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EB Garamond" w:eastAsia="EB Garamond" w:hAnsi="EB Garamond" w:cs="EB Garamond"/>
          <w:sz w:val="24"/>
          <w:szCs w:val="24"/>
          <w:lang w:val="en-GB" w:eastAsia="en-GB"/>
        </w:rPr>
        <w:id w:val="121740010"/>
        <w:docPartObj>
          <w:docPartGallery w:val="Cover Pages"/>
          <w:docPartUnique/>
        </w:docPartObj>
      </w:sdtPr>
      <w:sdtEndPr>
        <w:rPr>
          <w:rFonts w:ascii="Georgia" w:eastAsia="Georgia" w:hAnsi="Georgia" w:cs="Georgia"/>
          <w:sz w:val="30"/>
          <w:szCs w:val="30"/>
        </w:rPr>
      </w:sdtEndPr>
      <w:sdtContent>
        <w:p w14:paraId="549301FB" w14:textId="77777777" w:rsidR="004425C7" w:rsidRDefault="004425C7" w:rsidP="004425C7">
          <w:pPr>
            <w:pStyle w:val="BodyText"/>
            <w:rPr>
              <w:rFonts w:ascii="Times New Roman"/>
              <w:sz w:val="20"/>
            </w:rPr>
          </w:pPr>
          <w:r>
            <w:rPr>
              <w:noProof/>
            </w:rPr>
            <mc:AlternateContent>
              <mc:Choice Requires="wpg">
                <w:drawing>
                  <wp:anchor distT="0" distB="0" distL="114300" distR="114300" simplePos="0" relativeHeight="251661312" behindDoc="1" locked="0" layoutInCell="1" allowOverlap="1" wp14:anchorId="1DC09C02" wp14:editId="30E6F554">
                    <wp:simplePos x="0" y="0"/>
                    <wp:positionH relativeFrom="page">
                      <wp:posOffset>-33251</wp:posOffset>
                    </wp:positionH>
                    <wp:positionV relativeFrom="page">
                      <wp:posOffset>432262</wp:posOffset>
                    </wp:positionV>
                    <wp:extent cx="7168515" cy="8122285"/>
                    <wp:effectExtent l="0" t="0" r="0" b="5715"/>
                    <wp:wrapNone/>
                    <wp:docPr id="6"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8515" cy="8122285"/>
                              <a:chOff x="-52" y="675"/>
                              <a:chExt cx="11289" cy="12791"/>
                            </a:xfrm>
                          </wpg:grpSpPr>
                          <pic:pic xmlns:pic="http://schemas.openxmlformats.org/drawingml/2006/picture">
                            <pic:nvPicPr>
                              <pic:cNvPr id="7" name="docshape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8" y="675"/>
                                <a:ext cx="10599" cy="12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3"/>
                            <wps:cNvSpPr>
                              <a:spLocks/>
                            </wps:cNvSpPr>
                            <wps:spPr bwMode="auto">
                              <a:xfrm>
                                <a:off x="-52" y="6171"/>
                                <a:ext cx="9065" cy="3118"/>
                              </a:xfrm>
                              <a:prstGeom prst="rect">
                                <a:avLst/>
                              </a:prstGeom>
                              <a:solidFill>
                                <a:srgbClr val="860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DB90A" id="docshapegroup1" o:spid="_x0000_s1026" alt="&quot;&quot;" style="position:absolute;margin-left:-2.6pt;margin-top:34.05pt;width:564.45pt;height:639.55pt;z-index:-251655168;mso-position-horizontal-relative:page;mso-position-vertical-relative:page" coordorigin="-52,675" coordsize="11289,12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638;top:675;width:10599;height:1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">
                      <v:imagedata r:id="rId10" o:title=""/>
                      <v:path arrowok="t"/>
                      <o:lock v:ext="edit" aspectratio="f"/>
                    </v:shape>
                    <v:rect id="docshape3" o:spid="_x0000_s1028" style="position:absolute;left:-52;top:6171;width:906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" fillcolor="#860917" stroked="f">
                      <v:path arrowok="t"/>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54672832" wp14:editId="275E721B">
                    <wp:simplePos x="0" y="0"/>
                    <wp:positionH relativeFrom="page">
                      <wp:posOffset>0</wp:posOffset>
                    </wp:positionH>
                    <wp:positionV relativeFrom="page">
                      <wp:posOffset>10401300</wp:posOffset>
                    </wp:positionV>
                    <wp:extent cx="7562850" cy="295275"/>
                    <wp:effectExtent l="0" t="0" r="6350" b="0"/>
                    <wp:wrapNone/>
                    <wp:docPr id="9"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295275"/>
                            </a:xfrm>
                            <a:prstGeom prst="rect">
                              <a:avLst/>
                            </a:prstGeom>
                            <a:solidFill>
                              <a:srgbClr val="860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B122A" id="docshape4" o:spid="_x0000_s1026" alt="&quot;&quot;" style="position:absolute;margin-left:0;margin-top:819pt;width:595.5pt;height:2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" fillcolor="#860917" stroked="f">
                    <v:path arrowok="t"/>
                    <w10:wrap anchorx="page" anchory="page"/>
                  </v:rect>
                </w:pict>
              </mc:Fallback>
            </mc:AlternateContent>
          </w:r>
        </w:p>
        <w:p w14:paraId="26BFCBB5" w14:textId="77777777" w:rsidR="004425C7" w:rsidRDefault="004425C7" w:rsidP="004425C7">
          <w:pPr>
            <w:pStyle w:val="BodyText"/>
            <w:rPr>
              <w:rFonts w:ascii="Times New Roman"/>
              <w:sz w:val="20"/>
            </w:rPr>
          </w:pPr>
        </w:p>
        <w:p w14:paraId="26F6AA35" w14:textId="77777777" w:rsidR="004425C7" w:rsidRDefault="004425C7" w:rsidP="004425C7">
          <w:pPr>
            <w:pStyle w:val="BodyText"/>
            <w:rPr>
              <w:rFonts w:ascii="Times New Roman"/>
              <w:sz w:val="20"/>
            </w:rPr>
          </w:pPr>
        </w:p>
        <w:p w14:paraId="5FEC89B8" w14:textId="77777777" w:rsidR="004425C7" w:rsidRDefault="004425C7" w:rsidP="004425C7">
          <w:pPr>
            <w:pStyle w:val="BodyText"/>
            <w:rPr>
              <w:rFonts w:ascii="Times New Roman"/>
              <w:sz w:val="20"/>
            </w:rPr>
          </w:pPr>
        </w:p>
        <w:p w14:paraId="106C4937" w14:textId="77777777" w:rsidR="004425C7" w:rsidRDefault="004425C7" w:rsidP="004425C7">
          <w:pPr>
            <w:pStyle w:val="BodyText"/>
            <w:rPr>
              <w:rFonts w:ascii="Times New Roman"/>
              <w:sz w:val="20"/>
            </w:rPr>
          </w:pPr>
        </w:p>
        <w:p w14:paraId="25416FA4" w14:textId="77777777" w:rsidR="004425C7" w:rsidRDefault="004425C7" w:rsidP="004425C7">
          <w:pPr>
            <w:pStyle w:val="BodyText"/>
            <w:rPr>
              <w:rFonts w:ascii="Times New Roman"/>
              <w:sz w:val="20"/>
            </w:rPr>
          </w:pPr>
        </w:p>
        <w:p w14:paraId="5A64A3F1" w14:textId="77777777" w:rsidR="004425C7" w:rsidRDefault="004425C7" w:rsidP="004425C7">
          <w:pPr>
            <w:pStyle w:val="BodyText"/>
            <w:rPr>
              <w:rFonts w:ascii="Times New Roman"/>
              <w:sz w:val="20"/>
            </w:rPr>
          </w:pPr>
        </w:p>
        <w:p w14:paraId="61F24BAF" w14:textId="77777777" w:rsidR="004425C7" w:rsidRDefault="004425C7" w:rsidP="004425C7">
          <w:pPr>
            <w:pStyle w:val="BodyText"/>
            <w:rPr>
              <w:rFonts w:ascii="Times New Roman"/>
              <w:sz w:val="20"/>
            </w:rPr>
          </w:pPr>
        </w:p>
        <w:p w14:paraId="274E716F" w14:textId="77777777" w:rsidR="004425C7" w:rsidRDefault="004425C7" w:rsidP="004425C7">
          <w:pPr>
            <w:pStyle w:val="BodyText"/>
            <w:rPr>
              <w:rFonts w:ascii="Times New Roman"/>
              <w:sz w:val="20"/>
            </w:rPr>
          </w:pPr>
        </w:p>
        <w:p w14:paraId="076288A4" w14:textId="77777777" w:rsidR="004425C7" w:rsidRDefault="004425C7" w:rsidP="004425C7">
          <w:pPr>
            <w:pStyle w:val="BodyText"/>
            <w:rPr>
              <w:rFonts w:ascii="Times New Roman"/>
              <w:sz w:val="20"/>
            </w:rPr>
          </w:pPr>
        </w:p>
        <w:p w14:paraId="6A20C2D5" w14:textId="77777777" w:rsidR="004425C7" w:rsidRDefault="004425C7" w:rsidP="004425C7">
          <w:pPr>
            <w:pStyle w:val="BodyText"/>
            <w:rPr>
              <w:rFonts w:ascii="Times New Roman"/>
              <w:sz w:val="20"/>
            </w:rPr>
          </w:pPr>
        </w:p>
        <w:p w14:paraId="05DF5B9F" w14:textId="77777777" w:rsidR="004425C7" w:rsidRDefault="004425C7" w:rsidP="004425C7">
          <w:pPr>
            <w:pStyle w:val="BodyText"/>
            <w:rPr>
              <w:rFonts w:ascii="Times New Roman"/>
              <w:sz w:val="20"/>
            </w:rPr>
          </w:pPr>
        </w:p>
        <w:p w14:paraId="64CA8800" w14:textId="77777777" w:rsidR="004425C7" w:rsidRDefault="004425C7" w:rsidP="004425C7">
          <w:pPr>
            <w:pStyle w:val="BodyText"/>
            <w:rPr>
              <w:rFonts w:ascii="Times New Roman"/>
              <w:sz w:val="20"/>
            </w:rPr>
          </w:pPr>
        </w:p>
        <w:p w14:paraId="48D04C67" w14:textId="77777777" w:rsidR="004425C7" w:rsidRDefault="004425C7" w:rsidP="004425C7">
          <w:pPr>
            <w:pStyle w:val="BodyText"/>
            <w:rPr>
              <w:rFonts w:ascii="Times New Roman"/>
              <w:sz w:val="20"/>
            </w:rPr>
          </w:pPr>
        </w:p>
        <w:p w14:paraId="7A0FF48A" w14:textId="77777777" w:rsidR="004425C7" w:rsidRDefault="004425C7" w:rsidP="004425C7">
          <w:pPr>
            <w:pStyle w:val="BodyText"/>
            <w:rPr>
              <w:rFonts w:ascii="Times New Roman"/>
              <w:sz w:val="20"/>
            </w:rPr>
          </w:pPr>
        </w:p>
        <w:p w14:paraId="51254C44" w14:textId="77777777" w:rsidR="004425C7" w:rsidRDefault="004425C7" w:rsidP="004425C7">
          <w:pPr>
            <w:pStyle w:val="BodyText"/>
            <w:rPr>
              <w:rFonts w:ascii="Times New Roman"/>
              <w:sz w:val="20"/>
            </w:rPr>
          </w:pPr>
        </w:p>
        <w:p w14:paraId="1EEBA98B" w14:textId="77777777" w:rsidR="004425C7" w:rsidRDefault="004425C7" w:rsidP="004425C7">
          <w:pPr>
            <w:pStyle w:val="BodyText"/>
            <w:rPr>
              <w:rFonts w:ascii="Times New Roman"/>
              <w:sz w:val="20"/>
            </w:rPr>
          </w:pPr>
        </w:p>
        <w:p w14:paraId="51D3EEFE" w14:textId="77777777" w:rsidR="004425C7" w:rsidRDefault="004425C7" w:rsidP="004425C7">
          <w:pPr>
            <w:pStyle w:val="BodyText"/>
            <w:rPr>
              <w:rFonts w:ascii="Times New Roman"/>
              <w:sz w:val="20"/>
            </w:rPr>
          </w:pPr>
        </w:p>
        <w:p w14:paraId="56BAD9F0" w14:textId="77777777" w:rsidR="004425C7" w:rsidRDefault="004425C7" w:rsidP="004425C7">
          <w:pPr>
            <w:pStyle w:val="BodyText"/>
            <w:rPr>
              <w:rFonts w:ascii="Times New Roman"/>
              <w:sz w:val="20"/>
            </w:rPr>
          </w:pPr>
        </w:p>
        <w:p w14:paraId="3E9AB1C1" w14:textId="3245E094" w:rsidR="004425C7" w:rsidRPr="00B60D09" w:rsidRDefault="004425C7" w:rsidP="00AA4FD6">
          <w:pPr>
            <w:pStyle w:val="Title"/>
            <w:rPr>
              <w:rFonts w:ascii="Alegreya Sans" w:hAnsi="Alegreya Sans" w:cs="Arial"/>
              <w:sz w:val="96"/>
              <w:szCs w:val="96"/>
            </w:rPr>
          </w:pPr>
          <w:r w:rsidRPr="00B60D09">
            <w:rPr>
              <w:rFonts w:ascii="Alegreya Sans" w:hAnsi="Alegreya Sans" w:cs="Arial"/>
              <w:color w:val="F6F1E7"/>
              <w:sz w:val="96"/>
              <w:szCs w:val="96"/>
            </w:rPr>
            <w:t>KIA</w:t>
          </w:r>
          <w:r w:rsidRPr="00B60D09">
            <w:rPr>
              <w:rFonts w:ascii="Alegreya Sans" w:hAnsi="Alegreya Sans" w:cs="Arial"/>
              <w:color w:val="F6F1E7"/>
              <w:spacing w:val="-54"/>
              <w:sz w:val="96"/>
              <w:szCs w:val="96"/>
            </w:rPr>
            <w:t xml:space="preserve"> </w:t>
          </w:r>
          <w:r w:rsidRPr="00B60D09">
            <w:rPr>
              <w:rFonts w:ascii="Alegreya Sans" w:hAnsi="Alegreya Sans" w:cs="Arial"/>
              <w:color w:val="F6F1E7"/>
              <w:sz w:val="96"/>
              <w:szCs w:val="96"/>
            </w:rPr>
            <w:t>PU</w:t>
          </w:r>
          <w:r w:rsidR="00AA4FD6" w:rsidRPr="00B60D09">
            <w:rPr>
              <w:rFonts w:ascii="Alegreya Sans" w:hAnsi="Alegreya Sans" w:cs="Arial"/>
              <w:color w:val="F6F1E7"/>
              <w:sz w:val="96"/>
              <w:szCs w:val="96"/>
            </w:rPr>
            <w:t>A</w:t>
          </w:r>
          <w:r w:rsidRPr="00B60D09">
            <w:rPr>
              <w:rFonts w:ascii="Alegreya Sans" w:hAnsi="Alegreya Sans" w:cs="Arial"/>
              <w:color w:val="F6F1E7"/>
              <w:sz w:val="96"/>
              <w:szCs w:val="96"/>
            </w:rPr>
            <w:t>WAI</w:t>
          </w:r>
        </w:p>
        <w:p w14:paraId="024ACC10" w14:textId="77777777" w:rsidR="00B60D09" w:rsidRDefault="004425C7" w:rsidP="00AA4FD6">
          <w:pPr>
            <w:pStyle w:val="BodyText"/>
            <w:spacing w:before="71" w:line="218" w:lineRule="auto"/>
            <w:ind w:right="30"/>
            <w:rPr>
              <w:rFonts w:ascii="Alegreya Sans" w:hAnsi="Alegreya Sans"/>
              <w:color w:val="FFFFFF"/>
              <w:spacing w:val="-117"/>
            </w:rPr>
          </w:pPr>
          <w:r w:rsidRPr="00B60D09">
            <w:rPr>
              <w:rFonts w:ascii="Alegreya Sans" w:hAnsi="Alegreya Sans"/>
              <w:color w:val="FFFFFF"/>
            </w:rPr>
            <w:t>National</w:t>
          </w:r>
          <w:r w:rsidRPr="00B60D09">
            <w:rPr>
              <w:rFonts w:ascii="Alegreya Sans" w:hAnsi="Alegreya Sans"/>
              <w:color w:val="FFFFFF"/>
              <w:spacing w:val="8"/>
            </w:rPr>
            <w:t xml:space="preserve"> </w:t>
          </w:r>
          <w:r w:rsidRPr="00B60D09">
            <w:rPr>
              <w:rFonts w:ascii="Alegreya Sans" w:hAnsi="Alegreya Sans"/>
              <w:color w:val="FFFFFF"/>
            </w:rPr>
            <w:t>SUDI</w:t>
          </w:r>
          <w:r w:rsidRPr="00B60D09">
            <w:rPr>
              <w:rFonts w:ascii="Alegreya Sans" w:hAnsi="Alegreya Sans"/>
              <w:color w:val="FFFFFF"/>
              <w:spacing w:val="8"/>
            </w:rPr>
            <w:t xml:space="preserve"> </w:t>
          </w:r>
          <w:r w:rsidRPr="00B60D09">
            <w:rPr>
              <w:rFonts w:ascii="Alegreya Sans" w:hAnsi="Alegreya Sans"/>
              <w:color w:val="FFFFFF"/>
            </w:rPr>
            <w:t>Prevention</w:t>
          </w:r>
          <w:r w:rsidRPr="00B60D09">
            <w:rPr>
              <w:rFonts w:ascii="Alegreya Sans" w:hAnsi="Alegreya Sans"/>
              <w:color w:val="FFFFFF"/>
              <w:spacing w:val="9"/>
            </w:rPr>
            <w:t xml:space="preserve"> </w:t>
          </w:r>
          <w:proofErr w:type="spellStart"/>
          <w:r w:rsidRPr="00B60D09">
            <w:rPr>
              <w:rFonts w:ascii="Alegreya Sans" w:hAnsi="Alegreya Sans"/>
              <w:color w:val="FFFFFF"/>
            </w:rPr>
            <w:t>Programme</w:t>
          </w:r>
          <w:proofErr w:type="spellEnd"/>
          <w:r w:rsidRPr="00B60D09">
            <w:rPr>
              <w:rFonts w:ascii="Alegreya Sans" w:hAnsi="Alegreya Sans"/>
              <w:color w:val="FFFFFF"/>
              <w:spacing w:val="-117"/>
            </w:rPr>
            <w:t xml:space="preserve"> </w:t>
          </w:r>
        </w:p>
        <w:p w14:paraId="4FA22190" w14:textId="0ED0FB71" w:rsidR="004425C7" w:rsidRPr="00B60D09" w:rsidRDefault="004425C7" w:rsidP="00AA4FD6">
          <w:pPr>
            <w:pStyle w:val="BodyText"/>
            <w:spacing w:before="71" w:line="218" w:lineRule="auto"/>
            <w:ind w:right="30"/>
            <w:rPr>
              <w:rFonts w:ascii="Alegreya Sans" w:hAnsi="Alegreya Sans"/>
            </w:rPr>
          </w:pPr>
          <w:r w:rsidRPr="00B60D09">
            <w:rPr>
              <w:rFonts w:ascii="Alegreya Sans" w:hAnsi="Alegreya Sans"/>
              <w:color w:val="FFFFFF"/>
            </w:rPr>
            <w:t>Evaluation:</w:t>
          </w:r>
          <w:r w:rsidRPr="00B60D09">
            <w:rPr>
              <w:rFonts w:ascii="Alegreya Sans" w:hAnsi="Alegreya Sans"/>
              <w:color w:val="FFFFFF"/>
              <w:spacing w:val="-21"/>
            </w:rPr>
            <w:t xml:space="preserve"> </w:t>
          </w:r>
          <w:r w:rsidRPr="00B60D09">
            <w:rPr>
              <w:rFonts w:ascii="Alegreya Sans" w:hAnsi="Alegreya Sans"/>
              <w:color w:val="FFFFFF"/>
            </w:rPr>
            <w:t>Final</w:t>
          </w:r>
          <w:r w:rsidRPr="00B60D09">
            <w:rPr>
              <w:rFonts w:ascii="Alegreya Sans" w:hAnsi="Alegreya Sans"/>
              <w:color w:val="FFFFFF"/>
              <w:spacing w:val="-20"/>
            </w:rPr>
            <w:t xml:space="preserve"> </w:t>
          </w:r>
          <w:r w:rsidRPr="00B60D09">
            <w:rPr>
              <w:rFonts w:ascii="Alegreya Sans" w:hAnsi="Alegreya Sans"/>
              <w:color w:val="FFFFFF"/>
            </w:rPr>
            <w:t>Evaluation</w:t>
          </w:r>
          <w:r w:rsidRPr="00B60D09">
            <w:rPr>
              <w:rFonts w:ascii="Alegreya Sans" w:hAnsi="Alegreya Sans"/>
              <w:color w:val="FFFFFF"/>
              <w:spacing w:val="-21"/>
            </w:rPr>
            <w:t xml:space="preserve"> </w:t>
          </w:r>
          <w:r w:rsidRPr="00B60D09">
            <w:rPr>
              <w:rFonts w:ascii="Alegreya Sans" w:hAnsi="Alegreya Sans"/>
              <w:color w:val="FFFFFF"/>
            </w:rPr>
            <w:t>Report</w:t>
          </w:r>
        </w:p>
        <w:p w14:paraId="19EE7319" w14:textId="3B9673E5" w:rsidR="004425C7" w:rsidRPr="00B60D09" w:rsidRDefault="004425C7" w:rsidP="00AA4FD6">
          <w:pPr>
            <w:spacing w:before="95"/>
            <w:rPr>
              <w:rFonts w:ascii="Alegreya Sans" w:hAnsi="Alegreya Sans" w:cs="Arial"/>
              <w:i/>
              <w:iCs/>
              <w:color w:val="F6F1E7"/>
              <w:sz w:val="36"/>
            </w:rPr>
          </w:pPr>
          <w:r w:rsidRPr="00B60D09">
            <w:rPr>
              <w:rFonts w:ascii="Alegreya Sans" w:hAnsi="Alegreya Sans" w:cs="Arial"/>
              <w:i/>
              <w:iCs/>
              <w:color w:val="F6F1E7"/>
              <w:sz w:val="36"/>
            </w:rPr>
            <w:t>November</w:t>
          </w:r>
          <w:r w:rsidR="00AA4FD6" w:rsidRPr="00B60D09">
            <w:rPr>
              <w:rFonts w:ascii="Alegreya Sans" w:hAnsi="Alegreya Sans" w:cs="Arial"/>
              <w:i/>
              <w:iCs/>
              <w:color w:val="F6F1E7"/>
              <w:sz w:val="36"/>
            </w:rPr>
            <w:t xml:space="preserve"> </w:t>
          </w:r>
          <w:r w:rsidR="00F649B8">
            <w:rPr>
              <w:rFonts w:ascii="Alegreya Sans" w:hAnsi="Alegreya Sans" w:cs="Arial"/>
              <w:i/>
              <w:iCs/>
              <w:color w:val="F6F1E7"/>
              <w:sz w:val="36"/>
            </w:rPr>
            <w:t>30</w:t>
          </w:r>
          <w:r w:rsidR="00AA4FD6" w:rsidRPr="00B60D09">
            <w:rPr>
              <w:rFonts w:ascii="Alegreya Sans" w:hAnsi="Alegreya Sans" w:cs="Arial"/>
              <w:i/>
              <w:iCs/>
              <w:color w:val="F6F1E7"/>
              <w:sz w:val="36"/>
            </w:rPr>
            <w:t>,</w:t>
          </w:r>
          <w:r w:rsidRPr="00B60D09">
            <w:rPr>
              <w:rFonts w:ascii="Alegreya Sans" w:hAnsi="Alegreya Sans" w:cs="Arial"/>
              <w:i/>
              <w:iCs/>
              <w:color w:val="F6F1E7"/>
              <w:spacing w:val="-13"/>
              <w:sz w:val="36"/>
            </w:rPr>
            <w:t xml:space="preserve"> </w:t>
          </w:r>
          <w:r w:rsidRPr="00B60D09">
            <w:rPr>
              <w:rFonts w:ascii="Alegreya Sans" w:hAnsi="Alegreya Sans" w:cs="Arial"/>
              <w:i/>
              <w:iCs/>
              <w:color w:val="F6F1E7"/>
              <w:sz w:val="36"/>
            </w:rPr>
            <w:t>2021</w:t>
          </w:r>
        </w:p>
        <w:p w14:paraId="52E1CFAC" w14:textId="3BE8C96F" w:rsidR="00AA4FD6" w:rsidRDefault="00AA4FD6" w:rsidP="00AA4FD6">
          <w:pPr>
            <w:spacing w:before="95"/>
            <w:rPr>
              <w:rFonts w:ascii="Arial" w:hAnsi="Arial" w:cs="Arial"/>
              <w:i/>
              <w:iCs/>
              <w:color w:val="F6F1E7"/>
              <w:sz w:val="36"/>
            </w:rPr>
          </w:pPr>
        </w:p>
        <w:p w14:paraId="44E1D988" w14:textId="6E994AD8" w:rsidR="00AA4FD6" w:rsidRDefault="00AA4FD6" w:rsidP="00AA4FD6">
          <w:pPr>
            <w:spacing w:before="95"/>
            <w:rPr>
              <w:rFonts w:ascii="Arial" w:hAnsi="Arial" w:cs="Arial"/>
              <w:i/>
              <w:iCs/>
              <w:sz w:val="36"/>
            </w:rPr>
          </w:pPr>
        </w:p>
        <w:p w14:paraId="09D92972" w14:textId="77777777" w:rsidR="00946C9F" w:rsidRPr="00AA4FD6" w:rsidRDefault="00946C9F" w:rsidP="00AA4FD6">
          <w:pPr>
            <w:spacing w:before="95"/>
            <w:rPr>
              <w:rFonts w:ascii="Arial" w:hAnsi="Arial" w:cs="Arial"/>
              <w:i/>
              <w:iCs/>
              <w:sz w:val="36"/>
            </w:rPr>
          </w:pPr>
        </w:p>
        <w:p w14:paraId="6BC23B21" w14:textId="77777777" w:rsidR="004425C7" w:rsidRDefault="004425C7" w:rsidP="004425C7">
          <w:pPr>
            <w:pStyle w:val="BodyText"/>
            <w:rPr>
              <w:sz w:val="20"/>
            </w:rPr>
          </w:pPr>
        </w:p>
        <w:p w14:paraId="156351E8" w14:textId="77777777" w:rsidR="004425C7" w:rsidRDefault="004425C7" w:rsidP="004425C7">
          <w:pPr>
            <w:pStyle w:val="BodyText"/>
            <w:rPr>
              <w:sz w:val="20"/>
            </w:rPr>
          </w:pPr>
        </w:p>
        <w:p w14:paraId="1E4A00EF" w14:textId="77777777" w:rsidR="004425C7" w:rsidRDefault="004425C7" w:rsidP="004425C7">
          <w:pPr>
            <w:pStyle w:val="BodyText"/>
            <w:rPr>
              <w:sz w:val="20"/>
            </w:rPr>
          </w:pPr>
        </w:p>
        <w:p w14:paraId="18128786" w14:textId="77777777" w:rsidR="004425C7" w:rsidRDefault="004425C7" w:rsidP="004425C7">
          <w:pPr>
            <w:pStyle w:val="BodyText"/>
            <w:rPr>
              <w:sz w:val="20"/>
            </w:rPr>
          </w:pPr>
        </w:p>
        <w:p w14:paraId="19E5EA16" w14:textId="77777777" w:rsidR="004425C7" w:rsidRDefault="004425C7" w:rsidP="004425C7">
          <w:pPr>
            <w:pStyle w:val="BodyText"/>
            <w:rPr>
              <w:sz w:val="20"/>
            </w:rPr>
          </w:pPr>
        </w:p>
        <w:p w14:paraId="24520FA2" w14:textId="77777777" w:rsidR="004425C7" w:rsidRDefault="004425C7" w:rsidP="004425C7">
          <w:pPr>
            <w:pStyle w:val="BodyText"/>
            <w:rPr>
              <w:sz w:val="20"/>
            </w:rPr>
          </w:pPr>
        </w:p>
        <w:p w14:paraId="7B2E71D2" w14:textId="77777777" w:rsidR="004425C7" w:rsidRDefault="004425C7" w:rsidP="004425C7">
          <w:pPr>
            <w:pStyle w:val="BodyText"/>
            <w:rPr>
              <w:sz w:val="20"/>
            </w:rPr>
          </w:pPr>
        </w:p>
        <w:p w14:paraId="3FD1796E" w14:textId="77777777" w:rsidR="004425C7" w:rsidRDefault="004425C7" w:rsidP="004425C7">
          <w:pPr>
            <w:pStyle w:val="BodyText"/>
            <w:rPr>
              <w:sz w:val="20"/>
            </w:rPr>
          </w:pPr>
        </w:p>
        <w:p w14:paraId="622C396A" w14:textId="77777777" w:rsidR="004425C7" w:rsidRDefault="004425C7" w:rsidP="004425C7">
          <w:pPr>
            <w:pStyle w:val="BodyText"/>
            <w:rPr>
              <w:sz w:val="20"/>
            </w:rPr>
          </w:pPr>
        </w:p>
        <w:p w14:paraId="55A38A26" w14:textId="77777777" w:rsidR="004425C7" w:rsidRDefault="004425C7" w:rsidP="004425C7">
          <w:pPr>
            <w:pStyle w:val="BodyText"/>
            <w:rPr>
              <w:sz w:val="20"/>
            </w:rPr>
          </w:pPr>
        </w:p>
        <w:p w14:paraId="7DF7AA32" w14:textId="77777777" w:rsidR="004425C7" w:rsidRDefault="004425C7" w:rsidP="004425C7">
          <w:pPr>
            <w:pStyle w:val="BodyText"/>
            <w:rPr>
              <w:sz w:val="20"/>
            </w:rPr>
          </w:pPr>
        </w:p>
        <w:p w14:paraId="21492A90" w14:textId="77777777" w:rsidR="004425C7" w:rsidRDefault="004425C7" w:rsidP="004425C7">
          <w:pPr>
            <w:pStyle w:val="BodyText"/>
            <w:rPr>
              <w:sz w:val="20"/>
            </w:rPr>
          </w:pPr>
        </w:p>
        <w:p w14:paraId="6DC5092C" w14:textId="22DADA33" w:rsidR="004425C7" w:rsidRDefault="00946C9F" w:rsidP="004425C7">
          <w:pPr>
            <w:pStyle w:val="BodyText"/>
            <w:rPr>
              <w:sz w:val="20"/>
            </w:rPr>
          </w:pPr>
          <w:r>
            <w:rPr>
              <w:noProof/>
            </w:rPr>
            <w:drawing>
              <wp:anchor distT="0" distB="0" distL="0" distR="0" simplePos="0" relativeHeight="251660288" behindDoc="0" locked="0" layoutInCell="1" allowOverlap="1" wp14:anchorId="3AF36FEA" wp14:editId="0C5EC689">
                <wp:simplePos x="0" y="0"/>
                <wp:positionH relativeFrom="page">
                  <wp:posOffset>371652</wp:posOffset>
                </wp:positionH>
                <wp:positionV relativeFrom="paragraph">
                  <wp:posOffset>279045</wp:posOffset>
                </wp:positionV>
                <wp:extent cx="2976880" cy="638810"/>
                <wp:effectExtent l="0" t="0" r="0" b="0"/>
                <wp:wrapTopAndBottom/>
                <wp:docPr id="10" name="image2.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descr="Text&#10;&#10;Description automatically generated"/>
                        <pic:cNvPicPr/>
                      </pic:nvPicPr>
                      <pic:blipFill>
                        <a:blip r:embed="rId11" cstate="print"/>
                        <a:stretch>
                          <a:fillRect/>
                        </a:stretch>
                      </pic:blipFill>
                      <pic:spPr>
                        <a:xfrm>
                          <a:off x="0" y="0"/>
                          <a:ext cx="2976880" cy="638810"/>
                        </a:xfrm>
                        <a:prstGeom prst="rect">
                          <a:avLst/>
                        </a:prstGeom>
                      </pic:spPr>
                    </pic:pic>
                  </a:graphicData>
                </a:graphic>
                <wp14:sizeRelH relativeFrom="margin">
                  <wp14:pctWidth>0</wp14:pctWidth>
                </wp14:sizeRelH>
                <wp14:sizeRelV relativeFrom="margin">
                  <wp14:pctHeight>0</wp14:pctHeight>
                </wp14:sizeRelV>
              </wp:anchor>
            </w:drawing>
          </w:r>
        </w:p>
        <w:p w14:paraId="76944E90" w14:textId="77777777" w:rsidR="004425C7" w:rsidRPr="00AA4FD6" w:rsidRDefault="004425C7" w:rsidP="00946C9F">
          <w:pPr>
            <w:tabs>
              <w:tab w:val="left" w:pos="5817"/>
              <w:tab w:val="left" w:pos="6115"/>
            </w:tabs>
            <w:spacing w:before="94"/>
            <w:ind w:left="1028"/>
            <w:jc w:val="center"/>
            <w:rPr>
              <w:rFonts w:ascii="Arial" w:hAnsi="Arial" w:cs="Arial"/>
              <w:sz w:val="18"/>
              <w:szCs w:val="22"/>
            </w:rPr>
          </w:pPr>
          <w:r w:rsidRPr="00AA4FD6">
            <w:rPr>
              <w:rFonts w:ascii="Arial" w:hAnsi="Arial" w:cs="Arial"/>
              <w:b/>
              <w:color w:val="2B2B29"/>
              <w:spacing w:val="17"/>
              <w:sz w:val="18"/>
              <w:szCs w:val="22"/>
            </w:rPr>
            <w:t>Prepared</w:t>
          </w:r>
          <w:r w:rsidRPr="00AA4FD6">
            <w:rPr>
              <w:rFonts w:ascii="Arial" w:hAnsi="Arial" w:cs="Arial"/>
              <w:b/>
              <w:color w:val="2B2B29"/>
              <w:spacing w:val="40"/>
              <w:sz w:val="18"/>
              <w:szCs w:val="22"/>
            </w:rPr>
            <w:t xml:space="preserve"> </w:t>
          </w:r>
          <w:r w:rsidRPr="00AA4FD6">
            <w:rPr>
              <w:rFonts w:ascii="Arial" w:hAnsi="Arial" w:cs="Arial"/>
              <w:b/>
              <w:color w:val="2B2B29"/>
              <w:spacing w:val="13"/>
              <w:sz w:val="18"/>
              <w:szCs w:val="22"/>
            </w:rPr>
            <w:t>by:</w:t>
          </w:r>
          <w:r w:rsidRPr="00AA4FD6">
            <w:rPr>
              <w:rFonts w:ascii="Arial" w:hAnsi="Arial" w:cs="Arial"/>
              <w:b/>
              <w:color w:val="2B2B29"/>
              <w:spacing w:val="41"/>
              <w:sz w:val="18"/>
              <w:szCs w:val="22"/>
            </w:rPr>
            <w:t xml:space="preserve"> </w:t>
          </w:r>
          <w:proofErr w:type="spellStart"/>
          <w:r w:rsidRPr="00AA4FD6">
            <w:rPr>
              <w:rFonts w:ascii="Arial" w:hAnsi="Arial" w:cs="Arial"/>
              <w:color w:val="2B2B29"/>
              <w:spacing w:val="10"/>
              <w:sz w:val="18"/>
              <w:szCs w:val="22"/>
            </w:rPr>
            <w:t>Te</w:t>
          </w:r>
          <w:proofErr w:type="spellEnd"/>
          <w:r w:rsidRPr="00AA4FD6">
            <w:rPr>
              <w:rFonts w:ascii="Arial" w:hAnsi="Arial" w:cs="Arial"/>
              <w:color w:val="2B2B29"/>
              <w:spacing w:val="40"/>
              <w:sz w:val="18"/>
              <w:szCs w:val="22"/>
            </w:rPr>
            <w:t xml:space="preserve"> </w:t>
          </w:r>
          <w:proofErr w:type="spellStart"/>
          <w:r w:rsidRPr="00AA4FD6">
            <w:rPr>
              <w:rFonts w:ascii="Arial" w:hAnsi="Arial" w:cs="Arial"/>
              <w:color w:val="2B2B29"/>
              <w:spacing w:val="17"/>
              <w:sz w:val="18"/>
              <w:szCs w:val="22"/>
            </w:rPr>
            <w:t>Werohau</w:t>
          </w:r>
          <w:proofErr w:type="spellEnd"/>
          <w:r w:rsidRPr="00AA4FD6">
            <w:rPr>
              <w:rFonts w:ascii="Arial" w:hAnsi="Arial" w:cs="Arial"/>
              <w:color w:val="2B2B29"/>
              <w:spacing w:val="41"/>
              <w:sz w:val="18"/>
              <w:szCs w:val="22"/>
            </w:rPr>
            <w:t xml:space="preserve"> </w:t>
          </w:r>
          <w:r w:rsidRPr="00AA4FD6">
            <w:rPr>
              <w:rFonts w:ascii="Arial" w:hAnsi="Arial" w:cs="Arial"/>
              <w:color w:val="2B2B29"/>
              <w:spacing w:val="18"/>
              <w:sz w:val="18"/>
              <w:szCs w:val="22"/>
            </w:rPr>
            <w:t>Evaluation</w:t>
          </w:r>
          <w:r w:rsidRPr="00AA4FD6">
            <w:rPr>
              <w:rFonts w:ascii="Arial" w:hAnsi="Arial" w:cs="Arial"/>
              <w:color w:val="2B2B29"/>
              <w:spacing w:val="40"/>
              <w:sz w:val="18"/>
              <w:szCs w:val="22"/>
            </w:rPr>
            <w:t xml:space="preserve"> </w:t>
          </w:r>
          <w:r w:rsidRPr="00AA4FD6">
            <w:rPr>
              <w:rFonts w:ascii="Arial" w:hAnsi="Arial" w:cs="Arial"/>
              <w:color w:val="2B2B29"/>
              <w:spacing w:val="15"/>
              <w:sz w:val="18"/>
              <w:szCs w:val="22"/>
            </w:rPr>
            <w:t>Unit</w:t>
          </w:r>
          <w:r w:rsidRPr="00AA4FD6">
            <w:rPr>
              <w:rFonts w:ascii="Arial" w:hAnsi="Arial" w:cs="Arial"/>
              <w:color w:val="2B2B29"/>
              <w:spacing w:val="15"/>
              <w:sz w:val="18"/>
              <w:szCs w:val="22"/>
            </w:rPr>
            <w:tab/>
          </w:r>
          <w:r w:rsidRPr="00AA4FD6">
            <w:rPr>
              <w:rFonts w:ascii="Arial" w:hAnsi="Arial" w:cs="Arial"/>
              <w:color w:val="ACA2A3"/>
              <w:sz w:val="18"/>
              <w:szCs w:val="22"/>
            </w:rPr>
            <w:t>|</w:t>
          </w:r>
          <w:r w:rsidRPr="00AA4FD6">
            <w:rPr>
              <w:rFonts w:ascii="Arial" w:hAnsi="Arial" w:cs="Arial"/>
              <w:color w:val="ACA2A3"/>
              <w:sz w:val="18"/>
              <w:szCs w:val="22"/>
            </w:rPr>
            <w:tab/>
          </w:r>
          <w:proofErr w:type="spellStart"/>
          <w:r w:rsidRPr="00AA4FD6">
            <w:rPr>
              <w:rFonts w:ascii="Arial" w:hAnsi="Arial" w:cs="Arial"/>
              <w:color w:val="2B2B29"/>
              <w:spacing w:val="10"/>
              <w:sz w:val="18"/>
              <w:szCs w:val="22"/>
            </w:rPr>
            <w:t>Te</w:t>
          </w:r>
          <w:proofErr w:type="spellEnd"/>
          <w:r w:rsidRPr="00AA4FD6">
            <w:rPr>
              <w:rFonts w:ascii="Arial" w:hAnsi="Arial" w:cs="Arial"/>
              <w:color w:val="2B2B29"/>
              <w:spacing w:val="-35"/>
              <w:sz w:val="18"/>
              <w:szCs w:val="22"/>
            </w:rPr>
            <w:t xml:space="preserve"> </w:t>
          </w:r>
          <w:proofErr w:type="spellStart"/>
          <w:r w:rsidRPr="00AA4FD6">
            <w:rPr>
              <w:rFonts w:ascii="Arial" w:hAnsi="Arial" w:cs="Arial"/>
              <w:color w:val="2B2B29"/>
              <w:spacing w:val="17"/>
              <w:sz w:val="18"/>
              <w:szCs w:val="22"/>
            </w:rPr>
            <w:t>Werohau</w:t>
          </w:r>
          <w:proofErr w:type="spellEnd"/>
          <w:r w:rsidRPr="00AA4FD6">
            <w:rPr>
              <w:rFonts w:ascii="Arial" w:hAnsi="Arial" w:cs="Arial"/>
              <w:color w:val="2B2B29"/>
              <w:spacing w:val="17"/>
              <w:sz w:val="18"/>
              <w:szCs w:val="22"/>
            </w:rPr>
            <w:t>@</w:t>
          </w:r>
          <w:r w:rsidRPr="00AA4FD6">
            <w:rPr>
              <w:rFonts w:ascii="Arial" w:hAnsi="Arial" w:cs="Arial"/>
              <w:color w:val="2B2B29"/>
              <w:spacing w:val="-34"/>
              <w:sz w:val="18"/>
              <w:szCs w:val="22"/>
            </w:rPr>
            <w:t xml:space="preserve"> </w:t>
          </w:r>
          <w:r w:rsidRPr="00AA4FD6">
            <w:rPr>
              <w:rFonts w:ascii="Arial" w:hAnsi="Arial" w:cs="Arial"/>
              <w:color w:val="2B2B29"/>
              <w:spacing w:val="17"/>
              <w:sz w:val="18"/>
              <w:szCs w:val="22"/>
            </w:rPr>
            <w:t>wananga.</w:t>
          </w:r>
          <w:r w:rsidRPr="00AA4FD6">
            <w:rPr>
              <w:rFonts w:ascii="Arial" w:hAnsi="Arial" w:cs="Arial"/>
              <w:color w:val="2B2B29"/>
              <w:spacing w:val="-35"/>
              <w:sz w:val="18"/>
              <w:szCs w:val="22"/>
            </w:rPr>
            <w:t xml:space="preserve"> </w:t>
          </w:r>
          <w:r w:rsidRPr="00AA4FD6">
            <w:rPr>
              <w:rFonts w:ascii="Arial" w:hAnsi="Arial" w:cs="Arial"/>
              <w:color w:val="2B2B29"/>
              <w:spacing w:val="13"/>
              <w:sz w:val="18"/>
              <w:szCs w:val="22"/>
            </w:rPr>
            <w:t>ac.</w:t>
          </w:r>
          <w:r w:rsidRPr="00AA4FD6">
            <w:rPr>
              <w:rFonts w:ascii="Arial" w:hAnsi="Arial" w:cs="Arial"/>
              <w:color w:val="2B2B29"/>
              <w:spacing w:val="-35"/>
              <w:sz w:val="18"/>
              <w:szCs w:val="22"/>
            </w:rPr>
            <w:t xml:space="preserve"> </w:t>
          </w:r>
          <w:proofErr w:type="spellStart"/>
          <w:r w:rsidRPr="00AA4FD6">
            <w:rPr>
              <w:rFonts w:ascii="Arial" w:hAnsi="Arial" w:cs="Arial"/>
              <w:color w:val="2B2B29"/>
              <w:spacing w:val="10"/>
              <w:sz w:val="18"/>
              <w:szCs w:val="22"/>
            </w:rPr>
            <w:t>nz</w:t>
          </w:r>
          <w:proofErr w:type="spellEnd"/>
        </w:p>
        <w:p w14:paraId="727CBBBF" w14:textId="77777777" w:rsidR="00471E19" w:rsidRDefault="004425C7" w:rsidP="00946C9F">
          <w:pPr>
            <w:spacing w:before="25"/>
            <w:ind w:left="953"/>
            <w:jc w:val="center"/>
            <w:rPr>
              <w:rFonts w:ascii="Arial" w:hAnsi="Arial" w:cs="Arial"/>
              <w:color w:val="2B2B29"/>
              <w:spacing w:val="16"/>
              <w:sz w:val="18"/>
              <w:szCs w:val="22"/>
            </w:rPr>
          </w:pPr>
          <w:r w:rsidRPr="00AA4FD6">
            <w:rPr>
              <w:rFonts w:ascii="Arial" w:hAnsi="Arial" w:cs="Arial"/>
              <w:b/>
              <w:color w:val="2B2B29"/>
              <w:spacing w:val="17"/>
              <w:sz w:val="18"/>
              <w:szCs w:val="22"/>
            </w:rPr>
            <w:lastRenderedPageBreak/>
            <w:t>Prepared</w:t>
          </w:r>
          <w:r w:rsidRPr="00AA4FD6">
            <w:rPr>
              <w:rFonts w:ascii="Arial" w:hAnsi="Arial" w:cs="Arial"/>
              <w:b/>
              <w:color w:val="2B2B29"/>
              <w:spacing w:val="41"/>
              <w:sz w:val="18"/>
              <w:szCs w:val="22"/>
            </w:rPr>
            <w:t xml:space="preserve"> </w:t>
          </w:r>
          <w:r w:rsidRPr="00AA4FD6">
            <w:rPr>
              <w:rFonts w:ascii="Arial" w:hAnsi="Arial" w:cs="Arial"/>
              <w:b/>
              <w:color w:val="2B2B29"/>
              <w:spacing w:val="15"/>
              <w:sz w:val="18"/>
              <w:szCs w:val="22"/>
            </w:rPr>
            <w:t>for:</w:t>
          </w:r>
          <w:r w:rsidRPr="00AA4FD6">
            <w:rPr>
              <w:rFonts w:ascii="Arial" w:hAnsi="Arial" w:cs="Arial"/>
              <w:b/>
              <w:color w:val="2B2B29"/>
              <w:spacing w:val="41"/>
              <w:sz w:val="18"/>
              <w:szCs w:val="22"/>
            </w:rPr>
            <w:t xml:space="preserve"> </w:t>
          </w:r>
          <w:r w:rsidRPr="00AA4FD6">
            <w:rPr>
              <w:rFonts w:ascii="Arial" w:hAnsi="Arial" w:cs="Arial"/>
              <w:color w:val="2B2B29"/>
              <w:spacing w:val="15"/>
              <w:sz w:val="18"/>
              <w:szCs w:val="22"/>
            </w:rPr>
            <w:t>Well</w:t>
          </w:r>
          <w:r w:rsidRPr="00AA4FD6">
            <w:rPr>
              <w:rFonts w:ascii="Arial" w:hAnsi="Arial" w:cs="Arial"/>
              <w:color w:val="2B2B29"/>
              <w:spacing w:val="42"/>
              <w:sz w:val="18"/>
              <w:szCs w:val="22"/>
            </w:rPr>
            <w:t xml:space="preserve"> </w:t>
          </w:r>
          <w:r w:rsidRPr="00AA4FD6">
            <w:rPr>
              <w:rFonts w:ascii="Arial" w:hAnsi="Arial" w:cs="Arial"/>
              <w:color w:val="2B2B29"/>
              <w:spacing w:val="16"/>
              <w:sz w:val="18"/>
              <w:szCs w:val="22"/>
            </w:rPr>
            <w:t>Child</w:t>
          </w:r>
          <w:r w:rsidRPr="00AA4FD6">
            <w:rPr>
              <w:rFonts w:ascii="Arial" w:hAnsi="Arial" w:cs="Arial"/>
              <w:color w:val="2B2B29"/>
              <w:spacing w:val="41"/>
              <w:sz w:val="18"/>
              <w:szCs w:val="22"/>
            </w:rPr>
            <w:t xml:space="preserve"> </w:t>
          </w:r>
          <w:r w:rsidRPr="00AA4FD6">
            <w:rPr>
              <w:rFonts w:ascii="Arial" w:hAnsi="Arial" w:cs="Arial"/>
              <w:color w:val="2B2B29"/>
              <w:spacing w:val="17"/>
              <w:sz w:val="18"/>
              <w:szCs w:val="22"/>
            </w:rPr>
            <w:t>Tamariki</w:t>
          </w:r>
          <w:r w:rsidRPr="00AA4FD6">
            <w:rPr>
              <w:rFonts w:ascii="Arial" w:hAnsi="Arial" w:cs="Arial"/>
              <w:color w:val="2B2B29"/>
              <w:spacing w:val="42"/>
              <w:sz w:val="18"/>
              <w:szCs w:val="22"/>
            </w:rPr>
            <w:t xml:space="preserve"> </w:t>
          </w:r>
          <w:r w:rsidRPr="00AA4FD6">
            <w:rPr>
              <w:rFonts w:ascii="Arial" w:hAnsi="Arial" w:cs="Arial"/>
              <w:color w:val="2B2B29"/>
              <w:spacing w:val="15"/>
              <w:sz w:val="18"/>
              <w:szCs w:val="22"/>
            </w:rPr>
            <w:t>Ora,</w:t>
          </w:r>
          <w:r w:rsidRPr="00AA4FD6">
            <w:rPr>
              <w:rFonts w:ascii="Arial" w:hAnsi="Arial" w:cs="Arial"/>
              <w:color w:val="2B2B29"/>
              <w:spacing w:val="41"/>
              <w:sz w:val="18"/>
              <w:szCs w:val="22"/>
            </w:rPr>
            <w:t xml:space="preserve"> </w:t>
          </w:r>
          <w:r w:rsidRPr="00AA4FD6">
            <w:rPr>
              <w:rFonts w:ascii="Arial" w:hAnsi="Arial" w:cs="Arial"/>
              <w:color w:val="2B2B29"/>
              <w:spacing w:val="17"/>
              <w:sz w:val="18"/>
              <w:szCs w:val="22"/>
            </w:rPr>
            <w:t>Ministry</w:t>
          </w:r>
          <w:r w:rsidRPr="00AA4FD6">
            <w:rPr>
              <w:rFonts w:ascii="Arial" w:hAnsi="Arial" w:cs="Arial"/>
              <w:color w:val="2B2B29"/>
              <w:spacing w:val="41"/>
              <w:sz w:val="18"/>
              <w:szCs w:val="22"/>
            </w:rPr>
            <w:t xml:space="preserve"> </w:t>
          </w:r>
          <w:r w:rsidRPr="00AA4FD6">
            <w:rPr>
              <w:rFonts w:ascii="Arial" w:hAnsi="Arial" w:cs="Arial"/>
              <w:color w:val="2B2B29"/>
              <w:spacing w:val="10"/>
              <w:sz w:val="18"/>
              <w:szCs w:val="22"/>
            </w:rPr>
            <w:t>of</w:t>
          </w:r>
          <w:r w:rsidRPr="00AA4FD6">
            <w:rPr>
              <w:rFonts w:ascii="Arial" w:hAnsi="Arial" w:cs="Arial"/>
              <w:color w:val="2B2B29"/>
              <w:spacing w:val="42"/>
              <w:sz w:val="18"/>
              <w:szCs w:val="22"/>
            </w:rPr>
            <w:t xml:space="preserve"> </w:t>
          </w:r>
          <w:r w:rsidRPr="00AA4FD6">
            <w:rPr>
              <w:rFonts w:ascii="Arial" w:hAnsi="Arial" w:cs="Arial"/>
              <w:color w:val="2B2B29"/>
              <w:spacing w:val="16"/>
              <w:sz w:val="18"/>
              <w:szCs w:val="22"/>
            </w:rPr>
            <w:t>Health</w:t>
          </w:r>
        </w:p>
        <w:p w14:paraId="221CD3BF" w14:textId="77777777" w:rsidR="00471E19" w:rsidRPr="00416E73" w:rsidRDefault="00471E19" w:rsidP="00946C9F">
          <w:pPr>
            <w:spacing w:before="25"/>
            <w:ind w:left="953"/>
            <w:jc w:val="center"/>
            <w:rPr>
              <w:rFonts w:ascii="Arial" w:eastAsia="Georgia" w:hAnsi="Arial" w:cs="Arial"/>
              <w:sz w:val="18"/>
              <w:szCs w:val="18"/>
            </w:rPr>
          </w:pPr>
        </w:p>
        <w:p w14:paraId="197A7CD0" w14:textId="77777777" w:rsidR="00471E19" w:rsidRPr="00416E73" w:rsidRDefault="00471E19" w:rsidP="00946C9F">
          <w:pPr>
            <w:spacing w:before="25"/>
            <w:ind w:left="953"/>
            <w:jc w:val="center"/>
            <w:rPr>
              <w:rFonts w:ascii="Arial" w:eastAsia="Georgia" w:hAnsi="Arial" w:cs="Arial"/>
              <w:sz w:val="18"/>
              <w:szCs w:val="18"/>
            </w:rPr>
          </w:pPr>
        </w:p>
        <w:p w14:paraId="711481B0" w14:textId="77777777" w:rsidR="00471E19" w:rsidRPr="00416E73" w:rsidRDefault="00471E19" w:rsidP="00946C9F">
          <w:pPr>
            <w:spacing w:before="25"/>
            <w:ind w:left="953"/>
            <w:jc w:val="center"/>
            <w:rPr>
              <w:rFonts w:ascii="Arial" w:eastAsia="Georgia" w:hAnsi="Arial" w:cs="Arial"/>
              <w:sz w:val="18"/>
              <w:szCs w:val="18"/>
            </w:rPr>
          </w:pPr>
        </w:p>
        <w:p w14:paraId="7B1909DB" w14:textId="77777777" w:rsidR="00471E19" w:rsidRPr="00416E73" w:rsidRDefault="00471E19" w:rsidP="00946C9F">
          <w:pPr>
            <w:spacing w:before="25"/>
            <w:ind w:left="953"/>
            <w:jc w:val="center"/>
            <w:rPr>
              <w:rFonts w:ascii="Arial" w:eastAsia="Georgia" w:hAnsi="Arial" w:cs="Arial"/>
              <w:sz w:val="18"/>
              <w:szCs w:val="18"/>
            </w:rPr>
          </w:pPr>
        </w:p>
        <w:p w14:paraId="1EF741A0" w14:textId="77777777" w:rsidR="00471E19" w:rsidRPr="00416E73" w:rsidRDefault="00471E19" w:rsidP="00946C9F">
          <w:pPr>
            <w:spacing w:before="25"/>
            <w:ind w:left="953"/>
            <w:jc w:val="center"/>
            <w:rPr>
              <w:rFonts w:ascii="Arial" w:eastAsia="Georgia" w:hAnsi="Arial" w:cs="Arial"/>
              <w:sz w:val="18"/>
              <w:szCs w:val="18"/>
            </w:rPr>
          </w:pPr>
        </w:p>
        <w:p w14:paraId="43BF620E" w14:textId="77777777" w:rsidR="00471E19" w:rsidRPr="00416E73" w:rsidRDefault="00471E19" w:rsidP="00946C9F">
          <w:pPr>
            <w:spacing w:before="25"/>
            <w:ind w:left="953"/>
            <w:jc w:val="center"/>
            <w:rPr>
              <w:rFonts w:ascii="Arial" w:eastAsia="Georgia" w:hAnsi="Arial" w:cs="Arial"/>
              <w:sz w:val="18"/>
              <w:szCs w:val="18"/>
            </w:rPr>
          </w:pPr>
        </w:p>
        <w:p w14:paraId="44477954" w14:textId="77777777" w:rsidR="00471E19" w:rsidRPr="00416E73" w:rsidRDefault="00471E19" w:rsidP="00946C9F">
          <w:pPr>
            <w:spacing w:before="25"/>
            <w:ind w:left="953"/>
            <w:jc w:val="center"/>
            <w:rPr>
              <w:rFonts w:ascii="Arial" w:eastAsia="Georgia" w:hAnsi="Arial" w:cs="Arial"/>
              <w:sz w:val="18"/>
              <w:szCs w:val="18"/>
            </w:rPr>
          </w:pPr>
        </w:p>
        <w:p w14:paraId="5F9C5A8D" w14:textId="77777777" w:rsidR="00471E19" w:rsidRPr="00416E73" w:rsidRDefault="00471E19" w:rsidP="00946C9F">
          <w:pPr>
            <w:spacing w:before="25"/>
            <w:ind w:left="953"/>
            <w:jc w:val="center"/>
            <w:rPr>
              <w:rFonts w:ascii="Arial" w:eastAsia="Georgia" w:hAnsi="Arial" w:cs="Arial"/>
              <w:sz w:val="18"/>
              <w:szCs w:val="18"/>
            </w:rPr>
          </w:pPr>
        </w:p>
        <w:p w14:paraId="2636DA92" w14:textId="7478D951" w:rsidR="00770A33" w:rsidRPr="00C05132" w:rsidRDefault="00770A33" w:rsidP="00770A33">
          <w:pPr>
            <w:pStyle w:val="Imprint"/>
            <w:spacing w:before="1200"/>
            <w:rPr>
              <w:rFonts w:cs="Segoe UI"/>
            </w:rPr>
          </w:pPr>
          <w:r w:rsidRPr="00C05132">
            <w:rPr>
              <w:rFonts w:cs="Segoe UI"/>
            </w:rPr>
            <w:t xml:space="preserve">Citation: </w:t>
          </w:r>
          <w:proofErr w:type="spellStart"/>
          <w:r w:rsidR="007D2030" w:rsidRPr="007D2030">
            <w:rPr>
              <w:rFonts w:cs="Segoe UI"/>
            </w:rPr>
            <w:t>Te</w:t>
          </w:r>
          <w:proofErr w:type="spellEnd"/>
          <w:r w:rsidR="007D2030" w:rsidRPr="007D2030">
            <w:rPr>
              <w:rFonts w:cs="Segoe UI"/>
            </w:rPr>
            <w:t xml:space="preserve"> </w:t>
          </w:r>
          <w:proofErr w:type="spellStart"/>
          <w:r w:rsidR="007D2030" w:rsidRPr="007D2030">
            <w:rPr>
              <w:rFonts w:cs="Segoe UI"/>
            </w:rPr>
            <w:t>Werohau</w:t>
          </w:r>
          <w:proofErr w:type="spellEnd"/>
          <w:r w:rsidR="007D2030" w:rsidRPr="007D2030">
            <w:rPr>
              <w:rFonts w:cs="Segoe UI"/>
            </w:rPr>
            <w:t xml:space="preserve"> Evaluation Unit. 2022. </w:t>
          </w:r>
          <w:r w:rsidR="007D2030" w:rsidRPr="005F39EB">
            <w:rPr>
              <w:rFonts w:cs="Segoe UI"/>
              <w:i/>
              <w:iCs/>
            </w:rPr>
            <w:t xml:space="preserve">Kia </w:t>
          </w:r>
          <w:proofErr w:type="spellStart"/>
          <w:r w:rsidR="007D2030" w:rsidRPr="005F39EB">
            <w:rPr>
              <w:rFonts w:cs="Segoe UI"/>
              <w:i/>
              <w:iCs/>
            </w:rPr>
            <w:t>Puawai</w:t>
          </w:r>
          <w:proofErr w:type="spellEnd"/>
          <w:r w:rsidR="007D2030" w:rsidRPr="005F39EB">
            <w:rPr>
              <w:rFonts w:cs="Segoe UI"/>
              <w:i/>
              <w:iCs/>
            </w:rPr>
            <w:t xml:space="preserve"> National SUDI Prevention Programme Evaluation: Final evaluation report</w:t>
          </w:r>
          <w:r w:rsidR="007D2030" w:rsidRPr="007D2030">
            <w:rPr>
              <w:rFonts w:cs="Segoe UI"/>
            </w:rPr>
            <w:t>: Wellington: Ministry of Health</w:t>
          </w:r>
          <w:r w:rsidRPr="00C05132">
            <w:rPr>
              <w:rFonts w:cs="Segoe UI"/>
            </w:rPr>
            <w:t>.</w:t>
          </w:r>
        </w:p>
        <w:p w14:paraId="216BDD85" w14:textId="71CEB7BE" w:rsidR="00770A33" w:rsidRDefault="00770A33" w:rsidP="00770A33">
          <w:pPr>
            <w:pStyle w:val="Imprint"/>
          </w:pPr>
          <w:r>
            <w:t xml:space="preserve">Published in </w:t>
          </w:r>
          <w:r w:rsidR="005F39EB">
            <w:t>May</w:t>
          </w:r>
          <w:r>
            <w:t xml:space="preserve"> 2022 by the Ministry of Health</w:t>
          </w:r>
          <w:r>
            <w:br/>
            <w:t>PO Box 5013, Wellington 6140, New Zealand</w:t>
          </w:r>
        </w:p>
        <w:p w14:paraId="40B767B4" w14:textId="6367493B" w:rsidR="00197F62" w:rsidRDefault="00770A33" w:rsidP="00197F62">
          <w:pPr>
            <w:pStyle w:val="Imprint"/>
          </w:pPr>
          <w:r>
            <w:t xml:space="preserve">ISBN </w:t>
          </w:r>
          <w:r w:rsidR="00AE74C8" w:rsidRPr="00AE74C8">
            <w:t>978-1-99-110050-4</w:t>
          </w:r>
          <w:r w:rsidRPr="00427707">
            <w:t xml:space="preserve"> (online)</w:t>
          </w:r>
        </w:p>
        <w:p w14:paraId="1CF329EE" w14:textId="40DAA168" w:rsidR="00BF4011" w:rsidRPr="00BF4011" w:rsidRDefault="00BF4011" w:rsidP="00BF4011">
          <w:pPr>
            <w:rPr>
              <w:rFonts w:asciiTheme="minorHAnsi" w:hAnsiTheme="minorHAnsi" w:cstheme="minorHAnsi"/>
              <w:lang w:val="en-NZ"/>
            </w:rPr>
          </w:pPr>
          <w:r>
            <w:rPr>
              <w:noProof/>
              <w:lang w:eastAsia="en-NZ"/>
            </w:rPr>
            <w:drawing>
              <wp:inline distT="0" distB="0" distL="0" distR="0" wp14:anchorId="1E6EF53E" wp14:editId="21C2FE07">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07BC6696" w14:textId="624E36A9" w:rsidR="00197F62" w:rsidRDefault="00D07995" w:rsidP="00197F62">
          <w:pPr>
            <w:rPr>
              <w:rFonts w:ascii="Segoe UI" w:hAnsi="Segoe UI" w:cs="Segoe UI"/>
              <w:sz w:val="20"/>
              <w:szCs w:val="20"/>
              <w:lang w:val="en-NZ"/>
            </w:rPr>
          </w:pPr>
          <w:r w:rsidRPr="00FE7ED2">
            <w:rPr>
              <w:rFonts w:ascii="Segoe UI" w:hAnsi="Segoe UI" w:cs="Segoe UI"/>
              <w:sz w:val="20"/>
              <w:szCs w:val="20"/>
              <w:lang w:val="en-NZ"/>
            </w:rPr>
            <w:t>This document is available at health.govt.nz</w:t>
          </w:r>
        </w:p>
        <w:p w14:paraId="6D93D293" w14:textId="5B0241CB" w:rsidR="00D91FDF" w:rsidRDefault="00D91FDF" w:rsidP="00197F62">
          <w:pPr>
            <w:rPr>
              <w:rFonts w:ascii="Segoe UI" w:hAnsi="Segoe UI" w:cs="Segoe UI"/>
              <w:sz w:val="20"/>
              <w:szCs w:val="20"/>
              <w:lang w:val="en-NZ"/>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D91FDF" w:rsidRPr="00D91FDF" w14:paraId="0C5697F4" w14:textId="77777777" w:rsidTr="00372ED7">
            <w:trPr>
              <w:cantSplit/>
            </w:trPr>
            <w:tc>
              <w:tcPr>
                <w:tcW w:w="1526" w:type="dxa"/>
              </w:tcPr>
              <w:p w14:paraId="3E60BB7D" w14:textId="77777777" w:rsidR="00D91FDF" w:rsidRPr="00D91FDF" w:rsidRDefault="00D91FDF" w:rsidP="00D91FDF">
                <w:pPr>
                  <w:rPr>
                    <w:rFonts w:ascii="Segoe UI" w:hAnsi="Segoe UI" w:cs="Segoe UI"/>
                    <w:sz w:val="15"/>
                    <w:szCs w:val="15"/>
                  </w:rPr>
                </w:pPr>
                <w:r w:rsidRPr="00D91FDF">
                  <w:rPr>
                    <w:rFonts w:ascii="Segoe UI" w:hAnsi="Segoe UI" w:cs="Segoe UI"/>
                    <w:b/>
                    <w:noProof/>
                    <w:sz w:val="15"/>
                    <w:szCs w:val="15"/>
                  </w:rPr>
                  <w:drawing>
                    <wp:inline distT="0" distB="0" distL="0" distR="0" wp14:anchorId="150D567A" wp14:editId="3BBB32E7">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0057497" w14:textId="77777777" w:rsidR="00D91FDF" w:rsidRPr="00D91FDF" w:rsidRDefault="00D91FDF" w:rsidP="00D91FDF">
                <w:pPr>
                  <w:rPr>
                    <w:rFonts w:ascii="Segoe UI" w:hAnsi="Segoe UI" w:cs="Segoe UI"/>
                    <w:sz w:val="15"/>
                    <w:szCs w:val="15"/>
                  </w:rPr>
                </w:pPr>
                <w:r w:rsidRPr="00D91FDF">
                  <w:rPr>
                    <w:rFonts w:ascii="Segoe UI" w:hAnsi="Segoe UI" w:cs="Segoe UI"/>
                    <w:sz w:val="15"/>
                    <w:szCs w:val="15"/>
                  </w:rPr>
                  <w:t xml:space="preserve">This work is licensed under the Creative Commons Attribution 4.0 International licence. In essence, </w:t>
                </w:r>
                <w:r w:rsidRPr="00D91FDF">
                  <w:rPr>
                    <w:rFonts w:ascii="Segoe UI" w:hAnsi="Segoe UI" w:cs="Segoe UI"/>
                    <w:bCs/>
                    <w:sz w:val="15"/>
                    <w:szCs w:val="15"/>
                  </w:rPr>
                  <w:t xml:space="preserve">you are free to: </w:t>
                </w:r>
                <w:r w:rsidRPr="00D91FDF">
                  <w:rPr>
                    <w:rFonts w:ascii="Segoe UI" w:hAnsi="Segoe UI" w:cs="Segoe UI"/>
                    <w:sz w:val="15"/>
                    <w:szCs w:val="15"/>
                  </w:rPr>
                  <w:t xml:space="preserve">share </w:t>
                </w:r>
                <w:proofErr w:type="spellStart"/>
                <w:r w:rsidRPr="00D91FDF">
                  <w:rPr>
                    <w:rFonts w:ascii="Segoe UI" w:hAnsi="Segoe UI" w:cs="Segoe UI"/>
                    <w:sz w:val="15"/>
                    <w:szCs w:val="15"/>
                  </w:rPr>
                  <w:t>ie</w:t>
                </w:r>
                <w:proofErr w:type="spellEnd"/>
                <w:r w:rsidRPr="00D91FDF">
                  <w:rPr>
                    <w:rFonts w:ascii="Segoe UI" w:hAnsi="Segoe UI" w:cs="Segoe UI"/>
                    <w:sz w:val="15"/>
                    <w:szCs w:val="15"/>
                  </w:rPr>
                  <w:t xml:space="preserve">, copy and redistribute the material in any medium or format; adapt </w:t>
                </w:r>
                <w:proofErr w:type="spellStart"/>
                <w:r w:rsidRPr="00D91FDF">
                  <w:rPr>
                    <w:rFonts w:ascii="Segoe UI" w:hAnsi="Segoe UI" w:cs="Segoe UI"/>
                    <w:sz w:val="15"/>
                    <w:szCs w:val="15"/>
                  </w:rPr>
                  <w:t>ie</w:t>
                </w:r>
                <w:proofErr w:type="spellEnd"/>
                <w:r w:rsidRPr="00D91FDF">
                  <w:rPr>
                    <w:rFonts w:ascii="Segoe UI" w:hAnsi="Segoe UI" w:cs="Segoe UI"/>
                    <w:sz w:val="15"/>
                    <w:szCs w:val="15"/>
                  </w:rPr>
                  <w:t xml:space="preserve">, remix, transform and build upon the material. </w:t>
                </w:r>
                <w:r w:rsidRPr="00D91FDF">
                  <w:rPr>
                    <w:rFonts w:ascii="Segoe UI" w:hAnsi="Segoe UI" w:cs="Segoe UI"/>
                    <w:bCs/>
                    <w:sz w:val="15"/>
                    <w:szCs w:val="15"/>
                  </w:rPr>
                  <w:t>You must give appropriate credit, provide a link to the licence and indicate if changes were made.</w:t>
                </w:r>
              </w:p>
            </w:tc>
          </w:tr>
        </w:tbl>
        <w:p w14:paraId="71102FF9" w14:textId="77777777" w:rsidR="00D91FDF" w:rsidRPr="00D91FDF" w:rsidRDefault="00D91FDF" w:rsidP="00D91FDF">
          <w:pPr>
            <w:ind w:left="284"/>
            <w:rPr>
              <w:rFonts w:ascii="Segoe UI" w:eastAsia="Times New Roman" w:hAnsi="Segoe UI" w:cs="Times New Roman"/>
              <w:sz w:val="21"/>
              <w:szCs w:val="20"/>
              <w:lang w:val="en-NZ"/>
            </w:rPr>
          </w:pPr>
        </w:p>
        <w:p w14:paraId="00A2F446" w14:textId="77777777" w:rsidR="00D91FDF" w:rsidRPr="00FE7ED2" w:rsidRDefault="00D91FDF" w:rsidP="00197F62">
          <w:pPr>
            <w:rPr>
              <w:rFonts w:ascii="Segoe UI" w:hAnsi="Segoe UI" w:cs="Segoe UI"/>
              <w:sz w:val="20"/>
              <w:szCs w:val="20"/>
              <w:lang w:val="en-NZ"/>
            </w:rPr>
          </w:pPr>
        </w:p>
        <w:p w14:paraId="297EDDBC" w14:textId="77777777" w:rsidR="00471E19" w:rsidRPr="00416E73" w:rsidRDefault="00471E19" w:rsidP="00471E19">
          <w:pPr>
            <w:spacing w:before="25"/>
            <w:ind w:left="953"/>
            <w:rPr>
              <w:rFonts w:ascii="Arial" w:eastAsia="Georgia" w:hAnsi="Arial" w:cs="Arial"/>
              <w:sz w:val="18"/>
              <w:szCs w:val="18"/>
            </w:rPr>
          </w:pPr>
        </w:p>
        <w:p w14:paraId="022811A1" w14:textId="0C4AB7EE" w:rsidR="00F13A40" w:rsidRDefault="00F13A40" w:rsidP="00946C9F">
          <w:pPr>
            <w:spacing w:before="25"/>
            <w:ind w:left="953"/>
            <w:jc w:val="center"/>
            <w:rPr>
              <w:rFonts w:ascii="Georgia" w:eastAsia="Georgia" w:hAnsi="Georgia" w:cs="Georgia"/>
              <w:color w:val="2F5496" w:themeColor="accent1" w:themeShade="BF"/>
              <w:sz w:val="30"/>
              <w:szCs w:val="30"/>
            </w:rPr>
          </w:pPr>
          <w:r>
            <w:rPr>
              <w:rFonts w:ascii="Georgia" w:eastAsia="Georgia" w:hAnsi="Georgia" w:cs="Georgia"/>
              <w:sz w:val="30"/>
              <w:szCs w:val="30"/>
            </w:rPr>
            <w:br w:type="page"/>
          </w:r>
        </w:p>
      </w:sdtContent>
    </w:sdt>
    <w:p w14:paraId="00000001" w14:textId="5A6F7D55" w:rsidR="00EA3197" w:rsidRPr="004C1C21" w:rsidRDefault="005C68AB" w:rsidP="004C1C21">
      <w:pPr>
        <w:pStyle w:val="Heading1"/>
        <w:spacing w:line="276" w:lineRule="auto"/>
        <w:rPr>
          <w:rFonts w:ascii="Georgia" w:eastAsia="Georgia" w:hAnsi="Georgia" w:cs="Georgia"/>
          <w:sz w:val="30"/>
          <w:szCs w:val="30"/>
        </w:rPr>
      </w:pPr>
      <w:bookmarkStart w:id="0" w:name="_Toc88423942"/>
      <w:r w:rsidRPr="004C1C21">
        <w:rPr>
          <w:rFonts w:ascii="Georgia" w:eastAsia="Georgia" w:hAnsi="Georgia" w:cs="Georgia"/>
          <w:sz w:val="30"/>
          <w:szCs w:val="30"/>
        </w:rPr>
        <w:lastRenderedPageBreak/>
        <w:t>He mihi: Acknowledgements</w:t>
      </w:r>
      <w:bookmarkEnd w:id="0"/>
    </w:p>
    <w:p w14:paraId="00000002" w14:textId="77777777" w:rsidR="00EA3197" w:rsidRPr="004C1C21" w:rsidRDefault="00EA3197" w:rsidP="004C1C21">
      <w:pPr>
        <w:spacing w:line="276" w:lineRule="auto"/>
        <w:rPr>
          <w:rFonts w:ascii="Georgia" w:hAnsi="Georgia"/>
        </w:rPr>
      </w:pPr>
    </w:p>
    <w:p w14:paraId="7969F01C" w14:textId="77777777" w:rsidR="00284D8F" w:rsidRDefault="005C68AB" w:rsidP="004C1C21">
      <w:pPr>
        <w:spacing w:line="276" w:lineRule="auto"/>
        <w:jc w:val="both"/>
        <w:rPr>
          <w:rFonts w:ascii="Georgia" w:eastAsia="Georgia" w:hAnsi="Georgia" w:cs="Georgia"/>
        </w:rPr>
      </w:pPr>
      <w:proofErr w:type="spellStart"/>
      <w:r w:rsidRPr="004C1C21">
        <w:rPr>
          <w:rFonts w:ascii="Georgia" w:eastAsia="Georgia" w:hAnsi="Georgia" w:cs="Georgia"/>
        </w:rPr>
        <w:t>Tēnei</w:t>
      </w:r>
      <w:proofErr w:type="spellEnd"/>
      <w:r w:rsidRPr="004C1C21">
        <w:rPr>
          <w:rFonts w:ascii="Georgia" w:eastAsia="Georgia" w:hAnsi="Georgia" w:cs="Georgia"/>
        </w:rPr>
        <w:t xml:space="preserve"> </w:t>
      </w:r>
      <w:proofErr w:type="spellStart"/>
      <w:r w:rsidRPr="004C1C21">
        <w:rPr>
          <w:rFonts w:ascii="Georgia" w:eastAsia="Georgia" w:hAnsi="Georgia" w:cs="Georgia"/>
        </w:rPr>
        <w:t>te</w:t>
      </w:r>
      <w:proofErr w:type="spellEnd"/>
      <w:r w:rsidRPr="004C1C21">
        <w:rPr>
          <w:rFonts w:ascii="Georgia" w:eastAsia="Georgia" w:hAnsi="Georgia" w:cs="Georgia"/>
        </w:rPr>
        <w:t xml:space="preserve"> </w:t>
      </w:r>
      <w:proofErr w:type="spellStart"/>
      <w:r w:rsidRPr="004C1C21">
        <w:rPr>
          <w:rFonts w:ascii="Georgia" w:eastAsia="Georgia" w:hAnsi="Georgia" w:cs="Georgia"/>
        </w:rPr>
        <w:t>tino</w:t>
      </w:r>
      <w:proofErr w:type="spellEnd"/>
      <w:r w:rsidRPr="004C1C21">
        <w:rPr>
          <w:rFonts w:ascii="Georgia" w:eastAsia="Georgia" w:hAnsi="Georgia" w:cs="Georgia"/>
        </w:rPr>
        <w:t xml:space="preserve"> mihi </w:t>
      </w:r>
      <w:proofErr w:type="spellStart"/>
      <w:r w:rsidRPr="004C1C21">
        <w:rPr>
          <w:rFonts w:ascii="Georgia" w:eastAsia="Georgia" w:hAnsi="Georgia" w:cs="Georgia"/>
        </w:rPr>
        <w:t>ki</w:t>
      </w:r>
      <w:proofErr w:type="spellEnd"/>
      <w:r w:rsidRPr="004C1C21">
        <w:rPr>
          <w:rFonts w:ascii="Georgia" w:eastAsia="Georgia" w:hAnsi="Georgia" w:cs="Georgia"/>
        </w:rPr>
        <w:t xml:space="preserve"> </w:t>
      </w:r>
      <w:proofErr w:type="spellStart"/>
      <w:r w:rsidRPr="004C1C21">
        <w:rPr>
          <w:rFonts w:ascii="Georgia" w:eastAsia="Georgia" w:hAnsi="Georgia" w:cs="Georgia"/>
        </w:rPr>
        <w:t>ngā</w:t>
      </w:r>
      <w:proofErr w:type="spellEnd"/>
      <w:r w:rsidRPr="004C1C21">
        <w:rPr>
          <w:rFonts w:ascii="Georgia" w:eastAsia="Georgia" w:hAnsi="Georgia" w:cs="Georgia"/>
        </w:rPr>
        <w:t xml:space="preserve"> </w:t>
      </w:r>
      <w:proofErr w:type="spellStart"/>
      <w:r w:rsidRPr="004C1C21">
        <w:rPr>
          <w:rFonts w:ascii="Georgia" w:eastAsia="Georgia" w:hAnsi="Georgia" w:cs="Georgia"/>
        </w:rPr>
        <w:t>pou</w:t>
      </w:r>
      <w:proofErr w:type="spellEnd"/>
      <w:r w:rsidRPr="004C1C21">
        <w:rPr>
          <w:rFonts w:ascii="Georgia" w:eastAsia="Georgia" w:hAnsi="Georgia" w:cs="Georgia"/>
        </w:rPr>
        <w:t xml:space="preserve"> kaha o </w:t>
      </w:r>
      <w:proofErr w:type="spellStart"/>
      <w:r w:rsidRPr="004C1C21">
        <w:rPr>
          <w:rFonts w:ascii="Georgia" w:eastAsia="Georgia" w:hAnsi="Georgia" w:cs="Georgia"/>
        </w:rPr>
        <w:t>tēnei</w:t>
      </w:r>
      <w:proofErr w:type="spellEnd"/>
      <w:r w:rsidRPr="004C1C21">
        <w:rPr>
          <w:rFonts w:ascii="Georgia" w:eastAsia="Georgia" w:hAnsi="Georgia" w:cs="Georgia"/>
        </w:rPr>
        <w:t xml:space="preserve"> </w:t>
      </w:r>
      <w:proofErr w:type="spellStart"/>
      <w:r w:rsidRPr="004C1C21">
        <w:rPr>
          <w:rFonts w:ascii="Georgia" w:eastAsia="Georgia" w:hAnsi="Georgia" w:cs="Georgia"/>
        </w:rPr>
        <w:t>kaupapa</w:t>
      </w:r>
      <w:proofErr w:type="spellEnd"/>
      <w:r w:rsidRPr="004C1C21">
        <w:rPr>
          <w:rFonts w:ascii="Georgia" w:eastAsia="Georgia" w:hAnsi="Georgia" w:cs="Georgia"/>
        </w:rPr>
        <w:t xml:space="preserve"> a SUDI, </w:t>
      </w:r>
      <w:proofErr w:type="spellStart"/>
      <w:r w:rsidRPr="004C1C21">
        <w:rPr>
          <w:rFonts w:ascii="Georgia" w:eastAsia="Georgia" w:hAnsi="Georgia" w:cs="Georgia"/>
        </w:rPr>
        <w:t>otirā</w:t>
      </w:r>
      <w:proofErr w:type="spellEnd"/>
      <w:r w:rsidRPr="004C1C21">
        <w:rPr>
          <w:rFonts w:ascii="Georgia" w:eastAsia="Georgia" w:hAnsi="Georgia" w:cs="Georgia"/>
        </w:rPr>
        <w:t xml:space="preserve"> </w:t>
      </w:r>
      <w:proofErr w:type="spellStart"/>
      <w:r w:rsidRPr="004C1C21">
        <w:rPr>
          <w:rFonts w:ascii="Georgia" w:eastAsia="Georgia" w:hAnsi="Georgia" w:cs="Georgia"/>
        </w:rPr>
        <w:t>ki</w:t>
      </w:r>
      <w:proofErr w:type="spellEnd"/>
      <w:r w:rsidRPr="004C1C21">
        <w:rPr>
          <w:rFonts w:ascii="Georgia" w:eastAsia="Georgia" w:hAnsi="Georgia" w:cs="Georgia"/>
        </w:rPr>
        <w:t xml:space="preserve"> </w:t>
      </w:r>
      <w:proofErr w:type="spellStart"/>
      <w:r w:rsidRPr="004C1C21">
        <w:rPr>
          <w:rFonts w:ascii="Georgia" w:eastAsia="Georgia" w:hAnsi="Georgia" w:cs="Georgia"/>
        </w:rPr>
        <w:t>ngā</w:t>
      </w:r>
      <w:proofErr w:type="spellEnd"/>
      <w:r w:rsidRPr="004C1C21">
        <w:rPr>
          <w:rFonts w:ascii="Georgia" w:eastAsia="Georgia" w:hAnsi="Georgia" w:cs="Georgia"/>
        </w:rPr>
        <w:t xml:space="preserve"> </w:t>
      </w:r>
      <w:proofErr w:type="spellStart"/>
      <w:r w:rsidRPr="004C1C21">
        <w:rPr>
          <w:rFonts w:ascii="Georgia" w:eastAsia="Georgia" w:hAnsi="Georgia" w:cs="Georgia"/>
        </w:rPr>
        <w:t>kaimahi</w:t>
      </w:r>
      <w:proofErr w:type="spellEnd"/>
      <w:r w:rsidRPr="004C1C21">
        <w:rPr>
          <w:rFonts w:ascii="Georgia" w:eastAsia="Georgia" w:hAnsi="Georgia" w:cs="Georgia"/>
        </w:rPr>
        <w:t xml:space="preserve"> e mahi ai </w:t>
      </w:r>
      <w:proofErr w:type="spellStart"/>
      <w:r w:rsidRPr="004C1C21">
        <w:rPr>
          <w:rFonts w:ascii="Georgia" w:eastAsia="Georgia" w:hAnsi="Georgia" w:cs="Georgia"/>
        </w:rPr>
        <w:t>i</w:t>
      </w:r>
      <w:proofErr w:type="spellEnd"/>
      <w:r w:rsidRPr="004C1C21">
        <w:rPr>
          <w:rFonts w:ascii="Georgia" w:eastAsia="Georgia" w:hAnsi="Georgia" w:cs="Georgia"/>
        </w:rPr>
        <w:t xml:space="preserve"> ā </w:t>
      </w:r>
      <w:proofErr w:type="spellStart"/>
      <w:r w:rsidRPr="004C1C21">
        <w:rPr>
          <w:rFonts w:ascii="Georgia" w:eastAsia="Georgia" w:hAnsi="Georgia" w:cs="Georgia"/>
        </w:rPr>
        <w:t>rātou</w:t>
      </w:r>
      <w:proofErr w:type="spellEnd"/>
      <w:r w:rsidRPr="004C1C21">
        <w:rPr>
          <w:rFonts w:ascii="Georgia" w:eastAsia="Georgia" w:hAnsi="Georgia" w:cs="Georgia"/>
        </w:rPr>
        <w:t xml:space="preserve"> </w:t>
      </w:r>
      <w:proofErr w:type="spellStart"/>
      <w:r w:rsidRPr="004C1C21">
        <w:rPr>
          <w:rFonts w:ascii="Georgia" w:eastAsia="Georgia" w:hAnsi="Georgia" w:cs="Georgia"/>
        </w:rPr>
        <w:t>wāhi</w:t>
      </w:r>
      <w:proofErr w:type="spellEnd"/>
      <w:r w:rsidRPr="004C1C21">
        <w:rPr>
          <w:rFonts w:ascii="Georgia" w:eastAsia="Georgia" w:hAnsi="Georgia" w:cs="Georgia"/>
        </w:rPr>
        <w:t xml:space="preserve"> mahi </w:t>
      </w:r>
      <w:proofErr w:type="spellStart"/>
      <w:r w:rsidRPr="004C1C21">
        <w:rPr>
          <w:rFonts w:ascii="Georgia" w:eastAsia="Georgia" w:hAnsi="Georgia" w:cs="Georgia"/>
        </w:rPr>
        <w:t>katoa</w:t>
      </w:r>
      <w:proofErr w:type="spellEnd"/>
      <w:r w:rsidRPr="004C1C21">
        <w:rPr>
          <w:rFonts w:ascii="Georgia" w:eastAsia="Georgia" w:hAnsi="Georgia" w:cs="Georgia"/>
        </w:rPr>
        <w:t xml:space="preserve"> o SUDI, </w:t>
      </w:r>
      <w:proofErr w:type="spellStart"/>
      <w:r w:rsidRPr="004C1C21">
        <w:rPr>
          <w:rFonts w:ascii="Georgia" w:eastAsia="Georgia" w:hAnsi="Georgia" w:cs="Georgia"/>
        </w:rPr>
        <w:t>mō</w:t>
      </w:r>
      <w:proofErr w:type="spellEnd"/>
      <w:r w:rsidRPr="004C1C21">
        <w:rPr>
          <w:rFonts w:ascii="Georgia" w:eastAsia="Georgia" w:hAnsi="Georgia" w:cs="Georgia"/>
        </w:rPr>
        <w:t xml:space="preserve"> ā </w:t>
      </w:r>
      <w:proofErr w:type="spellStart"/>
      <w:r w:rsidRPr="004C1C21">
        <w:rPr>
          <w:rFonts w:ascii="Georgia" w:eastAsia="Georgia" w:hAnsi="Georgia" w:cs="Georgia"/>
        </w:rPr>
        <w:t>rātou</w:t>
      </w:r>
      <w:proofErr w:type="spellEnd"/>
      <w:r w:rsidRPr="004C1C21">
        <w:rPr>
          <w:rFonts w:ascii="Georgia" w:eastAsia="Georgia" w:hAnsi="Georgia" w:cs="Georgia"/>
        </w:rPr>
        <w:t xml:space="preserve"> </w:t>
      </w:r>
      <w:proofErr w:type="spellStart"/>
      <w:r w:rsidRPr="004C1C21">
        <w:rPr>
          <w:rFonts w:ascii="Georgia" w:eastAsia="Georgia" w:hAnsi="Georgia" w:cs="Georgia"/>
        </w:rPr>
        <w:t>manaaki</w:t>
      </w:r>
      <w:proofErr w:type="spellEnd"/>
      <w:r w:rsidRPr="004C1C21">
        <w:rPr>
          <w:rFonts w:ascii="Georgia" w:eastAsia="Georgia" w:hAnsi="Georgia" w:cs="Georgia"/>
        </w:rPr>
        <w:t xml:space="preserve"> </w:t>
      </w:r>
      <w:proofErr w:type="spellStart"/>
      <w:r w:rsidRPr="004C1C21">
        <w:rPr>
          <w:rFonts w:ascii="Georgia" w:eastAsia="Georgia" w:hAnsi="Georgia" w:cs="Georgia"/>
        </w:rPr>
        <w:t>mai</w:t>
      </w:r>
      <w:proofErr w:type="spellEnd"/>
      <w:r w:rsidRPr="004C1C21">
        <w:rPr>
          <w:rFonts w:ascii="Georgia" w:eastAsia="Georgia" w:hAnsi="Georgia" w:cs="Georgia"/>
        </w:rPr>
        <w:t xml:space="preserve"> </w:t>
      </w:r>
      <w:proofErr w:type="spellStart"/>
      <w:r w:rsidRPr="004C1C21">
        <w:rPr>
          <w:rFonts w:ascii="Georgia" w:eastAsia="Georgia" w:hAnsi="Georgia" w:cs="Georgia"/>
        </w:rPr>
        <w:t>ki</w:t>
      </w:r>
      <w:proofErr w:type="spellEnd"/>
      <w:r w:rsidRPr="004C1C21">
        <w:rPr>
          <w:rFonts w:ascii="Georgia" w:eastAsia="Georgia" w:hAnsi="Georgia" w:cs="Georgia"/>
        </w:rPr>
        <w:t xml:space="preserve"> </w:t>
      </w:r>
      <w:proofErr w:type="spellStart"/>
      <w:r w:rsidRPr="0091415E">
        <w:rPr>
          <w:rFonts w:ascii="Georgia" w:eastAsia="Georgia" w:hAnsi="Georgia" w:cs="Georgia"/>
          <w:i/>
          <w:iCs/>
        </w:rPr>
        <w:t>Te</w:t>
      </w:r>
      <w:proofErr w:type="spellEnd"/>
      <w:r w:rsidRPr="0091415E">
        <w:rPr>
          <w:rFonts w:ascii="Georgia" w:eastAsia="Georgia" w:hAnsi="Georgia" w:cs="Georgia"/>
          <w:i/>
          <w:iCs/>
        </w:rPr>
        <w:t xml:space="preserve"> </w:t>
      </w:r>
      <w:proofErr w:type="spellStart"/>
      <w:r w:rsidRPr="0091415E">
        <w:rPr>
          <w:rFonts w:ascii="Georgia" w:eastAsia="Georgia" w:hAnsi="Georgia" w:cs="Georgia"/>
          <w:i/>
          <w:iCs/>
        </w:rPr>
        <w:t>Werohau</w:t>
      </w:r>
      <w:proofErr w:type="spellEnd"/>
      <w:r w:rsidRPr="004C1C21">
        <w:rPr>
          <w:rFonts w:ascii="Georgia" w:eastAsia="Georgia" w:hAnsi="Georgia" w:cs="Georgia"/>
        </w:rPr>
        <w:t xml:space="preserve"> </w:t>
      </w:r>
      <w:proofErr w:type="spellStart"/>
      <w:r w:rsidRPr="004C1C21">
        <w:rPr>
          <w:rFonts w:ascii="Georgia" w:eastAsia="Georgia" w:hAnsi="Georgia" w:cs="Georgia"/>
        </w:rPr>
        <w:t>mō</w:t>
      </w:r>
      <w:proofErr w:type="spellEnd"/>
      <w:r w:rsidRPr="004C1C21">
        <w:rPr>
          <w:rFonts w:ascii="Georgia" w:eastAsia="Georgia" w:hAnsi="Georgia" w:cs="Georgia"/>
        </w:rPr>
        <w:t xml:space="preserve"> </w:t>
      </w:r>
      <w:proofErr w:type="spellStart"/>
      <w:r w:rsidRPr="004C1C21">
        <w:rPr>
          <w:rFonts w:ascii="Georgia" w:eastAsia="Georgia" w:hAnsi="Georgia" w:cs="Georgia"/>
        </w:rPr>
        <w:t>tēnei</w:t>
      </w:r>
      <w:proofErr w:type="spellEnd"/>
      <w:r w:rsidRPr="004C1C21">
        <w:rPr>
          <w:rFonts w:ascii="Georgia" w:eastAsia="Georgia" w:hAnsi="Georgia" w:cs="Georgia"/>
        </w:rPr>
        <w:t xml:space="preserve"> </w:t>
      </w:r>
      <w:proofErr w:type="spellStart"/>
      <w:r w:rsidRPr="004C1C21">
        <w:rPr>
          <w:rFonts w:ascii="Georgia" w:eastAsia="Georgia" w:hAnsi="Georgia" w:cs="Georgia"/>
        </w:rPr>
        <w:t>pūrongo</w:t>
      </w:r>
      <w:proofErr w:type="spellEnd"/>
      <w:r w:rsidRPr="004C1C21">
        <w:rPr>
          <w:rFonts w:ascii="Georgia" w:eastAsia="Georgia" w:hAnsi="Georgia" w:cs="Georgia"/>
        </w:rPr>
        <w:t xml:space="preserve">. We wish to thank our evaluation participants from across the SUDI prevention space for contributing their time and energy to this evaluation. </w:t>
      </w:r>
      <w:proofErr w:type="spellStart"/>
      <w:r w:rsidRPr="004C1C21">
        <w:rPr>
          <w:rFonts w:ascii="Georgia" w:eastAsia="Georgia" w:hAnsi="Georgia" w:cs="Georgia"/>
        </w:rPr>
        <w:t>Ngā</w:t>
      </w:r>
      <w:proofErr w:type="spellEnd"/>
      <w:r w:rsidRPr="004C1C21">
        <w:rPr>
          <w:rFonts w:ascii="Georgia" w:eastAsia="Georgia" w:hAnsi="Georgia" w:cs="Georgia"/>
        </w:rPr>
        <w:t xml:space="preserve"> mihi </w:t>
      </w:r>
      <w:proofErr w:type="spellStart"/>
      <w:r w:rsidRPr="004C1C21">
        <w:rPr>
          <w:rFonts w:ascii="Georgia" w:eastAsia="Georgia" w:hAnsi="Georgia" w:cs="Georgia"/>
        </w:rPr>
        <w:t>maioha</w:t>
      </w:r>
      <w:proofErr w:type="spellEnd"/>
      <w:r w:rsidRPr="004C1C21">
        <w:rPr>
          <w:rFonts w:ascii="Georgia" w:eastAsia="Georgia" w:hAnsi="Georgia" w:cs="Georgia"/>
        </w:rPr>
        <w:t xml:space="preserve"> </w:t>
      </w:r>
      <w:proofErr w:type="spellStart"/>
      <w:r w:rsidRPr="004C1C21">
        <w:rPr>
          <w:rFonts w:ascii="Georgia" w:eastAsia="Georgia" w:hAnsi="Georgia" w:cs="Georgia"/>
        </w:rPr>
        <w:t>ki</w:t>
      </w:r>
      <w:proofErr w:type="spellEnd"/>
      <w:r w:rsidRPr="004C1C21">
        <w:rPr>
          <w:rFonts w:ascii="Georgia" w:eastAsia="Georgia" w:hAnsi="Georgia" w:cs="Georgia"/>
        </w:rPr>
        <w:t xml:space="preserve"> a koutou </w:t>
      </w:r>
      <w:proofErr w:type="spellStart"/>
      <w:r w:rsidRPr="004C1C21">
        <w:rPr>
          <w:rFonts w:ascii="Georgia" w:eastAsia="Georgia" w:hAnsi="Georgia" w:cs="Georgia"/>
        </w:rPr>
        <w:t>katoa</w:t>
      </w:r>
      <w:proofErr w:type="spellEnd"/>
      <w:r w:rsidRPr="004C1C21">
        <w:rPr>
          <w:rFonts w:ascii="Georgia" w:eastAsia="Georgia" w:hAnsi="Georgia" w:cs="Georgia"/>
        </w:rPr>
        <w:t xml:space="preserve">. </w:t>
      </w:r>
    </w:p>
    <w:p w14:paraId="198DFE54" w14:textId="77777777" w:rsidR="00284D8F" w:rsidRDefault="00284D8F" w:rsidP="004C1C21">
      <w:pPr>
        <w:spacing w:line="276" w:lineRule="auto"/>
        <w:jc w:val="both"/>
        <w:rPr>
          <w:rFonts w:ascii="Georgia" w:eastAsia="Georgia" w:hAnsi="Georgia" w:cs="Georgia"/>
        </w:rPr>
      </w:pPr>
    </w:p>
    <w:p w14:paraId="00000003" w14:textId="7A61E38F"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rPr>
        <w:t xml:space="preserve"> was written by Dr Pounamu </w:t>
      </w:r>
      <w:r w:rsidR="0095546F">
        <w:rPr>
          <w:rFonts w:ascii="Georgia" w:eastAsia="Georgia" w:hAnsi="Georgia" w:cs="Georgia"/>
        </w:rPr>
        <w:t xml:space="preserve">Jade </w:t>
      </w:r>
      <w:r w:rsidRPr="004C1C21">
        <w:rPr>
          <w:rFonts w:ascii="Georgia" w:eastAsia="Georgia" w:hAnsi="Georgia" w:cs="Georgia"/>
        </w:rPr>
        <w:t xml:space="preserve">Aikman, </w:t>
      </w:r>
      <w:proofErr w:type="spellStart"/>
      <w:r w:rsidRPr="004C1C21">
        <w:rPr>
          <w:rFonts w:ascii="Georgia" w:eastAsia="Georgia" w:hAnsi="Georgia" w:cs="Georgia"/>
        </w:rPr>
        <w:t>Suaree</w:t>
      </w:r>
      <w:proofErr w:type="spellEnd"/>
      <w:r w:rsidRPr="004C1C21">
        <w:rPr>
          <w:rFonts w:ascii="Georgia" w:eastAsia="Georgia" w:hAnsi="Georgia" w:cs="Georgia"/>
        </w:rPr>
        <w:t xml:space="preserve"> </w:t>
      </w:r>
      <w:proofErr w:type="spellStart"/>
      <w:r w:rsidRPr="004C1C21">
        <w:rPr>
          <w:rFonts w:ascii="Georgia" w:eastAsia="Georgia" w:hAnsi="Georgia" w:cs="Georgia"/>
        </w:rPr>
        <w:t>Borell</w:t>
      </w:r>
      <w:proofErr w:type="spellEnd"/>
      <w:r w:rsidRPr="004C1C21">
        <w:rPr>
          <w:rFonts w:ascii="Georgia" w:eastAsia="Georgia" w:hAnsi="Georgia" w:cs="Georgia"/>
        </w:rPr>
        <w:t xml:space="preserve">, and </w:t>
      </w:r>
      <w:proofErr w:type="spellStart"/>
      <w:r w:rsidRPr="0091415E">
        <w:rPr>
          <w:rFonts w:ascii="Georgia" w:eastAsia="Georgia" w:hAnsi="Georgia" w:cs="Georgia"/>
          <w:i/>
          <w:iCs/>
        </w:rPr>
        <w:t>Te</w:t>
      </w:r>
      <w:proofErr w:type="spellEnd"/>
      <w:r w:rsidRPr="0091415E">
        <w:rPr>
          <w:rFonts w:ascii="Georgia" w:eastAsia="Georgia" w:hAnsi="Georgia" w:cs="Georgia"/>
          <w:i/>
          <w:iCs/>
        </w:rPr>
        <w:t xml:space="preserve"> </w:t>
      </w:r>
      <w:proofErr w:type="spellStart"/>
      <w:r w:rsidRPr="0091415E">
        <w:rPr>
          <w:rFonts w:ascii="Georgia" w:eastAsia="Georgia" w:hAnsi="Georgia" w:cs="Georgia"/>
          <w:i/>
          <w:iCs/>
        </w:rPr>
        <w:t>Werohau</w:t>
      </w:r>
      <w:proofErr w:type="spellEnd"/>
      <w:r w:rsidRPr="004C1C21">
        <w:rPr>
          <w:rFonts w:ascii="Georgia" w:eastAsia="Georgia" w:hAnsi="Georgia" w:cs="Georgia"/>
        </w:rPr>
        <w:t xml:space="preserve">, of </w:t>
      </w:r>
      <w:proofErr w:type="spellStart"/>
      <w:r w:rsidRPr="004C1C21">
        <w:rPr>
          <w:rFonts w:ascii="Georgia" w:eastAsia="Georgia" w:hAnsi="Georgia" w:cs="Georgia"/>
        </w:rPr>
        <w:t>Te</w:t>
      </w:r>
      <w:proofErr w:type="spellEnd"/>
      <w:r w:rsidRPr="004C1C21">
        <w:rPr>
          <w:rFonts w:ascii="Georgia" w:eastAsia="Georgia" w:hAnsi="Georgia" w:cs="Georgia"/>
        </w:rPr>
        <w:t xml:space="preserve"> Whare Wānanga o </w:t>
      </w:r>
      <w:proofErr w:type="spellStart"/>
      <w:r w:rsidRPr="004C1C21">
        <w:rPr>
          <w:rFonts w:ascii="Georgia" w:eastAsia="Georgia" w:hAnsi="Georgia" w:cs="Georgia"/>
        </w:rPr>
        <w:t>Awanuiārangi</w:t>
      </w:r>
      <w:proofErr w:type="spellEnd"/>
      <w:r w:rsidRPr="004C1C21">
        <w:rPr>
          <w:rFonts w:ascii="Georgia" w:eastAsia="Georgia" w:hAnsi="Georgia" w:cs="Georgia"/>
        </w:rPr>
        <w:t xml:space="preserve">. We thank Karly Brett for support during data collection with key informants, advice, and guidance in the development of this report. We also wish to acknowledge </w:t>
      </w:r>
      <w:proofErr w:type="spellStart"/>
      <w:r w:rsidRPr="004C1C21">
        <w:rPr>
          <w:rFonts w:ascii="Georgia" w:eastAsia="Georgia" w:hAnsi="Georgia" w:cs="Georgia"/>
        </w:rPr>
        <w:t>Rianna</w:t>
      </w:r>
      <w:proofErr w:type="spellEnd"/>
      <w:r w:rsidRPr="004C1C21">
        <w:rPr>
          <w:rFonts w:ascii="Georgia" w:eastAsia="Georgia" w:hAnsi="Georgia" w:cs="Georgia"/>
        </w:rPr>
        <w:t xml:space="preserve"> Greaves, for her coordination and recruitment </w:t>
      </w:r>
      <w:r w:rsidR="00284D8F">
        <w:rPr>
          <w:rFonts w:ascii="Georgia" w:eastAsia="Georgia" w:hAnsi="Georgia" w:cs="Georgia"/>
        </w:rPr>
        <w:t>of</w:t>
      </w:r>
      <w:r w:rsidRPr="004C1C21">
        <w:rPr>
          <w:rFonts w:ascii="Georgia" w:eastAsia="Georgia" w:hAnsi="Georgia" w:cs="Georgia"/>
        </w:rPr>
        <w:t xml:space="preserve"> our interview</w:t>
      </w:r>
      <w:r w:rsidR="0091415E">
        <w:rPr>
          <w:rFonts w:ascii="Georgia" w:eastAsia="Georgia" w:hAnsi="Georgia" w:cs="Georgia"/>
        </w:rPr>
        <w:t>ee</w:t>
      </w:r>
      <w:r w:rsidRPr="004C1C21">
        <w:rPr>
          <w:rFonts w:ascii="Georgia" w:eastAsia="Georgia" w:hAnsi="Georgia" w:cs="Georgia"/>
        </w:rPr>
        <w:t>s. Finally, we wish to thank Josette McAllister</w:t>
      </w:r>
      <w:r w:rsidR="005C78FF">
        <w:rPr>
          <w:rFonts w:ascii="Georgia" w:eastAsia="Georgia" w:hAnsi="Georgia" w:cs="Georgia"/>
        </w:rPr>
        <w:t>,</w:t>
      </w:r>
      <w:r w:rsidR="005C78FF" w:rsidRPr="005C78FF">
        <w:rPr>
          <w:rFonts w:ascii="Georgia" w:eastAsia="Georgia" w:hAnsi="Georgia" w:cs="Georgia"/>
        </w:rPr>
        <w:t xml:space="preserve"> </w:t>
      </w:r>
      <w:r w:rsidR="005C78FF" w:rsidRPr="004C1C21">
        <w:rPr>
          <w:rFonts w:ascii="Georgia" w:eastAsia="Georgia" w:hAnsi="Georgia" w:cs="Georgia"/>
        </w:rPr>
        <w:t>Portfolio Manager</w:t>
      </w:r>
      <w:r w:rsidRPr="004C1C21">
        <w:rPr>
          <w:rFonts w:ascii="Georgia" w:eastAsia="Georgia" w:hAnsi="Georgia" w:cs="Georgia"/>
        </w:rPr>
        <w:t xml:space="preserve"> </w:t>
      </w:r>
      <w:r w:rsidR="005C78FF" w:rsidRPr="004C1C21">
        <w:rPr>
          <w:rFonts w:ascii="Georgia" w:eastAsia="Georgia" w:hAnsi="Georgia" w:cs="Georgia"/>
        </w:rPr>
        <w:t>of the National SUDI Prevention Programme</w:t>
      </w:r>
      <w:r w:rsidR="005C78FF">
        <w:rPr>
          <w:rFonts w:ascii="Georgia" w:eastAsia="Georgia" w:hAnsi="Georgia" w:cs="Georgia"/>
        </w:rPr>
        <w:t>;</w:t>
      </w:r>
      <w:r w:rsidR="005C78FF" w:rsidRPr="004C1C21">
        <w:rPr>
          <w:rFonts w:ascii="Georgia" w:eastAsia="Georgia" w:hAnsi="Georgia" w:cs="Georgia"/>
        </w:rPr>
        <w:t xml:space="preserve"> </w:t>
      </w:r>
      <w:r w:rsidRPr="004C1C21">
        <w:rPr>
          <w:rFonts w:ascii="Georgia" w:eastAsia="Georgia" w:hAnsi="Georgia" w:cs="Georgia"/>
        </w:rPr>
        <w:t>and Jon Gray</w:t>
      </w:r>
      <w:r w:rsidR="005C78FF">
        <w:rPr>
          <w:rFonts w:ascii="Georgia" w:eastAsia="Georgia" w:hAnsi="Georgia" w:cs="Georgia"/>
        </w:rPr>
        <w:t>, Senior Procurement Advisor</w:t>
      </w:r>
      <w:r w:rsidR="0091415E">
        <w:rPr>
          <w:rFonts w:ascii="Georgia" w:eastAsia="Georgia" w:hAnsi="Georgia" w:cs="Georgia"/>
        </w:rPr>
        <w:t>,</w:t>
      </w:r>
      <w:r w:rsidRPr="004C1C21">
        <w:rPr>
          <w:rFonts w:ascii="Georgia" w:eastAsia="Georgia" w:hAnsi="Georgia" w:cs="Georgia"/>
        </w:rPr>
        <w:t xml:space="preserve"> at the Ministry of Health, for their advice and support throughout the evaluation. </w:t>
      </w:r>
    </w:p>
    <w:p w14:paraId="00000004" w14:textId="77777777" w:rsidR="00EA3197" w:rsidRPr="004C1C21" w:rsidRDefault="00EA3197" w:rsidP="004C1C21">
      <w:pPr>
        <w:spacing w:line="276" w:lineRule="auto"/>
        <w:jc w:val="both"/>
        <w:rPr>
          <w:rFonts w:ascii="Georgia" w:eastAsia="Georgia" w:hAnsi="Georgia" w:cs="Georgia"/>
        </w:rPr>
      </w:pPr>
    </w:p>
    <w:p w14:paraId="00000005" w14:textId="77777777" w:rsidR="00EA3197" w:rsidRPr="004C1C21" w:rsidRDefault="005C68AB" w:rsidP="004C1C21">
      <w:pPr>
        <w:spacing w:line="276" w:lineRule="auto"/>
        <w:jc w:val="both"/>
        <w:rPr>
          <w:rFonts w:ascii="Georgia" w:eastAsia="Georgia" w:hAnsi="Georgia" w:cs="Georgia"/>
          <w:color w:val="2F5496"/>
        </w:rPr>
      </w:pPr>
      <w:r w:rsidRPr="004C1C21">
        <w:rPr>
          <w:rFonts w:ascii="Georgia" w:eastAsia="Georgia" w:hAnsi="Georgia" w:cs="Georgia"/>
          <w:color w:val="2F5496"/>
        </w:rPr>
        <w:t>Te harakeke</w:t>
      </w:r>
    </w:p>
    <w:p w14:paraId="00000006"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 cover page, of harakeke, commonly symbolises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with the </w:t>
      </w:r>
      <w:proofErr w:type="spellStart"/>
      <w:r w:rsidRPr="004C1C21">
        <w:rPr>
          <w:rFonts w:ascii="Georgia" w:eastAsia="Georgia" w:hAnsi="Georgia" w:cs="Georgia"/>
        </w:rPr>
        <w:t>rito</w:t>
      </w:r>
      <w:proofErr w:type="spellEnd"/>
      <w:r w:rsidRPr="004C1C21">
        <w:rPr>
          <w:rFonts w:ascii="Georgia" w:eastAsia="Georgia" w:hAnsi="Georgia" w:cs="Georgia"/>
        </w:rPr>
        <w:t xml:space="preserve"> (</w:t>
      </w:r>
      <w:r w:rsidRPr="004C1C21">
        <w:rPr>
          <w:rFonts w:ascii="Georgia" w:eastAsia="Georgia" w:hAnsi="Georgia" w:cs="Georgia"/>
          <w:i/>
        </w:rPr>
        <w:t>root, centre</w:t>
      </w:r>
      <w:r w:rsidRPr="004C1C21">
        <w:rPr>
          <w:rFonts w:ascii="Georgia" w:eastAsia="Georgia" w:hAnsi="Georgia" w:cs="Georgia"/>
        </w:rPr>
        <w:t>) representing baby, encircled by older fronds for protection.</w:t>
      </w:r>
      <w:r w:rsidRPr="0091415E">
        <w:rPr>
          <w:rStyle w:val="FootnoteReference"/>
        </w:rPr>
        <w:footnoteReference w:id="1"/>
      </w:r>
      <w:r w:rsidRPr="004C1C21">
        <w:rPr>
          <w:rFonts w:ascii="Georgia" w:eastAsia="Georgia" w:hAnsi="Georgia" w:cs="Georgia"/>
        </w:rPr>
        <w:t xml:space="preserve"> Given the relevance of this metaphor to SUDI prevention, we adopted it as our front image.</w:t>
      </w:r>
    </w:p>
    <w:p w14:paraId="00000007" w14:textId="77777777" w:rsidR="00EA3197" w:rsidRPr="004C1C21" w:rsidRDefault="005C68AB" w:rsidP="004C1C21">
      <w:pPr>
        <w:pStyle w:val="Heading1"/>
        <w:spacing w:line="276" w:lineRule="auto"/>
        <w:rPr>
          <w:rFonts w:ascii="Georgia" w:eastAsia="Georgia" w:hAnsi="Georgia" w:cs="Georgia"/>
          <w:i/>
          <w:sz w:val="24"/>
          <w:szCs w:val="24"/>
        </w:rPr>
      </w:pPr>
      <w:bookmarkStart w:id="1" w:name="_Toc88423943"/>
      <w:proofErr w:type="spellStart"/>
      <w:r w:rsidRPr="004C1C21">
        <w:rPr>
          <w:rFonts w:ascii="Georgia" w:eastAsia="Georgia" w:hAnsi="Georgia" w:cs="Georgia"/>
          <w:i/>
          <w:sz w:val="24"/>
          <w:szCs w:val="24"/>
        </w:rPr>
        <w:t>Te</w:t>
      </w:r>
      <w:proofErr w:type="spellEnd"/>
      <w:r w:rsidRPr="004C1C21">
        <w:rPr>
          <w:rFonts w:ascii="Georgia" w:eastAsia="Georgia" w:hAnsi="Georgia" w:cs="Georgia"/>
          <w:i/>
          <w:sz w:val="24"/>
          <w:szCs w:val="24"/>
        </w:rPr>
        <w:t xml:space="preserve"> </w:t>
      </w:r>
      <w:proofErr w:type="spellStart"/>
      <w:r w:rsidRPr="004C1C21">
        <w:rPr>
          <w:rFonts w:ascii="Georgia" w:eastAsia="Georgia" w:hAnsi="Georgia" w:cs="Georgia"/>
          <w:i/>
          <w:sz w:val="24"/>
          <w:szCs w:val="24"/>
        </w:rPr>
        <w:t>Werohau</w:t>
      </w:r>
      <w:bookmarkEnd w:id="1"/>
      <w:proofErr w:type="spellEnd"/>
    </w:p>
    <w:p w14:paraId="00000008" w14:textId="77777777" w:rsidR="00EA3197" w:rsidRPr="004C1C21" w:rsidRDefault="005C68AB" w:rsidP="004C1C21">
      <w:pPr>
        <w:spacing w:line="276" w:lineRule="auto"/>
        <w:jc w:val="both"/>
        <w:rPr>
          <w:rFonts w:ascii="Georgia" w:eastAsia="Georgia" w:hAnsi="Georgia" w:cs="Georgia"/>
        </w:rPr>
      </w:pPr>
      <w:proofErr w:type="spellStart"/>
      <w:r w:rsidRPr="004C1C21">
        <w:rPr>
          <w:rFonts w:ascii="Georgia" w:eastAsia="Georgia" w:hAnsi="Georgia" w:cs="Georgia"/>
          <w:i/>
        </w:rPr>
        <w:t>Te</w:t>
      </w:r>
      <w:proofErr w:type="spellEnd"/>
      <w:r w:rsidRPr="004C1C21">
        <w:rPr>
          <w:rFonts w:ascii="Georgia" w:eastAsia="Georgia" w:hAnsi="Georgia" w:cs="Georgia"/>
          <w:i/>
        </w:rPr>
        <w:t xml:space="preserve"> </w:t>
      </w:r>
      <w:proofErr w:type="spellStart"/>
      <w:r w:rsidRPr="004C1C21">
        <w:rPr>
          <w:rFonts w:ascii="Georgia" w:eastAsia="Georgia" w:hAnsi="Georgia" w:cs="Georgia"/>
          <w:i/>
        </w:rPr>
        <w:t>Werohau</w:t>
      </w:r>
      <w:proofErr w:type="spellEnd"/>
      <w:r w:rsidRPr="004C1C21">
        <w:rPr>
          <w:rFonts w:ascii="Georgia" w:eastAsia="Georgia" w:hAnsi="Georgia" w:cs="Georgia"/>
        </w:rPr>
        <w:t xml:space="preserve"> is the Research and Evaluation unit of Te Whare Wānanga o </w:t>
      </w:r>
      <w:proofErr w:type="spellStart"/>
      <w:r w:rsidRPr="004C1C21">
        <w:rPr>
          <w:rFonts w:ascii="Georgia" w:eastAsia="Georgia" w:hAnsi="Georgia" w:cs="Georgia"/>
        </w:rPr>
        <w:t>Awanuiārangi</w:t>
      </w:r>
      <w:proofErr w:type="spellEnd"/>
      <w:r w:rsidRPr="004C1C21">
        <w:rPr>
          <w:rFonts w:ascii="Georgia" w:eastAsia="Georgia" w:hAnsi="Georgia" w:cs="Georgia"/>
        </w:rPr>
        <w:t>. We work for government agencies and other service providers, to find out what services work well, for whom, and under what conditions. We are leaders in kaupapa Māori evaluation, and leverage our cultural insights and principles to inform processes across all of our mahi. ‘</w:t>
      </w:r>
      <w:proofErr w:type="spellStart"/>
      <w:r w:rsidRPr="004C1C21">
        <w:rPr>
          <w:rFonts w:ascii="Georgia" w:eastAsia="Georgia" w:hAnsi="Georgia" w:cs="Georgia"/>
        </w:rPr>
        <w:t>Werohau</w:t>
      </w:r>
      <w:proofErr w:type="spellEnd"/>
      <w:r w:rsidRPr="004C1C21">
        <w:rPr>
          <w:rFonts w:ascii="Georgia" w:eastAsia="Georgia" w:hAnsi="Georgia" w:cs="Georgia"/>
        </w:rPr>
        <w:t xml:space="preserve">’ are wispy, feathery clouds found in the upper levels of </w:t>
      </w:r>
      <w:proofErr w:type="spellStart"/>
      <w:r w:rsidRPr="004C1C21">
        <w:rPr>
          <w:rFonts w:ascii="Georgia" w:eastAsia="Georgia" w:hAnsi="Georgia" w:cs="Georgia"/>
        </w:rPr>
        <w:t>Ranginui’s</w:t>
      </w:r>
      <w:proofErr w:type="spellEnd"/>
      <w:r w:rsidRPr="004C1C21">
        <w:rPr>
          <w:rFonts w:ascii="Georgia" w:eastAsia="Georgia" w:hAnsi="Georgia" w:cs="Georgia"/>
        </w:rPr>
        <w:t xml:space="preserve"> realms. At the whim of the clemency and inclemency of high altitude weather, </w:t>
      </w:r>
      <w:proofErr w:type="spellStart"/>
      <w:r w:rsidRPr="004C1C21">
        <w:rPr>
          <w:rFonts w:ascii="Georgia" w:eastAsia="Georgia" w:hAnsi="Georgia" w:cs="Georgia"/>
        </w:rPr>
        <w:t>werohau</w:t>
      </w:r>
      <w:proofErr w:type="spellEnd"/>
      <w:r w:rsidRPr="004C1C21">
        <w:rPr>
          <w:rFonts w:ascii="Georgia" w:eastAsia="Georgia" w:hAnsi="Georgia" w:cs="Georgia"/>
        </w:rPr>
        <w:t xml:space="preserve"> are cloud formations that signal change on the horizon. </w:t>
      </w:r>
      <w:proofErr w:type="spellStart"/>
      <w:r w:rsidRPr="004C1C21">
        <w:rPr>
          <w:rFonts w:ascii="Georgia" w:eastAsia="Georgia" w:hAnsi="Georgia" w:cs="Georgia"/>
        </w:rPr>
        <w:t>Te</w:t>
      </w:r>
      <w:proofErr w:type="spellEnd"/>
      <w:r w:rsidRPr="004C1C21">
        <w:rPr>
          <w:rFonts w:ascii="Georgia" w:eastAsia="Georgia" w:hAnsi="Georgia" w:cs="Georgia"/>
        </w:rPr>
        <w:t xml:space="preserve"> </w:t>
      </w:r>
      <w:proofErr w:type="spellStart"/>
      <w:r w:rsidRPr="004C1C21">
        <w:rPr>
          <w:rFonts w:ascii="Georgia" w:eastAsia="Georgia" w:hAnsi="Georgia" w:cs="Georgia"/>
        </w:rPr>
        <w:t>Werohau</w:t>
      </w:r>
      <w:proofErr w:type="spellEnd"/>
      <w:r w:rsidRPr="004C1C21">
        <w:rPr>
          <w:rFonts w:ascii="Georgia" w:eastAsia="Georgia" w:hAnsi="Georgia" w:cs="Georgia"/>
        </w:rPr>
        <w:t xml:space="preserve"> embodies this metaphor: driven by kaupapa Māori, and with Māori voices at our centre, we support organisations to listen to the wind, watch the movements of the clouds, and navigate through with confidence and strength. </w:t>
      </w:r>
      <w:r w:rsidRPr="004C1C21">
        <w:rPr>
          <w:rFonts w:ascii="Georgia" w:hAnsi="Georgia"/>
        </w:rPr>
        <w:br w:type="page"/>
      </w:r>
    </w:p>
    <w:p w14:paraId="00000009" w14:textId="77777777" w:rsidR="00EA3197" w:rsidRPr="004C1C21" w:rsidRDefault="00EA3197" w:rsidP="004C1C21">
      <w:pPr>
        <w:spacing w:line="276" w:lineRule="auto"/>
        <w:jc w:val="both"/>
        <w:rPr>
          <w:rFonts w:ascii="Georgia" w:eastAsia="Georgia" w:hAnsi="Georgia" w:cs="Georgia"/>
        </w:rPr>
      </w:pPr>
    </w:p>
    <w:p w14:paraId="0000000A" w14:textId="77777777" w:rsidR="00EA3197" w:rsidRPr="004C1C21" w:rsidRDefault="00EA3197" w:rsidP="004C1C21">
      <w:pPr>
        <w:spacing w:line="276" w:lineRule="auto"/>
        <w:jc w:val="both"/>
        <w:rPr>
          <w:rFonts w:ascii="Georgia" w:eastAsia="Georgia" w:hAnsi="Georgia" w:cs="Georgia"/>
        </w:rPr>
      </w:pPr>
    </w:p>
    <w:p w14:paraId="0000000B" w14:textId="77777777" w:rsidR="00EA3197" w:rsidRPr="004C1C21" w:rsidRDefault="00EA3197" w:rsidP="004C1C21">
      <w:pPr>
        <w:spacing w:line="276" w:lineRule="auto"/>
        <w:jc w:val="both"/>
        <w:rPr>
          <w:rFonts w:ascii="Georgia" w:eastAsia="Georgia" w:hAnsi="Georgia" w:cs="Georgia"/>
        </w:rPr>
      </w:pPr>
    </w:p>
    <w:p w14:paraId="0000000C" w14:textId="77777777" w:rsidR="00EA3197" w:rsidRPr="004C1C21" w:rsidRDefault="00EA3197" w:rsidP="004C1C21">
      <w:pPr>
        <w:spacing w:line="276" w:lineRule="auto"/>
        <w:jc w:val="both"/>
        <w:rPr>
          <w:rFonts w:ascii="Georgia" w:eastAsia="Georgia" w:hAnsi="Georgia" w:cs="Georgia"/>
        </w:rPr>
      </w:pPr>
    </w:p>
    <w:p w14:paraId="0000000D" w14:textId="77777777" w:rsidR="00EA3197" w:rsidRPr="004C1C21" w:rsidRDefault="00EA3197" w:rsidP="004C1C21">
      <w:pPr>
        <w:spacing w:line="276" w:lineRule="auto"/>
        <w:jc w:val="both"/>
        <w:rPr>
          <w:rFonts w:ascii="Georgia" w:eastAsia="Georgia" w:hAnsi="Georgia" w:cs="Georgia"/>
        </w:rPr>
      </w:pPr>
    </w:p>
    <w:p w14:paraId="0000000E" w14:textId="77777777" w:rsidR="00EA3197" w:rsidRPr="004C1C21" w:rsidRDefault="00EA3197" w:rsidP="004C1C21">
      <w:pPr>
        <w:spacing w:line="276" w:lineRule="auto"/>
        <w:jc w:val="both"/>
        <w:rPr>
          <w:rFonts w:ascii="Georgia" w:eastAsia="Georgia" w:hAnsi="Georgia" w:cs="Georgia"/>
        </w:rPr>
      </w:pPr>
    </w:p>
    <w:p w14:paraId="0000000F" w14:textId="77777777" w:rsidR="00EA3197" w:rsidRPr="004C1C21" w:rsidRDefault="00EA3197" w:rsidP="004C1C21">
      <w:pPr>
        <w:spacing w:line="276" w:lineRule="auto"/>
        <w:jc w:val="both"/>
        <w:rPr>
          <w:rFonts w:ascii="Georgia" w:eastAsia="Georgia" w:hAnsi="Georgia" w:cs="Georgia"/>
        </w:rPr>
      </w:pPr>
    </w:p>
    <w:p w14:paraId="00000010" w14:textId="77777777" w:rsidR="00EA3197" w:rsidRPr="004C1C21" w:rsidRDefault="00EA3197" w:rsidP="004C1C21">
      <w:pPr>
        <w:spacing w:line="276" w:lineRule="auto"/>
        <w:jc w:val="both"/>
        <w:rPr>
          <w:rFonts w:ascii="Georgia" w:eastAsia="Georgia" w:hAnsi="Georgia" w:cs="Georgia"/>
        </w:rPr>
      </w:pPr>
    </w:p>
    <w:p w14:paraId="00000011" w14:textId="77777777" w:rsidR="00EA3197" w:rsidRPr="004C1C21" w:rsidRDefault="00EA3197" w:rsidP="004C1C21">
      <w:pPr>
        <w:spacing w:line="276" w:lineRule="auto"/>
        <w:jc w:val="both"/>
        <w:rPr>
          <w:rFonts w:ascii="Georgia" w:eastAsia="Georgia" w:hAnsi="Georgia" w:cs="Georgia"/>
        </w:rPr>
      </w:pPr>
    </w:p>
    <w:p w14:paraId="00000012" w14:textId="77777777" w:rsidR="00EA3197" w:rsidRPr="004C1C21" w:rsidRDefault="00EA3197" w:rsidP="004C1C21">
      <w:pPr>
        <w:spacing w:line="276" w:lineRule="auto"/>
        <w:jc w:val="both"/>
        <w:rPr>
          <w:rFonts w:ascii="Georgia" w:eastAsia="Georgia" w:hAnsi="Georgia" w:cs="Georgia"/>
        </w:rPr>
      </w:pPr>
    </w:p>
    <w:p w14:paraId="00000013" w14:textId="77777777" w:rsidR="00EA3197" w:rsidRPr="004C1C21" w:rsidRDefault="00EA3197" w:rsidP="004C1C21">
      <w:pPr>
        <w:spacing w:line="276" w:lineRule="auto"/>
        <w:jc w:val="both"/>
        <w:rPr>
          <w:rFonts w:ascii="Georgia" w:eastAsia="Georgia" w:hAnsi="Georgia" w:cs="Georgia"/>
        </w:rPr>
      </w:pPr>
    </w:p>
    <w:p w14:paraId="00000014" w14:textId="77777777" w:rsidR="00EA3197" w:rsidRPr="004C1C21" w:rsidRDefault="00EA3197" w:rsidP="004C1C21">
      <w:pPr>
        <w:spacing w:line="276" w:lineRule="auto"/>
        <w:jc w:val="both"/>
        <w:rPr>
          <w:rFonts w:ascii="Georgia" w:eastAsia="Georgia" w:hAnsi="Georgia" w:cs="Georgia"/>
        </w:rPr>
      </w:pPr>
    </w:p>
    <w:p w14:paraId="00000015" w14:textId="77777777" w:rsidR="00EA3197" w:rsidRPr="004C1C21" w:rsidRDefault="00EA3197" w:rsidP="004C1C21">
      <w:pPr>
        <w:spacing w:line="276" w:lineRule="auto"/>
        <w:jc w:val="both"/>
        <w:rPr>
          <w:rFonts w:ascii="Georgia" w:eastAsia="Georgia" w:hAnsi="Georgia" w:cs="Georgia"/>
        </w:rPr>
      </w:pPr>
    </w:p>
    <w:p w14:paraId="00000016" w14:textId="77777777" w:rsidR="00EA3197" w:rsidRPr="004C1C21" w:rsidRDefault="00EA3197" w:rsidP="004C1C21">
      <w:pPr>
        <w:spacing w:line="276" w:lineRule="auto"/>
        <w:jc w:val="both"/>
        <w:rPr>
          <w:rFonts w:ascii="Georgia" w:eastAsia="Georgia" w:hAnsi="Georgia" w:cs="Georgia"/>
        </w:rPr>
      </w:pPr>
    </w:p>
    <w:p w14:paraId="00000017" w14:textId="77777777" w:rsidR="00EA3197" w:rsidRPr="004C1C21" w:rsidRDefault="00EA3197" w:rsidP="004C1C21">
      <w:pPr>
        <w:spacing w:line="276" w:lineRule="auto"/>
        <w:jc w:val="both"/>
        <w:rPr>
          <w:rFonts w:ascii="Georgia" w:eastAsia="Georgia" w:hAnsi="Georgia" w:cs="Georgia"/>
        </w:rPr>
      </w:pPr>
    </w:p>
    <w:p w14:paraId="00000018" w14:textId="77777777" w:rsidR="00EA3197" w:rsidRPr="004C1C21" w:rsidRDefault="00EA3197" w:rsidP="004C1C21">
      <w:pPr>
        <w:spacing w:line="276" w:lineRule="auto"/>
        <w:jc w:val="both"/>
        <w:rPr>
          <w:rFonts w:ascii="Georgia" w:eastAsia="Georgia" w:hAnsi="Georgia" w:cs="Georgia"/>
        </w:rPr>
      </w:pPr>
    </w:p>
    <w:p w14:paraId="00000019" w14:textId="77777777" w:rsidR="00EA3197" w:rsidRPr="004C1C21" w:rsidRDefault="00EA3197" w:rsidP="004C1C21">
      <w:pPr>
        <w:spacing w:line="276" w:lineRule="auto"/>
        <w:jc w:val="both"/>
        <w:rPr>
          <w:rFonts w:ascii="Georgia" w:eastAsia="Georgia" w:hAnsi="Georgia" w:cs="Georgia"/>
        </w:rPr>
      </w:pPr>
    </w:p>
    <w:p w14:paraId="0000001A" w14:textId="77777777" w:rsidR="00EA3197" w:rsidRPr="004C1C21" w:rsidRDefault="00EA3197" w:rsidP="004C1C21">
      <w:pPr>
        <w:spacing w:line="276" w:lineRule="auto"/>
        <w:jc w:val="both"/>
        <w:rPr>
          <w:rFonts w:ascii="Georgia" w:eastAsia="Georgia" w:hAnsi="Georgia" w:cs="Georgia"/>
        </w:rPr>
      </w:pPr>
    </w:p>
    <w:p w14:paraId="0000001B" w14:textId="77777777" w:rsidR="00EA3197" w:rsidRPr="004C1C21" w:rsidRDefault="00EA3197" w:rsidP="004C1C21">
      <w:pPr>
        <w:spacing w:line="276" w:lineRule="auto"/>
        <w:jc w:val="both"/>
        <w:rPr>
          <w:rFonts w:ascii="Georgia" w:eastAsia="Georgia" w:hAnsi="Georgia" w:cs="Georgia"/>
        </w:rPr>
      </w:pPr>
    </w:p>
    <w:p w14:paraId="0000001C" w14:textId="77777777" w:rsidR="00EA3197" w:rsidRPr="004C1C21" w:rsidRDefault="00EA3197" w:rsidP="004C1C21">
      <w:pPr>
        <w:spacing w:line="276" w:lineRule="auto"/>
        <w:jc w:val="both"/>
        <w:rPr>
          <w:rFonts w:ascii="Georgia" w:eastAsia="Georgia" w:hAnsi="Georgia" w:cs="Georgia"/>
        </w:rPr>
      </w:pPr>
    </w:p>
    <w:p w14:paraId="0000001D" w14:textId="77777777" w:rsidR="00EA3197" w:rsidRPr="004C1C21" w:rsidRDefault="00EA3197" w:rsidP="004C1C21">
      <w:pPr>
        <w:spacing w:line="276" w:lineRule="auto"/>
        <w:jc w:val="both"/>
        <w:rPr>
          <w:rFonts w:ascii="Georgia" w:eastAsia="Georgia" w:hAnsi="Georgia" w:cs="Georgia"/>
        </w:rPr>
      </w:pPr>
    </w:p>
    <w:p w14:paraId="0000001E" w14:textId="77777777" w:rsidR="00EA3197" w:rsidRPr="004C1C21" w:rsidRDefault="00EA3197" w:rsidP="004C1C21">
      <w:pPr>
        <w:spacing w:line="276" w:lineRule="auto"/>
        <w:jc w:val="both"/>
        <w:rPr>
          <w:rFonts w:ascii="Georgia" w:eastAsia="Georgia" w:hAnsi="Georgia" w:cs="Georgia"/>
        </w:rPr>
      </w:pPr>
    </w:p>
    <w:p w14:paraId="0000001F" w14:textId="77777777" w:rsidR="00EA3197" w:rsidRPr="004C1C21" w:rsidRDefault="00EA3197" w:rsidP="004C1C21">
      <w:pPr>
        <w:spacing w:line="276" w:lineRule="auto"/>
        <w:jc w:val="both"/>
        <w:rPr>
          <w:rFonts w:ascii="Georgia" w:eastAsia="Georgia" w:hAnsi="Georgia" w:cs="Georgia"/>
        </w:rPr>
      </w:pPr>
    </w:p>
    <w:p w14:paraId="00000020" w14:textId="77777777" w:rsidR="00EA3197" w:rsidRPr="004C1C21" w:rsidRDefault="00EA3197" w:rsidP="004C1C21">
      <w:pPr>
        <w:spacing w:line="276" w:lineRule="auto"/>
        <w:jc w:val="both"/>
        <w:rPr>
          <w:rFonts w:ascii="Georgia" w:eastAsia="Georgia" w:hAnsi="Georgia" w:cs="Georgia"/>
        </w:rPr>
      </w:pPr>
    </w:p>
    <w:p w14:paraId="00000021" w14:textId="77777777" w:rsidR="00EA3197" w:rsidRPr="004C1C21" w:rsidRDefault="00EA3197" w:rsidP="004C1C21">
      <w:pPr>
        <w:spacing w:line="276" w:lineRule="auto"/>
        <w:jc w:val="both"/>
        <w:rPr>
          <w:rFonts w:ascii="Georgia" w:eastAsia="Georgia" w:hAnsi="Georgia" w:cs="Georgia"/>
        </w:rPr>
      </w:pPr>
    </w:p>
    <w:p w14:paraId="00000022" w14:textId="77777777" w:rsidR="00EA3197" w:rsidRPr="004C1C21" w:rsidRDefault="00EA3197" w:rsidP="004C1C21">
      <w:pPr>
        <w:spacing w:line="276" w:lineRule="auto"/>
        <w:jc w:val="both"/>
        <w:rPr>
          <w:rFonts w:ascii="Georgia" w:eastAsia="Georgia" w:hAnsi="Georgia" w:cs="Georgia"/>
        </w:rPr>
      </w:pPr>
    </w:p>
    <w:p w14:paraId="00000023" w14:textId="77777777" w:rsidR="00EA3197" w:rsidRPr="004C1C21" w:rsidRDefault="00EA3197" w:rsidP="004C1C21">
      <w:pPr>
        <w:spacing w:line="276" w:lineRule="auto"/>
        <w:jc w:val="both"/>
        <w:rPr>
          <w:rFonts w:ascii="Georgia" w:eastAsia="Georgia" w:hAnsi="Georgia" w:cs="Georgia"/>
        </w:rPr>
      </w:pPr>
    </w:p>
    <w:p w14:paraId="00000024" w14:textId="77777777" w:rsidR="00EA3197" w:rsidRPr="004C1C21" w:rsidRDefault="00EA3197" w:rsidP="004C1C21">
      <w:pPr>
        <w:spacing w:line="276" w:lineRule="auto"/>
        <w:jc w:val="both"/>
        <w:rPr>
          <w:rFonts w:ascii="Georgia" w:eastAsia="Georgia" w:hAnsi="Georgia" w:cs="Georgia"/>
        </w:rPr>
      </w:pPr>
    </w:p>
    <w:p w14:paraId="00000025" w14:textId="6DBCB194" w:rsidR="00EA3197" w:rsidRDefault="00EA3197" w:rsidP="004C1C21">
      <w:pPr>
        <w:spacing w:line="276" w:lineRule="auto"/>
        <w:jc w:val="both"/>
        <w:rPr>
          <w:rFonts w:ascii="Georgia" w:eastAsia="Georgia" w:hAnsi="Georgia" w:cs="Georgia"/>
        </w:rPr>
      </w:pPr>
    </w:p>
    <w:p w14:paraId="7AF569CE" w14:textId="33E90B88" w:rsidR="00AE5D58" w:rsidRDefault="00AE5D58" w:rsidP="004C1C21">
      <w:pPr>
        <w:spacing w:line="276" w:lineRule="auto"/>
        <w:jc w:val="both"/>
        <w:rPr>
          <w:rFonts w:ascii="Georgia" w:eastAsia="Georgia" w:hAnsi="Georgia" w:cs="Georgia"/>
        </w:rPr>
      </w:pPr>
    </w:p>
    <w:p w14:paraId="0E6C3873" w14:textId="77777777" w:rsidR="00AE5D58" w:rsidRPr="004C1C21" w:rsidRDefault="00AE5D58" w:rsidP="004C1C21">
      <w:pPr>
        <w:spacing w:line="276" w:lineRule="auto"/>
        <w:jc w:val="both"/>
        <w:rPr>
          <w:rFonts w:ascii="Georgia" w:eastAsia="Georgia" w:hAnsi="Georgia" w:cs="Georgia"/>
        </w:rPr>
      </w:pPr>
    </w:p>
    <w:p w14:paraId="00000026" w14:textId="77777777" w:rsidR="00EA3197" w:rsidRPr="004C1C21" w:rsidRDefault="00EA3197" w:rsidP="004C1C21">
      <w:pPr>
        <w:spacing w:line="276" w:lineRule="auto"/>
        <w:jc w:val="both"/>
        <w:rPr>
          <w:rFonts w:ascii="Georgia" w:eastAsia="Georgia" w:hAnsi="Georgia" w:cs="Georgia"/>
        </w:rPr>
      </w:pPr>
    </w:p>
    <w:tbl>
      <w:tblPr>
        <w:tblStyle w:val="GridTable3-Accent3"/>
        <w:tblW w:w="5949" w:type="dxa"/>
        <w:jc w:val="center"/>
        <w:tblLayout w:type="fixed"/>
        <w:tblLook w:val="0400" w:firstRow="0" w:lastRow="0" w:firstColumn="0" w:lastColumn="0" w:noHBand="0" w:noVBand="1"/>
      </w:tblPr>
      <w:tblGrid>
        <w:gridCol w:w="2122"/>
        <w:gridCol w:w="3827"/>
      </w:tblGrid>
      <w:tr w:rsidR="00EA3197" w:rsidRPr="004C1C21" w14:paraId="15E07483" w14:textId="77777777" w:rsidTr="00F649B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00000027" w14:textId="77777777" w:rsidR="00EA3197" w:rsidRPr="004C1C21" w:rsidRDefault="005C68AB" w:rsidP="004C1C21">
            <w:pPr>
              <w:spacing w:line="276" w:lineRule="auto"/>
              <w:rPr>
                <w:rFonts w:ascii="Georgia" w:eastAsia="Georgia" w:hAnsi="Georgia" w:cs="Georgia"/>
                <w:b/>
                <w:color w:val="000000" w:themeColor="text1"/>
                <w:sz w:val="20"/>
                <w:szCs w:val="20"/>
              </w:rPr>
            </w:pPr>
            <w:r w:rsidRPr="004C1C21">
              <w:rPr>
                <w:rFonts w:ascii="Georgia" w:eastAsia="Georgia" w:hAnsi="Georgia" w:cs="Georgia"/>
                <w:b/>
                <w:color w:val="000000" w:themeColor="text1"/>
                <w:sz w:val="20"/>
                <w:szCs w:val="20"/>
              </w:rPr>
              <w:t>Document status</w:t>
            </w:r>
          </w:p>
        </w:tc>
        <w:tc>
          <w:tcPr>
            <w:tcW w:w="3827" w:type="dxa"/>
          </w:tcPr>
          <w:p w14:paraId="00000028" w14:textId="627C621E" w:rsidR="00EA3197" w:rsidRPr="0091415E" w:rsidRDefault="003E37FC" w:rsidP="004C1C21">
            <w:pPr>
              <w:spacing w:line="276" w:lineRule="auto"/>
              <w:jc w:val="both"/>
              <w:rPr>
                <w:rFonts w:ascii="Georgia" w:eastAsia="Georgia" w:hAnsi="Georgia" w:cs="Georgia"/>
                <w:b/>
                <w:bCs/>
                <w:color w:val="000000" w:themeColor="text1"/>
                <w:sz w:val="20"/>
                <w:szCs w:val="20"/>
              </w:rPr>
            </w:pPr>
            <w:r w:rsidRPr="0091415E">
              <w:rPr>
                <w:rFonts w:ascii="Georgia" w:eastAsia="Georgia" w:hAnsi="Georgia" w:cs="Georgia"/>
                <w:b/>
                <w:bCs/>
                <w:color w:val="000000" w:themeColor="text1"/>
                <w:sz w:val="20"/>
                <w:szCs w:val="20"/>
              </w:rPr>
              <w:t xml:space="preserve">FINAL </w:t>
            </w:r>
            <w:r w:rsidR="00F649B8">
              <w:rPr>
                <w:rFonts w:ascii="Georgia" w:eastAsia="Georgia" w:hAnsi="Georgia" w:cs="Georgia"/>
                <w:b/>
                <w:bCs/>
                <w:color w:val="000000" w:themeColor="text1"/>
                <w:sz w:val="20"/>
                <w:szCs w:val="20"/>
              </w:rPr>
              <w:t>APPROVED FOR RELEASE</w:t>
            </w:r>
          </w:p>
        </w:tc>
      </w:tr>
      <w:tr w:rsidR="00EA3197" w:rsidRPr="004C1C21" w14:paraId="5EE272EB" w14:textId="77777777" w:rsidTr="00F649B8">
        <w:trPr>
          <w:jc w:val="center"/>
        </w:trPr>
        <w:tc>
          <w:tcPr>
            <w:tcW w:w="2122" w:type="dxa"/>
          </w:tcPr>
          <w:p w14:paraId="00000029" w14:textId="77777777" w:rsidR="00EA3197" w:rsidRPr="004C1C21" w:rsidRDefault="005C68AB" w:rsidP="004C1C21">
            <w:pPr>
              <w:spacing w:line="276" w:lineRule="auto"/>
              <w:rPr>
                <w:rFonts w:ascii="Georgia" w:eastAsia="Georgia" w:hAnsi="Georgia" w:cs="Georgia"/>
                <w:b/>
                <w:color w:val="000000" w:themeColor="text1"/>
                <w:sz w:val="20"/>
                <w:szCs w:val="20"/>
              </w:rPr>
            </w:pPr>
            <w:r w:rsidRPr="004C1C21">
              <w:rPr>
                <w:rFonts w:ascii="Georgia" w:eastAsia="Georgia" w:hAnsi="Georgia" w:cs="Georgia"/>
                <w:b/>
                <w:color w:val="000000" w:themeColor="text1"/>
                <w:sz w:val="20"/>
                <w:szCs w:val="20"/>
              </w:rPr>
              <w:t>Date</w:t>
            </w:r>
          </w:p>
        </w:tc>
        <w:tc>
          <w:tcPr>
            <w:tcW w:w="3827" w:type="dxa"/>
          </w:tcPr>
          <w:p w14:paraId="0000002A" w14:textId="692F05BB" w:rsidR="00EA3197" w:rsidRPr="004C1C21" w:rsidRDefault="00F649B8" w:rsidP="004C1C21">
            <w:pPr>
              <w:spacing w:line="276" w:lineRule="auto"/>
              <w:jc w:val="both"/>
              <w:rPr>
                <w:rFonts w:ascii="Georgia" w:eastAsia="Georgia" w:hAnsi="Georgia" w:cs="Georgia"/>
                <w:color w:val="000000" w:themeColor="text1"/>
                <w:sz w:val="20"/>
                <w:szCs w:val="20"/>
              </w:rPr>
            </w:pPr>
            <w:r>
              <w:rPr>
                <w:rFonts w:ascii="Georgia" w:eastAsia="Georgia" w:hAnsi="Georgia" w:cs="Georgia"/>
                <w:color w:val="000000" w:themeColor="text1"/>
                <w:sz w:val="20"/>
                <w:szCs w:val="20"/>
              </w:rPr>
              <w:t>30</w:t>
            </w:r>
            <w:r w:rsidR="003E37FC" w:rsidRPr="004C1C21">
              <w:rPr>
                <w:rFonts w:ascii="Georgia" w:eastAsia="Georgia" w:hAnsi="Georgia" w:cs="Georgia"/>
                <w:color w:val="000000" w:themeColor="text1"/>
                <w:sz w:val="20"/>
                <w:szCs w:val="20"/>
              </w:rPr>
              <w:t xml:space="preserve"> </w:t>
            </w:r>
            <w:r w:rsidR="005C68AB" w:rsidRPr="004C1C21">
              <w:rPr>
                <w:rFonts w:ascii="Georgia" w:eastAsia="Georgia" w:hAnsi="Georgia" w:cs="Georgia"/>
                <w:color w:val="000000" w:themeColor="text1"/>
                <w:sz w:val="20"/>
                <w:szCs w:val="20"/>
              </w:rPr>
              <w:t>November 2021</w:t>
            </w:r>
          </w:p>
        </w:tc>
      </w:tr>
      <w:tr w:rsidR="00EA3197" w:rsidRPr="004C1C21" w14:paraId="305F9D74" w14:textId="77777777" w:rsidTr="00F649B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0000002B" w14:textId="77777777" w:rsidR="00EA3197" w:rsidRPr="004C1C21" w:rsidRDefault="005C68AB" w:rsidP="004C1C21">
            <w:pPr>
              <w:spacing w:line="276" w:lineRule="auto"/>
              <w:rPr>
                <w:rFonts w:ascii="Georgia" w:eastAsia="Georgia" w:hAnsi="Georgia" w:cs="Georgia"/>
                <w:b/>
                <w:color w:val="000000" w:themeColor="text1"/>
                <w:sz w:val="20"/>
                <w:szCs w:val="20"/>
              </w:rPr>
            </w:pPr>
            <w:r w:rsidRPr="004C1C21">
              <w:rPr>
                <w:rFonts w:ascii="Georgia" w:eastAsia="Georgia" w:hAnsi="Georgia" w:cs="Georgia"/>
                <w:b/>
                <w:color w:val="000000" w:themeColor="text1"/>
                <w:sz w:val="20"/>
                <w:szCs w:val="20"/>
              </w:rPr>
              <w:t>Authors</w:t>
            </w:r>
          </w:p>
        </w:tc>
        <w:tc>
          <w:tcPr>
            <w:tcW w:w="3827" w:type="dxa"/>
          </w:tcPr>
          <w:p w14:paraId="0000002C" w14:textId="77777777" w:rsidR="00EA3197" w:rsidRPr="004C1C21" w:rsidRDefault="005C68AB" w:rsidP="004C1C21">
            <w:pPr>
              <w:spacing w:line="276" w:lineRule="auto"/>
              <w:jc w:val="both"/>
              <w:rPr>
                <w:rFonts w:ascii="Georgia" w:eastAsia="Georgia" w:hAnsi="Georgia" w:cs="Georgia"/>
                <w:color w:val="000000" w:themeColor="text1"/>
                <w:sz w:val="20"/>
                <w:szCs w:val="20"/>
              </w:rPr>
            </w:pPr>
            <w:r w:rsidRPr="004C1C21">
              <w:rPr>
                <w:rFonts w:ascii="Georgia" w:eastAsia="Georgia" w:hAnsi="Georgia" w:cs="Georgia"/>
                <w:color w:val="000000" w:themeColor="text1"/>
                <w:sz w:val="20"/>
                <w:szCs w:val="20"/>
              </w:rPr>
              <w:t xml:space="preserve">Dr Pounamu Jade Aikman, </w:t>
            </w:r>
            <w:proofErr w:type="spellStart"/>
            <w:r w:rsidRPr="004C1C21">
              <w:rPr>
                <w:rFonts w:ascii="Georgia" w:eastAsia="Georgia" w:hAnsi="Georgia" w:cs="Georgia"/>
                <w:color w:val="000000" w:themeColor="text1"/>
                <w:sz w:val="20"/>
                <w:szCs w:val="20"/>
              </w:rPr>
              <w:t>Suaree</w:t>
            </w:r>
            <w:proofErr w:type="spellEnd"/>
            <w:r w:rsidRPr="004C1C21">
              <w:rPr>
                <w:rFonts w:ascii="Georgia" w:eastAsia="Georgia" w:hAnsi="Georgia" w:cs="Georgia"/>
                <w:color w:val="000000" w:themeColor="text1"/>
                <w:sz w:val="20"/>
                <w:szCs w:val="20"/>
              </w:rPr>
              <w:t xml:space="preserve"> </w:t>
            </w:r>
            <w:proofErr w:type="spellStart"/>
            <w:r w:rsidRPr="004C1C21">
              <w:rPr>
                <w:rFonts w:ascii="Georgia" w:eastAsia="Georgia" w:hAnsi="Georgia" w:cs="Georgia"/>
                <w:color w:val="000000" w:themeColor="text1"/>
                <w:sz w:val="20"/>
                <w:szCs w:val="20"/>
              </w:rPr>
              <w:t>Borell</w:t>
            </w:r>
            <w:proofErr w:type="spellEnd"/>
          </w:p>
        </w:tc>
      </w:tr>
      <w:tr w:rsidR="00EA3197" w:rsidRPr="004C1C21" w14:paraId="35C713B8" w14:textId="77777777" w:rsidTr="00F649B8">
        <w:trPr>
          <w:jc w:val="center"/>
        </w:trPr>
        <w:tc>
          <w:tcPr>
            <w:tcW w:w="2122" w:type="dxa"/>
          </w:tcPr>
          <w:p w14:paraId="0000002F" w14:textId="77777777" w:rsidR="00EA3197" w:rsidRPr="004C1C21" w:rsidRDefault="005C68AB" w:rsidP="004C1C21">
            <w:pPr>
              <w:spacing w:line="276" w:lineRule="auto"/>
              <w:rPr>
                <w:rFonts w:ascii="Georgia" w:eastAsia="Georgia" w:hAnsi="Georgia" w:cs="Georgia"/>
                <w:b/>
                <w:color w:val="000000" w:themeColor="text1"/>
                <w:sz w:val="20"/>
                <w:szCs w:val="20"/>
              </w:rPr>
            </w:pPr>
            <w:r w:rsidRPr="004C1C21">
              <w:rPr>
                <w:rFonts w:ascii="Georgia" w:eastAsia="Georgia" w:hAnsi="Georgia" w:cs="Georgia"/>
                <w:b/>
                <w:color w:val="000000" w:themeColor="text1"/>
                <w:sz w:val="20"/>
                <w:szCs w:val="20"/>
              </w:rPr>
              <w:t>Peer review</w:t>
            </w:r>
          </w:p>
        </w:tc>
        <w:tc>
          <w:tcPr>
            <w:tcW w:w="3827" w:type="dxa"/>
          </w:tcPr>
          <w:p w14:paraId="00000030" w14:textId="77777777" w:rsidR="00EA3197" w:rsidRPr="004C1C21" w:rsidRDefault="005C68AB" w:rsidP="004C1C21">
            <w:pPr>
              <w:spacing w:line="276" w:lineRule="auto"/>
              <w:jc w:val="both"/>
              <w:rPr>
                <w:rFonts w:ascii="Georgia" w:eastAsia="Georgia" w:hAnsi="Georgia" w:cs="Georgia"/>
                <w:color w:val="000000" w:themeColor="text1"/>
                <w:sz w:val="20"/>
                <w:szCs w:val="20"/>
              </w:rPr>
            </w:pPr>
            <w:proofErr w:type="spellStart"/>
            <w:r w:rsidRPr="004C1C21">
              <w:rPr>
                <w:rFonts w:ascii="Georgia" w:eastAsia="Georgia" w:hAnsi="Georgia" w:cs="Georgia"/>
                <w:color w:val="000000" w:themeColor="text1"/>
                <w:sz w:val="20"/>
                <w:szCs w:val="20"/>
              </w:rPr>
              <w:t>Suaree</w:t>
            </w:r>
            <w:proofErr w:type="spellEnd"/>
            <w:r w:rsidRPr="004C1C21">
              <w:rPr>
                <w:rFonts w:ascii="Georgia" w:eastAsia="Georgia" w:hAnsi="Georgia" w:cs="Georgia"/>
                <w:color w:val="000000" w:themeColor="text1"/>
                <w:sz w:val="20"/>
                <w:szCs w:val="20"/>
              </w:rPr>
              <w:t xml:space="preserve"> </w:t>
            </w:r>
            <w:proofErr w:type="spellStart"/>
            <w:r w:rsidRPr="004C1C21">
              <w:rPr>
                <w:rFonts w:ascii="Georgia" w:eastAsia="Georgia" w:hAnsi="Georgia" w:cs="Georgia"/>
                <w:color w:val="000000" w:themeColor="text1"/>
                <w:sz w:val="20"/>
                <w:szCs w:val="20"/>
              </w:rPr>
              <w:t>Borell</w:t>
            </w:r>
            <w:proofErr w:type="spellEnd"/>
            <w:r w:rsidRPr="004C1C21">
              <w:rPr>
                <w:rFonts w:ascii="Georgia" w:eastAsia="Georgia" w:hAnsi="Georgia" w:cs="Georgia"/>
                <w:color w:val="000000" w:themeColor="text1"/>
                <w:sz w:val="20"/>
                <w:szCs w:val="20"/>
              </w:rPr>
              <w:t xml:space="preserve"> </w:t>
            </w:r>
          </w:p>
        </w:tc>
      </w:tr>
      <w:tr w:rsidR="00EA3197" w:rsidRPr="004C1C21" w14:paraId="314C4B71" w14:textId="77777777" w:rsidTr="00F649B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00000031" w14:textId="77777777" w:rsidR="00EA3197" w:rsidRPr="004C1C21" w:rsidRDefault="005C68AB" w:rsidP="004C1C21">
            <w:pPr>
              <w:spacing w:line="276" w:lineRule="auto"/>
              <w:rPr>
                <w:rFonts w:ascii="Georgia" w:eastAsia="Georgia" w:hAnsi="Georgia" w:cs="Georgia"/>
                <w:b/>
                <w:color w:val="000000" w:themeColor="text1"/>
                <w:sz w:val="20"/>
                <w:szCs w:val="20"/>
              </w:rPr>
            </w:pPr>
            <w:r w:rsidRPr="004C1C21">
              <w:rPr>
                <w:rFonts w:ascii="Georgia" w:eastAsia="Georgia" w:hAnsi="Georgia" w:cs="Georgia"/>
                <w:b/>
                <w:color w:val="000000" w:themeColor="text1"/>
                <w:sz w:val="20"/>
                <w:szCs w:val="20"/>
              </w:rPr>
              <w:t>Verification of changes</w:t>
            </w:r>
          </w:p>
        </w:tc>
        <w:tc>
          <w:tcPr>
            <w:tcW w:w="3827" w:type="dxa"/>
          </w:tcPr>
          <w:p w14:paraId="00000032" w14:textId="77777777" w:rsidR="00EA3197" w:rsidRPr="004C1C21" w:rsidRDefault="005C68AB" w:rsidP="004C1C21">
            <w:pPr>
              <w:spacing w:line="276" w:lineRule="auto"/>
              <w:jc w:val="both"/>
              <w:rPr>
                <w:rFonts w:ascii="Georgia" w:eastAsia="Georgia" w:hAnsi="Georgia" w:cs="Georgia"/>
                <w:color w:val="000000" w:themeColor="text1"/>
                <w:sz w:val="20"/>
                <w:szCs w:val="20"/>
              </w:rPr>
            </w:pPr>
            <w:r w:rsidRPr="004C1C21">
              <w:rPr>
                <w:rFonts w:ascii="Georgia" w:eastAsia="Georgia" w:hAnsi="Georgia" w:cs="Georgia"/>
                <w:color w:val="000000" w:themeColor="text1"/>
                <w:sz w:val="20"/>
                <w:szCs w:val="20"/>
              </w:rPr>
              <w:t xml:space="preserve">Dr Pounamu Jade Aikman </w:t>
            </w:r>
          </w:p>
        </w:tc>
      </w:tr>
      <w:tr w:rsidR="00EA3197" w:rsidRPr="004C1C21" w14:paraId="56F70079" w14:textId="77777777" w:rsidTr="00F649B8">
        <w:trPr>
          <w:jc w:val="center"/>
        </w:trPr>
        <w:tc>
          <w:tcPr>
            <w:tcW w:w="2122" w:type="dxa"/>
          </w:tcPr>
          <w:p w14:paraId="00000033" w14:textId="77777777" w:rsidR="00EA3197" w:rsidRPr="004C1C21" w:rsidRDefault="005C68AB" w:rsidP="004C1C21">
            <w:pPr>
              <w:spacing w:line="276" w:lineRule="auto"/>
              <w:rPr>
                <w:rFonts w:ascii="Georgia" w:eastAsia="Georgia" w:hAnsi="Georgia" w:cs="Georgia"/>
                <w:b/>
                <w:color w:val="000000" w:themeColor="text1"/>
                <w:sz w:val="20"/>
                <w:szCs w:val="20"/>
              </w:rPr>
            </w:pPr>
            <w:r w:rsidRPr="004C1C21">
              <w:rPr>
                <w:rFonts w:ascii="Georgia" w:eastAsia="Georgia" w:hAnsi="Georgia" w:cs="Georgia"/>
                <w:b/>
                <w:color w:val="000000" w:themeColor="text1"/>
                <w:sz w:val="20"/>
                <w:szCs w:val="20"/>
              </w:rPr>
              <w:t>Proofread and formatting</w:t>
            </w:r>
          </w:p>
        </w:tc>
        <w:tc>
          <w:tcPr>
            <w:tcW w:w="3827" w:type="dxa"/>
          </w:tcPr>
          <w:p w14:paraId="00000034" w14:textId="77777777" w:rsidR="00EA3197" w:rsidRPr="004C1C21" w:rsidRDefault="005C68AB" w:rsidP="004C1C21">
            <w:pPr>
              <w:spacing w:line="276" w:lineRule="auto"/>
              <w:jc w:val="both"/>
              <w:rPr>
                <w:rFonts w:ascii="Georgia" w:eastAsia="Georgia" w:hAnsi="Georgia" w:cs="Georgia"/>
                <w:color w:val="000000" w:themeColor="text1"/>
                <w:sz w:val="20"/>
                <w:szCs w:val="20"/>
              </w:rPr>
            </w:pPr>
            <w:r w:rsidRPr="004C1C21">
              <w:rPr>
                <w:rFonts w:ascii="Georgia" w:eastAsia="Georgia" w:hAnsi="Georgia" w:cs="Georgia"/>
                <w:color w:val="000000" w:themeColor="text1"/>
                <w:sz w:val="20"/>
                <w:szCs w:val="20"/>
              </w:rPr>
              <w:t xml:space="preserve">Dr Pounamu Jade Aikman </w:t>
            </w:r>
          </w:p>
        </w:tc>
      </w:tr>
      <w:tr w:rsidR="00EA3197" w:rsidRPr="004C1C21" w14:paraId="5CD9F44D" w14:textId="77777777" w:rsidTr="00F649B8">
        <w:trPr>
          <w:cnfStyle w:val="000000100000" w:firstRow="0" w:lastRow="0" w:firstColumn="0" w:lastColumn="0" w:oddVBand="0" w:evenVBand="0" w:oddHBand="1" w:evenHBand="0" w:firstRowFirstColumn="0" w:firstRowLastColumn="0" w:lastRowFirstColumn="0" w:lastRowLastColumn="0"/>
          <w:trHeight w:val="50"/>
          <w:jc w:val="center"/>
        </w:trPr>
        <w:tc>
          <w:tcPr>
            <w:tcW w:w="2122" w:type="dxa"/>
          </w:tcPr>
          <w:p w14:paraId="00000035" w14:textId="77777777" w:rsidR="00EA3197" w:rsidRPr="004C1C21" w:rsidRDefault="005C68AB" w:rsidP="004C1C21">
            <w:pPr>
              <w:spacing w:line="276" w:lineRule="auto"/>
              <w:rPr>
                <w:rFonts w:ascii="Georgia" w:eastAsia="Georgia" w:hAnsi="Georgia" w:cs="Georgia"/>
                <w:b/>
                <w:color w:val="000000" w:themeColor="text1"/>
                <w:sz w:val="20"/>
                <w:szCs w:val="20"/>
              </w:rPr>
            </w:pPr>
            <w:r w:rsidRPr="004C1C21">
              <w:rPr>
                <w:rFonts w:ascii="Georgia" w:eastAsia="Georgia" w:hAnsi="Georgia" w:cs="Georgia"/>
                <w:b/>
                <w:color w:val="000000" w:themeColor="text1"/>
                <w:sz w:val="20"/>
                <w:szCs w:val="20"/>
              </w:rPr>
              <w:t>Approved for release</w:t>
            </w:r>
          </w:p>
        </w:tc>
        <w:tc>
          <w:tcPr>
            <w:tcW w:w="3827" w:type="dxa"/>
          </w:tcPr>
          <w:p w14:paraId="00000036" w14:textId="77777777" w:rsidR="00EA3197" w:rsidRPr="004C1C21" w:rsidRDefault="005C68AB" w:rsidP="004C1C21">
            <w:pPr>
              <w:spacing w:line="276" w:lineRule="auto"/>
              <w:jc w:val="both"/>
              <w:rPr>
                <w:rFonts w:ascii="Georgia" w:eastAsia="Georgia" w:hAnsi="Georgia" w:cs="Georgia"/>
                <w:color w:val="000000" w:themeColor="text1"/>
                <w:sz w:val="20"/>
                <w:szCs w:val="20"/>
              </w:rPr>
            </w:pPr>
            <w:r w:rsidRPr="004C1C21">
              <w:rPr>
                <w:rFonts w:ascii="Georgia" w:eastAsia="Georgia" w:hAnsi="Georgia" w:cs="Georgia"/>
                <w:color w:val="000000" w:themeColor="text1"/>
                <w:sz w:val="20"/>
                <w:szCs w:val="20"/>
              </w:rPr>
              <w:t xml:space="preserve">Dr Pounamu Jade Aikman, </w:t>
            </w:r>
            <w:proofErr w:type="spellStart"/>
            <w:r w:rsidRPr="004C1C21">
              <w:rPr>
                <w:rFonts w:ascii="Georgia" w:eastAsia="Georgia" w:hAnsi="Georgia" w:cs="Georgia"/>
                <w:color w:val="000000" w:themeColor="text1"/>
                <w:sz w:val="20"/>
                <w:szCs w:val="20"/>
              </w:rPr>
              <w:t>Suaree</w:t>
            </w:r>
            <w:proofErr w:type="spellEnd"/>
            <w:r w:rsidRPr="004C1C21">
              <w:rPr>
                <w:rFonts w:ascii="Georgia" w:eastAsia="Georgia" w:hAnsi="Georgia" w:cs="Georgia"/>
                <w:color w:val="000000" w:themeColor="text1"/>
                <w:sz w:val="20"/>
                <w:szCs w:val="20"/>
              </w:rPr>
              <w:t xml:space="preserve"> </w:t>
            </w:r>
            <w:proofErr w:type="spellStart"/>
            <w:r w:rsidRPr="004C1C21">
              <w:rPr>
                <w:rFonts w:ascii="Georgia" w:eastAsia="Georgia" w:hAnsi="Georgia" w:cs="Georgia"/>
                <w:color w:val="000000" w:themeColor="text1"/>
                <w:sz w:val="20"/>
                <w:szCs w:val="20"/>
              </w:rPr>
              <w:t>Borell</w:t>
            </w:r>
            <w:proofErr w:type="spellEnd"/>
          </w:p>
        </w:tc>
      </w:tr>
    </w:tbl>
    <w:p w14:paraId="00000037" w14:textId="77777777" w:rsidR="00EA3197" w:rsidRPr="004C1C21" w:rsidRDefault="005C68AB" w:rsidP="004C1C21">
      <w:pPr>
        <w:spacing w:line="276" w:lineRule="auto"/>
        <w:rPr>
          <w:rFonts w:ascii="Georgia" w:eastAsia="Georgia" w:hAnsi="Georgia" w:cs="Georgia"/>
          <w:sz w:val="30"/>
          <w:szCs w:val="30"/>
        </w:rPr>
      </w:pPr>
      <w:r w:rsidRPr="004C1C21">
        <w:rPr>
          <w:rFonts w:ascii="Georgia" w:hAnsi="Georgia"/>
        </w:rPr>
        <w:br w:type="page"/>
      </w:r>
    </w:p>
    <w:p w14:paraId="00000038" w14:textId="77777777" w:rsidR="00EA3197" w:rsidRPr="004C1C21" w:rsidRDefault="005C68AB" w:rsidP="004C1C21">
      <w:pPr>
        <w:pStyle w:val="Heading1"/>
        <w:spacing w:line="276" w:lineRule="auto"/>
        <w:rPr>
          <w:rFonts w:ascii="Georgia" w:eastAsia="Georgia" w:hAnsi="Georgia" w:cs="Georgia"/>
          <w:sz w:val="30"/>
          <w:szCs w:val="30"/>
        </w:rPr>
      </w:pPr>
      <w:bookmarkStart w:id="2" w:name="_heading=h.6an7wr14dm2q" w:colFirst="0" w:colLast="0"/>
      <w:bookmarkStart w:id="3" w:name="_Toc88423944"/>
      <w:bookmarkEnd w:id="2"/>
      <w:r w:rsidRPr="004C1C21">
        <w:rPr>
          <w:rFonts w:ascii="Georgia" w:eastAsia="Georgia" w:hAnsi="Georgia" w:cs="Georgia"/>
          <w:sz w:val="30"/>
          <w:szCs w:val="30"/>
        </w:rPr>
        <w:lastRenderedPageBreak/>
        <w:t>Table of C</w:t>
      </w:r>
      <w:sdt>
        <w:sdtPr>
          <w:rPr>
            <w:rFonts w:ascii="Georgia" w:hAnsi="Georgia"/>
          </w:rPr>
          <w:tag w:val="goog_rdk_2"/>
          <w:id w:val="1627120422"/>
        </w:sdtPr>
        <w:sdtEndPr/>
        <w:sdtContent/>
      </w:sdt>
      <w:r w:rsidRPr="004C1C21">
        <w:rPr>
          <w:rFonts w:ascii="Georgia" w:eastAsia="Georgia" w:hAnsi="Georgia" w:cs="Georgia"/>
          <w:sz w:val="30"/>
          <w:szCs w:val="30"/>
        </w:rPr>
        <w:t>ontents</w:t>
      </w:r>
      <w:bookmarkEnd w:id="3"/>
    </w:p>
    <w:p w14:paraId="00000039" w14:textId="77777777" w:rsidR="00EA3197" w:rsidRPr="004C1C21" w:rsidRDefault="00EA3197" w:rsidP="004C1C21">
      <w:pPr>
        <w:spacing w:line="276" w:lineRule="auto"/>
        <w:rPr>
          <w:rFonts w:ascii="Georgia" w:hAnsi="Georgia"/>
        </w:rPr>
      </w:pPr>
    </w:p>
    <w:sdt>
      <w:sdtPr>
        <w:rPr>
          <w:rFonts w:ascii="Georgia" w:hAnsi="Georgia" w:cs="EB Garamond"/>
          <w:b w:val="0"/>
          <w:bCs w:val="0"/>
          <w:i w:val="0"/>
          <w:iCs w:val="0"/>
        </w:rPr>
        <w:id w:val="-120851856"/>
        <w:docPartObj>
          <w:docPartGallery w:val="Table of Contents"/>
          <w:docPartUnique/>
        </w:docPartObj>
      </w:sdtPr>
      <w:sdtEndPr/>
      <w:sdtContent>
        <w:p w14:paraId="5FE1B1E3" w14:textId="7368BF8D" w:rsidR="00D61B33" w:rsidRPr="00D71B60" w:rsidRDefault="005C68AB">
          <w:pPr>
            <w:pStyle w:val="TOC1"/>
            <w:rPr>
              <w:rFonts w:ascii="Georgia" w:eastAsiaTheme="minorEastAsia" w:hAnsi="Georgia" w:cstheme="minorBidi"/>
              <w:b w:val="0"/>
              <w:bCs w:val="0"/>
              <w:i w:val="0"/>
              <w:iCs w:val="0"/>
              <w:noProof/>
              <w:lang w:val="en-NZ"/>
            </w:rPr>
          </w:pPr>
          <w:r w:rsidRPr="00D71B60">
            <w:rPr>
              <w:rFonts w:ascii="Georgia" w:hAnsi="Georgia"/>
              <w:b w:val="0"/>
              <w:bCs w:val="0"/>
              <w:i w:val="0"/>
              <w:iCs w:val="0"/>
            </w:rPr>
            <w:fldChar w:fldCharType="begin"/>
          </w:r>
          <w:r w:rsidRPr="00D71B60">
            <w:rPr>
              <w:rFonts w:ascii="Georgia" w:hAnsi="Georgia"/>
              <w:b w:val="0"/>
              <w:bCs w:val="0"/>
              <w:i w:val="0"/>
              <w:iCs w:val="0"/>
            </w:rPr>
            <w:instrText xml:space="preserve"> TOC \h \u \z </w:instrText>
          </w:r>
          <w:r w:rsidRPr="00D71B60">
            <w:rPr>
              <w:rFonts w:ascii="Georgia" w:hAnsi="Georgia"/>
              <w:b w:val="0"/>
              <w:bCs w:val="0"/>
              <w:i w:val="0"/>
              <w:iCs w:val="0"/>
            </w:rPr>
            <w:fldChar w:fldCharType="separate"/>
          </w:r>
          <w:hyperlink w:anchor="_Toc88423942" w:history="1">
            <w:r w:rsidR="00D61B33" w:rsidRPr="00D71B60">
              <w:rPr>
                <w:rStyle w:val="Hyperlink"/>
                <w:rFonts w:ascii="Georgia" w:eastAsia="Georgia" w:hAnsi="Georgia" w:cs="Georgia"/>
                <w:b w:val="0"/>
                <w:bCs w:val="0"/>
                <w:i w:val="0"/>
                <w:iCs w:val="0"/>
                <w:noProof/>
              </w:rPr>
              <w:t>He mihi: Acknowledgements</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_Toc88423942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1</w:t>
            </w:r>
            <w:r w:rsidR="00D61B33" w:rsidRPr="00D71B60">
              <w:rPr>
                <w:rFonts w:ascii="Georgia" w:hAnsi="Georgia"/>
                <w:b w:val="0"/>
                <w:bCs w:val="0"/>
                <w:i w:val="0"/>
                <w:iCs w:val="0"/>
                <w:noProof/>
                <w:webHidden/>
              </w:rPr>
              <w:fldChar w:fldCharType="end"/>
            </w:r>
          </w:hyperlink>
        </w:p>
        <w:p w14:paraId="70722E26" w14:textId="783A577B" w:rsidR="00D61B33" w:rsidRPr="00D71B60" w:rsidRDefault="00AE74C8">
          <w:pPr>
            <w:pStyle w:val="TOC1"/>
            <w:rPr>
              <w:rFonts w:ascii="Georgia" w:eastAsiaTheme="minorEastAsia" w:hAnsi="Georgia" w:cstheme="minorBidi"/>
              <w:b w:val="0"/>
              <w:bCs w:val="0"/>
              <w:i w:val="0"/>
              <w:iCs w:val="0"/>
              <w:noProof/>
              <w:lang w:val="en-NZ"/>
            </w:rPr>
          </w:pPr>
          <w:hyperlink w:anchor="_Toc88423943" w:history="1">
            <w:r w:rsidR="00D61B33" w:rsidRPr="00D71B60">
              <w:rPr>
                <w:rStyle w:val="Hyperlink"/>
                <w:rFonts w:ascii="Georgia" w:eastAsia="Georgia" w:hAnsi="Georgia" w:cs="Georgia"/>
                <w:b w:val="0"/>
                <w:bCs w:val="0"/>
                <w:i w:val="0"/>
                <w:iCs w:val="0"/>
                <w:noProof/>
              </w:rPr>
              <w:t>Te Werohau</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_Toc88423943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1</w:t>
            </w:r>
            <w:r w:rsidR="00D61B33" w:rsidRPr="00D71B60">
              <w:rPr>
                <w:rFonts w:ascii="Georgia" w:hAnsi="Georgia"/>
                <w:b w:val="0"/>
                <w:bCs w:val="0"/>
                <w:i w:val="0"/>
                <w:iCs w:val="0"/>
                <w:noProof/>
                <w:webHidden/>
              </w:rPr>
              <w:fldChar w:fldCharType="end"/>
            </w:r>
          </w:hyperlink>
        </w:p>
        <w:p w14:paraId="67615C17" w14:textId="7F05D1A8" w:rsidR="00D61B33" w:rsidRPr="00D71B60" w:rsidRDefault="00AE74C8">
          <w:pPr>
            <w:pStyle w:val="TOC1"/>
            <w:rPr>
              <w:rFonts w:ascii="Georgia" w:eastAsiaTheme="minorEastAsia" w:hAnsi="Georgia" w:cstheme="minorBidi"/>
              <w:b w:val="0"/>
              <w:bCs w:val="0"/>
              <w:i w:val="0"/>
              <w:iCs w:val="0"/>
              <w:noProof/>
              <w:lang w:val="en-NZ"/>
            </w:rPr>
          </w:pPr>
          <w:hyperlink w:anchor="_Toc88423944" w:history="1">
            <w:r w:rsidR="00D61B33" w:rsidRPr="00D71B60">
              <w:rPr>
                <w:rStyle w:val="Hyperlink"/>
                <w:rFonts w:ascii="Georgia" w:eastAsia="Georgia" w:hAnsi="Georgia" w:cs="Georgia"/>
                <w:b w:val="0"/>
                <w:bCs w:val="0"/>
                <w:i w:val="0"/>
                <w:iCs w:val="0"/>
                <w:noProof/>
              </w:rPr>
              <w:t>Table of Contents</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_Toc88423944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3</w:t>
            </w:r>
            <w:r w:rsidR="00D61B33" w:rsidRPr="00D71B60">
              <w:rPr>
                <w:rFonts w:ascii="Georgia" w:hAnsi="Georgia"/>
                <w:b w:val="0"/>
                <w:bCs w:val="0"/>
                <w:i w:val="0"/>
                <w:iCs w:val="0"/>
                <w:noProof/>
                <w:webHidden/>
              </w:rPr>
              <w:fldChar w:fldCharType="end"/>
            </w:r>
          </w:hyperlink>
        </w:p>
        <w:p w14:paraId="1D16DAF7" w14:textId="182445AF" w:rsidR="00D61B33" w:rsidRPr="00D71B60" w:rsidRDefault="00AE74C8">
          <w:pPr>
            <w:pStyle w:val="TOC1"/>
            <w:rPr>
              <w:rFonts w:ascii="Georgia" w:eastAsiaTheme="minorEastAsia" w:hAnsi="Georgia" w:cstheme="minorBidi"/>
              <w:b w:val="0"/>
              <w:bCs w:val="0"/>
              <w:i w:val="0"/>
              <w:iCs w:val="0"/>
              <w:noProof/>
              <w:lang w:val="en-NZ"/>
            </w:rPr>
          </w:pPr>
          <w:hyperlink w:anchor="_Toc88423945" w:history="1">
            <w:r w:rsidR="00D61B33" w:rsidRPr="00D71B60">
              <w:rPr>
                <w:rStyle w:val="Hyperlink"/>
                <w:rFonts w:ascii="Georgia" w:eastAsia="Georgia" w:hAnsi="Georgia" w:cs="Georgia"/>
                <w:b w:val="0"/>
                <w:bCs w:val="0"/>
                <w:i w:val="0"/>
                <w:iCs w:val="0"/>
                <w:noProof/>
              </w:rPr>
              <w:t>Executive Summary</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_Toc88423945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4</w:t>
            </w:r>
            <w:r w:rsidR="00D61B33" w:rsidRPr="00D71B60">
              <w:rPr>
                <w:rFonts w:ascii="Georgia" w:hAnsi="Georgia"/>
                <w:b w:val="0"/>
                <w:bCs w:val="0"/>
                <w:i w:val="0"/>
                <w:iCs w:val="0"/>
                <w:noProof/>
                <w:webHidden/>
              </w:rPr>
              <w:fldChar w:fldCharType="end"/>
            </w:r>
          </w:hyperlink>
        </w:p>
        <w:p w14:paraId="10DAEBD5" w14:textId="794A022C" w:rsidR="00D61B33" w:rsidRPr="00D71B60" w:rsidRDefault="00AE74C8">
          <w:pPr>
            <w:pStyle w:val="TOC1"/>
            <w:rPr>
              <w:rFonts w:ascii="Georgia" w:eastAsiaTheme="minorEastAsia" w:hAnsi="Georgia" w:cstheme="minorBidi"/>
              <w:b w:val="0"/>
              <w:bCs w:val="0"/>
              <w:i w:val="0"/>
              <w:iCs w:val="0"/>
              <w:noProof/>
              <w:lang w:val="en-NZ"/>
            </w:rPr>
          </w:pPr>
          <w:hyperlink w:anchor="_Toc88423946" w:history="1">
            <w:r w:rsidR="00D61B33" w:rsidRPr="00D71B60">
              <w:rPr>
                <w:rStyle w:val="Hyperlink"/>
                <w:rFonts w:ascii="Georgia" w:eastAsia="Georgia" w:hAnsi="Georgia" w:cs="Georgia"/>
                <w:b w:val="0"/>
                <w:bCs w:val="0"/>
                <w:i w:val="0"/>
                <w:iCs w:val="0"/>
                <w:noProof/>
              </w:rPr>
              <w:t>Kia Puawai: Evaluation of the National SUDI Prevention Programme</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_Toc88423946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7</w:t>
            </w:r>
            <w:r w:rsidR="00D61B33" w:rsidRPr="00D71B60">
              <w:rPr>
                <w:rFonts w:ascii="Georgia" w:hAnsi="Georgia"/>
                <w:b w:val="0"/>
                <w:bCs w:val="0"/>
                <w:i w:val="0"/>
                <w:iCs w:val="0"/>
                <w:noProof/>
                <w:webHidden/>
              </w:rPr>
              <w:fldChar w:fldCharType="end"/>
            </w:r>
          </w:hyperlink>
        </w:p>
        <w:p w14:paraId="39960366" w14:textId="33EDC8EA"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47" w:history="1">
            <w:r w:rsidR="00D61B33" w:rsidRPr="00D71B60">
              <w:rPr>
                <w:rStyle w:val="Hyperlink"/>
                <w:rFonts w:ascii="Georgia" w:eastAsia="Georgia" w:hAnsi="Georgia" w:cs="Georgia"/>
                <w:b w:val="0"/>
                <w:bCs w:val="0"/>
                <w:noProof/>
                <w:sz w:val="24"/>
              </w:rPr>
              <w:t>Background to the kaupapa</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_Toc88423947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7</w:t>
            </w:r>
            <w:r w:rsidR="00D61B33" w:rsidRPr="00D71B60">
              <w:rPr>
                <w:rFonts w:ascii="Georgia" w:hAnsi="Georgia"/>
                <w:b w:val="0"/>
                <w:bCs w:val="0"/>
                <w:noProof/>
                <w:webHidden/>
                <w:sz w:val="24"/>
              </w:rPr>
              <w:fldChar w:fldCharType="end"/>
            </w:r>
          </w:hyperlink>
        </w:p>
        <w:p w14:paraId="4B0D42A9" w14:textId="2326FAF2"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48" w:history="1">
            <w:r w:rsidR="00D61B33" w:rsidRPr="00D71B60">
              <w:rPr>
                <w:rStyle w:val="Hyperlink"/>
                <w:rFonts w:ascii="Georgia" w:eastAsia="Georgia" w:hAnsi="Georgia" w:cs="Georgia"/>
                <w:b w:val="0"/>
                <w:bCs w:val="0"/>
                <w:noProof/>
                <w:sz w:val="24"/>
              </w:rPr>
              <w:t>Kia Puawai: this evaluation</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_Toc88423948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8</w:t>
            </w:r>
            <w:r w:rsidR="00D61B33" w:rsidRPr="00D71B60">
              <w:rPr>
                <w:rFonts w:ascii="Georgia" w:hAnsi="Georgia"/>
                <w:b w:val="0"/>
                <w:bCs w:val="0"/>
                <w:noProof/>
                <w:webHidden/>
                <w:sz w:val="24"/>
              </w:rPr>
              <w:fldChar w:fldCharType="end"/>
            </w:r>
          </w:hyperlink>
        </w:p>
        <w:p w14:paraId="56C328BB" w14:textId="28DB1A8F"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49" w:history="1">
            <w:r w:rsidR="00D61B33" w:rsidRPr="00D71B60">
              <w:rPr>
                <w:rStyle w:val="Hyperlink"/>
                <w:rFonts w:ascii="Georgia" w:eastAsia="Georgia" w:hAnsi="Georgia" w:cs="Georgia"/>
                <w:b w:val="0"/>
                <w:bCs w:val="0"/>
                <w:noProof/>
                <w:sz w:val="24"/>
              </w:rPr>
              <w:t>Methodology</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_Toc88423949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8</w:t>
            </w:r>
            <w:r w:rsidR="00D61B33" w:rsidRPr="00D71B60">
              <w:rPr>
                <w:rFonts w:ascii="Georgia" w:hAnsi="Georgia"/>
                <w:b w:val="0"/>
                <w:bCs w:val="0"/>
                <w:noProof/>
                <w:webHidden/>
                <w:sz w:val="24"/>
              </w:rPr>
              <w:fldChar w:fldCharType="end"/>
            </w:r>
          </w:hyperlink>
        </w:p>
        <w:p w14:paraId="17FE77E3" w14:textId="479380E0"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50" w:history="1">
            <w:r w:rsidR="00D61B33" w:rsidRPr="00D71B60">
              <w:rPr>
                <w:rStyle w:val="Hyperlink"/>
                <w:rFonts w:ascii="Georgia" w:eastAsia="Georgia" w:hAnsi="Georgia" w:cs="Georgia"/>
                <w:noProof/>
                <w:sz w:val="24"/>
                <w:szCs w:val="24"/>
              </w:rPr>
              <w:t>Key Evaluation Questions</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_Toc88423950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9</w:t>
            </w:r>
            <w:r w:rsidR="00D61B33" w:rsidRPr="00D71B60">
              <w:rPr>
                <w:rFonts w:ascii="Georgia" w:hAnsi="Georgia"/>
                <w:noProof/>
                <w:webHidden/>
                <w:sz w:val="24"/>
                <w:szCs w:val="24"/>
              </w:rPr>
              <w:fldChar w:fldCharType="end"/>
            </w:r>
          </w:hyperlink>
        </w:p>
        <w:p w14:paraId="1849ECCD" w14:textId="78C71BC5"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51" w:history="1">
            <w:r w:rsidR="00D61B33" w:rsidRPr="00D71B60">
              <w:rPr>
                <w:rStyle w:val="Hyperlink"/>
                <w:rFonts w:ascii="Georgia" w:eastAsia="Georgia" w:hAnsi="Georgia"/>
                <w:noProof/>
                <w:sz w:val="24"/>
                <w:szCs w:val="24"/>
              </w:rPr>
              <w:t>Evaluation rubrics</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_Toc88423951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10</w:t>
            </w:r>
            <w:r w:rsidR="00D61B33" w:rsidRPr="00D71B60">
              <w:rPr>
                <w:rFonts w:ascii="Georgia" w:hAnsi="Georgia"/>
                <w:noProof/>
                <w:webHidden/>
                <w:sz w:val="24"/>
                <w:szCs w:val="24"/>
              </w:rPr>
              <w:fldChar w:fldCharType="end"/>
            </w:r>
          </w:hyperlink>
        </w:p>
        <w:p w14:paraId="670E23D3" w14:textId="3D9E94E5"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52" w:history="1">
            <w:r w:rsidR="00D61B33" w:rsidRPr="00D71B60">
              <w:rPr>
                <w:rStyle w:val="Hyperlink"/>
                <w:rFonts w:ascii="Georgia" w:eastAsia="Georgia" w:hAnsi="Georgia" w:cs="Georgia"/>
                <w:noProof/>
                <w:sz w:val="24"/>
                <w:szCs w:val="24"/>
              </w:rPr>
              <w:t>This report</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_Toc88423952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16</w:t>
            </w:r>
            <w:r w:rsidR="00D61B33" w:rsidRPr="00D71B60">
              <w:rPr>
                <w:rFonts w:ascii="Georgia" w:hAnsi="Georgia"/>
                <w:noProof/>
                <w:webHidden/>
                <w:sz w:val="24"/>
                <w:szCs w:val="24"/>
              </w:rPr>
              <w:fldChar w:fldCharType="end"/>
            </w:r>
          </w:hyperlink>
        </w:p>
        <w:p w14:paraId="24814E10" w14:textId="58CF6051"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53" w:history="1">
            <w:r w:rsidR="00D61B33" w:rsidRPr="00D71B60">
              <w:rPr>
                <w:rStyle w:val="Hyperlink"/>
                <w:rFonts w:ascii="Georgia" w:eastAsia="Georgia" w:hAnsi="Georgia" w:cs="Georgia"/>
                <w:noProof/>
                <w:sz w:val="24"/>
                <w:szCs w:val="24"/>
              </w:rPr>
              <w:t>Limitations</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_Toc88423953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16</w:t>
            </w:r>
            <w:r w:rsidR="00D61B33" w:rsidRPr="00D71B60">
              <w:rPr>
                <w:rFonts w:ascii="Georgia" w:hAnsi="Georgia"/>
                <w:noProof/>
                <w:webHidden/>
                <w:sz w:val="24"/>
                <w:szCs w:val="24"/>
              </w:rPr>
              <w:fldChar w:fldCharType="end"/>
            </w:r>
          </w:hyperlink>
        </w:p>
        <w:p w14:paraId="0F9C91AF" w14:textId="1C6B76E3" w:rsidR="00D61B33" w:rsidRPr="00D71B60" w:rsidRDefault="00AE74C8">
          <w:pPr>
            <w:pStyle w:val="TOC1"/>
            <w:rPr>
              <w:rFonts w:ascii="Georgia" w:eastAsiaTheme="minorEastAsia" w:hAnsi="Georgia" w:cstheme="minorBidi"/>
              <w:b w:val="0"/>
              <w:bCs w:val="0"/>
              <w:i w:val="0"/>
              <w:iCs w:val="0"/>
              <w:noProof/>
              <w:lang w:val="en-NZ"/>
            </w:rPr>
          </w:pPr>
          <w:hyperlink w:anchor="_Toc88423954" w:history="1">
            <w:r w:rsidR="00D61B33" w:rsidRPr="00D71B60">
              <w:rPr>
                <w:rStyle w:val="Hyperlink"/>
                <w:rFonts w:ascii="Georgia" w:eastAsia="Georgia" w:hAnsi="Georgia" w:cs="Georgia"/>
                <w:b w:val="0"/>
                <w:bCs w:val="0"/>
                <w:i w:val="0"/>
                <w:iCs w:val="0"/>
                <w:noProof/>
              </w:rPr>
              <w:t>Key findings</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_Toc88423954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18</w:t>
            </w:r>
            <w:r w:rsidR="00D61B33" w:rsidRPr="00D71B60">
              <w:rPr>
                <w:rFonts w:ascii="Georgia" w:hAnsi="Georgia"/>
                <w:b w:val="0"/>
                <w:bCs w:val="0"/>
                <w:i w:val="0"/>
                <w:iCs w:val="0"/>
                <w:noProof/>
                <w:webHidden/>
              </w:rPr>
              <w:fldChar w:fldCharType="end"/>
            </w:r>
          </w:hyperlink>
        </w:p>
        <w:p w14:paraId="048DA033" w14:textId="1DF8CBE2"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55" w:history="1">
            <w:r w:rsidR="00D61B33" w:rsidRPr="00D71B60">
              <w:rPr>
                <w:rStyle w:val="Hyperlink"/>
                <w:rFonts w:ascii="Georgia" w:eastAsia="Georgia" w:hAnsi="Georgia" w:cs="Georgia"/>
                <w:b w:val="0"/>
                <w:bCs w:val="0"/>
                <w:noProof/>
                <w:sz w:val="24"/>
              </w:rPr>
              <w:t>KEQ 1: To what extent does the content, design, and delivery of NSPP and SUDI prevention-related services (SRSs) meet the needs of Māori, Pasifika, and other priority populations?</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_Toc88423955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18</w:t>
            </w:r>
            <w:r w:rsidR="00D61B33" w:rsidRPr="00D71B60">
              <w:rPr>
                <w:rFonts w:ascii="Georgia" w:hAnsi="Georgia"/>
                <w:b w:val="0"/>
                <w:bCs w:val="0"/>
                <w:noProof/>
                <w:webHidden/>
                <w:sz w:val="24"/>
              </w:rPr>
              <w:fldChar w:fldCharType="end"/>
            </w:r>
          </w:hyperlink>
        </w:p>
        <w:p w14:paraId="48476BCA" w14:textId="14677A4A"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56" w:history="1">
            <w:r w:rsidR="00D61B33" w:rsidRPr="00D71B60">
              <w:rPr>
                <w:rStyle w:val="Hyperlink"/>
                <w:rFonts w:ascii="Georgia" w:eastAsia="Georgia" w:hAnsi="Georgia" w:cs="Georgia"/>
                <w:noProof/>
                <w:sz w:val="24"/>
                <w:szCs w:val="24"/>
              </w:rPr>
              <w:t>‘Risk’ and deficit thinking</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_Toc88423956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19</w:t>
            </w:r>
            <w:r w:rsidR="00D61B33" w:rsidRPr="00D71B60">
              <w:rPr>
                <w:rFonts w:ascii="Georgia" w:hAnsi="Georgia"/>
                <w:noProof/>
                <w:webHidden/>
                <w:sz w:val="24"/>
                <w:szCs w:val="24"/>
              </w:rPr>
              <w:fldChar w:fldCharType="end"/>
            </w:r>
          </w:hyperlink>
        </w:p>
        <w:p w14:paraId="76FF051D" w14:textId="6A2011B2"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57" w:history="1">
            <w:r w:rsidR="00D61B33" w:rsidRPr="00D71B60">
              <w:rPr>
                <w:rStyle w:val="Hyperlink"/>
                <w:rFonts w:ascii="Georgia" w:eastAsia="Georgia" w:hAnsi="Georgia" w:cs="Georgia"/>
                <w:noProof/>
                <w:sz w:val="24"/>
                <w:szCs w:val="24"/>
              </w:rPr>
              <w:t>The importance of Māori and Pasifika leadership and approaches</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_Toc88423957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20</w:t>
            </w:r>
            <w:r w:rsidR="00D61B33" w:rsidRPr="00D71B60">
              <w:rPr>
                <w:rFonts w:ascii="Georgia" w:hAnsi="Georgia"/>
                <w:noProof/>
                <w:webHidden/>
                <w:sz w:val="24"/>
                <w:szCs w:val="24"/>
              </w:rPr>
              <w:fldChar w:fldCharType="end"/>
            </w:r>
          </w:hyperlink>
        </w:p>
        <w:p w14:paraId="3074167B" w14:textId="09AEF8C6"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58" w:history="1">
            <w:r w:rsidR="00D61B33" w:rsidRPr="00D71B60">
              <w:rPr>
                <w:rStyle w:val="Hyperlink"/>
                <w:rFonts w:ascii="Georgia" w:eastAsia="Georgia" w:hAnsi="Georgia" w:cs="Georgia"/>
                <w:b w:val="0"/>
                <w:bCs w:val="0"/>
                <w:noProof/>
                <w:sz w:val="24"/>
              </w:rPr>
              <w:t>KEQ 1a: In what ways are whānau Māori and whānau Pasifika supported to access, engage, and utilise NSPP services and SRSs?</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_Toc88423958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23</w:t>
            </w:r>
            <w:r w:rsidR="00D61B33" w:rsidRPr="00D71B60">
              <w:rPr>
                <w:rFonts w:ascii="Georgia" w:hAnsi="Georgia"/>
                <w:b w:val="0"/>
                <w:bCs w:val="0"/>
                <w:noProof/>
                <w:webHidden/>
                <w:sz w:val="24"/>
              </w:rPr>
              <w:fldChar w:fldCharType="end"/>
            </w:r>
          </w:hyperlink>
        </w:p>
        <w:p w14:paraId="708F4AB7" w14:textId="14051798"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59" w:history="1">
            <w:r w:rsidR="00D61B33" w:rsidRPr="00D71B60">
              <w:rPr>
                <w:rStyle w:val="Hyperlink"/>
                <w:rFonts w:ascii="Georgia" w:eastAsia="Georgia" w:hAnsi="Georgia" w:cs="Georgia"/>
                <w:b w:val="0"/>
                <w:bCs w:val="0"/>
                <w:noProof/>
                <w:sz w:val="24"/>
              </w:rPr>
              <w:t>KEQ1b: What is working well, for whom and in what ways? What can be improved?</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_Toc88423959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27</w:t>
            </w:r>
            <w:r w:rsidR="00D61B33" w:rsidRPr="00D71B60">
              <w:rPr>
                <w:rFonts w:ascii="Georgia" w:hAnsi="Georgia"/>
                <w:b w:val="0"/>
                <w:bCs w:val="0"/>
                <w:noProof/>
                <w:webHidden/>
                <w:sz w:val="24"/>
              </w:rPr>
              <w:fldChar w:fldCharType="end"/>
            </w:r>
          </w:hyperlink>
        </w:p>
        <w:p w14:paraId="44324D1C" w14:textId="5DED21AA"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60" w:history="1">
            <w:r w:rsidR="00D61B33" w:rsidRPr="00D71B60">
              <w:rPr>
                <w:rStyle w:val="Hyperlink"/>
                <w:rFonts w:ascii="Georgia" w:eastAsia="Georgia" w:hAnsi="Georgia" w:cs="Georgia"/>
                <w:noProof/>
                <w:sz w:val="24"/>
                <w:szCs w:val="24"/>
              </w:rPr>
              <w:t>What’s working well?</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_Toc88423960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27</w:t>
            </w:r>
            <w:r w:rsidR="00D61B33" w:rsidRPr="00D71B60">
              <w:rPr>
                <w:rFonts w:ascii="Georgia" w:hAnsi="Georgia"/>
                <w:noProof/>
                <w:webHidden/>
                <w:sz w:val="24"/>
                <w:szCs w:val="24"/>
              </w:rPr>
              <w:fldChar w:fldCharType="end"/>
            </w:r>
          </w:hyperlink>
        </w:p>
        <w:p w14:paraId="58C5041C" w14:textId="177AD46E"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61" w:history="1">
            <w:r w:rsidR="00D61B33" w:rsidRPr="00D71B60">
              <w:rPr>
                <w:rStyle w:val="Hyperlink"/>
                <w:rFonts w:ascii="Georgia" w:eastAsia="Georgia" w:hAnsi="Georgia" w:cs="Georgia"/>
                <w:noProof/>
                <w:sz w:val="24"/>
                <w:szCs w:val="24"/>
              </w:rPr>
              <w:t>What’s not working well?</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_Toc88423961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28</w:t>
            </w:r>
            <w:r w:rsidR="00D61B33" w:rsidRPr="00D71B60">
              <w:rPr>
                <w:rFonts w:ascii="Georgia" w:hAnsi="Georgia"/>
                <w:noProof/>
                <w:webHidden/>
                <w:sz w:val="24"/>
                <w:szCs w:val="24"/>
              </w:rPr>
              <w:fldChar w:fldCharType="end"/>
            </w:r>
          </w:hyperlink>
        </w:p>
        <w:p w14:paraId="193B9751" w14:textId="154F8E39" w:rsidR="00D61B33" w:rsidRPr="00D71B60" w:rsidRDefault="00AE74C8">
          <w:pPr>
            <w:pStyle w:val="TOC3"/>
            <w:tabs>
              <w:tab w:val="right" w:pos="9016"/>
            </w:tabs>
            <w:rPr>
              <w:rFonts w:ascii="Georgia" w:eastAsiaTheme="minorEastAsia" w:hAnsi="Georgia" w:cstheme="minorBidi"/>
              <w:noProof/>
              <w:sz w:val="24"/>
              <w:szCs w:val="24"/>
              <w:lang w:val="en-NZ"/>
            </w:rPr>
          </w:pPr>
          <w:hyperlink w:anchor="_Toc88423962" w:history="1">
            <w:r w:rsidR="00D61B33" w:rsidRPr="00D71B60">
              <w:rPr>
                <w:rStyle w:val="Hyperlink"/>
                <w:rFonts w:ascii="Georgia" w:eastAsia="Georgia" w:hAnsi="Georgia" w:cs="Georgia"/>
                <w:noProof/>
                <w:sz w:val="24"/>
                <w:szCs w:val="24"/>
              </w:rPr>
              <w:t>What can be improved?</w:t>
            </w:r>
            <w:r w:rsidR="00D61B33" w:rsidRPr="00D71B60">
              <w:rPr>
                <w:rFonts w:ascii="Georgia" w:hAnsi="Georgia"/>
                <w:noProof/>
                <w:webHidden/>
                <w:sz w:val="24"/>
                <w:szCs w:val="24"/>
              </w:rPr>
              <w:tab/>
            </w:r>
            <w:r w:rsidR="00D61B33" w:rsidRPr="00D71B60">
              <w:rPr>
                <w:rFonts w:ascii="Georgia" w:hAnsi="Georgia"/>
                <w:noProof/>
                <w:webHidden/>
                <w:sz w:val="24"/>
                <w:szCs w:val="24"/>
              </w:rPr>
              <w:fldChar w:fldCharType="begin"/>
            </w:r>
            <w:r w:rsidR="00D61B33" w:rsidRPr="00D71B60">
              <w:rPr>
                <w:rFonts w:ascii="Georgia" w:hAnsi="Georgia"/>
                <w:noProof/>
                <w:webHidden/>
                <w:sz w:val="24"/>
                <w:szCs w:val="24"/>
              </w:rPr>
              <w:instrText xml:space="preserve"> PAGEREF _Toc88423962 \h </w:instrText>
            </w:r>
            <w:r w:rsidR="00D61B33" w:rsidRPr="00D71B60">
              <w:rPr>
                <w:rFonts w:ascii="Georgia" w:hAnsi="Georgia"/>
                <w:noProof/>
                <w:webHidden/>
                <w:sz w:val="24"/>
                <w:szCs w:val="24"/>
              </w:rPr>
            </w:r>
            <w:r w:rsidR="00D61B33" w:rsidRPr="00D71B60">
              <w:rPr>
                <w:rFonts w:ascii="Georgia" w:hAnsi="Georgia"/>
                <w:noProof/>
                <w:webHidden/>
                <w:sz w:val="24"/>
                <w:szCs w:val="24"/>
              </w:rPr>
              <w:fldChar w:fldCharType="separate"/>
            </w:r>
            <w:r w:rsidR="003D6A01">
              <w:rPr>
                <w:rFonts w:ascii="Georgia" w:hAnsi="Georgia"/>
                <w:noProof/>
                <w:webHidden/>
                <w:sz w:val="24"/>
                <w:szCs w:val="24"/>
              </w:rPr>
              <w:t>31</w:t>
            </w:r>
            <w:r w:rsidR="00D61B33" w:rsidRPr="00D71B60">
              <w:rPr>
                <w:rFonts w:ascii="Georgia" w:hAnsi="Georgia"/>
                <w:noProof/>
                <w:webHidden/>
                <w:sz w:val="24"/>
                <w:szCs w:val="24"/>
              </w:rPr>
              <w:fldChar w:fldCharType="end"/>
            </w:r>
          </w:hyperlink>
        </w:p>
        <w:p w14:paraId="1E28BC8B" w14:textId="02D01ACD"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63" w:history="1">
            <w:r w:rsidR="00D61B33" w:rsidRPr="00D71B60">
              <w:rPr>
                <w:rStyle w:val="Hyperlink"/>
                <w:rFonts w:ascii="Georgia" w:eastAsia="Georgia" w:hAnsi="Georgia" w:cs="Georgia"/>
                <w:b w:val="0"/>
                <w:bCs w:val="0"/>
                <w:noProof/>
                <w:sz w:val="24"/>
              </w:rPr>
              <w:t>A potential future model</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_Toc88423963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36</w:t>
            </w:r>
            <w:r w:rsidR="00D61B33" w:rsidRPr="00D71B60">
              <w:rPr>
                <w:rFonts w:ascii="Georgia" w:hAnsi="Georgia"/>
                <w:b w:val="0"/>
                <w:bCs w:val="0"/>
                <w:noProof/>
                <w:webHidden/>
                <w:sz w:val="24"/>
              </w:rPr>
              <w:fldChar w:fldCharType="end"/>
            </w:r>
          </w:hyperlink>
        </w:p>
        <w:p w14:paraId="1BD5EA3A" w14:textId="2AB481D9"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64" w:history="1">
            <w:r w:rsidR="00D61B33" w:rsidRPr="00D71B60">
              <w:rPr>
                <w:rStyle w:val="Hyperlink"/>
                <w:rFonts w:ascii="Georgia" w:eastAsia="Georgia" w:hAnsi="Georgia" w:cs="Georgia"/>
                <w:b w:val="0"/>
                <w:bCs w:val="0"/>
                <w:noProof/>
                <w:sz w:val="24"/>
              </w:rPr>
              <w:t>KEQ 2: What is the quality of the relationships between the NSPP’s main components, and other existing maternity and child health services?</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_Toc88423964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38</w:t>
            </w:r>
            <w:r w:rsidR="00D61B33" w:rsidRPr="00D71B60">
              <w:rPr>
                <w:rFonts w:ascii="Georgia" w:hAnsi="Georgia"/>
                <w:b w:val="0"/>
                <w:bCs w:val="0"/>
                <w:noProof/>
                <w:webHidden/>
                <w:sz w:val="24"/>
              </w:rPr>
              <w:fldChar w:fldCharType="end"/>
            </w:r>
          </w:hyperlink>
        </w:p>
        <w:p w14:paraId="788782B7" w14:textId="409A0A89"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65" w:history="1">
            <w:r w:rsidR="00D61B33" w:rsidRPr="00D71B60">
              <w:rPr>
                <w:rStyle w:val="Hyperlink"/>
                <w:rFonts w:ascii="Georgia" w:eastAsia="Georgia" w:hAnsi="Georgia" w:cs="Georgia"/>
                <w:b w:val="0"/>
                <w:bCs w:val="0"/>
                <w:noProof/>
                <w:sz w:val="24"/>
              </w:rPr>
              <w:t>KEQ 2a: To what extent do these relationships align with the pou of Te Tiriti, Equity, Pae Ora, and ways of working?</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_Toc88423965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42</w:t>
            </w:r>
            <w:r w:rsidR="00D61B33" w:rsidRPr="00D71B60">
              <w:rPr>
                <w:rFonts w:ascii="Georgia" w:hAnsi="Georgia"/>
                <w:b w:val="0"/>
                <w:bCs w:val="0"/>
                <w:noProof/>
                <w:webHidden/>
                <w:sz w:val="24"/>
              </w:rPr>
              <w:fldChar w:fldCharType="end"/>
            </w:r>
          </w:hyperlink>
        </w:p>
        <w:p w14:paraId="01AEA9E9" w14:textId="52EA2A40" w:rsidR="00D61B33" w:rsidRPr="00D71B60" w:rsidRDefault="00AE74C8">
          <w:pPr>
            <w:pStyle w:val="TOC2"/>
            <w:tabs>
              <w:tab w:val="right" w:pos="9016"/>
            </w:tabs>
            <w:rPr>
              <w:rFonts w:ascii="Georgia" w:eastAsiaTheme="minorEastAsia" w:hAnsi="Georgia" w:cstheme="minorBidi"/>
              <w:b w:val="0"/>
              <w:bCs w:val="0"/>
              <w:noProof/>
              <w:sz w:val="24"/>
              <w:lang w:val="en-NZ"/>
            </w:rPr>
          </w:pPr>
          <w:hyperlink w:anchor="_Toc88423966" w:history="1">
            <w:r w:rsidR="00D61B33" w:rsidRPr="00D71B60">
              <w:rPr>
                <w:rStyle w:val="Hyperlink"/>
                <w:rFonts w:ascii="Georgia" w:eastAsia="Georgia" w:hAnsi="Georgia" w:cs="Georgia"/>
                <w:b w:val="0"/>
                <w:bCs w:val="0"/>
                <w:noProof/>
                <w:sz w:val="24"/>
              </w:rPr>
              <w:t>KEQ 2b: What are the strengths and barriers of NSPP and SRS relationships, and how might we improve  inter-sectoral collaboration and alignment?</w:t>
            </w:r>
            <w:r w:rsidR="00D61B33" w:rsidRPr="00D71B60">
              <w:rPr>
                <w:rFonts w:ascii="Georgia" w:hAnsi="Georgia"/>
                <w:b w:val="0"/>
                <w:bCs w:val="0"/>
                <w:noProof/>
                <w:webHidden/>
                <w:sz w:val="24"/>
              </w:rPr>
              <w:tab/>
            </w:r>
            <w:r w:rsidR="00D61B33" w:rsidRPr="00D71B60">
              <w:rPr>
                <w:rFonts w:ascii="Georgia" w:hAnsi="Georgia"/>
                <w:b w:val="0"/>
                <w:bCs w:val="0"/>
                <w:noProof/>
                <w:webHidden/>
                <w:sz w:val="24"/>
              </w:rPr>
              <w:fldChar w:fldCharType="begin"/>
            </w:r>
            <w:r w:rsidR="00D61B33" w:rsidRPr="00D71B60">
              <w:rPr>
                <w:rFonts w:ascii="Georgia" w:hAnsi="Georgia"/>
                <w:b w:val="0"/>
                <w:bCs w:val="0"/>
                <w:noProof/>
                <w:webHidden/>
                <w:sz w:val="24"/>
              </w:rPr>
              <w:instrText xml:space="preserve"> PAGEREF _Toc88423966 \h </w:instrText>
            </w:r>
            <w:r w:rsidR="00D61B33" w:rsidRPr="00D71B60">
              <w:rPr>
                <w:rFonts w:ascii="Georgia" w:hAnsi="Georgia"/>
                <w:b w:val="0"/>
                <w:bCs w:val="0"/>
                <w:noProof/>
                <w:webHidden/>
                <w:sz w:val="24"/>
              </w:rPr>
            </w:r>
            <w:r w:rsidR="00D61B33" w:rsidRPr="00D71B60">
              <w:rPr>
                <w:rFonts w:ascii="Georgia" w:hAnsi="Georgia"/>
                <w:b w:val="0"/>
                <w:bCs w:val="0"/>
                <w:noProof/>
                <w:webHidden/>
                <w:sz w:val="24"/>
              </w:rPr>
              <w:fldChar w:fldCharType="separate"/>
            </w:r>
            <w:r w:rsidR="003D6A01">
              <w:rPr>
                <w:rFonts w:ascii="Georgia" w:hAnsi="Georgia"/>
                <w:b w:val="0"/>
                <w:bCs w:val="0"/>
                <w:noProof/>
                <w:webHidden/>
                <w:sz w:val="24"/>
              </w:rPr>
              <w:t>42</w:t>
            </w:r>
            <w:r w:rsidR="00D61B33" w:rsidRPr="00D71B60">
              <w:rPr>
                <w:rFonts w:ascii="Georgia" w:hAnsi="Georgia"/>
                <w:b w:val="0"/>
                <w:bCs w:val="0"/>
                <w:noProof/>
                <w:webHidden/>
                <w:sz w:val="24"/>
              </w:rPr>
              <w:fldChar w:fldCharType="end"/>
            </w:r>
          </w:hyperlink>
        </w:p>
        <w:p w14:paraId="24B8F3D6" w14:textId="165EDC1A" w:rsidR="00D61B33" w:rsidRPr="00D71B60" w:rsidRDefault="00AE74C8">
          <w:pPr>
            <w:pStyle w:val="TOC1"/>
            <w:rPr>
              <w:rFonts w:ascii="Georgia" w:eastAsiaTheme="minorEastAsia" w:hAnsi="Georgia" w:cstheme="minorBidi"/>
              <w:b w:val="0"/>
              <w:bCs w:val="0"/>
              <w:i w:val="0"/>
              <w:iCs w:val="0"/>
              <w:noProof/>
              <w:lang w:val="en-NZ"/>
            </w:rPr>
          </w:pPr>
          <w:hyperlink w:anchor="_Toc88423967" w:history="1">
            <w:r w:rsidR="00D61B33" w:rsidRPr="00D71B60">
              <w:rPr>
                <w:rStyle w:val="Hyperlink"/>
                <w:rFonts w:ascii="Georgia" w:eastAsia="Georgia" w:hAnsi="Georgia" w:cs="Georgia"/>
                <w:b w:val="0"/>
                <w:bCs w:val="0"/>
                <w:i w:val="0"/>
                <w:iCs w:val="0"/>
                <w:noProof/>
              </w:rPr>
              <w:t>Recommendations</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_Toc88423967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43</w:t>
            </w:r>
            <w:r w:rsidR="00D61B33" w:rsidRPr="00D71B60">
              <w:rPr>
                <w:rFonts w:ascii="Georgia" w:hAnsi="Georgia"/>
                <w:b w:val="0"/>
                <w:bCs w:val="0"/>
                <w:i w:val="0"/>
                <w:iCs w:val="0"/>
                <w:noProof/>
                <w:webHidden/>
              </w:rPr>
              <w:fldChar w:fldCharType="end"/>
            </w:r>
          </w:hyperlink>
        </w:p>
        <w:p w14:paraId="666F2851" w14:textId="24AB1807" w:rsidR="00D61B33" w:rsidRPr="00D71B60" w:rsidRDefault="00AE74C8">
          <w:pPr>
            <w:pStyle w:val="TOC1"/>
            <w:rPr>
              <w:rFonts w:ascii="Georgia" w:eastAsiaTheme="minorEastAsia" w:hAnsi="Georgia" w:cstheme="minorBidi"/>
              <w:b w:val="0"/>
              <w:bCs w:val="0"/>
              <w:i w:val="0"/>
              <w:iCs w:val="0"/>
              <w:noProof/>
              <w:lang w:val="en-NZ"/>
            </w:rPr>
          </w:pPr>
          <w:hyperlink w:anchor="_Toc88423968" w:history="1">
            <w:r w:rsidR="00D61B33" w:rsidRPr="00D71B60">
              <w:rPr>
                <w:rStyle w:val="Hyperlink"/>
                <w:rFonts w:ascii="Georgia" w:hAnsi="Georgia"/>
                <w:b w:val="0"/>
                <w:bCs w:val="0"/>
                <w:i w:val="0"/>
                <w:iCs w:val="0"/>
                <w:noProof/>
              </w:rPr>
              <w:t>Appendix 1: Evaluation Framework</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_Toc88423968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45</w:t>
            </w:r>
            <w:r w:rsidR="00D61B33" w:rsidRPr="00D71B60">
              <w:rPr>
                <w:rFonts w:ascii="Georgia" w:hAnsi="Georgia"/>
                <w:b w:val="0"/>
                <w:bCs w:val="0"/>
                <w:i w:val="0"/>
                <w:iCs w:val="0"/>
                <w:noProof/>
                <w:webHidden/>
              </w:rPr>
              <w:fldChar w:fldCharType="end"/>
            </w:r>
          </w:hyperlink>
        </w:p>
        <w:p w14:paraId="516A9885" w14:textId="7FADC60D" w:rsidR="00D61B33" w:rsidRPr="00D71B60" w:rsidRDefault="00AE74C8">
          <w:pPr>
            <w:pStyle w:val="TOC1"/>
            <w:rPr>
              <w:rFonts w:ascii="Georgia" w:eastAsiaTheme="minorEastAsia" w:hAnsi="Georgia" w:cstheme="minorBidi"/>
              <w:b w:val="0"/>
              <w:bCs w:val="0"/>
              <w:i w:val="0"/>
              <w:iCs w:val="0"/>
              <w:noProof/>
              <w:lang w:val="en-NZ"/>
            </w:rPr>
          </w:pPr>
          <w:hyperlink w:anchor="_Toc88423969" w:history="1">
            <w:r w:rsidR="00D61B33" w:rsidRPr="00D71B60">
              <w:rPr>
                <w:rStyle w:val="Hyperlink"/>
                <w:rFonts w:ascii="Georgia" w:eastAsia="Georgia" w:hAnsi="Georgia"/>
                <w:b w:val="0"/>
                <w:bCs w:val="0"/>
                <w:i w:val="0"/>
                <w:iCs w:val="0"/>
                <w:noProof/>
                <w:lang w:val="en-NZ"/>
              </w:rPr>
              <w:t>Appendix 2: Interview schedules</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_Toc88423969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52</w:t>
            </w:r>
            <w:r w:rsidR="00D61B33" w:rsidRPr="00D71B60">
              <w:rPr>
                <w:rFonts w:ascii="Georgia" w:hAnsi="Georgia"/>
                <w:b w:val="0"/>
                <w:bCs w:val="0"/>
                <w:i w:val="0"/>
                <w:iCs w:val="0"/>
                <w:noProof/>
                <w:webHidden/>
              </w:rPr>
              <w:fldChar w:fldCharType="end"/>
            </w:r>
          </w:hyperlink>
        </w:p>
        <w:p w14:paraId="016A1224" w14:textId="69995354" w:rsidR="00D61B33" w:rsidRPr="00D71B60" w:rsidRDefault="00AE74C8">
          <w:pPr>
            <w:pStyle w:val="TOC1"/>
            <w:rPr>
              <w:rFonts w:ascii="Georgia" w:eastAsiaTheme="minorEastAsia" w:hAnsi="Georgia" w:cstheme="minorBidi"/>
              <w:b w:val="0"/>
              <w:bCs w:val="0"/>
              <w:i w:val="0"/>
              <w:iCs w:val="0"/>
              <w:noProof/>
              <w:lang w:val="en-NZ"/>
            </w:rPr>
          </w:pPr>
          <w:hyperlink w:anchor="_Toc88423970" w:history="1">
            <w:r w:rsidR="00D61B33" w:rsidRPr="00D71B60">
              <w:rPr>
                <w:rStyle w:val="Hyperlink"/>
                <w:rFonts w:ascii="Georgia" w:hAnsi="Georgia"/>
                <w:b w:val="0"/>
                <w:bCs w:val="0"/>
                <w:i w:val="0"/>
                <w:iCs w:val="0"/>
                <w:noProof/>
              </w:rPr>
              <w:t>Appendix 3: Reach out emails</w:t>
            </w:r>
            <w:r w:rsidR="00D61B33" w:rsidRPr="00D71B60">
              <w:rPr>
                <w:rFonts w:ascii="Georgia" w:hAnsi="Georgia"/>
                <w:b w:val="0"/>
                <w:bCs w:val="0"/>
                <w:i w:val="0"/>
                <w:iCs w:val="0"/>
                <w:noProof/>
                <w:webHidden/>
              </w:rPr>
              <w:tab/>
            </w:r>
            <w:r w:rsidR="00D61B33" w:rsidRPr="00D71B60">
              <w:rPr>
                <w:rFonts w:ascii="Georgia" w:hAnsi="Georgia"/>
                <w:b w:val="0"/>
                <w:bCs w:val="0"/>
                <w:i w:val="0"/>
                <w:iCs w:val="0"/>
                <w:noProof/>
                <w:webHidden/>
              </w:rPr>
              <w:fldChar w:fldCharType="begin"/>
            </w:r>
            <w:r w:rsidR="00D61B33" w:rsidRPr="00D71B60">
              <w:rPr>
                <w:rFonts w:ascii="Georgia" w:hAnsi="Georgia"/>
                <w:b w:val="0"/>
                <w:bCs w:val="0"/>
                <w:i w:val="0"/>
                <w:iCs w:val="0"/>
                <w:noProof/>
                <w:webHidden/>
              </w:rPr>
              <w:instrText xml:space="preserve"> PAGEREF _Toc88423970 \h </w:instrText>
            </w:r>
            <w:r w:rsidR="00D61B33" w:rsidRPr="00D71B60">
              <w:rPr>
                <w:rFonts w:ascii="Georgia" w:hAnsi="Georgia"/>
                <w:b w:val="0"/>
                <w:bCs w:val="0"/>
                <w:i w:val="0"/>
                <w:iCs w:val="0"/>
                <w:noProof/>
                <w:webHidden/>
              </w:rPr>
            </w:r>
            <w:r w:rsidR="00D61B33" w:rsidRPr="00D71B60">
              <w:rPr>
                <w:rFonts w:ascii="Georgia" w:hAnsi="Georgia"/>
                <w:b w:val="0"/>
                <w:bCs w:val="0"/>
                <w:i w:val="0"/>
                <w:iCs w:val="0"/>
                <w:noProof/>
                <w:webHidden/>
              </w:rPr>
              <w:fldChar w:fldCharType="separate"/>
            </w:r>
            <w:r w:rsidR="003D6A01">
              <w:rPr>
                <w:rFonts w:ascii="Georgia" w:hAnsi="Georgia"/>
                <w:b w:val="0"/>
                <w:bCs w:val="0"/>
                <w:i w:val="0"/>
                <w:iCs w:val="0"/>
                <w:noProof/>
                <w:webHidden/>
              </w:rPr>
              <w:t>65</w:t>
            </w:r>
            <w:r w:rsidR="00D61B33" w:rsidRPr="00D71B60">
              <w:rPr>
                <w:rFonts w:ascii="Georgia" w:hAnsi="Georgia"/>
                <w:b w:val="0"/>
                <w:bCs w:val="0"/>
                <w:i w:val="0"/>
                <w:iCs w:val="0"/>
                <w:noProof/>
                <w:webHidden/>
              </w:rPr>
              <w:fldChar w:fldCharType="end"/>
            </w:r>
          </w:hyperlink>
        </w:p>
        <w:p w14:paraId="78CE913C" w14:textId="77777777" w:rsidR="00D61B33" w:rsidRDefault="005C68AB" w:rsidP="00D61B33">
          <w:pPr>
            <w:tabs>
              <w:tab w:val="right" w:pos="9025"/>
            </w:tabs>
            <w:spacing w:before="200" w:after="80" w:line="276" w:lineRule="auto"/>
            <w:rPr>
              <w:rFonts w:ascii="Georgia" w:hAnsi="Georgia"/>
            </w:rPr>
          </w:pPr>
          <w:r w:rsidRPr="00D71B60">
            <w:rPr>
              <w:rFonts w:ascii="Georgia" w:hAnsi="Georgia"/>
            </w:rPr>
            <w:fldChar w:fldCharType="end"/>
          </w:r>
        </w:p>
      </w:sdtContent>
    </w:sdt>
    <w:p w14:paraId="00000063" w14:textId="77777777" w:rsidR="00EA3197" w:rsidRPr="004C1C21" w:rsidRDefault="005C68AB" w:rsidP="004C1C21">
      <w:pPr>
        <w:pStyle w:val="Heading1"/>
        <w:spacing w:line="276" w:lineRule="auto"/>
        <w:rPr>
          <w:rFonts w:ascii="Georgia" w:eastAsia="Georgia" w:hAnsi="Georgia" w:cs="Georgia"/>
          <w:sz w:val="30"/>
          <w:szCs w:val="30"/>
        </w:rPr>
      </w:pPr>
      <w:bookmarkStart w:id="4" w:name="_Toc88423945"/>
      <w:r w:rsidRPr="004C1C21">
        <w:rPr>
          <w:rFonts w:ascii="Georgia" w:eastAsia="Georgia" w:hAnsi="Georgia" w:cs="Georgia"/>
          <w:sz w:val="30"/>
          <w:szCs w:val="30"/>
        </w:rPr>
        <w:lastRenderedPageBreak/>
        <w:t>Executive Summary</w:t>
      </w:r>
      <w:bookmarkEnd w:id="4"/>
    </w:p>
    <w:p w14:paraId="00000064" w14:textId="77777777" w:rsidR="00EA3197" w:rsidRPr="004C1C21" w:rsidRDefault="00EA3197" w:rsidP="004C1C21">
      <w:pPr>
        <w:spacing w:line="276" w:lineRule="auto"/>
        <w:rPr>
          <w:rFonts w:ascii="Georgia" w:hAnsi="Georgia"/>
        </w:rPr>
      </w:pPr>
    </w:p>
    <w:p w14:paraId="00000065" w14:textId="48D244C8"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This report presents the findings of </w:t>
      </w: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rPr>
        <w:t>, the Ministry of Health’s (the Ministry) kaupapa Māori evaluation of the National Sudden Unexpected Death in Infan</w:t>
      </w:r>
      <w:r w:rsidR="00575650">
        <w:rPr>
          <w:rFonts w:ascii="Georgia" w:eastAsia="Georgia" w:hAnsi="Georgia" w:cs="Georgia"/>
        </w:rPr>
        <w:t>cy</w:t>
      </w:r>
      <w:r w:rsidRPr="004C1C21">
        <w:rPr>
          <w:rFonts w:ascii="Georgia" w:eastAsia="Georgia" w:hAnsi="Georgia" w:cs="Georgia"/>
        </w:rPr>
        <w:t xml:space="preserve"> (SUDI) Prevention Programme (NSPP). The NSPP is the latest iteration in a series of SUDI-prevention initiatives, emergent from the success of earlier kaupapa such as the Sudden Infant Death Syndrome (SIDS) Prevention programme. However, Māori, </w:t>
      </w:r>
      <w:r w:rsidR="0091415E">
        <w:rPr>
          <w:rFonts w:ascii="Georgia" w:eastAsia="Georgia" w:hAnsi="Georgia" w:cs="Georgia"/>
        </w:rPr>
        <w:t>Pasifika</w:t>
      </w:r>
      <w:r w:rsidRPr="004C1C21">
        <w:rPr>
          <w:rFonts w:ascii="Georgia" w:eastAsia="Georgia" w:hAnsi="Georgia" w:cs="Georgia"/>
        </w:rPr>
        <w:t>, and other priority populations continue to disproportionately experience SUDI</w:t>
      </w:r>
      <w:r w:rsidR="0091415E">
        <w:rPr>
          <w:rFonts w:ascii="Georgia" w:eastAsia="Georgia" w:hAnsi="Georgia" w:cs="Georgia"/>
        </w:rPr>
        <w:t>. T</w:t>
      </w:r>
      <w:r w:rsidRPr="004C1C21">
        <w:rPr>
          <w:rFonts w:ascii="Georgia" w:eastAsia="Georgia" w:hAnsi="Georgia" w:cs="Georgia"/>
        </w:rPr>
        <w:t xml:space="preserve">he Ministry commissioned </w:t>
      </w: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rPr>
        <w:t xml:space="preserve"> to explore the effectiveness of the NSPP, and how it can be improved to better address these inequities.</w:t>
      </w:r>
    </w:p>
    <w:p w14:paraId="00000066"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 </w:t>
      </w:r>
    </w:p>
    <w:p w14:paraId="00000067"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Representatives from a number of key groups and organisations were interviewed for this evaluation. They include:</w:t>
      </w:r>
    </w:p>
    <w:p w14:paraId="00000068"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 </w:t>
      </w:r>
    </w:p>
    <w:p w14:paraId="00000069" w14:textId="1D826F18" w:rsidR="00EA3197" w:rsidRPr="00F13A40" w:rsidRDefault="005C68AB" w:rsidP="005C68AB">
      <w:pPr>
        <w:pStyle w:val="ListParagraph"/>
        <w:numPr>
          <w:ilvl w:val="0"/>
          <w:numId w:val="55"/>
        </w:numPr>
        <w:spacing w:line="276" w:lineRule="auto"/>
        <w:jc w:val="both"/>
        <w:rPr>
          <w:rFonts w:ascii="Georgia" w:eastAsia="Georgia" w:hAnsi="Georgia" w:cs="Georgia"/>
        </w:rPr>
      </w:pPr>
      <w:r w:rsidRPr="00F13A40">
        <w:rPr>
          <w:rFonts w:ascii="Georgia" w:eastAsia="Georgia" w:hAnsi="Georgia" w:cs="Georgia"/>
        </w:rPr>
        <w:t>The Ministry;</w:t>
      </w:r>
    </w:p>
    <w:p w14:paraId="0000006A" w14:textId="434D6082" w:rsidR="00EA3197" w:rsidRPr="00F13A40" w:rsidRDefault="005C68AB" w:rsidP="005C68AB">
      <w:pPr>
        <w:pStyle w:val="ListParagraph"/>
        <w:numPr>
          <w:ilvl w:val="0"/>
          <w:numId w:val="55"/>
        </w:numPr>
        <w:spacing w:line="276" w:lineRule="auto"/>
        <w:jc w:val="both"/>
        <w:rPr>
          <w:rFonts w:ascii="Georgia" w:eastAsia="Georgia" w:hAnsi="Georgia" w:cs="Georgia"/>
        </w:rPr>
      </w:pPr>
      <w:r w:rsidRPr="00F13A40">
        <w:rPr>
          <w:rFonts w:ascii="Georgia" w:eastAsia="Georgia" w:hAnsi="Georgia" w:cs="Georgia"/>
        </w:rPr>
        <w:t>District Health Boards (DHBs);</w:t>
      </w:r>
    </w:p>
    <w:p w14:paraId="0000006B" w14:textId="2C35D2D1" w:rsidR="00EA3197" w:rsidRPr="00F13A40" w:rsidRDefault="005C68AB" w:rsidP="005C68AB">
      <w:pPr>
        <w:pStyle w:val="ListParagraph"/>
        <w:numPr>
          <w:ilvl w:val="0"/>
          <w:numId w:val="55"/>
        </w:numPr>
        <w:spacing w:line="276" w:lineRule="auto"/>
        <w:jc w:val="both"/>
        <w:rPr>
          <w:rFonts w:ascii="Georgia" w:eastAsia="Georgia" w:hAnsi="Georgia" w:cs="Georgia"/>
        </w:rPr>
      </w:pPr>
      <w:r w:rsidRPr="00F13A40">
        <w:rPr>
          <w:rFonts w:ascii="Georgia" w:eastAsia="Georgia" w:hAnsi="Georgia" w:cs="Georgia"/>
        </w:rPr>
        <w:t>NSPP Regional Coordinators</w:t>
      </w:r>
      <w:r w:rsidR="006E5E52">
        <w:rPr>
          <w:rFonts w:ascii="Georgia" w:eastAsia="Georgia" w:hAnsi="Georgia" w:cs="Georgia"/>
        </w:rPr>
        <w:t>;</w:t>
      </w:r>
    </w:p>
    <w:p w14:paraId="0000006C" w14:textId="63B5182C" w:rsidR="00EA3197" w:rsidRPr="00F13A40" w:rsidRDefault="005C68AB" w:rsidP="005C68AB">
      <w:pPr>
        <w:pStyle w:val="ListParagraph"/>
        <w:numPr>
          <w:ilvl w:val="0"/>
          <w:numId w:val="55"/>
        </w:numPr>
        <w:spacing w:line="276" w:lineRule="auto"/>
        <w:jc w:val="both"/>
        <w:rPr>
          <w:rFonts w:ascii="Georgia" w:eastAsia="Georgia" w:hAnsi="Georgia" w:cs="Georgia"/>
        </w:rPr>
      </w:pPr>
      <w:r w:rsidRPr="00F13A40">
        <w:rPr>
          <w:rFonts w:ascii="Georgia" w:eastAsia="Georgia" w:hAnsi="Georgia" w:cs="Georgia"/>
        </w:rPr>
        <w:t>Safe Sleep Coordinators</w:t>
      </w:r>
      <w:r w:rsidR="006E5E52">
        <w:rPr>
          <w:rFonts w:ascii="Georgia" w:eastAsia="Georgia" w:hAnsi="Georgia" w:cs="Georgia"/>
        </w:rPr>
        <w:t>;</w:t>
      </w:r>
    </w:p>
    <w:p w14:paraId="0000006D" w14:textId="49E959EC" w:rsidR="00EA3197" w:rsidRPr="00F13A40" w:rsidRDefault="005C68AB" w:rsidP="005C68AB">
      <w:pPr>
        <w:pStyle w:val="ListParagraph"/>
        <w:numPr>
          <w:ilvl w:val="0"/>
          <w:numId w:val="55"/>
        </w:numPr>
        <w:spacing w:line="276" w:lineRule="auto"/>
        <w:jc w:val="both"/>
        <w:rPr>
          <w:rFonts w:ascii="Georgia" w:eastAsia="Georgia" w:hAnsi="Georgia" w:cs="Georgia"/>
        </w:rPr>
      </w:pPr>
      <w:r w:rsidRPr="00F13A40">
        <w:rPr>
          <w:rFonts w:ascii="Georgia" w:eastAsia="Georgia" w:hAnsi="Georgia" w:cs="Georgia"/>
        </w:rPr>
        <w:t>The National SUDI Prevention Coordination Service; and</w:t>
      </w:r>
    </w:p>
    <w:p w14:paraId="0000006E" w14:textId="68BD3505" w:rsidR="00EA3197" w:rsidRPr="00F13A40" w:rsidRDefault="005C68AB" w:rsidP="005C68AB">
      <w:pPr>
        <w:pStyle w:val="ListParagraph"/>
        <w:numPr>
          <w:ilvl w:val="0"/>
          <w:numId w:val="55"/>
        </w:numPr>
        <w:spacing w:line="276" w:lineRule="auto"/>
        <w:jc w:val="both"/>
        <w:rPr>
          <w:rFonts w:ascii="Georgia" w:eastAsia="Georgia" w:hAnsi="Georgia" w:cs="Georgia"/>
        </w:rPr>
      </w:pPr>
      <w:r w:rsidRPr="00F13A40">
        <w:rPr>
          <w:rFonts w:ascii="Georgia" w:eastAsia="Georgia" w:hAnsi="Georgia" w:cs="Georgia"/>
        </w:rPr>
        <w:t xml:space="preserve">The </w:t>
      </w:r>
      <w:r w:rsidR="008C6ECB">
        <w:rPr>
          <w:rFonts w:ascii="Georgia" w:eastAsia="Georgia" w:hAnsi="Georgia" w:cs="Georgia"/>
        </w:rPr>
        <w:t xml:space="preserve">SUDI Prevention </w:t>
      </w:r>
      <w:r w:rsidRPr="00F13A40">
        <w:rPr>
          <w:rFonts w:ascii="Georgia" w:eastAsia="Georgia" w:hAnsi="Georgia" w:cs="Georgia"/>
        </w:rPr>
        <w:t>Expert Advisory Group.</w:t>
      </w:r>
    </w:p>
    <w:p w14:paraId="0000006F"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 </w:t>
      </w:r>
    </w:p>
    <w:p w14:paraId="00000070" w14:textId="485E4326"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Seventy-three suitable participants from across these organisations were identified, with our team conducting </w:t>
      </w:r>
      <w:r w:rsidR="00B345CE">
        <w:rPr>
          <w:rFonts w:ascii="Georgia" w:eastAsia="Georgia" w:hAnsi="Georgia" w:cs="Georgia"/>
        </w:rPr>
        <w:t>54</w:t>
      </w:r>
      <w:r w:rsidRPr="004C1C21">
        <w:rPr>
          <w:rFonts w:ascii="Georgia" w:eastAsia="Georgia" w:hAnsi="Georgia" w:cs="Georgia"/>
        </w:rPr>
        <w:t xml:space="preserve"> interviews across September and October 2021. Data collected was then thematically analysed, and assessed against key evaluation criteria and performance indicators, to determine the evaluation findings.</w:t>
      </w:r>
    </w:p>
    <w:p w14:paraId="00000071"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 </w:t>
      </w:r>
    </w:p>
    <w:p w14:paraId="00000072" w14:textId="634D0DD6"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Overall, there remains a palpable conviction and passion for this mahi amongst those we spoke with, and there have been isolated examples of success in mitigating SUDI. In general, there is clear commitment by the sector, and groups involved, to work towards addressing inequity in SUDI. But this is clouded by larger structural issues with the NSPP. </w:t>
      </w:r>
      <w:r w:rsidRPr="004C1C21">
        <w:rPr>
          <w:rFonts w:ascii="Georgia" w:eastAsia="Georgia" w:hAnsi="Georgia" w:cs="Georgia"/>
          <w:b/>
          <w:i/>
        </w:rPr>
        <w:t xml:space="preserve">Kia </w:t>
      </w:r>
      <w:proofErr w:type="spellStart"/>
      <w:r w:rsidRPr="004C1C21">
        <w:rPr>
          <w:rFonts w:ascii="Georgia" w:eastAsia="Georgia" w:hAnsi="Georgia" w:cs="Georgia"/>
          <w:b/>
          <w:i/>
        </w:rPr>
        <w:t>Puawai’s</w:t>
      </w:r>
      <w:proofErr w:type="spellEnd"/>
      <w:r w:rsidRPr="004C1C21">
        <w:rPr>
          <w:rFonts w:ascii="Georgia" w:eastAsia="Georgia" w:hAnsi="Georgia" w:cs="Georgia"/>
          <w:b/>
        </w:rPr>
        <w:t xml:space="preserve"> central finding is that the current design of the NSPP is incohesive, lacks </w:t>
      </w:r>
      <w:r w:rsidR="00B345CE">
        <w:rPr>
          <w:rFonts w:ascii="Georgia" w:eastAsia="Georgia" w:hAnsi="Georgia" w:cs="Georgia"/>
          <w:b/>
        </w:rPr>
        <w:t>coordinated</w:t>
      </w:r>
      <w:r w:rsidR="00CC2685">
        <w:rPr>
          <w:rFonts w:ascii="Georgia" w:eastAsia="Georgia" w:hAnsi="Georgia" w:cs="Georgia"/>
          <w:b/>
        </w:rPr>
        <w:t>, system</w:t>
      </w:r>
      <w:r w:rsidR="00E12668">
        <w:rPr>
          <w:rFonts w:ascii="Georgia" w:eastAsia="Georgia" w:hAnsi="Georgia" w:cs="Georgia"/>
          <w:b/>
        </w:rPr>
        <w:t>s</w:t>
      </w:r>
      <w:r w:rsidR="00B345CE" w:rsidRPr="004C1C21">
        <w:rPr>
          <w:rFonts w:ascii="Georgia" w:eastAsia="Georgia" w:hAnsi="Georgia" w:cs="Georgia"/>
          <w:b/>
        </w:rPr>
        <w:t xml:space="preserve"> </w:t>
      </w:r>
      <w:r w:rsidRPr="004C1C21">
        <w:rPr>
          <w:rFonts w:ascii="Georgia" w:eastAsia="Georgia" w:hAnsi="Georgia" w:cs="Georgia"/>
          <w:b/>
        </w:rPr>
        <w:t>leadership</w:t>
      </w:r>
      <w:r w:rsidR="00B0364A">
        <w:rPr>
          <w:rFonts w:ascii="Georgia" w:eastAsia="Georgia" w:hAnsi="Georgia" w:cs="Georgia"/>
          <w:b/>
        </w:rPr>
        <w:t>,</w:t>
      </w:r>
      <w:r w:rsidR="00075EA7">
        <w:rPr>
          <w:rFonts w:ascii="Georgia" w:eastAsia="Georgia" w:hAnsi="Georgia" w:cs="Georgia"/>
          <w:b/>
        </w:rPr>
        <w:t xml:space="preserve"> and strategic direction</w:t>
      </w:r>
      <w:r w:rsidRPr="004C1C21">
        <w:rPr>
          <w:rFonts w:ascii="Georgia" w:eastAsia="Georgia" w:hAnsi="Georgia" w:cs="Georgia"/>
          <w:b/>
        </w:rPr>
        <w:t xml:space="preserve"> </w:t>
      </w:r>
      <w:r w:rsidR="00CC2685">
        <w:rPr>
          <w:rFonts w:ascii="Georgia" w:eastAsia="Georgia" w:hAnsi="Georgia" w:cs="Georgia"/>
          <w:b/>
        </w:rPr>
        <w:t>across the key kaupapa partners,</w:t>
      </w:r>
      <w:r w:rsidR="00AD363D">
        <w:rPr>
          <w:rStyle w:val="FootnoteReference"/>
          <w:rFonts w:ascii="Georgia" w:eastAsia="Georgia" w:hAnsi="Georgia" w:cs="Georgia"/>
          <w:b/>
        </w:rPr>
        <w:footnoteReference w:id="2"/>
      </w:r>
      <w:r w:rsidRPr="004C1C21">
        <w:rPr>
          <w:rFonts w:ascii="Georgia" w:eastAsia="Georgia" w:hAnsi="Georgia" w:cs="Georgia"/>
          <w:b/>
        </w:rPr>
        <w:t xml:space="preserve"> and fragments SUDI-prevention investment into partitioned, siloed areas.</w:t>
      </w:r>
      <w:r w:rsidR="00DC49D6" w:rsidRPr="00075EA7">
        <w:rPr>
          <w:rStyle w:val="FootnoteReference"/>
          <w:rFonts w:ascii="Georgia" w:eastAsia="Georgia" w:hAnsi="Georgia" w:cs="Georgia"/>
          <w:bCs/>
        </w:rPr>
        <w:footnoteReference w:id="3"/>
      </w:r>
      <w:r w:rsidRPr="00075EA7">
        <w:rPr>
          <w:rFonts w:ascii="Georgia" w:eastAsia="Georgia" w:hAnsi="Georgia" w:cs="Georgia"/>
          <w:bCs/>
        </w:rPr>
        <w:t xml:space="preserve"> </w:t>
      </w:r>
      <w:r w:rsidRPr="004C1C21">
        <w:rPr>
          <w:rFonts w:ascii="Georgia" w:eastAsia="Georgia" w:hAnsi="Georgia" w:cs="Georgia"/>
        </w:rPr>
        <w:t>This is exacerbated by an ‘outputs rather than outcomes’ focus of the programme, which significantly limits the effectiveness of the NSPP.</w:t>
      </w:r>
    </w:p>
    <w:p w14:paraId="00000073"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 </w:t>
      </w:r>
    </w:p>
    <w:p w14:paraId="00000074" w14:textId="7215815D" w:rsidR="00EA3197" w:rsidRDefault="005C68AB" w:rsidP="004C1C21">
      <w:pPr>
        <w:spacing w:line="276" w:lineRule="auto"/>
        <w:jc w:val="both"/>
        <w:rPr>
          <w:rFonts w:ascii="Georgia" w:eastAsia="Georgia" w:hAnsi="Georgia" w:cs="Georgia"/>
        </w:rPr>
      </w:pPr>
      <w:r w:rsidRPr="004C1C21">
        <w:rPr>
          <w:rFonts w:ascii="Georgia" w:eastAsia="Georgia" w:hAnsi="Georgia" w:cs="Georgia"/>
        </w:rPr>
        <w:lastRenderedPageBreak/>
        <w:t>Based on these findings, we have developed the following recommendations to reset the NSPP, and provide a more integrated, cohesive programme that better delivers for Māori, Pacific, and priority populations</w:t>
      </w:r>
      <w:r w:rsidR="003F0454">
        <w:rPr>
          <w:rFonts w:ascii="Georgia" w:eastAsia="Georgia" w:hAnsi="Georgia" w:cs="Georgia"/>
        </w:rPr>
        <w:t xml:space="preserve">, in pursuit of </w:t>
      </w:r>
      <w:proofErr w:type="spellStart"/>
      <w:r w:rsidR="003F0454">
        <w:rPr>
          <w:rFonts w:ascii="Georgia" w:eastAsia="Georgia" w:hAnsi="Georgia" w:cs="Georgia"/>
        </w:rPr>
        <w:t>pae</w:t>
      </w:r>
      <w:proofErr w:type="spellEnd"/>
      <w:r w:rsidR="003F0454">
        <w:rPr>
          <w:rFonts w:ascii="Georgia" w:eastAsia="Georgia" w:hAnsi="Georgia" w:cs="Georgia"/>
        </w:rPr>
        <w:t xml:space="preserve"> </w:t>
      </w:r>
      <w:proofErr w:type="spellStart"/>
      <w:r w:rsidR="003F0454">
        <w:rPr>
          <w:rFonts w:ascii="Georgia" w:eastAsia="Georgia" w:hAnsi="Georgia" w:cs="Georgia"/>
        </w:rPr>
        <w:t>ora</w:t>
      </w:r>
      <w:proofErr w:type="spellEnd"/>
      <w:r w:rsidRPr="004C1C21">
        <w:rPr>
          <w:rFonts w:ascii="Georgia" w:eastAsia="Georgia" w:hAnsi="Georgia" w:cs="Georgia"/>
        </w:rPr>
        <w:t>. They include:</w:t>
      </w:r>
    </w:p>
    <w:p w14:paraId="5480DF68" w14:textId="77777777" w:rsidR="006E5E52" w:rsidRPr="004C1C21" w:rsidRDefault="006E5E52" w:rsidP="004C1C21">
      <w:pPr>
        <w:spacing w:line="276" w:lineRule="auto"/>
        <w:jc w:val="both"/>
        <w:rPr>
          <w:rFonts w:ascii="Georgia" w:eastAsia="Georgia" w:hAnsi="Georgia" w:cs="Georgia"/>
        </w:rPr>
      </w:pPr>
    </w:p>
    <w:p w14:paraId="5AAB5222" w14:textId="30A0B374" w:rsidR="00AD363D" w:rsidRPr="00BD78EC" w:rsidRDefault="00AD363D" w:rsidP="00AD363D">
      <w:pPr>
        <w:numPr>
          <w:ilvl w:val="0"/>
          <w:numId w:val="61"/>
        </w:numPr>
        <w:spacing w:line="276" w:lineRule="auto"/>
        <w:jc w:val="both"/>
        <w:rPr>
          <w:rFonts w:ascii="Georgia" w:eastAsia="Georgia" w:hAnsi="Georgia" w:cs="Georgia"/>
        </w:rPr>
      </w:pPr>
      <w:r w:rsidRPr="00BD78EC">
        <w:rPr>
          <w:rFonts w:ascii="Georgia" w:eastAsia="Georgia" w:hAnsi="Georgia" w:cs="Georgia"/>
        </w:rPr>
        <w:t>Initiat</w:t>
      </w:r>
      <w:r w:rsidR="00DB3B15">
        <w:rPr>
          <w:rFonts w:ascii="Georgia" w:eastAsia="Georgia" w:hAnsi="Georgia" w:cs="Georgia"/>
        </w:rPr>
        <w:t>ing</w:t>
      </w:r>
      <w:r w:rsidRPr="00BD78EC">
        <w:rPr>
          <w:rFonts w:ascii="Georgia" w:eastAsia="Georgia" w:hAnsi="Georgia" w:cs="Georgia"/>
        </w:rPr>
        <w:t xml:space="preserve"> a complete programme refresh of the NSPP, codesigned with Māori and Pasifika whānau and health leadership. Based on the findings in this evaluation, we suggest the refresh incorporates both national governance and local-level delivery of NSPP services into a single framework. This would include:</w:t>
      </w:r>
    </w:p>
    <w:p w14:paraId="797AD92F" w14:textId="77777777" w:rsidR="00AD363D" w:rsidRDefault="00AD363D" w:rsidP="00AD363D">
      <w:pPr>
        <w:spacing w:line="276" w:lineRule="auto"/>
        <w:ind w:left="720"/>
        <w:jc w:val="both"/>
        <w:rPr>
          <w:rFonts w:ascii="Georgia" w:eastAsia="Georgia" w:hAnsi="Georgia" w:cs="Georgia"/>
        </w:rPr>
      </w:pPr>
    </w:p>
    <w:p w14:paraId="78EAE36C" w14:textId="77777777" w:rsidR="00AD363D" w:rsidRPr="003F0454" w:rsidRDefault="00AD363D" w:rsidP="00AD363D">
      <w:pPr>
        <w:numPr>
          <w:ilvl w:val="1"/>
          <w:numId w:val="61"/>
        </w:numPr>
        <w:spacing w:line="276" w:lineRule="auto"/>
        <w:jc w:val="both"/>
        <w:rPr>
          <w:rFonts w:ascii="Georgia" w:eastAsia="Georgia" w:hAnsi="Georgia" w:cs="Georgia"/>
        </w:rPr>
      </w:pPr>
      <w:r>
        <w:rPr>
          <w:rFonts w:ascii="Georgia" w:eastAsia="Georgia" w:hAnsi="Georgia" w:cs="Georgia"/>
        </w:rPr>
        <w:t xml:space="preserve">National governance, administered by a national </w:t>
      </w:r>
      <w:r w:rsidRPr="004C1C21">
        <w:rPr>
          <w:rFonts w:ascii="Georgia" w:eastAsia="Georgia" w:hAnsi="Georgia" w:cs="Georgia"/>
        </w:rPr>
        <w:t>entity</w:t>
      </w:r>
      <w:r>
        <w:rPr>
          <w:rFonts w:ascii="Georgia" w:eastAsia="Georgia" w:hAnsi="Georgia" w:cs="Georgia"/>
        </w:rPr>
        <w:t>/agency to manage and oversee the overall c</w:t>
      </w:r>
      <w:r w:rsidRPr="003F0454">
        <w:rPr>
          <w:rFonts w:ascii="Georgia" w:eastAsia="Georgia" w:hAnsi="Georgia" w:cs="Georgia"/>
        </w:rPr>
        <w:t xml:space="preserve">oordination and strategic direction </w:t>
      </w:r>
      <w:r>
        <w:rPr>
          <w:rFonts w:ascii="Georgia" w:eastAsia="Georgia" w:hAnsi="Georgia" w:cs="Georgia"/>
        </w:rPr>
        <w:t xml:space="preserve">of the NSPP. This agency would ensure integration of </w:t>
      </w:r>
      <w:r w:rsidRPr="004C1C21">
        <w:rPr>
          <w:rFonts w:ascii="Georgia" w:eastAsia="Georgia" w:hAnsi="Georgia" w:cs="Georgia"/>
        </w:rPr>
        <w:t>the various SUDI</w:t>
      </w:r>
      <w:r>
        <w:rPr>
          <w:rFonts w:ascii="Georgia" w:eastAsia="Georgia" w:hAnsi="Georgia" w:cs="Georgia"/>
        </w:rPr>
        <w:t xml:space="preserve"> prevention</w:t>
      </w:r>
      <w:r w:rsidRPr="004C1C21">
        <w:rPr>
          <w:rFonts w:ascii="Georgia" w:eastAsia="Georgia" w:hAnsi="Georgia" w:cs="Georgia"/>
        </w:rPr>
        <w:t>-related services</w:t>
      </w:r>
      <w:r>
        <w:rPr>
          <w:rFonts w:ascii="Georgia" w:eastAsia="Georgia" w:hAnsi="Georgia" w:cs="Georgia"/>
        </w:rPr>
        <w:t xml:space="preserve"> (SRS)</w:t>
      </w:r>
      <w:r w:rsidRPr="004C1C21">
        <w:rPr>
          <w:rFonts w:ascii="Georgia" w:eastAsia="Georgia" w:hAnsi="Georgia" w:cs="Georgia"/>
        </w:rPr>
        <w:t xml:space="preserve">, both within </w:t>
      </w:r>
      <w:r>
        <w:rPr>
          <w:rFonts w:ascii="Georgia" w:eastAsia="Georgia" w:hAnsi="Georgia" w:cs="Georgia"/>
        </w:rPr>
        <w:t>the health sector (such as the WCTO ecosystem)</w:t>
      </w:r>
      <w:r w:rsidRPr="004C1C21">
        <w:rPr>
          <w:rFonts w:ascii="Georgia" w:eastAsia="Georgia" w:hAnsi="Georgia" w:cs="Georgia"/>
        </w:rPr>
        <w:t xml:space="preserve">, </w:t>
      </w:r>
      <w:r>
        <w:rPr>
          <w:rFonts w:ascii="Georgia" w:eastAsia="Georgia" w:hAnsi="Georgia" w:cs="Georgia"/>
        </w:rPr>
        <w:t>and outside of it (</w:t>
      </w:r>
      <w:r w:rsidRPr="004C1C21">
        <w:rPr>
          <w:rFonts w:ascii="Georgia" w:eastAsia="Georgia" w:hAnsi="Georgia" w:cs="Georgia"/>
        </w:rPr>
        <w:t xml:space="preserve">such as </w:t>
      </w:r>
      <w:proofErr w:type="spellStart"/>
      <w:r w:rsidRPr="004C1C21">
        <w:rPr>
          <w:rFonts w:ascii="Georgia" w:eastAsia="Georgia" w:hAnsi="Georgia" w:cs="Georgia"/>
        </w:rPr>
        <w:t>Kāinga</w:t>
      </w:r>
      <w:proofErr w:type="spellEnd"/>
      <w:r w:rsidRPr="004C1C21">
        <w:rPr>
          <w:rFonts w:ascii="Georgia" w:eastAsia="Georgia" w:hAnsi="Georgia" w:cs="Georgia"/>
        </w:rPr>
        <w:t xml:space="preserve"> Ora,</w:t>
      </w:r>
      <w:r w:rsidRPr="004C1C21">
        <w:rPr>
          <w:rFonts w:ascii="Georgia" w:eastAsia="Georgia" w:hAnsi="Georgia" w:cs="Georgia"/>
          <w:color w:val="000000"/>
        </w:rPr>
        <w:t xml:space="preserve"> </w:t>
      </w:r>
      <w:proofErr w:type="spellStart"/>
      <w:r w:rsidRPr="004C1C21">
        <w:rPr>
          <w:rFonts w:ascii="Georgia" w:eastAsia="Georgia" w:hAnsi="Georgia" w:cs="Georgia"/>
          <w:color w:val="000000"/>
        </w:rPr>
        <w:t>Oranga</w:t>
      </w:r>
      <w:proofErr w:type="spellEnd"/>
      <w:r w:rsidRPr="004C1C21">
        <w:rPr>
          <w:rFonts w:ascii="Georgia" w:eastAsia="Georgia" w:hAnsi="Georgia" w:cs="Georgia"/>
          <w:color w:val="000000"/>
        </w:rPr>
        <w:t xml:space="preserve"> Tamariki, the Ministry of Education, the Ministry of Social Development, Te Puni Kōkiri, the Ministry for Pacific Peoples, and so forth</w:t>
      </w:r>
      <w:r>
        <w:rPr>
          <w:rFonts w:ascii="Georgia" w:eastAsia="Georgia" w:hAnsi="Georgia" w:cs="Georgia"/>
          <w:color w:val="000000"/>
        </w:rPr>
        <w:t>)</w:t>
      </w:r>
      <w:r>
        <w:rPr>
          <w:rFonts w:ascii="Georgia" w:eastAsia="Georgia" w:hAnsi="Georgia" w:cs="Georgia"/>
        </w:rPr>
        <w:t xml:space="preserve">, </w:t>
      </w:r>
      <w:r w:rsidRPr="004C1C21">
        <w:rPr>
          <w:rFonts w:ascii="Georgia" w:eastAsia="Georgia" w:hAnsi="Georgia" w:cs="Georgia"/>
        </w:rPr>
        <w:t xml:space="preserve">into a cohesive </w:t>
      </w:r>
      <w:r>
        <w:rPr>
          <w:rFonts w:ascii="Georgia" w:eastAsia="Georgia" w:hAnsi="Georgia" w:cs="Georgia"/>
        </w:rPr>
        <w:t xml:space="preserve">platform. The entity would also track progress towards </w:t>
      </w:r>
      <w:proofErr w:type="spellStart"/>
      <w:r>
        <w:rPr>
          <w:rFonts w:ascii="Georgia" w:eastAsia="Georgia" w:hAnsi="Georgia" w:cs="Georgia"/>
        </w:rPr>
        <w:t>Pae</w:t>
      </w:r>
      <w:proofErr w:type="spellEnd"/>
      <w:r>
        <w:rPr>
          <w:rFonts w:ascii="Georgia" w:eastAsia="Georgia" w:hAnsi="Georgia" w:cs="Georgia"/>
        </w:rPr>
        <w:t xml:space="preserve"> Ora, equity, sustainability, and so forth;</w:t>
      </w:r>
      <w:r>
        <w:rPr>
          <w:rStyle w:val="FootnoteReference"/>
          <w:rFonts w:ascii="Georgia" w:eastAsia="Georgia" w:hAnsi="Georgia" w:cs="Georgia"/>
        </w:rPr>
        <w:footnoteReference w:id="4"/>
      </w:r>
      <w:r w:rsidRPr="00E963C8">
        <w:rPr>
          <w:rFonts w:ascii="Georgia" w:eastAsia="Georgia" w:hAnsi="Georgia" w:cs="Georgia"/>
          <w:vertAlign w:val="superscript"/>
        </w:rPr>
        <w:t>,</w:t>
      </w:r>
      <w:r>
        <w:rPr>
          <w:rStyle w:val="FootnoteReference"/>
          <w:rFonts w:ascii="Georgia" w:eastAsia="Georgia" w:hAnsi="Georgia" w:cs="Georgia"/>
        </w:rPr>
        <w:footnoteReference w:id="5"/>
      </w:r>
      <w:r>
        <w:rPr>
          <w:rFonts w:ascii="Georgia" w:eastAsia="Georgia" w:hAnsi="Georgia" w:cs="Georgia"/>
        </w:rPr>
        <w:t xml:space="preserve"> and</w:t>
      </w:r>
      <w:r w:rsidRPr="003F0454">
        <w:rPr>
          <w:rFonts w:ascii="Georgia" w:eastAsia="Georgia" w:hAnsi="Georgia" w:cs="Georgia"/>
        </w:rPr>
        <w:t xml:space="preserve"> </w:t>
      </w:r>
    </w:p>
    <w:p w14:paraId="6623901B" w14:textId="3E176E26" w:rsidR="00AD363D" w:rsidRDefault="00AD363D" w:rsidP="00AD363D">
      <w:pPr>
        <w:numPr>
          <w:ilvl w:val="1"/>
          <w:numId w:val="61"/>
        </w:numPr>
        <w:spacing w:line="276" w:lineRule="auto"/>
        <w:jc w:val="both"/>
        <w:rPr>
          <w:rFonts w:ascii="Georgia" w:eastAsia="Georgia" w:hAnsi="Georgia" w:cs="Georgia"/>
        </w:rPr>
      </w:pPr>
      <w:r>
        <w:rPr>
          <w:rFonts w:ascii="Georgia" w:eastAsia="Georgia" w:hAnsi="Georgia" w:cs="Georgia"/>
        </w:rPr>
        <w:t xml:space="preserve">Localised coordination, oversight, and delivery of </w:t>
      </w:r>
      <w:r w:rsidR="006B04BB">
        <w:rPr>
          <w:rFonts w:ascii="Georgia" w:eastAsia="Georgia" w:hAnsi="Georgia" w:cs="Georgia"/>
        </w:rPr>
        <w:t>SUDI prevention</w:t>
      </w:r>
      <w:r w:rsidR="00AE364C">
        <w:rPr>
          <w:rFonts w:ascii="Georgia" w:eastAsia="Georgia" w:hAnsi="Georgia" w:cs="Georgia"/>
        </w:rPr>
        <w:t>-related</w:t>
      </w:r>
      <w:r w:rsidR="006B04BB">
        <w:rPr>
          <w:rFonts w:ascii="Georgia" w:eastAsia="Georgia" w:hAnsi="Georgia" w:cs="Georgia"/>
        </w:rPr>
        <w:t xml:space="preserve"> services </w:t>
      </w:r>
      <w:r>
        <w:rPr>
          <w:rFonts w:ascii="Georgia" w:eastAsia="Georgia" w:hAnsi="Georgia" w:cs="Georgia"/>
        </w:rPr>
        <w:t>at a community level, working in concert with the national entity. This would replace and amplify the former Regional Coordination role, and ensure the programme is grounded within the community itself, and seen as legitimate in the eyes of whānau</w:t>
      </w:r>
      <w:r w:rsidRPr="006B04BB">
        <w:rPr>
          <w:rFonts w:ascii="Georgia" w:eastAsia="Georgia" w:hAnsi="Georgia" w:cs="Georgia"/>
        </w:rPr>
        <w:t xml:space="preserve">, hapū, and iwi. Without this legitimacy and mana, the programme will see limited success. </w:t>
      </w:r>
      <w:r w:rsidR="006B04BB" w:rsidRPr="006B04BB">
        <w:rPr>
          <w:rFonts w:ascii="Georgia" w:eastAsia="Georgia" w:hAnsi="Georgia" w:cs="Georgia"/>
        </w:rPr>
        <w:t>Co-design will inform how communities envision this unfolding.</w:t>
      </w:r>
    </w:p>
    <w:p w14:paraId="7D5C4EF8" w14:textId="77777777" w:rsidR="00AD363D" w:rsidRDefault="00AD363D" w:rsidP="00AD363D">
      <w:pPr>
        <w:spacing w:line="276" w:lineRule="auto"/>
        <w:ind w:left="720"/>
        <w:jc w:val="both"/>
        <w:rPr>
          <w:rFonts w:ascii="Georgia" w:eastAsia="Georgia" w:hAnsi="Georgia" w:cs="Georgia"/>
        </w:rPr>
      </w:pPr>
    </w:p>
    <w:p w14:paraId="594E8743" w14:textId="77777777" w:rsidR="00AD363D" w:rsidRDefault="00AD363D" w:rsidP="00AD363D">
      <w:pPr>
        <w:spacing w:line="276" w:lineRule="auto"/>
        <w:ind w:left="720"/>
        <w:jc w:val="both"/>
        <w:rPr>
          <w:rFonts w:ascii="Georgia" w:eastAsia="Georgia" w:hAnsi="Georgia" w:cs="Georgia"/>
        </w:rPr>
      </w:pPr>
      <w:r w:rsidRPr="004C1C21">
        <w:rPr>
          <w:rFonts w:ascii="Georgia" w:eastAsia="Georgia" w:hAnsi="Georgia" w:cs="Georgia"/>
        </w:rPr>
        <w:t xml:space="preserve">This refresh </w:t>
      </w:r>
      <w:r>
        <w:rPr>
          <w:rFonts w:ascii="Georgia" w:eastAsia="Georgia" w:hAnsi="Georgia" w:cs="Georgia"/>
        </w:rPr>
        <w:t>should also</w:t>
      </w:r>
      <w:r w:rsidRPr="004C1C21">
        <w:rPr>
          <w:rFonts w:ascii="Georgia" w:eastAsia="Georgia" w:hAnsi="Georgia" w:cs="Georgia"/>
        </w:rPr>
        <w:t>:</w:t>
      </w:r>
    </w:p>
    <w:p w14:paraId="34A80941" w14:textId="77777777" w:rsidR="00AD363D" w:rsidRPr="004C1C21" w:rsidRDefault="00AD363D" w:rsidP="00AD363D">
      <w:pPr>
        <w:spacing w:line="276" w:lineRule="auto"/>
        <w:ind w:left="720"/>
        <w:jc w:val="both"/>
        <w:rPr>
          <w:rFonts w:ascii="Georgia" w:eastAsia="Georgia" w:hAnsi="Georgia" w:cs="Georgia"/>
        </w:rPr>
      </w:pPr>
    </w:p>
    <w:p w14:paraId="2D77DC61" w14:textId="2C16AA9C" w:rsidR="00AD363D" w:rsidRPr="004C1C21" w:rsidRDefault="00AD363D" w:rsidP="00AD363D">
      <w:pPr>
        <w:numPr>
          <w:ilvl w:val="1"/>
          <w:numId w:val="62"/>
        </w:numPr>
        <w:spacing w:line="276" w:lineRule="auto"/>
        <w:jc w:val="both"/>
        <w:rPr>
          <w:rFonts w:ascii="Georgia" w:eastAsia="Georgia" w:hAnsi="Georgia" w:cs="Georgia"/>
        </w:rPr>
      </w:pPr>
      <w:r w:rsidRPr="004C1C21">
        <w:rPr>
          <w:rFonts w:ascii="Georgia" w:eastAsia="Georgia" w:hAnsi="Georgia" w:cs="Georgia"/>
        </w:rPr>
        <w:t xml:space="preserve">Be grounded by Te Tiriti o Waitangi, and kaupapa Māori and </w:t>
      </w:r>
      <w:r w:rsidR="002B422E">
        <w:rPr>
          <w:rFonts w:ascii="Georgia" w:eastAsia="Georgia" w:hAnsi="Georgia" w:cs="Georgia"/>
        </w:rPr>
        <w:t>Pasifika</w:t>
      </w:r>
      <w:r w:rsidRPr="004C1C21">
        <w:rPr>
          <w:rFonts w:ascii="Georgia" w:eastAsia="Georgia" w:hAnsi="Georgia" w:cs="Georgia"/>
        </w:rPr>
        <w:t>-based principles.</w:t>
      </w:r>
    </w:p>
    <w:p w14:paraId="6A4E3FF1" w14:textId="77777777" w:rsidR="00AD363D" w:rsidRDefault="00AD363D" w:rsidP="00AD363D">
      <w:pPr>
        <w:numPr>
          <w:ilvl w:val="1"/>
          <w:numId w:val="62"/>
        </w:numPr>
        <w:spacing w:line="276" w:lineRule="auto"/>
        <w:jc w:val="both"/>
        <w:rPr>
          <w:rFonts w:ascii="Georgia" w:eastAsia="Georgia" w:hAnsi="Georgia" w:cs="Georgia"/>
        </w:rPr>
      </w:pPr>
      <w:r>
        <w:rPr>
          <w:rFonts w:ascii="Georgia" w:eastAsia="Georgia" w:hAnsi="Georgia" w:cs="Georgia"/>
        </w:rPr>
        <w:t>Meaningfully demonstrate partnership by p</w:t>
      </w:r>
      <w:r w:rsidRPr="004C1C21">
        <w:rPr>
          <w:rFonts w:ascii="Georgia" w:eastAsia="Georgia" w:hAnsi="Georgia" w:cs="Georgia"/>
        </w:rPr>
        <w:t>rioritis</w:t>
      </w:r>
      <w:r>
        <w:rPr>
          <w:rFonts w:ascii="Georgia" w:eastAsia="Georgia" w:hAnsi="Georgia" w:cs="Georgia"/>
        </w:rPr>
        <w:t>ing</w:t>
      </w:r>
      <w:r w:rsidRPr="004C1C21">
        <w:rPr>
          <w:rFonts w:ascii="Georgia" w:eastAsia="Georgia" w:hAnsi="Georgia" w:cs="Georgia"/>
        </w:rPr>
        <w:t xml:space="preserve"> Māori and Pasifika leadership.</w:t>
      </w:r>
    </w:p>
    <w:p w14:paraId="56F7DE0F" w14:textId="77777777" w:rsidR="00AD363D" w:rsidRPr="004C1C21" w:rsidRDefault="00AD363D" w:rsidP="00AD363D">
      <w:pPr>
        <w:numPr>
          <w:ilvl w:val="1"/>
          <w:numId w:val="62"/>
        </w:numPr>
        <w:spacing w:line="276" w:lineRule="auto"/>
        <w:jc w:val="both"/>
        <w:rPr>
          <w:rFonts w:ascii="Georgia" w:eastAsia="Georgia" w:hAnsi="Georgia" w:cs="Georgia"/>
        </w:rPr>
      </w:pPr>
      <w:r>
        <w:rPr>
          <w:rFonts w:ascii="Georgia" w:eastAsia="Georgia" w:hAnsi="Georgia" w:cs="Georgia"/>
        </w:rPr>
        <w:t>Ensure the SUDI-prevention workforce is culturally competent and able to work appropriately with, and are acceptable to, Māori and Pasifika whānau.</w:t>
      </w:r>
    </w:p>
    <w:p w14:paraId="7E0ED9A9" w14:textId="77777777" w:rsidR="00AD363D" w:rsidRPr="004C1C21" w:rsidRDefault="00AD363D" w:rsidP="00AD363D">
      <w:pPr>
        <w:numPr>
          <w:ilvl w:val="1"/>
          <w:numId w:val="62"/>
        </w:numPr>
        <w:spacing w:line="276" w:lineRule="auto"/>
        <w:jc w:val="both"/>
        <w:rPr>
          <w:rFonts w:ascii="Georgia" w:eastAsia="Georgia" w:hAnsi="Georgia" w:cs="Georgia"/>
        </w:rPr>
      </w:pPr>
      <w:r w:rsidRPr="004C1C21">
        <w:rPr>
          <w:rFonts w:ascii="Georgia" w:eastAsia="Georgia" w:hAnsi="Georgia" w:cs="Georgia"/>
        </w:rPr>
        <w:lastRenderedPageBreak/>
        <w:t>Reallocate all SUDI-prevention investment into</w:t>
      </w:r>
      <w:r>
        <w:rPr>
          <w:rFonts w:ascii="Georgia" w:eastAsia="Georgia" w:hAnsi="Georgia" w:cs="Georgia"/>
        </w:rPr>
        <w:t xml:space="preserve"> the</w:t>
      </w:r>
      <w:r w:rsidRPr="004C1C21">
        <w:rPr>
          <w:rFonts w:ascii="Georgia" w:eastAsia="Georgia" w:hAnsi="Georgia" w:cs="Georgia"/>
        </w:rPr>
        <w:t xml:space="preserve"> </w:t>
      </w:r>
      <w:r>
        <w:rPr>
          <w:rFonts w:ascii="Georgia" w:eastAsia="Georgia" w:hAnsi="Georgia" w:cs="Georgia"/>
        </w:rPr>
        <w:t>national</w:t>
      </w:r>
      <w:r w:rsidRPr="004C1C21">
        <w:rPr>
          <w:rFonts w:ascii="Georgia" w:eastAsia="Georgia" w:hAnsi="Georgia" w:cs="Georgia"/>
        </w:rPr>
        <w:t xml:space="preserve"> </w:t>
      </w:r>
      <w:r>
        <w:rPr>
          <w:rFonts w:ascii="Georgia" w:eastAsia="Georgia" w:hAnsi="Georgia" w:cs="Georgia"/>
        </w:rPr>
        <w:t>agency</w:t>
      </w:r>
      <w:r w:rsidRPr="004C1C21">
        <w:rPr>
          <w:rFonts w:ascii="Georgia" w:eastAsia="Georgia" w:hAnsi="Georgia" w:cs="Georgia"/>
        </w:rPr>
        <w:t>, devolv</w:t>
      </w:r>
      <w:r>
        <w:rPr>
          <w:rFonts w:ascii="Georgia" w:eastAsia="Georgia" w:hAnsi="Georgia" w:cs="Georgia"/>
        </w:rPr>
        <w:t>ing</w:t>
      </w:r>
      <w:r w:rsidRPr="004C1C21">
        <w:rPr>
          <w:rFonts w:ascii="Georgia" w:eastAsia="Georgia" w:hAnsi="Georgia" w:cs="Georgia"/>
        </w:rPr>
        <w:t xml:space="preserve"> the current funding arrangements to do so</w:t>
      </w:r>
      <w:r>
        <w:rPr>
          <w:rFonts w:ascii="Georgia" w:eastAsia="Georgia" w:hAnsi="Georgia" w:cs="Georgia"/>
        </w:rPr>
        <w:t>, to avoid the current fragmented nature of investment.</w:t>
      </w:r>
      <w:r w:rsidRPr="004C1C21">
        <w:rPr>
          <w:rFonts w:ascii="Georgia" w:eastAsia="Georgia" w:hAnsi="Georgia" w:cs="Georgia"/>
        </w:rPr>
        <w:t xml:space="preserve"> This is to ensure contracting models are sufficient and flexible to advance equity for whānau Māori, Pasifika and other priority populations, from a centralised viewpoint. The current NSPP related service configurations are not congruent with government direction and policy guidance for Te Tiriti.</w:t>
      </w:r>
    </w:p>
    <w:p w14:paraId="1AC11E09" w14:textId="77777777" w:rsidR="00AD363D" w:rsidRDefault="00AD363D" w:rsidP="00AD363D">
      <w:pPr>
        <w:numPr>
          <w:ilvl w:val="1"/>
          <w:numId w:val="62"/>
        </w:numPr>
        <w:spacing w:line="276" w:lineRule="auto"/>
        <w:jc w:val="both"/>
        <w:rPr>
          <w:rFonts w:ascii="Georgia" w:eastAsia="Georgia" w:hAnsi="Georgia" w:cs="Georgia"/>
        </w:rPr>
      </w:pPr>
      <w:r w:rsidRPr="004C1C21">
        <w:rPr>
          <w:rFonts w:ascii="Georgia" w:eastAsia="Georgia" w:hAnsi="Georgia" w:cs="Georgia"/>
        </w:rPr>
        <w:t>Disestablish the Regional Coordinator roles as they currently are,</w:t>
      </w:r>
      <w:r>
        <w:rPr>
          <w:rFonts w:ascii="Georgia" w:eastAsia="Georgia" w:hAnsi="Georgia" w:cs="Georgia"/>
        </w:rPr>
        <w:t xml:space="preserve"> in giving way to this new model.</w:t>
      </w:r>
    </w:p>
    <w:p w14:paraId="7DA9F9A3" w14:textId="77777777" w:rsidR="00AD363D" w:rsidRPr="004C1C21" w:rsidRDefault="00AD363D" w:rsidP="00AD363D">
      <w:pPr>
        <w:numPr>
          <w:ilvl w:val="1"/>
          <w:numId w:val="62"/>
        </w:numPr>
        <w:spacing w:line="276" w:lineRule="auto"/>
        <w:jc w:val="both"/>
        <w:rPr>
          <w:rFonts w:ascii="Georgia" w:eastAsia="Georgia" w:hAnsi="Georgia" w:cs="Georgia"/>
        </w:rPr>
      </w:pPr>
      <w:r w:rsidRPr="004C1C21">
        <w:rPr>
          <w:rFonts w:ascii="Georgia" w:eastAsia="Georgia" w:hAnsi="Georgia" w:cs="Georgia"/>
        </w:rPr>
        <w:t>Remain whānau-centric</w:t>
      </w:r>
      <w:r>
        <w:rPr>
          <w:rFonts w:ascii="Georgia" w:eastAsia="Georgia" w:hAnsi="Georgia" w:cs="Georgia"/>
        </w:rPr>
        <w:t>, to ensure care is person- and whānau-centred,</w:t>
      </w:r>
      <w:r w:rsidRPr="004C1C21">
        <w:rPr>
          <w:rFonts w:ascii="Georgia" w:eastAsia="Georgia" w:hAnsi="Georgia" w:cs="Georgia"/>
        </w:rPr>
        <w:t xml:space="preserve"> and be integrated into grassroots communities (through churches, marae, schools, </w:t>
      </w:r>
      <w:proofErr w:type="spellStart"/>
      <w:r w:rsidRPr="004C1C21">
        <w:rPr>
          <w:rFonts w:ascii="Georgia" w:eastAsia="Georgia" w:hAnsi="Georgia" w:cs="Georgia"/>
        </w:rPr>
        <w:t>Kōhanga</w:t>
      </w:r>
      <w:proofErr w:type="spellEnd"/>
      <w:r w:rsidRPr="004C1C21">
        <w:rPr>
          <w:rFonts w:ascii="Georgia" w:eastAsia="Georgia" w:hAnsi="Georgia" w:cs="Georgia"/>
        </w:rPr>
        <w:t xml:space="preserve"> </w:t>
      </w:r>
      <w:proofErr w:type="spellStart"/>
      <w:r w:rsidRPr="004C1C21">
        <w:rPr>
          <w:rFonts w:ascii="Georgia" w:eastAsia="Georgia" w:hAnsi="Georgia" w:cs="Georgia"/>
        </w:rPr>
        <w:t>Reo</w:t>
      </w:r>
      <w:proofErr w:type="spellEnd"/>
      <w:r w:rsidRPr="004C1C21">
        <w:rPr>
          <w:rFonts w:ascii="Georgia" w:eastAsia="Georgia" w:hAnsi="Georgia" w:cs="Georgia"/>
        </w:rPr>
        <w:t xml:space="preserve">, Kura Kaupapa, </w:t>
      </w:r>
      <w:proofErr w:type="spellStart"/>
      <w:r w:rsidRPr="004C1C21">
        <w:rPr>
          <w:rFonts w:ascii="Georgia" w:eastAsia="Georgia" w:hAnsi="Georgia" w:cs="Georgia"/>
        </w:rPr>
        <w:t>Wharekura</w:t>
      </w:r>
      <w:proofErr w:type="spellEnd"/>
      <w:r w:rsidRPr="004C1C21">
        <w:rPr>
          <w:rFonts w:ascii="Georgia" w:eastAsia="Georgia" w:hAnsi="Georgia" w:cs="Georgia"/>
        </w:rPr>
        <w:t>, etc.).</w:t>
      </w:r>
    </w:p>
    <w:p w14:paraId="7CDACF28" w14:textId="77777777" w:rsidR="00AD363D" w:rsidRPr="004C1C21" w:rsidRDefault="00AD363D" w:rsidP="00AD363D">
      <w:pPr>
        <w:numPr>
          <w:ilvl w:val="1"/>
          <w:numId w:val="62"/>
        </w:numPr>
        <w:spacing w:line="276" w:lineRule="auto"/>
        <w:jc w:val="both"/>
        <w:rPr>
          <w:rFonts w:ascii="Georgia" w:eastAsia="Georgia" w:hAnsi="Georgia" w:cs="Georgia"/>
        </w:rPr>
      </w:pPr>
      <w:r w:rsidRPr="004C1C21">
        <w:rPr>
          <w:rFonts w:ascii="Georgia" w:eastAsia="Georgia" w:hAnsi="Georgia" w:cs="Georgia"/>
        </w:rPr>
        <w:t>Clearly communicate the new roles and responsibilities of the refreshed NSPP to the health and related sectors, so everyone knows ‘who does what’.</w:t>
      </w:r>
    </w:p>
    <w:p w14:paraId="714A35ED" w14:textId="77777777" w:rsidR="00AD363D" w:rsidRPr="004C1C21" w:rsidRDefault="00AD363D" w:rsidP="00AD363D">
      <w:pPr>
        <w:numPr>
          <w:ilvl w:val="1"/>
          <w:numId w:val="62"/>
        </w:numPr>
        <w:spacing w:line="276" w:lineRule="auto"/>
        <w:jc w:val="both"/>
        <w:rPr>
          <w:rFonts w:ascii="Georgia" w:eastAsia="Georgia" w:hAnsi="Georgia" w:cs="Georgia"/>
        </w:rPr>
      </w:pPr>
      <w:r w:rsidRPr="004C1C21">
        <w:rPr>
          <w:rFonts w:ascii="Georgia" w:eastAsia="Georgia" w:hAnsi="Georgia" w:cs="Georgia"/>
        </w:rPr>
        <w:t>Improve, strengthen, and streamline SUDI-related data access and distribution.</w:t>
      </w:r>
    </w:p>
    <w:p w14:paraId="4703C3CD" w14:textId="77777777" w:rsidR="00AD363D" w:rsidRPr="004C1C21" w:rsidRDefault="00AD363D" w:rsidP="00AD363D">
      <w:pPr>
        <w:spacing w:line="276" w:lineRule="auto"/>
        <w:ind w:left="1440"/>
        <w:jc w:val="both"/>
        <w:rPr>
          <w:rFonts w:ascii="Georgia" w:eastAsia="Georgia" w:hAnsi="Georgia" w:cs="Georgia"/>
        </w:rPr>
      </w:pPr>
    </w:p>
    <w:p w14:paraId="767B6F4E" w14:textId="4592E4FB" w:rsidR="00AD363D" w:rsidRPr="009E483C" w:rsidRDefault="00AD363D" w:rsidP="00AD363D">
      <w:pPr>
        <w:pStyle w:val="ListParagraph"/>
        <w:numPr>
          <w:ilvl w:val="0"/>
          <w:numId w:val="61"/>
        </w:numPr>
        <w:spacing w:line="276" w:lineRule="auto"/>
        <w:jc w:val="both"/>
        <w:rPr>
          <w:rFonts w:ascii="Georgia" w:eastAsia="Georgia" w:hAnsi="Georgia" w:cs="Georgia"/>
        </w:rPr>
      </w:pPr>
      <w:r w:rsidRPr="009E483C">
        <w:rPr>
          <w:rFonts w:ascii="Georgia" w:eastAsia="Georgia" w:hAnsi="Georgia" w:cs="Georgia"/>
        </w:rPr>
        <w:t>Prioritis</w:t>
      </w:r>
      <w:r w:rsidR="006B04BB">
        <w:rPr>
          <w:rFonts w:ascii="Georgia" w:eastAsia="Georgia" w:hAnsi="Georgia" w:cs="Georgia"/>
        </w:rPr>
        <w:t>ing</w:t>
      </w:r>
      <w:r w:rsidRPr="009E483C">
        <w:rPr>
          <w:rFonts w:ascii="Georgia" w:eastAsia="Georgia" w:hAnsi="Georgia" w:cs="Georgia"/>
        </w:rPr>
        <w:t xml:space="preserve"> the continued maintenance of relationships and trust established thus far with the maternity health sector, especially with Māori providers, as the refresh proceeds. This is critical – there can be no disruption to these relationships, as was the case in the interval between SIDS and the NSPP, because of the negative impacts that would likely arise.</w:t>
      </w:r>
    </w:p>
    <w:p w14:paraId="7869E963" w14:textId="77777777" w:rsidR="00AD363D" w:rsidRDefault="00AD363D" w:rsidP="00AD363D">
      <w:pPr>
        <w:spacing w:line="276" w:lineRule="auto"/>
        <w:ind w:left="720"/>
        <w:jc w:val="both"/>
        <w:rPr>
          <w:rFonts w:ascii="Georgia" w:eastAsia="Georgia" w:hAnsi="Georgia" w:cs="Georgia"/>
        </w:rPr>
      </w:pPr>
    </w:p>
    <w:p w14:paraId="65383BEB" w14:textId="2F97BE52" w:rsidR="007C53EA" w:rsidRPr="006B04BB" w:rsidRDefault="00AD363D" w:rsidP="006B04BB">
      <w:pPr>
        <w:numPr>
          <w:ilvl w:val="0"/>
          <w:numId w:val="61"/>
        </w:numPr>
        <w:spacing w:line="276" w:lineRule="auto"/>
        <w:jc w:val="both"/>
        <w:rPr>
          <w:rFonts w:ascii="Georgia" w:eastAsia="Georgia" w:hAnsi="Georgia" w:cs="Georgia"/>
        </w:rPr>
      </w:pPr>
      <w:r w:rsidRPr="009E483C">
        <w:rPr>
          <w:rFonts w:ascii="Georgia" w:eastAsia="Georgia" w:hAnsi="Georgia" w:cs="Georgia"/>
        </w:rPr>
        <w:t>Hav</w:t>
      </w:r>
      <w:r w:rsidR="006B04BB">
        <w:rPr>
          <w:rFonts w:ascii="Georgia" w:eastAsia="Georgia" w:hAnsi="Georgia" w:cs="Georgia"/>
        </w:rPr>
        <w:t>ing</w:t>
      </w:r>
      <w:r w:rsidRPr="009E483C">
        <w:rPr>
          <w:rFonts w:ascii="Georgia" w:eastAsia="Georgia" w:hAnsi="Georgia" w:cs="Georgia"/>
        </w:rPr>
        <w:t xml:space="preserve"> a centralised, coordinated approach for the management and dissemination of key messages, advice, and related SUDI-prevention queries. This would sit within the centralised entity, and be based on the principles outlined on pp. </w:t>
      </w:r>
      <w:r>
        <w:rPr>
          <w:rFonts w:ascii="Georgia" w:eastAsia="Georgia" w:hAnsi="Georgia" w:cs="Georgia"/>
        </w:rPr>
        <w:t>36-7</w:t>
      </w:r>
      <w:r w:rsidR="007C53EA" w:rsidRPr="006B04BB">
        <w:rPr>
          <w:rFonts w:ascii="Georgia" w:eastAsia="Georgia" w:hAnsi="Georgia" w:cs="Georgia"/>
        </w:rPr>
        <w:t>.</w:t>
      </w:r>
    </w:p>
    <w:p w14:paraId="0000007F" w14:textId="39F47557" w:rsidR="00EA3197" w:rsidRPr="004C1C21" w:rsidRDefault="005C68AB" w:rsidP="00A95A33">
      <w:pPr>
        <w:jc w:val="both"/>
      </w:pPr>
      <w:r w:rsidRPr="004C1C21">
        <w:br w:type="page"/>
      </w:r>
    </w:p>
    <w:p w14:paraId="06B21FDB" w14:textId="04FE3972" w:rsidR="006D2545" w:rsidRPr="006D2545" w:rsidRDefault="006D2545" w:rsidP="004C1C21">
      <w:pPr>
        <w:pStyle w:val="Heading1"/>
        <w:spacing w:line="276" w:lineRule="auto"/>
        <w:jc w:val="center"/>
        <w:rPr>
          <w:rFonts w:ascii="Georgia" w:eastAsia="Georgia" w:hAnsi="Georgia" w:cs="Georgia"/>
          <w:b/>
          <w:bCs/>
          <w:sz w:val="40"/>
          <w:szCs w:val="40"/>
        </w:rPr>
      </w:pPr>
      <w:bookmarkStart w:id="5" w:name="_Toc88423946"/>
      <w:r w:rsidRPr="006D2545">
        <w:rPr>
          <w:rFonts w:ascii="Georgia" w:eastAsia="Georgia" w:hAnsi="Georgia" w:cs="Georgia"/>
          <w:b/>
          <w:bCs/>
          <w:sz w:val="40"/>
          <w:szCs w:val="40"/>
        </w:rPr>
        <w:lastRenderedPageBreak/>
        <w:t>KIA PUAWAI</w:t>
      </w:r>
    </w:p>
    <w:p w14:paraId="2A2CF974" w14:textId="77777777" w:rsidR="006D2545" w:rsidRPr="006D2545" w:rsidRDefault="006D2545" w:rsidP="006D2545"/>
    <w:p w14:paraId="00000080" w14:textId="3DEF2A6A" w:rsidR="00EA3197" w:rsidRPr="006D2545" w:rsidRDefault="005C68AB" w:rsidP="006D2545">
      <w:pPr>
        <w:jc w:val="center"/>
        <w:rPr>
          <w:rFonts w:ascii="Georgia" w:hAnsi="Georgia"/>
          <w:b/>
          <w:bCs/>
          <w:i/>
          <w:iCs/>
          <w:color w:val="2F5496" w:themeColor="accent1" w:themeShade="BF"/>
          <w:sz w:val="30"/>
          <w:szCs w:val="30"/>
        </w:rPr>
      </w:pPr>
      <w:r w:rsidRPr="006D2545">
        <w:rPr>
          <w:rFonts w:ascii="Georgia" w:hAnsi="Georgia"/>
          <w:b/>
          <w:bCs/>
          <w:i/>
          <w:iCs/>
          <w:color w:val="2F5496" w:themeColor="accent1" w:themeShade="BF"/>
          <w:sz w:val="30"/>
          <w:szCs w:val="30"/>
        </w:rPr>
        <w:t>Evaluation of the National SUDI Prevention Programme</w:t>
      </w:r>
      <w:bookmarkEnd w:id="5"/>
    </w:p>
    <w:p w14:paraId="00000081" w14:textId="27EE707B" w:rsidR="00EA3197" w:rsidRDefault="00EA3197" w:rsidP="004C1C21">
      <w:pPr>
        <w:spacing w:line="276" w:lineRule="auto"/>
        <w:rPr>
          <w:rFonts w:ascii="Georgia" w:eastAsia="Georgia" w:hAnsi="Georgia" w:cs="Georgia"/>
        </w:rPr>
      </w:pPr>
    </w:p>
    <w:p w14:paraId="015DDCA7" w14:textId="77777777" w:rsidR="006D2545" w:rsidRPr="004C1C21" w:rsidRDefault="006D2545" w:rsidP="004C1C21">
      <w:pPr>
        <w:spacing w:line="276" w:lineRule="auto"/>
        <w:rPr>
          <w:rFonts w:ascii="Georgia" w:eastAsia="Georgia" w:hAnsi="Georgia" w:cs="Georgia"/>
        </w:rPr>
      </w:pPr>
    </w:p>
    <w:p w14:paraId="00000082" w14:textId="77777777" w:rsidR="00EA3197" w:rsidRPr="004C1C21" w:rsidRDefault="005C68AB" w:rsidP="004C1C21">
      <w:pPr>
        <w:pStyle w:val="Heading2"/>
        <w:spacing w:line="276" w:lineRule="auto"/>
        <w:rPr>
          <w:rFonts w:ascii="Georgia" w:eastAsia="Georgia" w:hAnsi="Georgia" w:cs="Georgia"/>
          <w:sz w:val="24"/>
          <w:szCs w:val="24"/>
        </w:rPr>
      </w:pPr>
      <w:bookmarkStart w:id="6" w:name="_Toc88423947"/>
      <w:r w:rsidRPr="004C1C21">
        <w:rPr>
          <w:rFonts w:ascii="Georgia" w:eastAsia="Georgia" w:hAnsi="Georgia" w:cs="Georgia"/>
          <w:sz w:val="24"/>
          <w:szCs w:val="24"/>
        </w:rPr>
        <w:t>Background to the kaupapa</w:t>
      </w:r>
      <w:bookmarkEnd w:id="6"/>
    </w:p>
    <w:p w14:paraId="00000083" w14:textId="4393087A"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The Ministry of Health’s (Ministry) review of Well Child Tamariki Ora (WTCO) identified the programme’s contribution to the health and wellbeing of many tamariki. However, inequities remain for tamariki Māori and Pasifika, tamariki with disabilities, and tamariki in state care and/or with high needs. The continued inequity suffered by whānau Māori and whānau Pasifika in Sudden Unexpected Death in Infan</w:t>
      </w:r>
      <w:r w:rsidR="00591DDC">
        <w:rPr>
          <w:rFonts w:ascii="Georgia" w:eastAsia="Georgia" w:hAnsi="Georgia" w:cs="Georgia"/>
        </w:rPr>
        <w:t>cy</w:t>
      </w:r>
      <w:r w:rsidRPr="004C1C21">
        <w:rPr>
          <w:rFonts w:ascii="Georgia" w:eastAsia="Georgia" w:hAnsi="Georgia" w:cs="Georgia"/>
        </w:rPr>
        <w:t xml:space="preserve"> (SUDI) is one such critical area requiring attention. While SUDI rates for non-Māori and non-Pasifika are falling, Māori and Pasifika rates far outstrip these. With New Zealand’s SUDI rates among the highest in the world, this is an urgent area of concern. These inequities are distressing, especially given the Ministry’s significant investment in reducing smoking in pregnancy, and bed sharing, the two key modifiable risk factors the NSPP targets. The National SUDI Prevention Programme (NSPP)</w:t>
      </w:r>
      <w:r w:rsidRPr="00E963C8">
        <w:rPr>
          <w:rStyle w:val="FootnoteReference"/>
          <w:rFonts w:ascii="Georgia" w:hAnsi="Georgia"/>
        </w:rPr>
        <w:footnoteReference w:id="6"/>
      </w:r>
      <w:r w:rsidRPr="004C1C21">
        <w:rPr>
          <w:rFonts w:ascii="Georgia" w:eastAsia="Georgia" w:hAnsi="Georgia" w:cs="Georgia"/>
        </w:rPr>
        <w:t xml:space="preserve"> is a national intervention to this. It is the latest iteration in SUDI interventions, emergent from earlier kaupapa such as the Sudden Infant Death Syndrome (SIDS) Prevention programme in the early 1990s. </w:t>
      </w:r>
    </w:p>
    <w:p w14:paraId="00000084" w14:textId="77777777" w:rsidR="00EA3197" w:rsidRPr="004C1C21" w:rsidRDefault="00EA3197" w:rsidP="004C1C21">
      <w:pPr>
        <w:spacing w:line="276" w:lineRule="auto"/>
        <w:jc w:val="both"/>
        <w:rPr>
          <w:rFonts w:ascii="Georgia" w:eastAsia="Georgia" w:hAnsi="Georgia" w:cs="Georgia"/>
        </w:rPr>
      </w:pPr>
    </w:p>
    <w:p w14:paraId="00000085" w14:textId="6E5EF72D"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 NSPP’s overall goal is to reduce the incidence of SUDI to 0.1 in 1000 infants by 2025. The current design of the </w:t>
      </w:r>
      <w:r w:rsidR="00AD363D">
        <w:rPr>
          <w:rFonts w:ascii="Georgia" w:eastAsia="Georgia" w:hAnsi="Georgia" w:cs="Georgia"/>
        </w:rPr>
        <w:t>programme</w:t>
      </w:r>
      <w:r w:rsidRPr="004C1C21">
        <w:rPr>
          <w:rFonts w:ascii="Georgia" w:eastAsia="Georgia" w:hAnsi="Georgia" w:cs="Georgia"/>
        </w:rPr>
        <w:t xml:space="preserve"> is comprised of three key service components</w:t>
      </w:r>
      <w:r w:rsidR="00AD363D">
        <w:rPr>
          <w:rFonts w:ascii="Georgia" w:eastAsia="Georgia" w:hAnsi="Georgia" w:cs="Georgia"/>
        </w:rPr>
        <w:t>, who are the primary kaupapa partners</w:t>
      </w:r>
      <w:r w:rsidR="00AD363D">
        <w:rPr>
          <w:rStyle w:val="FootnoteReference"/>
          <w:rFonts w:ascii="Georgia" w:eastAsia="Georgia" w:hAnsi="Georgia" w:cs="Georgia"/>
        </w:rPr>
        <w:footnoteReference w:id="7"/>
      </w:r>
      <w:r w:rsidR="00AD363D">
        <w:rPr>
          <w:rFonts w:ascii="Georgia" w:eastAsia="Georgia" w:hAnsi="Georgia" w:cs="Georgia"/>
        </w:rPr>
        <w:t xml:space="preserve"> in the NSPP. They include</w:t>
      </w:r>
      <w:r w:rsidRPr="004C1C21">
        <w:rPr>
          <w:rFonts w:ascii="Georgia" w:eastAsia="Georgia" w:hAnsi="Georgia" w:cs="Georgia"/>
        </w:rPr>
        <w:t xml:space="preserve"> the District Health Boards (DHBs), whose work involves employing Safe sleep co-ordinators and distributing Infant Safe Sleep Beds (ISSBs); Regional Coordinators, who support the DHBs and SUDI</w:t>
      </w:r>
      <w:r w:rsidR="00D70E88">
        <w:rPr>
          <w:rFonts w:ascii="Georgia" w:eastAsia="Georgia" w:hAnsi="Georgia" w:cs="Georgia"/>
        </w:rPr>
        <w:t xml:space="preserve"> prevention</w:t>
      </w:r>
      <w:r w:rsidRPr="004C1C21">
        <w:rPr>
          <w:rFonts w:ascii="Georgia" w:eastAsia="Georgia" w:hAnsi="Georgia" w:cs="Georgia"/>
        </w:rPr>
        <w:t>-related work in their regions; and National SUDI Prevention Coordination Service (NSPCS), who provide support both to DHBs and Regional Coordinators in a national coordination service. Their work and delivery rely heavily on collaboration with services outside of this structure, but still within the maternity and child health sector (i.e., intra-sectoral service integration). This is distinct from SUDI</w:t>
      </w:r>
      <w:r w:rsidR="00EE790D">
        <w:rPr>
          <w:rFonts w:ascii="Georgia" w:eastAsia="Georgia" w:hAnsi="Georgia" w:cs="Georgia"/>
        </w:rPr>
        <w:t xml:space="preserve"> prevention</w:t>
      </w:r>
      <w:r w:rsidRPr="004C1C21">
        <w:rPr>
          <w:rFonts w:ascii="Georgia" w:eastAsia="Georgia" w:hAnsi="Georgia" w:cs="Georgia"/>
        </w:rPr>
        <w:t>-related services (SRSs), which are any service delivered/funded from sources outside the SUDI Prevention budget (such as maternity and stop-smoking services). Other kaupapa partners in this evaluation include:</w:t>
      </w:r>
    </w:p>
    <w:p w14:paraId="00000086" w14:textId="77777777" w:rsidR="00EA3197" w:rsidRPr="004C1C21" w:rsidRDefault="00EA3197" w:rsidP="004C1C21">
      <w:pPr>
        <w:spacing w:line="276" w:lineRule="auto"/>
        <w:jc w:val="both"/>
        <w:rPr>
          <w:rFonts w:ascii="Georgia" w:eastAsia="Georgia" w:hAnsi="Georgia" w:cs="Georgia"/>
        </w:rPr>
      </w:pPr>
    </w:p>
    <w:p w14:paraId="00000087" w14:textId="77777777" w:rsidR="00EA3197" w:rsidRPr="004C1C21" w:rsidRDefault="005C68AB" w:rsidP="004C1C21">
      <w:pPr>
        <w:numPr>
          <w:ilvl w:val="0"/>
          <w:numId w:val="13"/>
        </w:numPr>
        <w:spacing w:line="276" w:lineRule="auto"/>
        <w:jc w:val="both"/>
        <w:rPr>
          <w:rFonts w:ascii="Georgia" w:eastAsia="Georgia" w:hAnsi="Georgia" w:cs="Georgia"/>
        </w:rPr>
      </w:pPr>
      <w:r w:rsidRPr="004C1C21">
        <w:rPr>
          <w:rFonts w:ascii="Georgia" w:eastAsia="Georgia" w:hAnsi="Georgia" w:cs="Georgia"/>
        </w:rPr>
        <w:t>The Ministry</w:t>
      </w:r>
    </w:p>
    <w:p w14:paraId="00000088" w14:textId="2F70FF0F" w:rsidR="00EA3197" w:rsidRPr="004C1C21" w:rsidRDefault="005C68AB" w:rsidP="004C1C21">
      <w:pPr>
        <w:numPr>
          <w:ilvl w:val="0"/>
          <w:numId w:val="13"/>
        </w:numPr>
        <w:spacing w:line="276" w:lineRule="auto"/>
        <w:jc w:val="both"/>
        <w:rPr>
          <w:rFonts w:ascii="Georgia" w:eastAsia="Georgia" w:hAnsi="Georgia" w:cs="Georgia"/>
        </w:rPr>
      </w:pPr>
      <w:r w:rsidRPr="004C1C21">
        <w:rPr>
          <w:rFonts w:ascii="Georgia" w:eastAsia="Georgia" w:hAnsi="Georgia" w:cs="Georgia"/>
        </w:rPr>
        <w:t xml:space="preserve">The SUDI </w:t>
      </w:r>
      <w:r w:rsidR="0024336E">
        <w:rPr>
          <w:rFonts w:ascii="Georgia" w:eastAsia="Georgia" w:hAnsi="Georgia" w:cs="Georgia"/>
        </w:rPr>
        <w:t xml:space="preserve">Prevention </w:t>
      </w:r>
      <w:r w:rsidRPr="004C1C21">
        <w:rPr>
          <w:rFonts w:ascii="Georgia" w:eastAsia="Georgia" w:hAnsi="Georgia" w:cs="Georgia"/>
        </w:rPr>
        <w:t>Expert Advisory Group (EAG)</w:t>
      </w:r>
    </w:p>
    <w:p w14:paraId="00000089" w14:textId="77777777" w:rsidR="00EA3197" w:rsidRPr="004C1C21" w:rsidRDefault="00EA3197" w:rsidP="004C1C21">
      <w:pPr>
        <w:spacing w:line="276" w:lineRule="auto"/>
        <w:jc w:val="both"/>
        <w:rPr>
          <w:rFonts w:ascii="Georgia" w:eastAsia="Georgia" w:hAnsi="Georgia" w:cs="Georgia"/>
        </w:rPr>
      </w:pPr>
    </w:p>
    <w:p w14:paraId="0000008A" w14:textId="77777777" w:rsidR="00EA3197" w:rsidRPr="004C1C21" w:rsidRDefault="005C68AB" w:rsidP="004C1C21">
      <w:pPr>
        <w:pStyle w:val="Heading2"/>
        <w:spacing w:line="276" w:lineRule="auto"/>
        <w:rPr>
          <w:rFonts w:ascii="Georgia" w:eastAsia="Georgia" w:hAnsi="Georgia" w:cs="Georgia"/>
          <w:sz w:val="24"/>
          <w:szCs w:val="24"/>
        </w:rPr>
      </w:pPr>
      <w:bookmarkStart w:id="7" w:name="_heading=h.wy3uvk53uugk" w:colFirst="0" w:colLast="0"/>
      <w:bookmarkStart w:id="8" w:name="_Toc88423948"/>
      <w:bookmarkEnd w:id="7"/>
      <w:r w:rsidRPr="004C1C21">
        <w:rPr>
          <w:rFonts w:ascii="Georgia" w:eastAsia="Georgia" w:hAnsi="Georgia" w:cs="Georgia"/>
          <w:i/>
          <w:sz w:val="24"/>
          <w:szCs w:val="24"/>
        </w:rPr>
        <w:lastRenderedPageBreak/>
        <w:t xml:space="preserve">Kia </w:t>
      </w:r>
      <w:proofErr w:type="spellStart"/>
      <w:r w:rsidRPr="004C1C21">
        <w:rPr>
          <w:rFonts w:ascii="Georgia" w:eastAsia="Georgia" w:hAnsi="Georgia" w:cs="Georgia"/>
          <w:i/>
          <w:sz w:val="24"/>
          <w:szCs w:val="24"/>
        </w:rPr>
        <w:t>Puawai</w:t>
      </w:r>
      <w:proofErr w:type="spellEnd"/>
      <w:r w:rsidRPr="004C1C21">
        <w:rPr>
          <w:rFonts w:ascii="Georgia" w:eastAsia="Georgia" w:hAnsi="Georgia" w:cs="Georgia"/>
          <w:sz w:val="24"/>
          <w:szCs w:val="24"/>
        </w:rPr>
        <w:t>: this evaluation</w:t>
      </w:r>
      <w:bookmarkEnd w:id="8"/>
    </w:p>
    <w:p w14:paraId="0000008B" w14:textId="0E29CFEA"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This report is the result of the 2021 kaupapa</w:t>
      </w:r>
      <w:r w:rsidR="005F338D">
        <w:rPr>
          <w:rFonts w:ascii="Georgia" w:eastAsia="Georgia" w:hAnsi="Georgia" w:cs="Georgia"/>
        </w:rPr>
        <w:t xml:space="preserve"> Māori</w:t>
      </w:r>
      <w:r w:rsidRPr="004C1C21">
        <w:rPr>
          <w:rFonts w:ascii="Georgia" w:eastAsia="Georgia" w:hAnsi="Georgia" w:cs="Georgia"/>
        </w:rPr>
        <w:t xml:space="preserve"> evaluation of the NSPP. It combined both process and formative focuses, and evaluated the delivery and effectiveness of the various components of the NSPP, and its inter-sectoral linkages and integration. It sought to identify improvements for the programme, as an integrated component of the wider maternity and child health landscape, and how to better address the continued inequity in SUDI rates experienced by Māori and Pasifika peoples. </w:t>
      </w:r>
    </w:p>
    <w:p w14:paraId="0000008C" w14:textId="77777777" w:rsidR="00EA3197" w:rsidRPr="004C1C21" w:rsidRDefault="00EA3197" w:rsidP="004C1C21">
      <w:pPr>
        <w:spacing w:line="276" w:lineRule="auto"/>
        <w:jc w:val="both"/>
        <w:rPr>
          <w:rFonts w:ascii="Georgia" w:eastAsia="Georgia" w:hAnsi="Georgia" w:cs="Georgia"/>
        </w:rPr>
      </w:pPr>
    </w:p>
    <w:p w14:paraId="0000008D" w14:textId="77777777" w:rsidR="00EA3197" w:rsidRPr="004C1C21" w:rsidRDefault="005C68AB" w:rsidP="004C1C21">
      <w:pPr>
        <w:spacing w:line="276" w:lineRule="auto"/>
        <w:jc w:val="both"/>
        <w:rPr>
          <w:rFonts w:ascii="Georgia" w:eastAsia="Georgia" w:hAnsi="Georgia" w:cs="Georgia"/>
        </w:rPr>
      </w:pPr>
      <w:proofErr w:type="spellStart"/>
      <w:r w:rsidRPr="004C1C21">
        <w:rPr>
          <w:rFonts w:ascii="Georgia" w:eastAsia="Georgia" w:hAnsi="Georgia" w:cs="Georgia"/>
          <w:i/>
        </w:rPr>
        <w:t>Te</w:t>
      </w:r>
      <w:proofErr w:type="spellEnd"/>
      <w:r w:rsidRPr="004C1C21">
        <w:rPr>
          <w:rFonts w:ascii="Georgia" w:eastAsia="Georgia" w:hAnsi="Georgia" w:cs="Georgia"/>
          <w:i/>
        </w:rPr>
        <w:t xml:space="preserve"> </w:t>
      </w:r>
      <w:proofErr w:type="spellStart"/>
      <w:r w:rsidRPr="004C1C21">
        <w:rPr>
          <w:rFonts w:ascii="Georgia" w:eastAsia="Georgia" w:hAnsi="Georgia" w:cs="Georgia"/>
          <w:i/>
        </w:rPr>
        <w:t>Werohau</w:t>
      </w:r>
      <w:proofErr w:type="spellEnd"/>
      <w:r w:rsidRPr="004C1C21">
        <w:rPr>
          <w:rFonts w:ascii="Georgia" w:eastAsia="Georgia" w:hAnsi="Georgia" w:cs="Georgia"/>
        </w:rPr>
        <w:t xml:space="preserve">, of </w:t>
      </w:r>
      <w:proofErr w:type="spellStart"/>
      <w:r w:rsidRPr="004C1C21">
        <w:rPr>
          <w:rFonts w:ascii="Georgia" w:eastAsia="Georgia" w:hAnsi="Georgia" w:cs="Georgia"/>
        </w:rPr>
        <w:t>Te</w:t>
      </w:r>
      <w:proofErr w:type="spellEnd"/>
      <w:r w:rsidRPr="004C1C21">
        <w:rPr>
          <w:rFonts w:ascii="Georgia" w:eastAsia="Georgia" w:hAnsi="Georgia" w:cs="Georgia"/>
        </w:rPr>
        <w:t xml:space="preserve"> Whare Wānanga o </w:t>
      </w:r>
      <w:proofErr w:type="spellStart"/>
      <w:r w:rsidRPr="004C1C21">
        <w:rPr>
          <w:rFonts w:ascii="Georgia" w:eastAsia="Georgia" w:hAnsi="Georgia" w:cs="Georgia"/>
        </w:rPr>
        <w:t>Awanuiārangi</w:t>
      </w:r>
      <w:proofErr w:type="spellEnd"/>
      <w:r w:rsidRPr="004C1C21">
        <w:rPr>
          <w:rFonts w:ascii="Georgia" w:eastAsia="Georgia" w:hAnsi="Georgia" w:cs="Georgia"/>
        </w:rPr>
        <w:t xml:space="preserve">, was commissioned to lead the evaluation. As a kaupapa Māori evaluation team, we are guided by the principal </w:t>
      </w:r>
      <w:proofErr w:type="spellStart"/>
      <w:r w:rsidRPr="004C1C21">
        <w:rPr>
          <w:rFonts w:ascii="Georgia" w:eastAsia="Georgia" w:hAnsi="Georgia" w:cs="Georgia"/>
        </w:rPr>
        <w:t>whakataukī</w:t>
      </w:r>
      <w:proofErr w:type="spellEnd"/>
      <w:r w:rsidRPr="004C1C21">
        <w:rPr>
          <w:rFonts w:ascii="Georgia" w:eastAsia="Georgia" w:hAnsi="Georgia" w:cs="Georgia"/>
        </w:rPr>
        <w:t>,</w:t>
      </w:r>
    </w:p>
    <w:p w14:paraId="0000008E" w14:textId="77777777" w:rsidR="00EA3197" w:rsidRPr="004C1C21" w:rsidRDefault="005C68AB" w:rsidP="004C1C21">
      <w:pPr>
        <w:pStyle w:val="IntenseQuote"/>
      </w:pPr>
      <w:proofErr w:type="spellStart"/>
      <w:r w:rsidRPr="004C1C21">
        <w:t>Poipoia</w:t>
      </w:r>
      <w:proofErr w:type="spellEnd"/>
      <w:r w:rsidRPr="004C1C21">
        <w:t xml:space="preserve"> </w:t>
      </w:r>
      <w:proofErr w:type="spellStart"/>
      <w:r w:rsidRPr="004C1C21">
        <w:t>te</w:t>
      </w:r>
      <w:proofErr w:type="spellEnd"/>
      <w:r w:rsidRPr="004C1C21">
        <w:t xml:space="preserve"> </w:t>
      </w:r>
      <w:proofErr w:type="spellStart"/>
      <w:r w:rsidRPr="004C1C21">
        <w:t>kākano</w:t>
      </w:r>
      <w:proofErr w:type="spellEnd"/>
      <w:r w:rsidRPr="004C1C21">
        <w:t xml:space="preserve"> kia </w:t>
      </w:r>
      <w:proofErr w:type="spellStart"/>
      <w:r w:rsidRPr="004C1C21">
        <w:t>puawai</w:t>
      </w:r>
      <w:proofErr w:type="spellEnd"/>
      <w:r w:rsidRPr="004C1C21">
        <w:t xml:space="preserve"> | </w:t>
      </w:r>
      <w:sdt>
        <w:sdtPr>
          <w:tag w:val="goog_rdk_4"/>
          <w:id w:val="-1035732729"/>
        </w:sdtPr>
        <w:sdtEndPr/>
        <w:sdtContent/>
      </w:sdt>
      <w:r w:rsidRPr="004C1C21">
        <w:t>Nurture the seed and it will blossom</w:t>
      </w:r>
    </w:p>
    <w:p w14:paraId="1EA21657" w14:textId="144AE17A" w:rsidR="00C81FC4"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This </w:t>
      </w:r>
      <w:proofErr w:type="spellStart"/>
      <w:r w:rsidRPr="004C1C21">
        <w:rPr>
          <w:rFonts w:ascii="Georgia" w:eastAsia="Georgia" w:hAnsi="Georgia" w:cs="Georgia"/>
        </w:rPr>
        <w:t>whakataukī</w:t>
      </w:r>
      <w:proofErr w:type="spellEnd"/>
      <w:r w:rsidRPr="004C1C21">
        <w:rPr>
          <w:rFonts w:ascii="Georgia" w:eastAsia="Georgia" w:hAnsi="Georgia" w:cs="Georgia"/>
        </w:rPr>
        <w:t xml:space="preserve"> insists that direction, activity, and responses centre both on the wellbeing of our tamariki, and the collective responsibility we share in nourishing our </w:t>
      </w:r>
      <w:proofErr w:type="spellStart"/>
      <w:r w:rsidRPr="004C1C21">
        <w:rPr>
          <w:rFonts w:ascii="Georgia" w:eastAsia="Georgia" w:hAnsi="Georgia" w:cs="Georgia"/>
        </w:rPr>
        <w:t>pēpi</w:t>
      </w:r>
      <w:proofErr w:type="spellEnd"/>
      <w:r w:rsidRPr="004C1C21">
        <w:rPr>
          <w:rFonts w:ascii="Georgia" w:eastAsia="Georgia" w:hAnsi="Georgia" w:cs="Georgia"/>
        </w:rPr>
        <w:t xml:space="preserve"> to blossom into rangatira. </w:t>
      </w:r>
      <w:r w:rsidR="00C81FC4">
        <w:rPr>
          <w:rFonts w:ascii="Georgia" w:eastAsia="Georgia" w:hAnsi="Georgia" w:cs="Georgia"/>
        </w:rPr>
        <w:t>‘</w:t>
      </w:r>
      <w:proofErr w:type="spellStart"/>
      <w:r w:rsidR="00C81FC4">
        <w:rPr>
          <w:rFonts w:ascii="Georgia" w:eastAsia="Georgia" w:hAnsi="Georgia" w:cs="Georgia"/>
        </w:rPr>
        <w:t>Poipoia</w:t>
      </w:r>
      <w:proofErr w:type="spellEnd"/>
      <w:r w:rsidR="00C81FC4">
        <w:rPr>
          <w:rFonts w:ascii="Georgia" w:eastAsia="Georgia" w:hAnsi="Georgia" w:cs="Georgia"/>
        </w:rPr>
        <w:t xml:space="preserve"> </w:t>
      </w:r>
      <w:proofErr w:type="spellStart"/>
      <w:r w:rsidR="00C81FC4">
        <w:rPr>
          <w:rFonts w:ascii="Georgia" w:eastAsia="Georgia" w:hAnsi="Georgia" w:cs="Georgia"/>
        </w:rPr>
        <w:t>te</w:t>
      </w:r>
      <w:proofErr w:type="spellEnd"/>
      <w:r w:rsidR="00C81FC4">
        <w:rPr>
          <w:rFonts w:ascii="Georgia" w:eastAsia="Georgia" w:hAnsi="Georgia" w:cs="Georgia"/>
        </w:rPr>
        <w:t xml:space="preserve"> </w:t>
      </w:r>
      <w:proofErr w:type="spellStart"/>
      <w:r w:rsidR="00C81FC4">
        <w:rPr>
          <w:rFonts w:ascii="Georgia" w:eastAsia="Georgia" w:hAnsi="Georgia" w:cs="Georgia"/>
        </w:rPr>
        <w:t>kākano</w:t>
      </w:r>
      <w:proofErr w:type="spellEnd"/>
      <w:r w:rsidR="00C81FC4">
        <w:rPr>
          <w:rFonts w:ascii="Georgia" w:eastAsia="Georgia" w:hAnsi="Georgia" w:cs="Georgia"/>
        </w:rPr>
        <w:t xml:space="preserve">’ is </w:t>
      </w:r>
      <w:r w:rsidR="009D676C">
        <w:rPr>
          <w:rFonts w:ascii="Georgia" w:eastAsia="Georgia" w:hAnsi="Georgia" w:cs="Georgia"/>
        </w:rPr>
        <w:t xml:space="preserve">the principal </w:t>
      </w:r>
      <w:proofErr w:type="spellStart"/>
      <w:r w:rsidR="009D676C">
        <w:rPr>
          <w:rFonts w:ascii="Georgia" w:eastAsia="Georgia" w:hAnsi="Georgia" w:cs="Georgia"/>
        </w:rPr>
        <w:t>whakataukī</w:t>
      </w:r>
      <w:proofErr w:type="spellEnd"/>
      <w:r w:rsidR="009D676C">
        <w:rPr>
          <w:rFonts w:ascii="Georgia" w:eastAsia="Georgia" w:hAnsi="Georgia" w:cs="Georgia"/>
        </w:rPr>
        <w:t xml:space="preserve"> used by</w:t>
      </w:r>
      <w:r w:rsidR="00C81FC4">
        <w:rPr>
          <w:rFonts w:ascii="Georgia" w:eastAsia="Georgia" w:hAnsi="Georgia" w:cs="Georgia"/>
        </w:rPr>
        <w:t xml:space="preserve"> WCTO, and we have adopted it here to reflect the need for SUDI prevention to align</w:t>
      </w:r>
      <w:r w:rsidR="009D676C">
        <w:rPr>
          <w:rFonts w:ascii="Georgia" w:eastAsia="Georgia" w:hAnsi="Georgia" w:cs="Georgia"/>
        </w:rPr>
        <w:t>,</w:t>
      </w:r>
      <w:r w:rsidR="00C81FC4">
        <w:rPr>
          <w:rFonts w:ascii="Georgia" w:eastAsia="Georgia" w:hAnsi="Georgia" w:cs="Georgia"/>
        </w:rPr>
        <w:t xml:space="preserve"> and be</w:t>
      </w:r>
      <w:r w:rsidR="009D676C">
        <w:rPr>
          <w:rFonts w:ascii="Georgia" w:eastAsia="Georgia" w:hAnsi="Georgia" w:cs="Georgia"/>
        </w:rPr>
        <w:t xml:space="preserve"> better</w:t>
      </w:r>
      <w:r w:rsidR="00C81FC4">
        <w:rPr>
          <w:rFonts w:ascii="Georgia" w:eastAsia="Georgia" w:hAnsi="Georgia" w:cs="Georgia"/>
        </w:rPr>
        <w:t xml:space="preserve"> integrated with</w:t>
      </w:r>
      <w:r w:rsidR="009D676C">
        <w:rPr>
          <w:rFonts w:ascii="Georgia" w:eastAsia="Georgia" w:hAnsi="Georgia" w:cs="Georgia"/>
        </w:rPr>
        <w:t>,</w:t>
      </w:r>
      <w:r w:rsidR="00C81FC4">
        <w:rPr>
          <w:rFonts w:ascii="Georgia" w:eastAsia="Georgia" w:hAnsi="Georgia" w:cs="Georgia"/>
        </w:rPr>
        <w:t xml:space="preserve"> </w:t>
      </w:r>
      <w:r w:rsidR="00735576">
        <w:rPr>
          <w:rFonts w:ascii="Georgia" w:eastAsia="Georgia" w:hAnsi="Georgia" w:cs="Georgia"/>
        </w:rPr>
        <w:t>a wider</w:t>
      </w:r>
      <w:r w:rsidR="00C81FC4">
        <w:rPr>
          <w:rFonts w:ascii="Georgia" w:eastAsia="Georgia" w:hAnsi="Georgia" w:cs="Georgia"/>
        </w:rPr>
        <w:t xml:space="preserve"> early years programme</w:t>
      </w:r>
      <w:r w:rsidR="006B04BB">
        <w:rPr>
          <w:rFonts w:ascii="Georgia" w:eastAsia="Georgia" w:hAnsi="Georgia" w:cs="Georgia"/>
        </w:rPr>
        <w:t xml:space="preserve"> in future</w:t>
      </w:r>
      <w:r w:rsidR="00C81FC4">
        <w:rPr>
          <w:rFonts w:ascii="Georgia" w:eastAsia="Georgia" w:hAnsi="Georgia" w:cs="Georgia"/>
        </w:rPr>
        <w:t xml:space="preserve">. </w:t>
      </w:r>
    </w:p>
    <w:p w14:paraId="141195A1" w14:textId="77777777" w:rsidR="00C81FC4" w:rsidRDefault="00C81FC4" w:rsidP="004C1C21">
      <w:pPr>
        <w:spacing w:line="276" w:lineRule="auto"/>
        <w:jc w:val="both"/>
        <w:rPr>
          <w:rFonts w:ascii="Georgia" w:eastAsia="Georgia" w:hAnsi="Georgia" w:cs="Georgia"/>
        </w:rPr>
      </w:pPr>
    </w:p>
    <w:p w14:paraId="0000008F" w14:textId="0A69B356"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As we proceed in our work, our overarching provocation for all kaupapa partners is, ‘How do you realise the fulfilment of ‘</w:t>
      </w:r>
      <w:proofErr w:type="spellStart"/>
      <w:r w:rsidRPr="004C1C21">
        <w:rPr>
          <w:rFonts w:ascii="Georgia" w:eastAsia="Georgia" w:hAnsi="Georgia" w:cs="Georgia"/>
        </w:rPr>
        <w:t>Poipoia</w:t>
      </w:r>
      <w:proofErr w:type="spellEnd"/>
      <w:r w:rsidRPr="004C1C21">
        <w:rPr>
          <w:rFonts w:ascii="Georgia" w:eastAsia="Georgia" w:hAnsi="Georgia" w:cs="Georgia"/>
        </w:rPr>
        <w:t xml:space="preserve"> </w:t>
      </w:r>
      <w:proofErr w:type="spellStart"/>
      <w:r w:rsidRPr="004C1C21">
        <w:rPr>
          <w:rFonts w:ascii="Georgia" w:eastAsia="Georgia" w:hAnsi="Georgia" w:cs="Georgia"/>
        </w:rPr>
        <w:t>te</w:t>
      </w:r>
      <w:proofErr w:type="spellEnd"/>
      <w:r w:rsidRPr="004C1C21">
        <w:rPr>
          <w:rFonts w:ascii="Georgia" w:eastAsia="Georgia" w:hAnsi="Georgia" w:cs="Georgia"/>
        </w:rPr>
        <w:t xml:space="preserve"> </w:t>
      </w:r>
      <w:proofErr w:type="spellStart"/>
      <w:r w:rsidRPr="004C1C21">
        <w:rPr>
          <w:rFonts w:ascii="Georgia" w:eastAsia="Georgia" w:hAnsi="Georgia" w:cs="Georgia"/>
        </w:rPr>
        <w:t>kākano</w:t>
      </w:r>
      <w:proofErr w:type="spellEnd"/>
      <w:r w:rsidRPr="004C1C21">
        <w:rPr>
          <w:rFonts w:ascii="Georgia" w:eastAsia="Georgia" w:hAnsi="Georgia" w:cs="Georgia"/>
        </w:rPr>
        <w:t xml:space="preserve"> kia </w:t>
      </w:r>
      <w:proofErr w:type="spellStart"/>
      <w:r w:rsidRPr="004C1C21">
        <w:rPr>
          <w:rFonts w:ascii="Georgia" w:eastAsia="Georgia" w:hAnsi="Georgia" w:cs="Georgia"/>
        </w:rPr>
        <w:t>puawai</w:t>
      </w:r>
      <w:proofErr w:type="spellEnd"/>
      <w:r w:rsidRPr="004C1C21">
        <w:rPr>
          <w:rFonts w:ascii="Georgia" w:eastAsia="Georgia" w:hAnsi="Georgia" w:cs="Georgia"/>
        </w:rPr>
        <w:t>’ in your mahi?</w:t>
      </w:r>
      <w:r w:rsidR="006E5E52">
        <w:rPr>
          <w:rFonts w:ascii="Georgia" w:eastAsia="Georgia" w:hAnsi="Georgia" w:cs="Georgia"/>
        </w:rPr>
        <w:t>’</w:t>
      </w:r>
      <w:r w:rsidRPr="004C1C21">
        <w:rPr>
          <w:rFonts w:ascii="Georgia" w:eastAsia="Georgia" w:hAnsi="Georgia" w:cs="Georgia"/>
        </w:rPr>
        <w:t xml:space="preserve"> We have adopted the latter phrase of the </w:t>
      </w:r>
      <w:proofErr w:type="spellStart"/>
      <w:r w:rsidRPr="004C1C21">
        <w:rPr>
          <w:rFonts w:ascii="Georgia" w:eastAsia="Georgia" w:hAnsi="Georgia" w:cs="Georgia"/>
        </w:rPr>
        <w:t>whakataukī</w:t>
      </w:r>
      <w:proofErr w:type="spellEnd"/>
      <w:r w:rsidRPr="004C1C21">
        <w:rPr>
          <w:rFonts w:ascii="Georgia" w:eastAsia="Georgia" w:hAnsi="Georgia" w:cs="Georgia"/>
        </w:rPr>
        <w:t xml:space="preserve">, ‘kia </w:t>
      </w:r>
      <w:proofErr w:type="spellStart"/>
      <w:r w:rsidRPr="004C1C21">
        <w:rPr>
          <w:rFonts w:ascii="Georgia" w:eastAsia="Georgia" w:hAnsi="Georgia" w:cs="Georgia"/>
        </w:rPr>
        <w:t>puawai</w:t>
      </w:r>
      <w:proofErr w:type="spellEnd"/>
      <w:r w:rsidRPr="004C1C21">
        <w:rPr>
          <w:rFonts w:ascii="Georgia" w:eastAsia="Georgia" w:hAnsi="Georgia" w:cs="Georgia"/>
        </w:rPr>
        <w:t>’, as our title for this evaluation, in emphasising prosperity and success in maternal health. In addition to ‘</w:t>
      </w:r>
      <w:proofErr w:type="spellStart"/>
      <w:r w:rsidRPr="004C1C21">
        <w:rPr>
          <w:rFonts w:ascii="Georgia" w:eastAsia="Georgia" w:hAnsi="Georgia" w:cs="Georgia"/>
        </w:rPr>
        <w:t>poipoia</w:t>
      </w:r>
      <w:proofErr w:type="spellEnd"/>
      <w:r w:rsidRPr="004C1C21">
        <w:rPr>
          <w:rFonts w:ascii="Georgia" w:eastAsia="Georgia" w:hAnsi="Georgia" w:cs="Georgia"/>
        </w:rPr>
        <w:t>’, the key population outcomes of relevance to the NSPP are:</w:t>
      </w:r>
    </w:p>
    <w:p w14:paraId="00000090" w14:textId="77777777" w:rsidR="00EA3197" w:rsidRPr="004C1C21" w:rsidRDefault="00EA3197" w:rsidP="004C1C21">
      <w:pPr>
        <w:spacing w:line="276" w:lineRule="auto"/>
        <w:jc w:val="both"/>
        <w:rPr>
          <w:rFonts w:ascii="Georgia" w:eastAsia="Georgia" w:hAnsi="Georgia" w:cs="Georgia"/>
        </w:rPr>
      </w:pPr>
    </w:p>
    <w:p w14:paraId="00000091" w14:textId="77777777" w:rsidR="00EA3197" w:rsidRPr="004C1C21" w:rsidRDefault="005C68AB" w:rsidP="004C1C21">
      <w:pPr>
        <w:numPr>
          <w:ilvl w:val="0"/>
          <w:numId w:val="11"/>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Māori live longer, healthier, and more independent lives</w:t>
      </w:r>
    </w:p>
    <w:p w14:paraId="00000092" w14:textId="77777777" w:rsidR="00EA3197" w:rsidRPr="004C1C21" w:rsidRDefault="005C68AB" w:rsidP="004C1C21">
      <w:pPr>
        <w:numPr>
          <w:ilvl w:val="0"/>
          <w:numId w:val="11"/>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New Zealanders have equitable health status</w:t>
      </w:r>
    </w:p>
    <w:p w14:paraId="00000093" w14:textId="77777777" w:rsidR="00EA3197" w:rsidRPr="004C1C21" w:rsidRDefault="00EA3197" w:rsidP="004C1C21">
      <w:pPr>
        <w:spacing w:line="276" w:lineRule="auto"/>
        <w:jc w:val="both"/>
        <w:rPr>
          <w:rFonts w:ascii="Georgia" w:eastAsia="Georgia" w:hAnsi="Georgia" w:cs="Georgia"/>
        </w:rPr>
      </w:pPr>
    </w:p>
    <w:p w14:paraId="00000094" w14:textId="77777777" w:rsidR="00EA3197" w:rsidRPr="004C1C21" w:rsidRDefault="005C68AB" w:rsidP="004C1C21">
      <w:pPr>
        <w:pStyle w:val="Heading2"/>
        <w:spacing w:line="276" w:lineRule="auto"/>
        <w:rPr>
          <w:rFonts w:ascii="Georgia" w:eastAsia="Georgia" w:hAnsi="Georgia" w:cs="Georgia"/>
        </w:rPr>
      </w:pPr>
      <w:bookmarkStart w:id="9" w:name="_Toc88423949"/>
      <w:r w:rsidRPr="004C1C21">
        <w:rPr>
          <w:rFonts w:ascii="Georgia" w:eastAsia="Georgia" w:hAnsi="Georgia" w:cs="Georgia"/>
        </w:rPr>
        <w:t>Methodology</w:t>
      </w:r>
      <w:bookmarkEnd w:id="9"/>
    </w:p>
    <w:p w14:paraId="0D32B079" w14:textId="77777777" w:rsidR="004C1C21" w:rsidRPr="004C1C21" w:rsidRDefault="004C1C21" w:rsidP="004C1C21">
      <w:pPr>
        <w:spacing w:line="276" w:lineRule="auto"/>
        <w:jc w:val="both"/>
        <w:rPr>
          <w:rFonts w:ascii="Georgia" w:eastAsia="Georgia" w:hAnsi="Georgia" w:cs="Georgia"/>
          <w:i/>
        </w:rPr>
      </w:pPr>
      <w:bookmarkStart w:id="10" w:name="_heading=h.k95vudp1dsau" w:colFirst="0" w:colLast="0"/>
      <w:bookmarkEnd w:id="10"/>
    </w:p>
    <w:p w14:paraId="00000096" w14:textId="5A3D3B66"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rPr>
        <w:t xml:space="preserve"> was largely qualitative-based, conducted through an initial document review, followed by a number of in-depth interviews with </w:t>
      </w:r>
      <w:proofErr w:type="spellStart"/>
      <w:r w:rsidRPr="004C1C21">
        <w:rPr>
          <w:rFonts w:ascii="Georgia" w:eastAsia="Georgia" w:hAnsi="Georgia" w:cs="Georgia"/>
        </w:rPr>
        <w:t>kaimahi</w:t>
      </w:r>
      <w:proofErr w:type="spellEnd"/>
      <w:r w:rsidRPr="004C1C21">
        <w:rPr>
          <w:rFonts w:ascii="Georgia" w:eastAsia="Georgia" w:hAnsi="Georgia" w:cs="Georgia"/>
        </w:rPr>
        <w:t xml:space="preserve"> </w:t>
      </w:r>
      <w:r w:rsidR="006E5E52">
        <w:rPr>
          <w:rFonts w:ascii="Georgia" w:eastAsia="Georgia" w:hAnsi="Georgia" w:cs="Georgia"/>
        </w:rPr>
        <w:t>(</w:t>
      </w:r>
      <w:r w:rsidR="006E5E52" w:rsidRPr="006E5E52">
        <w:rPr>
          <w:rFonts w:ascii="Georgia" w:eastAsia="Georgia" w:hAnsi="Georgia" w:cs="Georgia"/>
          <w:i/>
          <w:iCs/>
        </w:rPr>
        <w:t>staff, workers</w:t>
      </w:r>
      <w:r w:rsidR="006E5E52">
        <w:rPr>
          <w:rFonts w:ascii="Georgia" w:eastAsia="Georgia" w:hAnsi="Georgia" w:cs="Georgia"/>
        </w:rPr>
        <w:t xml:space="preserve">) </w:t>
      </w:r>
      <w:r w:rsidRPr="004C1C21">
        <w:rPr>
          <w:rFonts w:ascii="Georgia" w:eastAsia="Georgia" w:hAnsi="Georgia" w:cs="Georgia"/>
        </w:rPr>
        <w:t>of kaupapa partners. The evaluation was guided by an Evaluation Framework, developed and co-designed with the Ministry of Health, which included overarching Key Evaluation Questions (KEQs), and rubrics with criteria and performance indicators</w:t>
      </w:r>
      <w:r w:rsidR="00F662CD">
        <w:rPr>
          <w:rFonts w:ascii="Georgia" w:eastAsia="Georgia" w:hAnsi="Georgia" w:cs="Georgia"/>
        </w:rPr>
        <w:t xml:space="preserve"> (see below)</w:t>
      </w:r>
      <w:r w:rsidRPr="004C1C21">
        <w:rPr>
          <w:rFonts w:ascii="Georgia" w:eastAsia="Georgia" w:hAnsi="Georgia" w:cs="Georgia"/>
        </w:rPr>
        <w:t xml:space="preserve">. The Evaluation Framework was grounded in the </w:t>
      </w:r>
      <w:proofErr w:type="spellStart"/>
      <w:r w:rsidRPr="004C1C21">
        <w:rPr>
          <w:rFonts w:ascii="Georgia" w:eastAsia="Georgia" w:hAnsi="Georgia" w:cs="Georgia"/>
        </w:rPr>
        <w:t>Ngā</w:t>
      </w:r>
      <w:proofErr w:type="spellEnd"/>
      <w:r w:rsidRPr="004C1C21">
        <w:rPr>
          <w:rFonts w:ascii="Georgia" w:eastAsia="Georgia" w:hAnsi="Georgia" w:cs="Georgia"/>
        </w:rPr>
        <w:t xml:space="preserve"> </w:t>
      </w:r>
      <w:proofErr w:type="spellStart"/>
      <w:r w:rsidRPr="004C1C21">
        <w:rPr>
          <w:rFonts w:ascii="Georgia" w:eastAsia="Georgia" w:hAnsi="Georgia" w:cs="Georgia"/>
        </w:rPr>
        <w:t>Pou</w:t>
      </w:r>
      <w:proofErr w:type="spellEnd"/>
      <w:r w:rsidRPr="004C1C21">
        <w:rPr>
          <w:rFonts w:ascii="Georgia" w:eastAsia="Georgia" w:hAnsi="Georgia" w:cs="Georgia"/>
        </w:rPr>
        <w:t xml:space="preserve"> o Well Child Tamariki Ora Framework (</w:t>
      </w:r>
      <w:proofErr w:type="spellStart"/>
      <w:r w:rsidRPr="004C1C21">
        <w:rPr>
          <w:rFonts w:ascii="Georgia" w:eastAsia="Georgia" w:hAnsi="Georgia" w:cs="Georgia"/>
        </w:rPr>
        <w:t>Ngā</w:t>
      </w:r>
      <w:proofErr w:type="spellEnd"/>
      <w:r w:rsidRPr="004C1C21">
        <w:rPr>
          <w:rFonts w:ascii="Georgia" w:eastAsia="Georgia" w:hAnsi="Georgia" w:cs="Georgia"/>
        </w:rPr>
        <w:t xml:space="preserve"> </w:t>
      </w:r>
      <w:proofErr w:type="spellStart"/>
      <w:r w:rsidRPr="004C1C21">
        <w:rPr>
          <w:rFonts w:ascii="Georgia" w:eastAsia="Georgia" w:hAnsi="Georgia" w:cs="Georgia"/>
        </w:rPr>
        <w:t>Pou</w:t>
      </w:r>
      <w:proofErr w:type="spellEnd"/>
      <w:r w:rsidRPr="004C1C21">
        <w:rPr>
          <w:rFonts w:ascii="Georgia" w:eastAsia="Georgia" w:hAnsi="Georgia" w:cs="Georgia"/>
        </w:rPr>
        <w:t xml:space="preserve">). Those </w:t>
      </w:r>
      <w:proofErr w:type="spellStart"/>
      <w:r w:rsidRPr="004C1C21">
        <w:rPr>
          <w:rFonts w:ascii="Georgia" w:eastAsia="Georgia" w:hAnsi="Georgia" w:cs="Georgia"/>
        </w:rPr>
        <w:t>pou</w:t>
      </w:r>
      <w:proofErr w:type="spellEnd"/>
      <w:r w:rsidRPr="004C1C21">
        <w:rPr>
          <w:rFonts w:ascii="Georgia" w:eastAsia="Georgia" w:hAnsi="Georgia" w:cs="Georgia"/>
        </w:rPr>
        <w:t xml:space="preserve"> include:</w:t>
      </w:r>
    </w:p>
    <w:p w14:paraId="00000097" w14:textId="77777777" w:rsidR="00EA3197" w:rsidRPr="004C1C21" w:rsidRDefault="00EA3197" w:rsidP="004C1C21">
      <w:pPr>
        <w:spacing w:line="276" w:lineRule="auto"/>
        <w:jc w:val="both"/>
        <w:rPr>
          <w:rFonts w:ascii="Georgia" w:eastAsia="Georgia" w:hAnsi="Georgia" w:cs="Georgia"/>
        </w:rPr>
      </w:pPr>
    </w:p>
    <w:p w14:paraId="00000098" w14:textId="77777777" w:rsidR="00EA3197" w:rsidRPr="003614CA" w:rsidRDefault="005C68AB" w:rsidP="004C1C21">
      <w:pPr>
        <w:numPr>
          <w:ilvl w:val="0"/>
          <w:numId w:val="6"/>
        </w:numPr>
        <w:spacing w:line="276" w:lineRule="auto"/>
        <w:rPr>
          <w:rFonts w:ascii="Georgia" w:eastAsia="Georgia" w:hAnsi="Georgia" w:cs="Georgia"/>
          <w:b/>
          <w:bCs/>
        </w:rPr>
      </w:pPr>
      <w:r w:rsidRPr="003614CA">
        <w:rPr>
          <w:rFonts w:ascii="Georgia" w:eastAsia="Georgia" w:hAnsi="Georgia" w:cs="Georgia"/>
          <w:b/>
          <w:bCs/>
        </w:rPr>
        <w:t>Te Tiriti o Waitangi (Te Tiriti)</w:t>
      </w:r>
    </w:p>
    <w:p w14:paraId="00000099" w14:textId="77777777" w:rsidR="00EA3197" w:rsidRPr="004C1C21" w:rsidRDefault="005C68AB" w:rsidP="004C1C21">
      <w:pPr>
        <w:numPr>
          <w:ilvl w:val="1"/>
          <w:numId w:val="6"/>
        </w:numPr>
        <w:spacing w:line="276" w:lineRule="auto"/>
        <w:rPr>
          <w:rFonts w:ascii="Georgia" w:eastAsia="Georgia" w:hAnsi="Georgia" w:cs="Georgia"/>
        </w:rPr>
      </w:pPr>
      <w:r w:rsidRPr="004C1C21">
        <w:rPr>
          <w:rFonts w:ascii="Georgia" w:eastAsia="Georgia" w:hAnsi="Georgia" w:cs="Georgia"/>
        </w:rPr>
        <w:lastRenderedPageBreak/>
        <w:t>Realising the principles of tino rangatiratanga, equitable outcomes, active protection, partnership, and adequate resourcing of kaupapa Māori services.</w:t>
      </w:r>
    </w:p>
    <w:p w14:paraId="0000009A" w14:textId="77777777" w:rsidR="00EA3197" w:rsidRPr="003614CA" w:rsidRDefault="005C68AB" w:rsidP="004C1C21">
      <w:pPr>
        <w:numPr>
          <w:ilvl w:val="0"/>
          <w:numId w:val="6"/>
        </w:numPr>
        <w:spacing w:line="276" w:lineRule="auto"/>
        <w:rPr>
          <w:rFonts w:ascii="Georgia" w:eastAsia="Georgia" w:hAnsi="Georgia" w:cs="Georgia"/>
          <w:b/>
          <w:bCs/>
        </w:rPr>
      </w:pPr>
      <w:r w:rsidRPr="003614CA">
        <w:rPr>
          <w:rFonts w:ascii="Georgia" w:eastAsia="Georgia" w:hAnsi="Georgia" w:cs="Georgia"/>
          <w:b/>
          <w:bCs/>
        </w:rPr>
        <w:t>Achieving equity (Equity)</w:t>
      </w:r>
    </w:p>
    <w:p w14:paraId="0000009B" w14:textId="77777777" w:rsidR="00EA3197" w:rsidRPr="004C1C21" w:rsidRDefault="005C68AB" w:rsidP="004C1C21">
      <w:pPr>
        <w:numPr>
          <w:ilvl w:val="1"/>
          <w:numId w:val="6"/>
        </w:numPr>
        <w:spacing w:line="276" w:lineRule="auto"/>
        <w:rPr>
          <w:rFonts w:ascii="Georgia" w:eastAsia="Georgia" w:hAnsi="Georgia" w:cs="Georgia"/>
        </w:rPr>
      </w:pPr>
      <w:r w:rsidRPr="004C1C21">
        <w:rPr>
          <w:rFonts w:ascii="Georgia" w:eastAsia="Georgia" w:hAnsi="Georgia" w:cs="Georgia"/>
        </w:rPr>
        <w:t>Ensuring the system itself supports equity in outcomes and resource allocation for priority populations.</w:t>
      </w:r>
    </w:p>
    <w:p w14:paraId="0000009C" w14:textId="77777777" w:rsidR="00EA3197" w:rsidRPr="003614CA" w:rsidRDefault="005C68AB" w:rsidP="004C1C21">
      <w:pPr>
        <w:numPr>
          <w:ilvl w:val="0"/>
          <w:numId w:val="6"/>
        </w:numPr>
        <w:spacing w:line="276" w:lineRule="auto"/>
        <w:rPr>
          <w:rFonts w:ascii="Georgia" w:eastAsia="Georgia" w:hAnsi="Georgia" w:cs="Georgia"/>
          <w:b/>
          <w:bCs/>
        </w:rPr>
      </w:pPr>
      <w:proofErr w:type="spellStart"/>
      <w:r w:rsidRPr="003614CA">
        <w:rPr>
          <w:rFonts w:ascii="Georgia" w:eastAsia="Georgia" w:hAnsi="Georgia" w:cs="Georgia"/>
          <w:b/>
          <w:bCs/>
        </w:rPr>
        <w:t>Pae</w:t>
      </w:r>
      <w:proofErr w:type="spellEnd"/>
      <w:r w:rsidRPr="003614CA">
        <w:rPr>
          <w:rFonts w:ascii="Georgia" w:eastAsia="Georgia" w:hAnsi="Georgia" w:cs="Georgia"/>
          <w:b/>
          <w:bCs/>
        </w:rPr>
        <w:t xml:space="preserve"> </w:t>
      </w:r>
      <w:proofErr w:type="spellStart"/>
      <w:r w:rsidRPr="003614CA">
        <w:rPr>
          <w:rFonts w:ascii="Georgia" w:eastAsia="Georgia" w:hAnsi="Georgia" w:cs="Georgia"/>
          <w:b/>
          <w:bCs/>
        </w:rPr>
        <w:t>ora</w:t>
      </w:r>
      <w:proofErr w:type="spellEnd"/>
      <w:r w:rsidRPr="003614CA">
        <w:rPr>
          <w:rFonts w:ascii="Georgia" w:eastAsia="Georgia" w:hAnsi="Georgia" w:cs="Georgia"/>
          <w:b/>
          <w:bCs/>
        </w:rPr>
        <w:t xml:space="preserve"> – Healthy futures (</w:t>
      </w:r>
      <w:proofErr w:type="spellStart"/>
      <w:r w:rsidRPr="003614CA">
        <w:rPr>
          <w:rFonts w:ascii="Georgia" w:eastAsia="Georgia" w:hAnsi="Georgia" w:cs="Georgia"/>
          <w:b/>
          <w:bCs/>
        </w:rPr>
        <w:t>Pae</w:t>
      </w:r>
      <w:proofErr w:type="spellEnd"/>
      <w:r w:rsidRPr="003614CA">
        <w:rPr>
          <w:rFonts w:ascii="Georgia" w:eastAsia="Georgia" w:hAnsi="Georgia" w:cs="Georgia"/>
          <w:b/>
          <w:bCs/>
        </w:rPr>
        <w:t xml:space="preserve"> </w:t>
      </w:r>
      <w:proofErr w:type="spellStart"/>
      <w:r w:rsidRPr="003614CA">
        <w:rPr>
          <w:rFonts w:ascii="Georgia" w:eastAsia="Georgia" w:hAnsi="Georgia" w:cs="Georgia"/>
          <w:b/>
          <w:bCs/>
        </w:rPr>
        <w:t>ora</w:t>
      </w:r>
      <w:proofErr w:type="spellEnd"/>
      <w:r w:rsidRPr="003614CA">
        <w:rPr>
          <w:rFonts w:ascii="Georgia" w:eastAsia="Georgia" w:hAnsi="Georgia" w:cs="Georgia"/>
          <w:b/>
          <w:bCs/>
        </w:rPr>
        <w:t>)</w:t>
      </w:r>
    </w:p>
    <w:p w14:paraId="0000009D" w14:textId="77777777" w:rsidR="00EA3197" w:rsidRPr="004C1C21" w:rsidRDefault="005C68AB" w:rsidP="004C1C21">
      <w:pPr>
        <w:numPr>
          <w:ilvl w:val="1"/>
          <w:numId w:val="6"/>
        </w:numPr>
        <w:spacing w:line="276" w:lineRule="auto"/>
        <w:rPr>
          <w:rFonts w:ascii="Georgia" w:eastAsia="Georgia" w:hAnsi="Georgia" w:cs="Georgia"/>
        </w:rPr>
      </w:pPr>
      <w:r w:rsidRPr="004C1C21">
        <w:rPr>
          <w:rFonts w:ascii="Georgia" w:eastAsia="Georgia" w:hAnsi="Georgia" w:cs="Georgia"/>
        </w:rPr>
        <w:t>Enable whānau, especially for priority populations to express and achieve their aspirations in health for their tamariki.</w:t>
      </w:r>
    </w:p>
    <w:p w14:paraId="0000009E" w14:textId="77777777" w:rsidR="00EA3197" w:rsidRPr="003614CA" w:rsidRDefault="005C68AB" w:rsidP="004C1C21">
      <w:pPr>
        <w:numPr>
          <w:ilvl w:val="0"/>
          <w:numId w:val="6"/>
        </w:numPr>
        <w:spacing w:line="276" w:lineRule="auto"/>
        <w:rPr>
          <w:rFonts w:ascii="Georgia" w:eastAsia="Georgia" w:hAnsi="Georgia" w:cs="Georgia"/>
          <w:b/>
          <w:bCs/>
        </w:rPr>
      </w:pPr>
      <w:r w:rsidRPr="003614CA">
        <w:rPr>
          <w:rFonts w:ascii="Georgia" w:eastAsia="Georgia" w:hAnsi="Georgia" w:cs="Georgia"/>
          <w:b/>
          <w:bCs/>
        </w:rPr>
        <w:t>Ways of working</w:t>
      </w:r>
    </w:p>
    <w:p w14:paraId="0000009F" w14:textId="77777777" w:rsidR="00EA3197" w:rsidRPr="004C1C21" w:rsidRDefault="005C68AB" w:rsidP="004C1C21">
      <w:pPr>
        <w:numPr>
          <w:ilvl w:val="1"/>
          <w:numId w:val="6"/>
        </w:numPr>
        <w:spacing w:line="276" w:lineRule="auto"/>
        <w:rPr>
          <w:rFonts w:ascii="Georgia" w:eastAsia="Georgia" w:hAnsi="Georgia" w:cs="Georgia"/>
        </w:rPr>
      </w:pPr>
      <w:r w:rsidRPr="004C1C21">
        <w:rPr>
          <w:rFonts w:ascii="Georgia" w:eastAsia="Georgia" w:hAnsi="Georgia" w:cs="Georgia"/>
        </w:rPr>
        <w:t xml:space="preserve">The ethics and values of </w:t>
      </w:r>
      <w:proofErr w:type="spellStart"/>
      <w:r w:rsidRPr="004C1C21">
        <w:rPr>
          <w:rFonts w:ascii="Georgia" w:eastAsia="Georgia" w:hAnsi="Georgia" w:cs="Georgia"/>
        </w:rPr>
        <w:t>manaaki</w:t>
      </w:r>
      <w:proofErr w:type="spellEnd"/>
      <w:r w:rsidRPr="004C1C21">
        <w:rPr>
          <w:rFonts w:ascii="Georgia" w:eastAsia="Georgia" w:hAnsi="Georgia" w:cs="Georgia"/>
        </w:rPr>
        <w:t xml:space="preserve">, kaitiaki, </w:t>
      </w:r>
      <w:proofErr w:type="spellStart"/>
      <w:r w:rsidRPr="004C1C21">
        <w:rPr>
          <w:rFonts w:ascii="Georgia" w:eastAsia="Georgia" w:hAnsi="Georgia" w:cs="Georgia"/>
        </w:rPr>
        <w:t>whakapono</w:t>
      </w:r>
      <w:proofErr w:type="spellEnd"/>
      <w:r w:rsidRPr="004C1C21">
        <w:rPr>
          <w:rFonts w:ascii="Georgia" w:eastAsia="Georgia" w:hAnsi="Georgia" w:cs="Georgia"/>
        </w:rPr>
        <w:t xml:space="preserve">, and </w:t>
      </w:r>
      <w:proofErr w:type="spellStart"/>
      <w:r w:rsidRPr="004C1C21">
        <w:rPr>
          <w:rFonts w:ascii="Georgia" w:eastAsia="Georgia" w:hAnsi="Georgia" w:cs="Georgia"/>
        </w:rPr>
        <w:t>kōkiri</w:t>
      </w:r>
      <w:proofErr w:type="spellEnd"/>
      <w:r w:rsidRPr="004C1C21">
        <w:rPr>
          <w:rFonts w:ascii="Georgia" w:eastAsia="Georgia" w:hAnsi="Georgia" w:cs="Georgia"/>
        </w:rPr>
        <w:t xml:space="preserve"> </w:t>
      </w:r>
      <w:proofErr w:type="spellStart"/>
      <w:r w:rsidRPr="004C1C21">
        <w:rPr>
          <w:rFonts w:ascii="Georgia" w:eastAsia="Georgia" w:hAnsi="Georgia" w:cs="Georgia"/>
        </w:rPr>
        <w:t>ngātahi</w:t>
      </w:r>
      <w:proofErr w:type="spellEnd"/>
      <w:r w:rsidRPr="004C1C21">
        <w:rPr>
          <w:rFonts w:ascii="Georgia" w:eastAsia="Georgia" w:hAnsi="Georgia" w:cs="Georgia"/>
        </w:rPr>
        <w:t xml:space="preserve"> guide our approach to engagement. </w:t>
      </w:r>
    </w:p>
    <w:p w14:paraId="000000A0" w14:textId="77777777" w:rsidR="00EA3197" w:rsidRPr="004C1C21" w:rsidRDefault="00EA3197" w:rsidP="004C1C21">
      <w:pPr>
        <w:spacing w:line="276" w:lineRule="auto"/>
        <w:jc w:val="both"/>
        <w:rPr>
          <w:rFonts w:ascii="Georgia" w:eastAsia="Georgia" w:hAnsi="Georgia" w:cs="Georgia"/>
        </w:rPr>
      </w:pPr>
    </w:p>
    <w:p w14:paraId="000000A1"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 framework was organised according to the first three </w:t>
      </w:r>
      <w:proofErr w:type="spellStart"/>
      <w:r w:rsidRPr="004C1C21">
        <w:rPr>
          <w:rFonts w:ascii="Georgia" w:eastAsia="Georgia" w:hAnsi="Georgia" w:cs="Georgia"/>
        </w:rPr>
        <w:t>pou</w:t>
      </w:r>
      <w:proofErr w:type="spellEnd"/>
      <w:r w:rsidRPr="004C1C21">
        <w:rPr>
          <w:rFonts w:ascii="Georgia" w:eastAsia="Georgia" w:hAnsi="Georgia" w:cs="Georgia"/>
        </w:rPr>
        <w:t xml:space="preserve"> above, and is attached as Appendix 1. The last </w:t>
      </w:r>
      <w:proofErr w:type="spellStart"/>
      <w:r w:rsidRPr="004C1C21">
        <w:rPr>
          <w:rFonts w:ascii="Georgia" w:eastAsia="Georgia" w:hAnsi="Georgia" w:cs="Georgia"/>
        </w:rPr>
        <w:t>pou</w:t>
      </w:r>
      <w:proofErr w:type="spellEnd"/>
      <w:r w:rsidRPr="004C1C21">
        <w:rPr>
          <w:rFonts w:ascii="Georgia" w:eastAsia="Georgia" w:hAnsi="Georgia" w:cs="Georgia"/>
        </w:rPr>
        <w:t xml:space="preserve">, ways of working, supplemented our kaupapa Māori approach to engagement with service providers, DHBs, and so forth. </w:t>
      </w:r>
    </w:p>
    <w:p w14:paraId="000000A2" w14:textId="77777777" w:rsidR="00EA3197" w:rsidRPr="004C1C21" w:rsidRDefault="00EA3197" w:rsidP="004C1C21">
      <w:pPr>
        <w:spacing w:line="276" w:lineRule="auto"/>
        <w:jc w:val="both"/>
        <w:rPr>
          <w:rFonts w:ascii="Georgia" w:eastAsia="Georgia" w:hAnsi="Georgia" w:cs="Georgia"/>
        </w:rPr>
      </w:pPr>
    </w:p>
    <w:p w14:paraId="000000A3" w14:textId="414921BA"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Data collection instruments such as interview guides </w:t>
      </w:r>
      <w:r w:rsidR="006E5E52">
        <w:rPr>
          <w:rFonts w:ascii="Georgia" w:eastAsia="Georgia" w:hAnsi="Georgia" w:cs="Georgia"/>
        </w:rPr>
        <w:t xml:space="preserve">(attached in Appendix </w:t>
      </w:r>
      <w:r w:rsidR="00A6476E">
        <w:rPr>
          <w:rFonts w:ascii="Georgia" w:eastAsia="Georgia" w:hAnsi="Georgia" w:cs="Georgia"/>
        </w:rPr>
        <w:t>2</w:t>
      </w:r>
      <w:r w:rsidR="006E5E52">
        <w:rPr>
          <w:rFonts w:ascii="Georgia" w:eastAsia="Georgia" w:hAnsi="Georgia" w:cs="Georgia"/>
        </w:rPr>
        <w:t xml:space="preserve">) </w:t>
      </w:r>
      <w:r w:rsidRPr="004C1C21">
        <w:rPr>
          <w:rFonts w:ascii="Georgia" w:eastAsia="Georgia" w:hAnsi="Georgia" w:cs="Georgia"/>
        </w:rPr>
        <w:t xml:space="preserve">were developed to gather data under these KEQs and performance indicators. These were reviewed and adapted with Ministry leads in conjunction with </w:t>
      </w:r>
      <w:proofErr w:type="spellStart"/>
      <w:r w:rsidRPr="00AF43A3">
        <w:rPr>
          <w:rFonts w:ascii="Georgia" w:eastAsia="Georgia" w:hAnsi="Georgia" w:cs="Georgia"/>
          <w:i/>
          <w:iCs/>
        </w:rPr>
        <w:t>Te</w:t>
      </w:r>
      <w:proofErr w:type="spellEnd"/>
      <w:r w:rsidRPr="00AF43A3">
        <w:rPr>
          <w:rFonts w:ascii="Georgia" w:eastAsia="Georgia" w:hAnsi="Georgia" w:cs="Georgia"/>
          <w:i/>
          <w:iCs/>
        </w:rPr>
        <w:t xml:space="preserve"> </w:t>
      </w:r>
      <w:proofErr w:type="spellStart"/>
      <w:r w:rsidRPr="00AF43A3">
        <w:rPr>
          <w:rFonts w:ascii="Georgia" w:eastAsia="Georgia" w:hAnsi="Georgia" w:cs="Georgia"/>
          <w:i/>
          <w:iCs/>
        </w:rPr>
        <w:t>Werohau</w:t>
      </w:r>
      <w:proofErr w:type="spellEnd"/>
      <w:r w:rsidRPr="004C1C21">
        <w:rPr>
          <w:rFonts w:ascii="Georgia" w:eastAsia="Georgia" w:hAnsi="Georgia" w:cs="Georgia"/>
        </w:rPr>
        <w:t>. Key data sets for this evaluation include interviews with:</w:t>
      </w:r>
    </w:p>
    <w:p w14:paraId="000000A4" w14:textId="77777777" w:rsidR="00EA3197" w:rsidRPr="004C1C21" w:rsidRDefault="00EA3197" w:rsidP="004C1C21">
      <w:pPr>
        <w:spacing w:line="276" w:lineRule="auto"/>
        <w:rPr>
          <w:rFonts w:ascii="Georgia" w:eastAsia="Georgia" w:hAnsi="Georgia" w:cs="Georgia"/>
        </w:rPr>
      </w:pPr>
    </w:p>
    <w:p w14:paraId="000000A5" w14:textId="77777777" w:rsidR="00EA3197" w:rsidRPr="004C1C21" w:rsidRDefault="005C68AB" w:rsidP="004C1C21">
      <w:pPr>
        <w:numPr>
          <w:ilvl w:val="0"/>
          <w:numId w:val="1"/>
        </w:numPr>
        <w:spacing w:line="276" w:lineRule="auto"/>
        <w:jc w:val="both"/>
        <w:rPr>
          <w:rFonts w:ascii="Georgia" w:eastAsia="Georgia" w:hAnsi="Georgia" w:cs="Georgia"/>
        </w:rPr>
      </w:pPr>
      <w:r w:rsidRPr="004C1C21">
        <w:rPr>
          <w:rFonts w:ascii="Georgia" w:eastAsia="Georgia" w:hAnsi="Georgia" w:cs="Georgia"/>
        </w:rPr>
        <w:t>Ministry of Health leads for NSPP services;</w:t>
      </w:r>
    </w:p>
    <w:p w14:paraId="000000A6" w14:textId="77777777" w:rsidR="00EA3197" w:rsidRPr="004C1C21" w:rsidRDefault="005C68AB" w:rsidP="004C1C21">
      <w:pPr>
        <w:numPr>
          <w:ilvl w:val="0"/>
          <w:numId w:val="1"/>
        </w:numPr>
        <w:spacing w:line="276" w:lineRule="auto"/>
        <w:jc w:val="both"/>
        <w:rPr>
          <w:rFonts w:ascii="Georgia" w:eastAsia="Georgia" w:hAnsi="Georgia" w:cs="Georgia"/>
        </w:rPr>
      </w:pPr>
      <w:r w:rsidRPr="004C1C21">
        <w:rPr>
          <w:rFonts w:ascii="Georgia" w:eastAsia="Georgia" w:hAnsi="Georgia" w:cs="Georgia"/>
        </w:rPr>
        <w:t>DHBs;</w:t>
      </w:r>
    </w:p>
    <w:p w14:paraId="000000A7" w14:textId="77777777" w:rsidR="00EA3197" w:rsidRPr="004C1C21" w:rsidRDefault="005C68AB" w:rsidP="004C1C21">
      <w:pPr>
        <w:numPr>
          <w:ilvl w:val="0"/>
          <w:numId w:val="1"/>
        </w:numPr>
        <w:spacing w:line="276" w:lineRule="auto"/>
        <w:jc w:val="both"/>
        <w:rPr>
          <w:rFonts w:ascii="Georgia" w:eastAsia="Georgia" w:hAnsi="Georgia" w:cs="Georgia"/>
        </w:rPr>
      </w:pPr>
      <w:r w:rsidRPr="004C1C21">
        <w:rPr>
          <w:rFonts w:ascii="Georgia" w:eastAsia="Georgia" w:hAnsi="Georgia" w:cs="Georgia"/>
        </w:rPr>
        <w:t>Regional Coordinators;</w:t>
      </w:r>
    </w:p>
    <w:p w14:paraId="000000A8" w14:textId="77777777" w:rsidR="00EA3197" w:rsidRPr="004C1C21" w:rsidRDefault="005C68AB" w:rsidP="004C1C21">
      <w:pPr>
        <w:numPr>
          <w:ilvl w:val="0"/>
          <w:numId w:val="1"/>
        </w:numPr>
        <w:spacing w:line="276" w:lineRule="auto"/>
        <w:jc w:val="both"/>
        <w:rPr>
          <w:rFonts w:ascii="Georgia" w:eastAsia="Georgia" w:hAnsi="Georgia" w:cs="Georgia"/>
        </w:rPr>
      </w:pPr>
      <w:r w:rsidRPr="004C1C21">
        <w:rPr>
          <w:rFonts w:ascii="Georgia" w:eastAsia="Georgia" w:hAnsi="Georgia" w:cs="Georgia"/>
        </w:rPr>
        <w:t>Safe Sleep coordinators;</w:t>
      </w:r>
    </w:p>
    <w:p w14:paraId="000000A9" w14:textId="77777777" w:rsidR="00EA3197" w:rsidRPr="004C1C21" w:rsidRDefault="005C68AB" w:rsidP="004C1C21">
      <w:pPr>
        <w:numPr>
          <w:ilvl w:val="0"/>
          <w:numId w:val="1"/>
        </w:numPr>
        <w:spacing w:line="276" w:lineRule="auto"/>
        <w:jc w:val="both"/>
        <w:rPr>
          <w:rFonts w:ascii="Georgia" w:eastAsia="Georgia" w:hAnsi="Georgia" w:cs="Georgia"/>
        </w:rPr>
      </w:pPr>
      <w:r w:rsidRPr="004C1C21">
        <w:rPr>
          <w:rFonts w:ascii="Georgia" w:eastAsia="Georgia" w:hAnsi="Georgia" w:cs="Georgia"/>
        </w:rPr>
        <w:t>the NSPCS; and</w:t>
      </w:r>
    </w:p>
    <w:p w14:paraId="000000AA" w14:textId="77777777" w:rsidR="00EA3197" w:rsidRPr="004C1C21" w:rsidRDefault="005C68AB" w:rsidP="004C1C21">
      <w:pPr>
        <w:numPr>
          <w:ilvl w:val="0"/>
          <w:numId w:val="1"/>
        </w:numPr>
        <w:spacing w:line="276" w:lineRule="auto"/>
        <w:jc w:val="both"/>
        <w:rPr>
          <w:rFonts w:ascii="Georgia" w:eastAsia="Georgia" w:hAnsi="Georgia" w:cs="Georgia"/>
        </w:rPr>
      </w:pPr>
      <w:r w:rsidRPr="004C1C21">
        <w:rPr>
          <w:rFonts w:ascii="Georgia" w:eastAsia="Georgia" w:hAnsi="Georgia" w:cs="Georgia"/>
        </w:rPr>
        <w:t>the EAG.</w:t>
      </w:r>
    </w:p>
    <w:p w14:paraId="000000AB" w14:textId="14FB9E79" w:rsidR="00EA3197" w:rsidRDefault="006E5E52" w:rsidP="004C1C21">
      <w:pPr>
        <w:spacing w:before="240" w:after="240" w:line="276" w:lineRule="auto"/>
        <w:jc w:val="both"/>
        <w:rPr>
          <w:rFonts w:ascii="Georgia" w:eastAsia="Georgia" w:hAnsi="Georgia" w:cs="Georgia"/>
          <w:color w:val="000000"/>
        </w:rPr>
      </w:pPr>
      <w:r>
        <w:rPr>
          <w:rFonts w:ascii="Georgia" w:eastAsia="Georgia" w:hAnsi="Georgia" w:cs="Georgia"/>
          <w:color w:val="222222"/>
        </w:rPr>
        <w:t>Seventy-three</w:t>
      </w:r>
      <w:r w:rsidR="005C68AB" w:rsidRPr="004C1C21">
        <w:rPr>
          <w:rFonts w:ascii="Georgia" w:eastAsia="Georgia" w:hAnsi="Georgia" w:cs="Georgia"/>
          <w:color w:val="222222"/>
        </w:rPr>
        <w:t xml:space="preserve"> suitable participants were identified, and engagement with them began in August 2021. As we progressed, this list was refined in light of personnel and role changes, and updated in conjunction with the Ministry. Through multiple means, we then reached out to 68 of these participants (the initial reach-out email</w:t>
      </w:r>
      <w:r w:rsidR="004C1C21" w:rsidRPr="004C1C21">
        <w:rPr>
          <w:rFonts w:ascii="Georgia" w:eastAsia="Georgia" w:hAnsi="Georgia" w:cs="Georgia"/>
          <w:color w:val="222222"/>
        </w:rPr>
        <w:t>s</w:t>
      </w:r>
      <w:r w:rsidR="005C68AB" w:rsidRPr="004C1C21">
        <w:rPr>
          <w:rFonts w:ascii="Georgia" w:eastAsia="Georgia" w:hAnsi="Georgia" w:cs="Georgia"/>
          <w:color w:val="222222"/>
        </w:rPr>
        <w:t xml:space="preserve"> </w:t>
      </w:r>
      <w:r w:rsidR="004C1C21" w:rsidRPr="004C1C21">
        <w:rPr>
          <w:rFonts w:ascii="Georgia" w:eastAsia="Georgia" w:hAnsi="Georgia" w:cs="Georgia"/>
          <w:color w:val="222222"/>
        </w:rPr>
        <w:t>are</w:t>
      </w:r>
      <w:r w:rsidR="005C68AB" w:rsidRPr="004C1C21">
        <w:rPr>
          <w:rFonts w:ascii="Georgia" w:eastAsia="Georgia" w:hAnsi="Georgia" w:cs="Georgia"/>
          <w:color w:val="222222"/>
        </w:rPr>
        <w:t xml:space="preserve"> attached in </w:t>
      </w:r>
      <w:sdt>
        <w:sdtPr>
          <w:rPr>
            <w:rFonts w:ascii="Georgia" w:hAnsi="Georgia"/>
          </w:rPr>
          <w:tag w:val="goog_rdk_5"/>
          <w:id w:val="-1949000474"/>
        </w:sdtPr>
        <w:sdtEndPr/>
        <w:sdtContent/>
      </w:sdt>
      <w:r w:rsidR="005C68AB" w:rsidRPr="004C1C21">
        <w:rPr>
          <w:rFonts w:ascii="Georgia" w:eastAsia="Georgia" w:hAnsi="Georgia" w:cs="Georgia"/>
          <w:color w:val="222222"/>
        </w:rPr>
        <w:t xml:space="preserve">Appendix </w:t>
      </w:r>
      <w:r w:rsidR="00A6476E">
        <w:rPr>
          <w:rFonts w:ascii="Georgia" w:eastAsia="Georgia" w:hAnsi="Georgia" w:cs="Georgia"/>
          <w:color w:val="222222"/>
        </w:rPr>
        <w:t>3</w:t>
      </w:r>
      <w:r w:rsidR="005C68AB" w:rsidRPr="004C1C21">
        <w:rPr>
          <w:rFonts w:ascii="Georgia" w:eastAsia="Georgia" w:hAnsi="Georgia" w:cs="Georgia"/>
          <w:color w:val="222222"/>
        </w:rPr>
        <w:t xml:space="preserve">). From this, a total of 54 interviews were conducted over September and October 2021. </w:t>
      </w:r>
      <w:r w:rsidR="005C68AB" w:rsidRPr="004C1C21">
        <w:rPr>
          <w:rFonts w:ascii="Georgia" w:eastAsia="Georgia" w:hAnsi="Georgia" w:cs="Georgia"/>
          <w:color w:val="000000"/>
        </w:rPr>
        <w:t>The collected data was then analysed thematically, and assessed against key evaluation criteria and performance indicators,</w:t>
      </w:r>
      <w:r w:rsidR="005C68AB" w:rsidRPr="004C1C21">
        <w:rPr>
          <w:rFonts w:ascii="Georgia" w:eastAsia="Georgia" w:hAnsi="Georgia" w:cs="Georgia"/>
        </w:rPr>
        <w:t xml:space="preserve"> </w:t>
      </w:r>
      <w:r w:rsidR="005C68AB" w:rsidRPr="004C1C21">
        <w:rPr>
          <w:rFonts w:ascii="Georgia" w:eastAsia="Georgia" w:hAnsi="Georgia" w:cs="Georgia"/>
          <w:color w:val="000000"/>
        </w:rPr>
        <w:t xml:space="preserve">to determine the evaluation findings. </w:t>
      </w:r>
    </w:p>
    <w:p w14:paraId="71DB0EF3" w14:textId="3DE34AB5" w:rsidR="00F662CD" w:rsidRDefault="00F662CD" w:rsidP="00F662CD"/>
    <w:p w14:paraId="01CA2A02" w14:textId="77777777" w:rsidR="00F662CD" w:rsidRPr="004C1C21" w:rsidRDefault="00F662CD" w:rsidP="00F662CD">
      <w:pPr>
        <w:pStyle w:val="Heading3"/>
        <w:spacing w:line="276" w:lineRule="auto"/>
        <w:rPr>
          <w:rFonts w:ascii="Georgia" w:eastAsia="Georgia" w:hAnsi="Georgia" w:cs="Georgia"/>
        </w:rPr>
      </w:pPr>
      <w:bookmarkStart w:id="11" w:name="_Toc88423950"/>
      <w:r w:rsidRPr="004C1C21">
        <w:rPr>
          <w:rFonts w:ascii="Georgia" w:eastAsia="Georgia" w:hAnsi="Georgia" w:cs="Georgia"/>
        </w:rPr>
        <w:t>Key Evaluation Questions</w:t>
      </w:r>
      <w:bookmarkEnd w:id="11"/>
      <w:r w:rsidRPr="004C1C21">
        <w:rPr>
          <w:rFonts w:ascii="Georgia" w:eastAsia="Georgia" w:hAnsi="Georgia" w:cs="Georgia"/>
        </w:rPr>
        <w:t xml:space="preserve"> </w:t>
      </w:r>
    </w:p>
    <w:p w14:paraId="43BA443A" w14:textId="77777777" w:rsidR="00F662CD" w:rsidRPr="004C1C21" w:rsidRDefault="00F662CD" w:rsidP="00F662CD">
      <w:pPr>
        <w:spacing w:line="276" w:lineRule="auto"/>
        <w:jc w:val="both"/>
        <w:rPr>
          <w:rFonts w:ascii="Georgia" w:eastAsia="Georgia" w:hAnsi="Georgia" w:cs="Georgia"/>
        </w:rPr>
      </w:pPr>
      <w:r w:rsidRPr="004C1C21">
        <w:rPr>
          <w:rFonts w:ascii="Georgia" w:eastAsia="Georgia" w:hAnsi="Georgia" w:cs="Georgia"/>
        </w:rPr>
        <w:t>The following Key Evaluation Questions (KEQs) address the core scope of this evaluation. The overarching question for this evaluation is, ‘To what extent are the existing services/programme efforts of NSPP contributing to ‘</w:t>
      </w:r>
      <w:proofErr w:type="spellStart"/>
      <w:r w:rsidRPr="004C1C21">
        <w:rPr>
          <w:rFonts w:ascii="Georgia" w:eastAsia="Georgia" w:hAnsi="Georgia" w:cs="Georgia"/>
        </w:rPr>
        <w:t>Poipoia</w:t>
      </w:r>
      <w:proofErr w:type="spellEnd"/>
      <w:r w:rsidRPr="004C1C21">
        <w:rPr>
          <w:rFonts w:ascii="Georgia" w:eastAsia="Georgia" w:hAnsi="Georgia" w:cs="Georgia"/>
        </w:rPr>
        <w:t xml:space="preserve"> </w:t>
      </w:r>
      <w:proofErr w:type="spellStart"/>
      <w:r w:rsidRPr="004C1C21">
        <w:rPr>
          <w:rFonts w:ascii="Georgia" w:eastAsia="Georgia" w:hAnsi="Georgia" w:cs="Georgia"/>
        </w:rPr>
        <w:t>te</w:t>
      </w:r>
      <w:proofErr w:type="spellEnd"/>
      <w:r w:rsidRPr="004C1C21">
        <w:rPr>
          <w:rFonts w:ascii="Georgia" w:eastAsia="Georgia" w:hAnsi="Georgia" w:cs="Georgia"/>
        </w:rPr>
        <w:t xml:space="preserve"> </w:t>
      </w:r>
      <w:proofErr w:type="spellStart"/>
      <w:r w:rsidRPr="004C1C21">
        <w:rPr>
          <w:rFonts w:ascii="Georgia" w:eastAsia="Georgia" w:hAnsi="Georgia" w:cs="Georgia"/>
        </w:rPr>
        <w:t>kākano</w:t>
      </w:r>
      <w:proofErr w:type="spellEnd"/>
      <w:r w:rsidRPr="004C1C21">
        <w:rPr>
          <w:rFonts w:ascii="Georgia" w:eastAsia="Georgia" w:hAnsi="Georgia" w:cs="Georgia"/>
        </w:rPr>
        <w:t xml:space="preserve"> kia </w:t>
      </w:r>
      <w:proofErr w:type="spellStart"/>
      <w:r w:rsidRPr="004C1C21">
        <w:rPr>
          <w:rFonts w:ascii="Georgia" w:eastAsia="Georgia" w:hAnsi="Georgia" w:cs="Georgia"/>
        </w:rPr>
        <w:t>puawai</w:t>
      </w:r>
      <w:proofErr w:type="spellEnd"/>
      <w:r w:rsidRPr="004C1C21">
        <w:rPr>
          <w:rFonts w:ascii="Georgia" w:eastAsia="Georgia" w:hAnsi="Georgia" w:cs="Georgia"/>
        </w:rPr>
        <w:t>’? The below KEQs respond to this overall frame:</w:t>
      </w:r>
    </w:p>
    <w:p w14:paraId="5BD84A11" w14:textId="77777777" w:rsidR="00F662CD" w:rsidRPr="004C1C21" w:rsidRDefault="00F662CD" w:rsidP="00F662CD">
      <w:pPr>
        <w:pBdr>
          <w:top w:val="nil"/>
          <w:left w:val="nil"/>
          <w:bottom w:val="nil"/>
          <w:right w:val="nil"/>
          <w:between w:val="nil"/>
        </w:pBdr>
        <w:spacing w:line="276" w:lineRule="auto"/>
        <w:jc w:val="both"/>
        <w:rPr>
          <w:rFonts w:ascii="Georgia" w:eastAsia="Georgia" w:hAnsi="Georgia" w:cs="Georgia"/>
        </w:rPr>
      </w:pPr>
    </w:p>
    <w:p w14:paraId="139E610B" w14:textId="77777777" w:rsidR="00F662CD" w:rsidRPr="004C1C21" w:rsidRDefault="00F662CD" w:rsidP="00F662CD">
      <w:pPr>
        <w:numPr>
          <w:ilvl w:val="0"/>
          <w:numId w:val="4"/>
        </w:numPr>
        <w:pBdr>
          <w:top w:val="nil"/>
          <w:left w:val="nil"/>
          <w:bottom w:val="nil"/>
          <w:right w:val="nil"/>
          <w:between w:val="nil"/>
        </w:pBdr>
        <w:spacing w:line="276" w:lineRule="auto"/>
        <w:jc w:val="both"/>
        <w:rPr>
          <w:rFonts w:ascii="Georgia" w:eastAsia="Georgia" w:hAnsi="Georgia" w:cs="Georgia"/>
          <w:b/>
        </w:rPr>
      </w:pPr>
      <w:r w:rsidRPr="004C1C21">
        <w:rPr>
          <w:rFonts w:ascii="Georgia" w:eastAsia="Georgia" w:hAnsi="Georgia" w:cs="Georgia"/>
          <w:b/>
        </w:rPr>
        <w:t>To what extent does the content, design, and delivery of NSPP and SUDI</w:t>
      </w:r>
      <w:r>
        <w:rPr>
          <w:rFonts w:ascii="Georgia" w:eastAsia="Georgia" w:hAnsi="Georgia" w:cs="Georgia"/>
          <w:b/>
        </w:rPr>
        <w:t xml:space="preserve"> prevention</w:t>
      </w:r>
      <w:r w:rsidRPr="004C1C21">
        <w:rPr>
          <w:rFonts w:ascii="Georgia" w:eastAsia="Georgia" w:hAnsi="Georgia" w:cs="Georgia"/>
          <w:b/>
        </w:rPr>
        <w:t>-related services (SRSs) meet the needs of Māori, Pasifika, and other priority populations?</w:t>
      </w:r>
    </w:p>
    <w:p w14:paraId="3DFDA7EE" w14:textId="77777777" w:rsidR="00F662CD" w:rsidRPr="004C1C21" w:rsidRDefault="00F662CD" w:rsidP="00F662CD">
      <w:pPr>
        <w:numPr>
          <w:ilvl w:val="1"/>
          <w:numId w:val="4"/>
        </w:numPr>
        <w:shd w:val="clear" w:color="auto" w:fill="FFFFFF"/>
        <w:spacing w:line="276" w:lineRule="auto"/>
        <w:jc w:val="both"/>
        <w:rPr>
          <w:rFonts w:ascii="Georgia" w:eastAsia="Georgia" w:hAnsi="Georgia" w:cs="Georgia"/>
          <w:color w:val="222222"/>
        </w:rPr>
      </w:pPr>
      <w:r w:rsidRPr="004C1C21">
        <w:rPr>
          <w:rFonts w:ascii="Georgia" w:eastAsia="Georgia" w:hAnsi="Georgia" w:cs="Georgia"/>
          <w:color w:val="222222"/>
        </w:rPr>
        <w:t>In what ways are whānau Māori and whānau Pasifika supported to access, engage, and utilise NSPP services and SRSs?</w:t>
      </w:r>
      <w:r w:rsidRPr="00FF5617">
        <w:rPr>
          <w:rStyle w:val="FootnoteReference"/>
          <w:rFonts w:ascii="Georgia" w:hAnsi="Georgia"/>
        </w:rPr>
        <w:footnoteReference w:id="8"/>
      </w:r>
    </w:p>
    <w:p w14:paraId="4720337F" w14:textId="47671AE0" w:rsidR="00F662CD" w:rsidRDefault="00F662CD" w:rsidP="00F662CD">
      <w:pPr>
        <w:numPr>
          <w:ilvl w:val="1"/>
          <w:numId w:val="4"/>
        </w:numPr>
        <w:spacing w:line="276" w:lineRule="auto"/>
        <w:jc w:val="both"/>
        <w:rPr>
          <w:rFonts w:ascii="Georgia" w:eastAsia="Georgia" w:hAnsi="Georgia" w:cs="Georgia"/>
        </w:rPr>
      </w:pPr>
      <w:r w:rsidRPr="004C1C21">
        <w:rPr>
          <w:rFonts w:ascii="Georgia" w:eastAsia="Georgia" w:hAnsi="Georgia" w:cs="Georgia"/>
        </w:rPr>
        <w:t xml:space="preserve">What is working well, for whom and in what ways? What can be improved? </w:t>
      </w:r>
    </w:p>
    <w:p w14:paraId="597EE83A" w14:textId="77777777" w:rsidR="00FF5617" w:rsidRPr="004C1C21" w:rsidRDefault="00FF5617" w:rsidP="00FF5617">
      <w:pPr>
        <w:spacing w:line="276" w:lineRule="auto"/>
        <w:ind w:left="1440"/>
        <w:jc w:val="both"/>
        <w:rPr>
          <w:rFonts w:ascii="Georgia" w:eastAsia="Georgia" w:hAnsi="Georgia" w:cs="Georgia"/>
        </w:rPr>
      </w:pPr>
    </w:p>
    <w:p w14:paraId="39646767" w14:textId="77777777" w:rsidR="00F662CD" w:rsidRPr="004C1C21" w:rsidRDefault="00F662CD" w:rsidP="00F662CD">
      <w:pPr>
        <w:numPr>
          <w:ilvl w:val="0"/>
          <w:numId w:val="4"/>
        </w:numPr>
        <w:spacing w:line="276" w:lineRule="auto"/>
        <w:jc w:val="both"/>
        <w:rPr>
          <w:rFonts w:ascii="Georgia" w:eastAsia="Georgia" w:hAnsi="Georgia" w:cs="Georgia"/>
          <w:b/>
        </w:rPr>
      </w:pPr>
      <w:r w:rsidRPr="004C1C21">
        <w:rPr>
          <w:rFonts w:ascii="Georgia" w:eastAsia="Georgia" w:hAnsi="Georgia" w:cs="Georgia"/>
          <w:b/>
        </w:rPr>
        <w:t xml:space="preserve">What is the quality of the relationships between the NSPP’s main components, and other existing maternity and child health services? </w:t>
      </w:r>
    </w:p>
    <w:p w14:paraId="5BDFB335" w14:textId="77777777" w:rsidR="00F662CD" w:rsidRPr="004C1C21" w:rsidRDefault="00F662CD" w:rsidP="00F662CD">
      <w:pPr>
        <w:numPr>
          <w:ilvl w:val="1"/>
          <w:numId w:val="4"/>
        </w:numPr>
        <w:spacing w:line="276" w:lineRule="auto"/>
        <w:jc w:val="both"/>
        <w:rPr>
          <w:rFonts w:ascii="Georgia" w:eastAsia="Georgia" w:hAnsi="Georgia" w:cs="Georgia"/>
        </w:rPr>
      </w:pPr>
      <w:r w:rsidRPr="004C1C21">
        <w:rPr>
          <w:rFonts w:ascii="Georgia" w:eastAsia="Georgia" w:hAnsi="Georgia" w:cs="Georgia"/>
          <w:color w:val="222222"/>
        </w:rPr>
        <w:t xml:space="preserve">To what extent do these relationships align with the </w:t>
      </w:r>
      <w:proofErr w:type="spellStart"/>
      <w:r w:rsidRPr="004C1C21">
        <w:rPr>
          <w:rFonts w:ascii="Georgia" w:eastAsia="Georgia" w:hAnsi="Georgia" w:cs="Georgia"/>
          <w:color w:val="222222"/>
        </w:rPr>
        <w:t>pou</w:t>
      </w:r>
      <w:proofErr w:type="spellEnd"/>
      <w:r w:rsidRPr="004C1C21">
        <w:rPr>
          <w:rFonts w:ascii="Georgia" w:eastAsia="Georgia" w:hAnsi="Georgia" w:cs="Georgia"/>
          <w:color w:val="222222"/>
        </w:rPr>
        <w:t xml:space="preserve"> of </w:t>
      </w:r>
      <w:proofErr w:type="spellStart"/>
      <w:r w:rsidRPr="004C1C21">
        <w:rPr>
          <w:rFonts w:ascii="Georgia" w:eastAsia="Georgia" w:hAnsi="Georgia" w:cs="Georgia"/>
          <w:color w:val="222222"/>
        </w:rPr>
        <w:t>Te</w:t>
      </w:r>
      <w:proofErr w:type="spellEnd"/>
      <w:r w:rsidRPr="004C1C21">
        <w:rPr>
          <w:rFonts w:ascii="Georgia" w:eastAsia="Georgia" w:hAnsi="Georgia" w:cs="Georgia"/>
          <w:color w:val="222222"/>
        </w:rPr>
        <w:t xml:space="preserve"> </w:t>
      </w:r>
      <w:proofErr w:type="spellStart"/>
      <w:r w:rsidRPr="004C1C21">
        <w:rPr>
          <w:rFonts w:ascii="Georgia" w:eastAsia="Georgia" w:hAnsi="Georgia" w:cs="Georgia"/>
          <w:color w:val="222222"/>
        </w:rPr>
        <w:t>Tiriti</w:t>
      </w:r>
      <w:proofErr w:type="spellEnd"/>
      <w:r w:rsidRPr="004C1C21">
        <w:rPr>
          <w:rFonts w:ascii="Georgia" w:eastAsia="Georgia" w:hAnsi="Georgia" w:cs="Georgia"/>
          <w:color w:val="222222"/>
        </w:rPr>
        <w:t xml:space="preserve">, Equity, </w:t>
      </w:r>
      <w:proofErr w:type="spellStart"/>
      <w:r w:rsidRPr="004C1C21">
        <w:rPr>
          <w:rFonts w:ascii="Georgia" w:eastAsia="Georgia" w:hAnsi="Georgia" w:cs="Georgia"/>
          <w:color w:val="222222"/>
        </w:rPr>
        <w:t>Pae</w:t>
      </w:r>
      <w:proofErr w:type="spellEnd"/>
      <w:r w:rsidRPr="004C1C21">
        <w:rPr>
          <w:rFonts w:ascii="Georgia" w:eastAsia="Georgia" w:hAnsi="Georgia" w:cs="Georgia"/>
          <w:color w:val="222222"/>
        </w:rPr>
        <w:t xml:space="preserve"> Ora, and ways of working? </w:t>
      </w:r>
    </w:p>
    <w:p w14:paraId="2FEADB76" w14:textId="77777777" w:rsidR="00F662CD" w:rsidRPr="004C1C21" w:rsidRDefault="00F662CD" w:rsidP="00F662CD">
      <w:pPr>
        <w:numPr>
          <w:ilvl w:val="1"/>
          <w:numId w:val="4"/>
        </w:numPr>
        <w:spacing w:line="276" w:lineRule="auto"/>
        <w:jc w:val="both"/>
        <w:rPr>
          <w:rFonts w:ascii="Georgia" w:eastAsia="Georgia" w:hAnsi="Georgia" w:cs="Georgia"/>
        </w:rPr>
      </w:pPr>
      <w:r w:rsidRPr="004C1C21">
        <w:rPr>
          <w:rFonts w:ascii="Georgia" w:eastAsia="Georgia" w:hAnsi="Georgia" w:cs="Georgia"/>
        </w:rPr>
        <w:t>What are the strengths and barriers of NSPP and SRS relationships, and how might we improve inter-sectoral collaboration and alignment?</w:t>
      </w:r>
    </w:p>
    <w:p w14:paraId="5FF20439" w14:textId="77777777" w:rsidR="00F662CD" w:rsidRPr="004C1C21" w:rsidRDefault="00F662CD" w:rsidP="00F662CD">
      <w:pPr>
        <w:spacing w:line="276" w:lineRule="auto"/>
        <w:ind w:left="1440"/>
        <w:jc w:val="both"/>
        <w:rPr>
          <w:rFonts w:ascii="Georgia" w:eastAsia="Georgia" w:hAnsi="Georgia" w:cs="Georgia"/>
          <w:color w:val="222222"/>
        </w:rPr>
      </w:pPr>
    </w:p>
    <w:p w14:paraId="6298EE0C" w14:textId="77777777" w:rsidR="00F662CD" w:rsidRPr="004C1C21" w:rsidRDefault="00F662CD" w:rsidP="00F662CD">
      <w:pPr>
        <w:spacing w:line="276" w:lineRule="auto"/>
        <w:jc w:val="both"/>
        <w:rPr>
          <w:rFonts w:ascii="Georgia" w:eastAsia="Georgia" w:hAnsi="Georgia" w:cs="Georgia"/>
        </w:rPr>
      </w:pPr>
      <w:r w:rsidRPr="004C1C21">
        <w:rPr>
          <w:rFonts w:ascii="Georgia" w:eastAsia="Georgia" w:hAnsi="Georgia" w:cs="Georgia"/>
        </w:rPr>
        <w:t xml:space="preserve">The KEQs, along with outcomes, indicators, and data sources, are detailed in the Evaluation Framework (Appendix 1). </w:t>
      </w:r>
    </w:p>
    <w:p w14:paraId="53B5E33C" w14:textId="7463FD83" w:rsidR="00F662CD" w:rsidRDefault="00F662CD" w:rsidP="00F662CD"/>
    <w:p w14:paraId="1DE78C6E" w14:textId="153DBC86" w:rsidR="009D676C" w:rsidRPr="00FF5617" w:rsidRDefault="009D676C" w:rsidP="00FF5617">
      <w:pPr>
        <w:pStyle w:val="Heading3"/>
        <w:rPr>
          <w:rFonts w:ascii="Georgia" w:eastAsia="Georgia" w:hAnsi="Georgia"/>
        </w:rPr>
      </w:pPr>
      <w:bookmarkStart w:id="12" w:name="_Toc88423951"/>
      <w:r w:rsidRPr="00FF5617">
        <w:rPr>
          <w:rFonts w:ascii="Georgia" w:eastAsia="Georgia" w:hAnsi="Georgia"/>
        </w:rPr>
        <w:t>Evaluation rubrics</w:t>
      </w:r>
      <w:bookmarkEnd w:id="12"/>
    </w:p>
    <w:p w14:paraId="70B658D7" w14:textId="3DA199D4" w:rsidR="00FE292E" w:rsidRDefault="00FF5617" w:rsidP="004C1C21">
      <w:pPr>
        <w:spacing w:before="240" w:after="240" w:line="276" w:lineRule="auto"/>
        <w:jc w:val="both"/>
        <w:rPr>
          <w:rFonts w:ascii="Georgia" w:eastAsia="Georgia" w:hAnsi="Georgia" w:cs="Georgia"/>
        </w:rPr>
      </w:pPr>
      <w:r>
        <w:rPr>
          <w:rFonts w:ascii="Georgia" w:eastAsia="Georgia" w:hAnsi="Georgia" w:cs="Georgia"/>
        </w:rPr>
        <w:t>Alongside</w:t>
      </w:r>
      <w:r w:rsidR="009D676C">
        <w:rPr>
          <w:rFonts w:ascii="Georgia" w:eastAsia="Georgia" w:hAnsi="Georgia" w:cs="Georgia"/>
        </w:rPr>
        <w:t xml:space="preserve"> the evaluation framework, our team co-de</w:t>
      </w:r>
      <w:r>
        <w:rPr>
          <w:rFonts w:ascii="Georgia" w:eastAsia="Georgia" w:hAnsi="Georgia" w:cs="Georgia"/>
        </w:rPr>
        <w:t>signed</w:t>
      </w:r>
      <w:r w:rsidR="009D676C">
        <w:rPr>
          <w:rFonts w:ascii="Georgia" w:eastAsia="Georgia" w:hAnsi="Georgia" w:cs="Georgia"/>
        </w:rPr>
        <w:t xml:space="preserve"> the following</w:t>
      </w:r>
      <w:r>
        <w:rPr>
          <w:rFonts w:ascii="Georgia" w:eastAsia="Georgia" w:hAnsi="Georgia" w:cs="Georgia"/>
        </w:rPr>
        <w:t xml:space="preserve"> evaluation</w:t>
      </w:r>
      <w:r w:rsidR="009D676C">
        <w:rPr>
          <w:rFonts w:ascii="Georgia" w:eastAsia="Georgia" w:hAnsi="Georgia" w:cs="Georgia"/>
        </w:rPr>
        <w:t xml:space="preserve"> rubrics</w:t>
      </w:r>
      <w:r w:rsidR="00F662CD">
        <w:rPr>
          <w:rFonts w:ascii="Georgia" w:eastAsia="Georgia" w:hAnsi="Georgia" w:cs="Georgia"/>
        </w:rPr>
        <w:t xml:space="preserve"> with the Ministry</w:t>
      </w:r>
      <w:r w:rsidR="00D901BC">
        <w:rPr>
          <w:rFonts w:ascii="Georgia" w:eastAsia="Georgia" w:hAnsi="Georgia" w:cs="Georgia"/>
        </w:rPr>
        <w:t>. The rubrics contain</w:t>
      </w:r>
      <w:r w:rsidR="009D676C">
        <w:rPr>
          <w:rFonts w:ascii="Georgia" w:eastAsia="Georgia" w:hAnsi="Georgia" w:cs="Georgia"/>
        </w:rPr>
        <w:t xml:space="preserve"> </w:t>
      </w:r>
      <w:r w:rsidR="00D901BC">
        <w:rPr>
          <w:rFonts w:ascii="Georgia" w:eastAsia="Georgia" w:hAnsi="Georgia" w:cs="Georgia"/>
        </w:rPr>
        <w:t xml:space="preserve">performance </w:t>
      </w:r>
      <w:r w:rsidR="009D676C">
        <w:rPr>
          <w:rFonts w:ascii="Georgia" w:eastAsia="Georgia" w:hAnsi="Georgia" w:cs="Georgia"/>
        </w:rPr>
        <w:t xml:space="preserve">criteria and indicators, </w:t>
      </w:r>
      <w:r w:rsidR="00D901BC">
        <w:rPr>
          <w:rFonts w:ascii="Georgia" w:eastAsia="Georgia" w:hAnsi="Georgia" w:cs="Georgia"/>
        </w:rPr>
        <w:t>in</w:t>
      </w:r>
      <w:r w:rsidR="009D676C">
        <w:rPr>
          <w:rFonts w:ascii="Georgia" w:eastAsia="Georgia" w:hAnsi="Georgia" w:cs="Georgia"/>
        </w:rPr>
        <w:t xml:space="preserve"> identify</w:t>
      </w:r>
      <w:r w:rsidR="00D901BC">
        <w:rPr>
          <w:rFonts w:ascii="Georgia" w:eastAsia="Georgia" w:hAnsi="Georgia" w:cs="Georgia"/>
        </w:rPr>
        <w:t>ing</w:t>
      </w:r>
      <w:r w:rsidR="009D676C">
        <w:rPr>
          <w:rFonts w:ascii="Georgia" w:eastAsia="Georgia" w:hAnsi="Georgia" w:cs="Georgia"/>
        </w:rPr>
        <w:t xml:space="preserve"> the effectiveness of the NSPP, and where and how it can be improved. During the evaluation, we ‘searched’ for the presence or absence of these indicators, </w:t>
      </w:r>
      <w:r w:rsidR="00F662CD">
        <w:rPr>
          <w:rFonts w:ascii="Georgia" w:eastAsia="Georgia" w:hAnsi="Georgia" w:cs="Georgia"/>
        </w:rPr>
        <w:t xml:space="preserve">the data from which produced our overall evaluative insights. Each rubric is presented below, and reproduced in truncated form for each respective KEQ in </w:t>
      </w:r>
      <w:r>
        <w:rPr>
          <w:rFonts w:ascii="Georgia" w:eastAsia="Georgia" w:hAnsi="Georgia" w:cs="Georgia"/>
        </w:rPr>
        <w:t>‘</w:t>
      </w:r>
      <w:r w:rsidR="00F662CD" w:rsidRPr="00E8524B">
        <w:rPr>
          <w:rFonts w:ascii="Georgia" w:eastAsia="Georgia" w:hAnsi="Georgia" w:cs="Georgia"/>
        </w:rPr>
        <w:t>Key Findings</w:t>
      </w:r>
      <w:r w:rsidRPr="00E8524B">
        <w:rPr>
          <w:rFonts w:ascii="Georgia" w:eastAsia="Georgia" w:hAnsi="Georgia" w:cs="Georgia"/>
        </w:rPr>
        <w:t>’</w:t>
      </w:r>
      <w:r w:rsidR="00F662CD" w:rsidRPr="00FF5617">
        <w:rPr>
          <w:rFonts w:ascii="Georgia" w:eastAsia="Georgia" w:hAnsi="Georgia" w:cs="Georgia"/>
        </w:rPr>
        <w:t>.</w:t>
      </w:r>
      <w:r w:rsidR="00F662CD">
        <w:rPr>
          <w:rFonts w:ascii="Georgia" w:eastAsia="Georgia" w:hAnsi="Georgia" w:cs="Georgia"/>
        </w:rPr>
        <w:t xml:space="preserve"> </w:t>
      </w:r>
    </w:p>
    <w:p w14:paraId="76B5FDEB" w14:textId="77777777" w:rsidR="00FE292E" w:rsidRDefault="00FE292E" w:rsidP="004C1C21">
      <w:pPr>
        <w:spacing w:before="240" w:after="240" w:line="276" w:lineRule="auto"/>
        <w:jc w:val="both"/>
        <w:rPr>
          <w:rFonts w:ascii="Georgia" w:eastAsia="Georgia" w:hAnsi="Georgia" w:cs="Georgia"/>
        </w:rPr>
      </w:pPr>
    </w:p>
    <w:p w14:paraId="0D9B7A50" w14:textId="1F157412" w:rsidR="00F662CD" w:rsidRDefault="00FF5617" w:rsidP="004C1C21">
      <w:pPr>
        <w:spacing w:before="240" w:after="240" w:line="276" w:lineRule="auto"/>
        <w:jc w:val="both"/>
        <w:rPr>
          <w:rFonts w:ascii="Georgia" w:eastAsia="Georgia" w:hAnsi="Georgia" w:cs="Georgia"/>
        </w:rPr>
      </w:pPr>
      <w:r>
        <w:rPr>
          <w:rFonts w:ascii="Georgia" w:eastAsia="Georgia" w:hAnsi="Georgia" w:cs="Georgia"/>
        </w:rPr>
        <w:t>In this report, we use</w:t>
      </w:r>
      <w:r w:rsidR="00F662CD">
        <w:rPr>
          <w:rFonts w:ascii="Georgia" w:eastAsia="Georgia" w:hAnsi="Georgia" w:cs="Georgia"/>
        </w:rPr>
        <w:t xml:space="preserve"> the following metric-based terminology </w:t>
      </w:r>
      <w:r>
        <w:rPr>
          <w:rFonts w:ascii="Georgia" w:eastAsia="Georgia" w:hAnsi="Georgia" w:cs="Georgia"/>
        </w:rPr>
        <w:t>for</w:t>
      </w:r>
      <w:r w:rsidR="00F662CD">
        <w:rPr>
          <w:rFonts w:ascii="Georgia" w:eastAsia="Georgia" w:hAnsi="Georgia" w:cs="Georgia"/>
        </w:rPr>
        <w:t xml:space="preserve"> </w:t>
      </w:r>
      <w:r w:rsidR="00385D49">
        <w:rPr>
          <w:rFonts w:ascii="Georgia" w:eastAsia="Georgia" w:hAnsi="Georgia" w:cs="Georgia"/>
        </w:rPr>
        <w:t xml:space="preserve">our </w:t>
      </w:r>
      <w:r w:rsidR="00F662CD">
        <w:rPr>
          <w:rFonts w:ascii="Georgia" w:eastAsia="Georgia" w:hAnsi="Georgia" w:cs="Georgia"/>
        </w:rPr>
        <w:t>evaluative discussions</w:t>
      </w:r>
      <w:r w:rsidR="00D901BC">
        <w:rPr>
          <w:rFonts w:ascii="Georgia" w:eastAsia="Georgia" w:hAnsi="Georgia" w:cs="Georgia"/>
        </w:rPr>
        <w:t xml:space="preserve">. </w:t>
      </w:r>
      <w:r w:rsidR="00385D49">
        <w:rPr>
          <w:rFonts w:ascii="Georgia" w:eastAsia="Georgia" w:hAnsi="Georgia" w:cs="Georgia"/>
        </w:rPr>
        <w:t>T</w:t>
      </w:r>
      <w:r w:rsidR="00F662CD">
        <w:rPr>
          <w:rFonts w:ascii="Georgia" w:eastAsia="Georgia" w:hAnsi="Georgia" w:cs="Georgia"/>
        </w:rPr>
        <w:t>hese are defined as:</w:t>
      </w:r>
    </w:p>
    <w:p w14:paraId="000000AC" w14:textId="6AD82C7A" w:rsidR="00EA3197" w:rsidRDefault="00FE292E" w:rsidP="00F662CD">
      <w:pPr>
        <w:pStyle w:val="ListParagraph"/>
        <w:numPr>
          <w:ilvl w:val="0"/>
          <w:numId w:val="58"/>
        </w:numPr>
        <w:spacing w:before="240" w:after="240" w:line="276" w:lineRule="auto"/>
        <w:jc w:val="both"/>
        <w:rPr>
          <w:rFonts w:ascii="Georgia" w:eastAsia="Georgia" w:hAnsi="Georgia" w:cs="Georgia"/>
        </w:rPr>
      </w:pPr>
      <w:r>
        <w:rPr>
          <w:rFonts w:ascii="Georgia" w:eastAsia="Georgia" w:hAnsi="Georgia" w:cs="Georgia"/>
        </w:rPr>
        <w:t>‘Most’</w:t>
      </w:r>
      <w:r w:rsidR="009A7EAC">
        <w:rPr>
          <w:rFonts w:ascii="Georgia" w:eastAsia="Georgia" w:hAnsi="Georgia" w:cs="Georgia"/>
        </w:rPr>
        <w:t>; ‘many’</w:t>
      </w:r>
      <w:r w:rsidR="003E37FC">
        <w:rPr>
          <w:rFonts w:ascii="Georgia" w:eastAsia="Georgia" w:hAnsi="Georgia" w:cs="Georgia"/>
        </w:rPr>
        <w:t>; ‘a number’</w:t>
      </w:r>
      <w:r w:rsidR="008A168C">
        <w:rPr>
          <w:rFonts w:ascii="Georgia" w:eastAsia="Georgia" w:hAnsi="Georgia" w:cs="Georgia"/>
        </w:rPr>
        <w:t>; ‘numerous’</w:t>
      </w:r>
      <w:r w:rsidR="004D3321">
        <w:rPr>
          <w:rFonts w:ascii="Georgia" w:eastAsia="Georgia" w:hAnsi="Georgia" w:cs="Georgia"/>
        </w:rPr>
        <w:t>; ‘the majority’</w:t>
      </w:r>
      <w:r>
        <w:rPr>
          <w:rFonts w:ascii="Georgia" w:eastAsia="Georgia" w:hAnsi="Georgia" w:cs="Georgia"/>
        </w:rPr>
        <w:t>: More than 80% of respondents</w:t>
      </w:r>
    </w:p>
    <w:p w14:paraId="0ED82BF2" w14:textId="3499B11F" w:rsidR="00D901BC" w:rsidRDefault="00D901BC" w:rsidP="00E8524B">
      <w:pPr>
        <w:pStyle w:val="ListParagraph"/>
        <w:numPr>
          <w:ilvl w:val="1"/>
          <w:numId w:val="58"/>
        </w:numPr>
        <w:spacing w:before="240" w:after="240" w:line="276" w:lineRule="auto"/>
        <w:jc w:val="both"/>
        <w:rPr>
          <w:rFonts w:ascii="Georgia" w:eastAsia="Georgia" w:hAnsi="Georgia" w:cs="Georgia"/>
        </w:rPr>
      </w:pPr>
      <w:r>
        <w:rPr>
          <w:rFonts w:ascii="Georgia" w:eastAsia="Georgia" w:hAnsi="Georgia" w:cs="Georgia"/>
        </w:rPr>
        <w:t>For example, ‘most respondents noted that…’</w:t>
      </w:r>
    </w:p>
    <w:p w14:paraId="496A11BC" w14:textId="47F0D132" w:rsidR="00FE292E" w:rsidRDefault="00FE292E" w:rsidP="00F662CD">
      <w:pPr>
        <w:pStyle w:val="ListParagraph"/>
        <w:numPr>
          <w:ilvl w:val="0"/>
          <w:numId w:val="58"/>
        </w:numPr>
        <w:spacing w:before="240" w:after="240" w:line="276" w:lineRule="auto"/>
        <w:jc w:val="both"/>
        <w:rPr>
          <w:rFonts w:ascii="Georgia" w:eastAsia="Georgia" w:hAnsi="Georgia" w:cs="Georgia"/>
        </w:rPr>
      </w:pPr>
      <w:r>
        <w:rPr>
          <w:rFonts w:ascii="Georgia" w:eastAsia="Georgia" w:hAnsi="Georgia" w:cs="Georgia"/>
        </w:rPr>
        <w:t>‘Some’: Less than 50%</w:t>
      </w:r>
      <w:r w:rsidRPr="00FE292E">
        <w:rPr>
          <w:rFonts w:ascii="Georgia" w:eastAsia="Georgia" w:hAnsi="Georgia" w:cs="Georgia"/>
        </w:rPr>
        <w:t xml:space="preserve"> </w:t>
      </w:r>
      <w:r>
        <w:rPr>
          <w:rFonts w:ascii="Georgia" w:eastAsia="Georgia" w:hAnsi="Georgia" w:cs="Georgia"/>
        </w:rPr>
        <w:t>of respondents</w:t>
      </w:r>
    </w:p>
    <w:p w14:paraId="0ECDC64A" w14:textId="2D5EEB11" w:rsidR="00FE292E" w:rsidRPr="00E8524B" w:rsidRDefault="00FE292E" w:rsidP="00E8524B">
      <w:pPr>
        <w:pStyle w:val="ListParagraph"/>
        <w:numPr>
          <w:ilvl w:val="0"/>
          <w:numId w:val="58"/>
        </w:numPr>
        <w:spacing w:before="240" w:after="240" w:line="276" w:lineRule="auto"/>
        <w:jc w:val="both"/>
        <w:rPr>
          <w:rFonts w:ascii="Georgia" w:eastAsia="Georgia" w:hAnsi="Georgia" w:cs="Georgia"/>
        </w:rPr>
      </w:pPr>
      <w:r>
        <w:rPr>
          <w:rFonts w:ascii="Georgia" w:eastAsia="Georgia" w:hAnsi="Georgia" w:cs="Georgia"/>
        </w:rPr>
        <w:t>‘Few’: Less than 20%</w:t>
      </w:r>
      <w:r w:rsidRPr="00FE292E">
        <w:rPr>
          <w:rFonts w:ascii="Georgia" w:eastAsia="Georgia" w:hAnsi="Georgia" w:cs="Georgia"/>
        </w:rPr>
        <w:t xml:space="preserve"> </w:t>
      </w:r>
      <w:r>
        <w:rPr>
          <w:rFonts w:ascii="Georgia" w:eastAsia="Georgia" w:hAnsi="Georgia" w:cs="Georgia"/>
        </w:rPr>
        <w:t>of respondents</w:t>
      </w:r>
    </w:p>
    <w:p w14:paraId="1920530A" w14:textId="3B797B07" w:rsidR="00F662CD" w:rsidRDefault="00F662CD" w:rsidP="004C1C21">
      <w:pPr>
        <w:spacing w:before="240" w:after="240" w:line="276" w:lineRule="auto"/>
        <w:jc w:val="both"/>
        <w:rPr>
          <w:rFonts w:ascii="Georgia" w:eastAsia="Georgia" w:hAnsi="Georgia" w:cs="Georgia"/>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435"/>
        <w:gridCol w:w="6675"/>
        <w:gridCol w:w="30"/>
      </w:tblGrid>
      <w:tr w:rsidR="009D676C" w:rsidRPr="004C1C21" w14:paraId="36E577D1" w14:textId="77777777" w:rsidTr="00AF43A3">
        <w:trPr>
          <w:gridAfter w:val="1"/>
          <w:wAfter w:w="30" w:type="dxa"/>
          <w:trHeight w:val="440"/>
        </w:trPr>
        <w:tc>
          <w:tcPr>
            <w:tcW w:w="8760" w:type="dxa"/>
            <w:gridSpan w:val="3"/>
            <w:shd w:val="clear" w:color="auto" w:fill="4472C4" w:themeFill="accent1"/>
            <w:tcMar>
              <w:top w:w="100" w:type="dxa"/>
              <w:left w:w="100" w:type="dxa"/>
              <w:bottom w:w="100" w:type="dxa"/>
              <w:right w:w="100" w:type="dxa"/>
            </w:tcMar>
          </w:tcPr>
          <w:p w14:paraId="392AB819" w14:textId="77777777" w:rsidR="009D676C" w:rsidRPr="004C1C21" w:rsidRDefault="009D676C" w:rsidP="00F649AE">
            <w:pPr>
              <w:spacing w:line="276" w:lineRule="auto"/>
              <w:rPr>
                <w:rFonts w:ascii="Georgia" w:eastAsia="Georgia" w:hAnsi="Georgia" w:cs="Georgia"/>
                <w:b/>
                <w:sz w:val="20"/>
                <w:szCs w:val="20"/>
              </w:rPr>
            </w:pPr>
            <w:r w:rsidRPr="004C1C21">
              <w:rPr>
                <w:rFonts w:ascii="Georgia" w:eastAsia="Georgia" w:hAnsi="Georgia" w:cs="Georgia"/>
                <w:b/>
                <w:color w:val="FFFFFF" w:themeColor="background1"/>
                <w:sz w:val="20"/>
                <w:szCs w:val="20"/>
              </w:rPr>
              <w:lastRenderedPageBreak/>
              <w:t>KEQ1: To what extent does the content, design, and delivery of NSPP and SUDI</w:t>
            </w:r>
            <w:r>
              <w:rPr>
                <w:rFonts w:ascii="Georgia" w:eastAsia="Georgia" w:hAnsi="Georgia" w:cs="Georgia"/>
                <w:b/>
                <w:color w:val="FFFFFF" w:themeColor="background1"/>
                <w:sz w:val="20"/>
                <w:szCs w:val="20"/>
              </w:rPr>
              <w:t xml:space="preserve"> prevention</w:t>
            </w:r>
            <w:r w:rsidRPr="004C1C21">
              <w:rPr>
                <w:rFonts w:ascii="Georgia" w:eastAsia="Georgia" w:hAnsi="Georgia" w:cs="Georgia"/>
                <w:b/>
                <w:color w:val="FFFFFF" w:themeColor="background1"/>
                <w:sz w:val="20"/>
                <w:szCs w:val="20"/>
              </w:rPr>
              <w:t>-related services (SRSs) meet the needs of Māori, Pasifika, and other priority populations?</w:t>
            </w:r>
          </w:p>
        </w:tc>
      </w:tr>
      <w:tr w:rsidR="009D676C" w:rsidRPr="004C1C21" w14:paraId="51BA801C" w14:textId="77777777" w:rsidTr="00AF43A3">
        <w:trPr>
          <w:gridAfter w:val="1"/>
          <w:wAfter w:w="30" w:type="dxa"/>
          <w:trHeight w:val="420"/>
        </w:trPr>
        <w:tc>
          <w:tcPr>
            <w:tcW w:w="8760" w:type="dxa"/>
            <w:gridSpan w:val="3"/>
            <w:shd w:val="clear" w:color="auto" w:fill="auto"/>
            <w:tcMar>
              <w:top w:w="100" w:type="dxa"/>
              <w:left w:w="100" w:type="dxa"/>
              <w:bottom w:w="100" w:type="dxa"/>
              <w:right w:w="100" w:type="dxa"/>
            </w:tcMar>
          </w:tcPr>
          <w:p w14:paraId="1C325383" w14:textId="77777777" w:rsidR="009D676C" w:rsidRPr="004C1C21" w:rsidRDefault="009D676C" w:rsidP="00F649AE">
            <w:pPr>
              <w:spacing w:line="276" w:lineRule="auto"/>
              <w:rPr>
                <w:rFonts w:ascii="Georgia" w:eastAsia="Georgia" w:hAnsi="Georgia" w:cs="Georgia"/>
                <w:sz w:val="20"/>
                <w:szCs w:val="20"/>
              </w:rPr>
            </w:pPr>
            <w:r w:rsidRPr="004C1C21">
              <w:rPr>
                <w:rFonts w:ascii="Georgia" w:eastAsia="Georgia" w:hAnsi="Georgia" w:cs="Georgia"/>
                <w:b/>
                <w:sz w:val="20"/>
                <w:szCs w:val="20"/>
              </w:rPr>
              <w:t xml:space="preserve">Measure/Goal:  </w:t>
            </w:r>
            <w:r w:rsidRPr="004C1C21">
              <w:rPr>
                <w:rFonts w:ascii="Georgia" w:eastAsia="Georgia" w:hAnsi="Georgia" w:cs="Georgia"/>
                <w:sz w:val="20"/>
                <w:szCs w:val="20"/>
              </w:rPr>
              <w:t>Māori, Pasifika, and other priority populations are receiving (accessing and engaging) NSPP and SUDI related services that meet their needs.</w:t>
            </w:r>
          </w:p>
        </w:tc>
      </w:tr>
      <w:tr w:rsidR="009D676C" w:rsidRPr="004C1C21" w14:paraId="37F4EB05" w14:textId="77777777" w:rsidTr="00AF43A3">
        <w:trPr>
          <w:gridAfter w:val="1"/>
          <w:wAfter w:w="30" w:type="dxa"/>
          <w:trHeight w:val="1620"/>
        </w:trPr>
        <w:tc>
          <w:tcPr>
            <w:tcW w:w="2085" w:type="dxa"/>
            <w:gridSpan w:val="2"/>
            <w:shd w:val="clear" w:color="auto" w:fill="auto"/>
            <w:tcMar>
              <w:top w:w="100" w:type="dxa"/>
              <w:left w:w="100" w:type="dxa"/>
              <w:bottom w:w="100" w:type="dxa"/>
              <w:right w:w="100" w:type="dxa"/>
            </w:tcMar>
          </w:tcPr>
          <w:p w14:paraId="7AD1A2DC"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Hihiri</w:t>
            </w:r>
            <w:proofErr w:type="spellEnd"/>
          </w:p>
          <w:p w14:paraId="5761D951"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Energising and enlightening</w:t>
            </w:r>
          </w:p>
          <w:p w14:paraId="5FDADAF4" w14:textId="77777777" w:rsidR="009D676C" w:rsidRPr="004C1C21" w:rsidRDefault="009D676C" w:rsidP="00F649AE">
            <w:pPr>
              <w:spacing w:line="276" w:lineRule="auto"/>
              <w:jc w:val="center"/>
              <w:rPr>
                <w:rFonts w:ascii="Georgia" w:eastAsia="Georgia" w:hAnsi="Georgia" w:cs="Georgia"/>
                <w:sz w:val="20"/>
                <w:szCs w:val="20"/>
              </w:rPr>
            </w:pPr>
          </w:p>
          <w:p w14:paraId="6A0EBD5F"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Highly effective</w:t>
            </w:r>
          </w:p>
          <w:p w14:paraId="5283D395" w14:textId="77777777" w:rsidR="009D676C" w:rsidRPr="004C1C21" w:rsidRDefault="009D676C" w:rsidP="00F649AE">
            <w:pPr>
              <w:spacing w:line="276" w:lineRule="auto"/>
              <w:rPr>
                <w:rFonts w:ascii="Georgia" w:eastAsia="Georgia" w:hAnsi="Georgia" w:cs="Georgia"/>
                <w:sz w:val="20"/>
                <w:szCs w:val="20"/>
              </w:rPr>
            </w:pPr>
          </w:p>
        </w:tc>
        <w:tc>
          <w:tcPr>
            <w:tcW w:w="6675" w:type="dxa"/>
            <w:shd w:val="clear" w:color="auto" w:fill="auto"/>
            <w:tcMar>
              <w:top w:w="100" w:type="dxa"/>
              <w:left w:w="100" w:type="dxa"/>
              <w:bottom w:w="100" w:type="dxa"/>
              <w:right w:w="100" w:type="dxa"/>
            </w:tcMar>
          </w:tcPr>
          <w:p w14:paraId="2658CE73"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All of the process indicators</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and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are evident within all of the NSPP and SRSs. </w:t>
            </w:r>
            <w:r w:rsidRPr="004C1C21">
              <w:rPr>
                <w:rFonts w:ascii="Georgia" w:eastAsia="Georgia" w:hAnsi="Georgia" w:cs="Georgia"/>
                <w:sz w:val="20"/>
                <w:szCs w:val="20"/>
                <w:u w:val="single"/>
              </w:rPr>
              <w:t xml:space="preserve">All elements of the NSPP and SRS service requirements </w:t>
            </w:r>
            <w:r w:rsidRPr="004C1C21">
              <w:rPr>
                <w:rFonts w:ascii="Georgia" w:eastAsia="Georgia" w:hAnsi="Georgia" w:cs="Georgia"/>
                <w:sz w:val="20"/>
                <w:szCs w:val="20"/>
              </w:rPr>
              <w:t xml:space="preserve">demonstrate an exemplary level of performance that confirm Māori, Pasifika and other priority populations are </w:t>
            </w:r>
            <w:r w:rsidRPr="004C1C21">
              <w:rPr>
                <w:rFonts w:ascii="Georgia" w:eastAsia="Georgia" w:hAnsi="Georgia" w:cs="Georgia"/>
                <w:sz w:val="20"/>
                <w:szCs w:val="20"/>
                <w:u w:val="single"/>
              </w:rPr>
              <w:t>receiving services and supports that meet their needs</w:t>
            </w:r>
            <w:r w:rsidRPr="004C1C21">
              <w:rPr>
                <w:rFonts w:ascii="Georgia" w:eastAsia="Georgia" w:hAnsi="Georgia" w:cs="Georgia"/>
                <w:sz w:val="20"/>
                <w:szCs w:val="20"/>
              </w:rPr>
              <w:t xml:space="preserve">. Challenges related to content, design and delivery </w:t>
            </w:r>
            <w:r w:rsidRPr="004C1C21">
              <w:rPr>
                <w:rFonts w:ascii="Georgia" w:eastAsia="Georgia" w:hAnsi="Georgia" w:cs="Georgia"/>
                <w:sz w:val="20"/>
                <w:szCs w:val="20"/>
                <w:u w:val="single"/>
              </w:rPr>
              <w:t>are not significant and managed effectively and efficiently.</w:t>
            </w:r>
            <w:r w:rsidRPr="004C1C21">
              <w:rPr>
                <w:rFonts w:ascii="Georgia" w:eastAsia="Georgia" w:hAnsi="Georgia" w:cs="Georgia"/>
                <w:sz w:val="20"/>
                <w:szCs w:val="20"/>
              </w:rPr>
              <w:t xml:space="preserve"> </w:t>
            </w:r>
          </w:p>
        </w:tc>
      </w:tr>
      <w:tr w:rsidR="009D676C" w:rsidRPr="004C1C21" w14:paraId="1A9E6971" w14:textId="77777777" w:rsidTr="00AF43A3">
        <w:trPr>
          <w:gridAfter w:val="1"/>
          <w:wAfter w:w="30" w:type="dxa"/>
        </w:trPr>
        <w:tc>
          <w:tcPr>
            <w:tcW w:w="2085" w:type="dxa"/>
            <w:gridSpan w:val="2"/>
            <w:shd w:val="clear" w:color="auto" w:fill="auto"/>
            <w:tcMar>
              <w:top w:w="100" w:type="dxa"/>
              <w:left w:w="100" w:type="dxa"/>
              <w:bottom w:w="100" w:type="dxa"/>
              <w:right w:w="100" w:type="dxa"/>
            </w:tcMar>
          </w:tcPr>
          <w:p w14:paraId="49E8DF1B"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t>Te Pupuke</w:t>
            </w:r>
          </w:p>
          <w:p w14:paraId="05C3E2CF"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Expanding influence   </w:t>
            </w:r>
          </w:p>
          <w:p w14:paraId="46E0C410" w14:textId="77777777" w:rsidR="009D676C" w:rsidRPr="004C1C21" w:rsidRDefault="009D676C" w:rsidP="00F649AE">
            <w:pPr>
              <w:spacing w:line="276" w:lineRule="auto"/>
              <w:jc w:val="center"/>
              <w:rPr>
                <w:rFonts w:ascii="Georgia" w:eastAsia="Georgia" w:hAnsi="Georgia" w:cs="Georgia"/>
                <w:sz w:val="20"/>
                <w:szCs w:val="20"/>
              </w:rPr>
            </w:pPr>
          </w:p>
          <w:p w14:paraId="37CE81BD"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Consolidating effectiveness</w:t>
            </w:r>
          </w:p>
        </w:tc>
        <w:tc>
          <w:tcPr>
            <w:tcW w:w="6675" w:type="dxa"/>
            <w:shd w:val="clear" w:color="auto" w:fill="auto"/>
            <w:tcMar>
              <w:top w:w="100" w:type="dxa"/>
              <w:left w:w="100" w:type="dxa"/>
              <w:bottom w:w="100" w:type="dxa"/>
              <w:right w:w="100" w:type="dxa"/>
            </w:tcMar>
          </w:tcPr>
          <w:p w14:paraId="08540708"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 xml:space="preserve">A clear majority of the process indicators </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and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are evident within of the NSPP and SRSs. </w:t>
            </w:r>
            <w:r w:rsidRPr="004C1C21">
              <w:rPr>
                <w:rFonts w:ascii="Georgia" w:eastAsia="Georgia" w:hAnsi="Georgia" w:cs="Georgia"/>
                <w:sz w:val="20"/>
                <w:szCs w:val="20"/>
                <w:u w:val="single"/>
              </w:rPr>
              <w:t>A clear majority of the NSPP and SRS service requirements</w:t>
            </w:r>
            <w:r w:rsidRPr="004C1C21">
              <w:rPr>
                <w:rFonts w:ascii="Georgia" w:eastAsia="Georgia" w:hAnsi="Georgia" w:cs="Georgia"/>
                <w:sz w:val="20"/>
                <w:szCs w:val="20"/>
              </w:rPr>
              <w:t xml:space="preserve"> demonstrate  a </w:t>
            </w:r>
            <w:r w:rsidRPr="004C1C21">
              <w:rPr>
                <w:rFonts w:ascii="Georgia" w:eastAsia="Georgia" w:hAnsi="Georgia" w:cs="Georgia"/>
                <w:sz w:val="20"/>
                <w:szCs w:val="20"/>
                <w:u w:val="single"/>
              </w:rPr>
              <w:t>sound level of performance</w:t>
            </w:r>
            <w:r w:rsidRPr="004C1C21">
              <w:rPr>
                <w:rFonts w:ascii="Georgia" w:eastAsia="Georgia" w:hAnsi="Georgia" w:cs="Georgia"/>
                <w:sz w:val="20"/>
                <w:szCs w:val="20"/>
              </w:rPr>
              <w:t xml:space="preserve"> that confirm Māori, Pasifika and other priority populations are receiving services and supports that meet their needs. Challenges related to content, design and identified and addressed in a timely manner. </w:t>
            </w:r>
          </w:p>
        </w:tc>
      </w:tr>
      <w:tr w:rsidR="009D676C" w:rsidRPr="004C1C21" w14:paraId="0ABE2A72" w14:textId="77777777" w:rsidTr="00AF43A3">
        <w:trPr>
          <w:gridAfter w:val="1"/>
          <w:wAfter w:w="30" w:type="dxa"/>
        </w:trPr>
        <w:tc>
          <w:tcPr>
            <w:tcW w:w="2085" w:type="dxa"/>
            <w:gridSpan w:val="2"/>
            <w:shd w:val="clear" w:color="auto" w:fill="auto"/>
            <w:tcMar>
              <w:top w:w="100" w:type="dxa"/>
              <w:left w:w="100" w:type="dxa"/>
              <w:bottom w:w="100" w:type="dxa"/>
              <w:right w:w="100" w:type="dxa"/>
            </w:tcMar>
          </w:tcPr>
          <w:p w14:paraId="4A3FDBFB"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Kukune</w:t>
            </w:r>
            <w:proofErr w:type="spellEnd"/>
          </w:p>
          <w:p w14:paraId="0EE7146A"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Extending with confidence</w:t>
            </w:r>
          </w:p>
          <w:p w14:paraId="5206CD05" w14:textId="77777777" w:rsidR="009D676C" w:rsidRPr="004C1C21" w:rsidRDefault="009D676C" w:rsidP="00F649AE">
            <w:pPr>
              <w:spacing w:line="276" w:lineRule="auto"/>
              <w:jc w:val="center"/>
              <w:rPr>
                <w:rFonts w:ascii="Georgia" w:eastAsia="Georgia" w:hAnsi="Georgia" w:cs="Georgia"/>
                <w:sz w:val="20"/>
                <w:szCs w:val="20"/>
              </w:rPr>
            </w:pPr>
          </w:p>
          <w:p w14:paraId="69F42097"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Developing effectiveness</w:t>
            </w:r>
          </w:p>
        </w:tc>
        <w:tc>
          <w:tcPr>
            <w:tcW w:w="6675" w:type="dxa"/>
            <w:shd w:val="clear" w:color="auto" w:fill="auto"/>
            <w:tcMar>
              <w:top w:w="100" w:type="dxa"/>
              <w:left w:w="100" w:type="dxa"/>
              <w:bottom w:w="100" w:type="dxa"/>
              <w:right w:w="100" w:type="dxa"/>
            </w:tcMar>
          </w:tcPr>
          <w:p w14:paraId="559330A6"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 xml:space="preserve">Most of the process indicators </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and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are evident within all the NSPP and SRSs. </w:t>
            </w:r>
            <w:r w:rsidRPr="004C1C21">
              <w:rPr>
                <w:rFonts w:ascii="Georgia" w:eastAsia="Georgia" w:hAnsi="Georgia" w:cs="Georgia"/>
                <w:sz w:val="20"/>
                <w:szCs w:val="20"/>
                <w:u w:val="single"/>
              </w:rPr>
              <w:t>Most of the elements of the NSPP and SRS service requirements</w:t>
            </w:r>
            <w:r w:rsidRPr="004C1C21">
              <w:rPr>
                <w:rFonts w:ascii="Georgia" w:eastAsia="Georgia" w:hAnsi="Georgia" w:cs="Georgia"/>
                <w:sz w:val="20"/>
                <w:szCs w:val="20"/>
              </w:rPr>
              <w:t xml:space="preserve"> demonstrate a  </w:t>
            </w:r>
            <w:r w:rsidRPr="004C1C21">
              <w:rPr>
                <w:rFonts w:ascii="Georgia" w:eastAsia="Georgia" w:hAnsi="Georgia" w:cs="Georgia"/>
                <w:sz w:val="20"/>
                <w:szCs w:val="20"/>
                <w:u w:val="single"/>
              </w:rPr>
              <w:t xml:space="preserve">commendable  level of performance </w:t>
            </w:r>
            <w:r w:rsidRPr="004C1C21">
              <w:rPr>
                <w:rFonts w:ascii="Georgia" w:eastAsia="Georgia" w:hAnsi="Georgia" w:cs="Georgia"/>
                <w:sz w:val="20"/>
                <w:szCs w:val="20"/>
              </w:rPr>
              <w:t>that confirms Māori, Pasifika and other priority populations are receiving services and supports that meet their needs. Challenges related to content, design and delivery are identified, but not fully addressed.</w:t>
            </w:r>
          </w:p>
        </w:tc>
      </w:tr>
      <w:tr w:rsidR="009D676C" w:rsidRPr="004C1C21" w14:paraId="082F367B" w14:textId="77777777" w:rsidTr="00AF43A3">
        <w:trPr>
          <w:gridAfter w:val="1"/>
          <w:wAfter w:w="30" w:type="dxa"/>
        </w:trPr>
        <w:tc>
          <w:tcPr>
            <w:tcW w:w="2085" w:type="dxa"/>
            <w:gridSpan w:val="2"/>
            <w:shd w:val="clear" w:color="auto" w:fill="auto"/>
            <w:tcMar>
              <w:top w:w="100" w:type="dxa"/>
              <w:left w:w="100" w:type="dxa"/>
              <w:bottom w:w="100" w:type="dxa"/>
              <w:right w:w="100" w:type="dxa"/>
            </w:tcMar>
          </w:tcPr>
          <w:p w14:paraId="3C6F1E99"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Whainga</w:t>
            </w:r>
            <w:proofErr w:type="spellEnd"/>
          </w:p>
          <w:p w14:paraId="0DF59C7E"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The pursuit of dreams </w:t>
            </w:r>
          </w:p>
          <w:p w14:paraId="22813723" w14:textId="77777777" w:rsidR="009D676C" w:rsidRPr="004C1C21" w:rsidRDefault="009D676C" w:rsidP="00F649AE">
            <w:pPr>
              <w:spacing w:line="276" w:lineRule="auto"/>
              <w:jc w:val="center"/>
              <w:rPr>
                <w:rFonts w:ascii="Georgia" w:eastAsia="Georgia" w:hAnsi="Georgia" w:cs="Georgia"/>
                <w:sz w:val="20"/>
                <w:szCs w:val="20"/>
              </w:rPr>
            </w:pPr>
          </w:p>
          <w:p w14:paraId="522CF761"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 xml:space="preserve">Minimally effective                                                                                </w:t>
            </w:r>
          </w:p>
        </w:tc>
        <w:tc>
          <w:tcPr>
            <w:tcW w:w="6675" w:type="dxa"/>
            <w:shd w:val="clear" w:color="auto" w:fill="auto"/>
            <w:tcMar>
              <w:top w:w="100" w:type="dxa"/>
              <w:left w:w="100" w:type="dxa"/>
              <w:bottom w:w="100" w:type="dxa"/>
              <w:right w:w="100" w:type="dxa"/>
            </w:tcMar>
          </w:tcPr>
          <w:p w14:paraId="221B30E3"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Some</w:t>
            </w:r>
            <w:r w:rsidRPr="008C0166">
              <w:rPr>
                <w:rStyle w:val="FootnoteReference"/>
              </w:rPr>
              <w:footnoteReference w:id="9"/>
            </w:r>
            <w:r w:rsidRPr="004C1C21">
              <w:rPr>
                <w:rFonts w:ascii="Georgia" w:eastAsia="Georgia" w:hAnsi="Georgia" w:cs="Georgia"/>
                <w:sz w:val="20"/>
                <w:szCs w:val="20"/>
                <w:u w:val="single"/>
              </w:rPr>
              <w:t xml:space="preserve"> of the process indicators</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and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are evident within all of the NSPP and SRSs. </w:t>
            </w:r>
            <w:r w:rsidRPr="004C1C21">
              <w:rPr>
                <w:rFonts w:ascii="Georgia" w:eastAsia="Georgia" w:hAnsi="Georgia" w:cs="Georgia"/>
                <w:sz w:val="20"/>
                <w:szCs w:val="20"/>
                <w:u w:val="single"/>
              </w:rPr>
              <w:t>Some of the NSPP and SRS service requirements</w:t>
            </w:r>
            <w:r w:rsidRPr="004C1C21">
              <w:rPr>
                <w:rFonts w:ascii="Georgia" w:eastAsia="Georgia" w:hAnsi="Georgia" w:cs="Georgia"/>
                <w:sz w:val="20"/>
                <w:szCs w:val="20"/>
              </w:rPr>
              <w:t xml:space="preserve"> demonstrate an </w:t>
            </w:r>
            <w:r w:rsidRPr="004C1C21">
              <w:rPr>
                <w:rFonts w:ascii="Georgia" w:eastAsia="Georgia" w:hAnsi="Georgia" w:cs="Georgia"/>
                <w:sz w:val="20"/>
                <w:szCs w:val="20"/>
                <w:u w:val="single"/>
              </w:rPr>
              <w:t>average level of performance</w:t>
            </w:r>
            <w:r w:rsidRPr="004C1C21">
              <w:rPr>
                <w:rFonts w:ascii="Georgia" w:eastAsia="Georgia" w:hAnsi="Georgia" w:cs="Georgia"/>
                <w:sz w:val="20"/>
                <w:szCs w:val="20"/>
              </w:rPr>
              <w:t xml:space="preserve"> that confirms Māori, Pasifika and other priority populations are receiving services and supports that meet their needs. Challenges related to content, design and delivery can impact workflows/deliverables.</w:t>
            </w:r>
          </w:p>
        </w:tc>
      </w:tr>
      <w:tr w:rsidR="009D676C" w:rsidRPr="004C1C21" w14:paraId="5AD05CBE" w14:textId="77777777" w:rsidTr="00AF43A3">
        <w:trPr>
          <w:gridAfter w:val="1"/>
          <w:wAfter w:w="30" w:type="dxa"/>
          <w:trHeight w:val="1815"/>
        </w:trPr>
        <w:tc>
          <w:tcPr>
            <w:tcW w:w="2085" w:type="dxa"/>
            <w:gridSpan w:val="2"/>
            <w:shd w:val="clear" w:color="auto" w:fill="auto"/>
            <w:tcMar>
              <w:top w:w="100" w:type="dxa"/>
              <w:left w:w="100" w:type="dxa"/>
              <w:bottom w:w="100" w:type="dxa"/>
              <w:right w:w="100" w:type="dxa"/>
            </w:tcMar>
          </w:tcPr>
          <w:p w14:paraId="1649C123"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Rapunga</w:t>
            </w:r>
            <w:proofErr w:type="spellEnd"/>
          </w:p>
          <w:p w14:paraId="268314E3"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Seeking and growing   </w:t>
            </w:r>
          </w:p>
          <w:p w14:paraId="0DC512A6" w14:textId="77777777" w:rsidR="009D676C" w:rsidRPr="004C1C21" w:rsidRDefault="009D676C" w:rsidP="00F649AE">
            <w:pPr>
              <w:spacing w:line="276" w:lineRule="auto"/>
              <w:jc w:val="center"/>
              <w:rPr>
                <w:rFonts w:ascii="Georgia" w:eastAsia="Georgia" w:hAnsi="Georgia" w:cs="Georgia"/>
                <w:sz w:val="20"/>
                <w:szCs w:val="20"/>
              </w:rPr>
            </w:pPr>
          </w:p>
          <w:p w14:paraId="5C691709"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Ineffective</w:t>
            </w:r>
          </w:p>
        </w:tc>
        <w:tc>
          <w:tcPr>
            <w:tcW w:w="6675" w:type="dxa"/>
            <w:shd w:val="clear" w:color="auto" w:fill="auto"/>
            <w:tcMar>
              <w:top w:w="100" w:type="dxa"/>
              <w:left w:w="100" w:type="dxa"/>
              <w:bottom w:w="100" w:type="dxa"/>
              <w:right w:w="100" w:type="dxa"/>
            </w:tcMar>
          </w:tcPr>
          <w:p w14:paraId="46A59EF8"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Very few of the process indicators</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and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are evident within all of the NSPP and SRSs. </w:t>
            </w:r>
            <w:r w:rsidRPr="004C1C21">
              <w:rPr>
                <w:rFonts w:ascii="Georgia" w:eastAsia="Georgia" w:hAnsi="Georgia" w:cs="Georgia"/>
                <w:sz w:val="20"/>
                <w:szCs w:val="20"/>
                <w:u w:val="single"/>
              </w:rPr>
              <w:t>Very few of the NSPP and SRS service requirements</w:t>
            </w:r>
            <w:r w:rsidRPr="004C1C21">
              <w:rPr>
                <w:rFonts w:ascii="Georgia" w:eastAsia="Georgia" w:hAnsi="Georgia" w:cs="Georgia"/>
                <w:sz w:val="20"/>
                <w:szCs w:val="20"/>
              </w:rPr>
              <w:t xml:space="preserve"> demonstrate the </w:t>
            </w:r>
            <w:r w:rsidRPr="004C1C21">
              <w:rPr>
                <w:rFonts w:ascii="Georgia" w:eastAsia="Georgia" w:hAnsi="Georgia" w:cs="Georgia"/>
                <w:sz w:val="20"/>
                <w:szCs w:val="20"/>
                <w:u w:val="single"/>
              </w:rPr>
              <w:t>minimum level of  performance</w:t>
            </w:r>
            <w:r w:rsidRPr="004C1C21">
              <w:rPr>
                <w:rFonts w:ascii="Georgia" w:eastAsia="Georgia" w:hAnsi="Georgia" w:cs="Georgia"/>
                <w:sz w:val="20"/>
                <w:szCs w:val="20"/>
              </w:rPr>
              <w:t xml:space="preserve"> that confirms Māori, Pasifika and other priority populations are receiving services and supports that meet their needs. This does not meet minimum expectations/requirements, and Māori, Pasifika and other priority populations are not provided adequate service. </w:t>
            </w:r>
          </w:p>
        </w:tc>
      </w:tr>
      <w:tr w:rsidR="009D676C" w:rsidRPr="004C1C21" w14:paraId="3F267567" w14:textId="77777777" w:rsidTr="00AF43A3">
        <w:trPr>
          <w:gridAfter w:val="1"/>
          <w:wAfter w:w="30" w:type="dxa"/>
        </w:trPr>
        <w:tc>
          <w:tcPr>
            <w:tcW w:w="2085" w:type="dxa"/>
            <w:gridSpan w:val="2"/>
            <w:shd w:val="clear" w:color="auto" w:fill="auto"/>
            <w:tcMar>
              <w:top w:w="100" w:type="dxa"/>
              <w:left w:w="100" w:type="dxa"/>
              <w:bottom w:w="100" w:type="dxa"/>
              <w:right w:w="100" w:type="dxa"/>
            </w:tcMar>
          </w:tcPr>
          <w:p w14:paraId="0682DE43"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t>Te Kore</w:t>
            </w:r>
          </w:p>
          <w:p w14:paraId="65955FC4"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The void of latent potential</w:t>
            </w:r>
          </w:p>
          <w:p w14:paraId="2E87E195" w14:textId="77777777" w:rsidR="009D676C" w:rsidRPr="004C1C21" w:rsidRDefault="009D676C" w:rsidP="00F649AE">
            <w:pPr>
              <w:spacing w:line="276" w:lineRule="auto"/>
              <w:jc w:val="center"/>
              <w:rPr>
                <w:rFonts w:ascii="Georgia" w:eastAsia="Georgia" w:hAnsi="Georgia" w:cs="Georgia"/>
                <w:sz w:val="20"/>
                <w:szCs w:val="20"/>
              </w:rPr>
            </w:pPr>
          </w:p>
          <w:p w14:paraId="2DE5E2E1"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Insufficient evidence</w:t>
            </w:r>
          </w:p>
        </w:tc>
        <w:tc>
          <w:tcPr>
            <w:tcW w:w="6675" w:type="dxa"/>
            <w:shd w:val="clear" w:color="auto" w:fill="auto"/>
            <w:tcMar>
              <w:top w:w="100" w:type="dxa"/>
              <w:left w:w="100" w:type="dxa"/>
              <w:bottom w:w="100" w:type="dxa"/>
              <w:right w:w="100" w:type="dxa"/>
            </w:tcMar>
          </w:tcPr>
          <w:p w14:paraId="673D8BBB" w14:textId="77777777" w:rsidR="009D676C" w:rsidRPr="004C1C21" w:rsidRDefault="009D676C" w:rsidP="00F649AE">
            <w:pPr>
              <w:widowControl w:val="0"/>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Project documentation reviewed, and qualitative interviews conducted, present limited evidence for any of the process indicators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and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Data sources are incomplete or conflicted. Evidence is unavailable or of insufficient quality to determine performance. There is potential, but it has not yet been harnessed.</w:t>
            </w:r>
          </w:p>
        </w:tc>
      </w:tr>
      <w:tr w:rsidR="009D676C" w:rsidRPr="004C1C21" w14:paraId="3C4769C9" w14:textId="77777777" w:rsidTr="00AF43A3">
        <w:trPr>
          <w:trHeight w:val="355"/>
        </w:trPr>
        <w:tc>
          <w:tcPr>
            <w:tcW w:w="8790" w:type="dxa"/>
            <w:gridSpan w:val="4"/>
            <w:shd w:val="clear" w:color="auto" w:fill="4472C4" w:themeFill="accent1"/>
            <w:tcMar>
              <w:top w:w="100" w:type="dxa"/>
              <w:left w:w="100" w:type="dxa"/>
              <w:bottom w:w="100" w:type="dxa"/>
              <w:right w:w="100" w:type="dxa"/>
            </w:tcMar>
          </w:tcPr>
          <w:p w14:paraId="553062B4" w14:textId="77777777" w:rsidR="009D676C" w:rsidRPr="004C1C21" w:rsidRDefault="009D676C" w:rsidP="00F649AE">
            <w:pPr>
              <w:spacing w:line="276" w:lineRule="auto"/>
              <w:rPr>
                <w:rFonts w:ascii="Georgia" w:eastAsia="Georgia" w:hAnsi="Georgia" w:cs="Georgia"/>
                <w:b/>
                <w:sz w:val="20"/>
                <w:szCs w:val="20"/>
              </w:rPr>
            </w:pPr>
            <w:r w:rsidRPr="004C1C21">
              <w:rPr>
                <w:rFonts w:ascii="Georgia" w:eastAsia="Georgia" w:hAnsi="Georgia" w:cs="Georgia"/>
                <w:b/>
                <w:color w:val="FFFFFF" w:themeColor="background1"/>
                <w:sz w:val="20"/>
                <w:szCs w:val="20"/>
              </w:rPr>
              <w:lastRenderedPageBreak/>
              <w:t xml:space="preserve">KEQ1a: In what ways are </w:t>
            </w:r>
            <w:proofErr w:type="spellStart"/>
            <w:r w:rsidRPr="004C1C21">
              <w:rPr>
                <w:rFonts w:ascii="Georgia" w:eastAsia="Georgia" w:hAnsi="Georgia" w:cs="Georgia"/>
                <w:b/>
                <w:color w:val="FFFFFF" w:themeColor="background1"/>
                <w:sz w:val="20"/>
                <w:szCs w:val="20"/>
              </w:rPr>
              <w:t>whānau</w:t>
            </w:r>
            <w:proofErr w:type="spellEnd"/>
            <w:r w:rsidRPr="004C1C21">
              <w:rPr>
                <w:rFonts w:ascii="Georgia" w:eastAsia="Georgia" w:hAnsi="Georgia" w:cs="Georgia"/>
                <w:b/>
                <w:color w:val="FFFFFF" w:themeColor="background1"/>
                <w:sz w:val="20"/>
                <w:szCs w:val="20"/>
              </w:rPr>
              <w:t xml:space="preserve"> Māori and ‘</w:t>
            </w:r>
            <w:proofErr w:type="spellStart"/>
            <w:r w:rsidRPr="004C1C21">
              <w:rPr>
                <w:rFonts w:ascii="Georgia" w:eastAsia="Georgia" w:hAnsi="Georgia" w:cs="Georgia"/>
                <w:b/>
                <w:color w:val="FFFFFF" w:themeColor="background1"/>
                <w:sz w:val="20"/>
                <w:szCs w:val="20"/>
              </w:rPr>
              <w:t>āiga</w:t>
            </w:r>
            <w:proofErr w:type="spellEnd"/>
            <w:r w:rsidRPr="004C1C21">
              <w:rPr>
                <w:rFonts w:ascii="Georgia" w:eastAsia="Georgia" w:hAnsi="Georgia" w:cs="Georgia"/>
                <w:b/>
                <w:color w:val="FFFFFF" w:themeColor="background1"/>
                <w:sz w:val="20"/>
                <w:szCs w:val="20"/>
              </w:rPr>
              <w:t xml:space="preserve"> Pasifika supported to access, engage, and utilise NSPP services and SRSs?</w:t>
            </w:r>
          </w:p>
        </w:tc>
      </w:tr>
      <w:tr w:rsidR="009D676C" w:rsidRPr="004C1C21" w14:paraId="3AEBD83A" w14:textId="77777777" w:rsidTr="00AF43A3">
        <w:trPr>
          <w:trHeight w:val="553"/>
        </w:trPr>
        <w:tc>
          <w:tcPr>
            <w:tcW w:w="8790" w:type="dxa"/>
            <w:gridSpan w:val="4"/>
            <w:shd w:val="clear" w:color="auto" w:fill="auto"/>
            <w:tcMar>
              <w:top w:w="100" w:type="dxa"/>
              <w:left w:w="100" w:type="dxa"/>
              <w:bottom w:w="100" w:type="dxa"/>
              <w:right w:w="100" w:type="dxa"/>
            </w:tcMar>
          </w:tcPr>
          <w:p w14:paraId="1AB2080F" w14:textId="77777777" w:rsidR="009D676C" w:rsidRPr="004C1C21" w:rsidRDefault="009D676C" w:rsidP="00F649AE">
            <w:pPr>
              <w:spacing w:line="276" w:lineRule="auto"/>
              <w:rPr>
                <w:rFonts w:ascii="Georgia" w:eastAsia="Georgia" w:hAnsi="Georgia" w:cs="Georgia"/>
                <w:sz w:val="20"/>
                <w:szCs w:val="20"/>
              </w:rPr>
            </w:pPr>
            <w:r w:rsidRPr="004C1C21">
              <w:rPr>
                <w:rFonts w:ascii="Georgia" w:eastAsia="Georgia" w:hAnsi="Georgia" w:cs="Georgia"/>
                <w:b/>
                <w:sz w:val="20"/>
                <w:szCs w:val="20"/>
              </w:rPr>
              <w:t xml:space="preserve">Measure/Goal:  </w:t>
            </w:r>
            <w:r w:rsidRPr="004C1C21">
              <w:rPr>
                <w:rFonts w:ascii="Georgia" w:eastAsia="Georgia" w:hAnsi="Georgia" w:cs="Georgia"/>
                <w:sz w:val="20"/>
                <w:szCs w:val="20"/>
              </w:rPr>
              <w:t>Māori, Pasifika, and other priority populations are receiving (accessing and engaging) NSPP services and SUDI related services that meet their needs.</w:t>
            </w:r>
          </w:p>
        </w:tc>
      </w:tr>
      <w:tr w:rsidR="009D676C" w:rsidRPr="004C1C21" w14:paraId="44265060" w14:textId="77777777" w:rsidTr="00AF43A3">
        <w:trPr>
          <w:trHeight w:val="2917"/>
        </w:trPr>
        <w:tc>
          <w:tcPr>
            <w:tcW w:w="1650" w:type="dxa"/>
            <w:shd w:val="clear" w:color="auto" w:fill="auto"/>
            <w:tcMar>
              <w:top w:w="100" w:type="dxa"/>
              <w:left w:w="100" w:type="dxa"/>
              <w:bottom w:w="100" w:type="dxa"/>
              <w:right w:w="100" w:type="dxa"/>
            </w:tcMar>
          </w:tcPr>
          <w:p w14:paraId="04D30C6E"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Hihiri</w:t>
            </w:r>
            <w:proofErr w:type="spellEnd"/>
          </w:p>
          <w:p w14:paraId="2F9085E5"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Energising and enlightening</w:t>
            </w:r>
          </w:p>
          <w:p w14:paraId="566D62EE" w14:textId="77777777" w:rsidR="009D676C" w:rsidRPr="004C1C21" w:rsidRDefault="009D676C" w:rsidP="00F649AE">
            <w:pPr>
              <w:spacing w:line="276" w:lineRule="auto"/>
              <w:jc w:val="center"/>
              <w:rPr>
                <w:rFonts w:ascii="Georgia" w:eastAsia="Georgia" w:hAnsi="Georgia" w:cs="Georgia"/>
                <w:sz w:val="20"/>
                <w:szCs w:val="20"/>
              </w:rPr>
            </w:pPr>
          </w:p>
          <w:p w14:paraId="3D791BE7"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Highly effective</w:t>
            </w:r>
          </w:p>
          <w:p w14:paraId="6A3045C8" w14:textId="77777777" w:rsidR="009D676C" w:rsidRPr="004C1C21" w:rsidRDefault="009D676C" w:rsidP="00F649AE">
            <w:pPr>
              <w:spacing w:line="276" w:lineRule="auto"/>
              <w:rPr>
                <w:rFonts w:ascii="Georgia" w:eastAsia="Georgia" w:hAnsi="Georgia" w:cs="Georgia"/>
                <w:sz w:val="20"/>
                <w:szCs w:val="20"/>
              </w:rPr>
            </w:pPr>
          </w:p>
        </w:tc>
        <w:tc>
          <w:tcPr>
            <w:tcW w:w="7140" w:type="dxa"/>
            <w:gridSpan w:val="3"/>
            <w:shd w:val="clear" w:color="auto" w:fill="auto"/>
            <w:tcMar>
              <w:top w:w="100" w:type="dxa"/>
              <w:left w:w="100" w:type="dxa"/>
              <w:bottom w:w="100" w:type="dxa"/>
              <w:right w:w="100" w:type="dxa"/>
            </w:tcMar>
          </w:tcPr>
          <w:p w14:paraId="58F1F3D4" w14:textId="77777777" w:rsidR="009D676C" w:rsidRPr="004C1C21" w:rsidRDefault="009D676C" w:rsidP="00F649AE">
            <w:pPr>
              <w:widowControl w:val="0"/>
              <w:spacing w:line="276" w:lineRule="auto"/>
              <w:jc w:val="both"/>
              <w:rPr>
                <w:rFonts w:ascii="Georgia" w:eastAsia="Georgia" w:hAnsi="Georgia" w:cs="Georgia"/>
                <w:sz w:val="20"/>
                <w:szCs w:val="20"/>
                <w:u w:val="single"/>
              </w:rPr>
            </w:pPr>
            <w:r w:rsidRPr="004C1C21">
              <w:rPr>
                <w:rFonts w:ascii="Georgia" w:eastAsia="Georgia" w:hAnsi="Georgia" w:cs="Georgia"/>
                <w:sz w:val="20"/>
                <w:szCs w:val="20"/>
              </w:rPr>
              <w:t xml:space="preserve">NSPP services and SRSs provide services in a way that demonstrate </w:t>
            </w:r>
            <w:r w:rsidRPr="004C1C21">
              <w:rPr>
                <w:rFonts w:ascii="Georgia" w:eastAsia="Georgia" w:hAnsi="Georgia" w:cs="Georgia"/>
                <w:sz w:val="20"/>
                <w:szCs w:val="20"/>
                <w:u w:val="single"/>
              </w:rPr>
              <w:t>exemplary performance in following elements:</w:t>
            </w:r>
          </w:p>
          <w:p w14:paraId="5523F49D" w14:textId="77777777" w:rsidR="009D676C" w:rsidRPr="004C1C21" w:rsidRDefault="009D676C" w:rsidP="00F649AE">
            <w:pPr>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Are culturally safe</w:t>
            </w:r>
          </w:p>
          <w:p w14:paraId="5F6C1AC0" w14:textId="77777777" w:rsidR="009D676C" w:rsidRPr="004C1C21" w:rsidRDefault="00AE74C8" w:rsidP="00F649AE">
            <w:pPr>
              <w:numPr>
                <w:ilvl w:val="0"/>
                <w:numId w:val="30"/>
              </w:numPr>
              <w:spacing w:line="276" w:lineRule="auto"/>
              <w:jc w:val="both"/>
              <w:rPr>
                <w:rFonts w:ascii="Georgia" w:eastAsia="Georgia" w:hAnsi="Georgia" w:cs="Georgia"/>
                <w:sz w:val="20"/>
                <w:szCs w:val="20"/>
              </w:rPr>
            </w:pPr>
            <w:sdt>
              <w:sdtPr>
                <w:rPr>
                  <w:rFonts w:ascii="Georgia" w:hAnsi="Georgia"/>
                </w:rPr>
                <w:tag w:val="goog_rdk_4"/>
                <w:id w:val="-960724020"/>
              </w:sdtPr>
              <w:sdtEndPr/>
              <w:sdtContent>
                <w:r w:rsidR="009D676C" w:rsidRPr="004C1C21">
                  <w:rPr>
                    <w:rFonts w:ascii="Georgia" w:eastAsia="Cardo" w:hAnsi="Georgia" w:cs="Cardo"/>
                    <w:sz w:val="20"/>
                    <w:szCs w:val="20"/>
                  </w:rPr>
                  <w:t xml:space="preserve">Are  </w:t>
                </w:r>
                <w:proofErr w:type="spellStart"/>
                <w:r w:rsidR="009D676C" w:rsidRPr="004C1C21">
                  <w:rPr>
                    <w:rFonts w:ascii="Georgia" w:eastAsia="Cardo" w:hAnsi="Georgia" w:cs="Cardo"/>
                    <w:sz w:val="20"/>
                    <w:szCs w:val="20"/>
                  </w:rPr>
                  <w:t>whānau-centred</w:t>
                </w:r>
                <w:proofErr w:type="spellEnd"/>
                <w:r w:rsidR="009D676C" w:rsidRPr="004C1C21">
                  <w:rPr>
                    <w:rFonts w:ascii="Georgia" w:eastAsia="Cardo" w:hAnsi="Georgia" w:cs="Cardo"/>
                    <w:sz w:val="20"/>
                    <w:szCs w:val="20"/>
                  </w:rPr>
                  <w:t xml:space="preserve"> and strengths-based</w:t>
                </w:r>
              </w:sdtContent>
            </w:sdt>
          </w:p>
          <w:p w14:paraId="514B3148" w14:textId="77777777" w:rsidR="009D676C" w:rsidRPr="004C1C21" w:rsidRDefault="00AE74C8" w:rsidP="00F649AE">
            <w:pPr>
              <w:numPr>
                <w:ilvl w:val="0"/>
                <w:numId w:val="30"/>
              </w:numPr>
              <w:spacing w:line="276" w:lineRule="auto"/>
              <w:jc w:val="both"/>
              <w:rPr>
                <w:rFonts w:ascii="Georgia" w:eastAsia="Georgia" w:hAnsi="Georgia" w:cs="Georgia"/>
                <w:sz w:val="20"/>
                <w:szCs w:val="20"/>
              </w:rPr>
            </w:pPr>
            <w:sdt>
              <w:sdtPr>
                <w:rPr>
                  <w:rFonts w:ascii="Georgia" w:hAnsi="Georgia"/>
                </w:rPr>
                <w:tag w:val="goog_rdk_5"/>
                <w:id w:val="1946193810"/>
              </w:sdtPr>
              <w:sdtEndPr/>
              <w:sdtContent>
                <w:r w:rsidR="009D676C" w:rsidRPr="004C1C21">
                  <w:rPr>
                    <w:rFonts w:ascii="Georgia" w:eastAsia="Cardo" w:hAnsi="Georgia" w:cs="Cardo"/>
                    <w:sz w:val="20"/>
                    <w:szCs w:val="20"/>
                  </w:rPr>
                  <w:t xml:space="preserve">Builds </w:t>
                </w:r>
                <w:proofErr w:type="spellStart"/>
                <w:r w:rsidR="009D676C" w:rsidRPr="004C1C21">
                  <w:rPr>
                    <w:rFonts w:ascii="Georgia" w:eastAsia="Cardo" w:hAnsi="Georgia" w:cs="Cardo"/>
                    <w:sz w:val="20"/>
                    <w:szCs w:val="20"/>
                  </w:rPr>
                  <w:t>whānau</w:t>
                </w:r>
                <w:proofErr w:type="spellEnd"/>
                <w:r w:rsidR="009D676C" w:rsidRPr="004C1C21">
                  <w:rPr>
                    <w:rFonts w:ascii="Georgia" w:eastAsia="Cardo" w:hAnsi="Georgia" w:cs="Cardo"/>
                    <w:sz w:val="20"/>
                    <w:szCs w:val="20"/>
                  </w:rPr>
                  <w:t xml:space="preserve"> capability and he </w:t>
                </w:r>
                <w:proofErr w:type="spellStart"/>
                <w:r w:rsidR="009D676C" w:rsidRPr="004C1C21">
                  <w:rPr>
                    <w:rFonts w:ascii="Georgia" w:eastAsia="Cardo" w:hAnsi="Georgia" w:cs="Cardo"/>
                    <w:sz w:val="20"/>
                    <w:szCs w:val="20"/>
                  </w:rPr>
                  <w:t>māia</w:t>
                </w:r>
                <w:proofErr w:type="spellEnd"/>
                <w:r w:rsidR="009D676C" w:rsidRPr="004C1C21">
                  <w:rPr>
                    <w:rFonts w:ascii="Georgia" w:eastAsia="Cardo" w:hAnsi="Georgia" w:cs="Cardo"/>
                    <w:sz w:val="20"/>
                    <w:szCs w:val="20"/>
                  </w:rPr>
                  <w:t xml:space="preserve"> (the courage to parent as Māori)</w:t>
                </w:r>
              </w:sdtContent>
            </w:sdt>
          </w:p>
          <w:p w14:paraId="4CAE88D2" w14:textId="77777777" w:rsidR="009D676C" w:rsidRPr="004C1C21" w:rsidRDefault="009D676C" w:rsidP="00F649AE">
            <w:pPr>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Enable access and support ongoing engagement of Māori, Pasifika, and priority populations with the programme</w:t>
            </w:r>
          </w:p>
          <w:p w14:paraId="5EC3CF2E"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Supports the uptake and reach to Māori and </w:t>
            </w:r>
            <w:proofErr w:type="spellStart"/>
            <w:r w:rsidRPr="004C1C21">
              <w:rPr>
                <w:rFonts w:ascii="Georgia" w:eastAsia="Georgia" w:hAnsi="Georgia" w:cs="Georgia"/>
                <w:sz w:val="20"/>
                <w:szCs w:val="20"/>
              </w:rPr>
              <w:t>Pasifka</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whānau</w:t>
            </w:r>
            <w:proofErr w:type="spellEnd"/>
          </w:p>
          <w:p w14:paraId="18F01152"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Promotes clear, credible and consistent messaging </w:t>
            </w:r>
          </w:p>
          <w:p w14:paraId="4CD5490F"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Relevant to Māori and Pasifika contexts and experiences</w:t>
            </w:r>
          </w:p>
          <w:p w14:paraId="2D60AF39"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Relate and connect to Māori and Pasifika experiences</w:t>
            </w:r>
          </w:p>
          <w:p w14:paraId="712EF153"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Are informed and shaped by relatable narratives around Māori and Pasifika child and maternal health</w:t>
            </w:r>
          </w:p>
          <w:p w14:paraId="30ECF244"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Identify multiple pathways (options) and links to related child and maternal health services (e.g. Stop smoking services.)</w:t>
            </w:r>
          </w:p>
          <w:p w14:paraId="0D16F0F3"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Resonates with how Māori and Pasifika whānau want to be engaged (co-design etc.)</w:t>
            </w:r>
          </w:p>
        </w:tc>
      </w:tr>
      <w:tr w:rsidR="009D676C" w:rsidRPr="004C1C21" w14:paraId="59FD1E27" w14:textId="77777777" w:rsidTr="00AF43A3">
        <w:tc>
          <w:tcPr>
            <w:tcW w:w="1650" w:type="dxa"/>
            <w:shd w:val="clear" w:color="auto" w:fill="auto"/>
            <w:tcMar>
              <w:top w:w="100" w:type="dxa"/>
              <w:left w:w="100" w:type="dxa"/>
              <w:bottom w:w="100" w:type="dxa"/>
              <w:right w:w="100" w:type="dxa"/>
            </w:tcMar>
          </w:tcPr>
          <w:p w14:paraId="0CE65243"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t>Te Pupuke</w:t>
            </w:r>
          </w:p>
          <w:p w14:paraId="7AEE9094"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Expanding influence   </w:t>
            </w:r>
          </w:p>
          <w:p w14:paraId="2D2D7F78" w14:textId="77777777" w:rsidR="009D676C" w:rsidRPr="004C1C21" w:rsidRDefault="009D676C" w:rsidP="00F649AE">
            <w:pPr>
              <w:spacing w:line="276" w:lineRule="auto"/>
              <w:jc w:val="center"/>
              <w:rPr>
                <w:rFonts w:ascii="Georgia" w:eastAsia="Georgia" w:hAnsi="Georgia" w:cs="Georgia"/>
                <w:sz w:val="20"/>
                <w:szCs w:val="20"/>
              </w:rPr>
            </w:pPr>
          </w:p>
          <w:p w14:paraId="457FE241"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Consolidating effectiveness</w:t>
            </w:r>
          </w:p>
        </w:tc>
        <w:tc>
          <w:tcPr>
            <w:tcW w:w="7140" w:type="dxa"/>
            <w:gridSpan w:val="3"/>
            <w:shd w:val="clear" w:color="auto" w:fill="auto"/>
            <w:tcMar>
              <w:top w:w="100" w:type="dxa"/>
              <w:left w:w="100" w:type="dxa"/>
              <w:bottom w:w="100" w:type="dxa"/>
              <w:right w:w="100" w:type="dxa"/>
            </w:tcMar>
          </w:tcPr>
          <w:p w14:paraId="5617B247" w14:textId="77777777" w:rsidR="009D676C" w:rsidRPr="004C1C21" w:rsidRDefault="009D676C" w:rsidP="00F649AE">
            <w:pPr>
              <w:widowControl w:val="0"/>
              <w:spacing w:line="276" w:lineRule="auto"/>
              <w:jc w:val="both"/>
              <w:rPr>
                <w:rFonts w:ascii="Georgia" w:eastAsia="Georgia" w:hAnsi="Georgia" w:cs="Georgia"/>
                <w:sz w:val="20"/>
                <w:szCs w:val="20"/>
                <w:u w:val="single"/>
              </w:rPr>
            </w:pPr>
            <w:r w:rsidRPr="004C1C21">
              <w:rPr>
                <w:rFonts w:ascii="Georgia" w:eastAsia="Georgia" w:hAnsi="Georgia" w:cs="Georgia"/>
                <w:sz w:val="20"/>
                <w:szCs w:val="20"/>
              </w:rPr>
              <w:t xml:space="preserve">NSPP services and SRSs provide services in a way that demonstrate </w:t>
            </w:r>
            <w:r w:rsidRPr="004C1C21">
              <w:rPr>
                <w:rFonts w:ascii="Georgia" w:eastAsia="Georgia" w:hAnsi="Georgia" w:cs="Georgia"/>
                <w:b/>
                <w:sz w:val="20"/>
                <w:szCs w:val="20"/>
                <w:u w:val="single"/>
              </w:rPr>
              <w:t xml:space="preserve">ALL  </w:t>
            </w:r>
            <w:r w:rsidRPr="004C1C21">
              <w:rPr>
                <w:rFonts w:ascii="Georgia" w:eastAsia="Georgia" w:hAnsi="Georgia" w:cs="Georgia"/>
                <w:sz w:val="20"/>
                <w:szCs w:val="20"/>
                <w:u w:val="single"/>
              </w:rPr>
              <w:t xml:space="preserve">of the elements under </w:t>
            </w:r>
            <w:proofErr w:type="spellStart"/>
            <w:r w:rsidRPr="004C1C21">
              <w:rPr>
                <w:rFonts w:ascii="Georgia" w:eastAsia="Georgia" w:hAnsi="Georgia" w:cs="Georgia"/>
                <w:sz w:val="20"/>
                <w:szCs w:val="20"/>
                <w:u w:val="single"/>
              </w:rPr>
              <w:t>Te</w:t>
            </w:r>
            <w:proofErr w:type="spellEnd"/>
            <w:r w:rsidRPr="004C1C21">
              <w:rPr>
                <w:rFonts w:ascii="Georgia" w:eastAsia="Georgia" w:hAnsi="Georgia" w:cs="Georgia"/>
                <w:sz w:val="20"/>
                <w:szCs w:val="20"/>
                <w:u w:val="single"/>
              </w:rPr>
              <w:t xml:space="preserve"> </w:t>
            </w:r>
            <w:proofErr w:type="spellStart"/>
            <w:r w:rsidRPr="004C1C21">
              <w:rPr>
                <w:rFonts w:ascii="Georgia" w:eastAsia="Georgia" w:hAnsi="Georgia" w:cs="Georgia"/>
                <w:sz w:val="20"/>
                <w:szCs w:val="20"/>
                <w:u w:val="single"/>
              </w:rPr>
              <w:t>Kukune</w:t>
            </w:r>
            <w:proofErr w:type="spellEnd"/>
            <w:r w:rsidRPr="004C1C21">
              <w:rPr>
                <w:rFonts w:ascii="Georgia" w:eastAsia="Georgia" w:hAnsi="Georgia" w:cs="Georgia"/>
                <w:sz w:val="20"/>
                <w:szCs w:val="20"/>
                <w:u w:val="single"/>
              </w:rPr>
              <w:t xml:space="preserve">, and demonstrate strong performance in </w:t>
            </w:r>
            <w:r w:rsidRPr="004C1C21">
              <w:rPr>
                <w:rFonts w:ascii="Georgia" w:eastAsia="Georgia" w:hAnsi="Georgia" w:cs="Georgia"/>
                <w:b/>
                <w:sz w:val="20"/>
                <w:szCs w:val="20"/>
                <w:u w:val="single"/>
              </w:rPr>
              <w:t>MOST</w:t>
            </w:r>
            <w:r w:rsidRPr="004C1C21">
              <w:rPr>
                <w:rFonts w:ascii="Georgia" w:eastAsia="Georgia" w:hAnsi="Georgia" w:cs="Georgia"/>
                <w:sz w:val="20"/>
                <w:szCs w:val="20"/>
                <w:u w:val="single"/>
              </w:rPr>
              <w:t xml:space="preserve"> of the following:</w:t>
            </w:r>
          </w:p>
          <w:p w14:paraId="661F1F63"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Are informed and shaped by relatable narratives around Māori and Pasifika child and maternal health</w:t>
            </w:r>
          </w:p>
          <w:p w14:paraId="530411C0"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Identify multiple pathways (options) and links to related child and maternal health services (</w:t>
            </w:r>
            <w:proofErr w:type="spellStart"/>
            <w:r w:rsidRPr="004C1C21">
              <w:rPr>
                <w:rFonts w:ascii="Georgia" w:eastAsia="Georgia" w:hAnsi="Georgia" w:cs="Georgia"/>
                <w:sz w:val="20"/>
                <w:szCs w:val="20"/>
              </w:rPr>
              <w:t>e.g</w:t>
            </w:r>
            <w:proofErr w:type="spellEnd"/>
            <w:r w:rsidRPr="004C1C21">
              <w:rPr>
                <w:rFonts w:ascii="Georgia" w:eastAsia="Georgia" w:hAnsi="Georgia" w:cs="Georgia"/>
                <w:sz w:val="20"/>
                <w:szCs w:val="20"/>
              </w:rPr>
              <w:t xml:space="preserve"> Stop smoking services, etc.)</w:t>
            </w:r>
          </w:p>
          <w:p w14:paraId="5E29C518"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Resonates with how Māori and Pasifika whānau want to be engaged (co-design etc.)</w:t>
            </w:r>
          </w:p>
          <w:p w14:paraId="037B1B77"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Supports the uptake and reach to Māori and </w:t>
            </w:r>
            <w:proofErr w:type="spellStart"/>
            <w:r w:rsidRPr="004C1C21">
              <w:rPr>
                <w:rFonts w:ascii="Georgia" w:eastAsia="Georgia" w:hAnsi="Georgia" w:cs="Georgia"/>
                <w:sz w:val="20"/>
                <w:szCs w:val="20"/>
              </w:rPr>
              <w:t>Pasifka</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whānau</w:t>
            </w:r>
            <w:proofErr w:type="spellEnd"/>
          </w:p>
          <w:p w14:paraId="24D94D5E"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Promotes clear, credible and consistent messaging </w:t>
            </w:r>
          </w:p>
          <w:p w14:paraId="3F79DE46"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Relevant to Māori and Pasifika contexts and experiences</w:t>
            </w:r>
          </w:p>
          <w:p w14:paraId="4150F613"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Relate and connect to Māori and Pasifika experiences</w:t>
            </w:r>
          </w:p>
        </w:tc>
      </w:tr>
      <w:tr w:rsidR="009D676C" w:rsidRPr="004C1C21" w14:paraId="280ABEDE" w14:textId="77777777" w:rsidTr="00AF43A3">
        <w:trPr>
          <w:trHeight w:val="1365"/>
        </w:trPr>
        <w:tc>
          <w:tcPr>
            <w:tcW w:w="1650" w:type="dxa"/>
            <w:shd w:val="clear" w:color="auto" w:fill="auto"/>
            <w:tcMar>
              <w:top w:w="100" w:type="dxa"/>
              <w:left w:w="100" w:type="dxa"/>
              <w:bottom w:w="100" w:type="dxa"/>
              <w:right w:w="100" w:type="dxa"/>
            </w:tcMar>
          </w:tcPr>
          <w:p w14:paraId="5E7AA38B"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Kukune</w:t>
            </w:r>
            <w:proofErr w:type="spellEnd"/>
          </w:p>
          <w:p w14:paraId="21E1027C"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Extending with confidence</w:t>
            </w:r>
          </w:p>
          <w:p w14:paraId="5029139B" w14:textId="77777777" w:rsidR="009D676C" w:rsidRPr="004C1C21" w:rsidRDefault="009D676C" w:rsidP="00F649AE">
            <w:pPr>
              <w:spacing w:line="276" w:lineRule="auto"/>
              <w:jc w:val="center"/>
              <w:rPr>
                <w:rFonts w:ascii="Georgia" w:eastAsia="Georgia" w:hAnsi="Georgia" w:cs="Georgia"/>
                <w:sz w:val="20"/>
                <w:szCs w:val="20"/>
              </w:rPr>
            </w:pPr>
          </w:p>
          <w:p w14:paraId="52E202DD"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Developing effectiveness</w:t>
            </w:r>
          </w:p>
        </w:tc>
        <w:tc>
          <w:tcPr>
            <w:tcW w:w="7140" w:type="dxa"/>
            <w:gridSpan w:val="3"/>
            <w:shd w:val="clear" w:color="auto" w:fill="auto"/>
            <w:tcMar>
              <w:top w:w="100" w:type="dxa"/>
              <w:left w:w="100" w:type="dxa"/>
              <w:bottom w:w="100" w:type="dxa"/>
              <w:right w:w="100" w:type="dxa"/>
            </w:tcMar>
          </w:tcPr>
          <w:p w14:paraId="4394C528" w14:textId="77777777" w:rsidR="009D676C" w:rsidRPr="004C1C21" w:rsidRDefault="009D676C" w:rsidP="00F649AE">
            <w:pPr>
              <w:widowControl w:val="0"/>
              <w:spacing w:line="276" w:lineRule="auto"/>
              <w:jc w:val="both"/>
              <w:rPr>
                <w:rFonts w:ascii="Georgia" w:eastAsia="Georgia" w:hAnsi="Georgia" w:cs="Georgia"/>
                <w:sz w:val="20"/>
                <w:szCs w:val="20"/>
                <w:u w:val="single"/>
              </w:rPr>
            </w:pPr>
            <w:r w:rsidRPr="004C1C21">
              <w:rPr>
                <w:rFonts w:ascii="Georgia" w:eastAsia="Georgia" w:hAnsi="Georgia" w:cs="Georgia"/>
                <w:sz w:val="20"/>
                <w:szCs w:val="20"/>
              </w:rPr>
              <w:t xml:space="preserve">NSPP services and SRSs provide services in a way that demonstrate </w:t>
            </w:r>
            <w:r w:rsidRPr="004C1C21">
              <w:rPr>
                <w:rFonts w:ascii="Georgia" w:eastAsia="Georgia" w:hAnsi="Georgia" w:cs="Georgia"/>
                <w:b/>
                <w:sz w:val="20"/>
                <w:szCs w:val="20"/>
                <w:u w:val="single"/>
              </w:rPr>
              <w:t xml:space="preserve">ALL  </w:t>
            </w:r>
            <w:r w:rsidRPr="004C1C21">
              <w:rPr>
                <w:rFonts w:ascii="Georgia" w:eastAsia="Georgia" w:hAnsi="Georgia" w:cs="Georgia"/>
                <w:sz w:val="20"/>
                <w:szCs w:val="20"/>
                <w:u w:val="single"/>
              </w:rPr>
              <w:t xml:space="preserve">of the following elements under </w:t>
            </w:r>
            <w:proofErr w:type="spellStart"/>
            <w:r w:rsidRPr="004C1C21">
              <w:rPr>
                <w:rFonts w:ascii="Georgia" w:eastAsia="Georgia" w:hAnsi="Georgia" w:cs="Georgia"/>
                <w:sz w:val="20"/>
                <w:szCs w:val="20"/>
                <w:u w:val="single"/>
              </w:rPr>
              <w:t>Te</w:t>
            </w:r>
            <w:proofErr w:type="spellEnd"/>
            <w:r w:rsidRPr="004C1C21">
              <w:rPr>
                <w:rFonts w:ascii="Georgia" w:eastAsia="Georgia" w:hAnsi="Georgia" w:cs="Georgia"/>
                <w:sz w:val="20"/>
                <w:szCs w:val="20"/>
                <w:u w:val="single"/>
              </w:rPr>
              <w:t xml:space="preserve"> </w:t>
            </w:r>
            <w:proofErr w:type="spellStart"/>
            <w:r w:rsidRPr="004C1C21">
              <w:rPr>
                <w:rFonts w:ascii="Georgia" w:eastAsia="Georgia" w:hAnsi="Georgia" w:cs="Georgia"/>
                <w:sz w:val="20"/>
                <w:szCs w:val="20"/>
                <w:u w:val="single"/>
              </w:rPr>
              <w:t>Whainga</w:t>
            </w:r>
            <w:proofErr w:type="spellEnd"/>
            <w:r w:rsidRPr="004C1C21">
              <w:rPr>
                <w:rFonts w:ascii="Georgia" w:eastAsia="Georgia" w:hAnsi="Georgia" w:cs="Georgia"/>
                <w:sz w:val="20"/>
                <w:szCs w:val="20"/>
                <w:u w:val="single"/>
              </w:rPr>
              <w:t xml:space="preserve"> and demonstrate improvements in </w:t>
            </w:r>
            <w:r w:rsidRPr="004C1C21">
              <w:rPr>
                <w:rFonts w:ascii="Georgia" w:eastAsia="Georgia" w:hAnsi="Georgia" w:cs="Georgia"/>
                <w:b/>
                <w:sz w:val="20"/>
                <w:szCs w:val="20"/>
                <w:u w:val="single"/>
              </w:rPr>
              <w:t>SOME</w:t>
            </w:r>
            <w:r w:rsidRPr="004C1C21">
              <w:rPr>
                <w:rFonts w:ascii="Georgia" w:eastAsia="Georgia" w:hAnsi="Georgia" w:cs="Georgia"/>
                <w:sz w:val="20"/>
                <w:szCs w:val="20"/>
                <w:u w:val="single"/>
              </w:rPr>
              <w:t xml:space="preserve"> of the following:</w:t>
            </w:r>
          </w:p>
          <w:p w14:paraId="3D5C6673" w14:textId="77777777" w:rsidR="009D676C" w:rsidRPr="004C1C21" w:rsidRDefault="009D676C" w:rsidP="00F649AE">
            <w:pPr>
              <w:widowControl w:val="0"/>
              <w:spacing w:line="276" w:lineRule="auto"/>
              <w:ind w:left="720"/>
              <w:jc w:val="both"/>
              <w:rPr>
                <w:rFonts w:ascii="Georgia" w:eastAsia="Georgia" w:hAnsi="Georgia" w:cs="Georgia"/>
                <w:sz w:val="20"/>
                <w:szCs w:val="20"/>
              </w:rPr>
            </w:pPr>
          </w:p>
          <w:p w14:paraId="1CD3183B"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The promotion of clear, credible and consistent messaging </w:t>
            </w:r>
          </w:p>
          <w:p w14:paraId="695549BA"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Are relevant to Māori and Pasifika contexts and experiences</w:t>
            </w:r>
          </w:p>
          <w:p w14:paraId="07FA4A8D" w14:textId="77777777" w:rsidR="009D676C" w:rsidRPr="004C1C21" w:rsidRDefault="009D676C" w:rsidP="00F649AE">
            <w:pPr>
              <w:widowControl w:val="0"/>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Relate and connect to Māori and Pasifika experiences</w:t>
            </w:r>
          </w:p>
        </w:tc>
      </w:tr>
      <w:tr w:rsidR="009D676C" w:rsidRPr="004C1C21" w14:paraId="0FB0A8F4" w14:textId="77777777" w:rsidTr="00AF43A3">
        <w:trPr>
          <w:trHeight w:val="1257"/>
        </w:trPr>
        <w:tc>
          <w:tcPr>
            <w:tcW w:w="1650" w:type="dxa"/>
            <w:shd w:val="clear" w:color="auto" w:fill="auto"/>
            <w:tcMar>
              <w:top w:w="100" w:type="dxa"/>
              <w:left w:w="100" w:type="dxa"/>
              <w:bottom w:w="100" w:type="dxa"/>
              <w:right w:w="100" w:type="dxa"/>
            </w:tcMar>
          </w:tcPr>
          <w:p w14:paraId="3F49149A"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Whainga</w:t>
            </w:r>
            <w:proofErr w:type="spellEnd"/>
          </w:p>
          <w:p w14:paraId="71A83C7F"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The pursuit of dreams </w:t>
            </w:r>
          </w:p>
          <w:p w14:paraId="5E25CB32" w14:textId="77777777" w:rsidR="009D676C" w:rsidRPr="004C1C21" w:rsidRDefault="009D676C" w:rsidP="00F649AE">
            <w:pPr>
              <w:spacing w:line="276" w:lineRule="auto"/>
              <w:jc w:val="center"/>
              <w:rPr>
                <w:rFonts w:ascii="Georgia" w:eastAsia="Georgia" w:hAnsi="Georgia" w:cs="Georgia"/>
                <w:sz w:val="20"/>
                <w:szCs w:val="20"/>
              </w:rPr>
            </w:pPr>
          </w:p>
          <w:p w14:paraId="6AF12F21"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 xml:space="preserve">Minimally effective                                                                                </w:t>
            </w:r>
          </w:p>
        </w:tc>
        <w:tc>
          <w:tcPr>
            <w:tcW w:w="7140" w:type="dxa"/>
            <w:gridSpan w:val="3"/>
            <w:shd w:val="clear" w:color="auto" w:fill="auto"/>
            <w:tcMar>
              <w:top w:w="100" w:type="dxa"/>
              <w:left w:w="100" w:type="dxa"/>
              <w:bottom w:w="100" w:type="dxa"/>
              <w:right w:w="100" w:type="dxa"/>
            </w:tcMar>
          </w:tcPr>
          <w:p w14:paraId="41A9E964" w14:textId="77777777" w:rsidR="009D676C" w:rsidRPr="004C1C21" w:rsidRDefault="009D676C" w:rsidP="00F649AE">
            <w:pPr>
              <w:widowControl w:val="0"/>
              <w:spacing w:line="276" w:lineRule="auto"/>
              <w:rPr>
                <w:rFonts w:ascii="Georgia" w:eastAsia="Georgia" w:hAnsi="Georgia" w:cs="Georgia"/>
                <w:sz w:val="20"/>
                <w:szCs w:val="20"/>
                <w:u w:val="single"/>
              </w:rPr>
            </w:pPr>
            <w:r w:rsidRPr="004C1C21">
              <w:rPr>
                <w:rFonts w:ascii="Georgia" w:eastAsia="Georgia" w:hAnsi="Georgia" w:cs="Georgia"/>
                <w:sz w:val="20"/>
                <w:szCs w:val="20"/>
              </w:rPr>
              <w:t xml:space="preserve">NSPP services and SRSs provide services in a way that demonstrate all </w:t>
            </w:r>
            <w:r w:rsidRPr="004C1C21">
              <w:rPr>
                <w:rFonts w:ascii="Georgia" w:eastAsia="Georgia" w:hAnsi="Georgia" w:cs="Georgia"/>
                <w:sz w:val="20"/>
                <w:szCs w:val="20"/>
                <w:u w:val="single"/>
              </w:rPr>
              <w:t>the following elements:</w:t>
            </w:r>
          </w:p>
          <w:p w14:paraId="2E6B8A74" w14:textId="77777777" w:rsidR="009D676C" w:rsidRPr="004C1C21" w:rsidRDefault="009D676C" w:rsidP="00F649AE">
            <w:pPr>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Are culturally safe</w:t>
            </w:r>
          </w:p>
          <w:p w14:paraId="6EAB57E8" w14:textId="77777777" w:rsidR="009D676C" w:rsidRPr="004C1C21" w:rsidRDefault="00AE74C8" w:rsidP="00F649AE">
            <w:pPr>
              <w:numPr>
                <w:ilvl w:val="0"/>
                <w:numId w:val="30"/>
              </w:numPr>
              <w:spacing w:line="276" w:lineRule="auto"/>
              <w:jc w:val="both"/>
              <w:rPr>
                <w:rFonts w:ascii="Georgia" w:eastAsia="Georgia" w:hAnsi="Georgia" w:cs="Georgia"/>
                <w:sz w:val="20"/>
                <w:szCs w:val="20"/>
              </w:rPr>
            </w:pPr>
            <w:sdt>
              <w:sdtPr>
                <w:rPr>
                  <w:rFonts w:ascii="Georgia" w:hAnsi="Georgia"/>
                </w:rPr>
                <w:tag w:val="goog_rdk_6"/>
                <w:id w:val="860638911"/>
              </w:sdtPr>
              <w:sdtEndPr/>
              <w:sdtContent>
                <w:r w:rsidR="009D676C" w:rsidRPr="004C1C21">
                  <w:rPr>
                    <w:rFonts w:ascii="Georgia" w:eastAsia="Cardo" w:hAnsi="Georgia" w:cs="Cardo"/>
                    <w:sz w:val="20"/>
                    <w:szCs w:val="20"/>
                  </w:rPr>
                  <w:t xml:space="preserve">Are  </w:t>
                </w:r>
                <w:proofErr w:type="spellStart"/>
                <w:r w:rsidR="009D676C" w:rsidRPr="004C1C21">
                  <w:rPr>
                    <w:rFonts w:ascii="Georgia" w:eastAsia="Cardo" w:hAnsi="Georgia" w:cs="Cardo"/>
                    <w:sz w:val="20"/>
                    <w:szCs w:val="20"/>
                  </w:rPr>
                  <w:t>whānau-centred</w:t>
                </w:r>
                <w:proofErr w:type="spellEnd"/>
                <w:r w:rsidR="009D676C" w:rsidRPr="004C1C21">
                  <w:rPr>
                    <w:rFonts w:ascii="Georgia" w:eastAsia="Cardo" w:hAnsi="Georgia" w:cs="Cardo"/>
                    <w:sz w:val="20"/>
                    <w:szCs w:val="20"/>
                  </w:rPr>
                  <w:t xml:space="preserve"> and strengths-based</w:t>
                </w:r>
              </w:sdtContent>
            </w:sdt>
          </w:p>
          <w:p w14:paraId="3E586255" w14:textId="77777777" w:rsidR="009D676C" w:rsidRPr="004C1C21" w:rsidRDefault="009D676C" w:rsidP="00F649AE">
            <w:pPr>
              <w:widowControl w:val="0"/>
              <w:numPr>
                <w:ilvl w:val="0"/>
                <w:numId w:val="30"/>
              </w:numPr>
              <w:spacing w:line="276" w:lineRule="auto"/>
              <w:rPr>
                <w:rFonts w:ascii="Georgia" w:eastAsia="Georgia" w:hAnsi="Georgia" w:cs="Georgia"/>
                <w:sz w:val="20"/>
                <w:szCs w:val="20"/>
              </w:rPr>
            </w:pPr>
            <w:r w:rsidRPr="004C1C21">
              <w:rPr>
                <w:rFonts w:ascii="Georgia" w:eastAsia="Georgia" w:hAnsi="Georgia" w:cs="Georgia"/>
                <w:sz w:val="20"/>
                <w:szCs w:val="20"/>
              </w:rPr>
              <w:t>Are relevant to Māori and Pasifika contexts and experiences</w:t>
            </w:r>
          </w:p>
          <w:p w14:paraId="5FC124E1" w14:textId="77777777" w:rsidR="009D676C" w:rsidRPr="004C1C21" w:rsidRDefault="009D676C" w:rsidP="00F649AE">
            <w:pPr>
              <w:numPr>
                <w:ilvl w:val="0"/>
                <w:numId w:val="30"/>
              </w:numPr>
              <w:spacing w:line="276" w:lineRule="auto"/>
              <w:jc w:val="both"/>
              <w:rPr>
                <w:rFonts w:ascii="Georgia" w:eastAsia="Georgia" w:hAnsi="Georgia" w:cs="Georgia"/>
                <w:sz w:val="20"/>
                <w:szCs w:val="20"/>
              </w:rPr>
            </w:pPr>
            <w:r w:rsidRPr="004C1C21">
              <w:rPr>
                <w:rFonts w:ascii="Georgia" w:eastAsia="Georgia" w:hAnsi="Georgia" w:cs="Georgia"/>
                <w:sz w:val="20"/>
                <w:szCs w:val="20"/>
              </w:rPr>
              <w:t>Enable access and support ongoing engagement of Māori, Pasifika, and priority populations with the programme</w:t>
            </w:r>
          </w:p>
        </w:tc>
      </w:tr>
      <w:tr w:rsidR="009D676C" w:rsidRPr="004C1C21" w14:paraId="5647D43C" w14:textId="77777777" w:rsidTr="00AF43A3">
        <w:trPr>
          <w:trHeight w:val="1043"/>
        </w:trPr>
        <w:tc>
          <w:tcPr>
            <w:tcW w:w="1650" w:type="dxa"/>
            <w:shd w:val="clear" w:color="auto" w:fill="auto"/>
            <w:tcMar>
              <w:top w:w="100" w:type="dxa"/>
              <w:left w:w="100" w:type="dxa"/>
              <w:bottom w:w="100" w:type="dxa"/>
              <w:right w:w="100" w:type="dxa"/>
            </w:tcMar>
          </w:tcPr>
          <w:p w14:paraId="074E4A9F"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lastRenderedPageBreak/>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Rapunga</w:t>
            </w:r>
            <w:proofErr w:type="spellEnd"/>
          </w:p>
          <w:p w14:paraId="61916F28"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Seeking and growing   </w:t>
            </w:r>
          </w:p>
          <w:p w14:paraId="2362309E" w14:textId="77777777" w:rsidR="009D676C" w:rsidRPr="004C1C21" w:rsidRDefault="009D676C" w:rsidP="00F649AE">
            <w:pPr>
              <w:spacing w:line="276" w:lineRule="auto"/>
              <w:jc w:val="center"/>
              <w:rPr>
                <w:rFonts w:ascii="Georgia" w:eastAsia="Georgia" w:hAnsi="Georgia" w:cs="Georgia"/>
                <w:sz w:val="20"/>
                <w:szCs w:val="20"/>
              </w:rPr>
            </w:pPr>
          </w:p>
          <w:p w14:paraId="08EFE422"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Ineffective</w:t>
            </w:r>
          </w:p>
        </w:tc>
        <w:tc>
          <w:tcPr>
            <w:tcW w:w="7140" w:type="dxa"/>
            <w:gridSpan w:val="3"/>
            <w:shd w:val="clear" w:color="auto" w:fill="auto"/>
            <w:tcMar>
              <w:top w:w="100" w:type="dxa"/>
              <w:left w:w="100" w:type="dxa"/>
              <w:bottom w:w="100" w:type="dxa"/>
              <w:right w:w="100" w:type="dxa"/>
            </w:tcMar>
          </w:tcPr>
          <w:p w14:paraId="760FB1CF" w14:textId="77777777" w:rsidR="009D676C" w:rsidRPr="004C1C21" w:rsidRDefault="009D676C" w:rsidP="00F649AE">
            <w:pPr>
              <w:widowControl w:val="0"/>
              <w:spacing w:line="276" w:lineRule="auto"/>
              <w:jc w:val="both"/>
              <w:rPr>
                <w:rFonts w:ascii="Georgia" w:eastAsia="Georgia" w:hAnsi="Georgia" w:cs="Georgia"/>
                <w:sz w:val="20"/>
                <w:szCs w:val="20"/>
                <w:u w:val="single"/>
              </w:rPr>
            </w:pPr>
            <w:r w:rsidRPr="004C1C21">
              <w:rPr>
                <w:rFonts w:ascii="Georgia" w:eastAsia="Georgia" w:hAnsi="Georgia" w:cs="Georgia"/>
                <w:sz w:val="20"/>
                <w:szCs w:val="20"/>
              </w:rPr>
              <w:t xml:space="preserve">NSPP services and SRSs provide services in a way that demonstrate at least three of the elements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Whainga</w:t>
            </w:r>
            <w:proofErr w:type="spellEnd"/>
            <w:r w:rsidRPr="004C1C21">
              <w:rPr>
                <w:rFonts w:ascii="Georgia" w:eastAsia="Georgia" w:hAnsi="Georgia" w:cs="Georgia"/>
                <w:sz w:val="20"/>
                <w:szCs w:val="20"/>
              </w:rPr>
              <w:t xml:space="preserve"> are present. Despite evidence of these elements, there is clear room for improvement. </w:t>
            </w:r>
          </w:p>
          <w:p w14:paraId="53253AA6" w14:textId="77777777" w:rsidR="009D676C" w:rsidRPr="004C1C21" w:rsidRDefault="009D676C" w:rsidP="00F649AE">
            <w:pPr>
              <w:spacing w:line="276" w:lineRule="auto"/>
              <w:rPr>
                <w:rFonts w:ascii="Georgia" w:eastAsia="Georgia" w:hAnsi="Georgia" w:cs="Georgia"/>
                <w:sz w:val="20"/>
                <w:szCs w:val="20"/>
              </w:rPr>
            </w:pPr>
          </w:p>
        </w:tc>
      </w:tr>
      <w:tr w:rsidR="009D676C" w:rsidRPr="004C1C21" w14:paraId="66B0F869" w14:textId="77777777" w:rsidTr="00AF43A3">
        <w:trPr>
          <w:trHeight w:val="1513"/>
        </w:trPr>
        <w:tc>
          <w:tcPr>
            <w:tcW w:w="1650" w:type="dxa"/>
            <w:shd w:val="clear" w:color="auto" w:fill="auto"/>
            <w:tcMar>
              <w:top w:w="100" w:type="dxa"/>
              <w:left w:w="100" w:type="dxa"/>
              <w:bottom w:w="100" w:type="dxa"/>
              <w:right w:w="100" w:type="dxa"/>
            </w:tcMar>
          </w:tcPr>
          <w:p w14:paraId="1CA5EB26"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t>Te Kore</w:t>
            </w:r>
          </w:p>
          <w:p w14:paraId="243AD31E"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The void of latent potential</w:t>
            </w:r>
          </w:p>
          <w:p w14:paraId="7FC1F638" w14:textId="77777777" w:rsidR="009D676C" w:rsidRPr="004C1C21" w:rsidRDefault="009D676C" w:rsidP="00F649AE">
            <w:pPr>
              <w:spacing w:line="276" w:lineRule="auto"/>
              <w:jc w:val="center"/>
              <w:rPr>
                <w:rFonts w:ascii="Georgia" w:eastAsia="Georgia" w:hAnsi="Georgia" w:cs="Georgia"/>
                <w:sz w:val="20"/>
                <w:szCs w:val="20"/>
              </w:rPr>
            </w:pPr>
          </w:p>
          <w:p w14:paraId="4F0FB7C1"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Insufficient evidence</w:t>
            </w:r>
          </w:p>
        </w:tc>
        <w:tc>
          <w:tcPr>
            <w:tcW w:w="7140" w:type="dxa"/>
            <w:gridSpan w:val="3"/>
            <w:shd w:val="clear" w:color="auto" w:fill="auto"/>
            <w:tcMar>
              <w:top w:w="100" w:type="dxa"/>
              <w:left w:w="100" w:type="dxa"/>
              <w:bottom w:w="100" w:type="dxa"/>
              <w:right w:w="100" w:type="dxa"/>
            </w:tcMar>
          </w:tcPr>
          <w:p w14:paraId="2909593B" w14:textId="77777777" w:rsidR="009D676C" w:rsidRPr="004C1C21" w:rsidRDefault="009D676C" w:rsidP="00F649AE">
            <w:pPr>
              <w:widowControl w:val="0"/>
              <w:spacing w:line="276" w:lineRule="auto"/>
              <w:jc w:val="both"/>
              <w:rPr>
                <w:rFonts w:ascii="Georgia" w:eastAsia="Georgia" w:hAnsi="Georgia" w:cs="Georgia"/>
                <w:sz w:val="20"/>
                <w:szCs w:val="20"/>
              </w:rPr>
            </w:pPr>
            <w:r w:rsidRPr="004C1C21">
              <w:rPr>
                <w:rFonts w:ascii="Georgia" w:eastAsia="Georgia" w:hAnsi="Georgia" w:cs="Georgia"/>
                <w:sz w:val="20"/>
                <w:szCs w:val="20"/>
              </w:rPr>
              <w:t>Project documentation reviewed, and qualitative interviews conducted, present limited evidence for any of the process indicators for Māori, Pasifika, and other priority populations receiving (accessing and engaging) SUDI related services that meet their needs. Data sources are incomplete or conflicted. Evidence is unavailable or of insufficient quality to determine performance. There is potential, but it has not yet been harnessed.</w:t>
            </w:r>
          </w:p>
        </w:tc>
      </w:tr>
    </w:tbl>
    <w:p w14:paraId="2E36B507" w14:textId="77777777" w:rsidR="009D676C" w:rsidRPr="004C1C21" w:rsidRDefault="009D676C" w:rsidP="009D676C">
      <w:pPr>
        <w:spacing w:line="276" w:lineRule="auto"/>
        <w:rPr>
          <w:rFonts w:ascii="Georgia" w:eastAsia="Georgia" w:hAnsi="Georgia" w:cs="Georgia"/>
          <w:sz w:val="20"/>
          <w:szCs w:val="20"/>
          <w:highlight w:val="yellow"/>
        </w:rPr>
      </w:pPr>
    </w:p>
    <w:p w14:paraId="03CBA211" w14:textId="77777777" w:rsidR="009D676C" w:rsidRPr="004C1C21" w:rsidRDefault="009D676C" w:rsidP="009D676C">
      <w:pPr>
        <w:spacing w:line="276" w:lineRule="auto"/>
        <w:rPr>
          <w:rFonts w:ascii="Georgia" w:eastAsia="Georgia" w:hAnsi="Georgia" w:cs="Georgia"/>
          <w:sz w:val="20"/>
          <w:szCs w:val="20"/>
        </w:rPr>
      </w:pPr>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60"/>
      </w:tblGrid>
      <w:tr w:rsidR="009D676C" w:rsidRPr="004C1C21" w14:paraId="61E4F495" w14:textId="77777777" w:rsidTr="00F649AE">
        <w:trPr>
          <w:trHeight w:val="440"/>
        </w:trPr>
        <w:tc>
          <w:tcPr>
            <w:tcW w:w="8760" w:type="dxa"/>
            <w:shd w:val="clear" w:color="auto" w:fill="4472C4" w:themeFill="accent1"/>
            <w:tcMar>
              <w:top w:w="100" w:type="dxa"/>
              <w:left w:w="100" w:type="dxa"/>
              <w:bottom w:w="100" w:type="dxa"/>
              <w:right w:w="100" w:type="dxa"/>
            </w:tcMar>
          </w:tcPr>
          <w:p w14:paraId="36151575" w14:textId="77777777" w:rsidR="009D676C" w:rsidRPr="004C1C21" w:rsidRDefault="009D676C" w:rsidP="00F649AE">
            <w:pPr>
              <w:spacing w:line="276" w:lineRule="auto"/>
              <w:rPr>
                <w:rFonts w:ascii="Georgia" w:eastAsia="Georgia" w:hAnsi="Georgia" w:cs="Georgia"/>
                <w:b/>
                <w:color w:val="FFFFFF" w:themeColor="background1"/>
                <w:sz w:val="20"/>
                <w:szCs w:val="20"/>
              </w:rPr>
            </w:pPr>
            <w:r w:rsidRPr="004C1C21">
              <w:rPr>
                <w:rFonts w:ascii="Georgia" w:eastAsia="Georgia" w:hAnsi="Georgia" w:cs="Georgia"/>
                <w:b/>
                <w:color w:val="FFFFFF" w:themeColor="background1"/>
                <w:sz w:val="20"/>
                <w:szCs w:val="20"/>
              </w:rPr>
              <w:t>KEQ 1b: What is working well, for whom and in what ways? What can be improved?</w:t>
            </w:r>
          </w:p>
        </w:tc>
      </w:tr>
      <w:tr w:rsidR="009D676C" w:rsidRPr="004C1C21" w14:paraId="2094A882" w14:textId="77777777" w:rsidTr="00F649AE">
        <w:trPr>
          <w:trHeight w:val="1287"/>
        </w:trPr>
        <w:tc>
          <w:tcPr>
            <w:tcW w:w="8760" w:type="dxa"/>
            <w:shd w:val="clear" w:color="auto" w:fill="auto"/>
            <w:tcMar>
              <w:top w:w="100" w:type="dxa"/>
              <w:left w:w="100" w:type="dxa"/>
              <w:bottom w:w="100" w:type="dxa"/>
              <w:right w:w="100" w:type="dxa"/>
            </w:tcMar>
          </w:tcPr>
          <w:p w14:paraId="2787D21F" w14:textId="77777777" w:rsidR="009D676C" w:rsidRPr="004C1C21" w:rsidRDefault="009D676C" w:rsidP="00F649AE">
            <w:pPr>
              <w:spacing w:line="276" w:lineRule="auto"/>
              <w:jc w:val="both"/>
              <w:rPr>
                <w:rFonts w:ascii="Georgia" w:eastAsia="Georgia" w:hAnsi="Georgia" w:cs="Georgia"/>
                <w:i/>
                <w:sz w:val="20"/>
                <w:szCs w:val="20"/>
              </w:rPr>
            </w:pPr>
            <w:r w:rsidRPr="004C1C21">
              <w:rPr>
                <w:rFonts w:ascii="Georgia" w:eastAsia="Georgia" w:hAnsi="Georgia" w:cs="Georgia"/>
                <w:b/>
                <w:sz w:val="20"/>
                <w:szCs w:val="20"/>
              </w:rPr>
              <w:t xml:space="preserve">Concept: </w:t>
            </w:r>
            <w:r w:rsidRPr="004C1C21">
              <w:rPr>
                <w:rFonts w:ascii="Georgia" w:eastAsia="Georgia" w:hAnsi="Georgia" w:cs="Georgia"/>
                <w:i/>
                <w:sz w:val="20"/>
                <w:szCs w:val="20"/>
                <w:highlight w:val="white"/>
              </w:rPr>
              <w:t>This formative-focussed evaluation question is supplementary to the process-based KEQ1 and KEQ1a. We seek to identify ways of improving and refining the NSPP and SRS service requirements, by identifying key insights and learning opportunities to strengthen the relevance, impact, and implementation of the programme.</w:t>
            </w:r>
            <w:r w:rsidRPr="004C1C21">
              <w:rPr>
                <w:rFonts w:ascii="Georgia" w:eastAsia="Georgia" w:hAnsi="Georgia" w:cs="Georgia"/>
                <w:sz w:val="20"/>
                <w:szCs w:val="20"/>
                <w:highlight w:val="white"/>
              </w:rPr>
              <w:t xml:space="preserve"> </w:t>
            </w:r>
            <w:r w:rsidRPr="004C1C21">
              <w:rPr>
                <w:rFonts w:ascii="Georgia" w:eastAsia="Georgia" w:hAnsi="Georgia" w:cs="Georgia"/>
                <w:i/>
                <w:sz w:val="20"/>
                <w:szCs w:val="20"/>
                <w:highlight w:val="white"/>
              </w:rPr>
              <w:t xml:space="preserve">The indicators below are included to demonstrate the additional aspects we are assessing as part of our evaluation. We expect that other aspects will surface as we undertake the evaluation. </w:t>
            </w:r>
          </w:p>
        </w:tc>
      </w:tr>
      <w:tr w:rsidR="009D676C" w:rsidRPr="004C1C21" w14:paraId="6DDEB5D9" w14:textId="77777777" w:rsidTr="00F649AE">
        <w:trPr>
          <w:trHeight w:val="420"/>
        </w:trPr>
        <w:tc>
          <w:tcPr>
            <w:tcW w:w="8760" w:type="dxa"/>
            <w:shd w:val="clear" w:color="auto" w:fill="auto"/>
            <w:tcMar>
              <w:top w:w="100" w:type="dxa"/>
              <w:left w:w="100" w:type="dxa"/>
              <w:bottom w:w="100" w:type="dxa"/>
              <w:right w:w="100" w:type="dxa"/>
            </w:tcMar>
          </w:tcPr>
          <w:p w14:paraId="02115461" w14:textId="77777777" w:rsidR="009D676C" w:rsidRPr="004C1C21" w:rsidRDefault="009D676C" w:rsidP="00F649AE">
            <w:pPr>
              <w:spacing w:line="276" w:lineRule="auto"/>
              <w:rPr>
                <w:rFonts w:ascii="Georgia" w:eastAsia="Georgia" w:hAnsi="Georgia" w:cs="Georgia"/>
                <w:b/>
                <w:sz w:val="20"/>
                <w:szCs w:val="20"/>
              </w:rPr>
            </w:pPr>
            <w:r w:rsidRPr="004C1C21">
              <w:rPr>
                <w:rFonts w:ascii="Georgia" w:eastAsia="Georgia" w:hAnsi="Georgia" w:cs="Georgia"/>
                <w:b/>
                <w:sz w:val="20"/>
                <w:szCs w:val="20"/>
              </w:rPr>
              <w:t xml:space="preserve">Measure/Goal:  </w:t>
            </w:r>
            <w:r w:rsidRPr="004C1C21">
              <w:rPr>
                <w:rFonts w:ascii="Georgia" w:eastAsia="Georgia" w:hAnsi="Georgia" w:cs="Georgia"/>
                <w:sz w:val="20"/>
                <w:szCs w:val="20"/>
              </w:rPr>
              <w:t>Māori, Pasifika, and other priority populations are receiving (accessing and engaging) NSPP and SUDI related services that meet their needs.</w:t>
            </w:r>
          </w:p>
        </w:tc>
      </w:tr>
      <w:tr w:rsidR="009D676C" w:rsidRPr="004C1C21" w14:paraId="6368D368" w14:textId="77777777" w:rsidTr="00F649AE">
        <w:trPr>
          <w:trHeight w:val="1935"/>
        </w:trPr>
        <w:tc>
          <w:tcPr>
            <w:tcW w:w="8760" w:type="dxa"/>
            <w:shd w:val="clear" w:color="auto" w:fill="auto"/>
            <w:tcMar>
              <w:top w:w="100" w:type="dxa"/>
              <w:left w:w="100" w:type="dxa"/>
              <w:bottom w:w="100" w:type="dxa"/>
              <w:right w:w="100" w:type="dxa"/>
            </w:tcMar>
          </w:tcPr>
          <w:p w14:paraId="13F330E9"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Programme messaging is presented in a range of ways to meet the diverse needs of mothers and whānau</w:t>
            </w:r>
          </w:p>
          <w:p w14:paraId="73A81469"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Programme documentation is accurate and regularly updated</w:t>
            </w:r>
          </w:p>
          <w:p w14:paraId="12240213"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Programme initiatives, outputs and outcomes are being delivered as intended and to budget (Efficiency-effectiveness)</w:t>
            </w:r>
          </w:p>
          <w:p w14:paraId="0A70452F"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Equity focus is evident across the resources and investments of the programme</w:t>
            </w:r>
          </w:p>
          <w:p w14:paraId="101ACAFC"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Programme initiatives are impacting positively on key groups (Relevance)</w:t>
            </w:r>
          </w:p>
          <w:p w14:paraId="6EE9CDC8"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Programme initiatives are influencing and strengthening collaboration (Supporting access and engagement)</w:t>
            </w:r>
          </w:p>
          <w:p w14:paraId="1A886041"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Referral pathways and opportunities identified</w:t>
            </w:r>
          </w:p>
          <w:p w14:paraId="7CE154FB"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Service enablers identified and incorporated in programme design</w:t>
            </w:r>
          </w:p>
          <w:p w14:paraId="6B862A4D"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 xml:space="preserve">Obstacles to service delivery identified, with opportunities for mitigation </w:t>
            </w:r>
          </w:p>
          <w:p w14:paraId="1511B566" w14:textId="77777777" w:rsidR="009D676C" w:rsidRPr="004C1C21" w:rsidRDefault="009D676C" w:rsidP="00F649AE">
            <w:pPr>
              <w:widowControl w:val="0"/>
              <w:numPr>
                <w:ilvl w:val="0"/>
                <w:numId w:val="32"/>
              </w:numPr>
              <w:spacing w:line="276" w:lineRule="auto"/>
              <w:ind w:left="540"/>
              <w:rPr>
                <w:rFonts w:ascii="Georgia" w:eastAsia="Georgia" w:hAnsi="Georgia" w:cs="Georgia"/>
                <w:sz w:val="20"/>
                <w:szCs w:val="20"/>
              </w:rPr>
            </w:pPr>
            <w:r w:rsidRPr="004C1C21">
              <w:rPr>
                <w:rFonts w:ascii="Georgia" w:eastAsia="Georgia" w:hAnsi="Georgia" w:cs="Georgia"/>
                <w:sz w:val="20"/>
                <w:szCs w:val="20"/>
              </w:rPr>
              <w:t>Continuous quality improvement cycles are evident</w:t>
            </w:r>
          </w:p>
        </w:tc>
      </w:tr>
    </w:tbl>
    <w:p w14:paraId="47833651" w14:textId="77777777" w:rsidR="009D676C" w:rsidRPr="004C1C21" w:rsidRDefault="009D676C" w:rsidP="009D676C">
      <w:pPr>
        <w:spacing w:line="276" w:lineRule="auto"/>
        <w:rPr>
          <w:rFonts w:ascii="Georgia" w:eastAsia="Georgia" w:hAnsi="Georgia" w:cs="Georgia"/>
          <w:sz w:val="20"/>
          <w:szCs w:val="20"/>
        </w:rPr>
      </w:pPr>
    </w:p>
    <w:p w14:paraId="0FC78CBB" w14:textId="77777777" w:rsidR="009D676C" w:rsidRPr="004C1C21" w:rsidRDefault="009D676C" w:rsidP="009D676C">
      <w:pPr>
        <w:spacing w:before="240" w:after="240" w:line="276" w:lineRule="auto"/>
        <w:jc w:val="both"/>
        <w:rPr>
          <w:rFonts w:ascii="Georgia" w:eastAsia="Georgia" w:hAnsi="Georgia" w:cs="Georgia"/>
          <w:sz w:val="20"/>
          <w:szCs w:val="20"/>
          <w:highlight w:val="yellow"/>
        </w:rPr>
      </w:pPr>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140"/>
      </w:tblGrid>
      <w:tr w:rsidR="009D676C" w:rsidRPr="004C1C21" w14:paraId="318E6A7A" w14:textId="77777777" w:rsidTr="00F649AE">
        <w:trPr>
          <w:trHeight w:val="440"/>
        </w:trPr>
        <w:tc>
          <w:tcPr>
            <w:tcW w:w="8760" w:type="dxa"/>
            <w:gridSpan w:val="2"/>
            <w:shd w:val="clear" w:color="auto" w:fill="FFC000" w:themeFill="accent4"/>
            <w:tcMar>
              <w:top w:w="100" w:type="dxa"/>
              <w:left w:w="100" w:type="dxa"/>
              <w:bottom w:w="100" w:type="dxa"/>
              <w:right w:w="100" w:type="dxa"/>
            </w:tcMar>
          </w:tcPr>
          <w:p w14:paraId="756EAA76" w14:textId="77777777" w:rsidR="009D676C" w:rsidRPr="004C1C21" w:rsidRDefault="009D676C" w:rsidP="00F649AE">
            <w:pPr>
              <w:spacing w:line="276" w:lineRule="auto"/>
              <w:jc w:val="both"/>
              <w:rPr>
                <w:rFonts w:ascii="Georgia" w:eastAsia="Georgia" w:hAnsi="Georgia" w:cs="Georgia"/>
                <w:b/>
                <w:sz w:val="20"/>
                <w:szCs w:val="20"/>
              </w:rPr>
            </w:pPr>
            <w:r w:rsidRPr="004C1C21">
              <w:rPr>
                <w:rFonts w:ascii="Georgia" w:eastAsia="Georgia" w:hAnsi="Georgia" w:cs="Georgia"/>
                <w:b/>
                <w:sz w:val="20"/>
                <w:szCs w:val="20"/>
              </w:rPr>
              <w:t>KEQ2: What is the quality of the relationships between the main components of the NSPP, and other existing maternity and child health services?</w:t>
            </w:r>
          </w:p>
        </w:tc>
      </w:tr>
      <w:tr w:rsidR="009D676C" w:rsidRPr="004C1C21" w14:paraId="36621780" w14:textId="77777777" w:rsidTr="00F649AE">
        <w:trPr>
          <w:trHeight w:val="709"/>
        </w:trPr>
        <w:tc>
          <w:tcPr>
            <w:tcW w:w="8760" w:type="dxa"/>
            <w:gridSpan w:val="2"/>
            <w:shd w:val="clear" w:color="auto" w:fill="auto"/>
            <w:tcMar>
              <w:top w:w="100" w:type="dxa"/>
              <w:left w:w="100" w:type="dxa"/>
              <w:bottom w:w="100" w:type="dxa"/>
              <w:right w:w="100" w:type="dxa"/>
            </w:tcMar>
          </w:tcPr>
          <w:p w14:paraId="3F979CAB" w14:textId="77777777" w:rsidR="009D676C" w:rsidRPr="004C1C21" w:rsidRDefault="009D676C" w:rsidP="00F649AE">
            <w:pPr>
              <w:spacing w:line="276" w:lineRule="auto"/>
              <w:jc w:val="both"/>
              <w:rPr>
                <w:rFonts w:ascii="Georgia" w:eastAsia="Georgia" w:hAnsi="Georgia" w:cs="Georgia"/>
                <w:b/>
                <w:sz w:val="20"/>
                <w:szCs w:val="20"/>
              </w:rPr>
            </w:pPr>
            <w:r w:rsidRPr="004C1C21">
              <w:rPr>
                <w:rFonts w:ascii="Georgia" w:eastAsia="Georgia" w:hAnsi="Georgia" w:cs="Georgia"/>
                <w:b/>
                <w:sz w:val="20"/>
                <w:szCs w:val="20"/>
              </w:rPr>
              <w:t>Measure/Goal:</w:t>
            </w:r>
            <w:r w:rsidRPr="004C1C21">
              <w:rPr>
                <w:rFonts w:ascii="Georgia" w:eastAsia="Georgia" w:hAnsi="Georgia" w:cs="Georgia"/>
                <w:sz w:val="20"/>
                <w:szCs w:val="20"/>
              </w:rPr>
              <w:t xml:space="preserve"> Main components of the NSPP are cohesively working and collaborating with other existing maternity and child health services to better deliver NSPP and SRS service requirements.</w:t>
            </w:r>
          </w:p>
        </w:tc>
      </w:tr>
      <w:tr w:rsidR="009D676C" w:rsidRPr="004C1C21" w14:paraId="19A751F5" w14:textId="77777777" w:rsidTr="00F649AE">
        <w:trPr>
          <w:trHeight w:val="1935"/>
        </w:trPr>
        <w:tc>
          <w:tcPr>
            <w:tcW w:w="1620" w:type="dxa"/>
            <w:shd w:val="clear" w:color="auto" w:fill="auto"/>
            <w:tcMar>
              <w:top w:w="100" w:type="dxa"/>
              <w:left w:w="100" w:type="dxa"/>
              <w:bottom w:w="100" w:type="dxa"/>
              <w:right w:w="100" w:type="dxa"/>
            </w:tcMar>
          </w:tcPr>
          <w:p w14:paraId="6C2C58FF"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lastRenderedPageBreak/>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Hihiri</w:t>
            </w:r>
            <w:proofErr w:type="spellEnd"/>
          </w:p>
          <w:p w14:paraId="7C5F241F"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Energising and enlightening</w:t>
            </w:r>
          </w:p>
          <w:p w14:paraId="68F9B245" w14:textId="77777777" w:rsidR="009D676C" w:rsidRPr="004C1C21" w:rsidRDefault="009D676C" w:rsidP="00F649AE">
            <w:pPr>
              <w:spacing w:line="276" w:lineRule="auto"/>
              <w:jc w:val="center"/>
              <w:rPr>
                <w:rFonts w:ascii="Georgia" w:eastAsia="Georgia" w:hAnsi="Georgia" w:cs="Georgia"/>
                <w:sz w:val="20"/>
                <w:szCs w:val="20"/>
              </w:rPr>
            </w:pPr>
          </w:p>
          <w:p w14:paraId="4E38E864"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Highly effective</w:t>
            </w:r>
          </w:p>
          <w:p w14:paraId="783830AC" w14:textId="77777777" w:rsidR="009D676C" w:rsidRPr="004C1C21" w:rsidRDefault="009D676C" w:rsidP="00F649AE">
            <w:pPr>
              <w:spacing w:line="276" w:lineRule="auto"/>
              <w:rPr>
                <w:rFonts w:ascii="Georgia" w:eastAsia="Georgia" w:hAnsi="Georgia" w:cs="Georgia"/>
                <w:sz w:val="20"/>
                <w:szCs w:val="20"/>
              </w:rPr>
            </w:pPr>
          </w:p>
        </w:tc>
        <w:tc>
          <w:tcPr>
            <w:tcW w:w="7140" w:type="dxa"/>
            <w:shd w:val="clear" w:color="auto" w:fill="auto"/>
            <w:tcMar>
              <w:top w:w="100" w:type="dxa"/>
              <w:left w:w="100" w:type="dxa"/>
              <w:bottom w:w="100" w:type="dxa"/>
              <w:right w:w="100" w:type="dxa"/>
            </w:tcMar>
          </w:tcPr>
          <w:p w14:paraId="1EB0295A" w14:textId="77777777" w:rsidR="009D676C" w:rsidRPr="004C1C21" w:rsidRDefault="009D676C" w:rsidP="00F649AE">
            <w:pPr>
              <w:widowControl w:val="0"/>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Kaupapa partner relationships with other existing maternity and child health services demonstrate </w:t>
            </w:r>
            <w:r w:rsidRPr="004C1C21">
              <w:rPr>
                <w:rFonts w:ascii="Georgia" w:eastAsia="Georgia" w:hAnsi="Georgia" w:cs="Georgia"/>
                <w:sz w:val="20"/>
                <w:szCs w:val="20"/>
                <w:u w:val="single"/>
              </w:rPr>
              <w:t>exemplary performance in ALL of the following elements:</w:t>
            </w:r>
          </w:p>
          <w:p w14:paraId="672F26B4" w14:textId="77777777" w:rsidR="009D676C" w:rsidRPr="004C1C21" w:rsidRDefault="009D676C" w:rsidP="00F649AE">
            <w:pPr>
              <w:widowControl w:val="0"/>
              <w:spacing w:line="276" w:lineRule="auto"/>
              <w:jc w:val="both"/>
              <w:rPr>
                <w:rFonts w:ascii="Georgia" w:eastAsia="Georgia" w:hAnsi="Georgia" w:cs="Georgia"/>
                <w:sz w:val="20"/>
                <w:szCs w:val="20"/>
              </w:rPr>
            </w:pPr>
          </w:p>
          <w:p w14:paraId="16ECAC66" w14:textId="77777777" w:rsidR="009D676C" w:rsidRPr="004C1C21" w:rsidRDefault="00AE74C8" w:rsidP="00F649AE">
            <w:pPr>
              <w:numPr>
                <w:ilvl w:val="0"/>
                <w:numId w:val="33"/>
              </w:numPr>
              <w:spacing w:line="276" w:lineRule="auto"/>
              <w:jc w:val="both"/>
              <w:rPr>
                <w:rFonts w:ascii="Georgia" w:eastAsia="Georgia" w:hAnsi="Georgia" w:cs="Georgia"/>
                <w:sz w:val="20"/>
                <w:szCs w:val="20"/>
              </w:rPr>
            </w:pPr>
            <w:sdt>
              <w:sdtPr>
                <w:rPr>
                  <w:rFonts w:ascii="Georgia" w:hAnsi="Georgia"/>
                </w:rPr>
                <w:tag w:val="goog_rdk_7"/>
                <w:id w:val="1128507905"/>
              </w:sdtPr>
              <w:sdtEndPr/>
              <w:sdtContent>
                <w:r w:rsidR="009D676C" w:rsidRPr="004C1C21">
                  <w:rPr>
                    <w:rFonts w:ascii="Georgia" w:eastAsia="Cardo" w:hAnsi="Georgia" w:cs="Cardo"/>
                    <w:sz w:val="20"/>
                    <w:szCs w:val="20"/>
                  </w:rPr>
                  <w:t xml:space="preserve">Partnership-based between </w:t>
                </w:r>
                <w:proofErr w:type="spellStart"/>
                <w:r w:rsidR="009D676C" w:rsidRPr="004C1C21">
                  <w:rPr>
                    <w:rFonts w:ascii="Georgia" w:eastAsia="Cardo" w:hAnsi="Georgia" w:cs="Cardo"/>
                    <w:sz w:val="20"/>
                    <w:szCs w:val="20"/>
                  </w:rPr>
                  <w:t>whānau</w:t>
                </w:r>
                <w:proofErr w:type="spellEnd"/>
                <w:r w:rsidR="009D676C" w:rsidRPr="004C1C21">
                  <w:rPr>
                    <w:rFonts w:ascii="Georgia" w:eastAsia="Cardo" w:hAnsi="Georgia" w:cs="Cardo"/>
                    <w:sz w:val="20"/>
                    <w:szCs w:val="20"/>
                  </w:rPr>
                  <w:t xml:space="preserve"> </w:t>
                </w:r>
                <w:proofErr w:type="spellStart"/>
                <w:r w:rsidR="009D676C" w:rsidRPr="004C1C21">
                  <w:rPr>
                    <w:rFonts w:ascii="Georgia" w:eastAsia="Cardo" w:hAnsi="Georgia" w:cs="Cardo"/>
                    <w:sz w:val="20"/>
                    <w:szCs w:val="20"/>
                  </w:rPr>
                  <w:t>Māori</w:t>
                </w:r>
                <w:proofErr w:type="spellEnd"/>
                <w:r w:rsidR="009D676C" w:rsidRPr="004C1C21">
                  <w:rPr>
                    <w:rFonts w:ascii="Georgia" w:eastAsia="Cardo" w:hAnsi="Georgia" w:cs="Cardo"/>
                    <w:sz w:val="20"/>
                    <w:szCs w:val="20"/>
                  </w:rPr>
                  <w:t xml:space="preserve"> and providers</w:t>
                </w:r>
              </w:sdtContent>
            </w:sdt>
          </w:p>
          <w:p w14:paraId="109E72D7"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Strengths-based and positive</w:t>
            </w:r>
          </w:p>
          <w:p w14:paraId="29A854E9"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Built on a shared understanding of </w:t>
            </w:r>
            <w:proofErr w:type="spellStart"/>
            <w:r w:rsidRPr="004C1C21">
              <w:rPr>
                <w:rFonts w:ascii="Georgia" w:eastAsia="Georgia" w:hAnsi="Georgia" w:cs="Georgia"/>
                <w:sz w:val="20"/>
                <w:szCs w:val="20"/>
              </w:rPr>
              <w:t>each others’</w:t>
            </w:r>
            <w:proofErr w:type="spellEnd"/>
            <w:r w:rsidRPr="004C1C21">
              <w:rPr>
                <w:rFonts w:ascii="Georgia" w:eastAsia="Georgia" w:hAnsi="Georgia" w:cs="Georgia"/>
                <w:sz w:val="20"/>
                <w:szCs w:val="20"/>
              </w:rPr>
              <w:t xml:space="preserve"> role and responsibilities </w:t>
            </w:r>
          </w:p>
          <w:p w14:paraId="39CE27F7"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Able to evidence effective working relationships across all levels of their programme</w:t>
            </w:r>
          </w:p>
          <w:p w14:paraId="34E006D9"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Supported and activated by the appropriate leader, and at the appropriate level</w:t>
            </w:r>
          </w:p>
          <w:p w14:paraId="11737DB0"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Agile, informed, and able to be mobilised effectively</w:t>
            </w:r>
          </w:p>
          <w:p w14:paraId="16A98E06"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Designed and delivered to benefit whānau and configured  to meet their needs</w:t>
            </w:r>
          </w:p>
          <w:p w14:paraId="01BA41CB"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Seamlessly connecting with the community and with other services</w:t>
            </w:r>
          </w:p>
          <w:p w14:paraId="617AB268"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Enhanced by cohesive communication and actions </w:t>
            </w:r>
          </w:p>
          <w:p w14:paraId="3B1B1953"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Resourced appropriately  and valued as a strength of the programme</w:t>
            </w:r>
          </w:p>
        </w:tc>
      </w:tr>
      <w:tr w:rsidR="009D676C" w:rsidRPr="004C1C21" w14:paraId="70B8FF3A" w14:textId="77777777" w:rsidTr="00F649AE">
        <w:tc>
          <w:tcPr>
            <w:tcW w:w="1620" w:type="dxa"/>
            <w:shd w:val="clear" w:color="auto" w:fill="auto"/>
            <w:tcMar>
              <w:top w:w="100" w:type="dxa"/>
              <w:left w:w="100" w:type="dxa"/>
              <w:bottom w:w="100" w:type="dxa"/>
              <w:right w:w="100" w:type="dxa"/>
            </w:tcMar>
          </w:tcPr>
          <w:p w14:paraId="42FFDE73"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t>Te Pupuke</w:t>
            </w:r>
          </w:p>
          <w:p w14:paraId="6D05AF53"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Expanding influence   </w:t>
            </w:r>
          </w:p>
          <w:p w14:paraId="0E240348" w14:textId="77777777" w:rsidR="009D676C" w:rsidRPr="004C1C21" w:rsidRDefault="009D676C" w:rsidP="00F649AE">
            <w:pPr>
              <w:spacing w:line="276" w:lineRule="auto"/>
              <w:jc w:val="center"/>
              <w:rPr>
                <w:rFonts w:ascii="Georgia" w:eastAsia="Georgia" w:hAnsi="Georgia" w:cs="Georgia"/>
                <w:sz w:val="20"/>
                <w:szCs w:val="20"/>
              </w:rPr>
            </w:pPr>
          </w:p>
          <w:p w14:paraId="169EAC03"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Consolidating effectiveness</w:t>
            </w:r>
          </w:p>
        </w:tc>
        <w:tc>
          <w:tcPr>
            <w:tcW w:w="7140" w:type="dxa"/>
            <w:shd w:val="clear" w:color="auto" w:fill="auto"/>
            <w:tcMar>
              <w:top w:w="100" w:type="dxa"/>
              <w:left w:w="100" w:type="dxa"/>
              <w:bottom w:w="100" w:type="dxa"/>
              <w:right w:w="100" w:type="dxa"/>
            </w:tcMar>
          </w:tcPr>
          <w:p w14:paraId="6039B42C" w14:textId="77777777" w:rsidR="009D676C" w:rsidRPr="004C1C21" w:rsidRDefault="009D676C" w:rsidP="00F649AE">
            <w:pPr>
              <w:widowControl w:val="0"/>
              <w:spacing w:line="276" w:lineRule="auto"/>
              <w:jc w:val="both"/>
              <w:rPr>
                <w:rFonts w:ascii="Georgia" w:eastAsia="Georgia" w:hAnsi="Georgia" w:cs="Georgia"/>
                <w:sz w:val="20"/>
                <w:szCs w:val="20"/>
                <w:u w:val="single"/>
              </w:rPr>
            </w:pPr>
            <w:r w:rsidRPr="004C1C21">
              <w:rPr>
                <w:rFonts w:ascii="Georgia" w:eastAsia="Georgia" w:hAnsi="Georgia" w:cs="Georgia"/>
                <w:sz w:val="20"/>
                <w:szCs w:val="20"/>
              </w:rPr>
              <w:t xml:space="preserve">Kaupapa partner relationships with other existing maternity and child health services demonstrate </w:t>
            </w:r>
            <w:r w:rsidRPr="004C1C21">
              <w:rPr>
                <w:rFonts w:ascii="Georgia" w:eastAsia="Georgia" w:hAnsi="Georgia" w:cs="Georgia"/>
                <w:b/>
                <w:sz w:val="20"/>
                <w:szCs w:val="20"/>
                <w:u w:val="single"/>
              </w:rPr>
              <w:t xml:space="preserve">ALL  </w:t>
            </w:r>
            <w:r w:rsidRPr="004C1C21">
              <w:rPr>
                <w:rFonts w:ascii="Georgia" w:eastAsia="Georgia" w:hAnsi="Georgia" w:cs="Georgia"/>
                <w:sz w:val="20"/>
                <w:szCs w:val="20"/>
                <w:u w:val="single"/>
              </w:rPr>
              <w:t xml:space="preserve">of the elements under </w:t>
            </w:r>
            <w:proofErr w:type="spellStart"/>
            <w:r w:rsidRPr="004C1C21">
              <w:rPr>
                <w:rFonts w:ascii="Georgia" w:eastAsia="Georgia" w:hAnsi="Georgia" w:cs="Georgia"/>
                <w:sz w:val="20"/>
                <w:szCs w:val="20"/>
                <w:u w:val="single"/>
              </w:rPr>
              <w:t>Te</w:t>
            </w:r>
            <w:proofErr w:type="spellEnd"/>
            <w:r w:rsidRPr="004C1C21">
              <w:rPr>
                <w:rFonts w:ascii="Georgia" w:eastAsia="Georgia" w:hAnsi="Georgia" w:cs="Georgia"/>
                <w:sz w:val="20"/>
                <w:szCs w:val="20"/>
                <w:u w:val="single"/>
              </w:rPr>
              <w:t xml:space="preserve"> </w:t>
            </w:r>
            <w:proofErr w:type="spellStart"/>
            <w:r w:rsidRPr="004C1C21">
              <w:rPr>
                <w:rFonts w:ascii="Georgia" w:eastAsia="Georgia" w:hAnsi="Georgia" w:cs="Georgia"/>
                <w:sz w:val="20"/>
                <w:szCs w:val="20"/>
                <w:u w:val="single"/>
              </w:rPr>
              <w:t>Kukune</w:t>
            </w:r>
            <w:proofErr w:type="spellEnd"/>
            <w:r w:rsidRPr="004C1C21">
              <w:rPr>
                <w:rFonts w:ascii="Georgia" w:eastAsia="Georgia" w:hAnsi="Georgia" w:cs="Georgia"/>
                <w:sz w:val="20"/>
                <w:szCs w:val="20"/>
                <w:u w:val="single"/>
              </w:rPr>
              <w:t xml:space="preserve">, and demonstrate strong performance in </w:t>
            </w:r>
            <w:r w:rsidRPr="004C1C21">
              <w:rPr>
                <w:rFonts w:ascii="Georgia" w:eastAsia="Georgia" w:hAnsi="Georgia" w:cs="Georgia"/>
                <w:b/>
                <w:sz w:val="20"/>
                <w:szCs w:val="20"/>
                <w:u w:val="single"/>
              </w:rPr>
              <w:t>MOST</w:t>
            </w:r>
            <w:r w:rsidRPr="004C1C21">
              <w:rPr>
                <w:rFonts w:ascii="Georgia" w:eastAsia="Georgia" w:hAnsi="Georgia" w:cs="Georgia"/>
                <w:sz w:val="20"/>
                <w:szCs w:val="20"/>
                <w:u w:val="single"/>
              </w:rPr>
              <w:t xml:space="preserve"> of the following:</w:t>
            </w:r>
          </w:p>
          <w:p w14:paraId="20C1E7F5" w14:textId="77777777" w:rsidR="009D676C" w:rsidRPr="004C1C21" w:rsidRDefault="009D676C" w:rsidP="00F649AE">
            <w:pPr>
              <w:widowControl w:val="0"/>
              <w:spacing w:line="276" w:lineRule="auto"/>
              <w:jc w:val="both"/>
              <w:rPr>
                <w:rFonts w:ascii="Georgia" w:eastAsia="Georgia" w:hAnsi="Georgia" w:cs="Georgia"/>
                <w:sz w:val="20"/>
                <w:szCs w:val="20"/>
                <w:u w:val="single"/>
              </w:rPr>
            </w:pPr>
          </w:p>
          <w:p w14:paraId="49EC7207"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Supported and activated by the appropriate leader, and at the appropriate level</w:t>
            </w:r>
          </w:p>
          <w:p w14:paraId="0EDF5016"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Agile, informed, and able to be mobilised effectively</w:t>
            </w:r>
          </w:p>
          <w:p w14:paraId="281011CB"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Designed and delivered to benefit whānau and configured to meet their needs</w:t>
            </w:r>
          </w:p>
          <w:p w14:paraId="0B875C43"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Seamlessly connecting with the community and with other services</w:t>
            </w:r>
          </w:p>
          <w:p w14:paraId="62EB1CB4"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Enhanced by cohesive communication and actions </w:t>
            </w:r>
          </w:p>
        </w:tc>
      </w:tr>
      <w:tr w:rsidR="009D676C" w:rsidRPr="004C1C21" w14:paraId="444B7C8D" w14:textId="77777777" w:rsidTr="00F649AE">
        <w:tc>
          <w:tcPr>
            <w:tcW w:w="1620" w:type="dxa"/>
            <w:shd w:val="clear" w:color="auto" w:fill="auto"/>
            <w:tcMar>
              <w:top w:w="100" w:type="dxa"/>
              <w:left w:w="100" w:type="dxa"/>
              <w:bottom w:w="100" w:type="dxa"/>
              <w:right w:w="100" w:type="dxa"/>
            </w:tcMar>
          </w:tcPr>
          <w:p w14:paraId="04244C1C"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Kukune</w:t>
            </w:r>
            <w:proofErr w:type="spellEnd"/>
          </w:p>
          <w:p w14:paraId="7F888158"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Extending with confidence</w:t>
            </w:r>
          </w:p>
          <w:p w14:paraId="32D70F7F" w14:textId="77777777" w:rsidR="009D676C" w:rsidRPr="004C1C21" w:rsidRDefault="009D676C" w:rsidP="00F649AE">
            <w:pPr>
              <w:spacing w:line="276" w:lineRule="auto"/>
              <w:jc w:val="center"/>
              <w:rPr>
                <w:rFonts w:ascii="Georgia" w:eastAsia="Georgia" w:hAnsi="Georgia" w:cs="Georgia"/>
                <w:sz w:val="20"/>
                <w:szCs w:val="20"/>
              </w:rPr>
            </w:pPr>
          </w:p>
          <w:p w14:paraId="7F7A3ECB"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Developing effectiveness</w:t>
            </w:r>
          </w:p>
        </w:tc>
        <w:tc>
          <w:tcPr>
            <w:tcW w:w="7140" w:type="dxa"/>
            <w:shd w:val="clear" w:color="auto" w:fill="auto"/>
            <w:tcMar>
              <w:top w:w="100" w:type="dxa"/>
              <w:left w:w="100" w:type="dxa"/>
              <w:bottom w:w="100" w:type="dxa"/>
              <w:right w:w="100" w:type="dxa"/>
            </w:tcMar>
          </w:tcPr>
          <w:p w14:paraId="0FC7F2C7" w14:textId="77777777" w:rsidR="009D676C" w:rsidRPr="004C1C21" w:rsidRDefault="009D676C" w:rsidP="00F649AE">
            <w:pPr>
              <w:widowControl w:val="0"/>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Kaupapa partner relationships with other existing maternity and child health services demonstrate </w:t>
            </w:r>
            <w:r w:rsidRPr="004C1C21">
              <w:rPr>
                <w:rFonts w:ascii="Georgia" w:eastAsia="Georgia" w:hAnsi="Georgia" w:cs="Georgia"/>
                <w:b/>
                <w:sz w:val="20"/>
                <w:szCs w:val="20"/>
                <w:u w:val="single"/>
              </w:rPr>
              <w:t xml:space="preserve">ALL  </w:t>
            </w:r>
            <w:r w:rsidRPr="004C1C21">
              <w:rPr>
                <w:rFonts w:ascii="Georgia" w:eastAsia="Georgia" w:hAnsi="Georgia" w:cs="Georgia"/>
                <w:sz w:val="20"/>
                <w:szCs w:val="20"/>
                <w:u w:val="single"/>
              </w:rPr>
              <w:t xml:space="preserve">of the following elements under </w:t>
            </w:r>
            <w:proofErr w:type="spellStart"/>
            <w:r w:rsidRPr="004C1C21">
              <w:rPr>
                <w:rFonts w:ascii="Georgia" w:eastAsia="Georgia" w:hAnsi="Georgia" w:cs="Georgia"/>
                <w:sz w:val="20"/>
                <w:szCs w:val="20"/>
                <w:u w:val="single"/>
              </w:rPr>
              <w:t>Te</w:t>
            </w:r>
            <w:proofErr w:type="spellEnd"/>
            <w:r w:rsidRPr="004C1C21">
              <w:rPr>
                <w:rFonts w:ascii="Georgia" w:eastAsia="Georgia" w:hAnsi="Georgia" w:cs="Georgia"/>
                <w:sz w:val="20"/>
                <w:szCs w:val="20"/>
                <w:u w:val="single"/>
              </w:rPr>
              <w:t xml:space="preserve"> </w:t>
            </w:r>
            <w:proofErr w:type="spellStart"/>
            <w:r w:rsidRPr="004C1C21">
              <w:rPr>
                <w:rFonts w:ascii="Georgia" w:eastAsia="Georgia" w:hAnsi="Georgia" w:cs="Georgia"/>
                <w:sz w:val="20"/>
                <w:szCs w:val="20"/>
                <w:u w:val="single"/>
              </w:rPr>
              <w:t>Whainga</w:t>
            </w:r>
            <w:proofErr w:type="spellEnd"/>
            <w:r w:rsidRPr="004C1C21">
              <w:rPr>
                <w:rFonts w:ascii="Georgia" w:eastAsia="Georgia" w:hAnsi="Georgia" w:cs="Georgia"/>
                <w:sz w:val="20"/>
                <w:szCs w:val="20"/>
                <w:u w:val="single"/>
              </w:rPr>
              <w:t xml:space="preserve"> and demonstrate improvements in </w:t>
            </w:r>
            <w:r w:rsidRPr="004C1C21">
              <w:rPr>
                <w:rFonts w:ascii="Georgia" w:eastAsia="Georgia" w:hAnsi="Georgia" w:cs="Georgia"/>
                <w:b/>
                <w:sz w:val="20"/>
                <w:szCs w:val="20"/>
                <w:u w:val="single"/>
              </w:rPr>
              <w:t>SOME</w:t>
            </w:r>
            <w:r w:rsidRPr="004C1C21">
              <w:rPr>
                <w:rFonts w:ascii="Georgia" w:eastAsia="Georgia" w:hAnsi="Georgia" w:cs="Georgia"/>
                <w:sz w:val="20"/>
                <w:szCs w:val="20"/>
                <w:u w:val="single"/>
              </w:rPr>
              <w:t xml:space="preserve"> of the following:</w:t>
            </w:r>
          </w:p>
          <w:p w14:paraId="04B967AE"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Seamlessly connecting with the community and with other services</w:t>
            </w:r>
          </w:p>
          <w:p w14:paraId="57CB3834"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Enhanced by cohesive communication and actions </w:t>
            </w:r>
          </w:p>
          <w:p w14:paraId="2A38135C"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Resourced appropriately  and valued as a strength of the programme</w:t>
            </w:r>
          </w:p>
        </w:tc>
      </w:tr>
      <w:tr w:rsidR="009D676C" w:rsidRPr="004C1C21" w14:paraId="4D1D5456" w14:textId="77777777" w:rsidTr="00F649AE">
        <w:trPr>
          <w:trHeight w:val="1650"/>
        </w:trPr>
        <w:tc>
          <w:tcPr>
            <w:tcW w:w="1620" w:type="dxa"/>
            <w:shd w:val="clear" w:color="auto" w:fill="auto"/>
            <w:tcMar>
              <w:top w:w="100" w:type="dxa"/>
              <w:left w:w="100" w:type="dxa"/>
              <w:bottom w:w="100" w:type="dxa"/>
              <w:right w:w="100" w:type="dxa"/>
            </w:tcMar>
          </w:tcPr>
          <w:p w14:paraId="1EF5F5AE"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Whainga</w:t>
            </w:r>
            <w:proofErr w:type="spellEnd"/>
          </w:p>
          <w:p w14:paraId="5CDEE07D"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The pursuit of dreams </w:t>
            </w:r>
          </w:p>
          <w:p w14:paraId="6D56F1CD" w14:textId="77777777" w:rsidR="009D676C" w:rsidRPr="004C1C21" w:rsidRDefault="009D676C" w:rsidP="00F649AE">
            <w:pPr>
              <w:spacing w:line="276" w:lineRule="auto"/>
              <w:jc w:val="center"/>
              <w:rPr>
                <w:rFonts w:ascii="Georgia" w:eastAsia="Georgia" w:hAnsi="Georgia" w:cs="Georgia"/>
                <w:sz w:val="20"/>
                <w:szCs w:val="20"/>
              </w:rPr>
            </w:pPr>
          </w:p>
          <w:p w14:paraId="3B872FDF"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 xml:space="preserve">Minimally effective                                                                                </w:t>
            </w:r>
          </w:p>
        </w:tc>
        <w:tc>
          <w:tcPr>
            <w:tcW w:w="7140" w:type="dxa"/>
            <w:shd w:val="clear" w:color="auto" w:fill="auto"/>
            <w:tcMar>
              <w:top w:w="100" w:type="dxa"/>
              <w:left w:w="100" w:type="dxa"/>
              <w:bottom w:w="100" w:type="dxa"/>
              <w:right w:w="100" w:type="dxa"/>
            </w:tcMar>
          </w:tcPr>
          <w:p w14:paraId="4C445527" w14:textId="77777777" w:rsidR="009D676C" w:rsidRPr="004C1C21" w:rsidRDefault="009D676C" w:rsidP="00F649AE">
            <w:pPr>
              <w:widowControl w:val="0"/>
              <w:spacing w:line="276" w:lineRule="auto"/>
              <w:jc w:val="both"/>
              <w:rPr>
                <w:rFonts w:ascii="Georgia" w:eastAsia="Georgia" w:hAnsi="Georgia" w:cs="Georgia"/>
                <w:sz w:val="20"/>
                <w:szCs w:val="20"/>
                <w:u w:val="single"/>
              </w:rPr>
            </w:pPr>
            <w:r w:rsidRPr="004C1C21">
              <w:rPr>
                <w:rFonts w:ascii="Georgia" w:eastAsia="Georgia" w:hAnsi="Georgia" w:cs="Georgia"/>
                <w:sz w:val="20"/>
                <w:szCs w:val="20"/>
              </w:rPr>
              <w:t xml:space="preserve">Kaupapa partner relationships with other existing maternity and child health services demonstrate all </w:t>
            </w:r>
            <w:r w:rsidRPr="004C1C21">
              <w:rPr>
                <w:rFonts w:ascii="Georgia" w:eastAsia="Georgia" w:hAnsi="Georgia" w:cs="Georgia"/>
                <w:sz w:val="20"/>
                <w:szCs w:val="20"/>
                <w:u w:val="single"/>
              </w:rPr>
              <w:t>the following elements:</w:t>
            </w:r>
          </w:p>
          <w:p w14:paraId="74839C85" w14:textId="77777777" w:rsidR="009D676C" w:rsidRPr="004C1C21" w:rsidRDefault="00AE74C8" w:rsidP="00F649AE">
            <w:pPr>
              <w:numPr>
                <w:ilvl w:val="0"/>
                <w:numId w:val="31"/>
              </w:numPr>
              <w:spacing w:line="276" w:lineRule="auto"/>
              <w:jc w:val="both"/>
              <w:rPr>
                <w:rFonts w:ascii="Georgia" w:eastAsia="Georgia" w:hAnsi="Georgia" w:cs="Georgia"/>
                <w:sz w:val="20"/>
                <w:szCs w:val="20"/>
              </w:rPr>
            </w:pPr>
            <w:sdt>
              <w:sdtPr>
                <w:rPr>
                  <w:rFonts w:ascii="Georgia" w:hAnsi="Georgia"/>
                </w:rPr>
                <w:tag w:val="goog_rdk_8"/>
                <w:id w:val="1020586696"/>
              </w:sdtPr>
              <w:sdtEndPr/>
              <w:sdtContent>
                <w:r w:rsidR="009D676C" w:rsidRPr="004C1C21">
                  <w:rPr>
                    <w:rFonts w:ascii="Georgia" w:eastAsia="Cardo" w:hAnsi="Georgia" w:cs="Cardo"/>
                    <w:sz w:val="20"/>
                    <w:szCs w:val="20"/>
                  </w:rPr>
                  <w:t xml:space="preserve">Partnership-based between </w:t>
                </w:r>
                <w:proofErr w:type="spellStart"/>
                <w:r w:rsidR="009D676C" w:rsidRPr="004C1C21">
                  <w:rPr>
                    <w:rFonts w:ascii="Georgia" w:eastAsia="Cardo" w:hAnsi="Georgia" w:cs="Cardo"/>
                    <w:sz w:val="20"/>
                    <w:szCs w:val="20"/>
                  </w:rPr>
                  <w:t>whānau</w:t>
                </w:r>
                <w:proofErr w:type="spellEnd"/>
                <w:r w:rsidR="009D676C" w:rsidRPr="004C1C21">
                  <w:rPr>
                    <w:rFonts w:ascii="Georgia" w:eastAsia="Cardo" w:hAnsi="Georgia" w:cs="Cardo"/>
                    <w:sz w:val="20"/>
                    <w:szCs w:val="20"/>
                  </w:rPr>
                  <w:t xml:space="preserve"> </w:t>
                </w:r>
                <w:proofErr w:type="spellStart"/>
                <w:r w:rsidR="009D676C" w:rsidRPr="004C1C21">
                  <w:rPr>
                    <w:rFonts w:ascii="Georgia" w:eastAsia="Cardo" w:hAnsi="Georgia" w:cs="Cardo"/>
                    <w:sz w:val="20"/>
                    <w:szCs w:val="20"/>
                  </w:rPr>
                  <w:t>Māori</w:t>
                </w:r>
                <w:proofErr w:type="spellEnd"/>
                <w:r w:rsidR="009D676C" w:rsidRPr="004C1C21">
                  <w:rPr>
                    <w:rFonts w:ascii="Georgia" w:eastAsia="Cardo" w:hAnsi="Georgia" w:cs="Cardo"/>
                    <w:sz w:val="20"/>
                    <w:szCs w:val="20"/>
                  </w:rPr>
                  <w:t xml:space="preserve"> and providers</w:t>
                </w:r>
              </w:sdtContent>
            </w:sdt>
          </w:p>
          <w:p w14:paraId="781894F9"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Built on a shared understanding of </w:t>
            </w:r>
            <w:proofErr w:type="spellStart"/>
            <w:r w:rsidRPr="004C1C21">
              <w:rPr>
                <w:rFonts w:ascii="Georgia" w:eastAsia="Georgia" w:hAnsi="Georgia" w:cs="Georgia"/>
                <w:sz w:val="20"/>
                <w:szCs w:val="20"/>
              </w:rPr>
              <w:t>each others’</w:t>
            </w:r>
            <w:proofErr w:type="spellEnd"/>
            <w:r w:rsidRPr="004C1C21">
              <w:rPr>
                <w:rFonts w:ascii="Georgia" w:eastAsia="Georgia" w:hAnsi="Georgia" w:cs="Georgia"/>
                <w:sz w:val="20"/>
                <w:szCs w:val="20"/>
              </w:rPr>
              <w:t xml:space="preserve"> role and responsibilities </w:t>
            </w:r>
          </w:p>
          <w:p w14:paraId="6217FBA2" w14:textId="77777777" w:rsidR="009D676C" w:rsidRPr="004C1C21" w:rsidRDefault="009D676C" w:rsidP="00F649AE">
            <w:pPr>
              <w:widowControl w:val="0"/>
              <w:numPr>
                <w:ilvl w:val="0"/>
                <w:numId w:val="33"/>
              </w:numPr>
              <w:spacing w:line="276" w:lineRule="auto"/>
              <w:jc w:val="both"/>
              <w:rPr>
                <w:rFonts w:ascii="Georgia" w:eastAsia="Georgia" w:hAnsi="Georgia" w:cs="Georgia"/>
                <w:sz w:val="20"/>
                <w:szCs w:val="20"/>
              </w:rPr>
            </w:pPr>
            <w:r w:rsidRPr="004C1C21">
              <w:rPr>
                <w:rFonts w:ascii="Georgia" w:eastAsia="Georgia" w:hAnsi="Georgia" w:cs="Georgia"/>
                <w:sz w:val="20"/>
                <w:szCs w:val="20"/>
              </w:rPr>
              <w:t>Designed and delivered to benefit whānau and configured  to meet their needs</w:t>
            </w:r>
          </w:p>
        </w:tc>
      </w:tr>
      <w:tr w:rsidR="009D676C" w:rsidRPr="004C1C21" w14:paraId="7B26251C" w14:textId="77777777" w:rsidTr="00F649AE">
        <w:trPr>
          <w:trHeight w:val="923"/>
        </w:trPr>
        <w:tc>
          <w:tcPr>
            <w:tcW w:w="1620" w:type="dxa"/>
            <w:shd w:val="clear" w:color="auto" w:fill="auto"/>
            <w:tcMar>
              <w:top w:w="100" w:type="dxa"/>
              <w:left w:w="100" w:type="dxa"/>
              <w:bottom w:w="100" w:type="dxa"/>
              <w:right w:w="100" w:type="dxa"/>
            </w:tcMar>
          </w:tcPr>
          <w:p w14:paraId="793942F4"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Rapunga</w:t>
            </w:r>
            <w:proofErr w:type="spellEnd"/>
          </w:p>
          <w:p w14:paraId="24CA7112"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Seeking and growing   </w:t>
            </w:r>
          </w:p>
          <w:p w14:paraId="05607EB5" w14:textId="77777777" w:rsidR="009D676C" w:rsidRPr="004C1C21" w:rsidRDefault="009D676C" w:rsidP="00F649AE">
            <w:pPr>
              <w:spacing w:line="276" w:lineRule="auto"/>
              <w:jc w:val="center"/>
              <w:rPr>
                <w:rFonts w:ascii="Georgia" w:eastAsia="Georgia" w:hAnsi="Georgia" w:cs="Georgia"/>
                <w:sz w:val="20"/>
                <w:szCs w:val="20"/>
              </w:rPr>
            </w:pPr>
          </w:p>
          <w:p w14:paraId="61E99DF3"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 xml:space="preserve">Ineffective </w:t>
            </w:r>
          </w:p>
        </w:tc>
        <w:tc>
          <w:tcPr>
            <w:tcW w:w="7140" w:type="dxa"/>
            <w:shd w:val="clear" w:color="auto" w:fill="auto"/>
            <w:tcMar>
              <w:top w:w="100" w:type="dxa"/>
              <w:left w:w="100" w:type="dxa"/>
              <w:bottom w:w="100" w:type="dxa"/>
              <w:right w:w="100" w:type="dxa"/>
            </w:tcMar>
          </w:tcPr>
          <w:p w14:paraId="5A5D55F5" w14:textId="77777777" w:rsidR="009D676C" w:rsidRPr="004C1C21" w:rsidRDefault="009D676C" w:rsidP="00F649AE">
            <w:pPr>
              <w:widowControl w:val="0"/>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Kaupapa partner relationships with other existing maternity and child health services demonstrate at least two of the elements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Whainga</w:t>
            </w:r>
            <w:proofErr w:type="spellEnd"/>
            <w:r w:rsidRPr="004C1C21">
              <w:rPr>
                <w:rFonts w:ascii="Georgia" w:eastAsia="Georgia" w:hAnsi="Georgia" w:cs="Georgia"/>
                <w:sz w:val="20"/>
                <w:szCs w:val="20"/>
              </w:rPr>
              <w:t xml:space="preserve">. Despite evidence of these elements, there is clear room for improvement. </w:t>
            </w:r>
          </w:p>
          <w:p w14:paraId="49B77A4F" w14:textId="77777777" w:rsidR="009D676C" w:rsidRPr="004C1C21" w:rsidRDefault="009D676C" w:rsidP="00F649AE">
            <w:pPr>
              <w:widowControl w:val="0"/>
              <w:spacing w:line="276" w:lineRule="auto"/>
              <w:jc w:val="both"/>
              <w:rPr>
                <w:rFonts w:ascii="Georgia" w:eastAsia="Georgia" w:hAnsi="Georgia" w:cs="Georgia"/>
                <w:sz w:val="20"/>
                <w:szCs w:val="20"/>
              </w:rPr>
            </w:pPr>
          </w:p>
          <w:p w14:paraId="1EDC0E87" w14:textId="77777777" w:rsidR="009D676C" w:rsidRPr="004C1C21" w:rsidRDefault="009D676C" w:rsidP="00F649AE">
            <w:pPr>
              <w:widowControl w:val="0"/>
              <w:spacing w:line="276" w:lineRule="auto"/>
              <w:jc w:val="both"/>
              <w:rPr>
                <w:rFonts w:ascii="Georgia" w:eastAsia="Georgia" w:hAnsi="Georgia" w:cs="Georgia"/>
                <w:sz w:val="20"/>
                <w:szCs w:val="20"/>
              </w:rPr>
            </w:pPr>
          </w:p>
        </w:tc>
      </w:tr>
      <w:tr w:rsidR="009D676C" w:rsidRPr="004C1C21" w14:paraId="6C8DAE08" w14:textId="77777777" w:rsidTr="00F649AE">
        <w:tc>
          <w:tcPr>
            <w:tcW w:w="1620" w:type="dxa"/>
            <w:shd w:val="clear" w:color="auto" w:fill="auto"/>
            <w:tcMar>
              <w:top w:w="100" w:type="dxa"/>
              <w:left w:w="100" w:type="dxa"/>
              <w:bottom w:w="100" w:type="dxa"/>
              <w:right w:w="100" w:type="dxa"/>
            </w:tcMar>
          </w:tcPr>
          <w:p w14:paraId="016A9BBC"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t>Te Kore</w:t>
            </w:r>
          </w:p>
          <w:p w14:paraId="71E538CF"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The void of latent potential</w:t>
            </w:r>
          </w:p>
          <w:p w14:paraId="01C16247" w14:textId="77777777" w:rsidR="009D676C" w:rsidRPr="004C1C21" w:rsidRDefault="009D676C" w:rsidP="00F649AE">
            <w:pPr>
              <w:spacing w:line="276" w:lineRule="auto"/>
              <w:jc w:val="center"/>
              <w:rPr>
                <w:rFonts w:ascii="Georgia" w:eastAsia="Georgia" w:hAnsi="Georgia" w:cs="Georgia"/>
                <w:sz w:val="20"/>
                <w:szCs w:val="20"/>
              </w:rPr>
            </w:pPr>
          </w:p>
          <w:p w14:paraId="72E3ED38"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Insufficient evidence</w:t>
            </w:r>
          </w:p>
        </w:tc>
        <w:tc>
          <w:tcPr>
            <w:tcW w:w="7140" w:type="dxa"/>
            <w:shd w:val="clear" w:color="auto" w:fill="auto"/>
            <w:tcMar>
              <w:top w:w="100" w:type="dxa"/>
              <w:left w:w="100" w:type="dxa"/>
              <w:bottom w:w="100" w:type="dxa"/>
              <w:right w:w="100" w:type="dxa"/>
            </w:tcMar>
          </w:tcPr>
          <w:p w14:paraId="2D107CBA" w14:textId="77777777" w:rsidR="009D676C" w:rsidRPr="004C1C21" w:rsidRDefault="009D676C" w:rsidP="00F649AE">
            <w:pPr>
              <w:widowControl w:val="0"/>
              <w:spacing w:line="276" w:lineRule="auto"/>
              <w:jc w:val="both"/>
              <w:rPr>
                <w:rFonts w:ascii="Georgia" w:eastAsia="Georgia" w:hAnsi="Georgia" w:cs="Georgia"/>
                <w:sz w:val="20"/>
                <w:szCs w:val="20"/>
              </w:rPr>
            </w:pPr>
            <w:r w:rsidRPr="004C1C21">
              <w:rPr>
                <w:rFonts w:ascii="Georgia" w:eastAsia="Georgia" w:hAnsi="Georgia" w:cs="Georgia"/>
                <w:sz w:val="20"/>
                <w:szCs w:val="20"/>
              </w:rPr>
              <w:lastRenderedPageBreak/>
              <w:t xml:space="preserve">Project documentation reviewed, and qualitative interviews conducted, present limited evidence for any of the process indicators for/that kaupapa partners are cohesively working and collaborating with other existing maternity and child </w:t>
            </w:r>
            <w:r w:rsidRPr="004C1C21">
              <w:rPr>
                <w:rFonts w:ascii="Georgia" w:eastAsia="Georgia" w:hAnsi="Georgia" w:cs="Georgia"/>
                <w:sz w:val="20"/>
                <w:szCs w:val="20"/>
              </w:rPr>
              <w:lastRenderedPageBreak/>
              <w:t>health services to better deliver NSPP services and SRSs. Data sources are incomplete or conflicted. Evidence is unavailable or of insufficient quality to determine performance. There is potential, but it has not yet been harnessed.</w:t>
            </w:r>
          </w:p>
        </w:tc>
      </w:tr>
    </w:tbl>
    <w:p w14:paraId="125A472B" w14:textId="77777777" w:rsidR="009D676C" w:rsidRPr="004C1C21" w:rsidRDefault="009D676C" w:rsidP="009D676C">
      <w:pPr>
        <w:spacing w:before="240" w:after="240" w:line="276" w:lineRule="auto"/>
        <w:jc w:val="both"/>
        <w:rPr>
          <w:rFonts w:ascii="Georgia" w:eastAsia="Georgia" w:hAnsi="Georgia" w:cs="Georgia"/>
          <w:sz w:val="20"/>
          <w:szCs w:val="20"/>
          <w:highlight w:val="yellow"/>
        </w:rPr>
      </w:pPr>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6780"/>
      </w:tblGrid>
      <w:tr w:rsidR="009D676C" w:rsidRPr="004C1C21" w14:paraId="53BB1F21" w14:textId="77777777" w:rsidTr="00F649AE">
        <w:trPr>
          <w:trHeight w:val="440"/>
        </w:trPr>
        <w:tc>
          <w:tcPr>
            <w:tcW w:w="8760" w:type="dxa"/>
            <w:gridSpan w:val="2"/>
            <w:shd w:val="clear" w:color="auto" w:fill="FFC000" w:themeFill="accent4"/>
            <w:tcMar>
              <w:top w:w="100" w:type="dxa"/>
              <w:left w:w="100" w:type="dxa"/>
              <w:bottom w:w="100" w:type="dxa"/>
              <w:right w:w="100" w:type="dxa"/>
            </w:tcMar>
          </w:tcPr>
          <w:p w14:paraId="2C690394" w14:textId="77777777" w:rsidR="009D676C" w:rsidRPr="004C1C21" w:rsidRDefault="009D676C" w:rsidP="00F649AE">
            <w:pPr>
              <w:spacing w:line="276" w:lineRule="auto"/>
              <w:jc w:val="both"/>
              <w:rPr>
                <w:rFonts w:ascii="Georgia" w:eastAsia="Georgia" w:hAnsi="Georgia" w:cs="Georgia"/>
                <w:b/>
                <w:sz w:val="20"/>
                <w:szCs w:val="20"/>
              </w:rPr>
            </w:pPr>
            <w:r w:rsidRPr="004C1C21">
              <w:rPr>
                <w:rFonts w:ascii="Georgia" w:eastAsia="Georgia" w:hAnsi="Georgia" w:cs="Georgia"/>
                <w:b/>
                <w:sz w:val="20"/>
                <w:szCs w:val="20"/>
              </w:rPr>
              <w:t xml:space="preserve">KEQ2a: To what extent do these relationships align with the </w:t>
            </w:r>
            <w:proofErr w:type="spellStart"/>
            <w:r w:rsidRPr="004C1C21">
              <w:rPr>
                <w:rFonts w:ascii="Georgia" w:eastAsia="Georgia" w:hAnsi="Georgia" w:cs="Georgia"/>
                <w:b/>
                <w:sz w:val="20"/>
                <w:szCs w:val="20"/>
              </w:rPr>
              <w:t>pou</w:t>
            </w:r>
            <w:proofErr w:type="spellEnd"/>
            <w:r w:rsidRPr="004C1C21">
              <w:rPr>
                <w:rFonts w:ascii="Georgia" w:eastAsia="Georgia" w:hAnsi="Georgia" w:cs="Georgia"/>
                <w:b/>
                <w:sz w:val="20"/>
                <w:szCs w:val="20"/>
              </w:rPr>
              <w:t xml:space="preserve"> of </w:t>
            </w: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Tiriti</w:t>
            </w:r>
            <w:proofErr w:type="spellEnd"/>
            <w:r w:rsidRPr="004C1C21">
              <w:rPr>
                <w:rFonts w:ascii="Georgia" w:eastAsia="Georgia" w:hAnsi="Georgia" w:cs="Georgia"/>
                <w:b/>
                <w:sz w:val="20"/>
                <w:szCs w:val="20"/>
              </w:rPr>
              <w:t xml:space="preserve">, Equity, </w:t>
            </w:r>
            <w:proofErr w:type="spellStart"/>
            <w:r w:rsidRPr="004C1C21">
              <w:rPr>
                <w:rFonts w:ascii="Georgia" w:eastAsia="Georgia" w:hAnsi="Georgia" w:cs="Georgia"/>
                <w:b/>
                <w:sz w:val="20"/>
                <w:szCs w:val="20"/>
              </w:rPr>
              <w:t>Pae</w:t>
            </w:r>
            <w:proofErr w:type="spellEnd"/>
            <w:r w:rsidRPr="004C1C21">
              <w:rPr>
                <w:rFonts w:ascii="Georgia" w:eastAsia="Georgia" w:hAnsi="Georgia" w:cs="Georgia"/>
                <w:b/>
                <w:sz w:val="20"/>
                <w:szCs w:val="20"/>
              </w:rPr>
              <w:t xml:space="preserve"> Ora, and ways of working?</w:t>
            </w:r>
          </w:p>
        </w:tc>
      </w:tr>
      <w:tr w:rsidR="009D676C" w:rsidRPr="004C1C21" w14:paraId="19E9E8CF" w14:textId="77777777" w:rsidTr="00F649AE">
        <w:trPr>
          <w:trHeight w:val="709"/>
        </w:trPr>
        <w:tc>
          <w:tcPr>
            <w:tcW w:w="8760" w:type="dxa"/>
            <w:gridSpan w:val="2"/>
            <w:shd w:val="clear" w:color="auto" w:fill="auto"/>
            <w:tcMar>
              <w:top w:w="100" w:type="dxa"/>
              <w:left w:w="100" w:type="dxa"/>
              <w:bottom w:w="100" w:type="dxa"/>
              <w:right w:w="100" w:type="dxa"/>
            </w:tcMar>
          </w:tcPr>
          <w:p w14:paraId="4CA61113" w14:textId="77777777" w:rsidR="009D676C" w:rsidRPr="004C1C21" w:rsidRDefault="009D676C" w:rsidP="00F649AE">
            <w:pPr>
              <w:spacing w:line="276" w:lineRule="auto"/>
              <w:jc w:val="both"/>
              <w:rPr>
                <w:rFonts w:ascii="Georgia" w:eastAsia="Georgia" w:hAnsi="Georgia" w:cs="Georgia"/>
                <w:b/>
                <w:sz w:val="20"/>
                <w:szCs w:val="20"/>
              </w:rPr>
            </w:pPr>
            <w:r w:rsidRPr="004C1C21">
              <w:rPr>
                <w:rFonts w:ascii="Georgia" w:eastAsia="Georgia" w:hAnsi="Georgia" w:cs="Georgia"/>
                <w:b/>
                <w:sz w:val="20"/>
                <w:szCs w:val="20"/>
              </w:rPr>
              <w:t>Measure/Goal:</w:t>
            </w:r>
            <w:r w:rsidRPr="004C1C21">
              <w:rPr>
                <w:rFonts w:ascii="Georgia" w:eastAsia="Georgia" w:hAnsi="Georgia" w:cs="Georgia"/>
                <w:sz w:val="20"/>
                <w:szCs w:val="20"/>
              </w:rPr>
              <w:t xml:space="preserve"> The main components of the NSPP are cohesively working and collaborating with other existing maternity and child health services to better deliver NSPP and SRS service requirements.</w:t>
            </w:r>
          </w:p>
        </w:tc>
      </w:tr>
      <w:tr w:rsidR="009D676C" w:rsidRPr="004C1C21" w14:paraId="6D93E5AF" w14:textId="77777777" w:rsidTr="00F649AE">
        <w:trPr>
          <w:trHeight w:val="1740"/>
        </w:trPr>
        <w:tc>
          <w:tcPr>
            <w:tcW w:w="1980" w:type="dxa"/>
            <w:shd w:val="clear" w:color="auto" w:fill="auto"/>
            <w:tcMar>
              <w:top w:w="100" w:type="dxa"/>
              <w:left w:w="100" w:type="dxa"/>
              <w:bottom w:w="100" w:type="dxa"/>
              <w:right w:w="100" w:type="dxa"/>
            </w:tcMar>
          </w:tcPr>
          <w:p w14:paraId="3D951E0C"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Hihiri</w:t>
            </w:r>
            <w:proofErr w:type="spellEnd"/>
          </w:p>
          <w:p w14:paraId="1CAE8BD4"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Energising and enlightening</w:t>
            </w:r>
          </w:p>
          <w:p w14:paraId="6F36F2D8" w14:textId="77777777" w:rsidR="009D676C" w:rsidRPr="004C1C21" w:rsidRDefault="009D676C" w:rsidP="00F649AE">
            <w:pPr>
              <w:spacing w:line="276" w:lineRule="auto"/>
              <w:jc w:val="center"/>
              <w:rPr>
                <w:rFonts w:ascii="Georgia" w:eastAsia="Georgia" w:hAnsi="Georgia" w:cs="Georgia"/>
                <w:sz w:val="20"/>
                <w:szCs w:val="20"/>
              </w:rPr>
            </w:pPr>
          </w:p>
          <w:p w14:paraId="2A0F3677"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Highly effective</w:t>
            </w:r>
          </w:p>
          <w:p w14:paraId="24A93F96" w14:textId="77777777" w:rsidR="009D676C" w:rsidRPr="004C1C21" w:rsidRDefault="009D676C" w:rsidP="00F649AE">
            <w:pPr>
              <w:spacing w:line="276" w:lineRule="auto"/>
              <w:rPr>
                <w:rFonts w:ascii="Georgia" w:eastAsia="Georgia" w:hAnsi="Georgia" w:cs="Georgia"/>
                <w:sz w:val="20"/>
                <w:szCs w:val="20"/>
              </w:rPr>
            </w:pPr>
          </w:p>
        </w:tc>
        <w:tc>
          <w:tcPr>
            <w:tcW w:w="6780" w:type="dxa"/>
            <w:shd w:val="clear" w:color="auto" w:fill="auto"/>
            <w:tcMar>
              <w:top w:w="100" w:type="dxa"/>
              <w:left w:w="100" w:type="dxa"/>
              <w:bottom w:w="100" w:type="dxa"/>
              <w:right w:w="100" w:type="dxa"/>
            </w:tcMar>
          </w:tcPr>
          <w:p w14:paraId="0BF9147E" w14:textId="77777777" w:rsidR="009D676C" w:rsidRPr="004C1C21" w:rsidRDefault="009D676C" w:rsidP="00F649AE">
            <w:pPr>
              <w:spacing w:line="276" w:lineRule="auto"/>
              <w:jc w:val="both"/>
              <w:rPr>
                <w:rFonts w:ascii="Georgia" w:eastAsia="Georgia" w:hAnsi="Georgia" w:cs="Georgia"/>
                <w:sz w:val="20"/>
                <w:szCs w:val="20"/>
                <w:u w:val="single"/>
              </w:rPr>
            </w:pPr>
            <w:r w:rsidRPr="004C1C21">
              <w:rPr>
                <w:rFonts w:ascii="Georgia" w:eastAsia="Georgia" w:hAnsi="Georgia" w:cs="Georgia"/>
                <w:sz w:val="20"/>
                <w:szCs w:val="20"/>
                <w:u w:val="single"/>
              </w:rPr>
              <w:t xml:space="preserve">All of the process indicators </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and Ways of Working, are evident in the relationships of the NSPP and SRSs. </w:t>
            </w:r>
            <w:r w:rsidRPr="004C1C21">
              <w:rPr>
                <w:rFonts w:ascii="Georgia" w:eastAsia="Georgia" w:hAnsi="Georgia" w:cs="Georgia"/>
                <w:sz w:val="20"/>
                <w:szCs w:val="20"/>
                <w:u w:val="single"/>
              </w:rPr>
              <w:t xml:space="preserve">All elements of the relationships </w:t>
            </w:r>
            <w:r w:rsidRPr="004C1C21">
              <w:rPr>
                <w:rFonts w:ascii="Georgia" w:eastAsia="Georgia" w:hAnsi="Georgia" w:cs="Georgia"/>
                <w:sz w:val="20"/>
                <w:szCs w:val="20"/>
              </w:rPr>
              <w:t xml:space="preserve">demonstrate an </w:t>
            </w:r>
            <w:r w:rsidRPr="004C1C21">
              <w:rPr>
                <w:rFonts w:ascii="Georgia" w:eastAsia="Georgia" w:hAnsi="Georgia" w:cs="Georgia"/>
                <w:sz w:val="20"/>
                <w:szCs w:val="20"/>
                <w:u w:val="single"/>
              </w:rPr>
              <w:t>exemplary level of performance</w:t>
            </w:r>
            <w:r w:rsidRPr="004C1C21">
              <w:rPr>
                <w:rFonts w:ascii="Georgia" w:eastAsia="Georgia" w:hAnsi="Georgia" w:cs="Georgia"/>
                <w:sz w:val="20"/>
                <w:szCs w:val="20"/>
              </w:rPr>
              <w:t xml:space="preserve"> that confirms they are cohesively working and collaborating with other </w:t>
            </w:r>
            <w:r w:rsidRPr="004C1C21">
              <w:rPr>
                <w:rFonts w:ascii="Georgia" w:eastAsia="Georgia" w:hAnsi="Georgia" w:cs="Georgia"/>
                <w:sz w:val="20"/>
                <w:szCs w:val="20"/>
                <w:u w:val="single"/>
              </w:rPr>
              <w:t>existing maternity and child health services to better deliver NSPP services and SRSs</w:t>
            </w:r>
            <w:r w:rsidRPr="004C1C21">
              <w:rPr>
                <w:rFonts w:ascii="Georgia" w:eastAsia="Georgia" w:hAnsi="Georgia" w:cs="Georgia"/>
                <w:sz w:val="20"/>
                <w:szCs w:val="20"/>
              </w:rPr>
              <w:t xml:space="preserve">. Challenges related to content, design and delivery </w:t>
            </w:r>
            <w:r w:rsidRPr="004C1C21">
              <w:rPr>
                <w:rFonts w:ascii="Georgia" w:eastAsia="Georgia" w:hAnsi="Georgia" w:cs="Georgia"/>
                <w:sz w:val="20"/>
                <w:szCs w:val="20"/>
                <w:u w:val="single"/>
              </w:rPr>
              <w:t>are not significant and managed effectively and efficiently.</w:t>
            </w:r>
            <w:r w:rsidRPr="004C1C21">
              <w:rPr>
                <w:rFonts w:ascii="Georgia" w:eastAsia="Georgia" w:hAnsi="Georgia" w:cs="Georgia"/>
                <w:sz w:val="20"/>
                <w:szCs w:val="20"/>
                <w:u w:val="single"/>
              </w:rPr>
              <w:tab/>
            </w:r>
          </w:p>
        </w:tc>
      </w:tr>
      <w:tr w:rsidR="009D676C" w:rsidRPr="004C1C21" w14:paraId="2D7BD923" w14:textId="77777777" w:rsidTr="00F649AE">
        <w:trPr>
          <w:trHeight w:val="1967"/>
        </w:trPr>
        <w:tc>
          <w:tcPr>
            <w:tcW w:w="1980" w:type="dxa"/>
            <w:shd w:val="clear" w:color="auto" w:fill="auto"/>
            <w:tcMar>
              <w:top w:w="100" w:type="dxa"/>
              <w:left w:w="100" w:type="dxa"/>
              <w:bottom w:w="100" w:type="dxa"/>
              <w:right w:w="100" w:type="dxa"/>
            </w:tcMar>
          </w:tcPr>
          <w:p w14:paraId="5DDF6874"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t>Te Pupuke</w:t>
            </w:r>
          </w:p>
          <w:p w14:paraId="5EB709F9"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Expanding influence   </w:t>
            </w:r>
          </w:p>
          <w:p w14:paraId="2F067B83" w14:textId="77777777" w:rsidR="009D676C" w:rsidRPr="004C1C21" w:rsidRDefault="009D676C" w:rsidP="00F649AE">
            <w:pPr>
              <w:spacing w:line="276" w:lineRule="auto"/>
              <w:jc w:val="center"/>
              <w:rPr>
                <w:rFonts w:ascii="Georgia" w:eastAsia="Georgia" w:hAnsi="Georgia" w:cs="Georgia"/>
                <w:sz w:val="20"/>
                <w:szCs w:val="20"/>
              </w:rPr>
            </w:pPr>
          </w:p>
          <w:p w14:paraId="26BD1334"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Consolidating effectiveness</w:t>
            </w:r>
          </w:p>
        </w:tc>
        <w:tc>
          <w:tcPr>
            <w:tcW w:w="6780" w:type="dxa"/>
            <w:shd w:val="clear" w:color="auto" w:fill="auto"/>
            <w:tcMar>
              <w:top w:w="100" w:type="dxa"/>
              <w:left w:w="100" w:type="dxa"/>
              <w:bottom w:w="100" w:type="dxa"/>
              <w:right w:w="100" w:type="dxa"/>
            </w:tcMar>
          </w:tcPr>
          <w:p w14:paraId="3E9677B9"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A clear majority of the process indicators</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and Ways of Working, are evident in the relationships of the NSPP and SRSs. </w:t>
            </w:r>
            <w:r w:rsidRPr="004C1C21">
              <w:rPr>
                <w:rFonts w:ascii="Georgia" w:eastAsia="Georgia" w:hAnsi="Georgia" w:cs="Georgia"/>
                <w:sz w:val="20"/>
                <w:szCs w:val="20"/>
                <w:u w:val="single"/>
              </w:rPr>
              <w:t>A clear majority of the relationships</w:t>
            </w:r>
            <w:r w:rsidRPr="004C1C21">
              <w:rPr>
                <w:rFonts w:ascii="Georgia" w:eastAsia="Georgia" w:hAnsi="Georgia" w:cs="Georgia"/>
                <w:sz w:val="20"/>
                <w:szCs w:val="20"/>
              </w:rPr>
              <w:t xml:space="preserve"> demonstrate a </w:t>
            </w:r>
            <w:r w:rsidRPr="004C1C21">
              <w:rPr>
                <w:rFonts w:ascii="Georgia" w:eastAsia="Georgia" w:hAnsi="Georgia" w:cs="Georgia"/>
                <w:sz w:val="20"/>
                <w:szCs w:val="20"/>
                <w:u w:val="single"/>
              </w:rPr>
              <w:t>sound level of performance</w:t>
            </w:r>
            <w:r w:rsidRPr="004C1C21">
              <w:rPr>
                <w:rFonts w:ascii="Georgia" w:eastAsia="Georgia" w:hAnsi="Georgia" w:cs="Georgia"/>
                <w:sz w:val="20"/>
                <w:szCs w:val="20"/>
              </w:rPr>
              <w:t xml:space="preserve"> that confirms they are cohesively working and collaborating with other </w:t>
            </w:r>
            <w:r w:rsidRPr="004C1C21">
              <w:rPr>
                <w:rFonts w:ascii="Georgia" w:eastAsia="Georgia" w:hAnsi="Georgia" w:cs="Georgia"/>
                <w:sz w:val="20"/>
                <w:szCs w:val="20"/>
                <w:u w:val="single"/>
              </w:rPr>
              <w:t>existing maternity and child health services to better deliver NSPP services and SRSs</w:t>
            </w:r>
            <w:r w:rsidRPr="004C1C21">
              <w:rPr>
                <w:rFonts w:ascii="Georgia" w:eastAsia="Georgia" w:hAnsi="Georgia" w:cs="Georgia"/>
                <w:sz w:val="20"/>
                <w:szCs w:val="20"/>
              </w:rPr>
              <w:t xml:space="preserve">. Challenges related to content, design and identified and addressed in a timely manner. </w:t>
            </w:r>
          </w:p>
        </w:tc>
      </w:tr>
      <w:tr w:rsidR="009D676C" w:rsidRPr="004C1C21" w14:paraId="36FFFAB6" w14:textId="77777777" w:rsidTr="00F649AE">
        <w:tc>
          <w:tcPr>
            <w:tcW w:w="1980" w:type="dxa"/>
            <w:shd w:val="clear" w:color="auto" w:fill="auto"/>
            <w:tcMar>
              <w:top w:w="100" w:type="dxa"/>
              <w:left w:w="100" w:type="dxa"/>
              <w:bottom w:w="100" w:type="dxa"/>
              <w:right w:w="100" w:type="dxa"/>
            </w:tcMar>
          </w:tcPr>
          <w:p w14:paraId="0345E0E5"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Kukune</w:t>
            </w:r>
            <w:proofErr w:type="spellEnd"/>
          </w:p>
          <w:p w14:paraId="2AD1681E"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Extending with confidence</w:t>
            </w:r>
          </w:p>
          <w:p w14:paraId="3E93FFD9" w14:textId="77777777" w:rsidR="009D676C" w:rsidRPr="004C1C21" w:rsidRDefault="009D676C" w:rsidP="00F649AE">
            <w:pPr>
              <w:spacing w:line="276" w:lineRule="auto"/>
              <w:jc w:val="center"/>
              <w:rPr>
                <w:rFonts w:ascii="Georgia" w:eastAsia="Georgia" w:hAnsi="Georgia" w:cs="Georgia"/>
                <w:sz w:val="20"/>
                <w:szCs w:val="20"/>
              </w:rPr>
            </w:pPr>
          </w:p>
          <w:p w14:paraId="4ECAF41C"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Developing effectiveness</w:t>
            </w:r>
          </w:p>
        </w:tc>
        <w:tc>
          <w:tcPr>
            <w:tcW w:w="6780" w:type="dxa"/>
            <w:shd w:val="clear" w:color="auto" w:fill="auto"/>
            <w:tcMar>
              <w:top w:w="100" w:type="dxa"/>
              <w:left w:w="100" w:type="dxa"/>
              <w:bottom w:w="100" w:type="dxa"/>
              <w:right w:w="100" w:type="dxa"/>
            </w:tcMar>
          </w:tcPr>
          <w:p w14:paraId="5B03AC90"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 xml:space="preserve">Most of the process indicators </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and Ways of Working, are evident in the relationships of the NSPP and SRSs. </w:t>
            </w:r>
            <w:r w:rsidRPr="004C1C21">
              <w:rPr>
                <w:rFonts w:ascii="Georgia" w:eastAsia="Georgia" w:hAnsi="Georgia" w:cs="Georgia"/>
                <w:sz w:val="20"/>
                <w:szCs w:val="20"/>
                <w:u w:val="single"/>
              </w:rPr>
              <w:t>Most of the elements of the relationships</w:t>
            </w:r>
            <w:r w:rsidRPr="004C1C21">
              <w:rPr>
                <w:rFonts w:ascii="Georgia" w:eastAsia="Georgia" w:hAnsi="Georgia" w:cs="Georgia"/>
                <w:sz w:val="20"/>
                <w:szCs w:val="20"/>
              </w:rPr>
              <w:t xml:space="preserve"> demonstrate a </w:t>
            </w:r>
            <w:r w:rsidRPr="004C1C21">
              <w:rPr>
                <w:rFonts w:ascii="Georgia" w:eastAsia="Georgia" w:hAnsi="Georgia" w:cs="Georgia"/>
                <w:sz w:val="20"/>
                <w:szCs w:val="20"/>
                <w:u w:val="single"/>
              </w:rPr>
              <w:t>commendable level of performance</w:t>
            </w:r>
            <w:r w:rsidRPr="004C1C21">
              <w:rPr>
                <w:rFonts w:ascii="Georgia" w:eastAsia="Georgia" w:hAnsi="Georgia" w:cs="Georgia"/>
                <w:sz w:val="20"/>
                <w:szCs w:val="20"/>
              </w:rPr>
              <w:t xml:space="preserve"> that confirms they are cohesively working and collaborating with other </w:t>
            </w:r>
            <w:r w:rsidRPr="004C1C21">
              <w:rPr>
                <w:rFonts w:ascii="Georgia" w:eastAsia="Georgia" w:hAnsi="Georgia" w:cs="Georgia"/>
                <w:sz w:val="20"/>
                <w:szCs w:val="20"/>
                <w:u w:val="single"/>
              </w:rPr>
              <w:t>existing maternity and child health services to better deliver NSPP services and SRSs</w:t>
            </w:r>
            <w:r w:rsidRPr="004C1C21">
              <w:rPr>
                <w:rFonts w:ascii="Georgia" w:eastAsia="Georgia" w:hAnsi="Georgia" w:cs="Georgia"/>
                <w:sz w:val="20"/>
                <w:szCs w:val="20"/>
              </w:rPr>
              <w:t>. Challenges related to content, design and delivery are identified, but not fully addressed.</w:t>
            </w:r>
          </w:p>
        </w:tc>
      </w:tr>
      <w:tr w:rsidR="009D676C" w:rsidRPr="004C1C21" w14:paraId="743D8F30" w14:textId="77777777" w:rsidTr="00F649AE">
        <w:trPr>
          <w:trHeight w:val="1650"/>
        </w:trPr>
        <w:tc>
          <w:tcPr>
            <w:tcW w:w="1980" w:type="dxa"/>
            <w:shd w:val="clear" w:color="auto" w:fill="auto"/>
            <w:tcMar>
              <w:top w:w="100" w:type="dxa"/>
              <w:left w:w="100" w:type="dxa"/>
              <w:bottom w:w="100" w:type="dxa"/>
              <w:right w:w="100" w:type="dxa"/>
            </w:tcMar>
          </w:tcPr>
          <w:p w14:paraId="1541EF43"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Whainga</w:t>
            </w:r>
            <w:proofErr w:type="spellEnd"/>
          </w:p>
          <w:p w14:paraId="1D849A55"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The pursuit of dreams </w:t>
            </w:r>
          </w:p>
          <w:p w14:paraId="0321832D" w14:textId="77777777" w:rsidR="009D676C" w:rsidRPr="004C1C21" w:rsidRDefault="009D676C" w:rsidP="00F649AE">
            <w:pPr>
              <w:spacing w:line="276" w:lineRule="auto"/>
              <w:jc w:val="center"/>
              <w:rPr>
                <w:rFonts w:ascii="Georgia" w:eastAsia="Georgia" w:hAnsi="Georgia" w:cs="Georgia"/>
                <w:sz w:val="20"/>
                <w:szCs w:val="20"/>
              </w:rPr>
            </w:pPr>
          </w:p>
          <w:p w14:paraId="37B21616"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 xml:space="preserve">Minimally effective                                                                                </w:t>
            </w:r>
          </w:p>
        </w:tc>
        <w:tc>
          <w:tcPr>
            <w:tcW w:w="6780" w:type="dxa"/>
            <w:shd w:val="clear" w:color="auto" w:fill="auto"/>
            <w:tcMar>
              <w:top w:w="100" w:type="dxa"/>
              <w:left w:w="100" w:type="dxa"/>
              <w:bottom w:w="100" w:type="dxa"/>
              <w:right w:w="100" w:type="dxa"/>
            </w:tcMar>
          </w:tcPr>
          <w:p w14:paraId="46062170"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Some of the process indicators</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and Ways of Working, are evident in the relationships of the NSPP and SRSs. </w:t>
            </w:r>
            <w:r w:rsidRPr="004C1C21">
              <w:rPr>
                <w:rFonts w:ascii="Georgia" w:eastAsia="Georgia" w:hAnsi="Georgia" w:cs="Georgia"/>
                <w:sz w:val="20"/>
                <w:szCs w:val="20"/>
                <w:u w:val="single"/>
              </w:rPr>
              <w:t xml:space="preserve">Some of the elements of the relationships </w:t>
            </w:r>
            <w:r w:rsidRPr="004C1C21">
              <w:rPr>
                <w:rFonts w:ascii="Georgia" w:eastAsia="Georgia" w:hAnsi="Georgia" w:cs="Georgia"/>
                <w:sz w:val="20"/>
                <w:szCs w:val="20"/>
              </w:rPr>
              <w:t xml:space="preserve">demonstrate </w:t>
            </w:r>
            <w:r w:rsidRPr="004C1C21">
              <w:rPr>
                <w:rFonts w:ascii="Georgia" w:eastAsia="Georgia" w:hAnsi="Georgia" w:cs="Georgia"/>
                <w:sz w:val="20"/>
                <w:szCs w:val="20"/>
                <w:u w:val="single"/>
              </w:rPr>
              <w:t>an average level of performance</w:t>
            </w:r>
            <w:r w:rsidRPr="004C1C21">
              <w:rPr>
                <w:rFonts w:ascii="Georgia" w:eastAsia="Georgia" w:hAnsi="Georgia" w:cs="Georgia"/>
                <w:sz w:val="20"/>
                <w:szCs w:val="20"/>
              </w:rPr>
              <w:t xml:space="preserve"> in working and collaborating with other </w:t>
            </w:r>
            <w:r w:rsidRPr="004C1C21">
              <w:rPr>
                <w:rFonts w:ascii="Georgia" w:eastAsia="Georgia" w:hAnsi="Georgia" w:cs="Georgia"/>
                <w:sz w:val="20"/>
                <w:szCs w:val="20"/>
                <w:u w:val="single"/>
              </w:rPr>
              <w:t>existing maternity and child health services to better deliver NSPP services and SRSs</w:t>
            </w:r>
            <w:r w:rsidRPr="004C1C21">
              <w:rPr>
                <w:rFonts w:ascii="Georgia" w:eastAsia="Georgia" w:hAnsi="Georgia" w:cs="Georgia"/>
                <w:sz w:val="20"/>
                <w:szCs w:val="20"/>
              </w:rPr>
              <w:t>. Challenges related to content, design and delivery can impact workflows/deliverables.</w:t>
            </w:r>
          </w:p>
        </w:tc>
      </w:tr>
      <w:tr w:rsidR="009D676C" w:rsidRPr="004C1C21" w14:paraId="4038FAF6" w14:textId="77777777" w:rsidTr="00F649AE">
        <w:trPr>
          <w:trHeight w:val="1665"/>
        </w:trPr>
        <w:tc>
          <w:tcPr>
            <w:tcW w:w="1980" w:type="dxa"/>
            <w:shd w:val="clear" w:color="auto" w:fill="auto"/>
            <w:tcMar>
              <w:top w:w="100" w:type="dxa"/>
              <w:left w:w="100" w:type="dxa"/>
              <w:bottom w:w="100" w:type="dxa"/>
              <w:right w:w="100" w:type="dxa"/>
            </w:tcMar>
          </w:tcPr>
          <w:p w14:paraId="78AB2BE8" w14:textId="77777777" w:rsidR="009D676C" w:rsidRPr="004C1C21" w:rsidRDefault="009D676C" w:rsidP="00F649AE">
            <w:pPr>
              <w:spacing w:line="276" w:lineRule="auto"/>
              <w:jc w:val="center"/>
              <w:rPr>
                <w:rFonts w:ascii="Georgia" w:eastAsia="Georgia" w:hAnsi="Georgia" w:cs="Georgia"/>
                <w:b/>
                <w:sz w:val="20"/>
                <w:szCs w:val="20"/>
              </w:rPr>
            </w:pPr>
            <w:proofErr w:type="spellStart"/>
            <w:r w:rsidRPr="004C1C21">
              <w:rPr>
                <w:rFonts w:ascii="Georgia" w:eastAsia="Georgia" w:hAnsi="Georgia" w:cs="Georgia"/>
                <w:b/>
                <w:sz w:val="20"/>
                <w:szCs w:val="20"/>
              </w:rPr>
              <w:t>Te</w:t>
            </w:r>
            <w:proofErr w:type="spellEnd"/>
            <w:r w:rsidRPr="004C1C21">
              <w:rPr>
                <w:rFonts w:ascii="Georgia" w:eastAsia="Georgia" w:hAnsi="Georgia" w:cs="Georgia"/>
                <w:b/>
                <w:sz w:val="20"/>
                <w:szCs w:val="20"/>
              </w:rPr>
              <w:t xml:space="preserve"> </w:t>
            </w:r>
            <w:proofErr w:type="spellStart"/>
            <w:r w:rsidRPr="004C1C21">
              <w:rPr>
                <w:rFonts w:ascii="Georgia" w:eastAsia="Georgia" w:hAnsi="Georgia" w:cs="Georgia"/>
                <w:b/>
                <w:sz w:val="20"/>
                <w:szCs w:val="20"/>
              </w:rPr>
              <w:t>Rapunga</w:t>
            </w:r>
            <w:proofErr w:type="spellEnd"/>
          </w:p>
          <w:p w14:paraId="59C04CB4"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 xml:space="preserve">Seeking and growing   </w:t>
            </w:r>
          </w:p>
          <w:p w14:paraId="414B851C" w14:textId="77777777" w:rsidR="009D676C" w:rsidRPr="004C1C21" w:rsidRDefault="009D676C" w:rsidP="00F649AE">
            <w:pPr>
              <w:spacing w:line="276" w:lineRule="auto"/>
              <w:jc w:val="center"/>
              <w:rPr>
                <w:rFonts w:ascii="Georgia" w:eastAsia="Georgia" w:hAnsi="Georgia" w:cs="Georgia"/>
                <w:sz w:val="20"/>
                <w:szCs w:val="20"/>
              </w:rPr>
            </w:pPr>
          </w:p>
          <w:p w14:paraId="093E5659"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Ineffective</w:t>
            </w:r>
          </w:p>
        </w:tc>
        <w:tc>
          <w:tcPr>
            <w:tcW w:w="6780" w:type="dxa"/>
            <w:shd w:val="clear" w:color="auto" w:fill="auto"/>
            <w:tcMar>
              <w:top w:w="100" w:type="dxa"/>
              <w:left w:w="100" w:type="dxa"/>
              <w:bottom w:w="100" w:type="dxa"/>
              <w:right w:w="100" w:type="dxa"/>
            </w:tcMar>
          </w:tcPr>
          <w:p w14:paraId="37833946" w14:textId="77777777" w:rsidR="009D676C" w:rsidRPr="004C1C21" w:rsidRDefault="009D676C" w:rsidP="00F649AE">
            <w:pPr>
              <w:spacing w:line="276" w:lineRule="auto"/>
              <w:jc w:val="both"/>
              <w:rPr>
                <w:rFonts w:ascii="Georgia" w:eastAsia="Georgia" w:hAnsi="Georgia" w:cs="Georgia"/>
                <w:sz w:val="20"/>
                <w:szCs w:val="20"/>
              </w:rPr>
            </w:pPr>
            <w:r w:rsidRPr="004C1C21">
              <w:rPr>
                <w:rFonts w:ascii="Georgia" w:eastAsia="Georgia" w:hAnsi="Georgia" w:cs="Georgia"/>
                <w:sz w:val="20"/>
                <w:szCs w:val="20"/>
                <w:u w:val="single"/>
              </w:rPr>
              <w:t>Very few of the process indicators</w:t>
            </w:r>
            <w:r w:rsidRPr="004C1C21">
              <w:rPr>
                <w:rFonts w:ascii="Georgia" w:eastAsia="Georgia" w:hAnsi="Georgia" w:cs="Georgia"/>
                <w:sz w:val="20"/>
                <w:szCs w:val="20"/>
              </w:rPr>
              <w:t xml:space="preserve"> listed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and Ways of Working, are evident in the relationships of the NSPP and SRSs. </w:t>
            </w:r>
            <w:r w:rsidRPr="004C1C21">
              <w:rPr>
                <w:rFonts w:ascii="Georgia" w:eastAsia="Georgia" w:hAnsi="Georgia" w:cs="Georgia"/>
                <w:sz w:val="20"/>
                <w:szCs w:val="20"/>
                <w:u w:val="single"/>
              </w:rPr>
              <w:t xml:space="preserve">Very few of the elements of the relationships </w:t>
            </w:r>
            <w:r w:rsidRPr="004C1C21">
              <w:rPr>
                <w:rFonts w:ascii="Georgia" w:eastAsia="Georgia" w:hAnsi="Georgia" w:cs="Georgia"/>
                <w:sz w:val="20"/>
                <w:szCs w:val="20"/>
              </w:rPr>
              <w:t xml:space="preserve">demonstrate the </w:t>
            </w:r>
            <w:r w:rsidRPr="004C1C21">
              <w:rPr>
                <w:rFonts w:ascii="Georgia" w:eastAsia="Georgia" w:hAnsi="Georgia" w:cs="Georgia"/>
                <w:sz w:val="20"/>
                <w:szCs w:val="20"/>
                <w:u w:val="single"/>
              </w:rPr>
              <w:t>minimum level of  performance</w:t>
            </w:r>
            <w:r w:rsidRPr="004C1C21">
              <w:rPr>
                <w:rFonts w:ascii="Georgia" w:eastAsia="Georgia" w:hAnsi="Georgia" w:cs="Georgia"/>
                <w:sz w:val="20"/>
                <w:szCs w:val="20"/>
              </w:rPr>
              <w:t xml:space="preserve"> in working and collaborating with other </w:t>
            </w:r>
            <w:r w:rsidRPr="004C1C21">
              <w:rPr>
                <w:rFonts w:ascii="Georgia" w:eastAsia="Georgia" w:hAnsi="Georgia" w:cs="Georgia"/>
                <w:sz w:val="20"/>
                <w:szCs w:val="20"/>
                <w:u w:val="single"/>
              </w:rPr>
              <w:t>existing maternity and child health services to better deliver NSPP services and SRSs</w:t>
            </w:r>
            <w:r w:rsidRPr="004C1C21">
              <w:rPr>
                <w:rFonts w:ascii="Georgia" w:eastAsia="Georgia" w:hAnsi="Georgia" w:cs="Georgia"/>
                <w:sz w:val="20"/>
                <w:szCs w:val="20"/>
              </w:rPr>
              <w:t xml:space="preserve">. This does not meet minimum expectations/requirements. </w:t>
            </w:r>
          </w:p>
        </w:tc>
      </w:tr>
      <w:tr w:rsidR="009D676C" w:rsidRPr="004C1C21" w14:paraId="177CE74F" w14:textId="77777777" w:rsidTr="00F649AE">
        <w:tc>
          <w:tcPr>
            <w:tcW w:w="1980" w:type="dxa"/>
            <w:shd w:val="clear" w:color="auto" w:fill="auto"/>
            <w:tcMar>
              <w:top w:w="100" w:type="dxa"/>
              <w:left w:w="100" w:type="dxa"/>
              <w:bottom w:w="100" w:type="dxa"/>
              <w:right w:w="100" w:type="dxa"/>
            </w:tcMar>
          </w:tcPr>
          <w:p w14:paraId="6500829C" w14:textId="77777777" w:rsidR="009D676C" w:rsidRPr="004C1C21" w:rsidRDefault="009D676C" w:rsidP="00F649AE">
            <w:pPr>
              <w:spacing w:line="276" w:lineRule="auto"/>
              <w:jc w:val="center"/>
              <w:rPr>
                <w:rFonts w:ascii="Georgia" w:eastAsia="Georgia" w:hAnsi="Georgia" w:cs="Georgia"/>
                <w:b/>
                <w:sz w:val="20"/>
                <w:szCs w:val="20"/>
              </w:rPr>
            </w:pPr>
            <w:r w:rsidRPr="004C1C21">
              <w:rPr>
                <w:rFonts w:ascii="Georgia" w:eastAsia="Georgia" w:hAnsi="Georgia" w:cs="Georgia"/>
                <w:b/>
                <w:sz w:val="20"/>
                <w:szCs w:val="20"/>
              </w:rPr>
              <w:lastRenderedPageBreak/>
              <w:t>Te Kore</w:t>
            </w:r>
          </w:p>
          <w:p w14:paraId="5F9F934E" w14:textId="77777777" w:rsidR="009D676C" w:rsidRPr="004C1C21" w:rsidRDefault="009D676C" w:rsidP="00F649AE">
            <w:pPr>
              <w:spacing w:line="276" w:lineRule="auto"/>
              <w:jc w:val="center"/>
              <w:rPr>
                <w:rFonts w:ascii="Georgia" w:eastAsia="Georgia" w:hAnsi="Georgia" w:cs="Georgia"/>
                <w:sz w:val="20"/>
                <w:szCs w:val="20"/>
              </w:rPr>
            </w:pPr>
            <w:r w:rsidRPr="004C1C21">
              <w:rPr>
                <w:rFonts w:ascii="Georgia" w:eastAsia="Georgia" w:hAnsi="Georgia" w:cs="Georgia"/>
                <w:sz w:val="20"/>
                <w:szCs w:val="20"/>
              </w:rPr>
              <w:t>The void of latent potential</w:t>
            </w:r>
          </w:p>
          <w:p w14:paraId="07E3021D" w14:textId="77777777" w:rsidR="009D676C" w:rsidRPr="004C1C21" w:rsidRDefault="009D676C" w:rsidP="00F649AE">
            <w:pPr>
              <w:spacing w:line="276" w:lineRule="auto"/>
              <w:jc w:val="center"/>
              <w:rPr>
                <w:rFonts w:ascii="Georgia" w:eastAsia="Georgia" w:hAnsi="Georgia" w:cs="Georgia"/>
                <w:sz w:val="20"/>
                <w:szCs w:val="20"/>
              </w:rPr>
            </w:pPr>
          </w:p>
          <w:p w14:paraId="2AD4BFCB" w14:textId="77777777" w:rsidR="009D676C" w:rsidRPr="004C1C21" w:rsidRDefault="009D676C" w:rsidP="00F649AE">
            <w:pPr>
              <w:spacing w:line="276" w:lineRule="auto"/>
              <w:jc w:val="center"/>
              <w:rPr>
                <w:rFonts w:ascii="Georgia" w:eastAsia="Georgia" w:hAnsi="Georgia" w:cs="Georgia"/>
                <w:i/>
                <w:sz w:val="20"/>
                <w:szCs w:val="20"/>
              </w:rPr>
            </w:pPr>
            <w:r w:rsidRPr="004C1C21">
              <w:rPr>
                <w:rFonts w:ascii="Georgia" w:eastAsia="Georgia" w:hAnsi="Georgia" w:cs="Georgia"/>
                <w:i/>
                <w:sz w:val="20"/>
                <w:szCs w:val="20"/>
              </w:rPr>
              <w:t>Insufficient evidence</w:t>
            </w:r>
          </w:p>
        </w:tc>
        <w:tc>
          <w:tcPr>
            <w:tcW w:w="6780" w:type="dxa"/>
            <w:shd w:val="clear" w:color="auto" w:fill="auto"/>
            <w:tcMar>
              <w:top w:w="100" w:type="dxa"/>
              <w:left w:w="100" w:type="dxa"/>
              <w:bottom w:w="100" w:type="dxa"/>
              <w:right w:w="100" w:type="dxa"/>
            </w:tcMar>
          </w:tcPr>
          <w:p w14:paraId="3ECE9D7F" w14:textId="77777777" w:rsidR="009D676C" w:rsidRPr="004C1C21" w:rsidRDefault="009D676C" w:rsidP="00F649AE">
            <w:pPr>
              <w:widowControl w:val="0"/>
              <w:spacing w:line="276" w:lineRule="auto"/>
              <w:jc w:val="both"/>
              <w:rPr>
                <w:rFonts w:ascii="Georgia" w:eastAsia="Georgia" w:hAnsi="Georgia" w:cs="Georgia"/>
                <w:sz w:val="20"/>
                <w:szCs w:val="20"/>
              </w:rPr>
            </w:pPr>
            <w:r w:rsidRPr="004C1C21">
              <w:rPr>
                <w:rFonts w:ascii="Georgia" w:eastAsia="Georgia" w:hAnsi="Georgia" w:cs="Georgia"/>
                <w:sz w:val="20"/>
                <w:szCs w:val="20"/>
              </w:rPr>
              <w:t xml:space="preserve">Project documentation reviewed, and qualitative interviews conducted, present limited evidence for any of the process indicators under </w:t>
            </w:r>
            <w:proofErr w:type="spellStart"/>
            <w:r w:rsidRPr="004C1C21">
              <w:rPr>
                <w:rFonts w:ascii="Georgia" w:eastAsia="Georgia" w:hAnsi="Georgia" w:cs="Georgia"/>
                <w:sz w:val="20"/>
                <w:szCs w:val="20"/>
              </w:rPr>
              <w:t>Te</w:t>
            </w:r>
            <w:proofErr w:type="spellEnd"/>
            <w:r w:rsidRPr="004C1C21">
              <w:rPr>
                <w:rFonts w:ascii="Georgia" w:eastAsia="Georgia" w:hAnsi="Georgia" w:cs="Georgia"/>
                <w:sz w:val="20"/>
                <w:szCs w:val="20"/>
              </w:rPr>
              <w:t xml:space="preserve"> </w:t>
            </w:r>
            <w:proofErr w:type="spellStart"/>
            <w:r w:rsidRPr="004C1C21">
              <w:rPr>
                <w:rFonts w:ascii="Georgia" w:eastAsia="Georgia" w:hAnsi="Georgia" w:cs="Georgia"/>
                <w:sz w:val="20"/>
                <w:szCs w:val="20"/>
              </w:rPr>
              <w:t>Tiriti</w:t>
            </w:r>
            <w:proofErr w:type="spellEnd"/>
            <w:r w:rsidRPr="004C1C21">
              <w:rPr>
                <w:rFonts w:ascii="Georgia" w:eastAsia="Georgia" w:hAnsi="Georgia" w:cs="Georgia"/>
                <w:sz w:val="20"/>
                <w:szCs w:val="20"/>
              </w:rPr>
              <w:t xml:space="preserve">, Equity, </w:t>
            </w:r>
            <w:proofErr w:type="spellStart"/>
            <w:r w:rsidRPr="004C1C21">
              <w:rPr>
                <w:rFonts w:ascii="Georgia" w:eastAsia="Georgia" w:hAnsi="Georgia" w:cs="Georgia"/>
                <w:sz w:val="20"/>
                <w:szCs w:val="20"/>
              </w:rPr>
              <w:t>Pae</w:t>
            </w:r>
            <w:proofErr w:type="spellEnd"/>
            <w:r w:rsidRPr="004C1C21">
              <w:rPr>
                <w:rFonts w:ascii="Georgia" w:eastAsia="Georgia" w:hAnsi="Georgia" w:cs="Georgia"/>
                <w:sz w:val="20"/>
                <w:szCs w:val="20"/>
              </w:rPr>
              <w:t xml:space="preserve"> Ora, and Ways of Working. Data sources are incomplete or conflicted. Evidence is unavailable or of insufficient quality to determine performance. There is potential, but it has not yet been harnessed.</w:t>
            </w:r>
          </w:p>
        </w:tc>
      </w:tr>
    </w:tbl>
    <w:p w14:paraId="2DC270D5" w14:textId="77777777" w:rsidR="009D676C" w:rsidRPr="004C1C21" w:rsidRDefault="009D676C" w:rsidP="009D676C">
      <w:pPr>
        <w:spacing w:before="240" w:after="240" w:line="276" w:lineRule="auto"/>
        <w:jc w:val="both"/>
        <w:rPr>
          <w:rFonts w:ascii="Georgia" w:eastAsia="Georgia" w:hAnsi="Georgia" w:cs="Georgia"/>
          <w:sz w:val="20"/>
          <w:szCs w:val="20"/>
        </w:rPr>
      </w:pPr>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60"/>
      </w:tblGrid>
      <w:tr w:rsidR="009D676C" w:rsidRPr="004C1C21" w14:paraId="25A3C88D" w14:textId="77777777" w:rsidTr="00F649AE">
        <w:trPr>
          <w:trHeight w:val="440"/>
        </w:trPr>
        <w:tc>
          <w:tcPr>
            <w:tcW w:w="8760" w:type="dxa"/>
            <w:shd w:val="clear" w:color="auto" w:fill="FFC000" w:themeFill="accent4"/>
          </w:tcPr>
          <w:p w14:paraId="176F5886" w14:textId="77777777" w:rsidR="009D676C" w:rsidRPr="004C1C21" w:rsidRDefault="009D676C" w:rsidP="00F649AE">
            <w:pPr>
              <w:spacing w:line="276" w:lineRule="auto"/>
              <w:jc w:val="both"/>
              <w:rPr>
                <w:rFonts w:ascii="Georgia" w:eastAsia="Georgia" w:hAnsi="Georgia" w:cs="Georgia"/>
                <w:b/>
                <w:sz w:val="20"/>
                <w:szCs w:val="20"/>
              </w:rPr>
            </w:pPr>
            <w:r w:rsidRPr="004C1C21">
              <w:rPr>
                <w:rFonts w:ascii="Georgia" w:eastAsia="Georgia" w:hAnsi="Georgia" w:cs="Georgia"/>
                <w:b/>
                <w:sz w:val="20"/>
                <w:szCs w:val="20"/>
              </w:rPr>
              <w:t>KEQ 2b: What are the strengths and barriers of NSPP and SRS relationships, and how might we improve  inter-sectoral collaboration and alignment?</w:t>
            </w:r>
          </w:p>
        </w:tc>
      </w:tr>
      <w:tr w:rsidR="009D676C" w:rsidRPr="004C1C21" w14:paraId="2CEA4809" w14:textId="77777777" w:rsidTr="00F649AE">
        <w:trPr>
          <w:trHeight w:val="1287"/>
        </w:trPr>
        <w:tc>
          <w:tcPr>
            <w:tcW w:w="8760" w:type="dxa"/>
          </w:tcPr>
          <w:p w14:paraId="175181B9" w14:textId="77777777" w:rsidR="009D676C" w:rsidRPr="004C1C21" w:rsidRDefault="009D676C" w:rsidP="00F649AE">
            <w:pPr>
              <w:spacing w:line="276" w:lineRule="auto"/>
              <w:jc w:val="both"/>
              <w:rPr>
                <w:rFonts w:ascii="Georgia" w:eastAsia="Georgia" w:hAnsi="Georgia" w:cs="Georgia"/>
                <w:i/>
                <w:sz w:val="20"/>
                <w:szCs w:val="20"/>
              </w:rPr>
            </w:pPr>
            <w:r w:rsidRPr="004C1C21">
              <w:rPr>
                <w:rFonts w:ascii="Georgia" w:eastAsia="Georgia" w:hAnsi="Georgia" w:cs="Georgia"/>
                <w:b/>
                <w:sz w:val="20"/>
                <w:szCs w:val="20"/>
              </w:rPr>
              <w:t xml:space="preserve">Concept: </w:t>
            </w:r>
            <w:r w:rsidRPr="004C1C21">
              <w:rPr>
                <w:rFonts w:ascii="Georgia" w:eastAsia="Georgia" w:hAnsi="Georgia" w:cs="Georgia"/>
                <w:i/>
                <w:sz w:val="20"/>
                <w:szCs w:val="20"/>
                <w:highlight w:val="white"/>
              </w:rPr>
              <w:t>This formative-focussed evaluation question is supplementary to the process-based KEQ1 and KEQ1a. We seek to identify the strengths and barriers of the NSPP and SRS relationships, and inter-sectoral collaboration and alignment.</w:t>
            </w:r>
            <w:r w:rsidRPr="004C1C21">
              <w:rPr>
                <w:rFonts w:ascii="Georgia" w:eastAsia="Georgia" w:hAnsi="Georgia" w:cs="Georgia"/>
                <w:sz w:val="20"/>
                <w:szCs w:val="20"/>
                <w:highlight w:val="white"/>
              </w:rPr>
              <w:t xml:space="preserve"> </w:t>
            </w:r>
            <w:r w:rsidRPr="004C1C21">
              <w:rPr>
                <w:rFonts w:ascii="Georgia" w:eastAsia="Georgia" w:hAnsi="Georgia" w:cs="Georgia"/>
                <w:i/>
                <w:sz w:val="20"/>
                <w:szCs w:val="20"/>
                <w:highlight w:val="white"/>
              </w:rPr>
              <w:t xml:space="preserve">The indicators below are included to demonstrate the additional aspects we are assessing as part of our evaluation. We expect that other aspects will surface as we undertake the evaluation. </w:t>
            </w:r>
          </w:p>
        </w:tc>
      </w:tr>
      <w:tr w:rsidR="009D676C" w:rsidRPr="004C1C21" w14:paraId="7CB280AE" w14:textId="77777777" w:rsidTr="00F649AE">
        <w:trPr>
          <w:trHeight w:val="420"/>
        </w:trPr>
        <w:tc>
          <w:tcPr>
            <w:tcW w:w="8760" w:type="dxa"/>
          </w:tcPr>
          <w:p w14:paraId="32DA5318" w14:textId="77777777" w:rsidR="009D676C" w:rsidRPr="004C1C21" w:rsidRDefault="009D676C" w:rsidP="00F649AE">
            <w:pPr>
              <w:spacing w:line="276" w:lineRule="auto"/>
              <w:jc w:val="both"/>
              <w:rPr>
                <w:rFonts w:ascii="Georgia" w:eastAsia="Georgia" w:hAnsi="Georgia" w:cs="Georgia"/>
                <w:b/>
                <w:sz w:val="20"/>
                <w:szCs w:val="20"/>
              </w:rPr>
            </w:pPr>
            <w:r w:rsidRPr="004C1C21">
              <w:rPr>
                <w:rFonts w:ascii="Georgia" w:eastAsia="Georgia" w:hAnsi="Georgia" w:cs="Georgia"/>
                <w:b/>
                <w:sz w:val="20"/>
                <w:szCs w:val="20"/>
              </w:rPr>
              <w:t xml:space="preserve">Measure/Goal:  </w:t>
            </w:r>
            <w:r w:rsidRPr="004C1C21">
              <w:rPr>
                <w:rFonts w:ascii="Georgia" w:eastAsia="Georgia" w:hAnsi="Georgia" w:cs="Georgia"/>
                <w:sz w:val="20"/>
                <w:szCs w:val="20"/>
              </w:rPr>
              <w:t>The main components of the NSPP are cohesively working and collaborating with other existing maternity and child health services to better deliver NSPP services and SRSs</w:t>
            </w:r>
          </w:p>
        </w:tc>
      </w:tr>
      <w:tr w:rsidR="009D676C" w:rsidRPr="004C1C21" w14:paraId="7C388699" w14:textId="77777777" w:rsidTr="00F649AE">
        <w:trPr>
          <w:trHeight w:val="2055"/>
        </w:trPr>
        <w:tc>
          <w:tcPr>
            <w:tcW w:w="8760" w:type="dxa"/>
          </w:tcPr>
          <w:p w14:paraId="66FF7F8E" w14:textId="77777777" w:rsidR="009D676C" w:rsidRPr="004C1C21" w:rsidRDefault="009D676C" w:rsidP="00F649AE">
            <w:pPr>
              <w:numPr>
                <w:ilvl w:val="0"/>
                <w:numId w:val="29"/>
              </w:numPr>
              <w:spacing w:before="240" w:line="276" w:lineRule="auto"/>
              <w:jc w:val="both"/>
              <w:rPr>
                <w:rFonts w:ascii="Georgia" w:eastAsia="Georgia" w:hAnsi="Georgia" w:cs="Georgia"/>
                <w:sz w:val="20"/>
                <w:szCs w:val="20"/>
              </w:rPr>
            </w:pPr>
            <w:r w:rsidRPr="004C1C21">
              <w:rPr>
                <w:rFonts w:ascii="Georgia" w:eastAsia="Georgia" w:hAnsi="Georgia" w:cs="Georgia"/>
                <w:sz w:val="20"/>
                <w:szCs w:val="20"/>
              </w:rPr>
              <w:t>Strengths and barriers of relationships are identified, analysed and addressed</w:t>
            </w:r>
          </w:p>
          <w:p w14:paraId="72CD5D99" w14:textId="77777777" w:rsidR="009D676C" w:rsidRPr="004C1C21" w:rsidRDefault="009D676C" w:rsidP="00F649AE">
            <w:pPr>
              <w:numPr>
                <w:ilvl w:val="0"/>
                <w:numId w:val="29"/>
              </w:numPr>
              <w:spacing w:line="276" w:lineRule="auto"/>
              <w:jc w:val="both"/>
              <w:rPr>
                <w:rFonts w:ascii="Georgia" w:eastAsia="Georgia" w:hAnsi="Georgia" w:cs="Georgia"/>
                <w:sz w:val="20"/>
                <w:szCs w:val="20"/>
              </w:rPr>
            </w:pPr>
            <w:r w:rsidRPr="004C1C21">
              <w:rPr>
                <w:rFonts w:ascii="Georgia" w:eastAsia="Georgia" w:hAnsi="Georgia" w:cs="Georgia"/>
                <w:sz w:val="20"/>
                <w:szCs w:val="20"/>
              </w:rPr>
              <w:t>Relationships are positively influencing and supporting inter-sectoral collaboration</w:t>
            </w:r>
          </w:p>
          <w:p w14:paraId="4B8CAFD1" w14:textId="77777777" w:rsidR="009D676C" w:rsidRPr="004C1C21" w:rsidRDefault="009D676C" w:rsidP="00F649AE">
            <w:pPr>
              <w:numPr>
                <w:ilvl w:val="0"/>
                <w:numId w:val="29"/>
              </w:numPr>
              <w:spacing w:line="276" w:lineRule="auto"/>
              <w:jc w:val="both"/>
              <w:rPr>
                <w:rFonts w:ascii="Georgia" w:eastAsia="Georgia" w:hAnsi="Georgia" w:cs="Georgia"/>
                <w:sz w:val="20"/>
                <w:szCs w:val="20"/>
              </w:rPr>
            </w:pPr>
            <w:r w:rsidRPr="004C1C21">
              <w:rPr>
                <w:rFonts w:ascii="Georgia" w:eastAsia="Georgia" w:hAnsi="Georgia" w:cs="Georgia"/>
                <w:sz w:val="20"/>
                <w:szCs w:val="20"/>
              </w:rPr>
              <w:t>Relationships and partnership approaches are evident across most service delivery</w:t>
            </w:r>
          </w:p>
          <w:p w14:paraId="6F41BADE" w14:textId="77777777" w:rsidR="009D676C" w:rsidRPr="004C1C21" w:rsidRDefault="009D676C" w:rsidP="00F649AE">
            <w:pPr>
              <w:numPr>
                <w:ilvl w:val="0"/>
                <w:numId w:val="29"/>
              </w:numPr>
              <w:spacing w:line="276" w:lineRule="auto"/>
              <w:jc w:val="both"/>
              <w:rPr>
                <w:rFonts w:ascii="Georgia" w:eastAsia="Georgia" w:hAnsi="Georgia" w:cs="Georgia"/>
                <w:sz w:val="20"/>
                <w:szCs w:val="20"/>
              </w:rPr>
            </w:pPr>
            <w:r w:rsidRPr="004C1C21">
              <w:rPr>
                <w:rFonts w:ascii="Georgia" w:eastAsia="Georgia" w:hAnsi="Georgia" w:cs="Georgia"/>
                <w:sz w:val="20"/>
                <w:szCs w:val="20"/>
              </w:rPr>
              <w:t>Relationships with key groups are woven into all aspects of their workplans/streams</w:t>
            </w:r>
          </w:p>
          <w:p w14:paraId="47AABD9A" w14:textId="77777777" w:rsidR="009D676C" w:rsidRPr="004C1C21" w:rsidRDefault="009D676C" w:rsidP="00F649AE">
            <w:pPr>
              <w:numPr>
                <w:ilvl w:val="0"/>
                <w:numId w:val="29"/>
              </w:numPr>
              <w:spacing w:after="240" w:line="276" w:lineRule="auto"/>
              <w:jc w:val="both"/>
              <w:rPr>
                <w:rFonts w:ascii="Georgia" w:eastAsia="Georgia" w:hAnsi="Georgia" w:cs="Georgia"/>
                <w:sz w:val="20"/>
                <w:szCs w:val="20"/>
              </w:rPr>
            </w:pPr>
            <w:r w:rsidRPr="004C1C21">
              <w:rPr>
                <w:rFonts w:ascii="Georgia" w:eastAsia="Georgia" w:hAnsi="Georgia" w:cs="Georgia"/>
                <w:sz w:val="20"/>
                <w:szCs w:val="20"/>
              </w:rPr>
              <w:t>Relationships have a shared understanding of key strategic documents and commit to activating these in their ways of working</w:t>
            </w:r>
          </w:p>
        </w:tc>
      </w:tr>
    </w:tbl>
    <w:p w14:paraId="3B22E3D9" w14:textId="7CF56F25" w:rsidR="001E0A2E" w:rsidRDefault="001E0A2E">
      <w:pPr>
        <w:rPr>
          <w:rFonts w:ascii="Georgia" w:eastAsia="Georgia" w:hAnsi="Georgia" w:cs="Georgia"/>
        </w:rPr>
      </w:pPr>
    </w:p>
    <w:p w14:paraId="6EB5E828" w14:textId="77777777" w:rsidR="005611E9" w:rsidRDefault="005611E9">
      <w:pPr>
        <w:rPr>
          <w:rFonts w:ascii="Georgia" w:eastAsia="Georgia" w:hAnsi="Georgia" w:cs="Georgia"/>
        </w:rPr>
      </w:pPr>
    </w:p>
    <w:p w14:paraId="000000B9" w14:textId="77777777" w:rsidR="00EA3197" w:rsidRPr="004C1C21" w:rsidRDefault="005C68AB" w:rsidP="004C1C21">
      <w:pPr>
        <w:pStyle w:val="Heading3"/>
        <w:spacing w:line="276" w:lineRule="auto"/>
        <w:rPr>
          <w:rFonts w:ascii="Georgia" w:eastAsia="Georgia" w:hAnsi="Georgia" w:cs="Georgia"/>
        </w:rPr>
      </w:pPr>
      <w:bookmarkStart w:id="13" w:name="_Toc88423952"/>
      <w:r w:rsidRPr="004C1C21">
        <w:rPr>
          <w:rFonts w:ascii="Georgia" w:eastAsia="Georgia" w:hAnsi="Georgia" w:cs="Georgia"/>
        </w:rPr>
        <w:t>This report</w:t>
      </w:r>
      <w:bookmarkEnd w:id="13"/>
    </w:p>
    <w:p w14:paraId="000000BA" w14:textId="45BEE98A"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This evaluation report responds to the above KEQs, with</w:t>
      </w:r>
      <w:r w:rsidR="00385D49">
        <w:rPr>
          <w:rFonts w:ascii="Georgia" w:eastAsia="Georgia" w:hAnsi="Georgia" w:cs="Georgia"/>
        </w:rPr>
        <w:t xml:space="preserve"> the</w:t>
      </w:r>
      <w:r w:rsidRPr="004C1C21">
        <w:rPr>
          <w:rFonts w:ascii="Georgia" w:eastAsia="Georgia" w:hAnsi="Georgia" w:cs="Georgia"/>
        </w:rPr>
        <w:t xml:space="preserve"> rubrics employed to provide evaluative conclusions on the effectiveness of the kaupapa, and where and how it can be improved. </w:t>
      </w:r>
    </w:p>
    <w:p w14:paraId="000000BB" w14:textId="77777777" w:rsidR="00EA3197" w:rsidRPr="004C1C21" w:rsidRDefault="00EA3197" w:rsidP="004C1C21">
      <w:pPr>
        <w:spacing w:line="276" w:lineRule="auto"/>
        <w:rPr>
          <w:rFonts w:ascii="Georgia" w:eastAsia="Georgia" w:hAnsi="Georgia" w:cs="Georgia"/>
        </w:rPr>
      </w:pPr>
    </w:p>
    <w:p w14:paraId="000000BC" w14:textId="77777777" w:rsidR="00EA3197" w:rsidRPr="004C1C21" w:rsidRDefault="005C68AB" w:rsidP="004C1C21">
      <w:pPr>
        <w:pStyle w:val="Heading3"/>
        <w:spacing w:line="276" w:lineRule="auto"/>
        <w:rPr>
          <w:rFonts w:ascii="Georgia" w:eastAsia="Georgia" w:hAnsi="Georgia" w:cs="Georgia"/>
        </w:rPr>
      </w:pPr>
      <w:bookmarkStart w:id="14" w:name="_heading=h.rbda9voym6hy" w:colFirst="0" w:colLast="0"/>
      <w:bookmarkStart w:id="15" w:name="_Toc88423953"/>
      <w:bookmarkEnd w:id="14"/>
      <w:r w:rsidRPr="004C1C21">
        <w:rPr>
          <w:rFonts w:ascii="Georgia" w:eastAsia="Georgia" w:hAnsi="Georgia" w:cs="Georgia"/>
        </w:rPr>
        <w:t>Limitations</w:t>
      </w:r>
      <w:bookmarkEnd w:id="15"/>
    </w:p>
    <w:p w14:paraId="000000BD" w14:textId="62E443E9" w:rsidR="00EA3197" w:rsidRDefault="005C68AB" w:rsidP="004C1C21">
      <w:pPr>
        <w:spacing w:line="276" w:lineRule="auto"/>
        <w:rPr>
          <w:rFonts w:ascii="Georgia" w:eastAsia="Georgia" w:hAnsi="Georgia" w:cs="Georgia"/>
        </w:rPr>
      </w:pPr>
      <w:r w:rsidRPr="004C1C21">
        <w:rPr>
          <w:rFonts w:ascii="Georgia" w:eastAsia="Georgia" w:hAnsi="Georgia" w:cs="Georgia"/>
        </w:rPr>
        <w:t xml:space="preserve">Limitations of </w:t>
      </w: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rPr>
        <w:t xml:space="preserve"> are outlined below:</w:t>
      </w:r>
    </w:p>
    <w:p w14:paraId="6A0E20CD" w14:textId="77777777" w:rsidR="006E5E52" w:rsidRPr="004C1C21" w:rsidRDefault="006E5E52" w:rsidP="004C1C21">
      <w:pPr>
        <w:spacing w:line="276" w:lineRule="auto"/>
        <w:rPr>
          <w:rFonts w:ascii="Georgia" w:eastAsia="Georgia" w:hAnsi="Georgia" w:cs="Georgia"/>
        </w:rPr>
      </w:pPr>
    </w:p>
    <w:p w14:paraId="000000BE" w14:textId="065DBE8D" w:rsidR="00EA3197" w:rsidRPr="004C1C21" w:rsidRDefault="005C68AB" w:rsidP="004C1C21">
      <w:pPr>
        <w:numPr>
          <w:ilvl w:val="0"/>
          <w:numId w:val="19"/>
        </w:numPr>
        <w:spacing w:line="276" w:lineRule="auto"/>
        <w:jc w:val="both"/>
        <w:rPr>
          <w:rFonts w:ascii="Georgia" w:eastAsia="Georgia" w:hAnsi="Georgia" w:cs="Georgia"/>
        </w:rPr>
      </w:pPr>
      <w:r w:rsidRPr="004C1C21">
        <w:rPr>
          <w:rFonts w:ascii="Georgia" w:eastAsia="Georgia" w:hAnsi="Georgia" w:cs="Georgia"/>
        </w:rPr>
        <w:t>During data collection, most kōrero tended to gravitate towards KEQ1b</w:t>
      </w:r>
      <w:r w:rsidR="006E5E52">
        <w:rPr>
          <w:rFonts w:ascii="Georgia" w:eastAsia="Georgia" w:hAnsi="Georgia" w:cs="Georgia"/>
        </w:rPr>
        <w:t>. M</w:t>
      </w:r>
      <w:r w:rsidRPr="004C1C21">
        <w:rPr>
          <w:rFonts w:ascii="Georgia" w:eastAsia="Georgia" w:hAnsi="Georgia" w:cs="Georgia"/>
        </w:rPr>
        <w:t xml:space="preserve">ost participants saw deficiencies with the current design of the NSPP, and offered suggestions on improving this to better address inequitable SUDI rates among Māori, Pasifika, and other priority populations. As such, data for KEQ 2a is limited, and as the scope of the evaluation was to explore how the NSPP could be improved, we have left this unanswered. This is because a design refresh, discussed at length throughout the key findings, is geared towards providing a sustainable basis for alignment of relationships with </w:t>
      </w:r>
      <w:proofErr w:type="spellStart"/>
      <w:r w:rsidRPr="004C1C21">
        <w:rPr>
          <w:rFonts w:ascii="Georgia" w:eastAsia="Georgia" w:hAnsi="Georgia" w:cs="Georgia"/>
        </w:rPr>
        <w:t>Ngā</w:t>
      </w:r>
      <w:proofErr w:type="spellEnd"/>
      <w:r w:rsidRPr="004C1C21">
        <w:rPr>
          <w:rFonts w:ascii="Georgia" w:eastAsia="Georgia" w:hAnsi="Georgia" w:cs="Georgia"/>
        </w:rPr>
        <w:t xml:space="preserve"> </w:t>
      </w:r>
      <w:proofErr w:type="spellStart"/>
      <w:r w:rsidRPr="004C1C21">
        <w:rPr>
          <w:rFonts w:ascii="Georgia" w:eastAsia="Georgia" w:hAnsi="Georgia" w:cs="Georgia"/>
        </w:rPr>
        <w:t>Pou</w:t>
      </w:r>
      <w:proofErr w:type="spellEnd"/>
      <w:r w:rsidRPr="004C1C21">
        <w:rPr>
          <w:rFonts w:ascii="Georgia" w:eastAsia="Georgia" w:hAnsi="Georgia" w:cs="Georgia"/>
        </w:rPr>
        <w:t>. Further, KEQ2b presumes a level</w:t>
      </w:r>
      <w:r w:rsidR="006E5E52">
        <w:rPr>
          <w:rFonts w:ascii="Georgia" w:eastAsia="Georgia" w:hAnsi="Georgia" w:cs="Georgia"/>
        </w:rPr>
        <w:t xml:space="preserve"> </w:t>
      </w:r>
      <w:r w:rsidRPr="004C1C21">
        <w:rPr>
          <w:rFonts w:ascii="Georgia" w:eastAsia="Georgia" w:hAnsi="Georgia" w:cs="Georgia"/>
        </w:rPr>
        <w:t xml:space="preserve">of coherency in the current NSPP design, and as it is also focussed upon improvements, this has been subsumed into KEQ 1b. </w:t>
      </w:r>
    </w:p>
    <w:p w14:paraId="000000BF" w14:textId="77777777" w:rsidR="00EA3197" w:rsidRPr="004C1C21" w:rsidRDefault="005C68AB" w:rsidP="004C1C21">
      <w:pPr>
        <w:numPr>
          <w:ilvl w:val="0"/>
          <w:numId w:val="19"/>
        </w:numPr>
        <w:spacing w:line="276" w:lineRule="auto"/>
        <w:jc w:val="both"/>
        <w:rPr>
          <w:rFonts w:ascii="Georgia" w:eastAsia="Georgia" w:hAnsi="Georgia" w:cs="Georgia"/>
        </w:rPr>
      </w:pPr>
      <w:r w:rsidRPr="004C1C21">
        <w:rPr>
          <w:rFonts w:ascii="Georgia" w:eastAsia="Georgia" w:hAnsi="Georgia" w:cs="Georgia"/>
        </w:rPr>
        <w:t xml:space="preserve">We exclusively spoke with service providers, rather than service users. Conducting interviews with users (such as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and </w:t>
      </w:r>
      <w:proofErr w:type="spellStart"/>
      <w:r w:rsidRPr="004C1C21">
        <w:rPr>
          <w:rFonts w:ascii="Georgia" w:eastAsia="Georgia" w:hAnsi="Georgia" w:cs="Georgia"/>
        </w:rPr>
        <w:t>māmā</w:t>
      </w:r>
      <w:proofErr w:type="spellEnd"/>
      <w:r w:rsidRPr="004C1C21">
        <w:rPr>
          <w:rFonts w:ascii="Georgia" w:eastAsia="Georgia" w:hAnsi="Georgia" w:cs="Georgia"/>
        </w:rPr>
        <w:t xml:space="preserve">) would also have </w:t>
      </w:r>
      <w:r w:rsidRPr="004C1C21">
        <w:rPr>
          <w:rFonts w:ascii="Georgia" w:eastAsia="Georgia" w:hAnsi="Georgia" w:cs="Georgia"/>
        </w:rPr>
        <w:lastRenderedPageBreak/>
        <w:t xml:space="preserve">required ethics consent and approval, which was not pursued in </w:t>
      </w: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i/>
        </w:rPr>
        <w:t xml:space="preserve"> </w:t>
      </w:r>
      <w:r w:rsidRPr="004C1C21">
        <w:rPr>
          <w:rFonts w:ascii="Georgia" w:eastAsia="Georgia" w:hAnsi="Georgia" w:cs="Georgia"/>
        </w:rPr>
        <w:t xml:space="preserve">because of the evaluation’s service-delivery focus. The number of interviews completed, and the consistency of themes from participants across the NSPP and SRSs, strengthen the findings presented in this report. The achieved sample size has enabled the diversity of perspectives to be heard, but, again, these are voices from service providers, not users. </w:t>
      </w:r>
    </w:p>
    <w:p w14:paraId="000000C0" w14:textId="77777777" w:rsidR="00EA3197" w:rsidRPr="004C1C21" w:rsidRDefault="005C68AB" w:rsidP="004C1C21">
      <w:pPr>
        <w:numPr>
          <w:ilvl w:val="0"/>
          <w:numId w:val="19"/>
        </w:numPr>
        <w:spacing w:line="276" w:lineRule="auto"/>
        <w:jc w:val="both"/>
        <w:rPr>
          <w:rFonts w:ascii="Georgia" w:eastAsia="Georgia" w:hAnsi="Georgia" w:cs="Georgia"/>
        </w:rPr>
      </w:pPr>
      <w:r w:rsidRPr="004C1C21">
        <w:rPr>
          <w:rFonts w:ascii="Georgia" w:eastAsia="Georgia" w:hAnsi="Georgia" w:cs="Georgia"/>
        </w:rPr>
        <w:t>Kaupapa Māori evaluation holds space for a participatory process that builds connections and trust between respective services, and their intended audiences. We acknowledge some voices were not heard, and continue to hold space for their experiences and insights, should they surface in other work currently underway. Time limitations meant incorporating other voices required more detailed focus than we could provide.</w:t>
      </w:r>
      <w:r w:rsidRPr="004C1C21">
        <w:rPr>
          <w:rFonts w:ascii="Georgia" w:hAnsi="Georgia"/>
        </w:rPr>
        <w:br w:type="page"/>
      </w:r>
    </w:p>
    <w:p w14:paraId="000000C1" w14:textId="77777777" w:rsidR="00EA3197" w:rsidRPr="004C1C21" w:rsidRDefault="005C68AB" w:rsidP="004C1C21">
      <w:pPr>
        <w:pStyle w:val="Heading1"/>
        <w:spacing w:line="276" w:lineRule="auto"/>
        <w:jc w:val="both"/>
        <w:rPr>
          <w:rFonts w:ascii="Georgia" w:eastAsia="Georgia" w:hAnsi="Georgia" w:cs="Georgia"/>
          <w:sz w:val="30"/>
          <w:szCs w:val="30"/>
        </w:rPr>
      </w:pPr>
      <w:bookmarkStart w:id="16" w:name="_Toc88423954"/>
      <w:r w:rsidRPr="004C1C21">
        <w:rPr>
          <w:rFonts w:ascii="Georgia" w:eastAsia="Georgia" w:hAnsi="Georgia" w:cs="Georgia"/>
          <w:sz w:val="30"/>
          <w:szCs w:val="30"/>
        </w:rPr>
        <w:lastRenderedPageBreak/>
        <w:t>Key findings</w:t>
      </w:r>
      <w:bookmarkEnd w:id="16"/>
    </w:p>
    <w:p w14:paraId="000000C2" w14:textId="77777777" w:rsidR="00EA3197" w:rsidRPr="004C1C21" w:rsidRDefault="00EA3197" w:rsidP="004C1C21">
      <w:pPr>
        <w:spacing w:line="276" w:lineRule="auto"/>
        <w:rPr>
          <w:rFonts w:ascii="Georgia" w:hAnsi="Georgia"/>
        </w:rPr>
      </w:pPr>
    </w:p>
    <w:p w14:paraId="000000C3"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This section details the key findings of the evaluation under the six KEQs. Each KEQ presents a high-level summary, detailed discussion, and rubric analysis.</w:t>
      </w:r>
    </w:p>
    <w:p w14:paraId="000000C4" w14:textId="77777777" w:rsidR="00EA3197" w:rsidRPr="004C1C21" w:rsidRDefault="00EA3197" w:rsidP="004C1C21">
      <w:pPr>
        <w:spacing w:line="276" w:lineRule="auto"/>
        <w:jc w:val="both"/>
        <w:rPr>
          <w:rFonts w:ascii="Georgia" w:eastAsia="Georgia" w:hAnsi="Georgia" w:cs="Georgia"/>
        </w:rPr>
      </w:pPr>
    </w:p>
    <w:p w14:paraId="000000C5" w14:textId="0CA42CCC" w:rsidR="00EA3197" w:rsidRPr="004C1C21" w:rsidRDefault="005C68AB" w:rsidP="004C1C21">
      <w:pPr>
        <w:pStyle w:val="Heading2"/>
        <w:spacing w:line="276" w:lineRule="auto"/>
        <w:jc w:val="both"/>
        <w:rPr>
          <w:rFonts w:ascii="Georgia" w:eastAsia="Georgia" w:hAnsi="Georgia" w:cs="Georgia"/>
          <w:sz w:val="24"/>
          <w:szCs w:val="24"/>
        </w:rPr>
      </w:pPr>
      <w:bookmarkStart w:id="17" w:name="_Toc88423955"/>
      <w:r w:rsidRPr="004C1C21">
        <w:rPr>
          <w:rFonts w:ascii="Georgia" w:eastAsia="Georgia" w:hAnsi="Georgia" w:cs="Georgia"/>
          <w:sz w:val="24"/>
          <w:szCs w:val="24"/>
        </w:rPr>
        <w:t>KEQ 1: To what extent does the content, design, and delivery of NSPP and SUDI</w:t>
      </w:r>
      <w:r w:rsidR="00D7128B">
        <w:rPr>
          <w:rFonts w:ascii="Georgia" w:eastAsia="Georgia" w:hAnsi="Georgia" w:cs="Georgia"/>
          <w:sz w:val="24"/>
          <w:szCs w:val="24"/>
        </w:rPr>
        <w:t xml:space="preserve"> prevention</w:t>
      </w:r>
      <w:r w:rsidRPr="004C1C21">
        <w:rPr>
          <w:rFonts w:ascii="Georgia" w:eastAsia="Georgia" w:hAnsi="Georgia" w:cs="Georgia"/>
          <w:sz w:val="24"/>
          <w:szCs w:val="24"/>
        </w:rPr>
        <w:t>-related services (SRSs) meet the needs of Māori, Pasifika, and other priority populations?</w:t>
      </w:r>
      <w:bookmarkEnd w:id="17"/>
    </w:p>
    <w:p w14:paraId="000000C6" w14:textId="77777777" w:rsidR="00EA3197" w:rsidRPr="004C1C21" w:rsidRDefault="00EA3197" w:rsidP="004C1C21">
      <w:pPr>
        <w:spacing w:line="276" w:lineRule="auto"/>
        <w:ind w:left="1080" w:hanging="360"/>
        <w:rPr>
          <w:rFonts w:ascii="Georgia" w:eastAsia="Georgia" w:hAnsi="Georgia" w:cs="Georgia"/>
        </w:rPr>
      </w:pPr>
    </w:p>
    <w:p w14:paraId="000000C7" w14:textId="3EE5B45E" w:rsidR="00EA3197" w:rsidRPr="004C1C21" w:rsidRDefault="005C68AB" w:rsidP="004C1C21">
      <w:pPr>
        <w:spacing w:line="276" w:lineRule="auto"/>
        <w:jc w:val="both"/>
        <w:rPr>
          <w:rFonts w:ascii="Georgia" w:eastAsia="Georgia" w:hAnsi="Georgia" w:cs="Georgia"/>
          <w:color w:val="222222"/>
        </w:rPr>
      </w:pPr>
      <w:r w:rsidRPr="004C1C21">
        <w:rPr>
          <w:rFonts w:ascii="Georgia" w:eastAsia="Georgia" w:hAnsi="Georgia" w:cs="Georgia"/>
          <w:color w:val="222222"/>
        </w:rPr>
        <w:t>KEQ1 explored the extent to which the content, design and delivery of NSPP and SUDI</w:t>
      </w:r>
      <w:r w:rsidR="00D7128B">
        <w:rPr>
          <w:rFonts w:ascii="Georgia" w:eastAsia="Georgia" w:hAnsi="Georgia" w:cs="Georgia"/>
          <w:color w:val="222222"/>
        </w:rPr>
        <w:t xml:space="preserve"> prevention</w:t>
      </w:r>
      <w:r w:rsidRPr="004C1C21">
        <w:rPr>
          <w:rFonts w:ascii="Georgia" w:eastAsia="Georgia" w:hAnsi="Georgia" w:cs="Georgia"/>
          <w:color w:val="222222"/>
        </w:rPr>
        <w:t xml:space="preserve">-related services meets the needs of Māori, Pasifika, and other priority populations. Based on data collected, we have determined that current progress, as read through the rubric for this KEQ, sits between </w:t>
      </w:r>
      <w:proofErr w:type="spellStart"/>
      <w:r w:rsidRPr="004C1C21">
        <w:rPr>
          <w:rFonts w:ascii="Georgia" w:eastAsia="Georgia" w:hAnsi="Georgia" w:cs="Georgia"/>
          <w:color w:val="222222"/>
        </w:rPr>
        <w:t>Te</w:t>
      </w:r>
      <w:proofErr w:type="spellEnd"/>
      <w:r w:rsidRPr="004C1C21">
        <w:rPr>
          <w:rFonts w:ascii="Georgia" w:eastAsia="Georgia" w:hAnsi="Georgia" w:cs="Georgia"/>
          <w:color w:val="222222"/>
        </w:rPr>
        <w:t xml:space="preserve"> </w:t>
      </w:r>
      <w:proofErr w:type="spellStart"/>
      <w:r w:rsidR="004D3321" w:rsidRPr="004C1C21">
        <w:rPr>
          <w:rFonts w:ascii="Georgia" w:eastAsia="Georgia" w:hAnsi="Georgia" w:cs="Georgia"/>
          <w:color w:val="222222"/>
        </w:rPr>
        <w:t>Wh</w:t>
      </w:r>
      <w:r w:rsidR="004D3321">
        <w:rPr>
          <w:rFonts w:ascii="Georgia" w:eastAsia="Georgia" w:hAnsi="Georgia" w:cs="Georgia"/>
          <w:color w:val="222222"/>
        </w:rPr>
        <w:t>ā</w:t>
      </w:r>
      <w:r w:rsidR="004D3321" w:rsidRPr="004C1C21">
        <w:rPr>
          <w:rFonts w:ascii="Georgia" w:eastAsia="Georgia" w:hAnsi="Georgia" w:cs="Georgia"/>
          <w:color w:val="222222"/>
        </w:rPr>
        <w:t>inga</w:t>
      </w:r>
      <w:proofErr w:type="spellEnd"/>
      <w:r w:rsidR="004D3321" w:rsidRPr="004C1C21">
        <w:rPr>
          <w:rFonts w:ascii="Georgia" w:eastAsia="Georgia" w:hAnsi="Georgia" w:cs="Georgia"/>
          <w:color w:val="222222"/>
        </w:rPr>
        <w:t xml:space="preserve"> </w:t>
      </w:r>
      <w:r w:rsidRPr="004C1C21">
        <w:rPr>
          <w:rFonts w:ascii="Georgia" w:eastAsia="Georgia" w:hAnsi="Georgia" w:cs="Georgia"/>
          <w:color w:val="222222"/>
        </w:rPr>
        <w:t xml:space="preserve">(minimally effective) and </w:t>
      </w:r>
      <w:proofErr w:type="spellStart"/>
      <w:r w:rsidRPr="004C1C21">
        <w:rPr>
          <w:rFonts w:ascii="Georgia" w:eastAsia="Georgia" w:hAnsi="Georgia" w:cs="Georgia"/>
          <w:color w:val="222222"/>
        </w:rPr>
        <w:t>Te</w:t>
      </w:r>
      <w:proofErr w:type="spellEnd"/>
      <w:r w:rsidRPr="004C1C21">
        <w:rPr>
          <w:rFonts w:ascii="Georgia" w:eastAsia="Georgia" w:hAnsi="Georgia" w:cs="Georgia"/>
          <w:color w:val="222222"/>
        </w:rPr>
        <w:t xml:space="preserve"> </w:t>
      </w:r>
      <w:proofErr w:type="spellStart"/>
      <w:r w:rsidRPr="004C1C21">
        <w:rPr>
          <w:rFonts w:ascii="Georgia" w:eastAsia="Georgia" w:hAnsi="Georgia" w:cs="Georgia"/>
          <w:color w:val="222222"/>
        </w:rPr>
        <w:t>Kukune</w:t>
      </w:r>
      <w:proofErr w:type="spellEnd"/>
      <w:r w:rsidRPr="004C1C21">
        <w:rPr>
          <w:rFonts w:ascii="Georgia" w:eastAsia="Georgia" w:hAnsi="Georgia" w:cs="Georgia"/>
          <w:color w:val="222222"/>
        </w:rPr>
        <w:t xml:space="preserve"> (developing effectiveness). </w:t>
      </w:r>
    </w:p>
    <w:p w14:paraId="000000C8" w14:textId="77777777" w:rsidR="00EA3197" w:rsidRPr="004C1C21" w:rsidRDefault="00EA3197" w:rsidP="004C1C21">
      <w:pPr>
        <w:spacing w:line="276" w:lineRule="auto"/>
        <w:jc w:val="both"/>
        <w:rPr>
          <w:rFonts w:ascii="Georgia" w:eastAsia="Georgia" w:hAnsi="Georgia" w:cs="Georgia"/>
          <w:color w:val="222222"/>
        </w:rPr>
      </w:pPr>
    </w:p>
    <w:p w14:paraId="000000C9" w14:textId="260C8DB1" w:rsidR="00EA3197" w:rsidRPr="004C1C21" w:rsidRDefault="00936525" w:rsidP="004C1C21">
      <w:pPr>
        <w:spacing w:line="276" w:lineRule="auto"/>
        <w:jc w:val="both"/>
        <w:rPr>
          <w:rFonts w:ascii="Georgia" w:eastAsia="Georgia" w:hAnsi="Georgia" w:cs="Georgia"/>
          <w:color w:val="222222"/>
        </w:rPr>
      </w:pPr>
      <w:r w:rsidRPr="004C1C21">
        <w:rPr>
          <w:rFonts w:ascii="Georgia" w:eastAsia="Georgia" w:hAnsi="Georgia" w:cs="Georgia"/>
          <w:noProof/>
          <w:color w:val="222222"/>
        </w:rPr>
        <w:drawing>
          <wp:inline distT="114300" distB="114300" distL="114300" distR="114300" wp14:anchorId="287BA65E" wp14:editId="2E58F71B">
            <wp:extent cx="5731510" cy="1683425"/>
            <wp:effectExtent l="0" t="0" r="0" b="5715"/>
            <wp:docPr id="1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png" descr="Diagram&#10;&#10;Description automatically generated"/>
                    <pic:cNvPicPr preferRelativeResize="0"/>
                  </pic:nvPicPr>
                  <pic:blipFill rotWithShape="1">
                    <a:blip r:embed="rId14" cstate="print">
                      <a:extLst>
                        <a:ext uri="{28A0092B-C50C-407E-A947-70E740481C1C}">
                          <a14:useLocalDpi xmlns:a14="http://schemas.microsoft.com/office/drawing/2010/main" val="0"/>
                        </a:ext>
                      </a:extLst>
                    </a:blip>
                    <a:srcRect l="2764" t="14028" r="2694" b="13647"/>
                    <a:stretch/>
                  </pic:blipFill>
                  <pic:spPr bwMode="auto">
                    <a:xfrm>
                      <a:off x="0" y="0"/>
                      <a:ext cx="5731510" cy="1683425"/>
                    </a:xfrm>
                    <a:prstGeom prst="rect">
                      <a:avLst/>
                    </a:prstGeom>
                    <a:ln>
                      <a:noFill/>
                    </a:ln>
                    <a:extLst>
                      <a:ext uri="{53640926-AAD7-44D8-BBD7-CCE9431645EC}">
                        <a14:shadowObscured xmlns:a14="http://schemas.microsoft.com/office/drawing/2010/main"/>
                      </a:ext>
                    </a:extLst>
                  </pic:spPr>
                </pic:pic>
              </a:graphicData>
            </a:graphic>
          </wp:inline>
        </w:drawing>
      </w:r>
    </w:p>
    <w:p w14:paraId="000000CA" w14:textId="77777777" w:rsidR="00EA3197" w:rsidRPr="004C1C21" w:rsidRDefault="00EA3197" w:rsidP="004C1C21">
      <w:pPr>
        <w:spacing w:line="276" w:lineRule="auto"/>
        <w:jc w:val="both"/>
        <w:rPr>
          <w:rFonts w:ascii="Georgia" w:eastAsia="Georgia" w:hAnsi="Georgia" w:cs="Georgia"/>
          <w:color w:val="222222"/>
        </w:rPr>
      </w:pPr>
    </w:p>
    <w:p w14:paraId="000000CB"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color w:val="222222"/>
        </w:rPr>
        <w:t xml:space="preserve">Our rating is based on the following assessment of the process indicators detailed in the rubric. Those indicators advance that in order to meet the needs of Māori, Pasifika, and other priority populations, the NSPP and SRSs would provide services in particular ways. Each of these are detailed below, with discussion and findings provided thereafter. Thus, </w:t>
      </w:r>
      <w:r w:rsidRPr="004C1C21">
        <w:rPr>
          <w:rFonts w:ascii="Georgia" w:eastAsia="Georgia" w:hAnsi="Georgia" w:cs="Georgia"/>
        </w:rPr>
        <w:t>the NSPP and SRSs should provide services in a way that:</w:t>
      </w:r>
    </w:p>
    <w:p w14:paraId="000000CC" w14:textId="77777777" w:rsidR="00EA3197" w:rsidRPr="004C1C21" w:rsidRDefault="00EA3197" w:rsidP="004C1C21">
      <w:pPr>
        <w:spacing w:line="276" w:lineRule="auto"/>
        <w:rPr>
          <w:rFonts w:ascii="Georgia" w:eastAsia="Georgia" w:hAnsi="Georgia" w:cs="Georgia"/>
        </w:rPr>
      </w:pPr>
    </w:p>
    <w:p w14:paraId="000000CD" w14:textId="77777777" w:rsidR="00EA3197" w:rsidRPr="004C1C21" w:rsidRDefault="005C68AB" w:rsidP="004C1C21">
      <w:pPr>
        <w:numPr>
          <w:ilvl w:val="0"/>
          <w:numId w:val="8"/>
        </w:numPr>
        <w:spacing w:line="276" w:lineRule="auto"/>
        <w:jc w:val="both"/>
        <w:rPr>
          <w:rFonts w:ascii="Georgia" w:eastAsia="Georgia" w:hAnsi="Georgia" w:cs="Georgia"/>
          <w:b/>
        </w:rPr>
      </w:pPr>
      <w:r w:rsidRPr="004C1C21">
        <w:rPr>
          <w:rFonts w:ascii="Georgia" w:eastAsia="Georgia" w:hAnsi="Georgia" w:cs="Georgia"/>
          <w:b/>
        </w:rPr>
        <w:t xml:space="preserve">Are based on, and delivered within, mātauranga Māori and tikanga Māori, and particularly on kaupapa Māori concepts of tamariki Māori health and wellbeing within the context of whānau </w:t>
      </w:r>
    </w:p>
    <w:p w14:paraId="000000CE" w14:textId="77777777" w:rsidR="00EA3197" w:rsidRPr="004C1C21" w:rsidRDefault="00EA3197" w:rsidP="004C1C21">
      <w:pPr>
        <w:spacing w:line="276" w:lineRule="auto"/>
        <w:rPr>
          <w:rFonts w:ascii="Georgia" w:eastAsia="Georgia" w:hAnsi="Georgia" w:cs="Georgia"/>
        </w:rPr>
      </w:pPr>
    </w:p>
    <w:p w14:paraId="000000CF" w14:textId="76F019A9"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There is clear evidence that mātauranga Māori and tikanga Māori principles are a part of the core service components for the NSPP and SRSs. The majority of participants spoke consistently on the importance of whānau approaches in creating lasting change, in the pursuit of meaningful outcomes for whānau. In some cases, services provided were distinctly kaupapa Māori, or Māori-led. This, for example, included delivering, or supporting the development of, wānanga </w:t>
      </w:r>
      <w:proofErr w:type="spellStart"/>
      <w:r w:rsidRPr="004C1C21">
        <w:rPr>
          <w:rFonts w:ascii="Georgia" w:eastAsia="Georgia" w:hAnsi="Georgia" w:cs="Georgia"/>
        </w:rPr>
        <w:t>wahakura</w:t>
      </w:r>
      <w:proofErr w:type="spellEnd"/>
      <w:r w:rsidRPr="004C1C21">
        <w:rPr>
          <w:rFonts w:ascii="Georgia" w:eastAsia="Georgia" w:hAnsi="Georgia" w:cs="Georgia"/>
        </w:rPr>
        <w:t xml:space="preserve">, and bringing in local weavers to do so. There was also a marked attempt to reduce barriers of access for </w:t>
      </w:r>
      <w:proofErr w:type="spellStart"/>
      <w:r w:rsidRPr="004C1C21">
        <w:rPr>
          <w:rFonts w:ascii="Georgia" w:eastAsia="Georgia" w:hAnsi="Georgia" w:cs="Georgia"/>
        </w:rPr>
        <w:t>māmā</w:t>
      </w:r>
      <w:proofErr w:type="spellEnd"/>
      <w:r w:rsidRPr="004C1C21">
        <w:rPr>
          <w:rFonts w:ascii="Georgia" w:eastAsia="Georgia" w:hAnsi="Georgia" w:cs="Georgia"/>
        </w:rPr>
        <w:t xml:space="preserve"> to these wānanga, which might mean “picking whānau up [and] feeding them”. This also means ensuring service delivery to whānau is culturally appropriate, </w:t>
      </w:r>
      <w:r w:rsidRPr="004C1C21">
        <w:rPr>
          <w:rFonts w:ascii="Georgia" w:eastAsia="Georgia" w:hAnsi="Georgia" w:cs="Georgia"/>
        </w:rPr>
        <w:lastRenderedPageBreak/>
        <w:t xml:space="preserve">which is why Safe Sleep Coordinators in general require or encourage distributors of </w:t>
      </w:r>
      <w:proofErr w:type="spellStart"/>
      <w:r w:rsidRPr="004C1C21">
        <w:rPr>
          <w:rFonts w:ascii="Georgia" w:eastAsia="Georgia" w:hAnsi="Georgia" w:cs="Georgia"/>
        </w:rPr>
        <w:t>wahakura</w:t>
      </w:r>
      <w:proofErr w:type="spellEnd"/>
      <w:r w:rsidRPr="004C1C21">
        <w:rPr>
          <w:rFonts w:ascii="Georgia" w:eastAsia="Georgia" w:hAnsi="Georgia" w:cs="Georgia"/>
        </w:rPr>
        <w:t xml:space="preserve"> to undertake cultural competency training, and/or undertake the NSPCS’s Online Training modules.</w:t>
      </w:r>
    </w:p>
    <w:p w14:paraId="000000D0" w14:textId="77777777" w:rsidR="00EA3197" w:rsidRPr="004C1C21" w:rsidRDefault="00EA3197" w:rsidP="004C1C21">
      <w:pPr>
        <w:spacing w:line="276" w:lineRule="auto"/>
        <w:jc w:val="both"/>
        <w:rPr>
          <w:rFonts w:ascii="Georgia" w:eastAsia="Georgia" w:hAnsi="Georgia" w:cs="Georgia"/>
        </w:rPr>
      </w:pPr>
    </w:p>
    <w:p w14:paraId="000000D1" w14:textId="77777777" w:rsidR="00EA3197" w:rsidRPr="004C1C21" w:rsidRDefault="005C68AB" w:rsidP="004C1C21">
      <w:pPr>
        <w:pStyle w:val="Heading3"/>
        <w:spacing w:line="276" w:lineRule="auto"/>
        <w:rPr>
          <w:rFonts w:ascii="Georgia" w:eastAsia="Georgia" w:hAnsi="Georgia" w:cs="Georgia"/>
        </w:rPr>
      </w:pPr>
      <w:bookmarkStart w:id="18" w:name="_Toc88423956"/>
      <w:r w:rsidRPr="004C1C21">
        <w:rPr>
          <w:rFonts w:ascii="Georgia" w:eastAsia="Georgia" w:hAnsi="Georgia" w:cs="Georgia"/>
        </w:rPr>
        <w:t>‘Risk’ and deficit thinking</w:t>
      </w:r>
      <w:bookmarkEnd w:id="18"/>
    </w:p>
    <w:p w14:paraId="000000D2" w14:textId="1B6C459B"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One point of contention</w:t>
      </w:r>
      <w:r w:rsidR="00C8770C">
        <w:rPr>
          <w:rFonts w:ascii="Georgia" w:eastAsia="Georgia" w:hAnsi="Georgia" w:cs="Georgia"/>
        </w:rPr>
        <w:t>,</w:t>
      </w:r>
      <w:r w:rsidRPr="004C1C21">
        <w:rPr>
          <w:rFonts w:ascii="Georgia" w:eastAsia="Georgia" w:hAnsi="Georgia" w:cs="Georgia"/>
        </w:rPr>
        <w:t xml:space="preserve"> in terms of mātauranga Māori and kaupapa Māori</w:t>
      </w:r>
      <w:r w:rsidR="00C8770C">
        <w:rPr>
          <w:rFonts w:ascii="Georgia" w:eastAsia="Georgia" w:hAnsi="Georgia" w:cs="Georgia"/>
        </w:rPr>
        <w:t>,</w:t>
      </w:r>
      <w:r w:rsidRPr="004C1C21">
        <w:rPr>
          <w:rFonts w:ascii="Georgia" w:eastAsia="Georgia" w:hAnsi="Georgia" w:cs="Georgia"/>
        </w:rPr>
        <w:t xml:space="preserve"> concerned the focus on ‘risk’. Previous iterations of SUDI (or SIDS) intervention have concentrated on ‘at-risk’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and </w:t>
      </w:r>
      <w:proofErr w:type="spellStart"/>
      <w:r w:rsidRPr="004C1C21">
        <w:rPr>
          <w:rFonts w:ascii="Georgia" w:eastAsia="Georgia" w:hAnsi="Georgia" w:cs="Georgia"/>
        </w:rPr>
        <w:t>māma</w:t>
      </w:r>
      <w:proofErr w:type="spellEnd"/>
      <w:r w:rsidRPr="004C1C21">
        <w:rPr>
          <w:rFonts w:ascii="Georgia" w:eastAsia="Georgia" w:hAnsi="Georgia" w:cs="Georgia"/>
        </w:rPr>
        <w:t xml:space="preserve">, but many voiced concerns that continuing this approach is deficit- rather than strengths-based (the former </w:t>
      </w:r>
      <w:r w:rsidR="00C8770C">
        <w:rPr>
          <w:rFonts w:ascii="Georgia" w:eastAsia="Georgia" w:hAnsi="Georgia" w:cs="Georgia"/>
        </w:rPr>
        <w:t xml:space="preserve">being </w:t>
      </w:r>
      <w:r w:rsidRPr="004C1C21">
        <w:rPr>
          <w:rFonts w:ascii="Georgia" w:eastAsia="Georgia" w:hAnsi="Georgia" w:cs="Georgia"/>
        </w:rPr>
        <w:t xml:space="preserve">inconsistent with kaupapa Māori principles). For example, there was conflict in the EAG concerning the distribution of ISSBs, with some believing ISSBs should be targeted only to at-risk whānau. Given this, there was some emphasis placed on the development of a ‘risk calculator’, to determine where SUDI prevention is best targeted. By contrast, numerous participants (particularly in kaupapa Māori or Pacific providers) felt that such an approach is deficit-based, requiring Māori and </w:t>
      </w:r>
      <w:r w:rsidR="004D3321">
        <w:rPr>
          <w:rFonts w:ascii="Georgia" w:eastAsia="Georgia" w:hAnsi="Georgia" w:cs="Georgia"/>
        </w:rPr>
        <w:t>Pasifika</w:t>
      </w:r>
      <w:r w:rsidR="004D3321" w:rsidRPr="004C1C21">
        <w:rPr>
          <w:rFonts w:ascii="Georgia" w:eastAsia="Georgia" w:hAnsi="Georgia" w:cs="Georgia"/>
        </w:rPr>
        <w:t xml:space="preserve"> </w:t>
      </w:r>
      <w:r w:rsidRPr="004C1C21">
        <w:rPr>
          <w:rFonts w:ascii="Georgia" w:eastAsia="Georgia" w:hAnsi="Georgia" w:cs="Georgia"/>
        </w:rPr>
        <w:t xml:space="preserve">to already be ‘failing’ in order to receive support. Indeed, others on the EAG advocated that all </w:t>
      </w:r>
      <w:proofErr w:type="spellStart"/>
      <w:r w:rsidRPr="004C1C21">
        <w:rPr>
          <w:rFonts w:ascii="Georgia" w:eastAsia="Georgia" w:hAnsi="Georgia" w:cs="Georgia"/>
        </w:rPr>
        <w:t>māmā</w:t>
      </w:r>
      <w:proofErr w:type="spellEnd"/>
      <w:r w:rsidRPr="004C1C21">
        <w:rPr>
          <w:rFonts w:ascii="Georgia" w:eastAsia="Georgia" w:hAnsi="Georgia" w:cs="Georgia"/>
        </w:rPr>
        <w:t xml:space="preserve">, regardless of their situation, </w:t>
      </w:r>
      <w:r w:rsidR="004D3321">
        <w:rPr>
          <w:rFonts w:ascii="Georgia" w:eastAsia="Georgia" w:hAnsi="Georgia" w:cs="Georgia"/>
        </w:rPr>
        <w:t>should</w:t>
      </w:r>
      <w:r w:rsidR="00C8770C">
        <w:rPr>
          <w:rFonts w:ascii="Georgia" w:eastAsia="Georgia" w:hAnsi="Georgia" w:cs="Georgia"/>
        </w:rPr>
        <w:t xml:space="preserve"> </w:t>
      </w:r>
      <w:r w:rsidRPr="004C1C21">
        <w:rPr>
          <w:rFonts w:ascii="Georgia" w:eastAsia="Georgia" w:hAnsi="Georgia" w:cs="Georgia"/>
        </w:rPr>
        <w:t xml:space="preserve">be offered ISSBs (particularly </w:t>
      </w:r>
      <w:proofErr w:type="spellStart"/>
      <w:r w:rsidRPr="004C1C21">
        <w:rPr>
          <w:rFonts w:ascii="Georgia" w:eastAsia="Georgia" w:hAnsi="Georgia" w:cs="Georgia"/>
        </w:rPr>
        <w:t>wahakura</w:t>
      </w:r>
      <w:proofErr w:type="spellEnd"/>
      <w:r w:rsidRPr="004C1C21">
        <w:rPr>
          <w:rFonts w:ascii="Georgia" w:eastAsia="Georgia" w:hAnsi="Georgia" w:cs="Georgia"/>
        </w:rPr>
        <w:t>). This perspective is echoed by one DHB participant:</w:t>
      </w:r>
    </w:p>
    <w:p w14:paraId="000000D3" w14:textId="16576A29" w:rsidR="00EA3197" w:rsidRPr="004C1C21" w:rsidRDefault="005C68AB" w:rsidP="004C1C21">
      <w:pPr>
        <w:pStyle w:val="IntenseQuote"/>
        <w:rPr>
          <w:highlight w:val="green"/>
        </w:rPr>
      </w:pPr>
      <w:r w:rsidRPr="004C1C21">
        <w:t xml:space="preserve">“I just want to give all our Māori </w:t>
      </w:r>
      <w:proofErr w:type="spellStart"/>
      <w:r w:rsidRPr="004C1C21">
        <w:t>māmā</w:t>
      </w:r>
      <w:proofErr w:type="spellEnd"/>
      <w:r w:rsidRPr="004C1C21">
        <w:t xml:space="preserve"> [</w:t>
      </w:r>
      <w:proofErr w:type="spellStart"/>
      <w:r w:rsidRPr="004C1C21">
        <w:t>wahakura</w:t>
      </w:r>
      <w:proofErr w:type="spellEnd"/>
      <w:r w:rsidRPr="004C1C21">
        <w:t>]. Why not? … It</w:t>
      </w:r>
      <w:r w:rsidR="00C8770C">
        <w:t>’</w:t>
      </w:r>
      <w:r w:rsidRPr="004C1C21">
        <w:t xml:space="preserve">s about… normalising these practices in the home without having to have a risk factor. Why do we have to have a risk factor? Why can it [not] be an empowering positive tikanga Māori kaupapa, because this is what we do? And instead it’s negatively framed around, ‘You have to smoke, your baby has to be premature and low birth weight’. You know it’s more around what you’re doing wrong, as opposed to, ‘Whānau, …these are your taonga. Let’s give them to you because this is our Māori practice.’” </w:t>
      </w:r>
      <w:r w:rsidRPr="004C1C21">
        <w:rPr>
          <w:highlight w:val="green"/>
        </w:rPr>
        <w:t xml:space="preserve"> </w:t>
      </w:r>
    </w:p>
    <w:p w14:paraId="000000D4" w14:textId="77777777" w:rsidR="00EA3197" w:rsidRPr="004C1C21" w:rsidRDefault="005C68AB" w:rsidP="004C1C21">
      <w:pPr>
        <w:numPr>
          <w:ilvl w:val="0"/>
          <w:numId w:val="8"/>
        </w:numPr>
        <w:spacing w:line="276" w:lineRule="auto"/>
        <w:rPr>
          <w:rFonts w:ascii="Georgia" w:eastAsia="Georgia" w:hAnsi="Georgia" w:cs="Georgia"/>
          <w:b/>
        </w:rPr>
      </w:pPr>
      <w:r w:rsidRPr="004C1C21">
        <w:rPr>
          <w:rFonts w:ascii="Georgia" w:eastAsia="Georgia" w:hAnsi="Georgia" w:cs="Georgia"/>
          <w:b/>
        </w:rPr>
        <w:t xml:space="preserve">Partner with Māori leadership and stewardship </w:t>
      </w:r>
    </w:p>
    <w:p w14:paraId="000000D5" w14:textId="77777777" w:rsidR="00EA3197" w:rsidRPr="004C1C21" w:rsidRDefault="00EA3197" w:rsidP="004C1C21">
      <w:pPr>
        <w:spacing w:line="276" w:lineRule="auto"/>
        <w:ind w:left="720"/>
        <w:rPr>
          <w:rFonts w:ascii="Georgia" w:eastAsia="Georgia" w:hAnsi="Georgia" w:cs="Georgia"/>
        </w:rPr>
      </w:pPr>
    </w:p>
    <w:p w14:paraId="000000D6" w14:textId="135B259E" w:rsidR="00EA3197" w:rsidRDefault="005C68AB" w:rsidP="004C1C21">
      <w:pPr>
        <w:spacing w:line="276" w:lineRule="auto"/>
        <w:jc w:val="both"/>
        <w:rPr>
          <w:rFonts w:ascii="Georgia" w:eastAsia="Georgia" w:hAnsi="Georgia" w:cs="Georgia"/>
        </w:rPr>
      </w:pPr>
      <w:r w:rsidRPr="004C1C21">
        <w:rPr>
          <w:rFonts w:ascii="Georgia" w:eastAsia="Georgia" w:hAnsi="Georgia" w:cs="Georgia"/>
        </w:rPr>
        <w:t>Most participants interviewed were able to provide an account of how Māori leadership and stewardship was activated in their respective service. This ranged from knowing the name of the service providers delivering NSPP and SRS</w:t>
      </w:r>
      <w:r w:rsidR="00C8770C">
        <w:rPr>
          <w:rFonts w:ascii="Georgia" w:eastAsia="Georgia" w:hAnsi="Georgia" w:cs="Georgia"/>
        </w:rPr>
        <w:t>-</w:t>
      </w:r>
      <w:r w:rsidRPr="004C1C21">
        <w:rPr>
          <w:rFonts w:ascii="Georgia" w:eastAsia="Georgia" w:hAnsi="Georgia" w:cs="Georgia"/>
        </w:rPr>
        <w:t xml:space="preserve">related kaupapa in their region, to having advisory groups and Māori health teams, who were tasked with providing the Maori leadership and stewardship in the service, to directly partnering with Māori health leadership in the sector. On balance, the capacity to activate this process indicator varied with participants interviewed, and there is room to strengthen this in developing a more cohesive approach to </w:t>
      </w:r>
      <w:r w:rsidR="004D3321" w:rsidRPr="004C1C21">
        <w:rPr>
          <w:rFonts w:ascii="Georgia" w:eastAsia="Georgia" w:hAnsi="Georgia" w:cs="Georgia"/>
        </w:rPr>
        <w:t>demonstrat</w:t>
      </w:r>
      <w:r w:rsidR="004D3321">
        <w:rPr>
          <w:rFonts w:ascii="Georgia" w:eastAsia="Georgia" w:hAnsi="Georgia" w:cs="Georgia"/>
        </w:rPr>
        <w:t xml:space="preserve">e </w:t>
      </w:r>
      <w:r w:rsidRPr="004C1C21">
        <w:rPr>
          <w:rFonts w:ascii="Georgia" w:eastAsia="Georgia" w:hAnsi="Georgia" w:cs="Georgia"/>
        </w:rPr>
        <w:t>partnership with Māori leadership.</w:t>
      </w:r>
    </w:p>
    <w:p w14:paraId="2ABEEAD4" w14:textId="77777777" w:rsidR="00393BC7" w:rsidRPr="004C1C21" w:rsidRDefault="00393BC7" w:rsidP="004C1C21">
      <w:pPr>
        <w:spacing w:line="276" w:lineRule="auto"/>
        <w:jc w:val="both"/>
        <w:rPr>
          <w:rFonts w:ascii="Georgia" w:eastAsia="Georgia" w:hAnsi="Georgia" w:cs="Georgia"/>
        </w:rPr>
      </w:pPr>
    </w:p>
    <w:p w14:paraId="000000D7" w14:textId="77777777" w:rsidR="00EA3197" w:rsidRPr="004C1C21" w:rsidRDefault="00EA3197" w:rsidP="004C1C21">
      <w:pPr>
        <w:spacing w:line="276" w:lineRule="auto"/>
        <w:rPr>
          <w:rFonts w:ascii="Georgia" w:eastAsia="Georgia" w:hAnsi="Georgia" w:cs="Georgia"/>
        </w:rPr>
      </w:pPr>
    </w:p>
    <w:p w14:paraId="000000D8" w14:textId="77777777" w:rsidR="00EA3197" w:rsidRPr="004C1C21" w:rsidRDefault="005C68AB" w:rsidP="004C1C21">
      <w:pPr>
        <w:numPr>
          <w:ilvl w:val="0"/>
          <w:numId w:val="8"/>
        </w:numPr>
        <w:spacing w:line="276" w:lineRule="auto"/>
        <w:rPr>
          <w:rFonts w:ascii="Georgia" w:eastAsia="Georgia" w:hAnsi="Georgia" w:cs="Georgia"/>
          <w:b/>
        </w:rPr>
      </w:pPr>
      <w:r w:rsidRPr="004C1C21">
        <w:rPr>
          <w:rFonts w:ascii="Georgia" w:eastAsia="Georgia" w:hAnsi="Georgia" w:cs="Georgia"/>
          <w:b/>
        </w:rPr>
        <w:lastRenderedPageBreak/>
        <w:t>Supports tino rangatiratanga and mana motuhake within child and maternal health</w:t>
      </w:r>
    </w:p>
    <w:p w14:paraId="000000D9" w14:textId="77777777" w:rsidR="00EA3197" w:rsidRPr="004C1C21" w:rsidRDefault="00EA3197" w:rsidP="004C1C21">
      <w:pPr>
        <w:spacing w:line="276" w:lineRule="auto"/>
        <w:rPr>
          <w:rFonts w:ascii="Georgia" w:eastAsia="Georgia" w:hAnsi="Georgia" w:cs="Georgia"/>
        </w:rPr>
      </w:pPr>
    </w:p>
    <w:p w14:paraId="000000DA"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Participants at an advisory and governance level role identified that the principles in this process indicator are critical to providing a service that meets the needs of Māori and Pasifika. However, at the operational level of service delivery, participants had varying levels of confidence to speak to these principles in practice. Those comfortable and familiar with Te Ao Māori approaches reported similar sentiments as the advisory and governance level participants.</w:t>
      </w:r>
    </w:p>
    <w:p w14:paraId="000000DB" w14:textId="77777777" w:rsidR="00EA3197" w:rsidRPr="004C1C21" w:rsidRDefault="00EA3197" w:rsidP="004C1C21">
      <w:pPr>
        <w:spacing w:line="276" w:lineRule="auto"/>
        <w:jc w:val="both"/>
        <w:rPr>
          <w:rFonts w:ascii="Georgia" w:eastAsia="Georgia" w:hAnsi="Georgia" w:cs="Georgia"/>
        </w:rPr>
      </w:pPr>
    </w:p>
    <w:p w14:paraId="000000DC" w14:textId="77777777" w:rsidR="00EA3197" w:rsidRPr="004C1C21" w:rsidRDefault="005C68AB" w:rsidP="004C1C21">
      <w:pPr>
        <w:pStyle w:val="Heading3"/>
        <w:spacing w:line="276" w:lineRule="auto"/>
        <w:rPr>
          <w:rFonts w:ascii="Georgia" w:eastAsia="Georgia" w:hAnsi="Georgia" w:cs="Georgia"/>
        </w:rPr>
      </w:pPr>
      <w:bookmarkStart w:id="19" w:name="_Toc88423957"/>
      <w:r w:rsidRPr="004C1C21">
        <w:rPr>
          <w:rFonts w:ascii="Georgia" w:eastAsia="Georgia" w:hAnsi="Georgia" w:cs="Georgia"/>
        </w:rPr>
        <w:t>The importance of Māori and Pasifika leadership and approaches</w:t>
      </w:r>
      <w:bookmarkEnd w:id="19"/>
    </w:p>
    <w:p w14:paraId="000000DD" w14:textId="4400BA9C"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These last three indicators are reflected in participants’ emphasis on ‘taking the lead’ from Māori and Pasifika leadership. In some DHBs, we saw support for ‘by Māori and Pacific, for Māori and Pacific’ approaches to SUDI prevention. The main justification for this, as respondents from DHBs, Safe Sleep Coordinators, and related services </w:t>
      </w:r>
      <w:r w:rsidR="00C8770C">
        <w:rPr>
          <w:rFonts w:ascii="Georgia" w:eastAsia="Georgia" w:hAnsi="Georgia" w:cs="Georgia"/>
        </w:rPr>
        <w:t>reiterated</w:t>
      </w:r>
      <w:r w:rsidRPr="004C1C21">
        <w:rPr>
          <w:rFonts w:ascii="Georgia" w:eastAsia="Georgia" w:hAnsi="Georgia" w:cs="Georgia"/>
        </w:rPr>
        <w:t xml:space="preserve">, is that Māori and Pacific peoples disproportionately experience SUDI. As one provider emphasised, “[our service] attempts to reflect the demographic most impacted by SUDI – Māori communities.” For another Safe Sleep Coordinator, this meant “ensuring Māori have a voice” in the design and delivery of SUDI prevention services. </w:t>
      </w:r>
    </w:p>
    <w:p w14:paraId="000000DE" w14:textId="77777777" w:rsidR="00EA3197" w:rsidRPr="004C1C21" w:rsidRDefault="00EA3197" w:rsidP="004C1C21">
      <w:pPr>
        <w:spacing w:line="276" w:lineRule="auto"/>
        <w:jc w:val="both"/>
        <w:rPr>
          <w:rFonts w:ascii="Georgia" w:eastAsia="Georgia" w:hAnsi="Georgia" w:cs="Georgia"/>
        </w:rPr>
      </w:pPr>
    </w:p>
    <w:p w14:paraId="000000DF" w14:textId="4108DD31"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In practice, this has looked like being guided by Māori and Pasifika health leadership. In one example, a DHB explicitly recognised that Te Tiriti obligations meant allowing Māori/iwi health providers to set the direction across all aspects of health, including SUDI prevention. As </w:t>
      </w:r>
      <w:r w:rsidR="00C8770C">
        <w:rPr>
          <w:rFonts w:ascii="Georgia" w:eastAsia="Georgia" w:hAnsi="Georgia" w:cs="Georgia"/>
        </w:rPr>
        <w:t>other</w:t>
      </w:r>
      <w:r w:rsidRPr="004C1C21">
        <w:rPr>
          <w:rFonts w:ascii="Georgia" w:eastAsia="Georgia" w:hAnsi="Georgia" w:cs="Georgia"/>
        </w:rPr>
        <w:t xml:space="preserve"> DHB respondents emphasised in relation to this, </w:t>
      </w:r>
    </w:p>
    <w:p w14:paraId="000000E0" w14:textId="77777777" w:rsidR="00EA3197" w:rsidRPr="004C1C21" w:rsidRDefault="005C68AB" w:rsidP="004C1C21">
      <w:pPr>
        <w:pStyle w:val="IntenseQuote"/>
      </w:pPr>
      <w:r w:rsidRPr="004C1C21">
        <w:t xml:space="preserve">“What </w:t>
      </w:r>
      <w:proofErr w:type="spellStart"/>
      <w:r w:rsidRPr="004C1C21">
        <w:t>Te</w:t>
      </w:r>
      <w:proofErr w:type="spellEnd"/>
      <w:r w:rsidRPr="004C1C21">
        <w:t xml:space="preserve"> </w:t>
      </w:r>
      <w:proofErr w:type="spellStart"/>
      <w:r w:rsidRPr="004C1C21">
        <w:t>Arawa</w:t>
      </w:r>
      <w:proofErr w:type="spellEnd"/>
      <w:r w:rsidRPr="004C1C21">
        <w:t xml:space="preserve"> Whanau Ora provide here is quite different to </w:t>
      </w:r>
      <w:proofErr w:type="spellStart"/>
      <w:r w:rsidRPr="004C1C21">
        <w:t>Tūwharetoa</w:t>
      </w:r>
      <w:proofErr w:type="spellEnd"/>
      <w:r w:rsidRPr="004C1C21">
        <w:t xml:space="preserve">.” </w:t>
      </w:r>
    </w:p>
    <w:p w14:paraId="000000E1" w14:textId="77777777" w:rsidR="00EA3197" w:rsidRPr="004C1C21" w:rsidRDefault="005C68AB" w:rsidP="004C1C21">
      <w:pPr>
        <w:pStyle w:val="IntenseQuote"/>
      </w:pPr>
      <w:r w:rsidRPr="004C1C21">
        <w:t xml:space="preserve">“You know what works in </w:t>
      </w:r>
      <w:proofErr w:type="spellStart"/>
      <w:r w:rsidRPr="004C1C21">
        <w:t>Te</w:t>
      </w:r>
      <w:proofErr w:type="spellEnd"/>
      <w:r w:rsidRPr="004C1C21">
        <w:t xml:space="preserve"> </w:t>
      </w:r>
      <w:proofErr w:type="spellStart"/>
      <w:r w:rsidRPr="004C1C21">
        <w:t>Taitokerau</w:t>
      </w:r>
      <w:proofErr w:type="spellEnd"/>
      <w:r w:rsidRPr="004C1C21">
        <w:t xml:space="preserve"> doesn’t work in </w:t>
      </w:r>
      <w:proofErr w:type="spellStart"/>
      <w:r w:rsidRPr="004C1C21">
        <w:t>Tāmaki</w:t>
      </w:r>
      <w:proofErr w:type="spellEnd"/>
      <w:r w:rsidRPr="004C1C21">
        <w:t xml:space="preserve"> necessarily.”</w:t>
      </w:r>
    </w:p>
    <w:p w14:paraId="000000E2" w14:textId="7982E563"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Here, the DHB</w:t>
      </w:r>
      <w:r w:rsidR="00E61FD8">
        <w:rPr>
          <w:rFonts w:ascii="Georgia" w:eastAsia="Georgia" w:hAnsi="Georgia" w:cs="Georgia"/>
        </w:rPr>
        <w:t xml:space="preserve"> in question</w:t>
      </w:r>
      <w:r w:rsidRPr="004C1C21">
        <w:rPr>
          <w:rFonts w:ascii="Georgia" w:eastAsia="Georgia" w:hAnsi="Georgia" w:cs="Georgia"/>
        </w:rPr>
        <w:t xml:space="preserve"> sought advice from iwi and Māori organisations in the region on how services could be better provided, through a co</w:t>
      </w:r>
      <w:r w:rsidR="00CE429D">
        <w:rPr>
          <w:rFonts w:ascii="Georgia" w:eastAsia="Georgia" w:hAnsi="Georgia" w:cs="Georgia"/>
        </w:rPr>
        <w:t>-</w:t>
      </w:r>
      <w:r w:rsidRPr="004C1C21">
        <w:rPr>
          <w:rFonts w:ascii="Georgia" w:eastAsia="Georgia" w:hAnsi="Georgia" w:cs="Georgia"/>
        </w:rPr>
        <w:t xml:space="preserve">design process. Advice was provided in this capacity, suggesting the DHB should have multiyear contracting, rather than year-to-year contracts for Māori health. To this end, the DHB adopted a three- to five-year funding agreement, which was implemented </w:t>
      </w:r>
      <w:r w:rsidR="00C8770C">
        <w:rPr>
          <w:rFonts w:ascii="Georgia" w:eastAsia="Georgia" w:hAnsi="Georgia" w:cs="Georgia"/>
        </w:rPr>
        <w:t xml:space="preserve">earlier </w:t>
      </w:r>
      <w:r w:rsidRPr="004C1C21">
        <w:rPr>
          <w:rFonts w:ascii="Georgia" w:eastAsia="Georgia" w:hAnsi="Georgia" w:cs="Georgia"/>
        </w:rPr>
        <w:t>this year. This approach was galvanised by the DHB’s broader processes of establishing Māori leadership groups in other areas of health, such as cardiovascular disease. Other DHB representatives shared similar sentiments – that short term contracts are not ideal – and security of funding over longer periods is needed, to effect more robust</w:t>
      </w:r>
      <w:r w:rsidR="002B4A72">
        <w:rPr>
          <w:rFonts w:ascii="Georgia" w:eastAsia="Georgia" w:hAnsi="Georgia" w:cs="Georgia"/>
        </w:rPr>
        <w:t>, equitable</w:t>
      </w:r>
      <w:r w:rsidRPr="004C1C21">
        <w:rPr>
          <w:rFonts w:ascii="Georgia" w:eastAsia="Georgia" w:hAnsi="Georgia" w:cs="Georgia"/>
        </w:rPr>
        <w:t xml:space="preserve"> interventions in SUDI prevention. As one portfolio manager described, </w:t>
      </w:r>
    </w:p>
    <w:p w14:paraId="000000E3" w14:textId="77777777" w:rsidR="00EA3197" w:rsidRPr="004C1C21" w:rsidRDefault="005C68AB" w:rsidP="004C1C21">
      <w:pPr>
        <w:pStyle w:val="IntenseQuote"/>
      </w:pPr>
      <w:r w:rsidRPr="004C1C21">
        <w:lastRenderedPageBreak/>
        <w:t>“[T]here’s no stability [in short term contracts]… We’ll pass as much through as we can, but it's really hard when it’s not for five years [for example].”</w:t>
      </w:r>
    </w:p>
    <w:p w14:paraId="000000E4"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These examples emphasise the need to work with Māori and Pasifika communities in SUDI prevention, especially given SUDI rates are disproportionately experienced by them. Further, while these examples exemplify what ‘good’ can look like, such approaches were not adopted across the board, which is why we have stressed that ‘change can be had.’ </w:t>
      </w:r>
    </w:p>
    <w:p w14:paraId="000000E5" w14:textId="77777777" w:rsidR="00EA3197" w:rsidRPr="004C1C21" w:rsidRDefault="005C68AB" w:rsidP="004C1C21">
      <w:pPr>
        <w:spacing w:line="276" w:lineRule="auto"/>
        <w:rPr>
          <w:rFonts w:ascii="Georgia" w:eastAsia="Georgia" w:hAnsi="Georgia" w:cs="Georgia"/>
        </w:rPr>
      </w:pPr>
      <w:r w:rsidRPr="004C1C21">
        <w:rPr>
          <w:rFonts w:ascii="Georgia" w:eastAsia="Georgia" w:hAnsi="Georgia" w:cs="Georgia"/>
        </w:rPr>
        <w:t xml:space="preserve"> </w:t>
      </w:r>
    </w:p>
    <w:p w14:paraId="000000E6" w14:textId="77777777" w:rsidR="00EA3197" w:rsidRPr="004C1C21" w:rsidRDefault="005C68AB" w:rsidP="004C1C21">
      <w:pPr>
        <w:numPr>
          <w:ilvl w:val="0"/>
          <w:numId w:val="8"/>
        </w:numPr>
        <w:spacing w:line="276" w:lineRule="auto"/>
        <w:rPr>
          <w:rFonts w:ascii="Georgia" w:eastAsia="Georgia" w:hAnsi="Georgia" w:cs="Georgia"/>
          <w:b/>
        </w:rPr>
      </w:pPr>
      <w:r w:rsidRPr="004C1C21">
        <w:rPr>
          <w:rFonts w:ascii="Georgia" w:eastAsia="Georgia" w:hAnsi="Georgia" w:cs="Georgia"/>
          <w:b/>
        </w:rPr>
        <w:t>Are flexible, whānau-centred, and build whānau capacity</w:t>
      </w:r>
    </w:p>
    <w:p w14:paraId="000000E7" w14:textId="77777777" w:rsidR="00EA3197" w:rsidRPr="004C1C21" w:rsidRDefault="00EA3197" w:rsidP="004C1C21">
      <w:pPr>
        <w:spacing w:line="276" w:lineRule="auto"/>
        <w:rPr>
          <w:rFonts w:ascii="Georgia" w:eastAsia="Georgia" w:hAnsi="Georgia" w:cs="Georgia"/>
        </w:rPr>
      </w:pPr>
    </w:p>
    <w:p w14:paraId="000000E8" w14:textId="02CE9D68"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Across numerous DHBs, Safe Sleep Coordinators, and Regional Coordinators, there was a strong commitment to providing a ‘whānau-centred’ approach, or working towards this type of model. (This was captured across conversations around engagement and recruitment with whānau, in offering SUDI</w:t>
      </w:r>
      <w:r w:rsidR="00430650">
        <w:rPr>
          <w:rFonts w:ascii="Georgia" w:eastAsia="Georgia" w:hAnsi="Georgia" w:cs="Georgia"/>
        </w:rPr>
        <w:t xml:space="preserve"> prevention</w:t>
      </w:r>
      <w:r w:rsidRPr="004C1C21">
        <w:rPr>
          <w:rFonts w:ascii="Georgia" w:eastAsia="Georgia" w:hAnsi="Georgia" w:cs="Georgia"/>
        </w:rPr>
        <w:t xml:space="preserve">-related services). However, this was frustrated in practice by the current design of the NSPP. Throughout, there was a desire and effort to work towards this intent, but the consistent challenge was </w:t>
      </w:r>
      <w:r w:rsidRPr="00E61FD8">
        <w:rPr>
          <w:rFonts w:ascii="Georgia" w:eastAsia="Georgia" w:hAnsi="Georgia" w:cs="Georgia"/>
        </w:rPr>
        <w:t xml:space="preserve">misalignment or lack of cohesive integration with other services in the WCTO ecosystem. </w:t>
      </w:r>
      <w:r w:rsidRPr="004C1C21">
        <w:rPr>
          <w:rFonts w:ascii="Georgia" w:eastAsia="Georgia" w:hAnsi="Georgia" w:cs="Georgia"/>
        </w:rPr>
        <w:t xml:space="preserve">This </w:t>
      </w:r>
      <w:r w:rsidR="00E61FD8">
        <w:rPr>
          <w:rFonts w:ascii="Georgia" w:eastAsia="Georgia" w:hAnsi="Georgia" w:cs="Georgia"/>
        </w:rPr>
        <w:t xml:space="preserve">has </w:t>
      </w:r>
      <w:r w:rsidRPr="004C1C21">
        <w:rPr>
          <w:rFonts w:ascii="Georgia" w:eastAsia="Georgia" w:hAnsi="Georgia" w:cs="Georgia"/>
        </w:rPr>
        <w:t xml:space="preserve">made it difficult to provide a comprehensive service that </w:t>
      </w:r>
      <w:r w:rsidR="00E61FD8">
        <w:rPr>
          <w:rFonts w:ascii="Georgia" w:eastAsia="Georgia" w:hAnsi="Georgia" w:cs="Georgia"/>
        </w:rPr>
        <w:t>is</w:t>
      </w:r>
      <w:r w:rsidR="00E61FD8" w:rsidRPr="004C1C21">
        <w:rPr>
          <w:rFonts w:ascii="Georgia" w:eastAsia="Georgia" w:hAnsi="Georgia" w:cs="Georgia"/>
        </w:rPr>
        <w:t xml:space="preserve"> </w:t>
      </w:r>
      <w:r w:rsidRPr="004C1C21">
        <w:rPr>
          <w:rFonts w:ascii="Georgia" w:eastAsia="Georgia" w:hAnsi="Georgia" w:cs="Georgia"/>
        </w:rPr>
        <w:t xml:space="preserve">flexible and genuinely whānau-centred. As some respondents highlighted, the strength of a kaupapa such as SUDI prevention should lie in its ability to provide </w:t>
      </w:r>
      <w:proofErr w:type="spellStart"/>
      <w:r w:rsidRPr="004C1C21">
        <w:rPr>
          <w:rFonts w:ascii="Georgia" w:eastAsia="Georgia" w:hAnsi="Georgia" w:cs="Georgia"/>
        </w:rPr>
        <w:t>māmā</w:t>
      </w:r>
      <w:proofErr w:type="spellEnd"/>
      <w:r w:rsidRPr="004C1C21">
        <w:rPr>
          <w:rFonts w:ascii="Georgia" w:eastAsia="Georgia" w:hAnsi="Georgia" w:cs="Georgia"/>
        </w:rPr>
        <w:t xml:space="preserve"> with a suite of maternity and general health services. Further, timing and engagement with those at risk of SUDI was a consistent challenge or limitation in the service design.</w:t>
      </w:r>
    </w:p>
    <w:p w14:paraId="000000E9" w14:textId="77777777" w:rsidR="00EA3197" w:rsidRPr="004C1C21" w:rsidRDefault="00EA3197" w:rsidP="004C1C21">
      <w:pPr>
        <w:spacing w:line="276" w:lineRule="auto"/>
        <w:rPr>
          <w:rFonts w:ascii="Georgia" w:eastAsia="Georgia" w:hAnsi="Georgia" w:cs="Georgia"/>
        </w:rPr>
      </w:pPr>
    </w:p>
    <w:p w14:paraId="000000EA" w14:textId="77777777" w:rsidR="00EA3197" w:rsidRPr="004C1C21" w:rsidRDefault="005C68AB" w:rsidP="004C1C21">
      <w:pPr>
        <w:numPr>
          <w:ilvl w:val="0"/>
          <w:numId w:val="8"/>
        </w:numPr>
        <w:spacing w:line="276" w:lineRule="auto"/>
        <w:jc w:val="both"/>
        <w:rPr>
          <w:rFonts w:ascii="Georgia" w:eastAsia="Georgia" w:hAnsi="Georgia" w:cs="Georgia"/>
          <w:b/>
        </w:rPr>
      </w:pPr>
      <w:r w:rsidRPr="004C1C21">
        <w:rPr>
          <w:rFonts w:ascii="Georgia" w:eastAsia="Georgia" w:hAnsi="Georgia" w:cs="Georgia"/>
          <w:b/>
        </w:rPr>
        <w:t>Actively demonstrate their commitment to achieving equitable outcomes for Māori</w:t>
      </w:r>
    </w:p>
    <w:p w14:paraId="000000EB" w14:textId="77777777" w:rsidR="00EA3197" w:rsidRPr="004C1C21" w:rsidRDefault="005C68AB" w:rsidP="004C1C21">
      <w:pPr>
        <w:numPr>
          <w:ilvl w:val="0"/>
          <w:numId w:val="8"/>
        </w:numPr>
        <w:spacing w:line="276" w:lineRule="auto"/>
        <w:jc w:val="both"/>
        <w:rPr>
          <w:rFonts w:ascii="Georgia" w:eastAsia="Georgia" w:hAnsi="Georgia" w:cs="Georgia"/>
          <w:b/>
        </w:rPr>
      </w:pPr>
      <w:r w:rsidRPr="004C1C21">
        <w:rPr>
          <w:rFonts w:ascii="Georgia" w:eastAsia="Georgia" w:hAnsi="Georgia" w:cs="Georgia"/>
          <w:b/>
        </w:rPr>
        <w:t>Demonstrates they understand the importance of outcomes and the direction and distribution of efforts required to achieve equity for Māori, Pasifika, and other priority populations</w:t>
      </w:r>
    </w:p>
    <w:p w14:paraId="000000EC" w14:textId="77777777" w:rsidR="00EA3197" w:rsidRPr="004C1C21" w:rsidRDefault="005C68AB" w:rsidP="004C1C21">
      <w:pPr>
        <w:numPr>
          <w:ilvl w:val="0"/>
          <w:numId w:val="8"/>
        </w:numPr>
        <w:spacing w:line="276" w:lineRule="auto"/>
        <w:jc w:val="both"/>
        <w:rPr>
          <w:rFonts w:ascii="Georgia" w:eastAsia="Georgia" w:hAnsi="Georgia" w:cs="Georgia"/>
          <w:b/>
        </w:rPr>
      </w:pPr>
      <w:r w:rsidRPr="004C1C21">
        <w:rPr>
          <w:rFonts w:ascii="Georgia" w:eastAsia="Georgia" w:hAnsi="Georgia" w:cs="Georgia"/>
          <w:b/>
        </w:rPr>
        <w:t>Resources kaupapa Māori services to achieve equity across all levels of the programme</w:t>
      </w:r>
    </w:p>
    <w:p w14:paraId="000000ED" w14:textId="77777777" w:rsidR="00EA3197" w:rsidRPr="004C1C21" w:rsidRDefault="005C68AB" w:rsidP="004C1C21">
      <w:pPr>
        <w:spacing w:line="276" w:lineRule="auto"/>
        <w:rPr>
          <w:rFonts w:ascii="Georgia" w:eastAsia="Georgia" w:hAnsi="Georgia" w:cs="Georgia"/>
        </w:rPr>
      </w:pPr>
      <w:r w:rsidRPr="004C1C21">
        <w:rPr>
          <w:rFonts w:ascii="Georgia" w:eastAsia="Georgia" w:hAnsi="Georgia" w:cs="Georgia"/>
        </w:rPr>
        <w:t xml:space="preserve"> </w:t>
      </w:r>
    </w:p>
    <w:p w14:paraId="000000EE" w14:textId="478B0690"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Service level roles demonstrated an understanding of the effort and action required to achieve equity for Māori, but at present, the design of the programme does not effectively target this.</w:t>
      </w:r>
      <w:r w:rsidRPr="009F4A92">
        <w:rPr>
          <w:rStyle w:val="FootnoteReference"/>
        </w:rPr>
        <w:footnoteReference w:id="10"/>
      </w:r>
      <w:r w:rsidRPr="004C1C21">
        <w:rPr>
          <w:rFonts w:ascii="Georgia" w:eastAsia="Georgia" w:hAnsi="Georgia" w:cs="Georgia"/>
        </w:rPr>
        <w:t xml:space="preserve"> This is primarily due to the fragmented nature of investment, with different components of the programme receiving funding siloed from other services (this is detailed at length in KEQ1b, with a potential future model detailed </w:t>
      </w:r>
      <w:r w:rsidR="00284D8F">
        <w:rPr>
          <w:rFonts w:ascii="Georgia" w:eastAsia="Georgia" w:hAnsi="Georgia" w:cs="Georgia"/>
        </w:rPr>
        <w:t>on</w:t>
      </w:r>
      <w:r w:rsidRPr="004C1C21">
        <w:rPr>
          <w:rFonts w:ascii="Georgia" w:eastAsia="Georgia" w:hAnsi="Georgia" w:cs="Georgia"/>
        </w:rPr>
        <w:t xml:space="preserve"> </w:t>
      </w:r>
      <w:r w:rsidR="004C1C21">
        <w:rPr>
          <w:rFonts w:ascii="Georgia" w:eastAsia="Georgia" w:hAnsi="Georgia" w:cs="Georgia"/>
        </w:rPr>
        <w:lastRenderedPageBreak/>
        <w:t>pp.</w:t>
      </w:r>
      <w:r w:rsidR="00284D8F">
        <w:rPr>
          <w:rFonts w:ascii="Georgia" w:eastAsia="Georgia" w:hAnsi="Georgia" w:cs="Georgia"/>
        </w:rPr>
        <w:t xml:space="preserve"> </w:t>
      </w:r>
      <w:r w:rsidR="00D61B33">
        <w:rPr>
          <w:rFonts w:ascii="Georgia" w:eastAsia="Georgia" w:hAnsi="Georgia" w:cs="Georgia"/>
        </w:rPr>
        <w:t>36-7</w:t>
      </w:r>
      <w:r w:rsidRPr="004C1C21">
        <w:rPr>
          <w:rFonts w:ascii="Georgia" w:eastAsia="Georgia" w:hAnsi="Georgia" w:cs="Georgia"/>
        </w:rPr>
        <w:t>). Further, some participants were conscious of their limitations in activating this indicator, but reported that their service level response was improving given the confines of the programme at present. Other limitations that exacerbate provision of equitable health outcomes and resourcing, from a service design perspective, include a lack of Māori and Pasifika staffing, and many emphasised the need to ensure the workforce is equipped to deliver services in ways that resonate with Māori, Pasifika and other priority populations. This gap is especially obvious in support for Pasifika, which, overall, appeared to be lacking. Investment into kaupapa Māori services remains a point of tension</w:t>
      </w:r>
      <w:r w:rsidR="00C8770C">
        <w:rPr>
          <w:rFonts w:ascii="Georgia" w:eastAsia="Georgia" w:hAnsi="Georgia" w:cs="Georgia"/>
        </w:rPr>
        <w:t>,</w:t>
      </w:r>
      <w:r w:rsidRPr="004C1C21">
        <w:rPr>
          <w:rFonts w:ascii="Georgia" w:eastAsia="Georgia" w:hAnsi="Georgia" w:cs="Georgia"/>
        </w:rPr>
        <w:t xml:space="preserve"> in terms of achieving equitable outcomes. </w:t>
      </w:r>
    </w:p>
    <w:p w14:paraId="000000EF" w14:textId="77777777" w:rsidR="00EA3197" w:rsidRPr="004C1C21" w:rsidRDefault="00EA3197" w:rsidP="004C1C21">
      <w:pPr>
        <w:spacing w:line="276" w:lineRule="auto"/>
        <w:rPr>
          <w:rFonts w:ascii="Georgia" w:eastAsia="Georgia" w:hAnsi="Georgia" w:cs="Georgia"/>
        </w:rPr>
      </w:pPr>
    </w:p>
    <w:p w14:paraId="000000F0" w14:textId="77777777" w:rsidR="00EA3197" w:rsidRPr="004C1C21" w:rsidRDefault="005C68AB" w:rsidP="004C1C21">
      <w:pPr>
        <w:numPr>
          <w:ilvl w:val="0"/>
          <w:numId w:val="8"/>
        </w:numPr>
        <w:spacing w:line="276" w:lineRule="auto"/>
        <w:jc w:val="both"/>
        <w:rPr>
          <w:rFonts w:ascii="Georgia" w:eastAsia="Georgia" w:hAnsi="Georgia" w:cs="Georgia"/>
          <w:b/>
        </w:rPr>
      </w:pPr>
      <w:r w:rsidRPr="004C1C21">
        <w:rPr>
          <w:rFonts w:ascii="Georgia" w:eastAsia="Georgia" w:hAnsi="Georgia" w:cs="Georgia"/>
          <w:b/>
        </w:rPr>
        <w:t>Are designed and informed by Māori with lived experience and insights with SUDI</w:t>
      </w:r>
    </w:p>
    <w:p w14:paraId="000000F1" w14:textId="77777777" w:rsidR="00EA3197" w:rsidRPr="004C1C21" w:rsidRDefault="00EA3197" w:rsidP="004C1C21">
      <w:pPr>
        <w:spacing w:line="276" w:lineRule="auto"/>
        <w:rPr>
          <w:rFonts w:ascii="Georgia" w:eastAsia="Georgia" w:hAnsi="Georgia" w:cs="Georgia"/>
        </w:rPr>
      </w:pPr>
    </w:p>
    <w:p w14:paraId="000000F2" w14:textId="15063000" w:rsidR="00EA3197" w:rsidRPr="004C1C21" w:rsidRDefault="005C68AB" w:rsidP="004C1C21">
      <w:pPr>
        <w:spacing w:line="276" w:lineRule="auto"/>
        <w:jc w:val="both"/>
        <w:rPr>
          <w:rFonts w:ascii="Georgia" w:eastAsia="Georgia" w:hAnsi="Georgia" w:cs="Georgia"/>
          <w:color w:val="222222"/>
        </w:rPr>
      </w:pPr>
      <w:r w:rsidRPr="004C1C21">
        <w:rPr>
          <w:rFonts w:ascii="Georgia" w:eastAsia="Georgia" w:hAnsi="Georgia" w:cs="Georgia"/>
        </w:rPr>
        <w:t xml:space="preserve">There was insufficient data collected to measure this process indicator, as most participants could not speak to this point. Whilst there were some artefacts reviewed and actions reported towards this, we are unable to make an agreed assessment of how well this process indicator is being activated across the roles in the </w:t>
      </w:r>
      <w:r w:rsidRPr="004C1C21">
        <w:rPr>
          <w:rFonts w:ascii="Georgia" w:eastAsia="Georgia" w:hAnsi="Georgia" w:cs="Georgia"/>
          <w:color w:val="222222"/>
        </w:rPr>
        <w:t xml:space="preserve">content, design and delivery of NSPP and SUDI </w:t>
      </w:r>
      <w:r w:rsidR="00E61FD8">
        <w:rPr>
          <w:rFonts w:ascii="Georgia" w:eastAsia="Georgia" w:hAnsi="Georgia" w:cs="Georgia"/>
          <w:color w:val="222222"/>
        </w:rPr>
        <w:t>prevention-</w:t>
      </w:r>
      <w:r w:rsidRPr="004C1C21">
        <w:rPr>
          <w:rFonts w:ascii="Georgia" w:eastAsia="Georgia" w:hAnsi="Georgia" w:cs="Georgia"/>
          <w:color w:val="222222"/>
        </w:rPr>
        <w:t>related services.</w:t>
      </w:r>
      <w:r w:rsidRPr="004C1C21">
        <w:rPr>
          <w:rFonts w:ascii="Georgia" w:hAnsi="Georgia"/>
        </w:rPr>
        <w:br w:type="page"/>
      </w:r>
    </w:p>
    <w:p w14:paraId="000000F3" w14:textId="77777777" w:rsidR="00EA3197" w:rsidRPr="004C1C21" w:rsidRDefault="005C68AB" w:rsidP="004C1C21">
      <w:pPr>
        <w:pStyle w:val="Heading2"/>
        <w:spacing w:line="276" w:lineRule="auto"/>
        <w:jc w:val="both"/>
        <w:rPr>
          <w:rFonts w:ascii="Georgia" w:eastAsia="Georgia" w:hAnsi="Georgia" w:cs="Georgia"/>
          <w:sz w:val="24"/>
          <w:szCs w:val="24"/>
        </w:rPr>
      </w:pPr>
      <w:bookmarkStart w:id="20" w:name="_Toc88423958"/>
      <w:r w:rsidRPr="004C1C21">
        <w:rPr>
          <w:rFonts w:ascii="Georgia" w:eastAsia="Georgia" w:hAnsi="Georgia" w:cs="Georgia"/>
          <w:sz w:val="24"/>
          <w:szCs w:val="24"/>
        </w:rPr>
        <w:lastRenderedPageBreak/>
        <w:t>KEQ 1a: In what ways are whānau Māori and whānau Pasifika supported to access, engage, and utilise NSPP services and SRSs?</w:t>
      </w:r>
      <w:bookmarkEnd w:id="20"/>
    </w:p>
    <w:p w14:paraId="000000F4" w14:textId="77777777" w:rsidR="00EA3197" w:rsidRPr="004C1C21" w:rsidRDefault="00EA3197" w:rsidP="004C1C21">
      <w:pPr>
        <w:spacing w:line="276" w:lineRule="auto"/>
        <w:rPr>
          <w:rFonts w:ascii="Georgia" w:eastAsia="Georgia" w:hAnsi="Georgia" w:cs="Georgia"/>
        </w:rPr>
      </w:pPr>
    </w:p>
    <w:p w14:paraId="000000F5" w14:textId="555A5FD1" w:rsidR="00EA3197" w:rsidRPr="004C1C21" w:rsidRDefault="005C68AB" w:rsidP="004C1C21">
      <w:pPr>
        <w:spacing w:line="276" w:lineRule="auto"/>
        <w:jc w:val="both"/>
        <w:rPr>
          <w:rFonts w:ascii="Georgia" w:eastAsia="Georgia" w:hAnsi="Georgia" w:cs="Georgia"/>
          <w:color w:val="222222"/>
        </w:rPr>
      </w:pPr>
      <w:r w:rsidRPr="004C1C21">
        <w:rPr>
          <w:rFonts w:ascii="Georgia" w:eastAsia="Georgia" w:hAnsi="Georgia" w:cs="Georgia"/>
          <w:color w:val="222222"/>
        </w:rPr>
        <w:t xml:space="preserve">KEQ1a examined the ways whānau Māori and whānau Pasifika </w:t>
      </w:r>
      <w:r w:rsidR="00C8770C" w:rsidRPr="004C1C21">
        <w:rPr>
          <w:rFonts w:ascii="Georgia" w:eastAsia="Georgia" w:hAnsi="Georgia" w:cs="Georgia"/>
          <w:color w:val="222222"/>
        </w:rPr>
        <w:t xml:space="preserve">are </w:t>
      </w:r>
      <w:r w:rsidRPr="004C1C21">
        <w:rPr>
          <w:rFonts w:ascii="Georgia" w:eastAsia="Georgia" w:hAnsi="Georgia" w:cs="Georgia"/>
          <w:color w:val="222222"/>
        </w:rPr>
        <w:t xml:space="preserve">supported to access, engage, and utilise NSPP services and SRSs. Based on data collected, we have determined that current progress, as read through the rubric for this KEQ, sits between </w:t>
      </w:r>
      <w:proofErr w:type="spellStart"/>
      <w:r w:rsidRPr="004C1C21">
        <w:rPr>
          <w:rFonts w:ascii="Georgia" w:eastAsia="Georgia" w:hAnsi="Georgia" w:cs="Georgia"/>
          <w:color w:val="222222"/>
        </w:rPr>
        <w:t>Te</w:t>
      </w:r>
      <w:proofErr w:type="spellEnd"/>
      <w:r w:rsidRPr="004C1C21">
        <w:rPr>
          <w:rFonts w:ascii="Georgia" w:eastAsia="Georgia" w:hAnsi="Georgia" w:cs="Georgia"/>
          <w:color w:val="222222"/>
        </w:rPr>
        <w:t xml:space="preserve"> </w:t>
      </w:r>
      <w:proofErr w:type="spellStart"/>
      <w:r w:rsidRPr="004C1C21">
        <w:rPr>
          <w:rFonts w:ascii="Georgia" w:eastAsia="Georgia" w:hAnsi="Georgia" w:cs="Georgia"/>
          <w:color w:val="222222"/>
        </w:rPr>
        <w:t>Whainga</w:t>
      </w:r>
      <w:proofErr w:type="spellEnd"/>
      <w:r w:rsidRPr="004C1C21">
        <w:rPr>
          <w:rFonts w:ascii="Georgia" w:eastAsia="Georgia" w:hAnsi="Georgia" w:cs="Georgia"/>
          <w:color w:val="222222"/>
        </w:rPr>
        <w:t xml:space="preserve"> (minimally effective) and </w:t>
      </w:r>
      <w:proofErr w:type="spellStart"/>
      <w:r w:rsidRPr="004C1C21">
        <w:rPr>
          <w:rFonts w:ascii="Georgia" w:eastAsia="Georgia" w:hAnsi="Georgia" w:cs="Georgia"/>
          <w:color w:val="222222"/>
        </w:rPr>
        <w:t>Te</w:t>
      </w:r>
      <w:proofErr w:type="spellEnd"/>
      <w:r w:rsidRPr="004C1C21">
        <w:rPr>
          <w:rFonts w:ascii="Georgia" w:eastAsia="Georgia" w:hAnsi="Georgia" w:cs="Georgia"/>
          <w:color w:val="222222"/>
        </w:rPr>
        <w:t xml:space="preserve"> </w:t>
      </w:r>
      <w:proofErr w:type="spellStart"/>
      <w:r w:rsidRPr="004C1C21">
        <w:rPr>
          <w:rFonts w:ascii="Georgia" w:eastAsia="Georgia" w:hAnsi="Georgia" w:cs="Georgia"/>
          <w:color w:val="222222"/>
        </w:rPr>
        <w:t>Kukune</w:t>
      </w:r>
      <w:proofErr w:type="spellEnd"/>
      <w:r w:rsidRPr="004C1C21">
        <w:rPr>
          <w:rFonts w:ascii="Georgia" w:eastAsia="Georgia" w:hAnsi="Georgia" w:cs="Georgia"/>
          <w:color w:val="222222"/>
        </w:rPr>
        <w:t xml:space="preserve"> (developing effectiveness). </w:t>
      </w:r>
    </w:p>
    <w:p w14:paraId="000000F6" w14:textId="77777777" w:rsidR="00EA3197" w:rsidRPr="004C1C21" w:rsidRDefault="00EA3197" w:rsidP="004C1C21">
      <w:pPr>
        <w:spacing w:line="276" w:lineRule="auto"/>
        <w:jc w:val="both"/>
        <w:rPr>
          <w:rFonts w:ascii="Georgia" w:eastAsia="Georgia" w:hAnsi="Georgia" w:cs="Georgia"/>
          <w:color w:val="222222"/>
        </w:rPr>
      </w:pPr>
    </w:p>
    <w:p w14:paraId="000000F7" w14:textId="77777777" w:rsidR="00EA3197" w:rsidRPr="004C1C21" w:rsidRDefault="005C68AB" w:rsidP="004C1C21">
      <w:pPr>
        <w:spacing w:line="276" w:lineRule="auto"/>
        <w:jc w:val="both"/>
        <w:rPr>
          <w:rFonts w:ascii="Georgia" w:eastAsia="Georgia" w:hAnsi="Georgia" w:cs="Georgia"/>
          <w:color w:val="222222"/>
        </w:rPr>
      </w:pPr>
      <w:r w:rsidRPr="004C1C21">
        <w:rPr>
          <w:rFonts w:ascii="Georgia" w:eastAsia="Georgia" w:hAnsi="Georgia" w:cs="Georgia"/>
          <w:noProof/>
          <w:color w:val="222222"/>
        </w:rPr>
        <w:drawing>
          <wp:inline distT="114300" distB="114300" distL="114300" distR="114300" wp14:anchorId="46771A34" wp14:editId="314AAC2C">
            <wp:extent cx="5738312" cy="1685676"/>
            <wp:effectExtent l="0" t="0" r="2540" b="3810"/>
            <wp:docPr id="1" name="image2.png" descr="Rubric from insufficient evidence, ineffective, minimally effective, to developing effectiveness, consolidating effectiveness, highly effective"/>
            <wp:cNvGraphicFramePr/>
            <a:graphic xmlns:a="http://schemas.openxmlformats.org/drawingml/2006/main">
              <a:graphicData uri="http://schemas.openxmlformats.org/drawingml/2006/picture">
                <pic:pic xmlns:pic="http://schemas.openxmlformats.org/drawingml/2006/picture">
                  <pic:nvPicPr>
                    <pic:cNvPr id="1" name="image2.png" descr="Rubric from insufficient evidence, ineffective, minimally effective, to developing effectiveness, consolidating effectiveness, highly effective"/>
                    <pic:cNvPicPr preferRelativeResize="0"/>
                  </pic:nvPicPr>
                  <pic:blipFill rotWithShape="1">
                    <a:blip r:embed="rId15" cstate="print">
                      <a:extLst>
                        <a:ext uri="{28A0092B-C50C-407E-A947-70E740481C1C}">
                          <a14:useLocalDpi xmlns:a14="http://schemas.microsoft.com/office/drawing/2010/main" val="0"/>
                        </a:ext>
                      </a:extLst>
                    </a:blip>
                    <a:srcRect l="2764" t="14028" r="2694" b="13647"/>
                    <a:stretch/>
                  </pic:blipFill>
                  <pic:spPr bwMode="auto">
                    <a:xfrm>
                      <a:off x="0" y="0"/>
                      <a:ext cx="5968707" cy="1753356"/>
                    </a:xfrm>
                    <a:prstGeom prst="rect">
                      <a:avLst/>
                    </a:prstGeom>
                    <a:ln>
                      <a:noFill/>
                    </a:ln>
                    <a:extLst>
                      <a:ext uri="{53640926-AAD7-44D8-BBD7-CCE9431645EC}">
                        <a14:shadowObscured xmlns:a14="http://schemas.microsoft.com/office/drawing/2010/main"/>
                      </a:ext>
                    </a:extLst>
                  </pic:spPr>
                </pic:pic>
              </a:graphicData>
            </a:graphic>
          </wp:inline>
        </w:drawing>
      </w:r>
    </w:p>
    <w:p w14:paraId="000000F8" w14:textId="77777777" w:rsidR="00EA3197" w:rsidRPr="004C1C21" w:rsidRDefault="00EA3197" w:rsidP="004C1C21">
      <w:pPr>
        <w:spacing w:line="276" w:lineRule="auto"/>
        <w:rPr>
          <w:rFonts w:ascii="Georgia" w:hAnsi="Georgia"/>
        </w:rPr>
      </w:pPr>
      <w:bookmarkStart w:id="21" w:name="_heading=h.s8ine6s5m0bb" w:colFirst="0" w:colLast="0"/>
      <w:bookmarkEnd w:id="21"/>
    </w:p>
    <w:p w14:paraId="000000F9" w14:textId="77777777"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222222"/>
        </w:rPr>
        <w:t xml:space="preserve">Our rating is based on the following assessment of the process indicators detailed in the rubric. Those indicators advance that in order to meet the needs of Māori, Pasifika, and other priority populations, the NSPP and SRSs would provide services in particular ways. Each of these are detailed below, with discussion and findings provided thereafter (some of which is repeated from KEQ1). Thus, </w:t>
      </w:r>
      <w:r w:rsidRPr="004C1C21">
        <w:rPr>
          <w:rFonts w:ascii="Georgia" w:eastAsia="Georgia" w:hAnsi="Georgia" w:cs="Georgia"/>
          <w:color w:val="000000"/>
        </w:rPr>
        <w:t>the NSPP and SRSs should provide services in a way that:</w:t>
      </w:r>
    </w:p>
    <w:p w14:paraId="000000FA" w14:textId="77777777" w:rsidR="00EA3197" w:rsidRPr="004C1C21" w:rsidRDefault="00EA3197" w:rsidP="004C1C21">
      <w:pPr>
        <w:spacing w:line="276" w:lineRule="auto"/>
        <w:rPr>
          <w:rFonts w:ascii="Georgia" w:eastAsia="Georgia" w:hAnsi="Georgia" w:cs="Georgia"/>
        </w:rPr>
      </w:pPr>
    </w:p>
    <w:p w14:paraId="000000FB" w14:textId="77777777"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t>Are culturally safe</w:t>
      </w:r>
    </w:p>
    <w:p w14:paraId="000000FC" w14:textId="77777777" w:rsidR="00EA3197" w:rsidRPr="004C1C21" w:rsidRDefault="00EA3197" w:rsidP="004C1C21">
      <w:pPr>
        <w:spacing w:line="276" w:lineRule="auto"/>
        <w:rPr>
          <w:rFonts w:ascii="Georgia" w:eastAsia="Georgia" w:hAnsi="Georgia" w:cs="Georgia"/>
        </w:rPr>
      </w:pPr>
    </w:p>
    <w:p w14:paraId="000000FD"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As KEQ1 identified, mātauranga Māori and tikanga Māori principles are part of the core service components for the NSPP and SRSs. Some services are delivered in culturally relevant appropriate ways, but it is unclear if the experience of them by </w:t>
      </w:r>
      <w:proofErr w:type="spellStart"/>
      <w:r w:rsidRPr="004C1C21">
        <w:rPr>
          <w:rFonts w:ascii="Georgia" w:eastAsia="Georgia" w:hAnsi="Georgia" w:cs="Georgia"/>
        </w:rPr>
        <w:t>māmā</w:t>
      </w:r>
      <w:proofErr w:type="spellEnd"/>
      <w:r w:rsidRPr="004C1C21">
        <w:rPr>
          <w:rFonts w:ascii="Georgia" w:eastAsia="Georgia" w:hAnsi="Georgia" w:cs="Georgia"/>
        </w:rPr>
        <w:t xml:space="preserve"> and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is culturally safe across the breadth of the NSPP. For example, where possible, whānau weave their own </w:t>
      </w:r>
      <w:proofErr w:type="spellStart"/>
      <w:r w:rsidRPr="004C1C21">
        <w:rPr>
          <w:rFonts w:ascii="Georgia" w:eastAsia="Georgia" w:hAnsi="Georgia" w:cs="Georgia"/>
        </w:rPr>
        <w:t>wahakura</w:t>
      </w:r>
      <w:proofErr w:type="spellEnd"/>
      <w:r w:rsidRPr="004C1C21">
        <w:rPr>
          <w:rFonts w:ascii="Georgia" w:eastAsia="Georgia" w:hAnsi="Georgia" w:cs="Georgia"/>
        </w:rPr>
        <w:t xml:space="preserve">, and safe sleep messaging can be (and is) delivered through the wānanga itself. Here, different strands of harakeke might represent the role of different whānau members in baby’s care and nurturing for safe sleep; and in the action of weaving, messaging is repeated by those present (such as ‘Baby sleeps on their back’). This echoes a point emphasised throughout the evaluation: ISSBs such as </w:t>
      </w:r>
      <w:proofErr w:type="spellStart"/>
      <w:r w:rsidRPr="004C1C21">
        <w:rPr>
          <w:rFonts w:ascii="Georgia" w:eastAsia="Georgia" w:hAnsi="Georgia" w:cs="Georgia"/>
        </w:rPr>
        <w:t>wahakura</w:t>
      </w:r>
      <w:proofErr w:type="spellEnd"/>
      <w:r w:rsidRPr="004C1C21">
        <w:rPr>
          <w:rFonts w:ascii="Georgia" w:eastAsia="Georgia" w:hAnsi="Georgia" w:cs="Georgia"/>
        </w:rPr>
        <w:t xml:space="preserve"> are not the ‘answer’ in and of themselves, but rather the suite of messaging and good practice that accompanies them. </w:t>
      </w:r>
    </w:p>
    <w:p w14:paraId="000000FE" w14:textId="77777777" w:rsidR="00EA3197" w:rsidRPr="004C1C21" w:rsidRDefault="00EA3197" w:rsidP="004C1C21">
      <w:pPr>
        <w:spacing w:line="276" w:lineRule="auto"/>
        <w:jc w:val="both"/>
        <w:rPr>
          <w:rFonts w:ascii="Georgia" w:eastAsia="Georgia" w:hAnsi="Georgia" w:cs="Georgia"/>
        </w:rPr>
      </w:pPr>
    </w:p>
    <w:p w14:paraId="000000FF" w14:textId="5AAF8AA9"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Further, messaging and related material is often translated into different languages, such as </w:t>
      </w:r>
      <w:proofErr w:type="spellStart"/>
      <w:r w:rsidRPr="004C1C21">
        <w:rPr>
          <w:rFonts w:ascii="Georgia" w:eastAsia="Georgia" w:hAnsi="Georgia" w:cs="Georgia"/>
        </w:rPr>
        <w:t>te</w:t>
      </w:r>
      <w:proofErr w:type="spellEnd"/>
      <w:r w:rsidRPr="004C1C21">
        <w:rPr>
          <w:rFonts w:ascii="Georgia" w:eastAsia="Georgia" w:hAnsi="Georgia" w:cs="Georgia"/>
        </w:rPr>
        <w:t xml:space="preserve"> </w:t>
      </w:r>
      <w:proofErr w:type="spellStart"/>
      <w:r w:rsidRPr="004C1C21">
        <w:rPr>
          <w:rFonts w:ascii="Georgia" w:eastAsia="Georgia" w:hAnsi="Georgia" w:cs="Georgia"/>
        </w:rPr>
        <w:t>reo</w:t>
      </w:r>
      <w:proofErr w:type="spellEnd"/>
      <w:r w:rsidRPr="004C1C21">
        <w:rPr>
          <w:rFonts w:ascii="Georgia" w:eastAsia="Georgia" w:hAnsi="Georgia" w:cs="Georgia"/>
        </w:rPr>
        <w:t xml:space="preserve"> and other Pacific languages. However, as one Safe Sleep Coordinator noted, there is a need for more Pacific language material to be developed and distributed. While the foundations of culturally safe practice are certainly present, especially through taking the lead from Māori and Pacific health leadership, we were unable to determine how culturally safe the provision of services are, as our team did </w:t>
      </w:r>
      <w:r w:rsidRPr="004C1C21">
        <w:rPr>
          <w:rFonts w:ascii="Georgia" w:eastAsia="Georgia" w:hAnsi="Georgia" w:cs="Georgia"/>
        </w:rPr>
        <w:lastRenderedPageBreak/>
        <w:t xml:space="preserve">not speak directly with </w:t>
      </w:r>
      <w:proofErr w:type="spellStart"/>
      <w:r w:rsidRPr="004C1C21">
        <w:rPr>
          <w:rFonts w:ascii="Georgia" w:eastAsia="Georgia" w:hAnsi="Georgia" w:cs="Georgia"/>
        </w:rPr>
        <w:t>māmā</w:t>
      </w:r>
      <w:proofErr w:type="spellEnd"/>
      <w:r w:rsidRPr="004C1C21">
        <w:rPr>
          <w:rFonts w:ascii="Georgia" w:eastAsia="Georgia" w:hAnsi="Georgia" w:cs="Georgia"/>
        </w:rPr>
        <w:t xml:space="preserve"> or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to make a conclusive assessment. This is exacerbated by the fragmented nature of SUDI prevention investment across the programme’s key components, </w:t>
      </w:r>
      <w:r w:rsidR="004C1C21" w:rsidRPr="004C1C21">
        <w:rPr>
          <w:rFonts w:ascii="Georgia" w:eastAsia="Georgia" w:hAnsi="Georgia" w:cs="Georgia"/>
        </w:rPr>
        <w:t>and KEQ1b</w:t>
      </w:r>
      <w:r w:rsidRPr="004C1C21">
        <w:rPr>
          <w:rFonts w:ascii="Georgia" w:eastAsia="Georgia" w:hAnsi="Georgia" w:cs="Georgia"/>
        </w:rPr>
        <w:t xml:space="preserve"> details a design refresh aimed to more directly address this and other concerns raised</w:t>
      </w:r>
      <w:r w:rsidR="004C1C21" w:rsidRPr="004C1C21">
        <w:rPr>
          <w:rFonts w:ascii="Georgia" w:eastAsia="Georgia" w:hAnsi="Georgia" w:cs="Georgia"/>
        </w:rPr>
        <w:t xml:space="preserve"> (see pp. </w:t>
      </w:r>
      <w:r w:rsidR="00D61B33">
        <w:rPr>
          <w:rFonts w:ascii="Georgia" w:eastAsia="Georgia" w:hAnsi="Georgia" w:cs="Georgia"/>
        </w:rPr>
        <w:t>36-7</w:t>
      </w:r>
      <w:r w:rsidR="004C1C21" w:rsidRPr="004C1C21">
        <w:rPr>
          <w:rFonts w:ascii="Georgia" w:eastAsia="Georgia" w:hAnsi="Georgia" w:cs="Georgia"/>
        </w:rPr>
        <w:t>)</w:t>
      </w:r>
      <w:r w:rsidRPr="004C1C21">
        <w:rPr>
          <w:rFonts w:ascii="Georgia" w:eastAsia="Georgia" w:hAnsi="Georgia" w:cs="Georgia"/>
        </w:rPr>
        <w:t>.</w:t>
      </w:r>
    </w:p>
    <w:p w14:paraId="00000100" w14:textId="77777777" w:rsidR="00EA3197" w:rsidRPr="004C1C21" w:rsidRDefault="00EA3197" w:rsidP="004C1C21">
      <w:pPr>
        <w:spacing w:line="276" w:lineRule="auto"/>
        <w:jc w:val="both"/>
        <w:rPr>
          <w:rFonts w:ascii="Georgia" w:eastAsia="Georgia" w:hAnsi="Georgia" w:cs="Georgia"/>
        </w:rPr>
      </w:pPr>
    </w:p>
    <w:p w14:paraId="00000101" w14:textId="52415F73" w:rsidR="00EA3197" w:rsidRPr="004C1C21" w:rsidRDefault="00AE74C8" w:rsidP="004C1C21">
      <w:pPr>
        <w:numPr>
          <w:ilvl w:val="0"/>
          <w:numId w:val="14"/>
        </w:numPr>
        <w:spacing w:line="276" w:lineRule="auto"/>
        <w:rPr>
          <w:rFonts w:ascii="Georgia" w:eastAsia="Georgia" w:hAnsi="Georgia" w:cs="Georgia"/>
          <w:b/>
        </w:rPr>
      </w:pPr>
      <w:sdt>
        <w:sdtPr>
          <w:rPr>
            <w:rFonts w:ascii="Georgia" w:hAnsi="Georgia"/>
          </w:rPr>
          <w:tag w:val="goog_rdk_8"/>
          <w:id w:val="-1636479627"/>
        </w:sdtPr>
        <w:sdtEndPr/>
        <w:sdtContent>
          <w:r w:rsidR="005C68AB" w:rsidRPr="004C1C21">
            <w:rPr>
              <w:rFonts w:ascii="Georgia" w:eastAsia="Cardo" w:hAnsi="Georgia" w:cs="Cardo"/>
              <w:b/>
            </w:rPr>
            <w:t xml:space="preserve">Are </w:t>
          </w:r>
          <w:proofErr w:type="spellStart"/>
          <w:r w:rsidR="005C68AB" w:rsidRPr="004C1C21">
            <w:rPr>
              <w:rFonts w:ascii="Georgia" w:eastAsia="Cardo" w:hAnsi="Georgia" w:cs="Cardo"/>
              <w:b/>
            </w:rPr>
            <w:t>whānau-centred</w:t>
          </w:r>
          <w:proofErr w:type="spellEnd"/>
          <w:r w:rsidR="005C68AB" w:rsidRPr="004C1C21">
            <w:rPr>
              <w:rFonts w:ascii="Georgia" w:eastAsia="Cardo" w:hAnsi="Georgia" w:cs="Cardo"/>
              <w:b/>
            </w:rPr>
            <w:t xml:space="preserve"> and strengths-based</w:t>
          </w:r>
        </w:sdtContent>
      </w:sdt>
    </w:p>
    <w:p w14:paraId="00000102" w14:textId="77777777" w:rsidR="00EA3197" w:rsidRPr="004C1C21" w:rsidRDefault="00EA3197" w:rsidP="004C1C21">
      <w:pPr>
        <w:spacing w:line="276" w:lineRule="auto"/>
        <w:rPr>
          <w:rFonts w:ascii="Georgia" w:eastAsia="Georgia" w:hAnsi="Georgia" w:cs="Georgia"/>
        </w:rPr>
      </w:pPr>
    </w:p>
    <w:p w14:paraId="00000103"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As identified in KEQ1, while there is a strong commitment to providing a ‘whānau-centred’ approach, the current configurations of the NSPP make it challenging to provide a flexible and genuinely whānau-centred service. </w:t>
      </w:r>
    </w:p>
    <w:p w14:paraId="00000104" w14:textId="77777777" w:rsidR="00EA3197" w:rsidRPr="004C1C21" w:rsidRDefault="00EA3197" w:rsidP="004C1C21">
      <w:pPr>
        <w:spacing w:line="276" w:lineRule="auto"/>
        <w:jc w:val="both"/>
        <w:rPr>
          <w:rFonts w:ascii="Georgia" w:eastAsia="Georgia" w:hAnsi="Georgia" w:cs="Georgia"/>
        </w:rPr>
      </w:pPr>
    </w:p>
    <w:p w14:paraId="00000105" w14:textId="77777777" w:rsidR="00EA3197" w:rsidRPr="004C1C21" w:rsidRDefault="00AE74C8" w:rsidP="004C1C21">
      <w:pPr>
        <w:numPr>
          <w:ilvl w:val="0"/>
          <w:numId w:val="14"/>
        </w:numPr>
        <w:spacing w:line="276" w:lineRule="auto"/>
        <w:rPr>
          <w:rFonts w:ascii="Georgia" w:eastAsia="Georgia" w:hAnsi="Georgia" w:cs="Georgia"/>
          <w:b/>
        </w:rPr>
      </w:pPr>
      <w:sdt>
        <w:sdtPr>
          <w:rPr>
            <w:rFonts w:ascii="Georgia" w:hAnsi="Georgia"/>
          </w:rPr>
          <w:tag w:val="goog_rdk_9"/>
          <w:id w:val="-412002389"/>
        </w:sdtPr>
        <w:sdtEndPr/>
        <w:sdtContent>
          <w:r w:rsidR="005C68AB" w:rsidRPr="004C1C21">
            <w:rPr>
              <w:rFonts w:ascii="Georgia" w:eastAsia="Cardo" w:hAnsi="Georgia" w:cs="Cardo"/>
              <w:b/>
            </w:rPr>
            <w:t xml:space="preserve">Builds </w:t>
          </w:r>
          <w:proofErr w:type="spellStart"/>
          <w:r w:rsidR="005C68AB" w:rsidRPr="004C1C21">
            <w:rPr>
              <w:rFonts w:ascii="Georgia" w:eastAsia="Cardo" w:hAnsi="Georgia" w:cs="Cardo"/>
              <w:b/>
            </w:rPr>
            <w:t>whānau</w:t>
          </w:r>
          <w:proofErr w:type="spellEnd"/>
          <w:r w:rsidR="005C68AB" w:rsidRPr="004C1C21">
            <w:rPr>
              <w:rFonts w:ascii="Georgia" w:eastAsia="Cardo" w:hAnsi="Georgia" w:cs="Cardo"/>
              <w:b/>
            </w:rPr>
            <w:t xml:space="preserve"> capability and he </w:t>
          </w:r>
          <w:proofErr w:type="spellStart"/>
          <w:r w:rsidR="005C68AB" w:rsidRPr="004C1C21">
            <w:rPr>
              <w:rFonts w:ascii="Georgia" w:eastAsia="Cardo" w:hAnsi="Georgia" w:cs="Cardo"/>
              <w:b/>
            </w:rPr>
            <w:t>māia</w:t>
          </w:r>
          <w:proofErr w:type="spellEnd"/>
          <w:r w:rsidR="005C68AB" w:rsidRPr="004C1C21">
            <w:rPr>
              <w:rFonts w:ascii="Georgia" w:eastAsia="Cardo" w:hAnsi="Georgia" w:cs="Cardo"/>
              <w:b/>
            </w:rPr>
            <w:t xml:space="preserve"> (the courage to parent as Māori)</w:t>
          </w:r>
        </w:sdtContent>
      </w:sdt>
    </w:p>
    <w:p w14:paraId="00000106" w14:textId="77777777"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t>Enable access and support ongoing engagement of Māori, Pasifika, and priority populations with the programme</w:t>
      </w:r>
    </w:p>
    <w:p w14:paraId="00000107" w14:textId="77777777"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t>Supports the uptake and reach to Māori and Pasifika whānau</w:t>
      </w:r>
    </w:p>
    <w:p w14:paraId="00000108" w14:textId="77777777" w:rsidR="00EA3197" w:rsidRPr="004C1C21" w:rsidRDefault="00EA3197" w:rsidP="004C1C21">
      <w:pPr>
        <w:spacing w:line="276" w:lineRule="auto"/>
        <w:jc w:val="both"/>
        <w:rPr>
          <w:rFonts w:ascii="Georgia" w:eastAsia="Georgia" w:hAnsi="Georgia" w:cs="Georgia"/>
        </w:rPr>
      </w:pPr>
    </w:p>
    <w:p w14:paraId="00000109"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Because data collected was at a service delivery level, we are only able to report their perspectives of how capability and ‘he </w:t>
      </w:r>
      <w:proofErr w:type="spellStart"/>
      <w:r w:rsidRPr="004C1C21">
        <w:rPr>
          <w:rFonts w:ascii="Georgia" w:eastAsia="Georgia" w:hAnsi="Georgia" w:cs="Georgia"/>
        </w:rPr>
        <w:t>māia</w:t>
      </w:r>
      <w:proofErr w:type="spellEnd"/>
      <w:r w:rsidRPr="004C1C21">
        <w:rPr>
          <w:rFonts w:ascii="Georgia" w:eastAsia="Georgia" w:hAnsi="Georgia" w:cs="Georgia"/>
        </w:rPr>
        <w:t>’ is being activated through the NSPP and SRS related services. This is likewise the case with providing assessment on the ability to access and support ongoing engagement, including uptake and reach of Māori and Pasifika.</w:t>
      </w:r>
    </w:p>
    <w:p w14:paraId="0000010A" w14:textId="77777777" w:rsidR="00EA3197" w:rsidRPr="004C1C21" w:rsidRDefault="00EA3197" w:rsidP="004C1C21">
      <w:pPr>
        <w:spacing w:line="276" w:lineRule="auto"/>
        <w:jc w:val="both"/>
        <w:rPr>
          <w:rFonts w:ascii="Georgia" w:eastAsia="Georgia" w:hAnsi="Georgia" w:cs="Georgia"/>
        </w:rPr>
      </w:pPr>
    </w:p>
    <w:p w14:paraId="0000010B" w14:textId="79BE19D0" w:rsidR="00EA3197" w:rsidRPr="004C1C21" w:rsidRDefault="005C68AB" w:rsidP="004C1C21">
      <w:pPr>
        <w:spacing w:line="276" w:lineRule="auto"/>
        <w:jc w:val="both"/>
        <w:rPr>
          <w:rFonts w:ascii="Georgia" w:eastAsia="Georgia" w:hAnsi="Georgia" w:cs="Georgia"/>
        </w:rPr>
      </w:pPr>
      <w:proofErr w:type="spellStart"/>
      <w:r w:rsidRPr="004C1C21">
        <w:rPr>
          <w:rFonts w:ascii="Georgia" w:eastAsia="Georgia" w:hAnsi="Georgia" w:cs="Georgia"/>
        </w:rPr>
        <w:t>Kaimahi</w:t>
      </w:r>
      <w:proofErr w:type="spellEnd"/>
      <w:r w:rsidRPr="004C1C21">
        <w:rPr>
          <w:rFonts w:ascii="Georgia" w:eastAsia="Georgia" w:hAnsi="Georgia" w:cs="Georgia"/>
        </w:rPr>
        <w:t xml:space="preserve"> </w:t>
      </w:r>
      <w:r w:rsidR="00C8770C">
        <w:rPr>
          <w:rFonts w:ascii="Georgia" w:eastAsia="Georgia" w:hAnsi="Georgia" w:cs="Georgia"/>
        </w:rPr>
        <w:t xml:space="preserve">underscored that </w:t>
      </w:r>
      <w:r w:rsidRPr="004C1C21">
        <w:rPr>
          <w:rFonts w:ascii="Georgia" w:eastAsia="Georgia" w:hAnsi="Georgia" w:cs="Georgia"/>
        </w:rPr>
        <w:t>supporting whānau capability</w:t>
      </w:r>
      <w:r w:rsidR="00C8770C">
        <w:rPr>
          <w:rFonts w:ascii="Georgia" w:eastAsia="Georgia" w:hAnsi="Georgia" w:cs="Georgia"/>
        </w:rPr>
        <w:t>,</w:t>
      </w:r>
      <w:r w:rsidRPr="004C1C21">
        <w:rPr>
          <w:rFonts w:ascii="Georgia" w:eastAsia="Georgia" w:hAnsi="Georgia" w:cs="Georgia"/>
        </w:rPr>
        <w:t xml:space="preserve"> to access and utilise the suite of services available to them</w:t>
      </w:r>
      <w:r w:rsidR="00C8770C">
        <w:rPr>
          <w:rFonts w:ascii="Georgia" w:eastAsia="Georgia" w:hAnsi="Georgia" w:cs="Georgia"/>
        </w:rPr>
        <w:t>,</w:t>
      </w:r>
      <w:r w:rsidRPr="004C1C21">
        <w:rPr>
          <w:rFonts w:ascii="Georgia" w:eastAsia="Georgia" w:hAnsi="Georgia" w:cs="Georgia"/>
        </w:rPr>
        <w:t xml:space="preserve"> involves identifying the needs of whānau, and elevating the values that resonate with them in the delivery of those services. Moreover, service design and delivery approaches that understand what these values are</w:t>
      </w:r>
      <w:r w:rsidR="00E61FD8">
        <w:rPr>
          <w:rFonts w:ascii="Georgia" w:eastAsia="Georgia" w:hAnsi="Georgia" w:cs="Georgia"/>
        </w:rPr>
        <w:t>,</w:t>
      </w:r>
      <w:r w:rsidRPr="004C1C21">
        <w:rPr>
          <w:rFonts w:ascii="Georgia" w:eastAsia="Georgia" w:hAnsi="Georgia" w:cs="Georgia"/>
        </w:rPr>
        <w:t xml:space="preserve"> in practice, are more likely to support services that integrate information</w:t>
      </w:r>
      <w:r w:rsidR="00E61FD8">
        <w:rPr>
          <w:rFonts w:ascii="Georgia" w:eastAsia="Georgia" w:hAnsi="Georgia" w:cs="Georgia"/>
        </w:rPr>
        <w:t>. These include</w:t>
      </w:r>
      <w:r w:rsidRPr="004C1C21">
        <w:rPr>
          <w:rFonts w:ascii="Georgia" w:eastAsia="Georgia" w:hAnsi="Georgia" w:cs="Georgia"/>
        </w:rPr>
        <w:t xml:space="preserve"> referral pathways for related services, and strong advocacy approaches that include options and strengths based solutions. This is also the case </w:t>
      </w:r>
      <w:r w:rsidR="00E61FD8">
        <w:rPr>
          <w:rFonts w:ascii="Georgia" w:eastAsia="Georgia" w:hAnsi="Georgia" w:cs="Georgia"/>
        </w:rPr>
        <w:t>for</w:t>
      </w:r>
      <w:r w:rsidR="00E61FD8" w:rsidRPr="004C1C21">
        <w:rPr>
          <w:rFonts w:ascii="Georgia" w:eastAsia="Georgia" w:hAnsi="Georgia" w:cs="Georgia"/>
        </w:rPr>
        <w:t xml:space="preserve"> </w:t>
      </w:r>
      <w:r w:rsidRPr="004C1C21">
        <w:rPr>
          <w:rFonts w:ascii="Georgia" w:eastAsia="Georgia" w:hAnsi="Georgia" w:cs="Georgia"/>
        </w:rPr>
        <w:t>promoting local collaborative models that uplift whānau capability and capacity</w:t>
      </w:r>
      <w:r w:rsidR="00A943CF">
        <w:rPr>
          <w:rFonts w:ascii="Georgia" w:eastAsia="Georgia" w:hAnsi="Georgia" w:cs="Georgia"/>
        </w:rPr>
        <w:t>,</w:t>
      </w:r>
      <w:r w:rsidRPr="004C1C21">
        <w:rPr>
          <w:rFonts w:ascii="Georgia" w:eastAsia="Georgia" w:hAnsi="Georgia" w:cs="Georgia"/>
        </w:rPr>
        <w:t xml:space="preserve"> to reduce SUDI risk factors for their whānau. </w:t>
      </w:r>
    </w:p>
    <w:p w14:paraId="0000010C" w14:textId="77777777" w:rsidR="00EA3197" w:rsidRPr="004C1C21" w:rsidRDefault="00EA3197" w:rsidP="004C1C21">
      <w:pPr>
        <w:spacing w:line="276" w:lineRule="auto"/>
        <w:jc w:val="both"/>
        <w:rPr>
          <w:rFonts w:ascii="Georgia" w:eastAsia="Georgia" w:hAnsi="Georgia" w:cs="Georgia"/>
        </w:rPr>
      </w:pPr>
    </w:p>
    <w:p w14:paraId="0000010D" w14:textId="34C88B1C" w:rsidR="00EA3197" w:rsidRDefault="005C68AB" w:rsidP="004C1C21">
      <w:pPr>
        <w:spacing w:line="276" w:lineRule="auto"/>
        <w:jc w:val="both"/>
        <w:rPr>
          <w:rFonts w:ascii="Georgia" w:eastAsia="Georgia" w:hAnsi="Georgia" w:cs="Georgia"/>
        </w:rPr>
      </w:pPr>
      <w:r w:rsidRPr="004C1C21">
        <w:rPr>
          <w:rFonts w:ascii="Georgia" w:eastAsia="Georgia" w:hAnsi="Georgia" w:cs="Georgia"/>
        </w:rPr>
        <w:t>Across the board, participants reported that the uptake and reach components of their mahi continue to be impacted by a disjointed inter</w:t>
      </w:r>
      <w:r w:rsidR="00A943CF">
        <w:rPr>
          <w:rFonts w:ascii="Georgia" w:eastAsia="Georgia" w:hAnsi="Georgia" w:cs="Georgia"/>
        </w:rPr>
        <w:t>-</w:t>
      </w:r>
      <w:r w:rsidRPr="004C1C21">
        <w:rPr>
          <w:rFonts w:ascii="Georgia" w:eastAsia="Georgia" w:hAnsi="Georgia" w:cs="Georgia"/>
        </w:rPr>
        <w:t>sectoral approach. The current design has no agreed framework or pathway to ensure Māori and Pasifika whānau access and remain engaged with the services. Enhancing the quality of the NSPP and SRSs at a system level thus continues to challenge and hinder service design limitations for Māori and Pasifika whānau. This has been a consistent and enduring challenge for these services since the inception of the NSPP.</w:t>
      </w:r>
    </w:p>
    <w:p w14:paraId="0C8D6E8B" w14:textId="28D674E8" w:rsidR="00465C77" w:rsidRDefault="00465C77" w:rsidP="004C1C21">
      <w:pPr>
        <w:spacing w:line="276" w:lineRule="auto"/>
        <w:jc w:val="both"/>
        <w:rPr>
          <w:rFonts w:ascii="Georgia" w:eastAsia="Georgia" w:hAnsi="Georgia" w:cs="Georgia"/>
        </w:rPr>
      </w:pPr>
    </w:p>
    <w:p w14:paraId="464FBAC7" w14:textId="7BBD3D9B" w:rsidR="00465C77" w:rsidRDefault="00465C77" w:rsidP="004C1C21">
      <w:pPr>
        <w:spacing w:line="276" w:lineRule="auto"/>
        <w:jc w:val="both"/>
        <w:rPr>
          <w:rFonts w:ascii="Georgia" w:eastAsia="Georgia" w:hAnsi="Georgia" w:cs="Georgia"/>
        </w:rPr>
      </w:pPr>
    </w:p>
    <w:p w14:paraId="25F150EE" w14:textId="77777777" w:rsidR="00465C77" w:rsidRPr="004C1C21" w:rsidRDefault="00465C77" w:rsidP="004C1C21">
      <w:pPr>
        <w:spacing w:line="276" w:lineRule="auto"/>
        <w:jc w:val="both"/>
        <w:rPr>
          <w:rFonts w:ascii="Georgia" w:eastAsia="Georgia" w:hAnsi="Georgia" w:cs="Georgia"/>
        </w:rPr>
      </w:pPr>
    </w:p>
    <w:p w14:paraId="0000010E" w14:textId="77777777" w:rsidR="00EA3197" w:rsidRPr="004C1C21" w:rsidRDefault="00EA3197" w:rsidP="004C1C21">
      <w:pPr>
        <w:spacing w:line="276" w:lineRule="auto"/>
        <w:rPr>
          <w:rFonts w:ascii="Georgia" w:eastAsia="Georgia" w:hAnsi="Georgia" w:cs="Georgia"/>
        </w:rPr>
      </w:pPr>
    </w:p>
    <w:p w14:paraId="0000010F" w14:textId="77777777"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lastRenderedPageBreak/>
        <w:t xml:space="preserve">Promotes clear, credible and consistent messaging </w:t>
      </w:r>
    </w:p>
    <w:p w14:paraId="00000110" w14:textId="77777777" w:rsidR="00EA3197" w:rsidRPr="004C1C21" w:rsidRDefault="00EA3197" w:rsidP="004C1C21">
      <w:pPr>
        <w:spacing w:line="276" w:lineRule="auto"/>
        <w:rPr>
          <w:rFonts w:ascii="Georgia" w:eastAsia="Georgia" w:hAnsi="Georgia" w:cs="Georgia"/>
          <w:b/>
        </w:rPr>
      </w:pPr>
    </w:p>
    <w:p w14:paraId="00000111"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There was consistent feedback from participants that there is a lack of clear and consistent messaging, resulting from the absence of a coordinated and centralised advisory body to provide information on messaging. This is detailed further in KEQ1b, but for now, messaging is largely ad hoc and unclear, with some commenting that it is unclear if baseline safe sleep messages resonate with Māori and Pasifika. As one participant commented, </w:t>
      </w:r>
    </w:p>
    <w:p w14:paraId="00000112" w14:textId="77777777" w:rsidR="00EA3197" w:rsidRPr="004C1C21" w:rsidRDefault="005C68AB" w:rsidP="004C1C21">
      <w:pPr>
        <w:pStyle w:val="IntenseQuote"/>
      </w:pPr>
      <w:r w:rsidRPr="004C1C21">
        <w:t>“We've always used the ‘PEPE’ message... and I don't know how well that resonates with our Māori and Pacific whānau to be honest.”</w:t>
      </w:r>
    </w:p>
    <w:p w14:paraId="31BB9AFA" w14:textId="451B6F35" w:rsidR="00D901BC" w:rsidRDefault="00D901BC" w:rsidP="00A943CF">
      <w:pPr>
        <w:spacing w:line="276" w:lineRule="auto"/>
        <w:jc w:val="both"/>
        <w:rPr>
          <w:rFonts w:ascii="Georgia" w:eastAsia="Georgia" w:hAnsi="Georgia" w:cs="Georgia"/>
          <w:bCs/>
        </w:rPr>
      </w:pPr>
      <w:r>
        <w:rPr>
          <w:rFonts w:ascii="Georgia" w:eastAsia="Georgia" w:hAnsi="Georgia" w:cs="Georgia"/>
          <w:bCs/>
        </w:rPr>
        <w:t xml:space="preserve">To be clear, this participant was emphasising that the acronym itself </w:t>
      </w:r>
      <w:r w:rsidR="009A7EAC">
        <w:rPr>
          <w:rFonts w:ascii="Georgia" w:eastAsia="Georgia" w:hAnsi="Georgia" w:cs="Georgia"/>
          <w:bCs/>
        </w:rPr>
        <w:t xml:space="preserve">may not be well received by whānau, and therefore, </w:t>
      </w:r>
      <w:r w:rsidR="00A943CF">
        <w:rPr>
          <w:rFonts w:ascii="Georgia" w:eastAsia="Georgia" w:hAnsi="Georgia" w:cs="Georgia"/>
          <w:bCs/>
        </w:rPr>
        <w:t>in</w:t>
      </w:r>
      <w:r w:rsidR="009A7EAC">
        <w:rPr>
          <w:rFonts w:ascii="Georgia" w:eastAsia="Georgia" w:hAnsi="Georgia" w:cs="Georgia"/>
          <w:bCs/>
        </w:rPr>
        <w:t>effective at promoting safe sleep messages (a more relevant acronym, for example, might be ‘MOE’)</w:t>
      </w:r>
      <w:r>
        <w:rPr>
          <w:rFonts w:ascii="Georgia" w:eastAsia="Georgia" w:hAnsi="Georgia" w:cs="Georgia"/>
          <w:bCs/>
        </w:rPr>
        <w:t>. This more broadly reflect</w:t>
      </w:r>
      <w:r w:rsidR="009A7EAC">
        <w:rPr>
          <w:rFonts w:ascii="Georgia" w:eastAsia="Georgia" w:hAnsi="Georgia" w:cs="Georgia"/>
          <w:bCs/>
        </w:rPr>
        <w:t>s</w:t>
      </w:r>
      <w:r>
        <w:rPr>
          <w:rFonts w:ascii="Georgia" w:eastAsia="Georgia" w:hAnsi="Georgia" w:cs="Georgia"/>
          <w:bCs/>
        </w:rPr>
        <w:t xml:space="preserve"> the need to ensure messaging is user-tested with </w:t>
      </w:r>
      <w:proofErr w:type="spellStart"/>
      <w:r>
        <w:rPr>
          <w:rFonts w:ascii="Georgia" w:eastAsia="Georgia" w:hAnsi="Georgia" w:cs="Georgia"/>
          <w:bCs/>
        </w:rPr>
        <w:t>māmā</w:t>
      </w:r>
      <w:proofErr w:type="spellEnd"/>
      <w:r>
        <w:rPr>
          <w:rFonts w:ascii="Georgia" w:eastAsia="Georgia" w:hAnsi="Georgia" w:cs="Georgia"/>
          <w:bCs/>
        </w:rPr>
        <w:t xml:space="preserve"> and </w:t>
      </w:r>
      <w:proofErr w:type="spellStart"/>
      <w:r>
        <w:rPr>
          <w:rFonts w:ascii="Georgia" w:eastAsia="Georgia" w:hAnsi="Georgia" w:cs="Georgia"/>
          <w:bCs/>
        </w:rPr>
        <w:t>whānau</w:t>
      </w:r>
      <w:proofErr w:type="spellEnd"/>
      <w:r w:rsidR="009A7EAC">
        <w:rPr>
          <w:rFonts w:ascii="Georgia" w:eastAsia="Georgia" w:hAnsi="Georgia" w:cs="Georgia"/>
          <w:bCs/>
        </w:rPr>
        <w:t xml:space="preserve"> before it is disseminated. C</w:t>
      </w:r>
      <w:r>
        <w:rPr>
          <w:rFonts w:ascii="Georgia" w:eastAsia="Georgia" w:hAnsi="Georgia" w:cs="Georgia"/>
          <w:bCs/>
        </w:rPr>
        <w:t xml:space="preserve">lear messaging is pivotal in translating medical </w:t>
      </w:r>
      <w:r w:rsidR="009A7EAC">
        <w:rPr>
          <w:rFonts w:ascii="Georgia" w:eastAsia="Georgia" w:hAnsi="Georgia" w:cs="Georgia"/>
          <w:bCs/>
        </w:rPr>
        <w:t>knowledge and advice</w:t>
      </w:r>
      <w:r>
        <w:rPr>
          <w:rFonts w:ascii="Georgia" w:eastAsia="Georgia" w:hAnsi="Georgia" w:cs="Georgia"/>
          <w:bCs/>
        </w:rPr>
        <w:t xml:space="preserve"> into practice</w:t>
      </w:r>
      <w:r w:rsidR="009A7EAC">
        <w:rPr>
          <w:rFonts w:ascii="Georgia" w:eastAsia="Georgia" w:hAnsi="Georgia" w:cs="Georgia"/>
          <w:bCs/>
        </w:rPr>
        <w:t>, which is why we have below suggested (in KEQ1b) that culturally-grounded science communication skills be included in the advisory body.</w:t>
      </w:r>
    </w:p>
    <w:p w14:paraId="3E67574D" w14:textId="31F8D2CC" w:rsidR="00D901BC" w:rsidRPr="00A943CF" w:rsidRDefault="00D901BC" w:rsidP="00A943CF">
      <w:pPr>
        <w:spacing w:line="276" w:lineRule="auto"/>
        <w:rPr>
          <w:rFonts w:ascii="Georgia" w:eastAsia="Georgia" w:hAnsi="Georgia" w:cs="Georgia"/>
          <w:bCs/>
        </w:rPr>
      </w:pPr>
      <w:r>
        <w:rPr>
          <w:rFonts w:ascii="Georgia" w:eastAsia="Georgia" w:hAnsi="Georgia" w:cs="Georgia"/>
          <w:bCs/>
        </w:rPr>
        <w:t xml:space="preserve">  </w:t>
      </w:r>
    </w:p>
    <w:p w14:paraId="00000113" w14:textId="77BA3A9B"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t>Relevant to Māori and Pasifika contexts and experiences</w:t>
      </w:r>
    </w:p>
    <w:p w14:paraId="00000114" w14:textId="77777777"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t>Relate and connect to Māori and Pasifika experiences</w:t>
      </w:r>
    </w:p>
    <w:p w14:paraId="00000115" w14:textId="77777777"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t>Are informed and shaped by relatable narratives around Māori and Pasifika child and maternal health</w:t>
      </w:r>
    </w:p>
    <w:p w14:paraId="00000116" w14:textId="77777777" w:rsidR="00EA3197" w:rsidRPr="004C1C21" w:rsidRDefault="005C68AB" w:rsidP="004C1C21">
      <w:pPr>
        <w:numPr>
          <w:ilvl w:val="0"/>
          <w:numId w:val="14"/>
        </w:numPr>
        <w:spacing w:line="276" w:lineRule="auto"/>
        <w:jc w:val="both"/>
        <w:rPr>
          <w:rFonts w:ascii="Georgia" w:eastAsia="Georgia" w:hAnsi="Georgia" w:cs="Georgia"/>
          <w:b/>
        </w:rPr>
      </w:pPr>
      <w:r w:rsidRPr="004C1C21">
        <w:rPr>
          <w:rFonts w:ascii="Georgia" w:eastAsia="Georgia" w:hAnsi="Georgia" w:cs="Georgia"/>
          <w:b/>
        </w:rPr>
        <w:t>Resonates with how Māori and Pasifika whānau want to be engaged (co-design etc.)</w:t>
      </w:r>
    </w:p>
    <w:p w14:paraId="00000117" w14:textId="77777777" w:rsidR="00EA3197" w:rsidRPr="004C1C21" w:rsidRDefault="00EA3197" w:rsidP="004C1C21">
      <w:pPr>
        <w:spacing w:line="276" w:lineRule="auto"/>
        <w:rPr>
          <w:rFonts w:ascii="Georgia" w:eastAsia="Georgia" w:hAnsi="Georgia" w:cs="Georgia"/>
        </w:rPr>
      </w:pPr>
    </w:p>
    <w:p w14:paraId="00000118" w14:textId="71066B3B"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Building in Māori and Pasifika contexts and experiences, as key levers to support the reach and uptake of NSPP and SRSs, varies across service providers. As we have described, some are anchored in robust kaupapa Māori approaches, whilst others defer to their contracted partnerships with Māori services</w:t>
      </w:r>
      <w:r w:rsidR="00243947">
        <w:rPr>
          <w:rFonts w:ascii="Georgia" w:eastAsia="Georgia" w:hAnsi="Georgia" w:cs="Georgia"/>
        </w:rPr>
        <w:t>. This is</w:t>
      </w:r>
      <w:r w:rsidRPr="004C1C21">
        <w:rPr>
          <w:rFonts w:ascii="Georgia" w:eastAsia="Georgia" w:hAnsi="Georgia" w:cs="Georgia"/>
        </w:rPr>
        <w:t xml:space="preserve"> the sum of how these aspects are woven into their delivery. Many participants highlighted the need to have a key role that targets Māori and Pasifika whānau to access and remain engaged with their services. This is premised, however, upon the presence of a suitably qualified workforce, with an appropriate level of cultural capacity and capability to deliver in ways that resonate with Māori and Pasifika wh</w:t>
      </w:r>
      <w:r w:rsidR="00243947">
        <w:rPr>
          <w:rFonts w:ascii="Georgia" w:eastAsia="Georgia" w:hAnsi="Georgia" w:cs="Georgia"/>
        </w:rPr>
        <w:t>ā</w:t>
      </w:r>
      <w:r w:rsidRPr="004C1C21">
        <w:rPr>
          <w:rFonts w:ascii="Georgia" w:eastAsia="Georgia" w:hAnsi="Georgia" w:cs="Georgia"/>
        </w:rPr>
        <w:t>nau. We could not establish this based on the data collected through interviews and documentation.</w:t>
      </w:r>
    </w:p>
    <w:p w14:paraId="00000119" w14:textId="77777777" w:rsidR="00EA3197" w:rsidRPr="004C1C21" w:rsidRDefault="00EA3197" w:rsidP="004C1C21">
      <w:pPr>
        <w:spacing w:line="276" w:lineRule="auto"/>
        <w:jc w:val="both"/>
        <w:rPr>
          <w:rFonts w:ascii="Georgia" w:eastAsia="Georgia" w:hAnsi="Georgia" w:cs="Georgia"/>
        </w:rPr>
      </w:pPr>
    </w:p>
    <w:p w14:paraId="0000011A" w14:textId="0C10C3FA"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We acknowledge there are confounding variables and circumstances in this kaupapa, due to the complex and sensitive nature of SUDI. However, the need to explore experiences and narratives, in identifying ways to strengthen service delivery relevancy and partnership approaches with whānau, remains unmet. Further, the lack of data around the content and design elements of existing service configurations </w:t>
      </w:r>
      <w:r w:rsidRPr="004C1C21">
        <w:rPr>
          <w:rFonts w:ascii="Georgia" w:eastAsia="Georgia" w:hAnsi="Georgia" w:cs="Georgia"/>
        </w:rPr>
        <w:lastRenderedPageBreak/>
        <w:t xml:space="preserve">continues to exacerbate the ability to measure and track the journey towards meeting the child and maternal health needs of Māori and Pasifika whānau. </w:t>
      </w: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i/>
        </w:rPr>
        <w:t xml:space="preserve"> </w:t>
      </w:r>
      <w:r w:rsidRPr="004C1C21">
        <w:rPr>
          <w:rFonts w:ascii="Georgia" w:eastAsia="Georgia" w:hAnsi="Georgia" w:cs="Georgia"/>
        </w:rPr>
        <w:t xml:space="preserve">asserts that these gaps, in quality service design, are combative to the equity principle embedded in </w:t>
      </w:r>
      <w:proofErr w:type="spellStart"/>
      <w:r w:rsidRPr="004C1C21">
        <w:rPr>
          <w:rFonts w:ascii="Georgia" w:eastAsia="Georgia" w:hAnsi="Georgia" w:cs="Georgia"/>
        </w:rPr>
        <w:t>Ngā</w:t>
      </w:r>
      <w:proofErr w:type="spellEnd"/>
      <w:r w:rsidRPr="004C1C21">
        <w:rPr>
          <w:rFonts w:ascii="Georgia" w:eastAsia="Georgia" w:hAnsi="Georgia" w:cs="Georgia"/>
        </w:rPr>
        <w:t xml:space="preserve"> </w:t>
      </w:r>
      <w:proofErr w:type="spellStart"/>
      <w:r w:rsidRPr="004C1C21">
        <w:rPr>
          <w:rFonts w:ascii="Georgia" w:eastAsia="Georgia" w:hAnsi="Georgia" w:cs="Georgia"/>
        </w:rPr>
        <w:t>Pou</w:t>
      </w:r>
      <w:proofErr w:type="spellEnd"/>
      <w:r w:rsidRPr="004C1C21">
        <w:rPr>
          <w:rFonts w:ascii="Georgia" w:eastAsia="Georgia" w:hAnsi="Georgia" w:cs="Georgia"/>
        </w:rPr>
        <w:t>, and the evolving health management approaches currently being pursued in Māori health more generally.</w:t>
      </w:r>
    </w:p>
    <w:p w14:paraId="0000011B" w14:textId="77777777" w:rsidR="00EA3197" w:rsidRPr="004C1C21" w:rsidRDefault="00EA3197" w:rsidP="004C1C21">
      <w:pPr>
        <w:spacing w:line="276" w:lineRule="auto"/>
        <w:jc w:val="both"/>
        <w:rPr>
          <w:rFonts w:ascii="Georgia" w:eastAsia="Georgia" w:hAnsi="Georgia" w:cs="Georgia"/>
        </w:rPr>
      </w:pPr>
    </w:p>
    <w:p w14:paraId="0000011C" w14:textId="77777777" w:rsidR="00EA3197" w:rsidRPr="004C1C21" w:rsidRDefault="005C68AB" w:rsidP="004C1C21">
      <w:pPr>
        <w:numPr>
          <w:ilvl w:val="0"/>
          <w:numId w:val="14"/>
        </w:numPr>
        <w:spacing w:line="276" w:lineRule="auto"/>
        <w:rPr>
          <w:rFonts w:ascii="Georgia" w:eastAsia="Georgia" w:hAnsi="Georgia" w:cs="Georgia"/>
          <w:b/>
        </w:rPr>
      </w:pPr>
      <w:r w:rsidRPr="004C1C21">
        <w:rPr>
          <w:rFonts w:ascii="Georgia" w:eastAsia="Georgia" w:hAnsi="Georgia" w:cs="Georgia"/>
          <w:b/>
        </w:rPr>
        <w:t>Identify multiple pathways (options) and links to related child and maternal health services (e.g., smoking, etc.)</w:t>
      </w:r>
    </w:p>
    <w:p w14:paraId="0000011D" w14:textId="77777777" w:rsidR="00EA3197" w:rsidRPr="004C1C21" w:rsidRDefault="00EA3197" w:rsidP="004C1C21">
      <w:pPr>
        <w:spacing w:line="276" w:lineRule="auto"/>
        <w:rPr>
          <w:rFonts w:ascii="Georgia" w:eastAsia="Georgia" w:hAnsi="Georgia" w:cs="Georgia"/>
        </w:rPr>
      </w:pPr>
    </w:p>
    <w:p w14:paraId="0000011E"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There was some evidence of wraparound services being provided to whānau in the home, as well as connecting them to other child and maternal health services they might not be aware of. This was to broaden the focus from </w:t>
      </w:r>
      <w:proofErr w:type="spellStart"/>
      <w:r w:rsidRPr="004C1C21">
        <w:rPr>
          <w:rFonts w:ascii="Georgia" w:eastAsia="Georgia" w:hAnsi="Georgia" w:cs="Georgia"/>
        </w:rPr>
        <w:t>māmā</w:t>
      </w:r>
      <w:proofErr w:type="spellEnd"/>
      <w:r w:rsidRPr="004C1C21">
        <w:rPr>
          <w:rFonts w:ascii="Georgia" w:eastAsia="Georgia" w:hAnsi="Georgia" w:cs="Georgia"/>
        </w:rPr>
        <w:t xml:space="preserve"> to everyone in the whānau, “…so everyone understand[s] the risks around [babies].” As one Safe Sleep Coordinator described, </w:t>
      </w:r>
    </w:p>
    <w:p w14:paraId="0000011F" w14:textId="77777777" w:rsidR="00EA3197" w:rsidRPr="004C1C21" w:rsidRDefault="005C68AB" w:rsidP="004C1C21">
      <w:pPr>
        <w:pStyle w:val="IntenseQuote"/>
      </w:pPr>
      <w:r w:rsidRPr="004C1C21">
        <w:t>“We’d look at going into the home and actually talking to everybody, offering some of those supportive services [and] how they can get to them. [Sometimes that means] taking them into the appointment [or] linking them into those supportive services to improve the wider whānau health.”</w:t>
      </w:r>
    </w:p>
    <w:p w14:paraId="00000126" w14:textId="62B5B45D"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This approach was adopted in other regions as well, where SUDI prevention services were provided in concert with other maternity health services, such as hapū and rongoā wānanga, smoke free services, and so forth. However, as identified earlier, this is not universally the case, stemming from the disjointed nature of the programme as it currently stands. </w:t>
      </w:r>
    </w:p>
    <w:p w14:paraId="00000127" w14:textId="77777777" w:rsidR="00EA3197" w:rsidRPr="004C1C21" w:rsidRDefault="005C68AB" w:rsidP="004C1C21">
      <w:pPr>
        <w:spacing w:line="276" w:lineRule="auto"/>
        <w:ind w:left="720"/>
        <w:jc w:val="both"/>
        <w:rPr>
          <w:rFonts w:ascii="Georgia" w:eastAsia="Georgia" w:hAnsi="Georgia" w:cs="Georgia"/>
        </w:rPr>
      </w:pPr>
      <w:r w:rsidRPr="004C1C21">
        <w:rPr>
          <w:rFonts w:ascii="Georgia" w:hAnsi="Georgia"/>
        </w:rPr>
        <w:br w:type="page"/>
      </w:r>
    </w:p>
    <w:p w14:paraId="00000128" w14:textId="77777777" w:rsidR="00EA3197" w:rsidRPr="004C1C21" w:rsidRDefault="005C68AB" w:rsidP="004C1C21">
      <w:pPr>
        <w:pStyle w:val="Heading2"/>
        <w:spacing w:line="276" w:lineRule="auto"/>
        <w:jc w:val="both"/>
        <w:rPr>
          <w:rFonts w:ascii="Georgia" w:eastAsia="Georgia" w:hAnsi="Georgia" w:cs="Georgia"/>
          <w:sz w:val="24"/>
          <w:szCs w:val="24"/>
        </w:rPr>
      </w:pPr>
      <w:bookmarkStart w:id="22" w:name="_Toc88423959"/>
      <w:r w:rsidRPr="004C1C21">
        <w:rPr>
          <w:rFonts w:ascii="Georgia" w:eastAsia="Georgia" w:hAnsi="Georgia" w:cs="Georgia"/>
          <w:sz w:val="24"/>
          <w:szCs w:val="24"/>
        </w:rPr>
        <w:lastRenderedPageBreak/>
        <w:t>KEQ1b: What is working well, for whom and in what ways? What can be improved?</w:t>
      </w:r>
      <w:bookmarkEnd w:id="22"/>
    </w:p>
    <w:p w14:paraId="00000129" w14:textId="77777777" w:rsidR="00EA3197" w:rsidRPr="004C1C21" w:rsidRDefault="00EA3197" w:rsidP="004C1C21">
      <w:pPr>
        <w:spacing w:line="276" w:lineRule="auto"/>
        <w:jc w:val="both"/>
        <w:rPr>
          <w:rFonts w:ascii="Georgia" w:eastAsia="Georgia" w:hAnsi="Georgia" w:cs="Georgia"/>
          <w:color w:val="000000"/>
        </w:rPr>
      </w:pPr>
    </w:p>
    <w:p w14:paraId="0000012A" w14:textId="77777777"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222222"/>
        </w:rPr>
        <w:t xml:space="preserve">KEQ1b probed respondents’ views on what is working well, what is not, and where things can be improved. As this was an in-depth exploration of how the NSPP can, in essence, be strengthened overall, there is no rubric analysis or assessment for this KEQ. Much of our kōrero with respondents tended to gravitate towards these foci, and is detailed below. A potential future model is detailed thereafter, summarising much of what is discussed here. Further, as explained, discussion relevant to KEQ2b has been subsumed into this section. </w:t>
      </w:r>
    </w:p>
    <w:p w14:paraId="0000012B" w14:textId="77777777" w:rsidR="00EA3197" w:rsidRPr="004C1C21" w:rsidRDefault="00EA3197" w:rsidP="004C1C21">
      <w:pPr>
        <w:spacing w:line="276" w:lineRule="auto"/>
        <w:jc w:val="both"/>
        <w:rPr>
          <w:rFonts w:ascii="Georgia" w:eastAsia="Georgia" w:hAnsi="Georgia" w:cs="Georgia"/>
          <w:color w:val="000000"/>
        </w:rPr>
      </w:pPr>
    </w:p>
    <w:p w14:paraId="0000012C" w14:textId="77777777" w:rsidR="00EA3197" w:rsidRPr="004C1C21" w:rsidRDefault="005C68AB" w:rsidP="004C1C21">
      <w:pPr>
        <w:pStyle w:val="Heading3"/>
        <w:spacing w:line="276" w:lineRule="auto"/>
        <w:rPr>
          <w:rFonts w:ascii="Georgia" w:eastAsia="Georgia" w:hAnsi="Georgia" w:cs="Georgia"/>
        </w:rPr>
      </w:pPr>
      <w:bookmarkStart w:id="23" w:name="_Toc88423960"/>
      <w:r w:rsidRPr="004C1C21">
        <w:rPr>
          <w:rFonts w:ascii="Georgia" w:eastAsia="Georgia" w:hAnsi="Georgia" w:cs="Georgia"/>
        </w:rPr>
        <w:t>What’s working well?</w:t>
      </w:r>
      <w:bookmarkEnd w:id="23"/>
    </w:p>
    <w:p w14:paraId="0000012D" w14:textId="77777777" w:rsidR="00EA3197" w:rsidRPr="004C1C21" w:rsidRDefault="00EA3197" w:rsidP="004C1C21">
      <w:pPr>
        <w:spacing w:line="276" w:lineRule="auto"/>
        <w:rPr>
          <w:rFonts w:ascii="Georgia" w:eastAsia="Georgia" w:hAnsi="Georgia" w:cs="Georgia"/>
        </w:rPr>
      </w:pPr>
    </w:p>
    <w:p w14:paraId="0000012E" w14:textId="6714D561"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rPr>
        <w:t xml:space="preserve">For many participants, </w:t>
      </w:r>
      <w:proofErr w:type="spellStart"/>
      <w:r w:rsidRPr="004C1C21">
        <w:rPr>
          <w:rFonts w:ascii="Georgia" w:eastAsia="Georgia" w:hAnsi="Georgia" w:cs="Georgia"/>
        </w:rPr>
        <w:t>w</w:t>
      </w:r>
      <w:r w:rsidRPr="004C1C21">
        <w:rPr>
          <w:rFonts w:ascii="Georgia" w:eastAsia="Georgia" w:hAnsi="Georgia" w:cs="Georgia"/>
          <w:color w:val="000000"/>
        </w:rPr>
        <w:t>ahakura</w:t>
      </w:r>
      <w:proofErr w:type="spellEnd"/>
      <w:r w:rsidRPr="004C1C21">
        <w:rPr>
          <w:rFonts w:ascii="Georgia" w:eastAsia="Georgia" w:hAnsi="Georgia" w:cs="Georgia"/>
          <w:color w:val="000000"/>
        </w:rPr>
        <w:t xml:space="preserve"> are the preferred ISSB for distribution. As one participant commented, “we actually bought in more of the resource</w:t>
      </w:r>
      <w:r w:rsidR="006B2866">
        <w:rPr>
          <w:rFonts w:ascii="Georgia" w:eastAsia="Georgia" w:hAnsi="Georgia" w:cs="Georgia"/>
          <w:color w:val="000000"/>
        </w:rPr>
        <w:t xml:space="preserve"> [i.e., </w:t>
      </w:r>
      <w:proofErr w:type="spellStart"/>
      <w:r w:rsidR="006B2866">
        <w:rPr>
          <w:rFonts w:ascii="Georgia" w:eastAsia="Georgia" w:hAnsi="Georgia" w:cs="Georgia"/>
          <w:color w:val="000000"/>
        </w:rPr>
        <w:t>wahakura</w:t>
      </w:r>
      <w:proofErr w:type="spellEnd"/>
      <w:r w:rsidR="006B2866">
        <w:rPr>
          <w:rFonts w:ascii="Georgia" w:eastAsia="Georgia" w:hAnsi="Georgia" w:cs="Georgia"/>
          <w:color w:val="000000"/>
        </w:rPr>
        <w:t>]</w:t>
      </w:r>
      <w:r w:rsidRPr="004C1C21">
        <w:rPr>
          <w:rFonts w:ascii="Georgia" w:eastAsia="Georgia" w:hAnsi="Georgia" w:cs="Georgia"/>
          <w:color w:val="000000"/>
        </w:rPr>
        <w:t xml:space="preserve"> that </w:t>
      </w:r>
      <w:proofErr w:type="spellStart"/>
      <w:r w:rsidRPr="004C1C21">
        <w:rPr>
          <w:rFonts w:ascii="Georgia" w:eastAsia="Georgia" w:hAnsi="Georgia" w:cs="Georgia"/>
          <w:color w:val="000000"/>
        </w:rPr>
        <w:t>whānau</w:t>
      </w:r>
      <w:proofErr w:type="spellEnd"/>
      <w:r w:rsidRPr="004C1C21">
        <w:rPr>
          <w:rFonts w:ascii="Georgia" w:eastAsia="Georgia" w:hAnsi="Georgia" w:cs="Georgia"/>
          <w:color w:val="000000"/>
        </w:rPr>
        <w:t xml:space="preserve"> were telling us were more appropriate for them.” Most participants felt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are more culturally appropriate and relevant to Aotearoa’s context, with the physical act and metaphor of weaving a powerful one for SUDI prevention. In this way, knowledge and key messaging is interwoven into the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and provided to </w:t>
      </w:r>
      <w:proofErr w:type="spellStart"/>
      <w:r w:rsidRPr="004C1C21">
        <w:rPr>
          <w:rFonts w:ascii="Georgia" w:eastAsia="Georgia" w:hAnsi="Georgia" w:cs="Georgia"/>
          <w:color w:val="000000"/>
        </w:rPr>
        <w:t>whānau</w:t>
      </w:r>
      <w:proofErr w:type="spellEnd"/>
      <w:r w:rsidRPr="004C1C21">
        <w:rPr>
          <w:rFonts w:ascii="Georgia" w:eastAsia="Georgia" w:hAnsi="Georgia" w:cs="Georgia"/>
          <w:color w:val="000000"/>
        </w:rPr>
        <w:t xml:space="preserve"> and </w:t>
      </w:r>
      <w:proofErr w:type="spellStart"/>
      <w:r w:rsidRPr="004C1C21">
        <w:rPr>
          <w:rFonts w:ascii="Georgia" w:eastAsia="Georgia" w:hAnsi="Georgia" w:cs="Georgia"/>
          <w:color w:val="000000"/>
        </w:rPr>
        <w:t>māmā</w:t>
      </w:r>
      <w:proofErr w:type="spellEnd"/>
      <w:r w:rsidRPr="004C1C21">
        <w:rPr>
          <w:rFonts w:ascii="Georgia" w:eastAsia="Georgia" w:hAnsi="Georgia" w:cs="Georgia"/>
          <w:color w:val="000000"/>
        </w:rPr>
        <w:t xml:space="preserve"> either through wānanga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or in the delivery of completed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From collective Māori perspectives on this,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are “a taonga versus a commodity”, and are more environmentally friendly as they use sustainable materials and ‘do better for Papa-</w:t>
      </w:r>
      <w:proofErr w:type="spellStart"/>
      <w:r w:rsidRPr="004C1C21">
        <w:rPr>
          <w:rFonts w:ascii="Georgia" w:eastAsia="Georgia" w:hAnsi="Georgia" w:cs="Georgia"/>
          <w:color w:val="000000"/>
        </w:rPr>
        <w:t>tūā</w:t>
      </w:r>
      <w:proofErr w:type="spellEnd"/>
      <w:r w:rsidRPr="004C1C21">
        <w:rPr>
          <w:rFonts w:ascii="Georgia" w:eastAsia="Georgia" w:hAnsi="Georgia" w:cs="Georgia"/>
          <w:color w:val="000000"/>
        </w:rPr>
        <w:t>-</w:t>
      </w:r>
      <w:proofErr w:type="spellStart"/>
      <w:r w:rsidRPr="004C1C21">
        <w:rPr>
          <w:rFonts w:ascii="Georgia" w:eastAsia="Georgia" w:hAnsi="Georgia" w:cs="Georgia"/>
          <w:color w:val="000000"/>
        </w:rPr>
        <w:t>nuku</w:t>
      </w:r>
      <w:proofErr w:type="spellEnd"/>
      <w:r w:rsidRPr="004C1C21">
        <w:rPr>
          <w:rFonts w:ascii="Georgia" w:eastAsia="Georgia" w:hAnsi="Georgia" w:cs="Georgia"/>
          <w:color w:val="000000"/>
        </w:rPr>
        <w:t xml:space="preserve">’. As one participant noted, </w:t>
      </w:r>
    </w:p>
    <w:p w14:paraId="0000012F" w14:textId="77777777" w:rsidR="00EA3197" w:rsidRPr="004C1C21" w:rsidRDefault="005C68AB" w:rsidP="004C1C21">
      <w:pPr>
        <w:pStyle w:val="IntenseQuote"/>
      </w:pPr>
      <w:r w:rsidRPr="004C1C21">
        <w:t>“No matter where you drive in Aotearoa, there is harakeke everywhere. That tells me there are plenty of resources – it’s not just a resource, it’s a rongoā. It belongs to Papa-</w:t>
      </w:r>
      <w:proofErr w:type="spellStart"/>
      <w:r w:rsidRPr="004C1C21">
        <w:t>tūā</w:t>
      </w:r>
      <w:proofErr w:type="spellEnd"/>
      <w:r w:rsidRPr="004C1C21">
        <w:t>-</w:t>
      </w:r>
      <w:proofErr w:type="spellStart"/>
      <w:r w:rsidRPr="004C1C21">
        <w:t>nuku</w:t>
      </w:r>
      <w:proofErr w:type="spellEnd"/>
      <w:r w:rsidRPr="004C1C21">
        <w:t>; it’s whanau the whole way, [with] roots grow[</w:t>
      </w:r>
      <w:proofErr w:type="spellStart"/>
      <w:r w:rsidRPr="004C1C21">
        <w:t>ing</w:t>
      </w:r>
      <w:proofErr w:type="spellEnd"/>
      <w:r w:rsidRPr="004C1C21">
        <w:t xml:space="preserve">] [and] bursting new shoots.” </w:t>
      </w:r>
    </w:p>
    <w:p w14:paraId="00000130"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color w:val="000000"/>
        </w:rPr>
        <w:t xml:space="preserve">This emphasises the metaphor of birth and nurturing young, as well as the sustainability and cultural relevance of harakeke and </w:t>
      </w:r>
      <w:proofErr w:type="spellStart"/>
      <w:r w:rsidRPr="004C1C21">
        <w:rPr>
          <w:rFonts w:ascii="Georgia" w:eastAsia="Georgia" w:hAnsi="Georgia" w:cs="Georgia"/>
          <w:color w:val="000000"/>
        </w:rPr>
        <w:t>raranga</w:t>
      </w:r>
      <w:proofErr w:type="spellEnd"/>
      <w:r w:rsidRPr="004C1C21">
        <w:rPr>
          <w:rFonts w:ascii="Georgia" w:eastAsia="Georgia" w:hAnsi="Georgia" w:cs="Georgia"/>
          <w:color w:val="000000"/>
        </w:rPr>
        <w:t xml:space="preserve"> to new life.</w:t>
      </w:r>
      <w:r w:rsidRPr="004C1C21">
        <w:rPr>
          <w:rFonts w:ascii="Georgia" w:eastAsia="Georgia" w:hAnsi="Georgia" w:cs="Georgia"/>
        </w:rPr>
        <w:t xml:space="preserve"> As another respondent mentioned, </w:t>
      </w:r>
    </w:p>
    <w:p w14:paraId="00000131" w14:textId="77777777" w:rsidR="00EA3197" w:rsidRPr="004C1C21" w:rsidRDefault="005C68AB" w:rsidP="004C1C21">
      <w:pPr>
        <w:pStyle w:val="IntenseQuote"/>
      </w:pPr>
      <w:r w:rsidRPr="004C1C21">
        <w:t xml:space="preserve">“You know the strength of the cultural connection [of </w:t>
      </w:r>
      <w:proofErr w:type="spellStart"/>
      <w:r w:rsidRPr="004C1C21">
        <w:t>wahakura</w:t>
      </w:r>
      <w:proofErr w:type="spellEnd"/>
      <w:r w:rsidRPr="004C1C21">
        <w:t>] is just absolutely vital, but also if we’re talking about sustainability, environmental impact, and for Papa-</w:t>
      </w:r>
      <w:proofErr w:type="spellStart"/>
      <w:r w:rsidRPr="004C1C21">
        <w:t>tūā</w:t>
      </w:r>
      <w:proofErr w:type="spellEnd"/>
      <w:r w:rsidRPr="004C1C21">
        <w:t>-</w:t>
      </w:r>
      <w:proofErr w:type="spellStart"/>
      <w:r w:rsidRPr="004C1C21">
        <w:t>nuku</w:t>
      </w:r>
      <w:proofErr w:type="spellEnd"/>
      <w:r w:rsidRPr="004C1C21">
        <w:t xml:space="preserve">, then… </w:t>
      </w:r>
      <w:proofErr w:type="spellStart"/>
      <w:r w:rsidRPr="004C1C21">
        <w:t>wahakura</w:t>
      </w:r>
      <w:proofErr w:type="spellEnd"/>
      <w:r w:rsidRPr="004C1C21">
        <w:t xml:space="preserve"> is the thing.”</w:t>
      </w:r>
    </w:p>
    <w:p w14:paraId="00000132" w14:textId="5A9E1D9C"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 xml:space="preserve">There has been a discernible increase in demand for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production and distribution, and </w:t>
      </w:r>
      <w:r w:rsidRPr="004C1C21">
        <w:rPr>
          <w:rFonts w:ascii="Georgia" w:eastAsia="Georgia" w:hAnsi="Georgia" w:cs="Georgia"/>
        </w:rPr>
        <w:t xml:space="preserve">the NSPCS </w:t>
      </w:r>
      <w:r w:rsidRPr="004C1C21">
        <w:rPr>
          <w:rFonts w:ascii="Georgia" w:eastAsia="Georgia" w:hAnsi="Georgia" w:cs="Georgia"/>
          <w:color w:val="000000"/>
        </w:rPr>
        <w:t xml:space="preserve">have been supporting the establishment of wānanga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across the country. One provider in </w:t>
      </w:r>
      <w:r w:rsidR="001B1D4F">
        <w:rPr>
          <w:rFonts w:ascii="Georgia" w:eastAsia="Georgia" w:hAnsi="Georgia" w:cs="Georgia"/>
          <w:color w:val="000000"/>
        </w:rPr>
        <w:t>M</w:t>
      </w:r>
      <w:r w:rsidRPr="004C1C21">
        <w:rPr>
          <w:rFonts w:ascii="Georgia" w:eastAsia="Georgia" w:hAnsi="Georgia" w:cs="Georgia"/>
          <w:color w:val="000000"/>
        </w:rPr>
        <w:t>id</w:t>
      </w:r>
      <w:r w:rsidR="001B1D4F">
        <w:rPr>
          <w:rFonts w:ascii="Georgia" w:eastAsia="Georgia" w:hAnsi="Georgia" w:cs="Georgia"/>
          <w:color w:val="000000"/>
        </w:rPr>
        <w:t xml:space="preserve"> C</w:t>
      </w:r>
      <w:r w:rsidRPr="004C1C21">
        <w:rPr>
          <w:rFonts w:ascii="Georgia" w:eastAsia="Georgia" w:hAnsi="Georgia" w:cs="Georgia"/>
          <w:color w:val="000000"/>
        </w:rPr>
        <w:t xml:space="preserve">entral brings together health professionals or midwives into the wānanga, who can provide expertise on key safe sleep messaging during the </w:t>
      </w:r>
      <w:r w:rsidRPr="004C1C21">
        <w:rPr>
          <w:rFonts w:ascii="Georgia" w:eastAsia="Georgia" w:hAnsi="Georgia" w:cs="Georgia"/>
        </w:rPr>
        <w:t>wānanga</w:t>
      </w:r>
      <w:r w:rsidRPr="004C1C21">
        <w:rPr>
          <w:rFonts w:ascii="Georgia" w:eastAsia="Georgia" w:hAnsi="Georgia" w:cs="Georgia"/>
          <w:color w:val="000000"/>
        </w:rPr>
        <w:t xml:space="preserve">. One EAG member cautioned that this needed to </w:t>
      </w:r>
      <w:r w:rsidRPr="004C1C21">
        <w:rPr>
          <w:rFonts w:ascii="Georgia" w:eastAsia="Georgia" w:hAnsi="Georgia" w:cs="Georgia"/>
          <w:color w:val="000000"/>
        </w:rPr>
        <w:lastRenderedPageBreak/>
        <w:t xml:space="preserve">happen in all wānanga, to ensure best practice is communicated clearly at the interface between providers and </w:t>
      </w:r>
      <w:proofErr w:type="spellStart"/>
      <w:r w:rsidRPr="004C1C21">
        <w:rPr>
          <w:rFonts w:ascii="Georgia" w:eastAsia="Georgia" w:hAnsi="Georgia" w:cs="Georgia"/>
          <w:color w:val="000000"/>
        </w:rPr>
        <w:t>whānau</w:t>
      </w:r>
      <w:proofErr w:type="spellEnd"/>
      <w:r w:rsidRPr="004C1C21">
        <w:rPr>
          <w:rFonts w:ascii="Georgia" w:eastAsia="Georgia" w:hAnsi="Georgia" w:cs="Georgia"/>
          <w:color w:val="000000"/>
        </w:rPr>
        <w:t>/</w:t>
      </w:r>
      <w:proofErr w:type="spellStart"/>
      <w:r w:rsidRPr="004C1C21">
        <w:rPr>
          <w:rFonts w:ascii="Georgia" w:eastAsia="Georgia" w:hAnsi="Georgia" w:cs="Georgia"/>
          <w:color w:val="000000"/>
        </w:rPr>
        <w:t>māmā</w:t>
      </w:r>
      <w:proofErr w:type="spellEnd"/>
      <w:r w:rsidRPr="004C1C21">
        <w:rPr>
          <w:rFonts w:ascii="Georgia" w:eastAsia="Georgia" w:hAnsi="Georgia" w:cs="Georgia"/>
          <w:color w:val="000000"/>
        </w:rPr>
        <w:t xml:space="preserve">. Resourcing wānanga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(or related wānanga) is limited however, as one Safe Sleep Coordinator identified: </w:t>
      </w:r>
    </w:p>
    <w:p w14:paraId="00000133" w14:textId="77777777" w:rsidR="00EA3197" w:rsidRPr="004C1C21" w:rsidRDefault="005C68AB" w:rsidP="004C1C21">
      <w:pPr>
        <w:pStyle w:val="IntenseQuote"/>
      </w:pPr>
      <w:r w:rsidRPr="004C1C21">
        <w:t>“[O]</w:t>
      </w:r>
      <w:proofErr w:type="spellStart"/>
      <w:r w:rsidRPr="004C1C21">
        <w:t>ur</w:t>
      </w:r>
      <w:proofErr w:type="spellEnd"/>
      <w:r w:rsidRPr="004C1C21">
        <w:t xml:space="preserve"> </w:t>
      </w:r>
      <w:proofErr w:type="spellStart"/>
      <w:r w:rsidRPr="004C1C21">
        <w:t>hapū</w:t>
      </w:r>
      <w:proofErr w:type="spellEnd"/>
      <w:r w:rsidRPr="004C1C21">
        <w:t xml:space="preserve"> [and </w:t>
      </w:r>
      <w:proofErr w:type="spellStart"/>
      <w:r w:rsidRPr="004C1C21">
        <w:t>wahakura</w:t>
      </w:r>
      <w:proofErr w:type="spellEnd"/>
      <w:r w:rsidRPr="004C1C21">
        <w:t>] wananga… are really awesome here and growing; what we need is more [and the] ability to do those more often.”</w:t>
      </w:r>
    </w:p>
    <w:p w14:paraId="00000134" w14:textId="7EE2D138"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One DHB respondent, however, noted that in their area, many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still prefer </w:t>
      </w:r>
      <w:proofErr w:type="spellStart"/>
      <w:r w:rsidRPr="004C1C21">
        <w:rPr>
          <w:rFonts w:ascii="Georgia" w:eastAsia="Georgia" w:hAnsi="Georgia" w:cs="Georgia"/>
        </w:rPr>
        <w:t>pēpi</w:t>
      </w:r>
      <w:proofErr w:type="spellEnd"/>
      <w:r w:rsidR="00DA43B7">
        <w:rPr>
          <w:rFonts w:ascii="Georgia" w:eastAsia="Georgia" w:hAnsi="Georgia" w:cs="Georgia"/>
        </w:rPr>
        <w:t>-</w:t>
      </w:r>
      <w:r w:rsidRPr="004C1C21">
        <w:rPr>
          <w:rFonts w:ascii="Georgia" w:eastAsia="Georgia" w:hAnsi="Georgia" w:cs="Georgia"/>
        </w:rPr>
        <w:t>pod</w:t>
      </w:r>
      <w:r w:rsidR="00DA43B7" w:rsidRPr="001E0A2E">
        <w:rPr>
          <w:rFonts w:ascii="Georgia" w:eastAsia="Georgia" w:hAnsi="Georgia" w:cs="Georgia"/>
          <w:vertAlign w:val="superscript"/>
        </w:rPr>
        <w:t>®</w:t>
      </w:r>
      <w:r w:rsidRPr="004C1C21">
        <w:rPr>
          <w:rFonts w:ascii="Georgia" w:eastAsia="Georgia" w:hAnsi="Georgia" w:cs="Georgia"/>
        </w:rPr>
        <w:t xml:space="preserve">. This was an outlier in our findings, and the same respondent also noted that uptake of </w:t>
      </w:r>
      <w:proofErr w:type="spellStart"/>
      <w:r w:rsidRPr="004C1C21">
        <w:rPr>
          <w:rFonts w:ascii="Georgia" w:eastAsia="Georgia" w:hAnsi="Georgia" w:cs="Georgia"/>
        </w:rPr>
        <w:t>wahakura</w:t>
      </w:r>
      <w:proofErr w:type="spellEnd"/>
      <w:r w:rsidRPr="004C1C21">
        <w:rPr>
          <w:rFonts w:ascii="Georgia" w:eastAsia="Georgia" w:hAnsi="Georgia" w:cs="Georgia"/>
        </w:rPr>
        <w:t xml:space="preserve"> </w:t>
      </w:r>
      <w:r w:rsidR="001E2A8B" w:rsidRPr="004C1C21">
        <w:rPr>
          <w:rFonts w:ascii="Georgia" w:eastAsia="Georgia" w:hAnsi="Georgia" w:cs="Georgia"/>
        </w:rPr>
        <w:t>ha</w:t>
      </w:r>
      <w:r w:rsidR="001E2A8B">
        <w:rPr>
          <w:rFonts w:ascii="Georgia" w:eastAsia="Georgia" w:hAnsi="Georgia" w:cs="Georgia"/>
        </w:rPr>
        <w:t>d</w:t>
      </w:r>
      <w:r w:rsidR="001E2A8B" w:rsidRPr="004C1C21">
        <w:rPr>
          <w:rFonts w:ascii="Georgia" w:eastAsia="Georgia" w:hAnsi="Georgia" w:cs="Georgia"/>
        </w:rPr>
        <w:t xml:space="preserve"> </w:t>
      </w:r>
      <w:r w:rsidRPr="004C1C21">
        <w:rPr>
          <w:rFonts w:ascii="Georgia" w:eastAsia="Georgia" w:hAnsi="Georgia" w:cs="Georgia"/>
        </w:rPr>
        <w:t>increased in recent years.</w:t>
      </w:r>
    </w:p>
    <w:p w14:paraId="00000135" w14:textId="77777777" w:rsidR="00EA3197" w:rsidRPr="004C1C21" w:rsidRDefault="00EA3197" w:rsidP="004C1C21">
      <w:pPr>
        <w:spacing w:line="276" w:lineRule="auto"/>
        <w:jc w:val="both"/>
        <w:rPr>
          <w:rFonts w:ascii="Georgia" w:eastAsia="Georgia" w:hAnsi="Georgia" w:cs="Georgia"/>
        </w:rPr>
      </w:pPr>
    </w:p>
    <w:p w14:paraId="00000136" w14:textId="77777777" w:rsidR="00EA3197" w:rsidRPr="004C1C21" w:rsidRDefault="005C68AB" w:rsidP="004C1C21">
      <w:pPr>
        <w:pStyle w:val="Heading3"/>
        <w:spacing w:line="276" w:lineRule="auto"/>
        <w:rPr>
          <w:rFonts w:ascii="Georgia" w:eastAsia="Georgia" w:hAnsi="Georgia" w:cs="Georgia"/>
        </w:rPr>
      </w:pPr>
      <w:bookmarkStart w:id="24" w:name="_Toc88423961"/>
      <w:r w:rsidRPr="004C1C21">
        <w:rPr>
          <w:rFonts w:ascii="Georgia" w:eastAsia="Georgia" w:hAnsi="Georgia" w:cs="Georgia"/>
        </w:rPr>
        <w:t>What’s not working well?</w:t>
      </w:r>
      <w:bookmarkEnd w:id="24"/>
    </w:p>
    <w:p w14:paraId="00000137" w14:textId="60650C74"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In sum, the NSPP has an outputs-focus, and </w:t>
      </w:r>
      <w:r w:rsidR="00243947">
        <w:rPr>
          <w:rFonts w:ascii="Georgia" w:eastAsia="Georgia" w:hAnsi="Georgia" w:cs="Georgia"/>
        </w:rPr>
        <w:t>can be</w:t>
      </w:r>
      <w:r w:rsidRPr="004C1C21">
        <w:rPr>
          <w:rFonts w:ascii="Georgia" w:eastAsia="Georgia" w:hAnsi="Georgia" w:cs="Georgia"/>
        </w:rPr>
        <w:t xml:space="preserve"> </w:t>
      </w:r>
      <w:r w:rsidR="00243947">
        <w:rPr>
          <w:rFonts w:ascii="Georgia" w:eastAsia="Georgia" w:hAnsi="Georgia" w:cs="Georgia"/>
        </w:rPr>
        <w:t xml:space="preserve">characterised as </w:t>
      </w:r>
      <w:r w:rsidRPr="004C1C21">
        <w:rPr>
          <w:rFonts w:ascii="Georgia" w:eastAsia="Georgia" w:hAnsi="Georgia" w:cs="Georgia"/>
        </w:rPr>
        <w:t xml:space="preserve">a macro-level programme that delivers a micro-level intervention. This is frustrated by systemic issues around social determinants of health (housing, financial stability, and so forth), as well as a disjointed, incohesive design that lacks a centralised, coordinated approach. </w:t>
      </w:r>
    </w:p>
    <w:p w14:paraId="00000138" w14:textId="77777777" w:rsidR="00EA3197" w:rsidRPr="004C1C21" w:rsidRDefault="00EA3197" w:rsidP="004C1C21">
      <w:pPr>
        <w:spacing w:line="276" w:lineRule="auto"/>
        <w:rPr>
          <w:rFonts w:ascii="Georgia" w:eastAsia="Georgia" w:hAnsi="Georgia" w:cs="Georgia"/>
        </w:rPr>
      </w:pPr>
    </w:p>
    <w:p w14:paraId="00000139" w14:textId="77777777" w:rsidR="00EA3197" w:rsidRPr="004C1C21" w:rsidRDefault="005C68AB" w:rsidP="004C1C21">
      <w:pPr>
        <w:spacing w:line="276" w:lineRule="auto"/>
        <w:rPr>
          <w:rFonts w:ascii="Georgia" w:eastAsia="Georgia" w:hAnsi="Georgia" w:cs="Georgia"/>
          <w:b/>
        </w:rPr>
      </w:pPr>
      <w:r w:rsidRPr="004C1C21">
        <w:rPr>
          <w:rFonts w:ascii="Georgia" w:eastAsia="Georgia" w:hAnsi="Georgia" w:cs="Georgia"/>
          <w:b/>
        </w:rPr>
        <w:t>Outputs rather than outcomes</w:t>
      </w:r>
    </w:p>
    <w:p w14:paraId="0000013A" w14:textId="6FCEFD8A"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 xml:space="preserve">In general, participants reported that the programme, as it stands now, is more focussed on outputs (delivery of services) rather than outcomes (identifiable shifts in behaviour contributing to lowering SUDI instances). </w:t>
      </w:r>
      <w:r w:rsidRPr="004C1C21">
        <w:rPr>
          <w:rFonts w:ascii="Georgia" w:eastAsia="Georgia" w:hAnsi="Georgia" w:cs="Georgia"/>
        </w:rPr>
        <w:t>At the programme delivery level of the service, there is currently no built-in evaluation of how effective services are in contributing towards overall programme outcomes. For example, DHB reporting is largely output-focussed (</w:t>
      </w:r>
      <w:r w:rsidR="00243947">
        <w:rPr>
          <w:rFonts w:ascii="Georgia" w:eastAsia="Georgia" w:hAnsi="Georgia" w:cs="Georgia"/>
        </w:rPr>
        <w:t xml:space="preserve">i.e., the </w:t>
      </w:r>
      <w:r w:rsidRPr="004C1C21">
        <w:rPr>
          <w:rFonts w:ascii="Georgia" w:eastAsia="Georgia" w:hAnsi="Georgia" w:cs="Georgia"/>
        </w:rPr>
        <w:t>quantum of ISSBs distributed).</w:t>
      </w:r>
    </w:p>
    <w:p w14:paraId="0000013B" w14:textId="77777777" w:rsidR="00EA3197" w:rsidRPr="004C1C21" w:rsidRDefault="00EA3197" w:rsidP="004C1C21">
      <w:pPr>
        <w:spacing w:line="276" w:lineRule="auto"/>
        <w:jc w:val="both"/>
        <w:rPr>
          <w:rFonts w:ascii="Georgia" w:eastAsia="Georgia" w:hAnsi="Georgia" w:cs="Georgia"/>
        </w:rPr>
      </w:pPr>
    </w:p>
    <w:p w14:paraId="0000013C" w14:textId="5E815298"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 xml:space="preserve">As emphasised at length by the majority of those we spoke with, ISSBs are not a ‘silver bullet’ to addressing inequity in SUDI rates, but are only a part of the broader solution. Key messaging and best practice must accompany the delivery or manufacture of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w:t>
      </w:r>
      <w:proofErr w:type="spellStart"/>
      <w:r w:rsidR="001B6390" w:rsidRPr="001B6390">
        <w:rPr>
          <w:rFonts w:ascii="Georgia" w:eastAsia="Georgia" w:hAnsi="Georgia" w:cs="Georgia"/>
          <w:color w:val="000000"/>
        </w:rPr>
        <w:t>pēpi</w:t>
      </w:r>
      <w:proofErr w:type="spellEnd"/>
      <w:r w:rsidR="001B6390" w:rsidRPr="001B6390">
        <w:rPr>
          <w:rFonts w:ascii="Georgia" w:eastAsia="Georgia" w:hAnsi="Georgia" w:cs="Georgia"/>
          <w:color w:val="000000"/>
        </w:rPr>
        <w:t>-pod</w:t>
      </w:r>
      <w:r w:rsidR="001B6390" w:rsidRPr="001B6390">
        <w:rPr>
          <w:rFonts w:ascii="Georgia" w:eastAsia="Georgia" w:hAnsi="Georgia" w:cs="Georgia"/>
          <w:color w:val="000000"/>
          <w:vertAlign w:val="superscript"/>
        </w:rPr>
        <w:t>®</w:t>
      </w:r>
      <w:r w:rsidRPr="004C1C21">
        <w:rPr>
          <w:rFonts w:ascii="Georgia" w:eastAsia="Georgia" w:hAnsi="Georgia" w:cs="Georgia"/>
          <w:color w:val="000000"/>
        </w:rPr>
        <w:t xml:space="preserve">, or other ISSBs, and the key focus should be on providing quality engagement to this end. For some </w:t>
      </w:r>
      <w:r w:rsidR="00243947">
        <w:rPr>
          <w:rFonts w:ascii="Georgia" w:eastAsia="Georgia" w:hAnsi="Georgia" w:cs="Georgia"/>
          <w:color w:val="000000"/>
        </w:rPr>
        <w:t>R</w:t>
      </w:r>
      <w:r w:rsidRPr="004C1C21">
        <w:rPr>
          <w:rFonts w:ascii="Georgia" w:eastAsia="Georgia" w:hAnsi="Georgia" w:cs="Georgia"/>
          <w:color w:val="000000"/>
        </w:rPr>
        <w:t xml:space="preserve">egional </w:t>
      </w:r>
      <w:r w:rsidR="00243947">
        <w:rPr>
          <w:rFonts w:ascii="Georgia" w:eastAsia="Georgia" w:hAnsi="Georgia" w:cs="Georgia"/>
          <w:color w:val="000000"/>
        </w:rPr>
        <w:t>C</w:t>
      </w:r>
      <w:r w:rsidRPr="004C1C21">
        <w:rPr>
          <w:rFonts w:ascii="Georgia" w:eastAsia="Georgia" w:hAnsi="Georgia" w:cs="Georgia"/>
          <w:color w:val="000000"/>
        </w:rPr>
        <w:t xml:space="preserve">oordinators, this is exacerbated by having “narrow outcome-focussed requirements” in Crown Funding Agreements (CFA), suggesting a need to change the CFAs to be more outcomes- than outputs-focussed. Similarly, some DHBs, in practice, see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more as a commodity – an output – rather than as a component in a broader suite of messaging and services to ensure baby </w:t>
      </w:r>
      <w:r w:rsidRPr="004C1C21">
        <w:rPr>
          <w:rFonts w:ascii="Georgia" w:eastAsia="Georgia" w:hAnsi="Georgia" w:cs="Georgia"/>
        </w:rPr>
        <w:t>‘</w:t>
      </w:r>
      <w:r w:rsidRPr="004C1C21">
        <w:rPr>
          <w:rFonts w:ascii="Georgia" w:eastAsia="Georgia" w:hAnsi="Georgia" w:cs="Georgia"/>
          <w:color w:val="000000"/>
        </w:rPr>
        <w:t>sleeps safe</w:t>
      </w:r>
      <w:r w:rsidRPr="004C1C21">
        <w:rPr>
          <w:rFonts w:ascii="Georgia" w:eastAsia="Georgia" w:hAnsi="Georgia" w:cs="Georgia"/>
        </w:rPr>
        <w:t>’</w:t>
      </w:r>
      <w:r w:rsidRPr="004C1C21">
        <w:rPr>
          <w:rFonts w:ascii="Georgia" w:eastAsia="Georgia" w:hAnsi="Georgia" w:cs="Georgia"/>
          <w:color w:val="000000"/>
        </w:rPr>
        <w:t xml:space="preserve"> all the time. </w:t>
      </w:r>
    </w:p>
    <w:p w14:paraId="0000013D" w14:textId="77777777" w:rsidR="00EA3197" w:rsidRPr="004C1C21" w:rsidRDefault="00EA3197" w:rsidP="004C1C21">
      <w:pPr>
        <w:spacing w:line="276" w:lineRule="auto"/>
        <w:jc w:val="both"/>
        <w:rPr>
          <w:rFonts w:ascii="Georgia" w:eastAsia="Georgia" w:hAnsi="Georgia" w:cs="Georgia"/>
        </w:rPr>
      </w:pPr>
    </w:p>
    <w:p w14:paraId="0000013E" w14:textId="77777777" w:rsidR="00EA3197" w:rsidRPr="004C1C21" w:rsidRDefault="005C68AB" w:rsidP="004C1C21">
      <w:pPr>
        <w:spacing w:line="276" w:lineRule="auto"/>
        <w:jc w:val="both"/>
        <w:rPr>
          <w:rFonts w:ascii="Georgia" w:eastAsia="Georgia" w:hAnsi="Georgia" w:cs="Georgia"/>
          <w:b/>
        </w:rPr>
      </w:pPr>
      <w:r w:rsidRPr="004C1C21">
        <w:rPr>
          <w:rFonts w:ascii="Georgia" w:eastAsia="Georgia" w:hAnsi="Georgia" w:cs="Georgia"/>
          <w:b/>
        </w:rPr>
        <w:t>Lack of integration, and fragmentation of investment</w:t>
      </w:r>
    </w:p>
    <w:p w14:paraId="0000013F" w14:textId="2FFCE965"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rPr>
        <w:t xml:space="preserve">Throughout, participants noted the disjointed nature of the programme, stemming from its siloed nature </w:t>
      </w:r>
      <w:r w:rsidRPr="004C1C21">
        <w:rPr>
          <w:rFonts w:ascii="Georgia" w:eastAsia="Georgia" w:hAnsi="Georgia" w:cs="Georgia"/>
          <w:color w:val="000000"/>
        </w:rPr>
        <w:t xml:space="preserve">from other aspects of the maternity health landscape, such as </w:t>
      </w:r>
      <w:r w:rsidR="00243947">
        <w:rPr>
          <w:rFonts w:ascii="Georgia" w:eastAsia="Georgia" w:hAnsi="Georgia" w:cs="Georgia"/>
          <w:color w:val="000000"/>
        </w:rPr>
        <w:t>the WCTO</w:t>
      </w:r>
      <w:r w:rsidRPr="004C1C21">
        <w:rPr>
          <w:rFonts w:ascii="Georgia" w:eastAsia="Georgia" w:hAnsi="Georgia" w:cs="Georgia"/>
          <w:color w:val="000000"/>
        </w:rPr>
        <w:t xml:space="preserve">, General Practice, Public Health and Smoking Cessation services. </w:t>
      </w:r>
      <w:r w:rsidR="002B4A72">
        <w:rPr>
          <w:rFonts w:ascii="Georgia" w:eastAsia="Georgia" w:hAnsi="Georgia" w:cs="Georgia"/>
          <w:color w:val="000000"/>
        </w:rPr>
        <w:t xml:space="preserve">This is largely due to the way the </w:t>
      </w:r>
      <w:r w:rsidR="001E2A8B">
        <w:rPr>
          <w:rFonts w:ascii="Georgia" w:eastAsia="Georgia" w:hAnsi="Georgia" w:cs="Georgia"/>
          <w:color w:val="000000"/>
        </w:rPr>
        <w:t>NSPP</w:t>
      </w:r>
      <w:r w:rsidR="002B4A72">
        <w:rPr>
          <w:rFonts w:ascii="Georgia" w:eastAsia="Georgia" w:hAnsi="Georgia" w:cs="Georgia"/>
          <w:color w:val="000000"/>
        </w:rPr>
        <w:t xml:space="preserve"> was developed, which did not fully replicate the </w:t>
      </w:r>
      <w:r w:rsidR="002B4A72">
        <w:rPr>
          <w:rFonts w:ascii="Georgia" w:eastAsia="Georgia" w:hAnsi="Georgia" w:cs="Georgia"/>
          <w:color w:val="000000"/>
        </w:rPr>
        <w:lastRenderedPageBreak/>
        <w:t xml:space="preserve">approach adopted by earlier iterations (such as SIDS). </w:t>
      </w:r>
      <w:r w:rsidRPr="004C1C21">
        <w:rPr>
          <w:rFonts w:ascii="Georgia" w:eastAsia="Georgia" w:hAnsi="Georgia" w:cs="Georgia"/>
          <w:color w:val="000000"/>
        </w:rPr>
        <w:t xml:space="preserve">At the moment, as one participant noted, </w:t>
      </w:r>
      <w:r w:rsidRPr="004C1C21">
        <w:rPr>
          <w:rFonts w:ascii="Georgia" w:eastAsia="Georgia" w:hAnsi="Georgia" w:cs="Georgia"/>
        </w:rPr>
        <w:t>“</w:t>
      </w:r>
      <w:r w:rsidRPr="004C1C21">
        <w:rPr>
          <w:rFonts w:ascii="Georgia" w:eastAsia="Georgia" w:hAnsi="Georgia" w:cs="Georgia"/>
          <w:color w:val="000000"/>
        </w:rPr>
        <w:t>It feels like SUDI is tacked on [rather than a core component]</w:t>
      </w:r>
      <w:r w:rsidRPr="004C1C21">
        <w:rPr>
          <w:rFonts w:ascii="Georgia" w:eastAsia="Georgia" w:hAnsi="Georgia" w:cs="Georgia"/>
        </w:rPr>
        <w:t>”</w:t>
      </w:r>
      <w:r w:rsidRPr="004C1C21">
        <w:rPr>
          <w:rFonts w:ascii="Georgia" w:eastAsia="Georgia" w:hAnsi="Georgia" w:cs="Georgia"/>
          <w:color w:val="000000"/>
        </w:rPr>
        <w:t xml:space="preserve">. As another described, </w:t>
      </w:r>
    </w:p>
    <w:p w14:paraId="00000140" w14:textId="77777777" w:rsidR="00EA3197" w:rsidRPr="004C1C21" w:rsidRDefault="005C68AB" w:rsidP="004C1C21">
      <w:pPr>
        <w:pStyle w:val="IntenseQuote"/>
      </w:pPr>
      <w:r w:rsidRPr="004C1C21">
        <w:t>“[C]</w:t>
      </w:r>
      <w:proofErr w:type="spellStart"/>
      <w:r w:rsidRPr="004C1C21">
        <w:t>ontracts</w:t>
      </w:r>
      <w:proofErr w:type="spellEnd"/>
      <w:r w:rsidRPr="004C1C21">
        <w:t xml:space="preserve">... sit in spaces where you end up with management [at] different levels... actually it needs to be sitting within community spaces, where you have the ability to have a range of </w:t>
      </w:r>
      <w:proofErr w:type="spellStart"/>
      <w:r w:rsidRPr="004C1C21">
        <w:t>kaimahi</w:t>
      </w:r>
      <w:proofErr w:type="spellEnd"/>
      <w:r w:rsidRPr="004C1C21">
        <w:t xml:space="preserve"> who connect in the role [in a cohesive manner].”</w:t>
      </w:r>
    </w:p>
    <w:p w14:paraId="5BC15054" w14:textId="7296BD30" w:rsidR="001379BC" w:rsidRDefault="005C68AB" w:rsidP="004C1C21">
      <w:pPr>
        <w:spacing w:line="276" w:lineRule="auto"/>
        <w:jc w:val="both"/>
        <w:rPr>
          <w:rFonts w:ascii="Georgia" w:eastAsia="Georgia" w:hAnsi="Georgia" w:cs="Georgia"/>
        </w:rPr>
      </w:pPr>
      <w:r w:rsidRPr="004C1C21">
        <w:rPr>
          <w:rFonts w:ascii="Georgia" w:eastAsia="Georgia" w:hAnsi="Georgia" w:cs="Georgia"/>
          <w:color w:val="000000"/>
        </w:rPr>
        <w:t>Similarly, because of this lack of integration, the SU</w:t>
      </w:r>
      <w:r w:rsidRPr="004C1C21">
        <w:rPr>
          <w:rFonts w:ascii="Georgia" w:eastAsia="Georgia" w:hAnsi="Georgia" w:cs="Georgia"/>
        </w:rPr>
        <w:t xml:space="preserve">DI prevention investment is fragmented across these services. </w:t>
      </w:r>
      <w:r w:rsidR="002B4A72">
        <w:rPr>
          <w:rFonts w:ascii="Georgia" w:eastAsia="Georgia" w:hAnsi="Georgia" w:cs="Georgia"/>
        </w:rPr>
        <w:t>There is no overall ‘map’ to coordinate the delivery and integration of services, with services nested away from one another. Because of this, there is likewise no whole-of-programme</w:t>
      </w:r>
      <w:r w:rsidR="008F7B11">
        <w:rPr>
          <w:rFonts w:ascii="Georgia" w:eastAsia="Georgia" w:hAnsi="Georgia" w:cs="Georgia"/>
        </w:rPr>
        <w:t xml:space="preserve"> systems</w:t>
      </w:r>
      <w:r w:rsidR="002B4A72">
        <w:rPr>
          <w:rFonts w:ascii="Georgia" w:eastAsia="Georgia" w:hAnsi="Georgia" w:cs="Georgia"/>
        </w:rPr>
        <w:t xml:space="preserve"> leadership or leadership infrastructure</w:t>
      </w:r>
      <w:r w:rsidR="00012BB8">
        <w:rPr>
          <w:rFonts w:ascii="Georgia" w:eastAsia="Georgia" w:hAnsi="Georgia" w:cs="Georgia"/>
        </w:rPr>
        <w:t>, exacerbated by a confusion around ‘who does what’.</w:t>
      </w:r>
      <w:r w:rsidR="002B4A72">
        <w:rPr>
          <w:rFonts w:ascii="Georgia" w:eastAsia="Georgia" w:hAnsi="Georgia" w:cs="Georgia"/>
        </w:rPr>
        <w:t xml:space="preserve"> </w:t>
      </w:r>
      <w:r w:rsidR="001379BC">
        <w:rPr>
          <w:rFonts w:ascii="Georgia" w:eastAsia="Georgia" w:hAnsi="Georgia" w:cs="Georgia"/>
        </w:rPr>
        <w:t>This characteristic is not unique to SUDI prevention</w:t>
      </w:r>
      <w:r w:rsidR="0002741B">
        <w:rPr>
          <w:rFonts w:ascii="Georgia" w:eastAsia="Georgia" w:hAnsi="Georgia" w:cs="Georgia"/>
        </w:rPr>
        <w:t>, a</w:t>
      </w:r>
      <w:r w:rsidR="001379BC">
        <w:rPr>
          <w:rFonts w:ascii="Georgia" w:eastAsia="Georgia" w:hAnsi="Georgia" w:cs="Georgia"/>
        </w:rPr>
        <w:t xml:space="preserve">s the Department of Prime Minister and Cabinet </w:t>
      </w:r>
      <w:r w:rsidR="0002741B">
        <w:rPr>
          <w:rFonts w:ascii="Georgia" w:eastAsia="Georgia" w:hAnsi="Georgia" w:cs="Georgia"/>
        </w:rPr>
        <w:t xml:space="preserve">has </w:t>
      </w:r>
      <w:r w:rsidR="001379BC">
        <w:rPr>
          <w:rFonts w:ascii="Georgia" w:eastAsia="Georgia" w:hAnsi="Georgia" w:cs="Georgia"/>
        </w:rPr>
        <w:t>recently noted</w:t>
      </w:r>
      <w:r w:rsidR="0002741B">
        <w:rPr>
          <w:rFonts w:ascii="Georgia" w:eastAsia="Georgia" w:hAnsi="Georgia" w:cs="Georgia"/>
        </w:rPr>
        <w:t>:</w:t>
      </w:r>
      <w:r w:rsidR="001379BC">
        <w:rPr>
          <w:rStyle w:val="FootnoteReference"/>
          <w:rFonts w:ascii="Georgia" w:eastAsia="Georgia" w:hAnsi="Georgia" w:cs="Georgia"/>
        </w:rPr>
        <w:footnoteReference w:id="11"/>
      </w:r>
      <w:r w:rsidR="001379BC">
        <w:rPr>
          <w:rFonts w:ascii="Georgia" w:eastAsia="Georgia" w:hAnsi="Georgia" w:cs="Georgia"/>
        </w:rPr>
        <w:t xml:space="preserve"> </w:t>
      </w:r>
    </w:p>
    <w:p w14:paraId="30C12539" w14:textId="222A64A4" w:rsidR="001379BC" w:rsidRDefault="001379BC" w:rsidP="001E2A8B">
      <w:pPr>
        <w:pStyle w:val="IntenseQuote"/>
        <w:rPr>
          <w:rFonts w:ascii="Georgia" w:eastAsia="Georgia" w:hAnsi="Georgia" w:cs="Georgia"/>
        </w:rPr>
      </w:pPr>
      <w:r>
        <w:t xml:space="preserve">“[The health system] is a complex and unnecessarily fragmented [one], with unclear roles, responsibilities and boundaries. This can lead to the organisations operating within the system pulling in different directions, and without a long term view of where they are heading.” </w:t>
      </w:r>
    </w:p>
    <w:p w14:paraId="00000141" w14:textId="4E02A922" w:rsidR="00EA3197" w:rsidRDefault="00012BB8" w:rsidP="004C1C21">
      <w:pPr>
        <w:spacing w:line="276" w:lineRule="auto"/>
        <w:jc w:val="both"/>
        <w:rPr>
          <w:rFonts w:ascii="Georgia" w:eastAsia="Georgia" w:hAnsi="Georgia" w:cs="Georgia"/>
        </w:rPr>
      </w:pPr>
      <w:r>
        <w:rPr>
          <w:rFonts w:ascii="Georgia" w:eastAsia="Georgia" w:hAnsi="Georgia" w:cs="Georgia"/>
        </w:rPr>
        <w:t>Together, these issues</w:t>
      </w:r>
      <w:r w:rsidRPr="004C1C21">
        <w:rPr>
          <w:rFonts w:ascii="Georgia" w:eastAsia="Georgia" w:hAnsi="Georgia" w:cs="Georgia"/>
        </w:rPr>
        <w:t xml:space="preserve"> </w:t>
      </w:r>
      <w:r w:rsidR="005C68AB" w:rsidRPr="004C1C21">
        <w:rPr>
          <w:rFonts w:ascii="Georgia" w:eastAsia="Georgia" w:hAnsi="Georgia" w:cs="Georgia"/>
        </w:rPr>
        <w:t xml:space="preserve">hamper the effectiveness of the programme as a whole. This is why, as we detail below, there is a need for stronger cohesion and integration of SUDI prevention across the maternity and health system in general. </w:t>
      </w:r>
    </w:p>
    <w:p w14:paraId="00000142" w14:textId="77777777" w:rsidR="00EA3197" w:rsidRPr="004C1C21" w:rsidRDefault="00EA3197" w:rsidP="004C1C21">
      <w:pPr>
        <w:spacing w:line="276" w:lineRule="auto"/>
        <w:rPr>
          <w:rFonts w:ascii="Georgia" w:eastAsia="Georgia" w:hAnsi="Georgia" w:cs="Georgia"/>
        </w:rPr>
      </w:pPr>
    </w:p>
    <w:p w14:paraId="00000143" w14:textId="77777777" w:rsidR="00EA3197" w:rsidRPr="004C1C21" w:rsidRDefault="005C68AB" w:rsidP="004C1C21">
      <w:pPr>
        <w:spacing w:line="276" w:lineRule="auto"/>
        <w:rPr>
          <w:rFonts w:ascii="Georgia" w:eastAsia="Georgia" w:hAnsi="Georgia" w:cs="Georgia"/>
          <w:b/>
        </w:rPr>
      </w:pPr>
      <w:r w:rsidRPr="004C1C21">
        <w:rPr>
          <w:rFonts w:ascii="Georgia" w:eastAsia="Georgia" w:hAnsi="Georgia" w:cs="Georgia"/>
          <w:b/>
        </w:rPr>
        <w:t xml:space="preserve">DHB priorities </w:t>
      </w:r>
    </w:p>
    <w:p w14:paraId="00000144" w14:textId="63FEFE67"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 xml:space="preserve">It was also noted by a number of participants that power and decision making is concentrated at the DHB level. If SUDI prevention is not considered a priority </w:t>
      </w:r>
      <w:r w:rsidRPr="004C1C21">
        <w:rPr>
          <w:rFonts w:ascii="Georgia" w:eastAsia="Georgia" w:hAnsi="Georgia" w:cs="Georgia"/>
        </w:rPr>
        <w:t xml:space="preserve">within DHBs, then this </w:t>
      </w:r>
      <w:r w:rsidRPr="004C1C21">
        <w:rPr>
          <w:rFonts w:ascii="Georgia" w:eastAsia="Georgia" w:hAnsi="Georgia" w:cs="Georgia"/>
          <w:color w:val="000000"/>
        </w:rPr>
        <w:t xml:space="preserve">will inevitably impact upon service delivery at a local level. While in the same breath many emphasised that the new Māori Health Authority may shift this situation, this </w:t>
      </w:r>
      <w:r w:rsidR="00243947">
        <w:rPr>
          <w:rFonts w:ascii="Georgia" w:eastAsia="Georgia" w:hAnsi="Georgia" w:cs="Georgia"/>
          <w:color w:val="000000"/>
        </w:rPr>
        <w:t>remains</w:t>
      </w:r>
      <w:r w:rsidRPr="004C1C21">
        <w:rPr>
          <w:rFonts w:ascii="Georgia" w:eastAsia="Georgia" w:hAnsi="Georgia" w:cs="Georgia"/>
          <w:color w:val="000000"/>
        </w:rPr>
        <w:t xml:space="preserve"> an enduring reality. This is not to say DHBs do not prioritise SUDI – for many do in unique and innovative ways – but the lack of DHB accountability means this is a barrier to effective</w:t>
      </w:r>
      <w:r w:rsidR="00243947">
        <w:rPr>
          <w:rFonts w:ascii="Georgia" w:eastAsia="Georgia" w:hAnsi="Georgia" w:cs="Georgia"/>
          <w:color w:val="000000"/>
        </w:rPr>
        <w:t>, nationwide</w:t>
      </w:r>
      <w:r w:rsidRPr="004C1C21">
        <w:rPr>
          <w:rFonts w:ascii="Georgia" w:eastAsia="Georgia" w:hAnsi="Georgia" w:cs="Georgia"/>
          <w:color w:val="000000"/>
        </w:rPr>
        <w:t xml:space="preserve"> SUDI prevention service delivery. </w:t>
      </w:r>
    </w:p>
    <w:p w14:paraId="00000145" w14:textId="77777777" w:rsidR="00EA3197" w:rsidRPr="004C1C21" w:rsidRDefault="00EA3197" w:rsidP="004C1C21">
      <w:pPr>
        <w:spacing w:line="276" w:lineRule="auto"/>
        <w:jc w:val="both"/>
        <w:rPr>
          <w:rFonts w:ascii="Georgia" w:eastAsia="Georgia" w:hAnsi="Georgia" w:cs="Georgia"/>
        </w:rPr>
      </w:pPr>
    </w:p>
    <w:p w14:paraId="00000146" w14:textId="5110B8BA" w:rsidR="00EA3197" w:rsidRPr="004C1C21" w:rsidRDefault="005C68AB" w:rsidP="004C1C21">
      <w:pPr>
        <w:spacing w:line="276" w:lineRule="auto"/>
        <w:jc w:val="both"/>
        <w:rPr>
          <w:rFonts w:ascii="Georgia" w:eastAsia="Georgia" w:hAnsi="Georgia" w:cs="Georgia"/>
          <w:b/>
        </w:rPr>
      </w:pPr>
      <w:r w:rsidRPr="004C1C21">
        <w:rPr>
          <w:rFonts w:ascii="Georgia" w:eastAsia="Georgia" w:hAnsi="Georgia" w:cs="Georgia"/>
          <w:b/>
        </w:rPr>
        <w:t>L</w:t>
      </w:r>
      <w:r w:rsidR="001A2C86">
        <w:rPr>
          <w:rFonts w:ascii="Georgia" w:eastAsia="Georgia" w:hAnsi="Georgia" w:cs="Georgia"/>
          <w:b/>
        </w:rPr>
        <w:t xml:space="preserve">ead </w:t>
      </w:r>
      <w:r w:rsidRPr="004C1C21">
        <w:rPr>
          <w:rFonts w:ascii="Georgia" w:eastAsia="Georgia" w:hAnsi="Georgia" w:cs="Georgia"/>
          <w:b/>
        </w:rPr>
        <w:t>M</w:t>
      </w:r>
      <w:r w:rsidR="00357EF4">
        <w:rPr>
          <w:rFonts w:ascii="Georgia" w:eastAsia="Georgia" w:hAnsi="Georgia" w:cs="Georgia"/>
          <w:b/>
        </w:rPr>
        <w:t xml:space="preserve">aternity </w:t>
      </w:r>
      <w:r w:rsidRPr="004C1C21">
        <w:rPr>
          <w:rFonts w:ascii="Georgia" w:eastAsia="Georgia" w:hAnsi="Georgia" w:cs="Georgia"/>
          <w:b/>
        </w:rPr>
        <w:t>C</w:t>
      </w:r>
      <w:r w:rsidR="00357EF4">
        <w:rPr>
          <w:rFonts w:ascii="Georgia" w:eastAsia="Georgia" w:hAnsi="Georgia" w:cs="Georgia"/>
          <w:b/>
        </w:rPr>
        <w:t>arer</w:t>
      </w:r>
      <w:r w:rsidRPr="004C1C21">
        <w:rPr>
          <w:rFonts w:ascii="Georgia" w:eastAsia="Georgia" w:hAnsi="Georgia" w:cs="Georgia"/>
          <w:b/>
        </w:rPr>
        <w:t xml:space="preserve"> responsibilities</w:t>
      </w:r>
    </w:p>
    <w:p w14:paraId="00000147" w14:textId="1DFD52CA" w:rsidR="00EA3197" w:rsidRPr="004C1C21" w:rsidRDefault="003E37FC" w:rsidP="004C1C21">
      <w:pPr>
        <w:spacing w:line="276" w:lineRule="auto"/>
        <w:jc w:val="both"/>
        <w:rPr>
          <w:rFonts w:ascii="Georgia" w:eastAsia="Georgia" w:hAnsi="Georgia" w:cs="Georgia"/>
        </w:rPr>
      </w:pPr>
      <w:r>
        <w:rPr>
          <w:rFonts w:ascii="Georgia" w:eastAsia="Georgia" w:hAnsi="Georgia" w:cs="Georgia"/>
        </w:rPr>
        <w:t>A few</w:t>
      </w:r>
      <w:r w:rsidRPr="004C1C21">
        <w:rPr>
          <w:rFonts w:ascii="Georgia" w:eastAsia="Georgia" w:hAnsi="Georgia" w:cs="Georgia"/>
        </w:rPr>
        <w:t xml:space="preserve"> </w:t>
      </w:r>
      <w:r w:rsidR="005C68AB" w:rsidRPr="004C1C21">
        <w:rPr>
          <w:rFonts w:ascii="Georgia" w:eastAsia="Georgia" w:hAnsi="Georgia" w:cs="Georgia"/>
        </w:rPr>
        <w:t xml:space="preserve">participants </w:t>
      </w:r>
      <w:r w:rsidR="001E2A8B">
        <w:rPr>
          <w:rFonts w:ascii="Georgia" w:eastAsia="Georgia" w:hAnsi="Georgia" w:cs="Georgia"/>
        </w:rPr>
        <w:t>noted</w:t>
      </w:r>
      <w:r w:rsidR="001E2A8B" w:rsidRPr="004C1C21">
        <w:rPr>
          <w:rFonts w:ascii="Georgia" w:eastAsia="Georgia" w:hAnsi="Georgia" w:cs="Georgia"/>
        </w:rPr>
        <w:t xml:space="preserve"> </w:t>
      </w:r>
      <w:r w:rsidR="005C68AB" w:rsidRPr="004C1C21">
        <w:rPr>
          <w:rFonts w:ascii="Georgia" w:eastAsia="Georgia" w:hAnsi="Georgia" w:cs="Georgia"/>
        </w:rPr>
        <w:t>that relationships between Lead Maternity Carers (LMCs</w:t>
      </w:r>
      <w:r w:rsidR="00B74243">
        <w:rPr>
          <w:rFonts w:ascii="Georgia" w:eastAsia="Georgia" w:hAnsi="Georgia" w:cs="Georgia"/>
        </w:rPr>
        <w:t>/Midw</w:t>
      </w:r>
      <w:r w:rsidR="007C60D2">
        <w:rPr>
          <w:rFonts w:ascii="Georgia" w:eastAsia="Georgia" w:hAnsi="Georgia" w:cs="Georgia"/>
        </w:rPr>
        <w:t>ives</w:t>
      </w:r>
      <w:r w:rsidR="005C68AB" w:rsidRPr="004C1C21">
        <w:rPr>
          <w:rFonts w:ascii="Georgia" w:eastAsia="Georgia" w:hAnsi="Georgia" w:cs="Georgia"/>
        </w:rPr>
        <w:t xml:space="preserve">) and DHBs can be challenging, as at present there is little </w:t>
      </w:r>
      <w:r w:rsidR="005C68AB" w:rsidRPr="004C1C21">
        <w:rPr>
          <w:rFonts w:ascii="Georgia" w:eastAsia="Georgia" w:hAnsi="Georgia" w:cs="Georgia"/>
        </w:rPr>
        <w:lastRenderedPageBreak/>
        <w:t xml:space="preserve">accountability of the former to the latter. Further, there is difficulty in getting buy-in from </w:t>
      </w:r>
      <w:r>
        <w:rPr>
          <w:rFonts w:ascii="Georgia" w:eastAsia="Georgia" w:hAnsi="Georgia" w:cs="Georgia"/>
        </w:rPr>
        <w:t xml:space="preserve">some </w:t>
      </w:r>
      <w:r w:rsidR="005C68AB" w:rsidRPr="004C1C21">
        <w:rPr>
          <w:rFonts w:ascii="Georgia" w:eastAsia="Georgia" w:hAnsi="Georgia" w:cs="Georgia"/>
        </w:rPr>
        <w:t>LMCs</w:t>
      </w:r>
      <w:r w:rsidR="00021D11">
        <w:rPr>
          <w:rFonts w:ascii="Georgia" w:eastAsia="Georgia" w:hAnsi="Georgia" w:cs="Georgia"/>
        </w:rPr>
        <w:t>/</w:t>
      </w:r>
      <w:r w:rsidR="00BC42E2">
        <w:rPr>
          <w:rFonts w:ascii="Georgia" w:eastAsia="Georgia" w:hAnsi="Georgia" w:cs="Georgia"/>
        </w:rPr>
        <w:t>midwives</w:t>
      </w:r>
      <w:r w:rsidR="005C68AB" w:rsidRPr="004C1C21">
        <w:rPr>
          <w:rFonts w:ascii="Georgia" w:eastAsia="Georgia" w:hAnsi="Georgia" w:cs="Georgia"/>
        </w:rPr>
        <w:t xml:space="preserve"> into SUDI prevention, as well as encouraging them to undertake education modules and professional development related to SUDI</w:t>
      </w:r>
      <w:r w:rsidR="001E2A8B">
        <w:rPr>
          <w:rFonts w:ascii="Georgia" w:eastAsia="Georgia" w:hAnsi="Georgia" w:cs="Georgia"/>
        </w:rPr>
        <w:t xml:space="preserve"> prevention</w:t>
      </w:r>
      <w:r>
        <w:rPr>
          <w:rFonts w:ascii="Georgia" w:eastAsia="Georgia" w:hAnsi="Georgia" w:cs="Georgia"/>
        </w:rPr>
        <w:t>. This, however, is not a generalisable finding</w:t>
      </w:r>
      <w:r w:rsidR="001E2A8B">
        <w:rPr>
          <w:rFonts w:ascii="Georgia" w:eastAsia="Georgia" w:hAnsi="Georgia" w:cs="Georgia"/>
        </w:rPr>
        <w:t>,</w:t>
      </w:r>
      <w:r>
        <w:rPr>
          <w:rFonts w:ascii="Georgia" w:eastAsia="Georgia" w:hAnsi="Georgia" w:cs="Georgia"/>
        </w:rPr>
        <w:t xml:space="preserve"> as some LMCs/midwives do take this into account</w:t>
      </w:r>
      <w:r w:rsidR="005C68AB" w:rsidRPr="004C1C21">
        <w:rPr>
          <w:rFonts w:ascii="Georgia" w:eastAsia="Georgia" w:hAnsi="Georgia" w:cs="Georgia"/>
        </w:rPr>
        <w:t xml:space="preserve">. </w:t>
      </w:r>
      <w:r>
        <w:rPr>
          <w:rFonts w:ascii="Georgia" w:eastAsia="Georgia" w:hAnsi="Georgia" w:cs="Georgia"/>
        </w:rPr>
        <w:t>Nevertheless, a</w:t>
      </w:r>
      <w:r w:rsidR="005C68AB" w:rsidRPr="004C1C21">
        <w:rPr>
          <w:rFonts w:ascii="Georgia" w:eastAsia="Georgia" w:hAnsi="Georgia" w:cs="Georgia"/>
        </w:rPr>
        <w:t xml:space="preserve">s one DHB participant commented, </w:t>
      </w:r>
    </w:p>
    <w:p w14:paraId="00000148" w14:textId="77777777" w:rsidR="00EA3197" w:rsidRPr="004C1C21" w:rsidRDefault="005C68AB" w:rsidP="004C1C21">
      <w:pPr>
        <w:pStyle w:val="IntenseQuote"/>
      </w:pPr>
      <w:r w:rsidRPr="004C1C21">
        <w:t>“…around 80% of our midwives are our LMCs [who] are self-employed midwives and they’re not really accountable to the DHB… [W]</w:t>
      </w:r>
      <w:proofErr w:type="spellStart"/>
      <w:r w:rsidRPr="004C1C21">
        <w:t>ith</w:t>
      </w:r>
      <w:proofErr w:type="spellEnd"/>
      <w:r w:rsidRPr="004C1C21">
        <w:t xml:space="preserve"> our DHB midwives, we can make it mandatory to do specific training and education [like] cultural awareness… but yeah for the majority of our midwives, we can only promote that.”</w:t>
      </w:r>
    </w:p>
    <w:p w14:paraId="00000149" w14:textId="77777777" w:rsidR="00EA3197" w:rsidRPr="004C1C21" w:rsidRDefault="005C68AB" w:rsidP="0002741B">
      <w:pPr>
        <w:spacing w:line="276" w:lineRule="auto"/>
        <w:jc w:val="both"/>
        <w:rPr>
          <w:rFonts w:ascii="Georgia" w:eastAsia="Georgia" w:hAnsi="Georgia" w:cs="Georgia"/>
        </w:rPr>
      </w:pPr>
      <w:r w:rsidRPr="004C1C21">
        <w:rPr>
          <w:rFonts w:ascii="Georgia" w:eastAsia="Georgia" w:hAnsi="Georgia" w:cs="Georgia"/>
        </w:rPr>
        <w:t xml:space="preserve">LMCs are a critical element of SUDI prevention, and they need to be better integrated into the NSPP. </w:t>
      </w:r>
    </w:p>
    <w:p w14:paraId="0000014A" w14:textId="77777777" w:rsidR="00EA3197" w:rsidRPr="004C1C21" w:rsidRDefault="00EA3197" w:rsidP="004C1C21">
      <w:pPr>
        <w:spacing w:line="276" w:lineRule="auto"/>
        <w:jc w:val="both"/>
        <w:rPr>
          <w:rFonts w:ascii="Georgia" w:eastAsia="Georgia" w:hAnsi="Georgia" w:cs="Georgia"/>
        </w:rPr>
      </w:pPr>
    </w:p>
    <w:p w14:paraId="0000014B" w14:textId="77777777" w:rsidR="00EA3197" w:rsidRPr="004C1C21" w:rsidRDefault="005C68AB" w:rsidP="004C1C21">
      <w:pPr>
        <w:spacing w:line="276" w:lineRule="auto"/>
        <w:rPr>
          <w:rFonts w:ascii="Georgia" w:eastAsia="Georgia" w:hAnsi="Georgia" w:cs="Georgia"/>
          <w:b/>
        </w:rPr>
      </w:pPr>
      <w:r w:rsidRPr="004C1C21">
        <w:rPr>
          <w:rFonts w:ascii="Georgia" w:eastAsia="Georgia" w:hAnsi="Georgia" w:cs="Georgia"/>
          <w:b/>
        </w:rPr>
        <w:t>Social determinants of health</w:t>
      </w:r>
    </w:p>
    <w:p w14:paraId="0000014C" w14:textId="1648E445"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 xml:space="preserve">Almost all those we spoke with emphasised the need to examine the constitutive role of social determinants to health and SUDI rates. While some felt this was irrelevant and out of scope, as ‘it’s out of our influence’ (there was disagreement on this </w:t>
      </w:r>
      <w:r w:rsidR="00243947">
        <w:rPr>
          <w:rFonts w:ascii="Georgia" w:eastAsia="Georgia" w:hAnsi="Georgia" w:cs="Georgia"/>
          <w:color w:val="000000"/>
        </w:rPr>
        <w:t xml:space="preserve">point </w:t>
      </w:r>
      <w:r w:rsidRPr="004C1C21">
        <w:rPr>
          <w:rFonts w:ascii="Georgia" w:eastAsia="Georgia" w:hAnsi="Georgia" w:cs="Georgia"/>
          <w:color w:val="000000"/>
        </w:rPr>
        <w:t xml:space="preserve">in the EAG), almost all others reiterated that issues like </w:t>
      </w:r>
      <w:r w:rsidRPr="004C1C21">
        <w:rPr>
          <w:rFonts w:ascii="Georgia" w:eastAsia="Georgia" w:hAnsi="Georgia" w:cs="Georgia"/>
        </w:rPr>
        <w:t>financial security and income</w:t>
      </w:r>
      <w:r w:rsidRPr="004C1C21">
        <w:rPr>
          <w:rFonts w:ascii="Georgia" w:eastAsia="Georgia" w:hAnsi="Georgia" w:cs="Georgia"/>
          <w:color w:val="000000"/>
        </w:rPr>
        <w:t>, inadequate housing or overcrowding, and access to transport</w:t>
      </w:r>
      <w:r w:rsidR="00243947">
        <w:rPr>
          <w:rFonts w:ascii="Georgia" w:eastAsia="Georgia" w:hAnsi="Georgia" w:cs="Georgia"/>
          <w:color w:val="000000"/>
        </w:rPr>
        <w:t>,</w:t>
      </w:r>
      <w:r w:rsidRPr="004C1C21">
        <w:rPr>
          <w:rFonts w:ascii="Georgia" w:eastAsia="Georgia" w:hAnsi="Georgia" w:cs="Georgia"/>
          <w:color w:val="000000"/>
        </w:rPr>
        <w:t xml:space="preserve"> are either stressors or material risk factors for SUDI. </w:t>
      </w:r>
    </w:p>
    <w:p w14:paraId="0000014D" w14:textId="4016CF32" w:rsidR="00EA3197" w:rsidRPr="004C1C21" w:rsidRDefault="005C68AB" w:rsidP="004C1C21">
      <w:pPr>
        <w:pStyle w:val="IntenseQuote"/>
      </w:pPr>
      <w:r w:rsidRPr="004C1C21">
        <w:t xml:space="preserve">“I think once again what’s not working well is just a siloed view of health.” </w:t>
      </w:r>
    </w:p>
    <w:p w14:paraId="0000014E" w14:textId="780BC6BB"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 xml:space="preserve">In such situations, as one respondent mentioned, giving </w:t>
      </w:r>
      <w:proofErr w:type="spellStart"/>
      <w:r w:rsidRPr="004C1C21">
        <w:rPr>
          <w:rFonts w:ascii="Georgia" w:eastAsia="Georgia" w:hAnsi="Georgia" w:cs="Georgia"/>
          <w:color w:val="000000"/>
        </w:rPr>
        <w:t>whānau</w:t>
      </w:r>
      <w:proofErr w:type="spellEnd"/>
      <w:r w:rsidRPr="004C1C21">
        <w:rPr>
          <w:rFonts w:ascii="Georgia" w:eastAsia="Georgia" w:hAnsi="Georgia" w:cs="Georgia"/>
          <w:color w:val="000000"/>
        </w:rPr>
        <w:t xml:space="preserve"> a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will not ‘make a cold house warm or reduce an overcrowded house’. As was repeated at length, taking a narrow view of SUDI prevention, and seeing it in isolation from these factors, is likely doing the programme a disservice. This suggests </w:t>
      </w:r>
      <w:r w:rsidR="00243947">
        <w:rPr>
          <w:rFonts w:ascii="Georgia" w:eastAsia="Georgia" w:hAnsi="Georgia" w:cs="Georgia"/>
          <w:color w:val="000000"/>
        </w:rPr>
        <w:t xml:space="preserve">the need for </w:t>
      </w:r>
      <w:r w:rsidRPr="004C1C21">
        <w:rPr>
          <w:rFonts w:ascii="Georgia" w:eastAsia="Georgia" w:hAnsi="Georgia" w:cs="Georgia"/>
          <w:color w:val="000000"/>
        </w:rPr>
        <w:t xml:space="preserve">a more integrated service delivery of the NSPP with other related government services, such as housing and social welfare. As one EAG member noted, “We shouldn’t just sit by and have SUDI as a tragic marker of [poverty].” As the Waitangi Tribunal have also recently noted in the </w:t>
      </w:r>
      <w:r w:rsidRPr="004C1C21">
        <w:rPr>
          <w:rFonts w:ascii="Georgia" w:eastAsia="Georgia" w:hAnsi="Georgia" w:cs="Georgia"/>
          <w:i/>
          <w:color w:val="000000"/>
        </w:rPr>
        <w:t xml:space="preserve">Hauora </w:t>
      </w:r>
      <w:r w:rsidRPr="004C1C21">
        <w:rPr>
          <w:rFonts w:ascii="Georgia" w:eastAsia="Georgia" w:hAnsi="Georgia" w:cs="Georgia"/>
          <w:color w:val="000000"/>
        </w:rPr>
        <w:t>report,</w:t>
      </w:r>
      <w:r w:rsidRPr="00E53180">
        <w:rPr>
          <w:rStyle w:val="FootnoteReference"/>
        </w:rPr>
        <w:footnoteReference w:id="12"/>
      </w:r>
      <w:r w:rsidRPr="004C1C21">
        <w:rPr>
          <w:rFonts w:ascii="Georgia" w:eastAsia="Georgia" w:hAnsi="Georgia" w:cs="Georgia"/>
          <w:color w:val="000000"/>
        </w:rPr>
        <w:t xml:space="preserve"> </w:t>
      </w:r>
    </w:p>
    <w:p w14:paraId="0000014F" w14:textId="77777777" w:rsidR="00EA3197" w:rsidRPr="004C1C21" w:rsidRDefault="005C68AB" w:rsidP="004C1C21">
      <w:pPr>
        <w:pStyle w:val="IntenseQuote"/>
        <w:rPr>
          <w:color w:val="000000"/>
        </w:rPr>
      </w:pPr>
      <w:r w:rsidRPr="004C1C21">
        <w:t>“While the health system cannot be accountable for all of the social determinants of health, it has available to it some of the strongest levers to effect change.”</w:t>
      </w:r>
    </w:p>
    <w:p w14:paraId="00000150" w14:textId="77777777" w:rsidR="00EA3197" w:rsidRPr="004C1C21" w:rsidRDefault="00EA3197" w:rsidP="004C1C21">
      <w:pPr>
        <w:spacing w:line="276" w:lineRule="auto"/>
        <w:jc w:val="both"/>
        <w:rPr>
          <w:rFonts w:ascii="Georgia" w:eastAsia="Georgia" w:hAnsi="Georgia" w:cs="Georgia"/>
          <w:color w:val="000000"/>
        </w:rPr>
      </w:pPr>
    </w:p>
    <w:p w14:paraId="00000151" w14:textId="77777777" w:rsidR="00EA3197" w:rsidRPr="004C1C21" w:rsidRDefault="005C68AB" w:rsidP="004C1C21">
      <w:pPr>
        <w:pStyle w:val="Heading3"/>
        <w:spacing w:line="276" w:lineRule="auto"/>
        <w:rPr>
          <w:rFonts w:ascii="Georgia" w:eastAsia="Georgia" w:hAnsi="Georgia" w:cs="Georgia"/>
        </w:rPr>
      </w:pPr>
      <w:bookmarkStart w:id="25" w:name="_Toc88423962"/>
      <w:r w:rsidRPr="004C1C21">
        <w:rPr>
          <w:rFonts w:ascii="Georgia" w:eastAsia="Georgia" w:hAnsi="Georgia" w:cs="Georgia"/>
        </w:rPr>
        <w:lastRenderedPageBreak/>
        <w:t>What can be improved?</w:t>
      </w:r>
      <w:bookmarkEnd w:id="25"/>
    </w:p>
    <w:p w14:paraId="00000152" w14:textId="77777777" w:rsidR="00EA3197" w:rsidRPr="004C1C21" w:rsidRDefault="00EA3197" w:rsidP="004C1C21">
      <w:pPr>
        <w:spacing w:line="276" w:lineRule="auto"/>
        <w:jc w:val="both"/>
        <w:rPr>
          <w:rFonts w:ascii="Georgia" w:eastAsia="Georgia" w:hAnsi="Georgia" w:cs="Georgia"/>
          <w:color w:val="000000"/>
        </w:rPr>
      </w:pPr>
    </w:p>
    <w:p w14:paraId="00000153" w14:textId="77777777"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color w:val="000000"/>
        </w:rPr>
        <w:t xml:space="preserve">Participants offered a wide variety of suggestions to improve the effectiveness of the NSPP. Many caveated the following with the reminder that the </w:t>
      </w:r>
      <w:r w:rsidRPr="004C1C21">
        <w:rPr>
          <w:rFonts w:ascii="Georgia" w:eastAsia="Georgia" w:hAnsi="Georgia" w:cs="Georgia"/>
        </w:rPr>
        <w:t>forthcoming</w:t>
      </w:r>
      <w:r w:rsidRPr="004C1C21">
        <w:rPr>
          <w:rFonts w:ascii="Georgia" w:eastAsia="Georgia" w:hAnsi="Georgia" w:cs="Georgia"/>
          <w:color w:val="000000"/>
        </w:rPr>
        <w:t xml:space="preserve"> Māori Health Authority may modify SUDI prevention delivery, but offered these suggestions nonetheless. These include:</w:t>
      </w:r>
    </w:p>
    <w:p w14:paraId="00000154" w14:textId="77777777" w:rsidR="00EA3197" w:rsidRPr="004C1C21" w:rsidRDefault="00EA3197" w:rsidP="004C1C21">
      <w:pPr>
        <w:spacing w:line="276" w:lineRule="auto"/>
        <w:jc w:val="both"/>
        <w:rPr>
          <w:rFonts w:ascii="Georgia" w:eastAsia="Georgia" w:hAnsi="Georgia" w:cs="Georgia"/>
          <w:b/>
          <w:color w:val="000000"/>
        </w:rPr>
      </w:pPr>
    </w:p>
    <w:p w14:paraId="00000155" w14:textId="77777777"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b/>
          <w:color w:val="000000"/>
        </w:rPr>
        <w:t>Refresh the design of the programme to better integrate it with other social and health services.</w:t>
      </w:r>
      <w:r w:rsidRPr="004C1C21">
        <w:rPr>
          <w:rFonts w:ascii="Georgia" w:eastAsia="Georgia" w:hAnsi="Georgia" w:cs="Georgia"/>
          <w:color w:val="000000"/>
        </w:rPr>
        <w:t xml:space="preserve"> </w:t>
      </w:r>
      <w:r w:rsidRPr="004C1C21">
        <w:rPr>
          <w:rFonts w:ascii="Georgia" w:eastAsia="Georgia" w:hAnsi="Georgia" w:cs="Georgia"/>
        </w:rPr>
        <w:t xml:space="preserve">A refreshed programme design is </w:t>
      </w:r>
      <w:r w:rsidRPr="004C1C21">
        <w:rPr>
          <w:rFonts w:ascii="Georgia" w:eastAsia="Georgia" w:hAnsi="Georgia" w:cs="Georgia"/>
          <w:color w:val="000000"/>
        </w:rPr>
        <w:t>need</w:t>
      </w:r>
      <w:r w:rsidRPr="004C1C21">
        <w:rPr>
          <w:rFonts w:ascii="Georgia" w:eastAsia="Georgia" w:hAnsi="Georgia" w:cs="Georgia"/>
        </w:rPr>
        <w:t>ed, which</w:t>
      </w:r>
      <w:r w:rsidRPr="004C1C21">
        <w:rPr>
          <w:rFonts w:ascii="Georgia" w:eastAsia="Georgia" w:hAnsi="Georgia" w:cs="Georgia"/>
          <w:color w:val="000000"/>
        </w:rPr>
        <w:t xml:space="preserve"> cohesively integrate</w:t>
      </w:r>
      <w:r w:rsidRPr="004C1C21">
        <w:rPr>
          <w:rFonts w:ascii="Georgia" w:eastAsia="Georgia" w:hAnsi="Georgia" w:cs="Georgia"/>
        </w:rPr>
        <w:t>s its services</w:t>
      </w:r>
      <w:r w:rsidRPr="004C1C21">
        <w:rPr>
          <w:rFonts w:ascii="Georgia" w:eastAsia="Georgia" w:hAnsi="Georgia" w:cs="Georgia"/>
          <w:color w:val="000000"/>
        </w:rPr>
        <w:t xml:space="preserve"> into WCTO, maternity, General Practice, Public Health and Smoking Cessation services. </w:t>
      </w:r>
      <w:r w:rsidRPr="004C1C21">
        <w:rPr>
          <w:rFonts w:ascii="Georgia" w:eastAsia="Georgia" w:hAnsi="Georgia" w:cs="Georgia"/>
        </w:rPr>
        <w:t xml:space="preserve">In terms of attracting LMC buy-in, this might include providing accreditable SUDI prevention-related professional development, to tie into midwifery registration. </w:t>
      </w:r>
      <w:r w:rsidRPr="004C1C21">
        <w:rPr>
          <w:rFonts w:ascii="Georgia" w:eastAsia="Georgia" w:hAnsi="Georgia" w:cs="Georgia"/>
          <w:color w:val="000000"/>
        </w:rPr>
        <w:t>Within DHBs, as one respondent described, the services that target key SUDI risk factors should be intertwined together. She explains:</w:t>
      </w:r>
    </w:p>
    <w:p w14:paraId="00000156" w14:textId="3F5D6F1E" w:rsidR="00EA3197" w:rsidRPr="004C1C21" w:rsidRDefault="005C68AB" w:rsidP="004C1C21">
      <w:pPr>
        <w:pStyle w:val="IntenseQuote"/>
      </w:pPr>
      <w:r w:rsidRPr="004C1C21">
        <w:t xml:space="preserve">“I see a bit of an opportunity for us is around those three risk factors, smoking, breastfeeding, and safe sleep. All those three kaupapa need to come together, [in a] cohesive, streamlined way. Currently in the DHB [this is not happening]... [Services like lactation and maternity support are] disconnected from the smoking programme; the smoking programmes disconnected from the breastfeeding programme. And safe sleep’s in the middle trying to work with both and figuring out how we can complement each other. I think we really want an opportunity if we could tighten those programmes and bring them together around </w:t>
      </w:r>
      <w:proofErr w:type="spellStart"/>
      <w:r w:rsidRPr="004C1C21">
        <w:t>māmā</w:t>
      </w:r>
      <w:proofErr w:type="spellEnd"/>
      <w:r w:rsidRPr="004C1C21">
        <w:t>, [as] they</w:t>
      </w:r>
      <w:r w:rsidR="0002741B">
        <w:t>’</w:t>
      </w:r>
      <w:r w:rsidRPr="004C1C21">
        <w:t>re all so connected when it comes to SUDI deaths.”</w:t>
      </w:r>
    </w:p>
    <w:p w14:paraId="00000157" w14:textId="3B3F71D4"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 xml:space="preserve">In this way, better integration is needed to link the NSPP in with related services both in health, and </w:t>
      </w:r>
      <w:r w:rsidR="00243947">
        <w:rPr>
          <w:rFonts w:ascii="Georgia" w:eastAsia="Georgia" w:hAnsi="Georgia" w:cs="Georgia"/>
          <w:color w:val="000000"/>
        </w:rPr>
        <w:t>other</w:t>
      </w:r>
      <w:r w:rsidRPr="004C1C21">
        <w:rPr>
          <w:rFonts w:ascii="Georgia" w:eastAsia="Georgia" w:hAnsi="Georgia" w:cs="Georgia"/>
          <w:color w:val="000000"/>
        </w:rPr>
        <w:t xml:space="preserve"> sectors such as </w:t>
      </w:r>
      <w:r w:rsidRPr="004C1C21">
        <w:rPr>
          <w:rFonts w:ascii="Georgia" w:eastAsia="Georgia" w:hAnsi="Georgia" w:cs="Georgia"/>
        </w:rPr>
        <w:t xml:space="preserve">housing </w:t>
      </w:r>
      <w:r w:rsidRPr="004C1C21">
        <w:rPr>
          <w:rFonts w:ascii="Georgia" w:eastAsia="Georgia" w:hAnsi="Georgia" w:cs="Georgia"/>
          <w:color w:val="000000"/>
        </w:rPr>
        <w:t>and education</w:t>
      </w:r>
      <w:r w:rsidRPr="004C1C21">
        <w:rPr>
          <w:rFonts w:ascii="Georgia" w:eastAsia="Georgia" w:hAnsi="Georgia" w:cs="Georgia"/>
        </w:rPr>
        <w:t xml:space="preserve">. This, for example, </w:t>
      </w:r>
      <w:r w:rsidR="00243947">
        <w:rPr>
          <w:rFonts w:ascii="Georgia" w:eastAsia="Georgia" w:hAnsi="Georgia" w:cs="Georgia"/>
        </w:rPr>
        <w:t>might include</w:t>
      </w:r>
      <w:r w:rsidRPr="004C1C21">
        <w:rPr>
          <w:rFonts w:ascii="Georgia" w:eastAsia="Georgia" w:hAnsi="Georgia" w:cs="Georgia"/>
        </w:rPr>
        <w:t xml:space="preserve"> agencies such as </w:t>
      </w:r>
      <w:proofErr w:type="spellStart"/>
      <w:r w:rsidRPr="004C1C21">
        <w:rPr>
          <w:rFonts w:ascii="Georgia" w:eastAsia="Georgia" w:hAnsi="Georgia" w:cs="Georgia"/>
        </w:rPr>
        <w:t>Kāinga</w:t>
      </w:r>
      <w:proofErr w:type="spellEnd"/>
      <w:r w:rsidRPr="004C1C21">
        <w:rPr>
          <w:rFonts w:ascii="Georgia" w:eastAsia="Georgia" w:hAnsi="Georgia" w:cs="Georgia"/>
        </w:rPr>
        <w:t xml:space="preserve"> Ora,</w:t>
      </w:r>
      <w:r w:rsidRPr="004C1C21">
        <w:rPr>
          <w:rFonts w:ascii="Georgia" w:eastAsia="Georgia" w:hAnsi="Georgia" w:cs="Georgia"/>
          <w:color w:val="000000"/>
        </w:rPr>
        <w:t xml:space="preserve"> </w:t>
      </w:r>
      <w:proofErr w:type="spellStart"/>
      <w:r w:rsidRPr="004C1C21">
        <w:rPr>
          <w:rFonts w:ascii="Georgia" w:eastAsia="Georgia" w:hAnsi="Georgia" w:cs="Georgia"/>
          <w:color w:val="000000"/>
        </w:rPr>
        <w:t>Oranga</w:t>
      </w:r>
      <w:proofErr w:type="spellEnd"/>
      <w:r w:rsidRPr="004C1C21">
        <w:rPr>
          <w:rFonts w:ascii="Georgia" w:eastAsia="Georgia" w:hAnsi="Georgia" w:cs="Georgia"/>
          <w:color w:val="000000"/>
        </w:rPr>
        <w:t xml:space="preserve"> Tamariki, the Ministry of Education, the Ministry of Social Development, Te Puni Kōkiri, the Ministry for Pacific Peoples, and so forth. This would provide, as one EAG member suggested, a “cohesive cocoon of safety for the baby [that brings together] social needs… psychological needs, mental health [needs and] nutritional needs”, with wraparound services from antenatal through perinatal phases. As one Regional Coordinator commented, “I’m not sure that just a safe sleep bed and messaging on its own is enough.” </w:t>
      </w:r>
    </w:p>
    <w:p w14:paraId="00000158" w14:textId="77777777" w:rsidR="00EA3197" w:rsidRPr="004C1C21" w:rsidRDefault="00EA3197" w:rsidP="004C1C21">
      <w:pPr>
        <w:spacing w:line="276" w:lineRule="auto"/>
        <w:jc w:val="both"/>
        <w:rPr>
          <w:rFonts w:ascii="Georgia" w:eastAsia="Georgia" w:hAnsi="Georgia" w:cs="Georgia"/>
          <w:b/>
          <w:color w:val="000000"/>
        </w:rPr>
      </w:pPr>
    </w:p>
    <w:p w14:paraId="00000159" w14:textId="77777777"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b/>
          <w:color w:val="000000"/>
        </w:rPr>
        <w:t xml:space="preserve">Have a monitoring or oversight leadership group that maintains and ensures oversight of the programme’s inter-sectoral alignment and cohesion. </w:t>
      </w:r>
      <w:r w:rsidRPr="004C1C21">
        <w:rPr>
          <w:rFonts w:ascii="Georgia" w:eastAsia="Georgia" w:hAnsi="Georgia" w:cs="Georgia"/>
          <w:color w:val="000000"/>
        </w:rPr>
        <w:t>Given the above, many participants (from DHBs to Regional Coordinators) emphasised the need to have a central leadership group that oversees the</w:t>
      </w:r>
      <w:r w:rsidRPr="004C1C21">
        <w:rPr>
          <w:rFonts w:ascii="Georgia" w:eastAsia="Georgia" w:hAnsi="Georgia" w:cs="Georgia"/>
          <w:b/>
          <w:color w:val="000000"/>
        </w:rPr>
        <w:t xml:space="preserve"> </w:t>
      </w:r>
      <w:r w:rsidRPr="004C1C21">
        <w:rPr>
          <w:rFonts w:ascii="Georgia" w:eastAsia="Georgia" w:hAnsi="Georgia" w:cs="Georgia"/>
          <w:color w:val="000000"/>
        </w:rPr>
        <w:t>integration with related services. This would ensure that the purpose of the NSPP, to meaningfully address inequities in SUDI rates, is being met. As one respondent commente</w:t>
      </w:r>
      <w:r w:rsidRPr="004C1C21">
        <w:rPr>
          <w:rFonts w:ascii="Georgia" w:eastAsia="Georgia" w:hAnsi="Georgia" w:cs="Georgia"/>
        </w:rPr>
        <w:t>d,</w:t>
      </w:r>
      <w:r w:rsidRPr="004C1C21">
        <w:rPr>
          <w:rFonts w:ascii="Georgia" w:eastAsia="Georgia" w:hAnsi="Georgia" w:cs="Georgia"/>
          <w:color w:val="000000"/>
        </w:rPr>
        <w:t xml:space="preserve"> </w:t>
      </w:r>
    </w:p>
    <w:p w14:paraId="0000015A" w14:textId="77777777" w:rsidR="00EA3197" w:rsidRPr="004C1C21" w:rsidRDefault="005C68AB" w:rsidP="004C1C21">
      <w:pPr>
        <w:pStyle w:val="IntenseQuote"/>
      </w:pPr>
      <w:r w:rsidRPr="004C1C21">
        <w:lastRenderedPageBreak/>
        <w:t xml:space="preserve">“...[at the moment there is] no integrated whole, making sure that the system right through [is] being looked at and analysed, and then reported back to say, ‘Is the original intention actually being met?’” </w:t>
      </w:r>
    </w:p>
    <w:p w14:paraId="0000015B" w14:textId="1EBFFA8F"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color w:val="000000"/>
        </w:rPr>
        <w:t>Similarly, some felt that SUDI is treated as a “tacked on service”, and that SUDI delivery itself is often ‘</w:t>
      </w:r>
      <w:proofErr w:type="spellStart"/>
      <w:r w:rsidRPr="004C1C21">
        <w:rPr>
          <w:rFonts w:ascii="Georgia" w:eastAsia="Georgia" w:hAnsi="Georgia" w:cs="Georgia"/>
          <w:color w:val="000000"/>
        </w:rPr>
        <w:t>tickbox</w:t>
      </w:r>
      <w:proofErr w:type="spellEnd"/>
      <w:r w:rsidRPr="004C1C21">
        <w:rPr>
          <w:rFonts w:ascii="Georgia" w:eastAsia="Georgia" w:hAnsi="Georgia" w:cs="Georgia"/>
          <w:color w:val="000000"/>
        </w:rPr>
        <w:t xml:space="preserve">’ rather than a substantive explanation of key messaging. This is possibly influenced by the current outputs-rather than outcomes-focus of the programme. This concern was echoed by one Safe Sleep </w:t>
      </w:r>
      <w:r w:rsidRPr="004C1C21">
        <w:rPr>
          <w:rFonts w:ascii="Georgia" w:eastAsia="Georgia" w:hAnsi="Georgia" w:cs="Georgia"/>
        </w:rPr>
        <w:t>Coordinator</w:t>
      </w:r>
      <w:r w:rsidRPr="004C1C21">
        <w:rPr>
          <w:rFonts w:ascii="Georgia" w:eastAsia="Georgia" w:hAnsi="Georgia" w:cs="Georgia"/>
          <w:color w:val="000000"/>
        </w:rPr>
        <w:t>, who noted</w:t>
      </w:r>
      <w:r w:rsidR="008E60E3">
        <w:rPr>
          <w:rFonts w:ascii="Georgia" w:eastAsia="Georgia" w:hAnsi="Georgia" w:cs="Georgia"/>
          <w:color w:val="000000"/>
        </w:rPr>
        <w:t>,</w:t>
      </w:r>
      <w:r w:rsidRPr="004C1C21">
        <w:rPr>
          <w:rFonts w:ascii="Georgia" w:eastAsia="Georgia" w:hAnsi="Georgia" w:cs="Georgia"/>
          <w:color w:val="000000"/>
        </w:rPr>
        <w:t xml:space="preserve"> </w:t>
      </w:r>
    </w:p>
    <w:p w14:paraId="0000015C" w14:textId="77777777" w:rsidR="00EA3197" w:rsidRPr="004C1C21" w:rsidRDefault="005C68AB" w:rsidP="004C1C21">
      <w:pPr>
        <w:pStyle w:val="IntenseQuote"/>
      </w:pPr>
      <w:r w:rsidRPr="004C1C21">
        <w:t xml:space="preserve">“I think the concern for me is… the number of people that get referred after they’ve had the </w:t>
      </w:r>
      <w:proofErr w:type="spellStart"/>
      <w:r w:rsidRPr="004C1C21">
        <w:t>pēpi</w:t>
      </w:r>
      <w:proofErr w:type="spellEnd"/>
      <w:r w:rsidRPr="004C1C21">
        <w:t xml:space="preserve">. [This] says to me that potentially those conversations [about safe sleep messaging] have not actually happened while [they were] hapū, and that is really not </w:t>
      </w:r>
      <w:proofErr w:type="spellStart"/>
      <w:r w:rsidRPr="004C1C21">
        <w:t>kei</w:t>
      </w:r>
      <w:proofErr w:type="spellEnd"/>
      <w:r w:rsidRPr="004C1C21">
        <w:t xml:space="preserve"> </w:t>
      </w:r>
      <w:proofErr w:type="spellStart"/>
      <w:r w:rsidRPr="004C1C21">
        <w:t>te</w:t>
      </w:r>
      <w:proofErr w:type="spellEnd"/>
      <w:r w:rsidRPr="004C1C21">
        <w:t xml:space="preserve"> pai”.</w:t>
      </w:r>
    </w:p>
    <w:p w14:paraId="0000015D" w14:textId="77777777" w:rsidR="00EA3197" w:rsidRPr="004C1C21" w:rsidRDefault="00EA3197" w:rsidP="004C1C21">
      <w:pPr>
        <w:spacing w:line="276" w:lineRule="auto"/>
        <w:jc w:val="both"/>
        <w:rPr>
          <w:rFonts w:ascii="Georgia" w:eastAsia="Georgia" w:hAnsi="Georgia" w:cs="Georgia"/>
        </w:rPr>
      </w:pPr>
    </w:p>
    <w:p w14:paraId="0000015E"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b/>
        </w:rPr>
        <w:t xml:space="preserve">Invest in relationships and building trust with providers, the sector, and whānau. </w:t>
      </w:r>
      <w:r w:rsidRPr="004C1C21">
        <w:rPr>
          <w:rFonts w:ascii="Georgia" w:eastAsia="Georgia" w:hAnsi="Georgia" w:cs="Georgia"/>
        </w:rPr>
        <w:t>Trust is key to any kaupapa,</w:t>
      </w:r>
      <w:r w:rsidRPr="008E60E3">
        <w:rPr>
          <w:rStyle w:val="FootnoteReference"/>
          <w:rFonts w:ascii="Georgia" w:hAnsi="Georgia"/>
        </w:rPr>
        <w:footnoteReference w:id="13"/>
      </w:r>
      <w:r w:rsidRPr="004C1C21">
        <w:rPr>
          <w:rFonts w:ascii="Georgia" w:eastAsia="Georgia" w:hAnsi="Georgia" w:cs="Georgia"/>
        </w:rPr>
        <w:t xml:space="preserve"> and the following contextual information highlights why. The nationalisation of SIDS to the newly-developed NSPP was not immediate, resulting in an 18 month delay of intervention services. When SIDS was disestablished, to give way for the NSPP, funding cessation meant the networks, trust, and relationships developed with providers and communities through SIDS were no longer resourced. This year-and-a-half delay, explained one EAG member, likely led to increased SUDI rates over this period. This meant the trust and relationships that had been built between the SIDS workforce, providers, and whānau, had been interrupted. As he described, </w:t>
      </w:r>
    </w:p>
    <w:p w14:paraId="0000015F" w14:textId="77777777" w:rsidR="00EA3197" w:rsidRPr="004C1C21" w:rsidRDefault="005C68AB" w:rsidP="004C1C21">
      <w:pPr>
        <w:pStyle w:val="IntenseQuote"/>
      </w:pPr>
      <w:r w:rsidRPr="004C1C21">
        <w:t>“So it wasn’t just the paid Māori SIDS workers who were lost. It was the networks in the community… suddenly they were all gone. And so they lost trust… [It meant that the new coordination service] had to start again.”</w:t>
      </w:r>
    </w:p>
    <w:p w14:paraId="00000160"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With SIDS-based relationships put on hold for 18 months, a significant amount of work was needed to rebuild these to what they were. In this light, there were repeated calls to ensure there is trust and genuine relationships amongst both service providers, and whānau. Where such trust and relationships are not present, accessing and engaging with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and </w:t>
      </w:r>
      <w:proofErr w:type="spellStart"/>
      <w:r w:rsidRPr="004C1C21">
        <w:rPr>
          <w:rFonts w:ascii="Georgia" w:eastAsia="Georgia" w:hAnsi="Georgia" w:cs="Georgia"/>
        </w:rPr>
        <w:t>māmā</w:t>
      </w:r>
      <w:proofErr w:type="spellEnd"/>
      <w:r w:rsidRPr="004C1C21">
        <w:rPr>
          <w:rFonts w:ascii="Georgia" w:eastAsia="Georgia" w:hAnsi="Georgia" w:cs="Georgia"/>
        </w:rPr>
        <w:t xml:space="preserve"> becomes difficult, which is why so many participants reiterated this as a necessary, central element for service delivery.</w:t>
      </w:r>
    </w:p>
    <w:p w14:paraId="00000161" w14:textId="77777777" w:rsidR="00EA3197" w:rsidRPr="004C1C21" w:rsidRDefault="00EA3197" w:rsidP="004C1C21">
      <w:pPr>
        <w:spacing w:line="276" w:lineRule="auto"/>
        <w:rPr>
          <w:rFonts w:ascii="Georgia" w:hAnsi="Georgia"/>
        </w:rPr>
      </w:pPr>
      <w:bookmarkStart w:id="26" w:name="_heading=h.3jk1zj74jx1f" w:colFirst="0" w:colLast="0"/>
      <w:bookmarkEnd w:id="26"/>
    </w:p>
    <w:p w14:paraId="00000162" w14:textId="42333294"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Similarly, across the board, word of mouth was the most reliable way of contacting and engaging </w:t>
      </w:r>
      <w:proofErr w:type="spellStart"/>
      <w:r w:rsidRPr="004C1C21">
        <w:rPr>
          <w:rFonts w:ascii="Georgia" w:eastAsia="Georgia" w:hAnsi="Georgia" w:cs="Georgia"/>
        </w:rPr>
        <w:t>hapū</w:t>
      </w:r>
      <w:proofErr w:type="spellEnd"/>
      <w:r w:rsidRPr="004C1C21">
        <w:rPr>
          <w:rFonts w:ascii="Georgia" w:eastAsia="Georgia" w:hAnsi="Georgia" w:cs="Georgia"/>
        </w:rPr>
        <w:t xml:space="preserve"> </w:t>
      </w:r>
      <w:proofErr w:type="spellStart"/>
      <w:r w:rsidRPr="004C1C21">
        <w:rPr>
          <w:rFonts w:ascii="Georgia" w:eastAsia="Georgia" w:hAnsi="Georgia" w:cs="Georgia"/>
        </w:rPr>
        <w:t>māmā</w:t>
      </w:r>
      <w:proofErr w:type="spellEnd"/>
      <w:r w:rsidRPr="004C1C21">
        <w:rPr>
          <w:rFonts w:ascii="Georgia" w:eastAsia="Georgia" w:hAnsi="Georgia" w:cs="Georgia"/>
        </w:rPr>
        <w:t xml:space="preserve"> and their </w:t>
      </w:r>
      <w:proofErr w:type="spellStart"/>
      <w:r w:rsidRPr="004C1C21">
        <w:rPr>
          <w:rFonts w:ascii="Georgia" w:eastAsia="Georgia" w:hAnsi="Georgia" w:cs="Georgia"/>
        </w:rPr>
        <w:t>whānau</w:t>
      </w:r>
      <w:proofErr w:type="spellEnd"/>
      <w:r w:rsidRPr="004C1C21">
        <w:rPr>
          <w:rFonts w:ascii="Georgia" w:eastAsia="Georgia" w:hAnsi="Georgia" w:cs="Georgia"/>
        </w:rPr>
        <w:t>. Some regions and coordinators also use social media, but many emphasised the importance of needing to have first built trust with whānau</w:t>
      </w:r>
      <w:r w:rsidR="00172313">
        <w:rPr>
          <w:rFonts w:ascii="Georgia" w:eastAsia="Georgia" w:hAnsi="Georgia" w:cs="Georgia"/>
        </w:rPr>
        <w:t>,</w:t>
      </w:r>
      <w:r w:rsidRPr="004C1C21">
        <w:rPr>
          <w:rFonts w:ascii="Georgia" w:eastAsia="Georgia" w:hAnsi="Georgia" w:cs="Georgia"/>
        </w:rPr>
        <w:t xml:space="preserve"> in order to encourage them to participate in SUDI prevention services. As one Safe Sleep Coordinator emphasised, ‘without trust and relationships, it doesn’t work’. This can, and is, often leveraged through pre-existing relationships kaupapa partners have in the community, from Māori health and social providers, to GPs and community groups. </w:t>
      </w:r>
    </w:p>
    <w:p w14:paraId="00000163" w14:textId="77777777" w:rsidR="00EA3197" w:rsidRPr="004C1C21" w:rsidRDefault="00EA3197" w:rsidP="004C1C21">
      <w:pPr>
        <w:spacing w:line="276" w:lineRule="auto"/>
        <w:jc w:val="both"/>
        <w:rPr>
          <w:rFonts w:ascii="Georgia" w:eastAsia="Georgia" w:hAnsi="Georgia" w:cs="Georgia"/>
        </w:rPr>
      </w:pPr>
    </w:p>
    <w:p w14:paraId="00000164" w14:textId="77777777"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b/>
          <w:color w:val="000000"/>
        </w:rPr>
        <w:t>Be clear on ‘who does what’</w:t>
      </w:r>
      <w:r w:rsidRPr="004C1C21">
        <w:rPr>
          <w:rFonts w:ascii="Georgia" w:eastAsia="Georgia" w:hAnsi="Georgia" w:cs="Georgia"/>
          <w:color w:val="000000"/>
        </w:rPr>
        <w:t>. In our discussions with participants, many reiterated the need to have more clarity around the roles and responsibilities of the programme’s various components, so that providers and others knew ‘whose lane was whose’.</w:t>
      </w:r>
      <w:r w:rsidRPr="004C1C21">
        <w:rPr>
          <w:rFonts w:ascii="Georgia" w:eastAsia="Georgia" w:hAnsi="Georgia" w:cs="Georgia"/>
          <w:b/>
          <w:color w:val="000000"/>
        </w:rPr>
        <w:t xml:space="preserve"> </w:t>
      </w:r>
      <w:r w:rsidRPr="004C1C21">
        <w:rPr>
          <w:rFonts w:ascii="Georgia" w:eastAsia="Georgia" w:hAnsi="Georgia" w:cs="Georgia"/>
          <w:color w:val="000000"/>
        </w:rPr>
        <w:t xml:space="preserve">This would also support the development of stronger relationships, as one DHB participant noted: </w:t>
      </w:r>
    </w:p>
    <w:p w14:paraId="00000165" w14:textId="77777777" w:rsidR="00EA3197" w:rsidRPr="004C1C21" w:rsidRDefault="005C68AB" w:rsidP="004C1C21">
      <w:pPr>
        <w:pStyle w:val="IntenseQuote"/>
      </w:pPr>
      <w:r w:rsidRPr="004C1C21">
        <w:t>“I feel like the SUDI programme… would really benefit from that approach, like bringing everyone together, clarifying your brand’s roles and, at the very least, starting to build up a few better relationships within the sector between people, because that’s … sorely needed.”</w:t>
      </w:r>
    </w:p>
    <w:p w14:paraId="00000166" w14:textId="77777777" w:rsidR="00EA3197" w:rsidRPr="004C1C21" w:rsidRDefault="00EA3197" w:rsidP="004C1C21">
      <w:pPr>
        <w:spacing w:line="276" w:lineRule="auto"/>
        <w:jc w:val="both"/>
        <w:rPr>
          <w:rFonts w:ascii="Georgia" w:eastAsia="Georgia" w:hAnsi="Georgia" w:cs="Georgia"/>
          <w:b/>
          <w:color w:val="000000"/>
        </w:rPr>
      </w:pPr>
    </w:p>
    <w:p w14:paraId="00000167" w14:textId="00145A7E"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b/>
          <w:color w:val="000000"/>
        </w:rPr>
        <w:t>Ensure a programme refresh is whānau-centred and integrated into the community.</w:t>
      </w:r>
      <w:r w:rsidRPr="004C1C21">
        <w:rPr>
          <w:rFonts w:ascii="Georgia" w:eastAsia="Georgia" w:hAnsi="Georgia" w:cs="Georgia"/>
          <w:color w:val="000000"/>
        </w:rPr>
        <w:t xml:space="preserve"> Participants underscored that a redesign needs to be more strongly whānau-centred, and driven by whānau aspirations of health.</w:t>
      </w:r>
      <w:r w:rsidR="008E60E3">
        <w:rPr>
          <w:rStyle w:val="FootnoteReference"/>
          <w:rFonts w:ascii="Georgia" w:eastAsia="Georgia" w:hAnsi="Georgia" w:cs="Georgia"/>
          <w:color w:val="000000"/>
        </w:rPr>
        <w:footnoteReference w:id="14"/>
      </w:r>
      <w:r w:rsidRPr="004C1C21">
        <w:rPr>
          <w:rFonts w:ascii="Georgia" w:eastAsia="Georgia" w:hAnsi="Georgia" w:cs="Georgia"/>
          <w:color w:val="000000"/>
        </w:rPr>
        <w:t xml:space="preserve"> This includes needing to emphasise the role of the whole </w:t>
      </w:r>
      <w:proofErr w:type="spellStart"/>
      <w:r w:rsidRPr="004C1C21">
        <w:rPr>
          <w:rFonts w:ascii="Georgia" w:eastAsia="Georgia" w:hAnsi="Georgia" w:cs="Georgia"/>
          <w:color w:val="000000"/>
        </w:rPr>
        <w:t>whānau</w:t>
      </w:r>
      <w:proofErr w:type="spellEnd"/>
      <w:r w:rsidRPr="004C1C21">
        <w:rPr>
          <w:rFonts w:ascii="Georgia" w:eastAsia="Georgia" w:hAnsi="Georgia" w:cs="Georgia"/>
          <w:color w:val="000000"/>
        </w:rPr>
        <w:t xml:space="preserve"> – grandparents, </w:t>
      </w:r>
      <w:proofErr w:type="spellStart"/>
      <w:r w:rsidRPr="004C1C21">
        <w:rPr>
          <w:rFonts w:ascii="Georgia" w:eastAsia="Georgia" w:hAnsi="Georgia" w:cs="Georgia"/>
          <w:color w:val="000000"/>
        </w:rPr>
        <w:t>pāpā</w:t>
      </w:r>
      <w:proofErr w:type="spellEnd"/>
      <w:r w:rsidRPr="004C1C21">
        <w:rPr>
          <w:rFonts w:ascii="Georgia" w:eastAsia="Georgia" w:hAnsi="Georgia" w:cs="Georgia"/>
          <w:color w:val="000000"/>
        </w:rPr>
        <w:t xml:space="preserve">, other children, and so forth – because SUDI prevention is a ‘whole whānau affair’: “The kaupapa must stay whānau-centred”, commented one Regional Coordinator. As one DHB participant similarly noted, SUDI prevention “is part of everyone’s work”, emphasising this both at a whānau and health organisation level. As others emphasised, there is a need to integrate the kaupapa as a whole into the community, through marae, church groups (especially for Pacific </w:t>
      </w:r>
      <w:proofErr w:type="spellStart"/>
      <w:r w:rsidRPr="004C1C21">
        <w:rPr>
          <w:rFonts w:ascii="Georgia" w:eastAsia="Georgia" w:hAnsi="Georgia" w:cs="Georgia"/>
          <w:color w:val="000000"/>
        </w:rPr>
        <w:t>whānau</w:t>
      </w:r>
      <w:proofErr w:type="spellEnd"/>
      <w:r w:rsidRPr="004C1C21">
        <w:rPr>
          <w:rFonts w:ascii="Georgia" w:eastAsia="Georgia" w:hAnsi="Georgia" w:cs="Georgia"/>
          <w:color w:val="000000"/>
        </w:rPr>
        <w:t xml:space="preserve">), </w:t>
      </w:r>
      <w:proofErr w:type="spellStart"/>
      <w:r w:rsidRPr="004C1C21">
        <w:rPr>
          <w:rFonts w:ascii="Georgia" w:eastAsia="Georgia" w:hAnsi="Georgia" w:cs="Georgia"/>
          <w:color w:val="000000"/>
        </w:rPr>
        <w:t>Kōhanga</w:t>
      </w:r>
      <w:proofErr w:type="spellEnd"/>
      <w:r w:rsidRPr="004C1C21">
        <w:rPr>
          <w:rFonts w:ascii="Georgia" w:eastAsia="Georgia" w:hAnsi="Georgia" w:cs="Georgia"/>
          <w:color w:val="000000"/>
        </w:rPr>
        <w:t xml:space="preserve"> </w:t>
      </w:r>
      <w:proofErr w:type="spellStart"/>
      <w:r w:rsidRPr="004C1C21">
        <w:rPr>
          <w:rFonts w:ascii="Georgia" w:eastAsia="Georgia" w:hAnsi="Georgia" w:cs="Georgia"/>
          <w:color w:val="000000"/>
        </w:rPr>
        <w:t>Reo</w:t>
      </w:r>
      <w:proofErr w:type="spellEnd"/>
      <w:r w:rsidRPr="004C1C21">
        <w:rPr>
          <w:rFonts w:ascii="Georgia" w:eastAsia="Georgia" w:hAnsi="Georgia" w:cs="Georgia"/>
          <w:color w:val="000000"/>
        </w:rPr>
        <w:t xml:space="preserve">, Kura Kaupapa, </w:t>
      </w:r>
      <w:proofErr w:type="spellStart"/>
      <w:r w:rsidRPr="004C1C21">
        <w:rPr>
          <w:rFonts w:ascii="Georgia" w:eastAsia="Georgia" w:hAnsi="Georgia" w:cs="Georgia"/>
          <w:color w:val="000000"/>
        </w:rPr>
        <w:t>Wharekura</w:t>
      </w:r>
      <w:proofErr w:type="spellEnd"/>
      <w:r w:rsidRPr="004C1C21">
        <w:rPr>
          <w:rFonts w:ascii="Georgia" w:eastAsia="Georgia" w:hAnsi="Georgia" w:cs="Georgia"/>
          <w:color w:val="000000"/>
        </w:rPr>
        <w:t>, and so forth, and having ‘safe sleep champions’ located in each of the places.</w:t>
      </w:r>
      <w:r w:rsidRPr="008E60E3">
        <w:rPr>
          <w:rStyle w:val="FootnoteReference"/>
        </w:rPr>
        <w:footnoteReference w:id="15"/>
      </w:r>
      <w:r w:rsidRPr="004C1C21">
        <w:rPr>
          <w:rFonts w:ascii="Georgia" w:eastAsia="Georgia" w:hAnsi="Georgia" w:cs="Georgia"/>
          <w:color w:val="000000"/>
        </w:rPr>
        <w:t xml:space="preserve"> </w:t>
      </w:r>
    </w:p>
    <w:p w14:paraId="00000168" w14:textId="77777777" w:rsidR="00EA3197" w:rsidRPr="004C1C21" w:rsidRDefault="00EA3197" w:rsidP="004C1C21">
      <w:pPr>
        <w:spacing w:line="276" w:lineRule="auto"/>
        <w:jc w:val="both"/>
        <w:rPr>
          <w:rFonts w:ascii="Georgia" w:eastAsia="Georgia" w:hAnsi="Georgia" w:cs="Georgia"/>
          <w:b/>
          <w:color w:val="000000"/>
        </w:rPr>
      </w:pPr>
    </w:p>
    <w:p w14:paraId="00000169" w14:textId="62C98C08"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b/>
          <w:color w:val="000000"/>
        </w:rPr>
        <w:t xml:space="preserve">Increase and devolve funding arrangements. </w:t>
      </w:r>
      <w:r w:rsidRPr="004C1C21">
        <w:rPr>
          <w:rFonts w:ascii="Georgia" w:eastAsia="Georgia" w:hAnsi="Georgia" w:cs="Georgia"/>
          <w:color w:val="000000"/>
        </w:rPr>
        <w:t>Some respondents suggested increasing and shifting the funding from DHBs directly to providers – particularly Māori providers – themselves to deliver services. This echoes the findings of the Ministry</w:t>
      </w:r>
      <w:r w:rsidRPr="004C1C21">
        <w:rPr>
          <w:rFonts w:ascii="Georgia" w:eastAsia="Georgia" w:hAnsi="Georgia" w:cs="Georgia"/>
        </w:rPr>
        <w:t xml:space="preserve">’s 2020 </w:t>
      </w:r>
      <w:r w:rsidRPr="004C1C21">
        <w:rPr>
          <w:rFonts w:ascii="Georgia" w:eastAsia="Georgia" w:hAnsi="Georgia" w:cs="Georgia"/>
          <w:i/>
        </w:rPr>
        <w:t>Well Child Tamariki Ora Review Report</w:t>
      </w:r>
      <w:r w:rsidRPr="004C1C21">
        <w:rPr>
          <w:rFonts w:ascii="Georgia" w:eastAsia="Georgia" w:hAnsi="Georgia" w:cs="Georgia"/>
        </w:rPr>
        <w:t xml:space="preserve">, which highlighted the need to adopt devolved funding and commissioning arrangements in pursuing health </w:t>
      </w:r>
      <w:r w:rsidRPr="004C1C21">
        <w:rPr>
          <w:rFonts w:ascii="Georgia" w:eastAsia="Georgia" w:hAnsi="Georgia" w:cs="Georgia"/>
        </w:rPr>
        <w:lastRenderedPageBreak/>
        <w:t>equity.</w:t>
      </w:r>
      <w:r w:rsidRPr="00614FC5">
        <w:rPr>
          <w:rStyle w:val="FootnoteReference"/>
          <w:rFonts w:ascii="Georgia" w:hAnsi="Georgia"/>
        </w:rPr>
        <w:footnoteReference w:id="16"/>
      </w:r>
      <w:r w:rsidRPr="004C1C21">
        <w:rPr>
          <w:rFonts w:ascii="Georgia" w:eastAsia="Georgia" w:hAnsi="Georgia" w:cs="Georgia"/>
        </w:rPr>
        <w:t xml:space="preserve"> </w:t>
      </w:r>
      <w:r w:rsidRPr="004C1C21">
        <w:rPr>
          <w:rFonts w:ascii="Georgia" w:eastAsia="Georgia" w:hAnsi="Georgia" w:cs="Georgia"/>
          <w:color w:val="000000"/>
        </w:rPr>
        <w:t xml:space="preserve">Some DHB participants felt </w:t>
      </w:r>
      <w:r w:rsidR="00172313">
        <w:rPr>
          <w:rFonts w:ascii="Georgia" w:eastAsia="Georgia" w:hAnsi="Georgia" w:cs="Georgia"/>
          <w:color w:val="000000"/>
        </w:rPr>
        <w:t xml:space="preserve">that </w:t>
      </w:r>
      <w:r w:rsidRPr="004C1C21">
        <w:rPr>
          <w:rFonts w:ascii="Georgia" w:eastAsia="Georgia" w:hAnsi="Georgia" w:cs="Georgia"/>
          <w:color w:val="000000"/>
        </w:rPr>
        <w:t xml:space="preserve">in the current arrangement, too much funding is absorbed into administrative costs. Instead, funding should be divested from DHBs to such providers, in strengthening and growing </w:t>
      </w:r>
      <w:r w:rsidRPr="004C1C21">
        <w:rPr>
          <w:rFonts w:ascii="Georgia" w:eastAsia="Georgia" w:hAnsi="Georgia" w:cs="Georgia"/>
          <w:color w:val="222222"/>
        </w:rPr>
        <w:t>“</w:t>
      </w:r>
      <w:r w:rsidRPr="004C1C21">
        <w:rPr>
          <w:rFonts w:ascii="Georgia" w:eastAsia="Georgia" w:hAnsi="Georgia" w:cs="Georgia"/>
          <w:color w:val="000000"/>
        </w:rPr>
        <w:t xml:space="preserve">a workforce that is going to have the best accessibility to the whanau that need their support </w:t>
      </w:r>
      <w:r w:rsidR="001E0A2E">
        <w:rPr>
          <w:rFonts w:ascii="Georgia" w:eastAsia="Georgia" w:hAnsi="Georgia" w:cs="Georgia"/>
          <w:color w:val="000000"/>
        </w:rPr>
        <w:t>[</w:t>
      </w:r>
      <w:r w:rsidR="0031534E">
        <w:rPr>
          <w:rFonts w:ascii="Georgia" w:eastAsia="Georgia" w:hAnsi="Georgia" w:cs="Georgia"/>
          <w:color w:val="000000"/>
        </w:rPr>
        <w:t>and deliver</w:t>
      </w:r>
      <w:r w:rsidR="001E0A2E">
        <w:rPr>
          <w:rFonts w:ascii="Georgia" w:eastAsia="Georgia" w:hAnsi="Georgia" w:cs="Georgia"/>
          <w:color w:val="000000"/>
        </w:rPr>
        <w:t>]</w:t>
      </w:r>
      <w:r w:rsidR="0031534E">
        <w:rPr>
          <w:rFonts w:ascii="Georgia" w:eastAsia="Georgia" w:hAnsi="Georgia" w:cs="Georgia"/>
          <w:color w:val="000000"/>
        </w:rPr>
        <w:t xml:space="preserve"> </w:t>
      </w:r>
      <w:r w:rsidRPr="004C1C21">
        <w:rPr>
          <w:rFonts w:ascii="Georgia" w:eastAsia="Georgia" w:hAnsi="Georgia" w:cs="Georgia"/>
          <w:color w:val="000000"/>
        </w:rPr>
        <w:t xml:space="preserve">all those messages.” At </w:t>
      </w:r>
      <w:r w:rsidR="00172313">
        <w:rPr>
          <w:rFonts w:ascii="Georgia" w:eastAsia="Georgia" w:hAnsi="Georgia" w:cs="Georgia"/>
          <w:color w:val="000000"/>
        </w:rPr>
        <w:t>present</w:t>
      </w:r>
      <w:r w:rsidRPr="004C1C21">
        <w:rPr>
          <w:rFonts w:ascii="Georgia" w:eastAsia="Georgia" w:hAnsi="Georgia" w:cs="Georgia"/>
          <w:color w:val="000000"/>
        </w:rPr>
        <w:t xml:space="preserve">, DHBs have no clear policy instruction around prioritising SUDI, and devolving funding in this manner might help alleviate this, in ‘giving power’ to Māori to provide Māori solutions. </w:t>
      </w:r>
    </w:p>
    <w:p w14:paraId="0000016A" w14:textId="77777777" w:rsidR="00EA3197" w:rsidRPr="004C1C21" w:rsidRDefault="00EA3197" w:rsidP="004C1C21">
      <w:pPr>
        <w:spacing w:line="276" w:lineRule="auto"/>
        <w:jc w:val="both"/>
        <w:rPr>
          <w:rFonts w:ascii="Georgia" w:eastAsia="Georgia" w:hAnsi="Georgia" w:cs="Georgia"/>
          <w:b/>
          <w:color w:val="000000"/>
        </w:rPr>
      </w:pPr>
    </w:p>
    <w:p w14:paraId="0000016B" w14:textId="20F2190F"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b/>
          <w:color w:val="000000"/>
        </w:rPr>
        <w:t xml:space="preserve">Invest in the </w:t>
      </w:r>
      <w:proofErr w:type="spellStart"/>
      <w:r w:rsidRPr="004C1C21">
        <w:rPr>
          <w:rFonts w:ascii="Georgia" w:eastAsia="Georgia" w:hAnsi="Georgia" w:cs="Georgia"/>
          <w:b/>
          <w:color w:val="000000"/>
        </w:rPr>
        <w:t>wahakura</w:t>
      </w:r>
      <w:proofErr w:type="spellEnd"/>
      <w:r w:rsidRPr="004C1C21">
        <w:rPr>
          <w:rFonts w:ascii="Georgia" w:eastAsia="Georgia" w:hAnsi="Georgia" w:cs="Georgia"/>
          <w:b/>
          <w:color w:val="000000"/>
        </w:rPr>
        <w:t>/</w:t>
      </w:r>
      <w:proofErr w:type="spellStart"/>
      <w:r w:rsidRPr="004C1C21">
        <w:rPr>
          <w:rFonts w:ascii="Georgia" w:eastAsia="Georgia" w:hAnsi="Georgia" w:cs="Georgia"/>
          <w:b/>
          <w:color w:val="000000"/>
        </w:rPr>
        <w:t>kairaranga</w:t>
      </w:r>
      <w:proofErr w:type="spellEnd"/>
      <w:r w:rsidRPr="004C1C21">
        <w:rPr>
          <w:rFonts w:ascii="Georgia" w:eastAsia="Georgia" w:hAnsi="Georgia" w:cs="Georgia"/>
          <w:b/>
          <w:color w:val="000000"/>
        </w:rPr>
        <w:t xml:space="preserve"> sector. </w:t>
      </w:r>
      <w:r w:rsidRPr="004C1C21">
        <w:rPr>
          <w:rFonts w:ascii="Georgia" w:eastAsia="Georgia" w:hAnsi="Georgia" w:cs="Georgia"/>
          <w:color w:val="000000"/>
        </w:rPr>
        <w:t xml:space="preserve">Demand for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struggles to meet supply, and so numerous participants, from Safe Sleep </w:t>
      </w:r>
      <w:r w:rsidRPr="004C1C21">
        <w:rPr>
          <w:rFonts w:ascii="Georgia" w:eastAsia="Georgia" w:hAnsi="Georgia" w:cs="Georgia"/>
        </w:rPr>
        <w:t>Coordinators</w:t>
      </w:r>
      <w:r w:rsidRPr="004C1C21">
        <w:rPr>
          <w:rFonts w:ascii="Georgia" w:eastAsia="Georgia" w:hAnsi="Georgia" w:cs="Georgia"/>
          <w:color w:val="000000"/>
        </w:rPr>
        <w:t xml:space="preserve">, DHBs, the EAG, and </w:t>
      </w:r>
      <w:r w:rsidRPr="004C1C21">
        <w:rPr>
          <w:rFonts w:ascii="Georgia" w:eastAsia="Georgia" w:hAnsi="Georgia" w:cs="Georgia"/>
        </w:rPr>
        <w:t>the NSPCS</w:t>
      </w:r>
      <w:r w:rsidR="00172313">
        <w:rPr>
          <w:rFonts w:ascii="Georgia" w:eastAsia="Georgia" w:hAnsi="Georgia" w:cs="Georgia"/>
        </w:rPr>
        <w:t>,</w:t>
      </w:r>
      <w:r w:rsidRPr="004C1C21">
        <w:rPr>
          <w:rFonts w:ascii="Georgia" w:eastAsia="Georgia" w:hAnsi="Georgia" w:cs="Georgia"/>
          <w:color w:val="000000"/>
        </w:rPr>
        <w:t xml:space="preserve"> have emphasised the need to support the development of this workforce. This includes building relationships with </w:t>
      </w:r>
      <w:proofErr w:type="spellStart"/>
      <w:r w:rsidRPr="004C1C21">
        <w:rPr>
          <w:rFonts w:ascii="Georgia" w:eastAsia="Georgia" w:hAnsi="Georgia" w:cs="Georgia"/>
          <w:color w:val="000000"/>
        </w:rPr>
        <w:t>kairaranga</w:t>
      </w:r>
      <w:proofErr w:type="spellEnd"/>
      <w:r w:rsidRPr="004C1C21">
        <w:rPr>
          <w:rFonts w:ascii="Georgia" w:eastAsia="Georgia" w:hAnsi="Georgia" w:cs="Georgia"/>
          <w:color w:val="000000"/>
        </w:rPr>
        <w:t xml:space="preserve"> and communities, as well as upskilling them in the basics of operating a business (GST registration, invoicing as a vendor, and so forth). At the moment the </w:t>
      </w:r>
      <w:proofErr w:type="spellStart"/>
      <w:r w:rsidRPr="004C1C21">
        <w:rPr>
          <w:rFonts w:ascii="Georgia" w:eastAsia="Georgia" w:hAnsi="Georgia" w:cs="Georgia"/>
          <w:color w:val="000000"/>
        </w:rPr>
        <w:t>kairaranga</w:t>
      </w:r>
      <w:proofErr w:type="spellEnd"/>
      <w:r w:rsidRPr="004C1C21">
        <w:rPr>
          <w:rFonts w:ascii="Georgia" w:eastAsia="Georgia" w:hAnsi="Georgia" w:cs="Georgia"/>
          <w:color w:val="000000"/>
        </w:rPr>
        <w:t xml:space="preserve"> sector needs capacity and capability building. This option achieves multiple objectives, as one kaumātua described:</w:t>
      </w:r>
    </w:p>
    <w:p w14:paraId="0000016C" w14:textId="77777777" w:rsidR="00EA3197" w:rsidRPr="004C1C21" w:rsidRDefault="005C68AB" w:rsidP="004C1C21">
      <w:pPr>
        <w:pStyle w:val="IntenseQuote"/>
      </w:pPr>
      <w:r w:rsidRPr="004C1C21">
        <w:t>“It’s actually adding a number of bolt-</w:t>
      </w:r>
      <w:proofErr w:type="spellStart"/>
      <w:r w:rsidRPr="004C1C21">
        <w:t>ons</w:t>
      </w:r>
      <w:proofErr w:type="spellEnd"/>
      <w:r w:rsidRPr="004C1C21">
        <w:t xml:space="preserve"> heading towards </w:t>
      </w:r>
      <w:proofErr w:type="spellStart"/>
      <w:r w:rsidRPr="004C1C21">
        <w:t>Pae</w:t>
      </w:r>
      <w:proofErr w:type="spellEnd"/>
      <w:r w:rsidRPr="004C1C21">
        <w:t xml:space="preserve"> Ora, including an economic development aspect, development of mātauranga, and just building confidence and experience with these </w:t>
      </w:r>
      <w:proofErr w:type="spellStart"/>
      <w:r w:rsidRPr="004C1C21">
        <w:t>māmās</w:t>
      </w:r>
      <w:proofErr w:type="spellEnd"/>
      <w:r w:rsidRPr="004C1C21">
        <w:t xml:space="preserve"> and babies.”</w:t>
      </w:r>
    </w:p>
    <w:p w14:paraId="0000016D" w14:textId="77777777" w:rsidR="00EA3197" w:rsidRPr="004C1C21" w:rsidRDefault="00EA3197" w:rsidP="004C1C21">
      <w:pPr>
        <w:spacing w:line="276" w:lineRule="auto"/>
        <w:jc w:val="both"/>
        <w:rPr>
          <w:rFonts w:ascii="Georgia" w:eastAsia="Georgia" w:hAnsi="Georgia" w:cs="Georgia"/>
        </w:rPr>
      </w:pPr>
    </w:p>
    <w:p w14:paraId="0000016E" w14:textId="77777777"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b/>
          <w:color w:val="000000"/>
        </w:rPr>
        <w:t xml:space="preserve">Be guided, and work in partnership, with Māori health leadership. </w:t>
      </w:r>
      <w:r w:rsidRPr="004C1C21">
        <w:rPr>
          <w:rFonts w:ascii="Georgia" w:eastAsia="Georgia" w:hAnsi="Georgia" w:cs="Georgia"/>
          <w:color w:val="000000"/>
        </w:rPr>
        <w:t>In cases where SUDI prevention has worked well, DHBs have worked closely with Māori health leadership. This can look like:</w:t>
      </w:r>
    </w:p>
    <w:p w14:paraId="0000016F" w14:textId="77777777" w:rsidR="00EA3197" w:rsidRPr="004C1C21" w:rsidRDefault="005C68AB" w:rsidP="004C1C21">
      <w:pPr>
        <w:numPr>
          <w:ilvl w:val="0"/>
          <w:numId w:val="16"/>
        </w:numPr>
        <w:pBdr>
          <w:top w:val="nil"/>
          <w:left w:val="nil"/>
          <w:bottom w:val="nil"/>
          <w:right w:val="nil"/>
          <w:between w:val="nil"/>
        </w:pBdr>
        <w:spacing w:line="276" w:lineRule="auto"/>
        <w:jc w:val="both"/>
        <w:rPr>
          <w:rFonts w:ascii="Georgia" w:eastAsia="Georgia" w:hAnsi="Georgia" w:cs="Georgia"/>
          <w:b/>
          <w:color w:val="000000"/>
        </w:rPr>
      </w:pPr>
      <w:r w:rsidRPr="004C1C21">
        <w:rPr>
          <w:rFonts w:ascii="Georgia" w:eastAsia="Georgia" w:hAnsi="Georgia" w:cs="Georgia"/>
          <w:color w:val="000000"/>
        </w:rPr>
        <w:t>Having SUDI governance or steering groups with iwi/mana whenua guiding kōrero around what works best for Māori</w:t>
      </w:r>
    </w:p>
    <w:p w14:paraId="00000170" w14:textId="77777777" w:rsidR="00EA3197" w:rsidRPr="004C1C21" w:rsidRDefault="005C68AB" w:rsidP="004C1C21">
      <w:pPr>
        <w:numPr>
          <w:ilvl w:val="0"/>
          <w:numId w:val="16"/>
        </w:numPr>
        <w:pBdr>
          <w:top w:val="nil"/>
          <w:left w:val="nil"/>
          <w:bottom w:val="nil"/>
          <w:right w:val="nil"/>
          <w:between w:val="nil"/>
        </w:pBdr>
        <w:spacing w:line="276" w:lineRule="auto"/>
        <w:jc w:val="both"/>
        <w:rPr>
          <w:rFonts w:ascii="Georgia" w:eastAsia="Georgia" w:hAnsi="Georgia" w:cs="Georgia"/>
          <w:b/>
          <w:color w:val="000000"/>
        </w:rPr>
      </w:pPr>
      <w:r w:rsidRPr="004C1C21">
        <w:rPr>
          <w:rFonts w:ascii="Georgia" w:eastAsia="Georgia" w:hAnsi="Georgia" w:cs="Georgia"/>
          <w:color w:val="000000"/>
        </w:rPr>
        <w:t>Having buy-in from iwi, to nurture flow-on relationships with Māori health services and providers</w:t>
      </w:r>
    </w:p>
    <w:p w14:paraId="00000171" w14:textId="77777777" w:rsidR="00EA3197" w:rsidRPr="004C1C21" w:rsidRDefault="005C68AB" w:rsidP="004C1C21">
      <w:pPr>
        <w:numPr>
          <w:ilvl w:val="0"/>
          <w:numId w:val="16"/>
        </w:numPr>
        <w:pBdr>
          <w:top w:val="nil"/>
          <w:left w:val="nil"/>
          <w:bottom w:val="nil"/>
          <w:right w:val="nil"/>
          <w:between w:val="nil"/>
        </w:pBdr>
        <w:spacing w:line="276" w:lineRule="auto"/>
        <w:jc w:val="both"/>
        <w:rPr>
          <w:rFonts w:ascii="Georgia" w:eastAsia="Georgia" w:hAnsi="Georgia" w:cs="Georgia"/>
          <w:b/>
          <w:color w:val="000000"/>
        </w:rPr>
      </w:pPr>
      <w:r w:rsidRPr="004C1C21">
        <w:rPr>
          <w:rFonts w:ascii="Georgia" w:eastAsia="Georgia" w:hAnsi="Georgia" w:cs="Georgia"/>
          <w:color w:val="000000"/>
        </w:rPr>
        <w:t>Working closely with Māori health providers to see what ‘works best’ for them, and adjusting practice accordingly</w:t>
      </w:r>
    </w:p>
    <w:p w14:paraId="00000172" w14:textId="77777777" w:rsidR="00EA3197" w:rsidRPr="004C1C21" w:rsidRDefault="005C68AB" w:rsidP="004C1C21">
      <w:pPr>
        <w:numPr>
          <w:ilvl w:val="0"/>
          <w:numId w:val="16"/>
        </w:numPr>
        <w:pBdr>
          <w:top w:val="nil"/>
          <w:left w:val="nil"/>
          <w:bottom w:val="nil"/>
          <w:right w:val="nil"/>
          <w:between w:val="nil"/>
        </w:pBdr>
        <w:spacing w:line="276" w:lineRule="auto"/>
        <w:jc w:val="both"/>
        <w:rPr>
          <w:rFonts w:ascii="Georgia" w:eastAsia="Georgia" w:hAnsi="Georgia" w:cs="Georgia"/>
          <w:b/>
          <w:color w:val="000000"/>
        </w:rPr>
      </w:pPr>
      <w:r w:rsidRPr="004C1C21">
        <w:rPr>
          <w:rFonts w:ascii="Georgia" w:eastAsia="Georgia" w:hAnsi="Georgia" w:cs="Georgia"/>
          <w:color w:val="000000"/>
        </w:rPr>
        <w:t xml:space="preserve">‘Gifting’ knowledge and </w:t>
      </w:r>
      <w:r w:rsidRPr="004C1C21">
        <w:rPr>
          <w:rFonts w:ascii="Georgia" w:eastAsia="Georgia" w:hAnsi="Georgia" w:cs="Georgia"/>
        </w:rPr>
        <w:t>ISSBs</w:t>
      </w:r>
      <w:r w:rsidRPr="004C1C21">
        <w:rPr>
          <w:rFonts w:ascii="Georgia" w:eastAsia="Georgia" w:hAnsi="Georgia" w:cs="Georgia"/>
          <w:color w:val="000000"/>
        </w:rPr>
        <w:t xml:space="preserve"> to </w:t>
      </w:r>
      <w:proofErr w:type="spellStart"/>
      <w:r w:rsidRPr="004C1C21">
        <w:rPr>
          <w:rFonts w:ascii="Georgia" w:eastAsia="Georgia" w:hAnsi="Georgia" w:cs="Georgia"/>
          <w:color w:val="000000"/>
        </w:rPr>
        <w:t>māmā</w:t>
      </w:r>
      <w:proofErr w:type="spellEnd"/>
      <w:r w:rsidRPr="004C1C21">
        <w:rPr>
          <w:rFonts w:ascii="Georgia" w:eastAsia="Georgia" w:hAnsi="Georgia" w:cs="Georgia"/>
          <w:color w:val="000000"/>
        </w:rPr>
        <w:t xml:space="preserve"> and </w:t>
      </w:r>
      <w:proofErr w:type="spellStart"/>
      <w:r w:rsidRPr="004C1C21">
        <w:rPr>
          <w:rFonts w:ascii="Georgia" w:eastAsia="Georgia" w:hAnsi="Georgia" w:cs="Georgia"/>
          <w:color w:val="000000"/>
        </w:rPr>
        <w:t>whānau</w:t>
      </w:r>
      <w:proofErr w:type="spellEnd"/>
      <w:r w:rsidRPr="004C1C21">
        <w:rPr>
          <w:rFonts w:ascii="Georgia" w:eastAsia="Georgia" w:hAnsi="Georgia" w:cs="Georgia"/>
          <w:color w:val="000000"/>
        </w:rPr>
        <w:t xml:space="preserve">, rather than ‘telling’ them what they should do regarding SUDI prevention. As one DHB participant commented, </w:t>
      </w:r>
    </w:p>
    <w:p w14:paraId="00000173" w14:textId="163FF502" w:rsidR="00EA3197" w:rsidRPr="004C1C21" w:rsidRDefault="005C68AB" w:rsidP="004C1C21">
      <w:pPr>
        <w:pStyle w:val="IntenseQuote"/>
      </w:pPr>
      <w:r w:rsidRPr="004C1C21">
        <w:t>“We don</w:t>
      </w:r>
      <w:r w:rsidR="00172313">
        <w:t>’</w:t>
      </w:r>
      <w:r w:rsidRPr="004C1C21">
        <w:t xml:space="preserve">t treat it like we’re ‘educating’ the family, what we do is we say, ‘We’re gifting these messages to you to help you keep </w:t>
      </w:r>
      <w:proofErr w:type="spellStart"/>
      <w:r w:rsidRPr="004C1C21">
        <w:t>pēpi</w:t>
      </w:r>
      <w:proofErr w:type="spellEnd"/>
      <w:r w:rsidRPr="004C1C21">
        <w:t xml:space="preserve"> safe.’ … I</w:t>
      </w:r>
      <w:r w:rsidR="00172313">
        <w:t>’</w:t>
      </w:r>
      <w:r w:rsidRPr="004C1C21">
        <w:t xml:space="preserve">ve been told that Māori women don’t want to be ‘educated’… [I]t’s how you deliver those messaging </w:t>
      </w:r>
      <w:r w:rsidR="00172313">
        <w:t xml:space="preserve">[that] </w:t>
      </w:r>
      <w:r w:rsidRPr="004C1C21">
        <w:lastRenderedPageBreak/>
        <w:t>is actually really, really important</w:t>
      </w:r>
      <w:r w:rsidR="00172313">
        <w:t>,</w:t>
      </w:r>
      <w:r w:rsidRPr="004C1C21">
        <w:t xml:space="preserve"> because what you’re trying to do is empower them and give them strength to work through the early days of having a baby…”</w:t>
      </w:r>
    </w:p>
    <w:p w14:paraId="00000174"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One Safe Sleep Coordinator, in highlighting the need for Māori and Pasifika leadership, also called for SUDI prevention to be shifted out of the health sector:</w:t>
      </w:r>
    </w:p>
    <w:p w14:paraId="00000175" w14:textId="77777777" w:rsidR="00EA3197" w:rsidRPr="004C1C21" w:rsidRDefault="005C68AB" w:rsidP="004C1C21">
      <w:pPr>
        <w:pStyle w:val="IntenseQuote"/>
      </w:pPr>
      <w:r w:rsidRPr="004C1C21">
        <w:t>“For me, the future [of this] space needs to be moved out of the health sector. [It] needs to set within kaupapa Māori organisations with a kaupapa Māori focus, with our Pasifika whanau sitting alongside.”</w:t>
      </w:r>
    </w:p>
    <w:p w14:paraId="00000176" w14:textId="73EBC331"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b/>
          <w:color w:val="000000"/>
        </w:rPr>
        <w:t xml:space="preserve">Reconsider the Regional Coordinator role. </w:t>
      </w:r>
      <w:r w:rsidRPr="004C1C21">
        <w:rPr>
          <w:rFonts w:ascii="Georgia" w:eastAsia="Georgia" w:hAnsi="Georgia" w:cs="Georgia"/>
          <w:color w:val="000000"/>
        </w:rPr>
        <w:t xml:space="preserve">There appears to be some confusion as to Regional Coordinators’ roles, with some suggesting that their responsibilities more naturally sit with </w:t>
      </w:r>
      <w:r w:rsidRPr="004C1C21">
        <w:rPr>
          <w:rFonts w:ascii="Georgia" w:eastAsia="Georgia" w:hAnsi="Georgia" w:cs="Georgia"/>
        </w:rPr>
        <w:t>the NSPCS</w:t>
      </w:r>
      <w:r w:rsidRPr="004C1C21">
        <w:rPr>
          <w:rFonts w:ascii="Georgia" w:eastAsia="Georgia" w:hAnsi="Georgia" w:cs="Georgia"/>
          <w:color w:val="000000"/>
        </w:rPr>
        <w:t xml:space="preserve">. A number of participants reported that the Regional Coordinator role is superfluous, and even some Regional Coordinators themselves felt their roles should be subsumed into </w:t>
      </w:r>
      <w:r w:rsidR="003E37FC">
        <w:rPr>
          <w:rFonts w:ascii="Georgia" w:eastAsia="Georgia" w:hAnsi="Georgia" w:cs="Georgia"/>
        </w:rPr>
        <w:t>a single lead entity</w:t>
      </w:r>
      <w:r w:rsidR="003E37FC" w:rsidRPr="004C1C21">
        <w:rPr>
          <w:rFonts w:ascii="Georgia" w:eastAsia="Georgia" w:hAnsi="Georgia" w:cs="Georgia"/>
        </w:rPr>
        <w:t xml:space="preserve"> </w:t>
      </w:r>
      <w:r w:rsidR="003E37FC">
        <w:rPr>
          <w:rFonts w:ascii="Georgia" w:eastAsia="Georgia" w:hAnsi="Georgia" w:cs="Georgia"/>
        </w:rPr>
        <w:t xml:space="preserve">(like </w:t>
      </w:r>
      <w:r w:rsidRPr="00614FC5">
        <w:rPr>
          <w:rFonts w:ascii="Georgia" w:eastAsia="Georgia" w:hAnsi="Georgia" w:cs="Georgia"/>
          <w:color w:val="000000"/>
        </w:rPr>
        <w:t>the forthcoming Māori Health Authority),</w:t>
      </w:r>
      <w:r w:rsidRPr="004C1C21">
        <w:rPr>
          <w:rFonts w:ascii="Georgia" w:eastAsia="Georgia" w:hAnsi="Georgia" w:cs="Georgia"/>
          <w:color w:val="000000"/>
        </w:rPr>
        <w:t xml:space="preserve"> to avoid duplication of work, and provide a more streamlined service.</w:t>
      </w:r>
    </w:p>
    <w:p w14:paraId="00000177" w14:textId="77777777" w:rsidR="00EA3197" w:rsidRPr="004C1C21" w:rsidRDefault="00EA3197" w:rsidP="004C1C21">
      <w:pPr>
        <w:spacing w:line="276" w:lineRule="auto"/>
        <w:jc w:val="both"/>
        <w:rPr>
          <w:rFonts w:ascii="Georgia" w:eastAsia="Georgia" w:hAnsi="Georgia" w:cs="Georgia"/>
          <w:b/>
          <w:color w:val="000000"/>
        </w:rPr>
      </w:pPr>
    </w:p>
    <w:p w14:paraId="00000178" w14:textId="77777777"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b/>
          <w:color w:val="000000"/>
        </w:rPr>
        <w:t>Have a centralised, coordinated approach/group for the management and dissemination of key messages, advice, and related queries.</w:t>
      </w:r>
      <w:r w:rsidRPr="004C1C21">
        <w:rPr>
          <w:rFonts w:ascii="Georgia" w:eastAsia="Georgia" w:hAnsi="Georgia" w:cs="Georgia"/>
          <w:color w:val="000000"/>
        </w:rPr>
        <w:t xml:space="preserve"> </w:t>
      </w:r>
      <w:r w:rsidRPr="004C1C21">
        <w:rPr>
          <w:rFonts w:ascii="Georgia" w:eastAsia="Georgia" w:hAnsi="Georgia" w:cs="Georgia"/>
        </w:rPr>
        <w:t>R</w:t>
      </w:r>
      <w:r w:rsidRPr="004C1C21">
        <w:rPr>
          <w:rFonts w:ascii="Georgia" w:eastAsia="Georgia" w:hAnsi="Georgia" w:cs="Georgia"/>
          <w:color w:val="000000"/>
        </w:rPr>
        <w:t>espondents highlighted the need to improve SUDI prevention messaging, across coordination, substance, cultural appropriateness, and access. At the moment messaging appears to be ad hoc, inconsistent, and unclear, with some discussion from participants of ‘going round in circles’ trying to find the right person to ask about ‘what the message is for X matter’. This could be due to a lack of clarity around roles and responsibilities, and would be strengthened by clarifying ‘who does what’. One respondent commented that:</w:t>
      </w:r>
    </w:p>
    <w:p w14:paraId="00000179" w14:textId="773BEBAC" w:rsidR="00EA3197" w:rsidRPr="004C1C21" w:rsidRDefault="005C68AB" w:rsidP="004C1C21">
      <w:pPr>
        <w:pStyle w:val="IntenseQuote"/>
        <w:rPr>
          <w:b/>
          <w:color w:val="000000"/>
        </w:rPr>
      </w:pPr>
      <w:r w:rsidRPr="004C1C21">
        <w:t>“I didn’t know who to go to for advice to say, what is that agreed safe sleep messaging? I</w:t>
      </w:r>
      <w:r w:rsidR="0002741B">
        <w:t>’</w:t>
      </w:r>
      <w:r w:rsidRPr="004C1C21">
        <w:t>ve googled some stuff online, I found three different things that seem to come from three reputable Ministry-funded organisations, but which one is the best? And which one is the most correct? And which one is the one that we are supposed to be using?”</w:t>
      </w:r>
    </w:p>
    <w:p w14:paraId="0000017A" w14:textId="77777777" w:rsidR="00EA3197" w:rsidRPr="004C1C21" w:rsidRDefault="00EA3197" w:rsidP="004C1C21">
      <w:pPr>
        <w:spacing w:line="276" w:lineRule="auto"/>
        <w:ind w:left="2880"/>
        <w:jc w:val="both"/>
        <w:rPr>
          <w:rFonts w:ascii="Georgia" w:eastAsia="Georgia" w:hAnsi="Georgia" w:cs="Georgia"/>
        </w:rPr>
      </w:pPr>
    </w:p>
    <w:p w14:paraId="0000017B"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This group would:</w:t>
      </w:r>
    </w:p>
    <w:p w14:paraId="0000017C" w14:textId="77777777" w:rsidR="00EA3197" w:rsidRPr="004C1C21" w:rsidRDefault="00EA3197" w:rsidP="004C1C21">
      <w:pPr>
        <w:spacing w:line="276" w:lineRule="auto"/>
        <w:ind w:left="2880"/>
        <w:jc w:val="both"/>
        <w:rPr>
          <w:rFonts w:ascii="Georgia" w:eastAsia="Georgia" w:hAnsi="Georgia" w:cs="Georgia"/>
        </w:rPr>
      </w:pPr>
    </w:p>
    <w:p w14:paraId="0000017D" w14:textId="77777777" w:rsidR="00EA3197" w:rsidRPr="004C1C21" w:rsidRDefault="005C68AB" w:rsidP="004C1C21">
      <w:pPr>
        <w:numPr>
          <w:ilvl w:val="0"/>
          <w:numId w:val="5"/>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Have SUDI clinical, kaupapa Māori, Pacific, and science communication expertise, to ensure messages are clear, easy to understand, culturally responsive, and so forth.</w:t>
      </w:r>
    </w:p>
    <w:p w14:paraId="0000017E" w14:textId="77777777" w:rsidR="00EA3197" w:rsidRPr="004C1C21" w:rsidRDefault="005C68AB" w:rsidP="004C1C21">
      <w:pPr>
        <w:numPr>
          <w:ilvl w:val="0"/>
          <w:numId w:val="5"/>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lastRenderedPageBreak/>
        <w:t xml:space="preserve">Suggest appropriate ways and methods of message dissemination, i.e. through wānanga </w:t>
      </w:r>
      <w:proofErr w:type="spellStart"/>
      <w:r w:rsidRPr="004C1C21">
        <w:rPr>
          <w:rFonts w:ascii="Georgia" w:eastAsia="Georgia" w:hAnsi="Georgia" w:cs="Georgia"/>
          <w:color w:val="000000"/>
        </w:rPr>
        <w:t>wahakura</w:t>
      </w:r>
      <w:proofErr w:type="spellEnd"/>
      <w:r w:rsidRPr="004C1C21">
        <w:rPr>
          <w:rFonts w:ascii="Georgia" w:eastAsia="Georgia" w:hAnsi="Georgia" w:cs="Georgia"/>
          <w:color w:val="000000"/>
        </w:rPr>
        <w:t xml:space="preserve">, translated into multiple languages (especially </w:t>
      </w:r>
      <w:proofErr w:type="spellStart"/>
      <w:r w:rsidRPr="004C1C21">
        <w:rPr>
          <w:rFonts w:ascii="Georgia" w:eastAsia="Georgia" w:hAnsi="Georgia" w:cs="Georgia"/>
          <w:color w:val="000000"/>
        </w:rPr>
        <w:t>te</w:t>
      </w:r>
      <w:proofErr w:type="spellEnd"/>
      <w:r w:rsidRPr="004C1C21">
        <w:rPr>
          <w:rFonts w:ascii="Georgia" w:eastAsia="Georgia" w:hAnsi="Georgia" w:cs="Georgia"/>
          <w:color w:val="000000"/>
        </w:rPr>
        <w:t xml:space="preserve"> </w:t>
      </w:r>
      <w:proofErr w:type="spellStart"/>
      <w:r w:rsidRPr="004C1C21">
        <w:rPr>
          <w:rFonts w:ascii="Georgia" w:eastAsia="Georgia" w:hAnsi="Georgia" w:cs="Georgia"/>
          <w:color w:val="000000"/>
        </w:rPr>
        <w:t>reo</w:t>
      </w:r>
      <w:proofErr w:type="spellEnd"/>
      <w:r w:rsidRPr="004C1C21">
        <w:rPr>
          <w:rFonts w:ascii="Georgia" w:eastAsia="Georgia" w:hAnsi="Georgia" w:cs="Georgia"/>
          <w:color w:val="000000"/>
        </w:rPr>
        <w:t xml:space="preserve"> and Pacific languages), etc. </w:t>
      </w:r>
    </w:p>
    <w:p w14:paraId="0000017F" w14:textId="1D2413C2" w:rsidR="00EA3197" w:rsidRPr="004C1C21" w:rsidRDefault="005C68AB" w:rsidP="004C1C21">
      <w:pPr>
        <w:numPr>
          <w:ilvl w:val="0"/>
          <w:numId w:val="5"/>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 xml:space="preserve">Link in to other agencies or organisations in the health, education, and welfare sector, as potential sites of message dissemination. For many participants, SUDI messaging needs to come from ‘all over’ and be repeated multiple times through multiple means. As one </w:t>
      </w:r>
      <w:r w:rsidR="004F36E8">
        <w:rPr>
          <w:rFonts w:ascii="Georgia" w:eastAsia="Georgia" w:hAnsi="Georgia" w:cs="Georgia"/>
          <w:color w:val="000000"/>
        </w:rPr>
        <w:t>S</w:t>
      </w:r>
      <w:r w:rsidR="001962D0">
        <w:rPr>
          <w:rFonts w:ascii="Georgia" w:eastAsia="Georgia" w:hAnsi="Georgia" w:cs="Georgia"/>
          <w:color w:val="000000"/>
        </w:rPr>
        <w:t xml:space="preserve">afe </w:t>
      </w:r>
      <w:r w:rsidR="004F36E8">
        <w:rPr>
          <w:rFonts w:ascii="Georgia" w:eastAsia="Georgia" w:hAnsi="Georgia" w:cs="Georgia"/>
          <w:color w:val="000000"/>
        </w:rPr>
        <w:t>S</w:t>
      </w:r>
      <w:r w:rsidR="001962D0">
        <w:rPr>
          <w:rFonts w:ascii="Georgia" w:eastAsia="Georgia" w:hAnsi="Georgia" w:cs="Georgia"/>
          <w:color w:val="000000"/>
        </w:rPr>
        <w:t xml:space="preserve">leep </w:t>
      </w:r>
      <w:r w:rsidR="004F36E8">
        <w:rPr>
          <w:rFonts w:ascii="Georgia" w:eastAsia="Georgia" w:hAnsi="Georgia" w:cs="Georgia"/>
          <w:color w:val="000000"/>
        </w:rPr>
        <w:t>C</w:t>
      </w:r>
      <w:r w:rsidR="001962D0">
        <w:rPr>
          <w:rFonts w:ascii="Georgia" w:eastAsia="Georgia" w:hAnsi="Georgia" w:cs="Georgia"/>
          <w:color w:val="000000"/>
        </w:rPr>
        <w:t xml:space="preserve">oordinator </w:t>
      </w:r>
      <w:r w:rsidRPr="004C1C21">
        <w:rPr>
          <w:rFonts w:ascii="Georgia" w:eastAsia="Georgia" w:hAnsi="Georgia" w:cs="Georgia"/>
          <w:color w:val="000000"/>
        </w:rPr>
        <w:t xml:space="preserve">commented, “[T]he target focus needs to be about a safe sleep messenger and sometimes it can’t happen in one visit, but you might need to consult with a person or three times before they </w:t>
      </w:r>
      <w:r w:rsidR="003C088D">
        <w:rPr>
          <w:rFonts w:ascii="Georgia" w:eastAsia="Georgia" w:hAnsi="Georgia" w:cs="Georgia"/>
          <w:color w:val="000000"/>
        </w:rPr>
        <w:t xml:space="preserve">are </w:t>
      </w:r>
      <w:r w:rsidRPr="004C1C21">
        <w:rPr>
          <w:rFonts w:ascii="Georgia" w:eastAsia="Georgia" w:hAnsi="Georgia" w:cs="Georgia"/>
          <w:color w:val="000000"/>
        </w:rPr>
        <w:t>actually in a space to be able to listen to it.”</w:t>
      </w:r>
    </w:p>
    <w:p w14:paraId="00000180" w14:textId="77777777" w:rsidR="00EA3197" w:rsidRPr="004C1C21" w:rsidRDefault="005C68AB" w:rsidP="004C1C21">
      <w:pPr>
        <w:numPr>
          <w:ilvl w:val="0"/>
          <w:numId w:val="5"/>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Be known in the SUDI prevention sector, with easy access so queries can be directed to them and managed accordingly.</w:t>
      </w:r>
    </w:p>
    <w:p w14:paraId="00000181" w14:textId="77777777" w:rsidR="00EA3197" w:rsidRPr="004C1C21" w:rsidRDefault="005C68AB" w:rsidP="004C1C21">
      <w:pPr>
        <w:numPr>
          <w:ilvl w:val="0"/>
          <w:numId w:val="5"/>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 xml:space="preserve">Emphasise the key message of ‘Every sleep must be a safe sleep’. </w:t>
      </w:r>
    </w:p>
    <w:p w14:paraId="00000184" w14:textId="2BE6B315" w:rsidR="00EA3197" w:rsidRPr="004C1C21" w:rsidRDefault="00EA3197" w:rsidP="004C1C21">
      <w:pPr>
        <w:spacing w:line="276" w:lineRule="auto"/>
        <w:jc w:val="both"/>
        <w:rPr>
          <w:rFonts w:ascii="Georgia" w:eastAsia="Georgia" w:hAnsi="Georgia" w:cs="Georgia"/>
          <w:b/>
          <w:color w:val="000000"/>
        </w:rPr>
      </w:pPr>
    </w:p>
    <w:p w14:paraId="00000185" w14:textId="046106E5"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b/>
          <w:color w:val="000000"/>
        </w:rPr>
        <w:t>Improve SUDI</w:t>
      </w:r>
      <w:r w:rsidR="00D7703E">
        <w:rPr>
          <w:rFonts w:ascii="Georgia" w:eastAsia="Georgia" w:hAnsi="Georgia" w:cs="Georgia"/>
          <w:b/>
          <w:color w:val="000000"/>
        </w:rPr>
        <w:t xml:space="preserve"> prevention</w:t>
      </w:r>
      <w:r w:rsidRPr="004C1C21">
        <w:rPr>
          <w:rFonts w:ascii="Georgia" w:eastAsia="Georgia" w:hAnsi="Georgia" w:cs="Georgia"/>
          <w:b/>
          <w:color w:val="000000"/>
        </w:rPr>
        <w:t xml:space="preserve">-related data access and distribution. </w:t>
      </w:r>
      <w:r w:rsidRPr="004C1C21">
        <w:rPr>
          <w:rFonts w:ascii="Georgia" w:eastAsia="Georgia" w:hAnsi="Georgia" w:cs="Georgia"/>
          <w:color w:val="000000"/>
        </w:rPr>
        <w:t xml:space="preserve">There were numerous calls to monitor data about </w:t>
      </w:r>
      <w:r w:rsidR="003C088D">
        <w:rPr>
          <w:rFonts w:ascii="Georgia" w:eastAsia="Georgia" w:hAnsi="Georgia" w:cs="Georgia"/>
          <w:color w:val="000000"/>
        </w:rPr>
        <w:t>ISSB</w:t>
      </w:r>
      <w:r w:rsidR="003C088D" w:rsidRPr="004C1C21">
        <w:rPr>
          <w:rFonts w:ascii="Georgia" w:eastAsia="Georgia" w:hAnsi="Georgia" w:cs="Georgia"/>
          <w:color w:val="000000"/>
        </w:rPr>
        <w:t xml:space="preserve"> </w:t>
      </w:r>
      <w:r w:rsidRPr="004C1C21">
        <w:rPr>
          <w:rFonts w:ascii="Georgia" w:eastAsia="Georgia" w:hAnsi="Georgia" w:cs="Georgia"/>
          <w:color w:val="000000"/>
        </w:rPr>
        <w:t xml:space="preserve">distribution so that the Ministry and sector more broadly are aware of how many are being distributed and to whom (Māori and Pacific whānau, for example). At present, there is </w:t>
      </w:r>
      <w:r w:rsidRPr="004C1C21">
        <w:rPr>
          <w:rFonts w:ascii="Georgia" w:eastAsia="Georgia" w:hAnsi="Georgia" w:cs="Georgia"/>
        </w:rPr>
        <w:t xml:space="preserve">a lack of data monitoring. </w:t>
      </w:r>
      <w:r w:rsidRPr="004C1C21">
        <w:rPr>
          <w:rFonts w:ascii="Georgia" w:eastAsia="Georgia" w:hAnsi="Georgia" w:cs="Georgia"/>
          <w:color w:val="000000"/>
        </w:rPr>
        <w:t xml:space="preserve">This would contribute to an understanding of the effectiveness of the programme. </w:t>
      </w:r>
    </w:p>
    <w:p w14:paraId="00000186" w14:textId="77777777" w:rsidR="00EA3197" w:rsidRPr="004C1C21" w:rsidRDefault="00EA3197" w:rsidP="004C1C21">
      <w:pPr>
        <w:pBdr>
          <w:top w:val="nil"/>
          <w:left w:val="nil"/>
          <w:bottom w:val="nil"/>
          <w:right w:val="nil"/>
          <w:between w:val="nil"/>
        </w:pBdr>
        <w:spacing w:line="276" w:lineRule="auto"/>
        <w:ind w:left="2880"/>
        <w:jc w:val="both"/>
        <w:rPr>
          <w:rFonts w:ascii="Georgia" w:eastAsia="Georgia" w:hAnsi="Georgia" w:cs="Georgia"/>
          <w:b/>
          <w:color w:val="000000"/>
        </w:rPr>
      </w:pPr>
    </w:p>
    <w:p w14:paraId="00000187" w14:textId="77777777" w:rsidR="00EA3197" w:rsidRPr="004C1C21" w:rsidRDefault="005C68AB" w:rsidP="004C1C21">
      <w:pPr>
        <w:spacing w:line="276" w:lineRule="auto"/>
        <w:jc w:val="both"/>
        <w:rPr>
          <w:rFonts w:ascii="Georgia" w:eastAsia="Georgia" w:hAnsi="Georgia" w:cs="Georgia"/>
          <w:b/>
          <w:color w:val="000000"/>
        </w:rPr>
      </w:pPr>
      <w:r w:rsidRPr="004C1C21">
        <w:rPr>
          <w:rFonts w:ascii="Georgia" w:eastAsia="Georgia" w:hAnsi="Georgia" w:cs="Georgia"/>
          <w:color w:val="000000"/>
        </w:rPr>
        <w:t>Other data-related suggestions include:</w:t>
      </w:r>
    </w:p>
    <w:p w14:paraId="00000188" w14:textId="77777777" w:rsidR="00EA3197" w:rsidRPr="004C1C21" w:rsidRDefault="005C68AB" w:rsidP="004C1C21">
      <w:pPr>
        <w:numPr>
          <w:ilvl w:val="0"/>
          <w:numId w:val="7"/>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Publishing SUDI data as soon as possible, to highlight instances where approaches are working well. One DHB, who has noted a stark drop in SUDI rates, wanted to “celebrate” their successes here.</w:t>
      </w:r>
    </w:p>
    <w:p w14:paraId="00000189" w14:textId="77777777" w:rsidR="00EA3197" w:rsidRPr="004C1C21" w:rsidRDefault="005C68AB" w:rsidP="004C1C21">
      <w:pPr>
        <w:numPr>
          <w:ilvl w:val="0"/>
          <w:numId w:val="7"/>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 xml:space="preserve">Gather and publish data on the effectiveness of </w:t>
      </w:r>
      <w:proofErr w:type="spellStart"/>
      <w:r w:rsidRPr="004C1C21">
        <w:rPr>
          <w:rFonts w:ascii="Georgia" w:eastAsia="Georgia" w:hAnsi="Georgia" w:cs="Georgia"/>
          <w:color w:val="000000"/>
        </w:rPr>
        <w:t>hapū</w:t>
      </w:r>
      <w:proofErr w:type="spellEnd"/>
      <w:r w:rsidRPr="004C1C21">
        <w:rPr>
          <w:rFonts w:ascii="Georgia" w:eastAsia="Georgia" w:hAnsi="Georgia" w:cs="Georgia"/>
          <w:color w:val="000000"/>
        </w:rPr>
        <w:t xml:space="preserve"> and </w:t>
      </w:r>
      <w:proofErr w:type="spellStart"/>
      <w:r w:rsidRPr="004C1C21">
        <w:rPr>
          <w:rFonts w:ascii="Georgia" w:eastAsia="Georgia" w:hAnsi="Georgia" w:cs="Georgia"/>
          <w:color w:val="000000"/>
        </w:rPr>
        <w:t>raranga</w:t>
      </w:r>
      <w:proofErr w:type="spellEnd"/>
      <w:r w:rsidRPr="004C1C21">
        <w:rPr>
          <w:rFonts w:ascii="Georgia" w:eastAsia="Georgia" w:hAnsi="Georgia" w:cs="Georgia"/>
          <w:color w:val="000000"/>
        </w:rPr>
        <w:t xml:space="preserve"> wānanga.</w:t>
      </w:r>
    </w:p>
    <w:p w14:paraId="0000018A" w14:textId="76E35342" w:rsidR="00EA3197" w:rsidRPr="004C1C21" w:rsidRDefault="005C68AB" w:rsidP="004C1C21">
      <w:pPr>
        <w:numPr>
          <w:ilvl w:val="0"/>
          <w:numId w:val="7"/>
        </w:numPr>
        <w:pBdr>
          <w:top w:val="nil"/>
          <w:left w:val="nil"/>
          <w:bottom w:val="nil"/>
          <w:right w:val="nil"/>
          <w:between w:val="nil"/>
        </w:pBdr>
        <w:spacing w:line="276" w:lineRule="auto"/>
        <w:jc w:val="both"/>
        <w:rPr>
          <w:rFonts w:ascii="Georgia" w:eastAsia="Georgia" w:hAnsi="Georgia" w:cs="Georgia"/>
          <w:color w:val="000000"/>
        </w:rPr>
      </w:pPr>
      <w:r w:rsidRPr="004C1C21">
        <w:rPr>
          <w:rFonts w:ascii="Georgia" w:eastAsia="Georgia" w:hAnsi="Georgia" w:cs="Georgia"/>
          <w:color w:val="000000"/>
        </w:rPr>
        <w:t>Provide support to coroners to clear the backlog of cases, and quickly identify if deaths are SUDI or not</w:t>
      </w:r>
      <w:r w:rsidR="00172313">
        <w:rPr>
          <w:rFonts w:ascii="Georgia" w:eastAsia="Georgia" w:hAnsi="Georgia" w:cs="Georgia"/>
          <w:color w:val="000000"/>
        </w:rPr>
        <w:t>, for data purposes</w:t>
      </w:r>
      <w:r w:rsidRPr="004C1C21">
        <w:rPr>
          <w:rFonts w:ascii="Georgia" w:eastAsia="Georgia" w:hAnsi="Georgia" w:cs="Georgia"/>
          <w:color w:val="000000"/>
        </w:rPr>
        <w:t>. As one coroner explained to us, there is a delay in SUDI coronial data largely because there is a backlog of coronial decisions to be made. There are roughly 5000-6000 deaths per year, but at present only 17 coroners. This results in</w:t>
      </w:r>
      <w:r w:rsidR="00172313">
        <w:rPr>
          <w:rFonts w:ascii="Georgia" w:eastAsia="Georgia" w:hAnsi="Georgia" w:cs="Georgia"/>
          <w:color w:val="000000"/>
        </w:rPr>
        <w:t xml:space="preserve"> significant</w:t>
      </w:r>
      <w:r w:rsidRPr="004C1C21">
        <w:rPr>
          <w:rFonts w:ascii="Georgia" w:eastAsia="Georgia" w:hAnsi="Georgia" w:cs="Georgia"/>
          <w:color w:val="000000"/>
        </w:rPr>
        <w:t xml:space="preserve"> time delays.</w:t>
      </w:r>
    </w:p>
    <w:p w14:paraId="0000018B" w14:textId="77777777" w:rsidR="00EA3197" w:rsidRPr="004C1C21" w:rsidRDefault="00EA3197" w:rsidP="004C1C21">
      <w:pPr>
        <w:pBdr>
          <w:top w:val="nil"/>
          <w:left w:val="nil"/>
          <w:bottom w:val="nil"/>
          <w:right w:val="nil"/>
          <w:between w:val="nil"/>
        </w:pBdr>
        <w:spacing w:line="276" w:lineRule="auto"/>
        <w:ind w:left="3600"/>
        <w:jc w:val="both"/>
        <w:rPr>
          <w:rFonts w:ascii="Georgia" w:eastAsia="Georgia" w:hAnsi="Georgia" w:cs="Georgia"/>
          <w:color w:val="000000"/>
        </w:rPr>
      </w:pPr>
    </w:p>
    <w:p w14:paraId="0000018C" w14:textId="77777777"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b/>
          <w:color w:val="000000"/>
        </w:rPr>
        <w:t xml:space="preserve">Strengthen accountability of DHBs to the Ministry. </w:t>
      </w:r>
      <w:r w:rsidRPr="004C1C21">
        <w:rPr>
          <w:rFonts w:ascii="Georgia" w:eastAsia="Georgia" w:hAnsi="Georgia" w:cs="Georgia"/>
          <w:color w:val="000000"/>
        </w:rPr>
        <w:t xml:space="preserve">Some respondents felt there is a disconnect between DHBs and the Ministry, with a lack of clear accountability from DHBs on SUDI prevention. This could include clear expectations around reporting requirements, in the broader goal of prioritising SUDI prevention for the DHB. </w:t>
      </w:r>
    </w:p>
    <w:p w14:paraId="0000018D" w14:textId="77777777" w:rsidR="00EA3197" w:rsidRPr="004C1C21" w:rsidRDefault="00EA3197" w:rsidP="004C1C21">
      <w:pPr>
        <w:spacing w:line="276" w:lineRule="auto"/>
        <w:jc w:val="both"/>
        <w:rPr>
          <w:rFonts w:ascii="Georgia" w:eastAsia="Georgia" w:hAnsi="Georgia" w:cs="Georgia"/>
        </w:rPr>
      </w:pPr>
    </w:p>
    <w:p w14:paraId="0000018E" w14:textId="77777777" w:rsidR="00EA3197" w:rsidRPr="004C1C21" w:rsidRDefault="005C68AB" w:rsidP="004C1C21">
      <w:pPr>
        <w:pStyle w:val="Heading2"/>
        <w:spacing w:line="276" w:lineRule="auto"/>
        <w:jc w:val="both"/>
        <w:rPr>
          <w:rFonts w:ascii="Georgia" w:eastAsia="Georgia" w:hAnsi="Georgia" w:cs="Georgia"/>
          <w:sz w:val="24"/>
          <w:szCs w:val="24"/>
        </w:rPr>
      </w:pPr>
      <w:bookmarkStart w:id="27" w:name="_heading=h.dmkfzckrrbow" w:colFirst="0" w:colLast="0"/>
      <w:bookmarkStart w:id="28" w:name="_Toc88423963"/>
      <w:bookmarkEnd w:id="27"/>
      <w:r w:rsidRPr="004C1C21">
        <w:rPr>
          <w:rFonts w:ascii="Georgia" w:eastAsia="Georgia" w:hAnsi="Georgia" w:cs="Georgia"/>
          <w:sz w:val="24"/>
          <w:szCs w:val="24"/>
        </w:rPr>
        <w:t>A potential future model</w:t>
      </w:r>
      <w:bookmarkEnd w:id="28"/>
    </w:p>
    <w:p w14:paraId="0000018F"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One EAG member suggested a new model for the NSPP that would incorporate into its design all of these areas for improvement. It is largely a summary of what has been discussed thus far, and emphasises the need for coherency and integration within the sector, as well as a unified funding investment. This participant echoed much of what was shared by those we spoke with, and we present it here as a possibility for design refresh. This model would:</w:t>
      </w:r>
    </w:p>
    <w:p w14:paraId="00000190" w14:textId="77777777" w:rsidR="00EA3197" w:rsidRPr="004C1C21" w:rsidRDefault="00EA3197" w:rsidP="004C1C21">
      <w:pPr>
        <w:spacing w:line="276" w:lineRule="auto"/>
        <w:jc w:val="both"/>
        <w:rPr>
          <w:rFonts w:ascii="Georgia" w:eastAsia="Georgia" w:hAnsi="Georgia" w:cs="Georgia"/>
        </w:rPr>
      </w:pPr>
    </w:p>
    <w:p w14:paraId="00000191" w14:textId="77777777" w:rsidR="00EA3197" w:rsidRPr="004C1C21" w:rsidRDefault="005C68AB" w:rsidP="004C1C21">
      <w:pPr>
        <w:numPr>
          <w:ilvl w:val="0"/>
          <w:numId w:val="20"/>
        </w:numPr>
        <w:spacing w:line="276" w:lineRule="auto"/>
        <w:jc w:val="both"/>
        <w:rPr>
          <w:rFonts w:ascii="Georgia" w:eastAsia="Georgia" w:hAnsi="Georgia" w:cs="Georgia"/>
        </w:rPr>
      </w:pPr>
      <w:r w:rsidRPr="004C1C21">
        <w:rPr>
          <w:rFonts w:ascii="Georgia" w:eastAsia="Georgia" w:hAnsi="Georgia" w:cs="Georgia"/>
        </w:rPr>
        <w:t>Be co-designed with Māori and Pasifika health leadership.</w:t>
      </w:r>
      <w:r w:rsidRPr="004F36E8">
        <w:rPr>
          <w:rStyle w:val="FootnoteReference"/>
        </w:rPr>
        <w:footnoteReference w:id="17"/>
      </w:r>
    </w:p>
    <w:p w14:paraId="00000192" w14:textId="71406A12" w:rsidR="00EA3197" w:rsidRPr="004C1C21" w:rsidRDefault="005C68AB" w:rsidP="004C1C21">
      <w:pPr>
        <w:numPr>
          <w:ilvl w:val="0"/>
          <w:numId w:val="20"/>
        </w:numPr>
        <w:spacing w:line="276" w:lineRule="auto"/>
        <w:jc w:val="both"/>
        <w:rPr>
          <w:rFonts w:ascii="Georgia" w:eastAsia="Georgia" w:hAnsi="Georgia" w:cs="Georgia"/>
        </w:rPr>
      </w:pPr>
      <w:r w:rsidRPr="004C1C21">
        <w:rPr>
          <w:rFonts w:ascii="Georgia" w:eastAsia="Georgia" w:hAnsi="Georgia" w:cs="Georgia"/>
        </w:rPr>
        <w:t>Divest funding from DHBs, and redirect the entire investment into a new, centralised, independent organisation. This agency would govern and implement NSPP and SUDI</w:t>
      </w:r>
      <w:r w:rsidR="00D7128B">
        <w:rPr>
          <w:rFonts w:ascii="Georgia" w:eastAsia="Georgia" w:hAnsi="Georgia" w:cs="Georgia"/>
        </w:rPr>
        <w:t xml:space="preserve"> prevention</w:t>
      </w:r>
      <w:r w:rsidRPr="004C1C21">
        <w:rPr>
          <w:rFonts w:ascii="Georgia" w:eastAsia="Georgia" w:hAnsi="Georgia" w:cs="Georgia"/>
        </w:rPr>
        <w:t xml:space="preserve">-related services, and be led by Māori and Pasifika women. This organisation would oversee: strategic direction; workforce development; inter-sectoral collaboration, alignment, and cohesion; cultural competency in working with Māori, Pasifika, and priority populations; ISSB development, and distribution directly to whānau (this would include support for things like wānanga </w:t>
      </w:r>
      <w:proofErr w:type="spellStart"/>
      <w:r w:rsidRPr="004C1C21">
        <w:rPr>
          <w:rFonts w:ascii="Georgia" w:eastAsia="Georgia" w:hAnsi="Georgia" w:cs="Georgia"/>
        </w:rPr>
        <w:t>wahakura</w:t>
      </w:r>
      <w:proofErr w:type="spellEnd"/>
      <w:r w:rsidRPr="004C1C21">
        <w:rPr>
          <w:rFonts w:ascii="Georgia" w:eastAsia="Georgia" w:hAnsi="Georgia" w:cs="Georgia"/>
        </w:rPr>
        <w:t xml:space="preserve">, and the </w:t>
      </w:r>
      <w:proofErr w:type="spellStart"/>
      <w:r w:rsidRPr="004C1C21">
        <w:rPr>
          <w:rFonts w:ascii="Georgia" w:eastAsia="Georgia" w:hAnsi="Georgia" w:cs="Georgia"/>
        </w:rPr>
        <w:t>raranga</w:t>
      </w:r>
      <w:proofErr w:type="spellEnd"/>
      <w:r w:rsidRPr="004C1C21">
        <w:rPr>
          <w:rFonts w:ascii="Georgia" w:eastAsia="Georgia" w:hAnsi="Georgia" w:cs="Georgia"/>
        </w:rPr>
        <w:t xml:space="preserve"> sector more generally); messaging and related advice, based on the suggestions above; and SUDI data collation and dissemination.</w:t>
      </w:r>
    </w:p>
    <w:p w14:paraId="00000193" w14:textId="77777777" w:rsidR="00EA3197" w:rsidRPr="004C1C21" w:rsidRDefault="005C68AB" w:rsidP="004C1C21">
      <w:pPr>
        <w:numPr>
          <w:ilvl w:val="0"/>
          <w:numId w:val="20"/>
        </w:numPr>
        <w:spacing w:line="276" w:lineRule="auto"/>
        <w:jc w:val="both"/>
        <w:rPr>
          <w:rFonts w:ascii="Georgia" w:eastAsia="Georgia" w:hAnsi="Georgia" w:cs="Georgia"/>
        </w:rPr>
      </w:pPr>
      <w:r w:rsidRPr="004C1C21">
        <w:rPr>
          <w:rFonts w:ascii="Georgia" w:eastAsia="Georgia" w:hAnsi="Georgia" w:cs="Georgia"/>
        </w:rPr>
        <w:t>Be grounded by Te Tiriti, tikanga, mātauranga, and kaupapa Māori, across all aspects of its design.</w:t>
      </w:r>
      <w:r w:rsidRPr="004F36E8">
        <w:rPr>
          <w:rStyle w:val="FootnoteReference"/>
        </w:rPr>
        <w:footnoteReference w:id="18"/>
      </w:r>
    </w:p>
    <w:p w14:paraId="00000194" w14:textId="1FBDA0E7" w:rsidR="00EA3197" w:rsidRPr="004C1C21" w:rsidRDefault="005C68AB" w:rsidP="004C1C21">
      <w:pPr>
        <w:numPr>
          <w:ilvl w:val="0"/>
          <w:numId w:val="20"/>
        </w:numPr>
        <w:spacing w:line="276" w:lineRule="auto"/>
        <w:jc w:val="both"/>
        <w:rPr>
          <w:rFonts w:ascii="Georgia" w:eastAsia="Georgia" w:hAnsi="Georgia" w:cs="Georgia"/>
        </w:rPr>
      </w:pPr>
      <w:r w:rsidRPr="004C1C21">
        <w:rPr>
          <w:rFonts w:ascii="Georgia" w:eastAsia="Georgia" w:hAnsi="Georgia" w:cs="Georgia"/>
        </w:rPr>
        <w:t xml:space="preserve">Prioritise maintaining the relationships and trust established thus far with the maternity health sector, especially with Māori providers. This is critical </w:t>
      </w:r>
      <w:r w:rsidR="00172313">
        <w:rPr>
          <w:rFonts w:ascii="Georgia" w:eastAsia="Georgia" w:hAnsi="Georgia" w:cs="Georgia"/>
        </w:rPr>
        <w:t>–</w:t>
      </w:r>
      <w:r w:rsidRPr="004C1C21">
        <w:rPr>
          <w:rFonts w:ascii="Georgia" w:eastAsia="Georgia" w:hAnsi="Georgia" w:cs="Georgia"/>
        </w:rPr>
        <w:t xml:space="preserve"> there can be no disruption to these relationships, as was the case in the interval between SIDS and the NSPP, because of the negative impacts that would likely arise.</w:t>
      </w:r>
    </w:p>
    <w:p w14:paraId="00000195" w14:textId="77777777" w:rsidR="00EA3197" w:rsidRPr="004C1C21" w:rsidRDefault="005C68AB" w:rsidP="004C1C21">
      <w:pPr>
        <w:numPr>
          <w:ilvl w:val="0"/>
          <w:numId w:val="20"/>
        </w:numPr>
        <w:spacing w:line="276" w:lineRule="auto"/>
        <w:jc w:val="both"/>
        <w:rPr>
          <w:rFonts w:ascii="Georgia" w:eastAsia="Georgia" w:hAnsi="Georgia" w:cs="Georgia"/>
        </w:rPr>
      </w:pPr>
      <w:r w:rsidRPr="004C1C21">
        <w:rPr>
          <w:rFonts w:ascii="Georgia" w:eastAsia="Georgia" w:hAnsi="Georgia" w:cs="Georgia"/>
        </w:rPr>
        <w:t xml:space="preserve">Regional coordination of the NSPP at a local level would be done by local organisations or representatives, with standing in Māori and Pasifika communities. Each region would have a number of coordinators, with responsibility over facilitating and nourishing relationships, as well as collecting and reporting data. </w:t>
      </w:r>
    </w:p>
    <w:p w14:paraId="00000196" w14:textId="77777777" w:rsidR="00EA3197" w:rsidRPr="004C1C21" w:rsidRDefault="00EA3197" w:rsidP="004C1C21">
      <w:pPr>
        <w:spacing w:line="276" w:lineRule="auto"/>
        <w:jc w:val="both"/>
        <w:rPr>
          <w:rFonts w:ascii="Georgia" w:eastAsia="Georgia" w:hAnsi="Georgia" w:cs="Georgia"/>
          <w:color w:val="000000"/>
        </w:rPr>
      </w:pPr>
    </w:p>
    <w:p w14:paraId="00000197" w14:textId="351D5319" w:rsidR="00EA3197" w:rsidRPr="004C1C21" w:rsidRDefault="004F36E8" w:rsidP="004C1C21">
      <w:pPr>
        <w:spacing w:line="276" w:lineRule="auto"/>
        <w:jc w:val="both"/>
        <w:rPr>
          <w:rFonts w:ascii="Georgia" w:eastAsia="Georgia" w:hAnsi="Georgia" w:cs="Georgia"/>
        </w:rPr>
      </w:pPr>
      <w:r>
        <w:rPr>
          <w:rFonts w:ascii="Georgia" w:eastAsia="Georgia" w:hAnsi="Georgia" w:cs="Georgia"/>
        </w:rPr>
        <w:t xml:space="preserve">Much of this aligns with the findings and recommendations of the </w:t>
      </w:r>
      <w:r w:rsidRPr="00F72203">
        <w:rPr>
          <w:rFonts w:ascii="Georgia" w:eastAsia="Georgia" w:hAnsi="Georgia" w:cs="Georgia"/>
          <w:i/>
          <w:iCs/>
        </w:rPr>
        <w:t>Health and Disability System Reform</w:t>
      </w:r>
      <w:r>
        <w:rPr>
          <w:rFonts w:ascii="Georgia" w:eastAsia="Georgia" w:hAnsi="Georgia" w:cs="Georgia"/>
        </w:rPr>
        <w:t xml:space="preserve"> White Paper, particularly concerning equity, partnership, </w:t>
      </w:r>
      <w:proofErr w:type="spellStart"/>
      <w:r>
        <w:rPr>
          <w:rFonts w:ascii="Georgia" w:eastAsia="Georgia" w:hAnsi="Georgia" w:cs="Georgia"/>
        </w:rPr>
        <w:t>Pae</w:t>
      </w:r>
      <w:proofErr w:type="spellEnd"/>
      <w:r>
        <w:rPr>
          <w:rFonts w:ascii="Georgia" w:eastAsia="Georgia" w:hAnsi="Georgia" w:cs="Georgia"/>
        </w:rPr>
        <w:t xml:space="preserve"> Ora, sustainability,</w:t>
      </w:r>
      <w:r>
        <w:rPr>
          <w:rStyle w:val="FootnoteReference"/>
          <w:rFonts w:ascii="Georgia" w:eastAsia="Georgia" w:hAnsi="Georgia" w:cs="Georgia"/>
        </w:rPr>
        <w:footnoteReference w:id="19"/>
      </w:r>
      <w:r>
        <w:rPr>
          <w:rFonts w:ascii="Georgia" w:eastAsia="Georgia" w:hAnsi="Georgia" w:cs="Georgia"/>
        </w:rPr>
        <w:t xml:space="preserve"> and system leadership.</w:t>
      </w:r>
      <w:r>
        <w:rPr>
          <w:rStyle w:val="FootnoteReference"/>
          <w:rFonts w:ascii="Georgia" w:eastAsia="Georgia" w:hAnsi="Georgia" w:cs="Georgia"/>
        </w:rPr>
        <w:footnoteReference w:id="20"/>
      </w:r>
      <w:r>
        <w:rPr>
          <w:rFonts w:ascii="Georgia" w:eastAsia="Georgia" w:hAnsi="Georgia" w:cs="Georgia"/>
        </w:rPr>
        <w:t xml:space="preserve"> </w:t>
      </w:r>
      <w:r w:rsidR="005C68AB" w:rsidRPr="004C1C21">
        <w:rPr>
          <w:rFonts w:ascii="Georgia" w:eastAsia="Georgia" w:hAnsi="Georgia" w:cs="Georgia"/>
        </w:rPr>
        <w:t xml:space="preserve">If possible, and if timing </w:t>
      </w:r>
      <w:r>
        <w:rPr>
          <w:rFonts w:ascii="Georgia" w:eastAsia="Georgia" w:hAnsi="Georgia" w:cs="Georgia"/>
        </w:rPr>
        <w:t>is agreeable</w:t>
      </w:r>
      <w:r w:rsidR="005C68AB" w:rsidRPr="004C1C21">
        <w:rPr>
          <w:rFonts w:ascii="Georgia" w:eastAsia="Georgia" w:hAnsi="Georgia" w:cs="Georgia"/>
        </w:rPr>
        <w:t xml:space="preserve">, development of this model should be done in collaboration with the new Māori Health Authority. </w:t>
      </w:r>
    </w:p>
    <w:p w14:paraId="00000198" w14:textId="77777777" w:rsidR="00EA3197" w:rsidRPr="004C1C21" w:rsidRDefault="005C68AB" w:rsidP="004C1C21">
      <w:pPr>
        <w:spacing w:line="276" w:lineRule="auto"/>
        <w:rPr>
          <w:rFonts w:ascii="Georgia" w:eastAsia="Georgia" w:hAnsi="Georgia" w:cs="Georgia"/>
        </w:rPr>
      </w:pPr>
      <w:r w:rsidRPr="004C1C21">
        <w:rPr>
          <w:rFonts w:ascii="Georgia" w:hAnsi="Georgia"/>
        </w:rPr>
        <w:br w:type="page"/>
      </w:r>
    </w:p>
    <w:p w14:paraId="00000199" w14:textId="77777777" w:rsidR="00EA3197" w:rsidRPr="004C1C21" w:rsidRDefault="005C68AB" w:rsidP="004C1C21">
      <w:pPr>
        <w:pStyle w:val="Heading2"/>
        <w:spacing w:line="276" w:lineRule="auto"/>
        <w:jc w:val="both"/>
        <w:rPr>
          <w:rFonts w:ascii="Georgia" w:eastAsia="Georgia" w:hAnsi="Georgia" w:cs="Georgia"/>
          <w:sz w:val="24"/>
          <w:szCs w:val="24"/>
        </w:rPr>
      </w:pPr>
      <w:bookmarkStart w:id="29" w:name="_Toc88423964"/>
      <w:r w:rsidRPr="004C1C21">
        <w:rPr>
          <w:rFonts w:ascii="Georgia" w:eastAsia="Georgia" w:hAnsi="Georgia" w:cs="Georgia"/>
          <w:sz w:val="24"/>
          <w:szCs w:val="24"/>
        </w:rPr>
        <w:lastRenderedPageBreak/>
        <w:t>KEQ 2: What is the quality of the relationships between the NSPP’s main components, and other existing maternity and child health services?</w:t>
      </w:r>
      <w:bookmarkEnd w:id="29"/>
    </w:p>
    <w:p w14:paraId="0000019A" w14:textId="77777777" w:rsidR="00EA3197" w:rsidRPr="004C1C21" w:rsidRDefault="00EA3197" w:rsidP="004C1C21">
      <w:pPr>
        <w:spacing w:line="276" w:lineRule="auto"/>
        <w:jc w:val="both"/>
        <w:rPr>
          <w:rFonts w:ascii="Georgia" w:eastAsia="Georgia" w:hAnsi="Georgia" w:cs="Georgia"/>
          <w:color w:val="000000"/>
        </w:rPr>
      </w:pPr>
    </w:p>
    <w:p w14:paraId="0000019B" w14:textId="77777777" w:rsidR="00EA3197" w:rsidRPr="004C1C21" w:rsidRDefault="005C68AB" w:rsidP="004C1C21">
      <w:pPr>
        <w:spacing w:line="276" w:lineRule="auto"/>
        <w:jc w:val="both"/>
        <w:rPr>
          <w:rFonts w:ascii="Georgia" w:eastAsia="Georgia" w:hAnsi="Georgia" w:cs="Georgia"/>
          <w:color w:val="222222"/>
        </w:rPr>
      </w:pPr>
      <w:r w:rsidRPr="004C1C21">
        <w:rPr>
          <w:rFonts w:ascii="Georgia" w:eastAsia="Georgia" w:hAnsi="Georgia" w:cs="Georgia"/>
          <w:color w:val="222222"/>
        </w:rPr>
        <w:t xml:space="preserve">KEQ 2 examined the quality of the relationships that are nested around the main service components of the NSPP, and other existing maternity and child health services. Based on data collected, we have determined the quality of relationships between the main components delivered across NSPP and SSR services, as read through the rubric for this KEQ, is located between </w:t>
      </w:r>
      <w:proofErr w:type="spellStart"/>
      <w:r w:rsidRPr="004C1C21">
        <w:rPr>
          <w:rFonts w:ascii="Georgia" w:eastAsia="Georgia" w:hAnsi="Georgia" w:cs="Georgia"/>
          <w:color w:val="222222"/>
        </w:rPr>
        <w:t>Te</w:t>
      </w:r>
      <w:proofErr w:type="spellEnd"/>
      <w:r w:rsidRPr="004C1C21">
        <w:rPr>
          <w:rFonts w:ascii="Georgia" w:eastAsia="Georgia" w:hAnsi="Georgia" w:cs="Georgia"/>
          <w:color w:val="222222"/>
        </w:rPr>
        <w:t xml:space="preserve"> </w:t>
      </w:r>
      <w:proofErr w:type="spellStart"/>
      <w:r w:rsidRPr="004C1C21">
        <w:rPr>
          <w:rFonts w:ascii="Georgia" w:eastAsia="Georgia" w:hAnsi="Georgia" w:cs="Georgia"/>
          <w:color w:val="222222"/>
        </w:rPr>
        <w:t>Rapunga</w:t>
      </w:r>
      <w:proofErr w:type="spellEnd"/>
      <w:r w:rsidRPr="004C1C21">
        <w:rPr>
          <w:rFonts w:ascii="Georgia" w:eastAsia="Georgia" w:hAnsi="Georgia" w:cs="Georgia"/>
          <w:color w:val="222222"/>
        </w:rPr>
        <w:t xml:space="preserve"> (ineffective) and </w:t>
      </w:r>
      <w:proofErr w:type="spellStart"/>
      <w:r w:rsidRPr="004C1C21">
        <w:rPr>
          <w:rFonts w:ascii="Georgia" w:eastAsia="Georgia" w:hAnsi="Georgia" w:cs="Georgia"/>
          <w:color w:val="222222"/>
        </w:rPr>
        <w:t>Te</w:t>
      </w:r>
      <w:proofErr w:type="spellEnd"/>
      <w:r w:rsidRPr="004C1C21">
        <w:rPr>
          <w:rFonts w:ascii="Georgia" w:eastAsia="Georgia" w:hAnsi="Georgia" w:cs="Georgia"/>
          <w:color w:val="222222"/>
        </w:rPr>
        <w:t xml:space="preserve"> </w:t>
      </w:r>
      <w:proofErr w:type="spellStart"/>
      <w:r w:rsidRPr="004C1C21">
        <w:rPr>
          <w:rFonts w:ascii="Georgia" w:eastAsia="Georgia" w:hAnsi="Georgia" w:cs="Georgia"/>
          <w:color w:val="222222"/>
        </w:rPr>
        <w:t>Whāinga</w:t>
      </w:r>
      <w:proofErr w:type="spellEnd"/>
      <w:r w:rsidRPr="004C1C21">
        <w:rPr>
          <w:rFonts w:ascii="Georgia" w:eastAsia="Georgia" w:hAnsi="Georgia" w:cs="Georgia"/>
          <w:color w:val="222222"/>
        </w:rPr>
        <w:t xml:space="preserve"> (minimally effective). </w:t>
      </w:r>
    </w:p>
    <w:p w14:paraId="0000019C" w14:textId="77777777" w:rsidR="00EA3197" w:rsidRPr="004C1C21" w:rsidRDefault="00EA3197" w:rsidP="004C1C21">
      <w:pPr>
        <w:spacing w:line="276" w:lineRule="auto"/>
        <w:jc w:val="both"/>
        <w:rPr>
          <w:rFonts w:ascii="Georgia" w:eastAsia="Georgia" w:hAnsi="Georgia" w:cs="Georgia"/>
          <w:color w:val="222222"/>
        </w:rPr>
      </w:pPr>
    </w:p>
    <w:p w14:paraId="0000019D" w14:textId="1FBCAE5F" w:rsidR="00EA3197" w:rsidRPr="004C1C21" w:rsidRDefault="00936525" w:rsidP="004C1C21">
      <w:pPr>
        <w:spacing w:line="276" w:lineRule="auto"/>
        <w:jc w:val="both"/>
        <w:rPr>
          <w:rFonts w:ascii="Georgia" w:eastAsia="Georgia" w:hAnsi="Georgia" w:cs="Georgia"/>
          <w:color w:val="222222"/>
        </w:rPr>
      </w:pPr>
      <w:r w:rsidRPr="004C1C21">
        <w:rPr>
          <w:rFonts w:ascii="Georgia" w:eastAsia="Georgia" w:hAnsi="Georgia" w:cs="Georgia"/>
          <w:noProof/>
          <w:color w:val="222222"/>
        </w:rPr>
        <w:drawing>
          <wp:inline distT="114300" distB="114300" distL="114300" distR="114300" wp14:anchorId="4051B161" wp14:editId="726B76E2">
            <wp:extent cx="5862893" cy="1757045"/>
            <wp:effectExtent l="0" t="0" r="5080" b="0"/>
            <wp:docPr id="12"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2.png" descr="Diagram&#10;&#10;Description automatically generated"/>
                    <pic:cNvPicPr preferRelativeResize="0"/>
                  </pic:nvPicPr>
                  <pic:blipFill rotWithShape="1">
                    <a:blip r:embed="rId16" cstate="print">
                      <a:extLst>
                        <a:ext uri="{28A0092B-C50C-407E-A947-70E740481C1C}">
                          <a14:useLocalDpi xmlns:a14="http://schemas.microsoft.com/office/drawing/2010/main" val="0"/>
                        </a:ext>
                      </a:extLst>
                    </a:blip>
                    <a:srcRect l="1993" t="11756" b="11756"/>
                    <a:stretch/>
                  </pic:blipFill>
                  <pic:spPr bwMode="auto">
                    <a:xfrm>
                      <a:off x="0" y="0"/>
                      <a:ext cx="5873371" cy="1760185"/>
                    </a:xfrm>
                    <a:prstGeom prst="rect">
                      <a:avLst/>
                    </a:prstGeom>
                    <a:ln>
                      <a:noFill/>
                    </a:ln>
                    <a:extLst>
                      <a:ext uri="{53640926-AAD7-44D8-BBD7-CCE9431645EC}">
                        <a14:shadowObscured xmlns:a14="http://schemas.microsoft.com/office/drawing/2010/main"/>
                      </a:ext>
                    </a:extLst>
                  </pic:spPr>
                </pic:pic>
              </a:graphicData>
            </a:graphic>
          </wp:inline>
        </w:drawing>
      </w:r>
    </w:p>
    <w:p w14:paraId="0000019E" w14:textId="77777777" w:rsidR="00EA3197" w:rsidRPr="004C1C21" w:rsidRDefault="00EA3197" w:rsidP="004C1C21">
      <w:pPr>
        <w:spacing w:line="276" w:lineRule="auto"/>
        <w:jc w:val="both"/>
        <w:rPr>
          <w:rFonts w:ascii="Georgia" w:eastAsia="Georgia" w:hAnsi="Georgia" w:cs="Georgia"/>
          <w:color w:val="222222"/>
        </w:rPr>
      </w:pPr>
    </w:p>
    <w:p w14:paraId="0000019F"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color w:val="222222"/>
        </w:rPr>
        <w:t xml:space="preserve">Please note that much of the discussion for this KEQ is informed by the fragmented nature of the current programme and its investment modality. </w:t>
      </w:r>
      <w:r w:rsidRPr="004C1C21">
        <w:rPr>
          <w:rFonts w:ascii="Georgia" w:eastAsia="Georgia" w:hAnsi="Georgia" w:cs="Georgia"/>
        </w:rPr>
        <w:t>In general, therefore, the quality of the relationships between the NSPP’s main components, and other existing maternity and child health services, is limited. NSPP and SRS relationships are similarly largely fragmented, and lack cohesion at the service level. Further, process indicators that were not significantly present during data collection were removed from our evaluation assessment. These include:</w:t>
      </w:r>
    </w:p>
    <w:p w14:paraId="000001A0" w14:textId="77777777" w:rsidR="00EA3197" w:rsidRPr="004C1C21" w:rsidRDefault="00EA3197" w:rsidP="004C1C21">
      <w:pPr>
        <w:spacing w:line="276" w:lineRule="auto"/>
        <w:jc w:val="both"/>
        <w:rPr>
          <w:rFonts w:ascii="Georgia" w:eastAsia="Georgia" w:hAnsi="Georgia" w:cs="Georgia"/>
        </w:rPr>
      </w:pPr>
    </w:p>
    <w:p w14:paraId="000001A1" w14:textId="77777777" w:rsidR="00EA3197" w:rsidRPr="004C1C21" w:rsidRDefault="005C68AB" w:rsidP="004C1C21">
      <w:pPr>
        <w:numPr>
          <w:ilvl w:val="0"/>
          <w:numId w:val="18"/>
        </w:numPr>
        <w:spacing w:line="276" w:lineRule="auto"/>
        <w:jc w:val="both"/>
        <w:rPr>
          <w:rFonts w:ascii="Georgia" w:eastAsia="Georgia" w:hAnsi="Georgia" w:cs="Georgia"/>
          <w:b/>
        </w:rPr>
      </w:pPr>
      <w:r w:rsidRPr="004C1C21">
        <w:rPr>
          <w:rFonts w:ascii="Georgia" w:eastAsia="Georgia" w:hAnsi="Georgia" w:cs="Georgia"/>
          <w:b/>
        </w:rPr>
        <w:t xml:space="preserve">Supported and activated by the appropriate leader, and at the appropriate level </w:t>
      </w:r>
    </w:p>
    <w:p w14:paraId="000001A2" w14:textId="77777777" w:rsidR="00EA3197" w:rsidRPr="004C1C21" w:rsidRDefault="005C68AB" w:rsidP="004C1C21">
      <w:pPr>
        <w:numPr>
          <w:ilvl w:val="0"/>
          <w:numId w:val="18"/>
        </w:numPr>
        <w:spacing w:line="276" w:lineRule="auto"/>
        <w:jc w:val="both"/>
        <w:rPr>
          <w:rFonts w:ascii="Georgia" w:eastAsia="Georgia" w:hAnsi="Georgia" w:cs="Georgia"/>
          <w:b/>
        </w:rPr>
      </w:pPr>
      <w:r w:rsidRPr="004C1C21">
        <w:rPr>
          <w:rFonts w:ascii="Georgia" w:eastAsia="Georgia" w:hAnsi="Georgia" w:cs="Georgia"/>
          <w:b/>
        </w:rPr>
        <w:t>Seamlessly connect with the community and with other services</w:t>
      </w:r>
    </w:p>
    <w:p w14:paraId="000001A3" w14:textId="77777777" w:rsidR="00EA3197" w:rsidRPr="004C1C21" w:rsidRDefault="005C68AB" w:rsidP="004C1C21">
      <w:pPr>
        <w:numPr>
          <w:ilvl w:val="0"/>
          <w:numId w:val="18"/>
        </w:numPr>
        <w:spacing w:line="276" w:lineRule="auto"/>
        <w:jc w:val="both"/>
        <w:rPr>
          <w:rFonts w:ascii="Georgia" w:eastAsia="Georgia" w:hAnsi="Georgia" w:cs="Georgia"/>
          <w:b/>
        </w:rPr>
      </w:pPr>
      <w:r w:rsidRPr="004C1C21">
        <w:rPr>
          <w:rFonts w:ascii="Georgia" w:eastAsia="Georgia" w:hAnsi="Georgia" w:cs="Georgia"/>
          <w:b/>
        </w:rPr>
        <w:t>Agile, informed, and able to be mobilised effectively</w:t>
      </w:r>
    </w:p>
    <w:p w14:paraId="000001A4" w14:textId="77777777" w:rsidR="00EA3197" w:rsidRPr="004C1C21" w:rsidRDefault="00EA3197" w:rsidP="004C1C21">
      <w:pPr>
        <w:spacing w:line="276" w:lineRule="auto"/>
        <w:jc w:val="both"/>
        <w:rPr>
          <w:rFonts w:ascii="Georgia" w:eastAsia="Georgia" w:hAnsi="Georgia" w:cs="Georgia"/>
          <w:color w:val="222222"/>
        </w:rPr>
      </w:pPr>
    </w:p>
    <w:p w14:paraId="000001A5" w14:textId="6864C22A" w:rsidR="00EA3197" w:rsidRPr="004C1C21" w:rsidRDefault="005C68AB" w:rsidP="004C1C21">
      <w:pPr>
        <w:spacing w:line="276" w:lineRule="auto"/>
        <w:jc w:val="both"/>
        <w:rPr>
          <w:rFonts w:ascii="Georgia" w:eastAsia="Georgia" w:hAnsi="Georgia" w:cs="Georgia"/>
          <w:color w:val="222222"/>
        </w:rPr>
      </w:pPr>
      <w:r w:rsidRPr="004C1C21">
        <w:rPr>
          <w:rFonts w:ascii="Georgia" w:eastAsia="Georgia" w:hAnsi="Georgia" w:cs="Georgia"/>
          <w:color w:val="222222"/>
        </w:rPr>
        <w:t xml:space="preserve">Our </w:t>
      </w:r>
      <w:r w:rsidR="00A24A74">
        <w:rPr>
          <w:rFonts w:ascii="Georgia" w:eastAsia="Georgia" w:hAnsi="Georgia" w:cs="Georgia"/>
          <w:color w:val="222222"/>
        </w:rPr>
        <w:t xml:space="preserve">rubric </w:t>
      </w:r>
      <w:r w:rsidRPr="004C1C21">
        <w:rPr>
          <w:rFonts w:ascii="Georgia" w:eastAsia="Georgia" w:hAnsi="Georgia" w:cs="Georgia"/>
          <w:color w:val="222222"/>
        </w:rPr>
        <w:t>rating is based on the following assessment of the process indicators</w:t>
      </w:r>
      <w:r w:rsidR="00A24A74">
        <w:rPr>
          <w:rFonts w:ascii="Georgia" w:eastAsia="Georgia" w:hAnsi="Georgia" w:cs="Georgia"/>
          <w:color w:val="222222"/>
        </w:rPr>
        <w:t xml:space="preserve">. </w:t>
      </w:r>
      <w:r w:rsidRPr="004C1C21">
        <w:rPr>
          <w:rFonts w:ascii="Georgia" w:eastAsia="Georgia" w:hAnsi="Georgia" w:cs="Georgia"/>
          <w:color w:val="222222"/>
        </w:rPr>
        <w:t xml:space="preserve">The process indicators developed for this KEQ relate to identification of processes and practices that evidence high quality relationships between the NSPP’s main components and other existing maternity and child health services. Each of these are detailed below, with discussion and findings provided thereafter (some of which is repeated from KEQ1). Thus, </w:t>
      </w:r>
      <w:r w:rsidRPr="004C1C21">
        <w:rPr>
          <w:rFonts w:ascii="Georgia" w:eastAsia="Georgia" w:hAnsi="Georgia" w:cs="Georgia"/>
          <w:color w:val="000000"/>
        </w:rPr>
        <w:t>NSPP relationships with other existing maternity and child health services should be:</w:t>
      </w:r>
    </w:p>
    <w:p w14:paraId="000001A6" w14:textId="77777777" w:rsidR="00EA3197" w:rsidRPr="004C1C21" w:rsidRDefault="00EA3197" w:rsidP="004C1C21">
      <w:pPr>
        <w:spacing w:line="276" w:lineRule="auto"/>
        <w:rPr>
          <w:rFonts w:ascii="Georgia" w:eastAsia="Georgia" w:hAnsi="Georgia" w:cs="Georgia"/>
          <w:color w:val="741B47"/>
        </w:rPr>
      </w:pPr>
    </w:p>
    <w:p w14:paraId="000001A7" w14:textId="77777777" w:rsidR="00EA3197" w:rsidRPr="004C1C21" w:rsidRDefault="00AE74C8" w:rsidP="004C1C21">
      <w:pPr>
        <w:numPr>
          <w:ilvl w:val="0"/>
          <w:numId w:val="3"/>
        </w:numPr>
        <w:spacing w:line="276" w:lineRule="auto"/>
        <w:jc w:val="both"/>
        <w:rPr>
          <w:rFonts w:ascii="Georgia" w:eastAsia="Georgia" w:hAnsi="Georgia" w:cs="Georgia"/>
          <w:b/>
        </w:rPr>
      </w:pPr>
      <w:sdt>
        <w:sdtPr>
          <w:rPr>
            <w:rFonts w:ascii="Georgia" w:hAnsi="Georgia"/>
          </w:rPr>
          <w:tag w:val="goog_rdk_10"/>
          <w:id w:val="1015503125"/>
        </w:sdtPr>
        <w:sdtEndPr/>
        <w:sdtContent>
          <w:r w:rsidR="005C68AB" w:rsidRPr="004C1C21">
            <w:rPr>
              <w:rFonts w:ascii="Georgia" w:eastAsia="Cardo" w:hAnsi="Georgia" w:cs="Cardo"/>
              <w:b/>
            </w:rPr>
            <w:t xml:space="preserve">Partnership-based between </w:t>
          </w:r>
          <w:proofErr w:type="spellStart"/>
          <w:r w:rsidR="005C68AB" w:rsidRPr="004C1C21">
            <w:rPr>
              <w:rFonts w:ascii="Georgia" w:eastAsia="Cardo" w:hAnsi="Georgia" w:cs="Cardo"/>
              <w:b/>
            </w:rPr>
            <w:t>whānau</w:t>
          </w:r>
          <w:proofErr w:type="spellEnd"/>
          <w:r w:rsidR="005C68AB" w:rsidRPr="004C1C21">
            <w:rPr>
              <w:rFonts w:ascii="Georgia" w:eastAsia="Cardo" w:hAnsi="Georgia" w:cs="Cardo"/>
              <w:b/>
            </w:rPr>
            <w:t xml:space="preserve"> </w:t>
          </w:r>
          <w:proofErr w:type="spellStart"/>
          <w:r w:rsidR="005C68AB" w:rsidRPr="004C1C21">
            <w:rPr>
              <w:rFonts w:ascii="Georgia" w:eastAsia="Cardo" w:hAnsi="Georgia" w:cs="Cardo"/>
              <w:b/>
            </w:rPr>
            <w:t>Māori</w:t>
          </w:r>
          <w:proofErr w:type="spellEnd"/>
          <w:r w:rsidR="005C68AB" w:rsidRPr="004C1C21">
            <w:rPr>
              <w:rFonts w:ascii="Georgia" w:eastAsia="Cardo" w:hAnsi="Georgia" w:cs="Cardo"/>
              <w:b/>
            </w:rPr>
            <w:t xml:space="preserve"> and providers</w:t>
          </w:r>
        </w:sdtContent>
      </w:sdt>
    </w:p>
    <w:p w14:paraId="000001A8" w14:textId="77777777" w:rsidR="00EA3197" w:rsidRPr="004C1C21" w:rsidRDefault="00EA3197" w:rsidP="004C1C21">
      <w:pPr>
        <w:spacing w:line="276" w:lineRule="auto"/>
        <w:ind w:left="360"/>
        <w:jc w:val="both"/>
        <w:rPr>
          <w:rFonts w:ascii="Georgia" w:eastAsia="Georgia" w:hAnsi="Georgia" w:cs="Georgia"/>
          <w:b/>
        </w:rPr>
      </w:pPr>
    </w:p>
    <w:p w14:paraId="000001A9" w14:textId="5C3C0E6C"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lastRenderedPageBreak/>
        <w:t xml:space="preserve">Data confirms there are </w:t>
      </w:r>
      <w:r w:rsidRPr="004C1C21">
        <w:rPr>
          <w:rFonts w:ascii="Georgia" w:eastAsia="Georgia" w:hAnsi="Georgia" w:cs="Georgia"/>
          <w:u w:val="single"/>
        </w:rPr>
        <w:t>some</w:t>
      </w:r>
      <w:r w:rsidRPr="004C1C21">
        <w:rPr>
          <w:rFonts w:ascii="Georgia" w:eastAsia="Georgia" w:hAnsi="Georgia" w:cs="Georgia"/>
        </w:rPr>
        <w:t xml:space="preserve"> relationships that are partnership-based between whanau Māori and providers. However, there is no consistent or unifying approach to partnerships across the board, due largely to the lack of intersectoral cohesion and collaboration across NSPP and </w:t>
      </w:r>
      <w:r w:rsidR="00A24A74">
        <w:rPr>
          <w:rFonts w:ascii="Georgia" w:eastAsia="Georgia" w:hAnsi="Georgia" w:cs="Georgia"/>
        </w:rPr>
        <w:t>SRS</w:t>
      </w:r>
      <w:r w:rsidRPr="004C1C21">
        <w:rPr>
          <w:rFonts w:ascii="Georgia" w:eastAsia="Georgia" w:hAnsi="Georgia" w:cs="Georgia"/>
        </w:rPr>
        <w:t xml:space="preserve"> services. Cohesion across relationships are dependent on the tenacity and will of each service provider to engage and work with whānau. The benefits for those services who are working in partnership with Māori health leadership</w:t>
      </w:r>
      <w:r w:rsidR="00A24A74">
        <w:rPr>
          <w:rFonts w:ascii="Georgia" w:eastAsia="Georgia" w:hAnsi="Georgia" w:cs="Georgia"/>
        </w:rPr>
        <w:t>,</w:t>
      </w:r>
      <w:r w:rsidRPr="004C1C21">
        <w:rPr>
          <w:rFonts w:ascii="Georgia" w:eastAsia="Georgia" w:hAnsi="Georgia" w:cs="Georgia"/>
        </w:rPr>
        <w:t xml:space="preserve"> and taking direction from whānau M</w:t>
      </w:r>
      <w:r w:rsidR="00A24A74">
        <w:rPr>
          <w:rFonts w:ascii="Georgia" w:eastAsia="Georgia" w:hAnsi="Georgia" w:cs="Georgia"/>
        </w:rPr>
        <w:t>ā</w:t>
      </w:r>
      <w:r w:rsidRPr="004C1C21">
        <w:rPr>
          <w:rFonts w:ascii="Georgia" w:eastAsia="Georgia" w:hAnsi="Georgia" w:cs="Georgia"/>
        </w:rPr>
        <w:t>ori</w:t>
      </w:r>
      <w:r w:rsidR="00A24A74">
        <w:rPr>
          <w:rFonts w:ascii="Georgia" w:eastAsia="Georgia" w:hAnsi="Georgia" w:cs="Georgia"/>
        </w:rPr>
        <w:t>,</w:t>
      </w:r>
      <w:r w:rsidRPr="004C1C21">
        <w:rPr>
          <w:rFonts w:ascii="Georgia" w:eastAsia="Georgia" w:hAnsi="Georgia" w:cs="Georgia"/>
        </w:rPr>
        <w:t xml:space="preserve"> are reported positively</w:t>
      </w:r>
      <w:r w:rsidR="000C4F4D">
        <w:rPr>
          <w:rFonts w:ascii="Georgia" w:eastAsia="Georgia" w:hAnsi="Georgia" w:cs="Georgia"/>
        </w:rPr>
        <w:t>. They are seen to be</w:t>
      </w:r>
      <w:r w:rsidRPr="004C1C21">
        <w:rPr>
          <w:rFonts w:ascii="Georgia" w:eastAsia="Georgia" w:hAnsi="Georgia" w:cs="Georgia"/>
        </w:rPr>
        <w:t xml:space="preserve"> contributing to impactful outcomes for SUDI rates in </w:t>
      </w:r>
      <w:r w:rsidR="000C4F4D">
        <w:rPr>
          <w:rFonts w:ascii="Georgia" w:eastAsia="Georgia" w:hAnsi="Georgia" w:cs="Georgia"/>
        </w:rPr>
        <w:t>the</w:t>
      </w:r>
      <w:r w:rsidRPr="004C1C21">
        <w:rPr>
          <w:rFonts w:ascii="Georgia" w:eastAsia="Georgia" w:hAnsi="Georgia" w:cs="Georgia"/>
        </w:rPr>
        <w:t xml:space="preserve"> region</w:t>
      </w:r>
      <w:r w:rsidR="000C4F4D">
        <w:rPr>
          <w:rFonts w:ascii="Georgia" w:eastAsia="Georgia" w:hAnsi="Georgia" w:cs="Georgia"/>
        </w:rPr>
        <w:t xml:space="preserve"> in question</w:t>
      </w:r>
      <w:r w:rsidRPr="004C1C21">
        <w:rPr>
          <w:rFonts w:ascii="Georgia" w:eastAsia="Georgia" w:hAnsi="Georgia" w:cs="Georgia"/>
        </w:rPr>
        <w:t xml:space="preserve">. However, the lack of coordinated design means this has limited effectiveness at a national level. </w:t>
      </w:r>
    </w:p>
    <w:p w14:paraId="000001AA" w14:textId="77777777" w:rsidR="00EA3197" w:rsidRPr="004C1C21" w:rsidRDefault="00EA3197" w:rsidP="004C1C21">
      <w:pPr>
        <w:spacing w:line="276" w:lineRule="auto"/>
        <w:jc w:val="both"/>
        <w:rPr>
          <w:rFonts w:ascii="Georgia" w:eastAsia="Georgia" w:hAnsi="Georgia" w:cs="Georgia"/>
        </w:rPr>
      </w:pPr>
    </w:p>
    <w:p w14:paraId="000001AB"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We have several examples, however, of strong relationships between DHBs and kaupapa Māori health providers, Māori health leadership, or hapū and iwi, and mana whenua (in distinction from whānau Māori specifically). As one participant noted, it is critical that DHBs – as organisations – make meaningful partnerships with mana whenua/iwi/kaupapa Māori providers on issues such as maternal health, because the continuity of mana whenua means they ‘see’ the kaupapa over longer periods of time. DHB staff, by comparison, are likely to come and go. As one participant noted: </w:t>
      </w:r>
    </w:p>
    <w:p w14:paraId="000001AC" w14:textId="77777777" w:rsidR="00EA3197" w:rsidRPr="004C1C21" w:rsidRDefault="005C68AB" w:rsidP="004C1C21">
      <w:pPr>
        <w:pStyle w:val="IntenseQuote"/>
      </w:pPr>
      <w:r w:rsidRPr="004C1C21">
        <w:t xml:space="preserve">“So we acknowledge that we don’t… hold all of the knowledge and information in terms of what's best for [these populations] so we try and help [by working with] those communities or the organisations.” </w:t>
      </w:r>
    </w:p>
    <w:p w14:paraId="000001AD" w14:textId="77777777" w:rsidR="00EA3197" w:rsidRPr="004C1C21" w:rsidRDefault="00EA3197" w:rsidP="004C1C21">
      <w:pPr>
        <w:spacing w:line="276" w:lineRule="auto"/>
        <w:jc w:val="both"/>
        <w:rPr>
          <w:rFonts w:ascii="Georgia" w:eastAsia="Georgia" w:hAnsi="Georgia" w:cs="Georgia"/>
        </w:rPr>
      </w:pPr>
    </w:p>
    <w:p w14:paraId="000001AE" w14:textId="77777777" w:rsidR="00EA3197" w:rsidRPr="004C1C21" w:rsidRDefault="005C68AB" w:rsidP="004C1C21">
      <w:pPr>
        <w:numPr>
          <w:ilvl w:val="0"/>
          <w:numId w:val="9"/>
        </w:numPr>
        <w:spacing w:line="276" w:lineRule="auto"/>
        <w:jc w:val="both"/>
        <w:rPr>
          <w:rFonts w:ascii="Georgia" w:eastAsia="Georgia" w:hAnsi="Georgia" w:cs="Georgia"/>
          <w:b/>
        </w:rPr>
      </w:pPr>
      <w:r w:rsidRPr="004C1C21">
        <w:rPr>
          <w:rFonts w:ascii="Georgia" w:eastAsia="Georgia" w:hAnsi="Georgia" w:cs="Georgia"/>
          <w:b/>
        </w:rPr>
        <w:t>Strengths-based and positive</w:t>
      </w:r>
    </w:p>
    <w:p w14:paraId="000001AF" w14:textId="77777777" w:rsidR="00EA3197" w:rsidRPr="004C1C21" w:rsidRDefault="005C68AB" w:rsidP="004C1C21">
      <w:pPr>
        <w:numPr>
          <w:ilvl w:val="0"/>
          <w:numId w:val="9"/>
        </w:numPr>
        <w:spacing w:line="276" w:lineRule="auto"/>
        <w:jc w:val="both"/>
        <w:rPr>
          <w:rFonts w:ascii="Georgia" w:eastAsia="Georgia" w:hAnsi="Georgia" w:cs="Georgia"/>
          <w:b/>
        </w:rPr>
      </w:pPr>
      <w:r w:rsidRPr="004C1C21">
        <w:rPr>
          <w:rFonts w:ascii="Georgia" w:eastAsia="Georgia" w:hAnsi="Georgia" w:cs="Georgia"/>
          <w:b/>
        </w:rPr>
        <w:t>Able to evidence effective working relationships across all levels of their programme</w:t>
      </w:r>
    </w:p>
    <w:p w14:paraId="000001B0" w14:textId="77777777" w:rsidR="00EA3197" w:rsidRPr="004C1C21" w:rsidRDefault="00EA3197" w:rsidP="004C1C21">
      <w:pPr>
        <w:spacing w:line="276" w:lineRule="auto"/>
        <w:ind w:left="720"/>
        <w:jc w:val="both"/>
        <w:rPr>
          <w:rFonts w:ascii="Georgia" w:eastAsia="Georgia" w:hAnsi="Georgia" w:cs="Georgia"/>
          <w:b/>
        </w:rPr>
      </w:pPr>
    </w:p>
    <w:p w14:paraId="000001B1" w14:textId="77777777" w:rsidR="00EA3197" w:rsidRPr="004C1C21" w:rsidRDefault="005C68AB" w:rsidP="004C1C21">
      <w:pPr>
        <w:spacing w:line="276" w:lineRule="auto"/>
        <w:jc w:val="both"/>
        <w:rPr>
          <w:rFonts w:ascii="Georgia" w:eastAsia="Georgia" w:hAnsi="Georgia" w:cs="Georgia"/>
          <w:b/>
        </w:rPr>
      </w:pPr>
      <w:r w:rsidRPr="004C1C21">
        <w:rPr>
          <w:rFonts w:ascii="Georgia" w:eastAsia="Georgia" w:hAnsi="Georgia" w:cs="Georgia"/>
        </w:rPr>
        <w:t xml:space="preserve">For relationships between NSPP components, services mobilise their own interpretation of ‘what works’, resulting in a largely ad hoc approach. Critically, the focus on outputs over outcomes limits the need to work from a strengths-based and positive approach. For the most part, this fuels transactional-type relationships across the system, hampering the potential for utilising relationships and shared values to enhance service delivery across all levels of their programmes. </w:t>
      </w:r>
    </w:p>
    <w:p w14:paraId="000001B2" w14:textId="77777777" w:rsidR="00EA3197" w:rsidRPr="004C1C21" w:rsidRDefault="00EA3197" w:rsidP="004C1C21">
      <w:pPr>
        <w:spacing w:line="276" w:lineRule="auto"/>
        <w:rPr>
          <w:rFonts w:ascii="Georgia" w:eastAsia="Georgia" w:hAnsi="Georgia" w:cs="Georgia"/>
          <w:b/>
        </w:rPr>
      </w:pPr>
    </w:p>
    <w:p w14:paraId="000001B3" w14:textId="77777777" w:rsidR="00EA3197" w:rsidRPr="004C1C21" w:rsidRDefault="005C68AB" w:rsidP="004C1C21">
      <w:pPr>
        <w:numPr>
          <w:ilvl w:val="0"/>
          <w:numId w:val="9"/>
        </w:numPr>
        <w:spacing w:line="276" w:lineRule="auto"/>
        <w:jc w:val="both"/>
        <w:rPr>
          <w:rFonts w:ascii="Georgia" w:eastAsia="Georgia" w:hAnsi="Georgia" w:cs="Georgia"/>
          <w:b/>
        </w:rPr>
      </w:pPr>
      <w:r w:rsidRPr="004C1C21">
        <w:rPr>
          <w:rFonts w:ascii="Georgia" w:eastAsia="Georgia" w:hAnsi="Georgia" w:cs="Georgia"/>
          <w:b/>
        </w:rPr>
        <w:t xml:space="preserve">Built on a shared understanding of </w:t>
      </w:r>
      <w:proofErr w:type="spellStart"/>
      <w:r w:rsidRPr="004C1C21">
        <w:rPr>
          <w:rFonts w:ascii="Georgia" w:eastAsia="Georgia" w:hAnsi="Georgia" w:cs="Georgia"/>
          <w:b/>
        </w:rPr>
        <w:t>each others’</w:t>
      </w:r>
      <w:proofErr w:type="spellEnd"/>
      <w:r w:rsidRPr="004C1C21">
        <w:rPr>
          <w:rFonts w:ascii="Georgia" w:eastAsia="Georgia" w:hAnsi="Georgia" w:cs="Georgia"/>
          <w:b/>
        </w:rPr>
        <w:t xml:space="preserve"> role and responsibilities</w:t>
      </w:r>
    </w:p>
    <w:p w14:paraId="000001B4" w14:textId="77777777" w:rsidR="00EA3197" w:rsidRPr="004C1C21" w:rsidRDefault="00EA3197" w:rsidP="004C1C21">
      <w:pPr>
        <w:spacing w:line="276" w:lineRule="auto"/>
        <w:jc w:val="both"/>
        <w:rPr>
          <w:rFonts w:ascii="Georgia" w:eastAsia="Georgia" w:hAnsi="Georgia" w:cs="Georgia"/>
          <w:highlight w:val="green"/>
        </w:rPr>
      </w:pPr>
    </w:p>
    <w:p w14:paraId="000001B5"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There is a lack of clarity around ‘who does what’, as emphasised in KEQ1b. As one DHB participant remarked, “there is a misunderstanding about what’s happening, locally, regionally and nationally.” This leads, for example, to relationships amongst kaupapa partners and Regional Coordinators being frustrated. We heard instances of tensions when, because of this lack of clarity, DHBs would approach the NSPCS directly with </w:t>
      </w:r>
      <w:r w:rsidRPr="004C1C21">
        <w:rPr>
          <w:rFonts w:ascii="Georgia" w:eastAsia="Georgia" w:hAnsi="Georgia" w:cs="Georgia"/>
        </w:rPr>
        <w:lastRenderedPageBreak/>
        <w:t xml:space="preserve">queries or issues, rather than through Regional Coordinators. (This again speaks to the importance of having clear spheres of responsibility). Similarly, some EAG members felt the Ministry’s relationship with Regional Coordinators was “messy”, exacerbated by the fact that their role and justification is unclear. As some participants emphasised, the programme design is not as simple as having four regional coordinators, when the complexities of the different regions means neighbouring towns or cities may approach the same issue in unique ways. </w:t>
      </w:r>
    </w:p>
    <w:p w14:paraId="000001B6" w14:textId="77777777" w:rsidR="00EA3197" w:rsidRPr="004C1C21" w:rsidRDefault="00EA3197" w:rsidP="004C1C21">
      <w:pPr>
        <w:spacing w:line="276" w:lineRule="auto"/>
        <w:jc w:val="both"/>
        <w:rPr>
          <w:rFonts w:ascii="Georgia" w:eastAsia="Georgia" w:hAnsi="Georgia" w:cs="Georgia"/>
        </w:rPr>
      </w:pPr>
    </w:p>
    <w:p w14:paraId="000001B7" w14:textId="06A3FA79"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Elsewhere, some Safe Sleep Coordinators were unsure of what Regional Coordinators do, and wondered where their efforts might </w:t>
      </w:r>
      <w:r w:rsidR="000C4F4D" w:rsidRPr="004C1C21">
        <w:rPr>
          <w:rFonts w:ascii="Georgia" w:eastAsia="Georgia" w:hAnsi="Georgia" w:cs="Georgia"/>
        </w:rPr>
        <w:t xml:space="preserve">best </w:t>
      </w:r>
      <w:r w:rsidRPr="004C1C21">
        <w:rPr>
          <w:rFonts w:ascii="Georgia" w:eastAsia="Georgia" w:hAnsi="Georgia" w:cs="Georgia"/>
        </w:rPr>
        <w:t xml:space="preserve">be placed to support the kaupapa as a whole (as from their perspective, it was not facilitating or amplifying effectiveness of </w:t>
      </w:r>
      <w:r w:rsidR="000C4F4D">
        <w:rPr>
          <w:rFonts w:ascii="Georgia" w:eastAsia="Georgia" w:hAnsi="Georgia" w:cs="Georgia"/>
        </w:rPr>
        <w:t xml:space="preserve">NSPP </w:t>
      </w:r>
      <w:r w:rsidRPr="004C1C21">
        <w:rPr>
          <w:rFonts w:ascii="Georgia" w:eastAsia="Georgia" w:hAnsi="Georgia" w:cs="Georgia"/>
        </w:rPr>
        <w:t xml:space="preserve">delivery). Numerous participants openly stated their preference for not having this role at all, as in one case it was seen as “not a good use of money”. Instead, it was suggested their role be subsumed into services provided by the NSPCS. Some Regional Coordinators themselves shared this view, seeing coordination services as </w:t>
      </w:r>
      <w:r w:rsidRPr="000C4F4D">
        <w:rPr>
          <w:rFonts w:ascii="Georgia" w:eastAsia="Georgia" w:hAnsi="Georgia" w:cs="Georgia"/>
        </w:rPr>
        <w:t>sitting more neatly with the NSPCS’s ambit rather than theirs (or perhaps within the forthcoming</w:t>
      </w:r>
      <w:r w:rsidRPr="004C1C21">
        <w:rPr>
          <w:rFonts w:ascii="Georgia" w:eastAsia="Georgia" w:hAnsi="Georgia" w:cs="Georgia"/>
        </w:rPr>
        <w:t xml:space="preserve"> Māori Health Authority).</w:t>
      </w:r>
    </w:p>
    <w:p w14:paraId="000001B8" w14:textId="77777777" w:rsidR="00EA3197" w:rsidRPr="004C1C21" w:rsidRDefault="00EA3197" w:rsidP="004C1C21">
      <w:pPr>
        <w:spacing w:line="276" w:lineRule="auto"/>
        <w:jc w:val="both"/>
        <w:rPr>
          <w:rFonts w:ascii="Georgia" w:eastAsia="Georgia" w:hAnsi="Georgia" w:cs="Georgia"/>
        </w:rPr>
      </w:pPr>
    </w:p>
    <w:p w14:paraId="000001B9"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Similarly, EAG and DHB respondents observed there was a need for the Ministry to provide the NSPCS with a clearer mandate of what their role is, and what they can speak into (or not). “The Ministry could do more to strengthen </w:t>
      </w:r>
      <w:proofErr w:type="spellStart"/>
      <w:r w:rsidRPr="004C1C21">
        <w:rPr>
          <w:rFonts w:ascii="Georgia" w:eastAsia="Georgia" w:hAnsi="Georgia" w:cs="Georgia"/>
        </w:rPr>
        <w:t>Hāpai’s</w:t>
      </w:r>
      <w:proofErr w:type="spellEnd"/>
      <w:r w:rsidRPr="004C1C21">
        <w:rPr>
          <w:rFonts w:ascii="Georgia" w:eastAsia="Georgia" w:hAnsi="Georgia" w:cs="Georgia"/>
        </w:rPr>
        <w:t xml:space="preserve"> position”, said one EAG member, noting also that clarified direction would give the NSPCS a more assertive position. Having clarity of roles is important across all levels of service delivery.</w:t>
      </w:r>
    </w:p>
    <w:p w14:paraId="000001BA" w14:textId="77777777" w:rsidR="00EA3197" w:rsidRPr="004C1C21" w:rsidRDefault="00EA3197" w:rsidP="004C1C21">
      <w:pPr>
        <w:spacing w:line="276" w:lineRule="auto"/>
        <w:jc w:val="both"/>
        <w:rPr>
          <w:rFonts w:ascii="Georgia" w:eastAsia="Georgia" w:hAnsi="Georgia" w:cs="Georgia"/>
        </w:rPr>
      </w:pPr>
    </w:p>
    <w:p w14:paraId="000001BB" w14:textId="5BCCB25F" w:rsidR="00EA3197" w:rsidRPr="004C1C21" w:rsidRDefault="005C68AB" w:rsidP="004C1C21">
      <w:pPr>
        <w:numPr>
          <w:ilvl w:val="0"/>
          <w:numId w:val="12"/>
        </w:numPr>
        <w:spacing w:line="276" w:lineRule="auto"/>
        <w:jc w:val="both"/>
        <w:rPr>
          <w:rFonts w:ascii="Georgia" w:eastAsia="Georgia" w:hAnsi="Georgia" w:cs="Georgia"/>
          <w:b/>
        </w:rPr>
      </w:pPr>
      <w:r w:rsidRPr="004C1C21">
        <w:rPr>
          <w:rFonts w:ascii="Georgia" w:eastAsia="Georgia" w:hAnsi="Georgia" w:cs="Georgia"/>
          <w:b/>
        </w:rPr>
        <w:t>Designed and delivered to benefit whānau and configured to meet their needs</w:t>
      </w:r>
    </w:p>
    <w:p w14:paraId="000001BC" w14:textId="77777777" w:rsidR="00EA3197" w:rsidRPr="004C1C21" w:rsidRDefault="00EA3197" w:rsidP="004C1C21">
      <w:pPr>
        <w:spacing w:line="276" w:lineRule="auto"/>
        <w:ind w:left="360"/>
        <w:rPr>
          <w:rFonts w:ascii="Georgia" w:eastAsia="Georgia" w:hAnsi="Georgia" w:cs="Georgia"/>
        </w:rPr>
      </w:pPr>
    </w:p>
    <w:p w14:paraId="000001BD" w14:textId="77777777"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There was insufficient data collected to measure this process indicator. Participant responses gathered indicate the intention and effort to benefit whānau, but also revealed a list of challenges around the structures and processes that impact on their ability to provide such services to whānau with diverse health needs and contexts (such as referrals, lack of cohesion in information sharing, social determinants of health, and so forth). These are well covered in previous sections of this report. </w:t>
      </w:r>
    </w:p>
    <w:p w14:paraId="000001BE" w14:textId="77777777" w:rsidR="00EA3197" w:rsidRPr="004C1C21" w:rsidRDefault="00EA3197" w:rsidP="004C1C21">
      <w:pPr>
        <w:spacing w:line="276" w:lineRule="auto"/>
        <w:jc w:val="both"/>
        <w:rPr>
          <w:rFonts w:ascii="Georgia" w:eastAsia="Georgia" w:hAnsi="Georgia" w:cs="Georgia"/>
        </w:rPr>
      </w:pPr>
    </w:p>
    <w:p w14:paraId="000001BF" w14:textId="77777777" w:rsidR="00EA3197" w:rsidRPr="004C1C21" w:rsidRDefault="005C68AB" w:rsidP="004C1C21">
      <w:pPr>
        <w:numPr>
          <w:ilvl w:val="0"/>
          <w:numId w:val="2"/>
        </w:numPr>
        <w:spacing w:line="276" w:lineRule="auto"/>
        <w:jc w:val="both"/>
        <w:rPr>
          <w:rFonts w:ascii="Georgia" w:eastAsia="Georgia" w:hAnsi="Georgia" w:cs="Georgia"/>
          <w:b/>
        </w:rPr>
      </w:pPr>
      <w:r w:rsidRPr="004C1C21">
        <w:rPr>
          <w:rFonts w:ascii="Georgia" w:eastAsia="Georgia" w:hAnsi="Georgia" w:cs="Georgia"/>
          <w:b/>
        </w:rPr>
        <w:t>Enhanced by cohesive communication and actions</w:t>
      </w:r>
    </w:p>
    <w:p w14:paraId="000001C0" w14:textId="77777777" w:rsidR="00EA3197" w:rsidRPr="004C1C21" w:rsidRDefault="00EA3197" w:rsidP="004C1C21">
      <w:pPr>
        <w:spacing w:line="276" w:lineRule="auto"/>
        <w:ind w:left="360"/>
        <w:rPr>
          <w:rFonts w:ascii="Georgia" w:eastAsia="Georgia" w:hAnsi="Georgia" w:cs="Georgia"/>
          <w:b/>
        </w:rPr>
      </w:pPr>
    </w:p>
    <w:p w14:paraId="000001C1" w14:textId="2D5E98C3"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The lack of programme cohesion, coupled with the absence of clear policy and supportive organisational cohesion in the programme, means the current design does not lend itself to cohesive communication and actions. This is exemplified by the unclear nature of roles and responsibilities within the NSPP, and ‘who does what’. It is worth noting, however, that communication and messaging were discussed as separate</w:t>
      </w:r>
      <w:r w:rsidR="000C4F4D">
        <w:rPr>
          <w:rFonts w:ascii="Georgia" w:eastAsia="Georgia" w:hAnsi="Georgia" w:cs="Georgia"/>
        </w:rPr>
        <w:t xml:space="preserve"> –</w:t>
      </w:r>
      <w:r w:rsidRPr="004C1C21">
        <w:rPr>
          <w:rFonts w:ascii="Georgia" w:eastAsia="Georgia" w:hAnsi="Georgia" w:cs="Georgia"/>
        </w:rPr>
        <w:t xml:space="preserve"> but related </w:t>
      </w:r>
      <w:r w:rsidR="000C4F4D">
        <w:rPr>
          <w:rFonts w:ascii="Georgia" w:eastAsia="Georgia" w:hAnsi="Georgia" w:cs="Georgia"/>
        </w:rPr>
        <w:t xml:space="preserve">– </w:t>
      </w:r>
      <w:r w:rsidRPr="004C1C21">
        <w:rPr>
          <w:rFonts w:ascii="Georgia" w:eastAsia="Georgia" w:hAnsi="Georgia" w:cs="Georgia"/>
        </w:rPr>
        <w:t xml:space="preserve">actions from participants. Key messaging referred to the largely clinical or whānau-based information and messaging about best practice for </w:t>
      </w:r>
      <w:proofErr w:type="spellStart"/>
      <w:r w:rsidRPr="004C1C21">
        <w:rPr>
          <w:rFonts w:ascii="Georgia" w:eastAsia="Georgia" w:hAnsi="Georgia" w:cs="Georgia"/>
        </w:rPr>
        <w:lastRenderedPageBreak/>
        <w:t>māmā</w:t>
      </w:r>
      <w:proofErr w:type="spellEnd"/>
      <w:r w:rsidRPr="004C1C21">
        <w:rPr>
          <w:rFonts w:ascii="Georgia" w:eastAsia="Georgia" w:hAnsi="Georgia" w:cs="Georgia"/>
        </w:rPr>
        <w:t xml:space="preserve"> and </w:t>
      </w:r>
      <w:proofErr w:type="spellStart"/>
      <w:r w:rsidRPr="004C1C21">
        <w:rPr>
          <w:rFonts w:ascii="Georgia" w:eastAsia="Georgia" w:hAnsi="Georgia" w:cs="Georgia"/>
        </w:rPr>
        <w:t>whānau</w:t>
      </w:r>
      <w:proofErr w:type="spellEnd"/>
      <w:r w:rsidRPr="004C1C21">
        <w:rPr>
          <w:rFonts w:ascii="Georgia" w:eastAsia="Georgia" w:hAnsi="Georgia" w:cs="Georgia"/>
        </w:rPr>
        <w:t xml:space="preserve"> related to safe sleep. By contrast, ‘communication’ denoted internal communication and connection across one service to another. </w:t>
      </w:r>
    </w:p>
    <w:p w14:paraId="000001C2" w14:textId="77777777" w:rsidR="00EA3197" w:rsidRPr="004C1C21" w:rsidRDefault="00EA3197" w:rsidP="004C1C21">
      <w:pPr>
        <w:spacing w:line="276" w:lineRule="auto"/>
        <w:jc w:val="both"/>
        <w:rPr>
          <w:rFonts w:ascii="Georgia" w:eastAsia="Georgia" w:hAnsi="Georgia" w:cs="Georgia"/>
          <w:highlight w:val="magenta"/>
        </w:rPr>
      </w:pPr>
    </w:p>
    <w:p w14:paraId="000001C3" w14:textId="75A691B1"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Participants commonly reported the lack of multi-level coherence about messages across the NSPP, leading to ad hoc interactions and adoption of messages at different service levels. Some also highlighted the combative clinical and cultural perspectives on what is considered important and effective for a suite of programmes like the NSPP. This tension is critical to the development of quality improvement interventions for these services, and requires a comprehensive understanding of what ‘good’ communication looks and feels like, for Māori, Pasifika and other priority populations. Participants also noted that the absence of this understanding informs and shapes services that are de-contextualised, and lacking in relevance to priority populations. </w:t>
      </w:r>
    </w:p>
    <w:p w14:paraId="000001C4" w14:textId="77777777" w:rsidR="00EA3197" w:rsidRPr="004C1C21" w:rsidRDefault="00EA3197" w:rsidP="004C1C21">
      <w:pPr>
        <w:spacing w:line="276" w:lineRule="auto"/>
        <w:ind w:left="360"/>
        <w:rPr>
          <w:rFonts w:ascii="Georgia" w:eastAsia="Georgia" w:hAnsi="Georgia" w:cs="Georgia"/>
          <w:b/>
        </w:rPr>
      </w:pPr>
    </w:p>
    <w:p w14:paraId="000001C5" w14:textId="12303BC0" w:rsidR="00EA3197" w:rsidRPr="004C1C21" w:rsidRDefault="005C68AB" w:rsidP="004C1C21">
      <w:pPr>
        <w:numPr>
          <w:ilvl w:val="0"/>
          <w:numId w:val="10"/>
        </w:numPr>
        <w:spacing w:line="276" w:lineRule="auto"/>
        <w:jc w:val="both"/>
        <w:rPr>
          <w:rFonts w:ascii="Georgia" w:eastAsia="Georgia" w:hAnsi="Georgia" w:cs="Georgia"/>
          <w:b/>
        </w:rPr>
      </w:pPr>
      <w:r w:rsidRPr="004C1C21">
        <w:rPr>
          <w:rFonts w:ascii="Georgia" w:eastAsia="Georgia" w:hAnsi="Georgia" w:cs="Georgia"/>
          <w:b/>
        </w:rPr>
        <w:t>Resourced appropriately and valued as a strength of the programme</w:t>
      </w:r>
    </w:p>
    <w:p w14:paraId="000001C6" w14:textId="77777777" w:rsidR="00EA3197" w:rsidRPr="004C1C21" w:rsidRDefault="00EA3197" w:rsidP="004C1C21">
      <w:pPr>
        <w:spacing w:line="276" w:lineRule="auto"/>
        <w:ind w:left="720"/>
        <w:rPr>
          <w:rFonts w:ascii="Georgia" w:eastAsia="Georgia" w:hAnsi="Georgia" w:cs="Georgia"/>
          <w:b/>
          <w:highlight w:val="magenta"/>
        </w:rPr>
      </w:pPr>
    </w:p>
    <w:p w14:paraId="000001C7" w14:textId="59A25B53"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In general, those we spoke with felt the disjointed nature of the design of the programme, along with a fragmented funding investment, meant there was not appropriateness of resource allocation across the NSPP. As one EAG member stated, the NSPCS, for example, receives a much smaller percentage of the budget, but, in practice, holds significant responsibility in coordinating service delivery at a national level. This, again, echoes the calls from many participants to have a more cohesive and integrated design of the NSPP</w:t>
      </w:r>
      <w:r w:rsidR="000C4F4D">
        <w:rPr>
          <w:rFonts w:ascii="Georgia" w:eastAsia="Georgia" w:hAnsi="Georgia" w:cs="Georgia"/>
        </w:rPr>
        <w:t xml:space="preserve"> – </w:t>
      </w:r>
      <w:r w:rsidRPr="004C1C21">
        <w:rPr>
          <w:rFonts w:ascii="Georgia" w:eastAsia="Georgia" w:hAnsi="Georgia" w:cs="Georgia"/>
        </w:rPr>
        <w:t xml:space="preserve">possibly divesting funding from DHBs </w:t>
      </w:r>
      <w:r w:rsidR="000C4F4D">
        <w:rPr>
          <w:rFonts w:ascii="Georgia" w:eastAsia="Georgia" w:hAnsi="Georgia" w:cs="Georgia"/>
        </w:rPr>
        <w:t xml:space="preserve">– </w:t>
      </w:r>
      <w:r w:rsidRPr="004C1C21">
        <w:rPr>
          <w:rFonts w:ascii="Georgia" w:eastAsia="Georgia" w:hAnsi="Georgia" w:cs="Georgia"/>
        </w:rPr>
        <w:t>in more appropriately resourcing these relationships and components.</w:t>
      </w:r>
    </w:p>
    <w:p w14:paraId="000001C8" w14:textId="77777777" w:rsidR="00EA3197" w:rsidRPr="004C1C21" w:rsidRDefault="00EA3197" w:rsidP="004C1C21">
      <w:pPr>
        <w:spacing w:line="276" w:lineRule="auto"/>
        <w:jc w:val="both"/>
        <w:rPr>
          <w:rFonts w:ascii="Georgia" w:eastAsia="Georgia" w:hAnsi="Georgia" w:cs="Georgia"/>
        </w:rPr>
      </w:pPr>
    </w:p>
    <w:p w14:paraId="000001CB" w14:textId="6DC95E7E" w:rsidR="00EA3197" w:rsidRPr="004C1C21" w:rsidRDefault="005C68AB" w:rsidP="004C1C21">
      <w:pPr>
        <w:spacing w:line="276" w:lineRule="auto"/>
        <w:jc w:val="both"/>
        <w:rPr>
          <w:rFonts w:ascii="Georgia" w:eastAsia="Georgia" w:hAnsi="Georgia" w:cs="Georgia"/>
          <w:color w:val="000000"/>
        </w:rPr>
      </w:pPr>
      <w:r w:rsidRPr="004C1C21">
        <w:rPr>
          <w:rFonts w:ascii="Georgia" w:eastAsia="Georgia" w:hAnsi="Georgia" w:cs="Georgia"/>
        </w:rPr>
        <w:t>It is important to note that participants’ views on relationships were not negative or combative to good service design and delivery. There is clear evidence that effective working relationships are sought and nurtured to support and drive delivery across the main service components. What remains less clear, however, is the structural context of these services, and the way relationships are invested in</w:t>
      </w:r>
      <w:r w:rsidR="000C4F4D">
        <w:rPr>
          <w:rFonts w:ascii="Georgia" w:eastAsia="Georgia" w:hAnsi="Georgia" w:cs="Georgia"/>
        </w:rPr>
        <w:t>:</w:t>
      </w:r>
      <w:r w:rsidRPr="004C1C21">
        <w:rPr>
          <w:rFonts w:ascii="Georgia" w:eastAsia="Georgia" w:hAnsi="Georgia" w:cs="Georgia"/>
        </w:rPr>
        <w:t xml:space="preserve"> that is, at what level, and for what purpose or outcome.</w:t>
      </w:r>
      <w:r w:rsidR="000C4F4D">
        <w:rPr>
          <w:rFonts w:ascii="Georgia" w:eastAsia="Georgia" w:hAnsi="Georgia" w:cs="Georgia"/>
        </w:rPr>
        <w:t xml:space="preserve"> </w:t>
      </w:r>
      <w:r w:rsidRPr="004C1C21">
        <w:rPr>
          <w:rFonts w:ascii="Georgia" w:eastAsia="Georgia" w:hAnsi="Georgia" w:cs="Georgia"/>
        </w:rPr>
        <w:t>This is an area to explore and examine further</w:t>
      </w:r>
      <w:r w:rsidR="000C4F4D">
        <w:rPr>
          <w:rFonts w:ascii="Georgia" w:eastAsia="Georgia" w:hAnsi="Georgia" w:cs="Georgia"/>
        </w:rPr>
        <w:t xml:space="preserve">, </w:t>
      </w:r>
      <w:r w:rsidRPr="004C1C21">
        <w:rPr>
          <w:rFonts w:ascii="Georgia" w:eastAsia="Georgia" w:hAnsi="Georgia" w:cs="Georgia"/>
        </w:rPr>
        <w:t>to understand the contexts of these services and the relationships that support them</w:t>
      </w:r>
      <w:r w:rsidR="000C4F4D">
        <w:rPr>
          <w:rFonts w:ascii="Georgia" w:eastAsia="Georgia" w:hAnsi="Georgia" w:cs="Georgia"/>
        </w:rPr>
        <w:t>. Doing so will focus more clearly on how</w:t>
      </w:r>
      <w:r w:rsidRPr="004C1C21">
        <w:rPr>
          <w:rFonts w:ascii="Georgia" w:eastAsia="Georgia" w:hAnsi="Georgia" w:cs="Georgia"/>
        </w:rPr>
        <w:t xml:space="preserve"> Māori, </w:t>
      </w:r>
      <w:proofErr w:type="spellStart"/>
      <w:r w:rsidRPr="004C1C21">
        <w:rPr>
          <w:rFonts w:ascii="Georgia" w:eastAsia="Georgia" w:hAnsi="Georgia" w:cs="Georgia"/>
        </w:rPr>
        <w:t>Pasifka</w:t>
      </w:r>
      <w:proofErr w:type="spellEnd"/>
      <w:r w:rsidRPr="004C1C21">
        <w:rPr>
          <w:rFonts w:ascii="Georgia" w:eastAsia="Georgia" w:hAnsi="Georgia" w:cs="Georgia"/>
        </w:rPr>
        <w:t xml:space="preserve"> and other priority populations can access and utilise services that they trust and value.  </w:t>
      </w:r>
    </w:p>
    <w:p w14:paraId="000001CC" w14:textId="77777777" w:rsidR="00EA3197" w:rsidRPr="004C1C21" w:rsidRDefault="005C68AB" w:rsidP="004C1C21">
      <w:pPr>
        <w:spacing w:line="276" w:lineRule="auto"/>
        <w:rPr>
          <w:rFonts w:ascii="Georgia" w:eastAsia="Georgia" w:hAnsi="Georgia" w:cs="Georgia"/>
          <w:color w:val="000000"/>
        </w:rPr>
      </w:pPr>
      <w:r w:rsidRPr="004C1C21">
        <w:rPr>
          <w:rFonts w:ascii="Georgia" w:hAnsi="Georgia"/>
        </w:rPr>
        <w:br w:type="page"/>
      </w:r>
    </w:p>
    <w:p w14:paraId="000001CD" w14:textId="77777777" w:rsidR="00EA3197" w:rsidRPr="004C1C21" w:rsidRDefault="005C68AB" w:rsidP="004C1C21">
      <w:pPr>
        <w:pStyle w:val="Heading2"/>
        <w:spacing w:line="276" w:lineRule="auto"/>
        <w:rPr>
          <w:rFonts w:ascii="Georgia" w:eastAsia="Georgia" w:hAnsi="Georgia" w:cs="Georgia"/>
          <w:sz w:val="24"/>
          <w:szCs w:val="24"/>
        </w:rPr>
      </w:pPr>
      <w:bookmarkStart w:id="30" w:name="_Toc88423965"/>
      <w:r w:rsidRPr="004C1C21">
        <w:rPr>
          <w:rFonts w:ascii="Georgia" w:eastAsia="Georgia" w:hAnsi="Georgia" w:cs="Georgia"/>
          <w:sz w:val="24"/>
          <w:szCs w:val="24"/>
        </w:rPr>
        <w:lastRenderedPageBreak/>
        <w:t xml:space="preserve">KEQ 2a: To what extent do these relationships align with the </w:t>
      </w:r>
      <w:proofErr w:type="spellStart"/>
      <w:r w:rsidRPr="004C1C21">
        <w:rPr>
          <w:rFonts w:ascii="Georgia" w:eastAsia="Georgia" w:hAnsi="Georgia" w:cs="Georgia"/>
          <w:sz w:val="24"/>
          <w:szCs w:val="24"/>
        </w:rPr>
        <w:t>pou</w:t>
      </w:r>
      <w:proofErr w:type="spellEnd"/>
      <w:r w:rsidRPr="004C1C21">
        <w:rPr>
          <w:rFonts w:ascii="Georgia" w:eastAsia="Georgia" w:hAnsi="Georgia" w:cs="Georgia"/>
          <w:sz w:val="24"/>
          <w:szCs w:val="24"/>
        </w:rPr>
        <w:t xml:space="preserve"> of </w:t>
      </w:r>
      <w:proofErr w:type="spellStart"/>
      <w:r w:rsidRPr="004C1C21">
        <w:rPr>
          <w:rFonts w:ascii="Georgia" w:eastAsia="Georgia" w:hAnsi="Georgia" w:cs="Georgia"/>
          <w:sz w:val="24"/>
          <w:szCs w:val="24"/>
        </w:rPr>
        <w:t>Te</w:t>
      </w:r>
      <w:proofErr w:type="spellEnd"/>
      <w:r w:rsidRPr="004C1C21">
        <w:rPr>
          <w:rFonts w:ascii="Georgia" w:eastAsia="Georgia" w:hAnsi="Georgia" w:cs="Georgia"/>
          <w:sz w:val="24"/>
          <w:szCs w:val="24"/>
        </w:rPr>
        <w:t xml:space="preserve"> </w:t>
      </w:r>
      <w:proofErr w:type="spellStart"/>
      <w:r w:rsidRPr="004C1C21">
        <w:rPr>
          <w:rFonts w:ascii="Georgia" w:eastAsia="Georgia" w:hAnsi="Georgia" w:cs="Georgia"/>
          <w:sz w:val="24"/>
          <w:szCs w:val="24"/>
        </w:rPr>
        <w:t>Tiriti</w:t>
      </w:r>
      <w:proofErr w:type="spellEnd"/>
      <w:r w:rsidRPr="004C1C21">
        <w:rPr>
          <w:rFonts w:ascii="Georgia" w:eastAsia="Georgia" w:hAnsi="Georgia" w:cs="Georgia"/>
          <w:sz w:val="24"/>
          <w:szCs w:val="24"/>
        </w:rPr>
        <w:t xml:space="preserve">, Equity, </w:t>
      </w:r>
      <w:proofErr w:type="spellStart"/>
      <w:r w:rsidRPr="004C1C21">
        <w:rPr>
          <w:rFonts w:ascii="Georgia" w:eastAsia="Georgia" w:hAnsi="Georgia" w:cs="Georgia"/>
          <w:sz w:val="24"/>
          <w:szCs w:val="24"/>
        </w:rPr>
        <w:t>Pae</w:t>
      </w:r>
      <w:proofErr w:type="spellEnd"/>
      <w:r w:rsidRPr="004C1C21">
        <w:rPr>
          <w:rFonts w:ascii="Georgia" w:eastAsia="Georgia" w:hAnsi="Georgia" w:cs="Georgia"/>
          <w:sz w:val="24"/>
          <w:szCs w:val="24"/>
        </w:rPr>
        <w:t xml:space="preserve"> Ora, and ways of working?</w:t>
      </w:r>
      <w:bookmarkEnd w:id="30"/>
    </w:p>
    <w:p w14:paraId="000001CE" w14:textId="77777777" w:rsidR="00EA3197" w:rsidRPr="004C1C21" w:rsidRDefault="00EA3197" w:rsidP="004C1C21">
      <w:pPr>
        <w:spacing w:line="276" w:lineRule="auto"/>
        <w:jc w:val="both"/>
        <w:rPr>
          <w:rFonts w:ascii="Georgia" w:eastAsia="Georgia" w:hAnsi="Georgia" w:cs="Georgia"/>
        </w:rPr>
      </w:pPr>
    </w:p>
    <w:p w14:paraId="000001CF" w14:textId="77777777" w:rsidR="00EA3197" w:rsidRPr="004C1C21" w:rsidRDefault="005C68AB" w:rsidP="004C1C21">
      <w:pPr>
        <w:pStyle w:val="Heading2"/>
        <w:spacing w:line="276" w:lineRule="auto"/>
        <w:jc w:val="both"/>
        <w:rPr>
          <w:rFonts w:ascii="Georgia" w:eastAsia="Georgia" w:hAnsi="Georgia" w:cs="Georgia"/>
          <w:sz w:val="24"/>
          <w:szCs w:val="24"/>
        </w:rPr>
      </w:pPr>
      <w:bookmarkStart w:id="31" w:name="_heading=h.6vdah5byvhwx" w:colFirst="0" w:colLast="0"/>
      <w:bookmarkStart w:id="32" w:name="_Toc88423966"/>
      <w:bookmarkEnd w:id="31"/>
      <w:r w:rsidRPr="004C1C21">
        <w:rPr>
          <w:rFonts w:ascii="Georgia" w:eastAsia="Georgia" w:hAnsi="Georgia" w:cs="Georgia"/>
          <w:sz w:val="24"/>
          <w:szCs w:val="24"/>
        </w:rPr>
        <w:t>KEQ 2b: What are the strengths and barriers of NSPP and SRS relationships, and how might we improve  inter-sectoral collaboration and alignment?</w:t>
      </w:r>
      <w:bookmarkEnd w:id="32"/>
    </w:p>
    <w:p w14:paraId="000001D0" w14:textId="77777777" w:rsidR="00EA3197" w:rsidRPr="004C1C21" w:rsidRDefault="00EA3197" w:rsidP="004C1C21">
      <w:pPr>
        <w:spacing w:line="276" w:lineRule="auto"/>
        <w:jc w:val="both"/>
        <w:rPr>
          <w:rFonts w:ascii="Georgia" w:eastAsia="Georgia" w:hAnsi="Georgia" w:cs="Georgia"/>
        </w:rPr>
      </w:pPr>
    </w:p>
    <w:p w14:paraId="000001D1" w14:textId="613AFC96" w:rsidR="00EA3197" w:rsidRPr="004C1C21" w:rsidRDefault="005C68AB" w:rsidP="004C1C21">
      <w:pPr>
        <w:spacing w:line="276" w:lineRule="auto"/>
        <w:jc w:val="both"/>
        <w:rPr>
          <w:rFonts w:ascii="Georgia" w:eastAsia="Georgia" w:hAnsi="Georgia" w:cs="Georgia"/>
        </w:rPr>
      </w:pPr>
      <w:r w:rsidRPr="004C1C21">
        <w:rPr>
          <w:rFonts w:ascii="Georgia" w:eastAsia="Georgia" w:hAnsi="Georgia" w:cs="Georgia"/>
        </w:rPr>
        <w:t xml:space="preserve">As described earlier, as most participants’ responses tended to gravitate towards KEQ1b, data for this KEQ2a is limited, and we have left this unanswered. Further, KEQ2b presumes a level of coherency in the current NSPP design, and as it is focussed upon improvements, this has been subsumed into KEQ 1b. </w:t>
      </w:r>
    </w:p>
    <w:p w14:paraId="000001D2" w14:textId="77777777" w:rsidR="00EA3197" w:rsidRPr="004C1C21" w:rsidRDefault="005C68AB" w:rsidP="004C1C21">
      <w:pPr>
        <w:spacing w:line="276" w:lineRule="auto"/>
        <w:rPr>
          <w:rFonts w:ascii="Georgia" w:eastAsia="Georgia" w:hAnsi="Georgia" w:cs="Georgia"/>
          <w:b/>
        </w:rPr>
      </w:pPr>
      <w:r w:rsidRPr="004C1C21">
        <w:rPr>
          <w:rFonts w:ascii="Georgia" w:hAnsi="Georgia"/>
        </w:rPr>
        <w:br w:type="page"/>
      </w:r>
    </w:p>
    <w:p w14:paraId="000001D3" w14:textId="77777777" w:rsidR="00EA3197" w:rsidRPr="004C1C21" w:rsidRDefault="005C68AB" w:rsidP="004C1C21">
      <w:pPr>
        <w:pStyle w:val="Heading1"/>
        <w:spacing w:line="276" w:lineRule="auto"/>
        <w:rPr>
          <w:rFonts w:ascii="Georgia" w:eastAsia="Georgia" w:hAnsi="Georgia" w:cs="Georgia"/>
          <w:sz w:val="30"/>
          <w:szCs w:val="30"/>
        </w:rPr>
      </w:pPr>
      <w:bookmarkStart w:id="33" w:name="_heading=h.u5hybtdfs2rn" w:colFirst="0" w:colLast="0"/>
      <w:bookmarkStart w:id="34" w:name="_Toc88423967"/>
      <w:bookmarkEnd w:id="33"/>
      <w:r w:rsidRPr="004C1C21">
        <w:rPr>
          <w:rFonts w:ascii="Georgia" w:eastAsia="Georgia" w:hAnsi="Georgia" w:cs="Georgia"/>
          <w:sz w:val="30"/>
          <w:szCs w:val="30"/>
        </w:rPr>
        <w:lastRenderedPageBreak/>
        <w:t>Recommendations</w:t>
      </w:r>
      <w:bookmarkEnd w:id="34"/>
    </w:p>
    <w:p w14:paraId="000001D4" w14:textId="77777777" w:rsidR="00EA3197" w:rsidRPr="004C1C21" w:rsidRDefault="00EA3197" w:rsidP="004C1C21">
      <w:pPr>
        <w:spacing w:line="276" w:lineRule="auto"/>
        <w:rPr>
          <w:rFonts w:ascii="Georgia" w:eastAsia="Georgia" w:hAnsi="Georgia" w:cs="Georgia"/>
        </w:rPr>
      </w:pPr>
    </w:p>
    <w:p w14:paraId="000001D5" w14:textId="453EAE2C" w:rsidR="00EA3197" w:rsidRDefault="005C68AB" w:rsidP="004C1C21">
      <w:pPr>
        <w:spacing w:line="276" w:lineRule="auto"/>
        <w:rPr>
          <w:rFonts w:ascii="Georgia" w:eastAsia="Georgia" w:hAnsi="Georgia" w:cs="Georgia"/>
        </w:rPr>
      </w:pPr>
      <w:r w:rsidRPr="004C1C21">
        <w:rPr>
          <w:rFonts w:ascii="Georgia" w:eastAsia="Georgia" w:hAnsi="Georgia" w:cs="Georgia"/>
        </w:rPr>
        <w:t xml:space="preserve">Key recommendations of </w:t>
      </w:r>
      <w:r w:rsidRPr="004C1C21">
        <w:rPr>
          <w:rFonts w:ascii="Georgia" w:eastAsia="Georgia" w:hAnsi="Georgia" w:cs="Georgia"/>
          <w:i/>
        </w:rPr>
        <w:t xml:space="preserve">Kia </w:t>
      </w:r>
      <w:proofErr w:type="spellStart"/>
      <w:r w:rsidRPr="004C1C21">
        <w:rPr>
          <w:rFonts w:ascii="Georgia" w:eastAsia="Georgia" w:hAnsi="Georgia" w:cs="Georgia"/>
          <w:i/>
        </w:rPr>
        <w:t>Puawai</w:t>
      </w:r>
      <w:proofErr w:type="spellEnd"/>
      <w:r w:rsidRPr="004C1C21">
        <w:rPr>
          <w:rFonts w:ascii="Georgia" w:eastAsia="Georgia" w:hAnsi="Georgia" w:cs="Georgia"/>
        </w:rPr>
        <w:t xml:space="preserve"> are detailed below:</w:t>
      </w:r>
    </w:p>
    <w:p w14:paraId="10ACABF3" w14:textId="4561048B" w:rsidR="00AE364C" w:rsidRDefault="00AE364C" w:rsidP="004C1C21">
      <w:pPr>
        <w:spacing w:line="276" w:lineRule="auto"/>
        <w:rPr>
          <w:rFonts w:ascii="Georgia" w:eastAsia="Georgia" w:hAnsi="Georgia" w:cs="Georgia"/>
        </w:rPr>
      </w:pPr>
    </w:p>
    <w:p w14:paraId="2297BFA0" w14:textId="11C7C625" w:rsidR="00AE364C" w:rsidRPr="00BD78EC" w:rsidRDefault="00AE364C" w:rsidP="00E12668">
      <w:pPr>
        <w:numPr>
          <w:ilvl w:val="0"/>
          <w:numId w:val="63"/>
        </w:numPr>
        <w:spacing w:line="276" w:lineRule="auto"/>
        <w:jc w:val="both"/>
        <w:rPr>
          <w:rFonts w:ascii="Georgia" w:eastAsia="Georgia" w:hAnsi="Georgia" w:cs="Georgia"/>
        </w:rPr>
      </w:pPr>
      <w:r w:rsidRPr="00BD78EC">
        <w:rPr>
          <w:rFonts w:ascii="Georgia" w:eastAsia="Georgia" w:hAnsi="Georgia" w:cs="Georgia"/>
        </w:rPr>
        <w:t>Initiat</w:t>
      </w:r>
      <w:r w:rsidR="00E12668">
        <w:rPr>
          <w:rFonts w:ascii="Georgia" w:eastAsia="Georgia" w:hAnsi="Georgia" w:cs="Georgia"/>
        </w:rPr>
        <w:t>e</w:t>
      </w:r>
      <w:r w:rsidRPr="00BD78EC">
        <w:rPr>
          <w:rFonts w:ascii="Georgia" w:eastAsia="Georgia" w:hAnsi="Georgia" w:cs="Georgia"/>
        </w:rPr>
        <w:t xml:space="preserve"> a complete programme refresh of the NSPP, codesigned with Māori and Pasifika whānau and health leadership. Based on the findings in this evaluation, we suggest the refresh incorporates both national governance and local-level delivery of NSPP services into a single framework. This would include:</w:t>
      </w:r>
    </w:p>
    <w:p w14:paraId="329F1446" w14:textId="77777777" w:rsidR="00AE364C" w:rsidRDefault="00AE364C" w:rsidP="00AE364C">
      <w:pPr>
        <w:spacing w:line="276" w:lineRule="auto"/>
        <w:ind w:left="720"/>
        <w:jc w:val="both"/>
        <w:rPr>
          <w:rFonts w:ascii="Georgia" w:eastAsia="Georgia" w:hAnsi="Georgia" w:cs="Georgia"/>
        </w:rPr>
      </w:pPr>
    </w:p>
    <w:p w14:paraId="1BD98F48" w14:textId="77777777" w:rsidR="00AE364C" w:rsidRPr="003F0454" w:rsidRDefault="00AE364C" w:rsidP="00E12668">
      <w:pPr>
        <w:numPr>
          <w:ilvl w:val="1"/>
          <w:numId w:val="63"/>
        </w:numPr>
        <w:spacing w:line="276" w:lineRule="auto"/>
        <w:jc w:val="both"/>
        <w:rPr>
          <w:rFonts w:ascii="Georgia" w:eastAsia="Georgia" w:hAnsi="Georgia" w:cs="Georgia"/>
        </w:rPr>
      </w:pPr>
      <w:r>
        <w:rPr>
          <w:rFonts w:ascii="Georgia" w:eastAsia="Georgia" w:hAnsi="Georgia" w:cs="Georgia"/>
        </w:rPr>
        <w:t xml:space="preserve">National governance, administered by a national </w:t>
      </w:r>
      <w:r w:rsidRPr="004C1C21">
        <w:rPr>
          <w:rFonts w:ascii="Georgia" w:eastAsia="Georgia" w:hAnsi="Georgia" w:cs="Georgia"/>
        </w:rPr>
        <w:t>entity</w:t>
      </w:r>
      <w:r>
        <w:rPr>
          <w:rFonts w:ascii="Georgia" w:eastAsia="Georgia" w:hAnsi="Georgia" w:cs="Georgia"/>
        </w:rPr>
        <w:t>/agency to manage and oversee the overall c</w:t>
      </w:r>
      <w:r w:rsidRPr="003F0454">
        <w:rPr>
          <w:rFonts w:ascii="Georgia" w:eastAsia="Georgia" w:hAnsi="Georgia" w:cs="Georgia"/>
        </w:rPr>
        <w:t xml:space="preserve">oordination and strategic direction </w:t>
      </w:r>
      <w:r>
        <w:rPr>
          <w:rFonts w:ascii="Georgia" w:eastAsia="Georgia" w:hAnsi="Georgia" w:cs="Georgia"/>
        </w:rPr>
        <w:t xml:space="preserve">of the NSPP. This agency would ensure integration of </w:t>
      </w:r>
      <w:r w:rsidRPr="004C1C21">
        <w:rPr>
          <w:rFonts w:ascii="Georgia" w:eastAsia="Georgia" w:hAnsi="Georgia" w:cs="Georgia"/>
        </w:rPr>
        <w:t>the various SUDI</w:t>
      </w:r>
      <w:r>
        <w:rPr>
          <w:rFonts w:ascii="Georgia" w:eastAsia="Georgia" w:hAnsi="Georgia" w:cs="Georgia"/>
        </w:rPr>
        <w:t xml:space="preserve"> prevention</w:t>
      </w:r>
      <w:r w:rsidRPr="004C1C21">
        <w:rPr>
          <w:rFonts w:ascii="Georgia" w:eastAsia="Georgia" w:hAnsi="Georgia" w:cs="Georgia"/>
        </w:rPr>
        <w:t>-related services</w:t>
      </w:r>
      <w:r>
        <w:rPr>
          <w:rFonts w:ascii="Georgia" w:eastAsia="Georgia" w:hAnsi="Georgia" w:cs="Georgia"/>
        </w:rPr>
        <w:t xml:space="preserve"> (SRS)</w:t>
      </w:r>
      <w:r w:rsidRPr="004C1C21">
        <w:rPr>
          <w:rFonts w:ascii="Georgia" w:eastAsia="Georgia" w:hAnsi="Georgia" w:cs="Georgia"/>
        </w:rPr>
        <w:t xml:space="preserve">, both within </w:t>
      </w:r>
      <w:r>
        <w:rPr>
          <w:rFonts w:ascii="Georgia" w:eastAsia="Georgia" w:hAnsi="Georgia" w:cs="Georgia"/>
        </w:rPr>
        <w:t>the health sector (such as the WCTO ecosystem)</w:t>
      </w:r>
      <w:r w:rsidRPr="004C1C21">
        <w:rPr>
          <w:rFonts w:ascii="Georgia" w:eastAsia="Georgia" w:hAnsi="Georgia" w:cs="Georgia"/>
        </w:rPr>
        <w:t xml:space="preserve">, </w:t>
      </w:r>
      <w:r>
        <w:rPr>
          <w:rFonts w:ascii="Georgia" w:eastAsia="Georgia" w:hAnsi="Georgia" w:cs="Georgia"/>
        </w:rPr>
        <w:t>and outside of it (</w:t>
      </w:r>
      <w:r w:rsidRPr="004C1C21">
        <w:rPr>
          <w:rFonts w:ascii="Georgia" w:eastAsia="Georgia" w:hAnsi="Georgia" w:cs="Georgia"/>
        </w:rPr>
        <w:t xml:space="preserve">such as </w:t>
      </w:r>
      <w:proofErr w:type="spellStart"/>
      <w:r w:rsidRPr="004C1C21">
        <w:rPr>
          <w:rFonts w:ascii="Georgia" w:eastAsia="Georgia" w:hAnsi="Georgia" w:cs="Georgia"/>
        </w:rPr>
        <w:t>Kāinga</w:t>
      </w:r>
      <w:proofErr w:type="spellEnd"/>
      <w:r w:rsidRPr="004C1C21">
        <w:rPr>
          <w:rFonts w:ascii="Georgia" w:eastAsia="Georgia" w:hAnsi="Georgia" w:cs="Georgia"/>
        </w:rPr>
        <w:t xml:space="preserve"> Ora,</w:t>
      </w:r>
      <w:r w:rsidRPr="004C1C21">
        <w:rPr>
          <w:rFonts w:ascii="Georgia" w:eastAsia="Georgia" w:hAnsi="Georgia" w:cs="Georgia"/>
          <w:color w:val="000000"/>
        </w:rPr>
        <w:t xml:space="preserve"> </w:t>
      </w:r>
      <w:proofErr w:type="spellStart"/>
      <w:r w:rsidRPr="004C1C21">
        <w:rPr>
          <w:rFonts w:ascii="Georgia" w:eastAsia="Georgia" w:hAnsi="Georgia" w:cs="Georgia"/>
          <w:color w:val="000000"/>
        </w:rPr>
        <w:t>Oranga</w:t>
      </w:r>
      <w:proofErr w:type="spellEnd"/>
      <w:r w:rsidRPr="004C1C21">
        <w:rPr>
          <w:rFonts w:ascii="Georgia" w:eastAsia="Georgia" w:hAnsi="Georgia" w:cs="Georgia"/>
          <w:color w:val="000000"/>
        </w:rPr>
        <w:t xml:space="preserve"> Tamariki, the Ministry of Education, the Ministry of Social Development, Te Puni Kōkiri, the Ministry for Pacific Peoples, and so forth</w:t>
      </w:r>
      <w:r>
        <w:rPr>
          <w:rFonts w:ascii="Georgia" w:eastAsia="Georgia" w:hAnsi="Georgia" w:cs="Georgia"/>
          <w:color w:val="000000"/>
        </w:rPr>
        <w:t>)</w:t>
      </w:r>
      <w:r>
        <w:rPr>
          <w:rFonts w:ascii="Georgia" w:eastAsia="Georgia" w:hAnsi="Georgia" w:cs="Georgia"/>
        </w:rPr>
        <w:t xml:space="preserve">, </w:t>
      </w:r>
      <w:r w:rsidRPr="004C1C21">
        <w:rPr>
          <w:rFonts w:ascii="Georgia" w:eastAsia="Georgia" w:hAnsi="Georgia" w:cs="Georgia"/>
        </w:rPr>
        <w:t xml:space="preserve">into a cohesive </w:t>
      </w:r>
      <w:r>
        <w:rPr>
          <w:rFonts w:ascii="Georgia" w:eastAsia="Georgia" w:hAnsi="Georgia" w:cs="Georgia"/>
        </w:rPr>
        <w:t xml:space="preserve">platform. The entity would also track progress towards </w:t>
      </w:r>
      <w:proofErr w:type="spellStart"/>
      <w:r>
        <w:rPr>
          <w:rFonts w:ascii="Georgia" w:eastAsia="Georgia" w:hAnsi="Georgia" w:cs="Georgia"/>
        </w:rPr>
        <w:t>Pae</w:t>
      </w:r>
      <w:proofErr w:type="spellEnd"/>
      <w:r>
        <w:rPr>
          <w:rFonts w:ascii="Georgia" w:eastAsia="Georgia" w:hAnsi="Georgia" w:cs="Georgia"/>
        </w:rPr>
        <w:t xml:space="preserve"> Ora, equity, sustainability, and so forth;</w:t>
      </w:r>
      <w:r>
        <w:rPr>
          <w:rStyle w:val="FootnoteReference"/>
          <w:rFonts w:ascii="Georgia" w:eastAsia="Georgia" w:hAnsi="Georgia" w:cs="Georgia"/>
        </w:rPr>
        <w:footnoteReference w:id="21"/>
      </w:r>
      <w:r w:rsidRPr="00E963C8">
        <w:rPr>
          <w:rFonts w:ascii="Georgia" w:eastAsia="Georgia" w:hAnsi="Georgia" w:cs="Georgia"/>
          <w:vertAlign w:val="superscript"/>
        </w:rPr>
        <w:t>,</w:t>
      </w:r>
      <w:r>
        <w:rPr>
          <w:rStyle w:val="FootnoteReference"/>
          <w:rFonts w:ascii="Georgia" w:eastAsia="Georgia" w:hAnsi="Georgia" w:cs="Georgia"/>
        </w:rPr>
        <w:footnoteReference w:id="22"/>
      </w:r>
      <w:r>
        <w:rPr>
          <w:rFonts w:ascii="Georgia" w:eastAsia="Georgia" w:hAnsi="Georgia" w:cs="Georgia"/>
        </w:rPr>
        <w:t xml:space="preserve"> and</w:t>
      </w:r>
      <w:r w:rsidRPr="003F0454">
        <w:rPr>
          <w:rFonts w:ascii="Georgia" w:eastAsia="Georgia" w:hAnsi="Georgia" w:cs="Georgia"/>
        </w:rPr>
        <w:t xml:space="preserve"> </w:t>
      </w:r>
    </w:p>
    <w:p w14:paraId="045A8C6F" w14:textId="77777777" w:rsidR="00AE364C" w:rsidRDefault="00AE364C" w:rsidP="00E12668">
      <w:pPr>
        <w:numPr>
          <w:ilvl w:val="1"/>
          <w:numId w:val="63"/>
        </w:numPr>
        <w:spacing w:line="276" w:lineRule="auto"/>
        <w:jc w:val="both"/>
        <w:rPr>
          <w:rFonts w:ascii="Georgia" w:eastAsia="Georgia" w:hAnsi="Georgia" w:cs="Georgia"/>
        </w:rPr>
      </w:pPr>
      <w:r>
        <w:rPr>
          <w:rFonts w:ascii="Georgia" w:eastAsia="Georgia" w:hAnsi="Georgia" w:cs="Georgia"/>
        </w:rPr>
        <w:t>Localised coordination, oversight, and delivery of SUDI prevention-related services at a community level, working in concert with the national entity. This would replace and amplify the former Regional Coordination role, and ensure the programme is grounded within the community itself, and seen as legitimate in the eyes of whānau</w:t>
      </w:r>
      <w:r w:rsidRPr="006B04BB">
        <w:rPr>
          <w:rFonts w:ascii="Georgia" w:eastAsia="Georgia" w:hAnsi="Georgia" w:cs="Georgia"/>
        </w:rPr>
        <w:t>, hapū, and iwi. Without this legitimacy and mana, the programme will see limited success. Co-design will inform how communities envision this unfolding.</w:t>
      </w:r>
    </w:p>
    <w:p w14:paraId="20CA388C" w14:textId="77777777" w:rsidR="00AE364C" w:rsidRDefault="00AE364C" w:rsidP="00AE364C">
      <w:pPr>
        <w:spacing w:line="276" w:lineRule="auto"/>
        <w:ind w:left="720"/>
        <w:jc w:val="both"/>
        <w:rPr>
          <w:rFonts w:ascii="Georgia" w:eastAsia="Georgia" w:hAnsi="Georgia" w:cs="Georgia"/>
        </w:rPr>
      </w:pPr>
    </w:p>
    <w:p w14:paraId="08E80B82" w14:textId="77777777" w:rsidR="00AE364C" w:rsidRDefault="00AE364C" w:rsidP="00AE364C">
      <w:pPr>
        <w:spacing w:line="276" w:lineRule="auto"/>
        <w:ind w:left="720"/>
        <w:jc w:val="both"/>
        <w:rPr>
          <w:rFonts w:ascii="Georgia" w:eastAsia="Georgia" w:hAnsi="Georgia" w:cs="Georgia"/>
        </w:rPr>
      </w:pPr>
      <w:r w:rsidRPr="004C1C21">
        <w:rPr>
          <w:rFonts w:ascii="Georgia" w:eastAsia="Georgia" w:hAnsi="Georgia" w:cs="Georgia"/>
        </w:rPr>
        <w:t xml:space="preserve">This refresh </w:t>
      </w:r>
      <w:r>
        <w:rPr>
          <w:rFonts w:ascii="Georgia" w:eastAsia="Georgia" w:hAnsi="Georgia" w:cs="Georgia"/>
        </w:rPr>
        <w:t>should also</w:t>
      </w:r>
      <w:r w:rsidRPr="004C1C21">
        <w:rPr>
          <w:rFonts w:ascii="Georgia" w:eastAsia="Georgia" w:hAnsi="Georgia" w:cs="Georgia"/>
        </w:rPr>
        <w:t>:</w:t>
      </w:r>
    </w:p>
    <w:p w14:paraId="490E39FE" w14:textId="77777777" w:rsidR="00AE364C" w:rsidRPr="004C1C21" w:rsidRDefault="00AE364C" w:rsidP="00AE364C">
      <w:pPr>
        <w:spacing w:line="276" w:lineRule="auto"/>
        <w:ind w:left="720"/>
        <w:jc w:val="both"/>
        <w:rPr>
          <w:rFonts w:ascii="Georgia" w:eastAsia="Georgia" w:hAnsi="Georgia" w:cs="Georgia"/>
        </w:rPr>
      </w:pPr>
    </w:p>
    <w:p w14:paraId="41D38EDA" w14:textId="77777777" w:rsidR="00AE364C" w:rsidRPr="004C1C21" w:rsidRDefault="00AE364C" w:rsidP="00E12668">
      <w:pPr>
        <w:numPr>
          <w:ilvl w:val="1"/>
          <w:numId w:val="64"/>
        </w:numPr>
        <w:spacing w:line="276" w:lineRule="auto"/>
        <w:jc w:val="both"/>
        <w:rPr>
          <w:rFonts w:ascii="Georgia" w:eastAsia="Georgia" w:hAnsi="Georgia" w:cs="Georgia"/>
        </w:rPr>
      </w:pPr>
      <w:r w:rsidRPr="004C1C21">
        <w:rPr>
          <w:rFonts w:ascii="Georgia" w:eastAsia="Georgia" w:hAnsi="Georgia" w:cs="Georgia"/>
        </w:rPr>
        <w:t>Be grounded by Te Tiriti o Waitangi, and kaupapa Māori and Pacific-based principles.</w:t>
      </w:r>
    </w:p>
    <w:p w14:paraId="6C1C2945" w14:textId="77777777" w:rsidR="00AE364C" w:rsidRDefault="00AE364C" w:rsidP="00E12668">
      <w:pPr>
        <w:numPr>
          <w:ilvl w:val="1"/>
          <w:numId w:val="64"/>
        </w:numPr>
        <w:spacing w:line="276" w:lineRule="auto"/>
        <w:jc w:val="both"/>
        <w:rPr>
          <w:rFonts w:ascii="Georgia" w:eastAsia="Georgia" w:hAnsi="Georgia" w:cs="Georgia"/>
        </w:rPr>
      </w:pPr>
      <w:r>
        <w:rPr>
          <w:rFonts w:ascii="Georgia" w:eastAsia="Georgia" w:hAnsi="Georgia" w:cs="Georgia"/>
        </w:rPr>
        <w:t>Meaningfully demonstrate partnership by p</w:t>
      </w:r>
      <w:r w:rsidRPr="004C1C21">
        <w:rPr>
          <w:rFonts w:ascii="Georgia" w:eastAsia="Georgia" w:hAnsi="Georgia" w:cs="Georgia"/>
        </w:rPr>
        <w:t>rioritis</w:t>
      </w:r>
      <w:r>
        <w:rPr>
          <w:rFonts w:ascii="Georgia" w:eastAsia="Georgia" w:hAnsi="Georgia" w:cs="Georgia"/>
        </w:rPr>
        <w:t>ing</w:t>
      </w:r>
      <w:r w:rsidRPr="004C1C21">
        <w:rPr>
          <w:rFonts w:ascii="Georgia" w:eastAsia="Georgia" w:hAnsi="Georgia" w:cs="Georgia"/>
        </w:rPr>
        <w:t xml:space="preserve"> Māori and Pasifika leadership.</w:t>
      </w:r>
    </w:p>
    <w:p w14:paraId="0F68215F" w14:textId="77777777" w:rsidR="00AE364C" w:rsidRPr="004C1C21" w:rsidRDefault="00AE364C" w:rsidP="00E12668">
      <w:pPr>
        <w:numPr>
          <w:ilvl w:val="1"/>
          <w:numId w:val="64"/>
        </w:numPr>
        <w:spacing w:line="276" w:lineRule="auto"/>
        <w:jc w:val="both"/>
        <w:rPr>
          <w:rFonts w:ascii="Georgia" w:eastAsia="Georgia" w:hAnsi="Georgia" w:cs="Georgia"/>
        </w:rPr>
      </w:pPr>
      <w:r>
        <w:rPr>
          <w:rFonts w:ascii="Georgia" w:eastAsia="Georgia" w:hAnsi="Georgia" w:cs="Georgia"/>
        </w:rPr>
        <w:t>Ensure the SUDI-prevention workforce is culturally competent and able to work appropriately with, and are acceptable to, Māori and Pasifika whānau.</w:t>
      </w:r>
    </w:p>
    <w:p w14:paraId="28D5032B" w14:textId="77777777" w:rsidR="00AE364C" w:rsidRPr="004C1C21" w:rsidRDefault="00AE364C" w:rsidP="00E12668">
      <w:pPr>
        <w:numPr>
          <w:ilvl w:val="1"/>
          <w:numId w:val="64"/>
        </w:numPr>
        <w:spacing w:line="276" w:lineRule="auto"/>
        <w:jc w:val="both"/>
        <w:rPr>
          <w:rFonts w:ascii="Georgia" w:eastAsia="Georgia" w:hAnsi="Georgia" w:cs="Georgia"/>
        </w:rPr>
      </w:pPr>
      <w:r w:rsidRPr="004C1C21">
        <w:rPr>
          <w:rFonts w:ascii="Georgia" w:eastAsia="Georgia" w:hAnsi="Georgia" w:cs="Georgia"/>
        </w:rPr>
        <w:t>Reallocate all SUDI-prevention investment into</w:t>
      </w:r>
      <w:r>
        <w:rPr>
          <w:rFonts w:ascii="Georgia" w:eastAsia="Georgia" w:hAnsi="Georgia" w:cs="Georgia"/>
        </w:rPr>
        <w:t xml:space="preserve"> the</w:t>
      </w:r>
      <w:r w:rsidRPr="004C1C21">
        <w:rPr>
          <w:rFonts w:ascii="Georgia" w:eastAsia="Georgia" w:hAnsi="Georgia" w:cs="Georgia"/>
        </w:rPr>
        <w:t xml:space="preserve"> </w:t>
      </w:r>
      <w:r>
        <w:rPr>
          <w:rFonts w:ascii="Georgia" w:eastAsia="Georgia" w:hAnsi="Georgia" w:cs="Georgia"/>
        </w:rPr>
        <w:t>national</w:t>
      </w:r>
      <w:r w:rsidRPr="004C1C21">
        <w:rPr>
          <w:rFonts w:ascii="Georgia" w:eastAsia="Georgia" w:hAnsi="Georgia" w:cs="Georgia"/>
        </w:rPr>
        <w:t xml:space="preserve"> </w:t>
      </w:r>
      <w:r>
        <w:rPr>
          <w:rFonts w:ascii="Georgia" w:eastAsia="Georgia" w:hAnsi="Georgia" w:cs="Georgia"/>
        </w:rPr>
        <w:t>agency</w:t>
      </w:r>
      <w:r w:rsidRPr="004C1C21">
        <w:rPr>
          <w:rFonts w:ascii="Georgia" w:eastAsia="Georgia" w:hAnsi="Georgia" w:cs="Georgia"/>
        </w:rPr>
        <w:t>, devolv</w:t>
      </w:r>
      <w:r>
        <w:rPr>
          <w:rFonts w:ascii="Georgia" w:eastAsia="Georgia" w:hAnsi="Georgia" w:cs="Georgia"/>
        </w:rPr>
        <w:t>ing</w:t>
      </w:r>
      <w:r w:rsidRPr="004C1C21">
        <w:rPr>
          <w:rFonts w:ascii="Georgia" w:eastAsia="Georgia" w:hAnsi="Georgia" w:cs="Georgia"/>
        </w:rPr>
        <w:t xml:space="preserve"> the current funding arrangements to do so</w:t>
      </w:r>
      <w:r>
        <w:rPr>
          <w:rFonts w:ascii="Georgia" w:eastAsia="Georgia" w:hAnsi="Georgia" w:cs="Georgia"/>
        </w:rPr>
        <w:t xml:space="preserve">, to avoid the </w:t>
      </w:r>
      <w:r>
        <w:rPr>
          <w:rFonts w:ascii="Georgia" w:eastAsia="Georgia" w:hAnsi="Georgia" w:cs="Georgia"/>
        </w:rPr>
        <w:lastRenderedPageBreak/>
        <w:t>current fragmented nature of investment.</w:t>
      </w:r>
      <w:r w:rsidRPr="004C1C21">
        <w:rPr>
          <w:rFonts w:ascii="Georgia" w:eastAsia="Georgia" w:hAnsi="Georgia" w:cs="Georgia"/>
        </w:rPr>
        <w:t xml:space="preserve"> This is to ensure contracting models are sufficient and flexible to advance equity for whānau Māori, Pasifika and other priority populations, from a centralised viewpoint. The current NSPP related service configurations are not congruent with government direction and policy guidance for Te Tiriti.</w:t>
      </w:r>
    </w:p>
    <w:p w14:paraId="0EE7514E" w14:textId="77777777" w:rsidR="00AE364C" w:rsidRDefault="00AE364C" w:rsidP="00E12668">
      <w:pPr>
        <w:numPr>
          <w:ilvl w:val="1"/>
          <w:numId w:val="64"/>
        </w:numPr>
        <w:spacing w:line="276" w:lineRule="auto"/>
        <w:jc w:val="both"/>
        <w:rPr>
          <w:rFonts w:ascii="Georgia" w:eastAsia="Georgia" w:hAnsi="Georgia" w:cs="Georgia"/>
        </w:rPr>
      </w:pPr>
      <w:r w:rsidRPr="004C1C21">
        <w:rPr>
          <w:rFonts w:ascii="Georgia" w:eastAsia="Georgia" w:hAnsi="Georgia" w:cs="Georgia"/>
        </w:rPr>
        <w:t>Disestablish the Regional Coordinator roles as they currently are,</w:t>
      </w:r>
      <w:r>
        <w:rPr>
          <w:rFonts w:ascii="Georgia" w:eastAsia="Georgia" w:hAnsi="Georgia" w:cs="Georgia"/>
        </w:rPr>
        <w:t xml:space="preserve"> in giving way to this new model.</w:t>
      </w:r>
    </w:p>
    <w:p w14:paraId="5B26D827" w14:textId="77777777" w:rsidR="00AE364C" w:rsidRPr="004C1C21" w:rsidRDefault="00AE364C" w:rsidP="00E12668">
      <w:pPr>
        <w:numPr>
          <w:ilvl w:val="1"/>
          <w:numId w:val="64"/>
        </w:numPr>
        <w:spacing w:line="276" w:lineRule="auto"/>
        <w:jc w:val="both"/>
        <w:rPr>
          <w:rFonts w:ascii="Georgia" w:eastAsia="Georgia" w:hAnsi="Georgia" w:cs="Georgia"/>
        </w:rPr>
      </w:pPr>
      <w:r w:rsidRPr="004C1C21">
        <w:rPr>
          <w:rFonts w:ascii="Georgia" w:eastAsia="Georgia" w:hAnsi="Georgia" w:cs="Georgia"/>
        </w:rPr>
        <w:t>Remain whānau-centric</w:t>
      </w:r>
      <w:r>
        <w:rPr>
          <w:rFonts w:ascii="Georgia" w:eastAsia="Georgia" w:hAnsi="Georgia" w:cs="Georgia"/>
        </w:rPr>
        <w:t>, to ensure care is person- and whānau-centred,</w:t>
      </w:r>
      <w:r w:rsidRPr="004C1C21">
        <w:rPr>
          <w:rFonts w:ascii="Georgia" w:eastAsia="Georgia" w:hAnsi="Georgia" w:cs="Georgia"/>
        </w:rPr>
        <w:t xml:space="preserve"> and be integrated into grassroots communities (through churches, marae, schools, </w:t>
      </w:r>
      <w:proofErr w:type="spellStart"/>
      <w:r w:rsidRPr="004C1C21">
        <w:rPr>
          <w:rFonts w:ascii="Georgia" w:eastAsia="Georgia" w:hAnsi="Georgia" w:cs="Georgia"/>
        </w:rPr>
        <w:t>Kōhanga</w:t>
      </w:r>
      <w:proofErr w:type="spellEnd"/>
      <w:r w:rsidRPr="004C1C21">
        <w:rPr>
          <w:rFonts w:ascii="Georgia" w:eastAsia="Georgia" w:hAnsi="Georgia" w:cs="Georgia"/>
        </w:rPr>
        <w:t xml:space="preserve"> </w:t>
      </w:r>
      <w:proofErr w:type="spellStart"/>
      <w:r w:rsidRPr="004C1C21">
        <w:rPr>
          <w:rFonts w:ascii="Georgia" w:eastAsia="Georgia" w:hAnsi="Georgia" w:cs="Georgia"/>
        </w:rPr>
        <w:t>Reo</w:t>
      </w:r>
      <w:proofErr w:type="spellEnd"/>
      <w:r w:rsidRPr="004C1C21">
        <w:rPr>
          <w:rFonts w:ascii="Georgia" w:eastAsia="Georgia" w:hAnsi="Georgia" w:cs="Georgia"/>
        </w:rPr>
        <w:t xml:space="preserve">, Kura Kaupapa, </w:t>
      </w:r>
      <w:proofErr w:type="spellStart"/>
      <w:r w:rsidRPr="004C1C21">
        <w:rPr>
          <w:rFonts w:ascii="Georgia" w:eastAsia="Georgia" w:hAnsi="Georgia" w:cs="Georgia"/>
        </w:rPr>
        <w:t>Wharekura</w:t>
      </w:r>
      <w:proofErr w:type="spellEnd"/>
      <w:r w:rsidRPr="004C1C21">
        <w:rPr>
          <w:rFonts w:ascii="Georgia" w:eastAsia="Georgia" w:hAnsi="Georgia" w:cs="Georgia"/>
        </w:rPr>
        <w:t>, etc.).</w:t>
      </w:r>
    </w:p>
    <w:p w14:paraId="7C3F408F" w14:textId="77777777" w:rsidR="00AE364C" w:rsidRPr="004C1C21" w:rsidRDefault="00AE364C" w:rsidP="00E12668">
      <w:pPr>
        <w:numPr>
          <w:ilvl w:val="1"/>
          <w:numId w:val="64"/>
        </w:numPr>
        <w:spacing w:line="276" w:lineRule="auto"/>
        <w:jc w:val="both"/>
        <w:rPr>
          <w:rFonts w:ascii="Georgia" w:eastAsia="Georgia" w:hAnsi="Georgia" w:cs="Georgia"/>
        </w:rPr>
      </w:pPr>
      <w:r w:rsidRPr="004C1C21">
        <w:rPr>
          <w:rFonts w:ascii="Georgia" w:eastAsia="Georgia" w:hAnsi="Georgia" w:cs="Georgia"/>
        </w:rPr>
        <w:t>Clearly communicate the new roles and responsibilities of the refreshed NSPP to the health and related sectors, so everyone knows ‘who does what’.</w:t>
      </w:r>
    </w:p>
    <w:p w14:paraId="219C9979" w14:textId="77777777" w:rsidR="00AE364C" w:rsidRPr="004C1C21" w:rsidRDefault="00AE364C" w:rsidP="00E12668">
      <w:pPr>
        <w:numPr>
          <w:ilvl w:val="1"/>
          <w:numId w:val="64"/>
        </w:numPr>
        <w:spacing w:line="276" w:lineRule="auto"/>
        <w:jc w:val="both"/>
        <w:rPr>
          <w:rFonts w:ascii="Georgia" w:eastAsia="Georgia" w:hAnsi="Georgia" w:cs="Georgia"/>
        </w:rPr>
      </w:pPr>
      <w:r w:rsidRPr="004C1C21">
        <w:rPr>
          <w:rFonts w:ascii="Georgia" w:eastAsia="Georgia" w:hAnsi="Georgia" w:cs="Georgia"/>
        </w:rPr>
        <w:t>Improve, strengthen, and streamline SUDI-related data access and distribution.</w:t>
      </w:r>
    </w:p>
    <w:p w14:paraId="0FB8839D" w14:textId="77777777" w:rsidR="00AE364C" w:rsidRPr="004C1C21" w:rsidRDefault="00AE364C" w:rsidP="00AE364C">
      <w:pPr>
        <w:spacing w:line="276" w:lineRule="auto"/>
        <w:ind w:left="1440"/>
        <w:jc w:val="both"/>
        <w:rPr>
          <w:rFonts w:ascii="Georgia" w:eastAsia="Georgia" w:hAnsi="Georgia" w:cs="Georgia"/>
        </w:rPr>
      </w:pPr>
    </w:p>
    <w:p w14:paraId="349DCA8B" w14:textId="3B6B15C5" w:rsidR="00AE364C" w:rsidRPr="009E483C" w:rsidRDefault="00AE364C" w:rsidP="00E12668">
      <w:pPr>
        <w:pStyle w:val="ListParagraph"/>
        <w:numPr>
          <w:ilvl w:val="0"/>
          <w:numId w:val="63"/>
        </w:numPr>
        <w:spacing w:line="276" w:lineRule="auto"/>
        <w:jc w:val="both"/>
        <w:rPr>
          <w:rFonts w:ascii="Georgia" w:eastAsia="Georgia" w:hAnsi="Georgia" w:cs="Georgia"/>
        </w:rPr>
      </w:pPr>
      <w:r w:rsidRPr="009E483C">
        <w:rPr>
          <w:rFonts w:ascii="Georgia" w:eastAsia="Georgia" w:hAnsi="Georgia" w:cs="Georgia"/>
        </w:rPr>
        <w:t>Prioritis</w:t>
      </w:r>
      <w:r w:rsidR="00E12668">
        <w:rPr>
          <w:rFonts w:ascii="Georgia" w:eastAsia="Georgia" w:hAnsi="Georgia" w:cs="Georgia"/>
        </w:rPr>
        <w:t>e</w:t>
      </w:r>
      <w:r w:rsidRPr="009E483C">
        <w:rPr>
          <w:rFonts w:ascii="Georgia" w:eastAsia="Georgia" w:hAnsi="Georgia" w:cs="Georgia"/>
        </w:rPr>
        <w:t xml:space="preserve"> the continued maintenance of relationships and trust established thus far with the maternity health sector, especially with Māori providers, as the refresh proceeds. This is critical – there can be no disruption to these relationships, as was the case in the interval between SIDS and the NSPP, because of the negative impacts that would likely arise.</w:t>
      </w:r>
    </w:p>
    <w:p w14:paraId="24700C4A" w14:textId="77777777" w:rsidR="00AE364C" w:rsidRDefault="00AE364C" w:rsidP="00AE364C">
      <w:pPr>
        <w:spacing w:line="276" w:lineRule="auto"/>
        <w:ind w:left="720"/>
        <w:jc w:val="both"/>
        <w:rPr>
          <w:rFonts w:ascii="Georgia" w:eastAsia="Georgia" w:hAnsi="Georgia" w:cs="Georgia"/>
        </w:rPr>
      </w:pPr>
    </w:p>
    <w:p w14:paraId="79944BE5" w14:textId="057F26EF" w:rsidR="00AE364C" w:rsidRPr="006B04BB" w:rsidRDefault="00AE364C" w:rsidP="00E12668">
      <w:pPr>
        <w:numPr>
          <w:ilvl w:val="0"/>
          <w:numId w:val="63"/>
        </w:numPr>
        <w:spacing w:line="276" w:lineRule="auto"/>
        <w:jc w:val="both"/>
        <w:rPr>
          <w:rFonts w:ascii="Georgia" w:eastAsia="Georgia" w:hAnsi="Georgia" w:cs="Georgia"/>
        </w:rPr>
      </w:pPr>
      <w:r w:rsidRPr="009E483C">
        <w:rPr>
          <w:rFonts w:ascii="Georgia" w:eastAsia="Georgia" w:hAnsi="Georgia" w:cs="Georgia"/>
        </w:rPr>
        <w:t>Hav</w:t>
      </w:r>
      <w:r w:rsidR="00E12668">
        <w:rPr>
          <w:rFonts w:ascii="Georgia" w:eastAsia="Georgia" w:hAnsi="Georgia" w:cs="Georgia"/>
        </w:rPr>
        <w:t>e</w:t>
      </w:r>
      <w:r w:rsidRPr="009E483C">
        <w:rPr>
          <w:rFonts w:ascii="Georgia" w:eastAsia="Georgia" w:hAnsi="Georgia" w:cs="Georgia"/>
        </w:rPr>
        <w:t xml:space="preserve"> a centralised, coordinated approach for the management and dissemination of key messages, advice, and related SUDI-prevention queries. This would sit within the centralised entity, and be based on the principles outlined on pp. </w:t>
      </w:r>
      <w:r>
        <w:rPr>
          <w:rFonts w:ascii="Georgia" w:eastAsia="Georgia" w:hAnsi="Georgia" w:cs="Georgia"/>
        </w:rPr>
        <w:t>36-7</w:t>
      </w:r>
      <w:r w:rsidRPr="006B04BB">
        <w:rPr>
          <w:rFonts w:ascii="Georgia" w:eastAsia="Georgia" w:hAnsi="Georgia" w:cs="Georgia"/>
        </w:rPr>
        <w:t>.</w:t>
      </w:r>
    </w:p>
    <w:p w14:paraId="4396744D" w14:textId="77777777" w:rsidR="007C53EA" w:rsidRDefault="007C53EA" w:rsidP="007C53EA">
      <w:pPr>
        <w:pStyle w:val="ListParagraph"/>
        <w:rPr>
          <w:rFonts w:ascii="Georgia" w:eastAsia="Georgia" w:hAnsi="Georgia" w:cs="Georgia"/>
        </w:rPr>
      </w:pPr>
    </w:p>
    <w:p w14:paraId="6DE6A009" w14:textId="77777777" w:rsidR="007C53EA" w:rsidRPr="009E483C" w:rsidRDefault="007C53EA" w:rsidP="007C53EA">
      <w:pPr>
        <w:spacing w:line="276" w:lineRule="auto"/>
        <w:ind w:left="720"/>
        <w:jc w:val="both"/>
        <w:rPr>
          <w:rFonts w:ascii="Georgia" w:eastAsia="Georgia" w:hAnsi="Georgia" w:cs="Georgia"/>
        </w:rPr>
      </w:pPr>
    </w:p>
    <w:p w14:paraId="7A04A54D" w14:textId="24E5596E" w:rsidR="00147BAF" w:rsidRPr="004C1C21" w:rsidRDefault="00147BAF" w:rsidP="004C1C21">
      <w:pPr>
        <w:numPr>
          <w:ilvl w:val="0"/>
          <w:numId w:val="17"/>
        </w:numPr>
        <w:spacing w:line="276" w:lineRule="auto"/>
        <w:jc w:val="both"/>
        <w:rPr>
          <w:rFonts w:ascii="Georgia" w:eastAsia="Georgia" w:hAnsi="Georgia" w:cs="Georgia"/>
        </w:rPr>
        <w:sectPr w:rsidR="00147BAF" w:rsidRPr="004C1C21" w:rsidSect="00F13A40">
          <w:footerReference w:type="default" r:id="rId17"/>
          <w:pgSz w:w="11906" w:h="16838"/>
          <w:pgMar w:top="1440" w:right="1440" w:bottom="1440" w:left="1440" w:header="709" w:footer="709" w:gutter="0"/>
          <w:pgNumType w:start="0"/>
          <w:cols w:space="720"/>
          <w:titlePg/>
          <w:docGrid w:linePitch="326"/>
        </w:sectPr>
      </w:pPr>
    </w:p>
    <w:p w14:paraId="56170427" w14:textId="77777777" w:rsidR="002D4D0F" w:rsidRPr="004C1C21" w:rsidRDefault="002D4D0F" w:rsidP="004C1C21">
      <w:pPr>
        <w:pStyle w:val="Heading1"/>
        <w:spacing w:line="276" w:lineRule="auto"/>
        <w:rPr>
          <w:rFonts w:ascii="Georgia" w:hAnsi="Georgia"/>
        </w:rPr>
      </w:pPr>
      <w:bookmarkStart w:id="35" w:name="_Toc86162712"/>
      <w:bookmarkStart w:id="36" w:name="_Toc88423968"/>
      <w:r w:rsidRPr="004C1C21">
        <w:rPr>
          <w:rFonts w:ascii="Georgia" w:hAnsi="Georgia"/>
        </w:rPr>
        <w:lastRenderedPageBreak/>
        <w:t>Appendix 1: Evaluation Framework</w:t>
      </w:r>
      <w:bookmarkEnd w:id="35"/>
      <w:bookmarkEnd w:id="36"/>
    </w:p>
    <w:p w14:paraId="4C073C7C" w14:textId="77777777" w:rsidR="002D4D0F" w:rsidRPr="004C1C21" w:rsidRDefault="002D4D0F" w:rsidP="004C1C21">
      <w:pPr>
        <w:spacing w:line="276" w:lineRule="auto"/>
        <w:jc w:val="both"/>
        <w:rPr>
          <w:rFonts w:ascii="Georgia" w:eastAsia="Georgia" w:hAnsi="Georgia" w:cs="Georgia"/>
        </w:rPr>
      </w:pPr>
    </w:p>
    <w:tbl>
      <w:tblPr>
        <w:tblStyle w:val="GridTable1Light"/>
        <w:tblW w:w="13953" w:type="dxa"/>
        <w:tblLayout w:type="fixed"/>
        <w:tblLook w:val="0600" w:firstRow="0" w:lastRow="0" w:firstColumn="0" w:lastColumn="0" w:noHBand="1" w:noVBand="1"/>
      </w:tblPr>
      <w:tblGrid>
        <w:gridCol w:w="2014"/>
        <w:gridCol w:w="3387"/>
        <w:gridCol w:w="1340"/>
        <w:gridCol w:w="4169"/>
        <w:gridCol w:w="3043"/>
      </w:tblGrid>
      <w:tr w:rsidR="002D4D0F" w:rsidRPr="004C1C21" w14:paraId="2F1604CA" w14:textId="77777777" w:rsidTr="005C2015">
        <w:trPr>
          <w:trHeight w:val="354"/>
          <w:tblHeader/>
        </w:trPr>
        <w:tc>
          <w:tcPr>
            <w:tcW w:w="2014" w:type="dxa"/>
            <w:shd w:val="clear" w:color="auto" w:fill="70AD47" w:themeFill="accent6"/>
          </w:tcPr>
          <w:p w14:paraId="4CA8459A" w14:textId="77777777" w:rsidR="002D4D0F" w:rsidRPr="004C1C21" w:rsidRDefault="002D4D0F" w:rsidP="004C1C21">
            <w:pPr>
              <w:widowControl w:val="0"/>
              <w:spacing w:line="276" w:lineRule="auto"/>
              <w:jc w:val="center"/>
              <w:rPr>
                <w:rFonts w:ascii="Georgia" w:eastAsia="Georgia" w:hAnsi="Georgia" w:cs="Georgia"/>
                <w:b/>
                <w:color w:val="FFFFFF" w:themeColor="background1"/>
                <w:sz w:val="18"/>
                <w:szCs w:val="18"/>
              </w:rPr>
            </w:pPr>
            <w:r w:rsidRPr="004C1C21">
              <w:rPr>
                <w:rFonts w:ascii="Georgia" w:eastAsia="Georgia" w:hAnsi="Georgia" w:cs="Georgia"/>
                <w:b/>
                <w:color w:val="FFFFFF" w:themeColor="background1"/>
                <w:sz w:val="18"/>
                <w:szCs w:val="18"/>
              </w:rPr>
              <w:t>PROCESS KEQs</w:t>
            </w:r>
          </w:p>
        </w:tc>
        <w:tc>
          <w:tcPr>
            <w:tcW w:w="3387" w:type="dxa"/>
            <w:shd w:val="clear" w:color="auto" w:fill="70AD47" w:themeFill="accent6"/>
          </w:tcPr>
          <w:p w14:paraId="6E82F5A4" w14:textId="77777777" w:rsidR="002D4D0F" w:rsidRPr="004C1C21" w:rsidRDefault="002D4D0F" w:rsidP="004C1C21">
            <w:pPr>
              <w:widowControl w:val="0"/>
              <w:spacing w:line="276" w:lineRule="auto"/>
              <w:jc w:val="center"/>
              <w:rPr>
                <w:rFonts w:ascii="Georgia" w:eastAsia="Georgia" w:hAnsi="Georgia" w:cs="Georgia"/>
                <w:b/>
                <w:color w:val="FFFFFF" w:themeColor="background1"/>
                <w:sz w:val="18"/>
                <w:szCs w:val="18"/>
              </w:rPr>
            </w:pPr>
            <w:r w:rsidRPr="004C1C21">
              <w:rPr>
                <w:rFonts w:ascii="Georgia" w:eastAsia="Georgia" w:hAnsi="Georgia" w:cs="Georgia"/>
                <w:b/>
                <w:color w:val="FFFFFF" w:themeColor="background1"/>
                <w:sz w:val="18"/>
                <w:szCs w:val="18"/>
              </w:rPr>
              <w:t>MEASURE/GOAL</w:t>
            </w:r>
          </w:p>
        </w:tc>
        <w:tc>
          <w:tcPr>
            <w:tcW w:w="5509" w:type="dxa"/>
            <w:gridSpan w:val="2"/>
            <w:shd w:val="clear" w:color="auto" w:fill="70AD47" w:themeFill="accent6"/>
          </w:tcPr>
          <w:p w14:paraId="31168678" w14:textId="77777777" w:rsidR="002D4D0F" w:rsidRPr="004C1C21" w:rsidRDefault="002D4D0F" w:rsidP="004C1C21">
            <w:pPr>
              <w:widowControl w:val="0"/>
              <w:spacing w:line="276" w:lineRule="auto"/>
              <w:jc w:val="center"/>
              <w:rPr>
                <w:rFonts w:ascii="Georgia" w:eastAsia="Georgia" w:hAnsi="Georgia" w:cs="Georgia"/>
                <w:b/>
                <w:color w:val="FFFFFF" w:themeColor="background1"/>
                <w:sz w:val="18"/>
                <w:szCs w:val="18"/>
              </w:rPr>
            </w:pPr>
            <w:r w:rsidRPr="004C1C21">
              <w:rPr>
                <w:rFonts w:ascii="Georgia" w:eastAsia="Georgia" w:hAnsi="Georgia" w:cs="Georgia"/>
                <w:b/>
                <w:color w:val="FFFFFF" w:themeColor="background1"/>
                <w:sz w:val="18"/>
                <w:szCs w:val="18"/>
              </w:rPr>
              <w:t>PROCESS INDICATORS</w:t>
            </w:r>
          </w:p>
        </w:tc>
        <w:tc>
          <w:tcPr>
            <w:tcW w:w="3043" w:type="dxa"/>
            <w:shd w:val="clear" w:color="auto" w:fill="70AD47" w:themeFill="accent6"/>
          </w:tcPr>
          <w:p w14:paraId="48318707" w14:textId="77777777" w:rsidR="002D4D0F" w:rsidRPr="004C1C21" w:rsidRDefault="002D4D0F" w:rsidP="004C1C21">
            <w:pPr>
              <w:widowControl w:val="0"/>
              <w:spacing w:line="276" w:lineRule="auto"/>
              <w:jc w:val="center"/>
              <w:rPr>
                <w:rFonts w:ascii="Georgia" w:eastAsia="Georgia" w:hAnsi="Georgia" w:cs="Georgia"/>
                <w:b/>
                <w:color w:val="FFFFFF" w:themeColor="background1"/>
                <w:sz w:val="18"/>
                <w:szCs w:val="18"/>
              </w:rPr>
            </w:pPr>
            <w:r w:rsidRPr="004C1C21">
              <w:rPr>
                <w:rFonts w:ascii="Georgia" w:eastAsia="Georgia" w:hAnsi="Georgia" w:cs="Georgia"/>
                <w:b/>
                <w:color w:val="FFFFFF" w:themeColor="background1"/>
                <w:sz w:val="18"/>
                <w:szCs w:val="18"/>
              </w:rPr>
              <w:t>DATA SOURCE</w:t>
            </w:r>
          </w:p>
        </w:tc>
      </w:tr>
      <w:tr w:rsidR="002D4D0F" w:rsidRPr="004C1C21" w14:paraId="313524AF" w14:textId="77777777" w:rsidTr="005C2015">
        <w:trPr>
          <w:trHeight w:val="2823"/>
        </w:trPr>
        <w:tc>
          <w:tcPr>
            <w:tcW w:w="2014" w:type="dxa"/>
            <w:vMerge w:val="restart"/>
          </w:tcPr>
          <w:p w14:paraId="7AC28CC6" w14:textId="74F31980" w:rsidR="002D4D0F" w:rsidRPr="004C1C21" w:rsidRDefault="002D4D0F" w:rsidP="004C1C21">
            <w:pPr>
              <w:spacing w:line="276" w:lineRule="auto"/>
              <w:rPr>
                <w:rFonts w:ascii="Georgia" w:eastAsia="Georgia" w:hAnsi="Georgia" w:cs="Georgia"/>
                <w:sz w:val="18"/>
                <w:szCs w:val="18"/>
              </w:rPr>
            </w:pPr>
            <w:r w:rsidRPr="004C1C21">
              <w:rPr>
                <w:rFonts w:ascii="Georgia" w:eastAsia="Georgia" w:hAnsi="Georgia" w:cs="Georgia"/>
                <w:b/>
                <w:sz w:val="18"/>
                <w:szCs w:val="18"/>
              </w:rPr>
              <w:t xml:space="preserve">KEQ 1: </w:t>
            </w:r>
            <w:r w:rsidRPr="004C1C21">
              <w:rPr>
                <w:rFonts w:ascii="Georgia" w:eastAsia="Georgia" w:hAnsi="Georgia" w:cs="Georgia"/>
                <w:sz w:val="18"/>
                <w:szCs w:val="18"/>
              </w:rPr>
              <w:t>To what extent does the content, design, and delivery of NSPP and SUDI</w:t>
            </w:r>
            <w:r w:rsidR="00BD0998">
              <w:rPr>
                <w:rFonts w:ascii="Georgia" w:eastAsia="Georgia" w:hAnsi="Georgia" w:cs="Georgia"/>
                <w:sz w:val="18"/>
                <w:szCs w:val="18"/>
              </w:rPr>
              <w:t xml:space="preserve"> prevention</w:t>
            </w:r>
            <w:r w:rsidRPr="004C1C21">
              <w:rPr>
                <w:rFonts w:ascii="Georgia" w:eastAsia="Georgia" w:hAnsi="Georgia" w:cs="Georgia"/>
                <w:sz w:val="18"/>
                <w:szCs w:val="18"/>
              </w:rPr>
              <w:t>-related services (SRSs) meet the needs of Māori, Pasifika, and other priority populations?</w:t>
            </w:r>
          </w:p>
        </w:tc>
        <w:tc>
          <w:tcPr>
            <w:tcW w:w="3387" w:type="dxa"/>
            <w:vMerge w:val="restart"/>
          </w:tcPr>
          <w:p w14:paraId="149F8E81" w14:textId="77777777" w:rsidR="002D4D0F" w:rsidRPr="004C1C21" w:rsidRDefault="002D4D0F" w:rsidP="004C1C21">
            <w:pPr>
              <w:spacing w:line="276" w:lineRule="auto"/>
              <w:jc w:val="center"/>
              <w:rPr>
                <w:rFonts w:ascii="Georgia" w:eastAsia="Georgia" w:hAnsi="Georgia" w:cs="Georgia"/>
                <w:sz w:val="18"/>
                <w:szCs w:val="18"/>
              </w:rPr>
            </w:pPr>
          </w:p>
          <w:p w14:paraId="482AA708" w14:textId="77777777" w:rsidR="002D4D0F" w:rsidRPr="004C1C21" w:rsidRDefault="002D4D0F" w:rsidP="004C1C21">
            <w:pPr>
              <w:spacing w:line="276" w:lineRule="auto"/>
              <w:jc w:val="center"/>
              <w:rPr>
                <w:rFonts w:ascii="Georgia" w:eastAsia="Georgia" w:hAnsi="Georgia" w:cs="Georgia"/>
                <w:sz w:val="18"/>
                <w:szCs w:val="18"/>
              </w:rPr>
            </w:pPr>
          </w:p>
          <w:p w14:paraId="2756B247" w14:textId="77777777" w:rsidR="002D4D0F" w:rsidRPr="004C1C21" w:rsidRDefault="002D4D0F" w:rsidP="004C1C21">
            <w:pPr>
              <w:spacing w:line="276" w:lineRule="auto"/>
              <w:jc w:val="center"/>
              <w:rPr>
                <w:rFonts w:ascii="Georgia" w:eastAsia="Georgia" w:hAnsi="Georgia" w:cs="Georgia"/>
                <w:sz w:val="18"/>
                <w:szCs w:val="18"/>
              </w:rPr>
            </w:pPr>
          </w:p>
          <w:p w14:paraId="44021580" w14:textId="77777777" w:rsidR="002D4D0F" w:rsidRPr="004C1C21" w:rsidRDefault="002D4D0F" w:rsidP="004C1C21">
            <w:pPr>
              <w:spacing w:line="276" w:lineRule="auto"/>
              <w:jc w:val="center"/>
              <w:rPr>
                <w:rFonts w:ascii="Georgia" w:eastAsia="Georgia" w:hAnsi="Georgia" w:cs="Georgia"/>
                <w:sz w:val="18"/>
                <w:szCs w:val="18"/>
              </w:rPr>
            </w:pPr>
          </w:p>
          <w:p w14:paraId="1EFFA2D3" w14:textId="77777777" w:rsidR="002D4D0F" w:rsidRPr="004C1C21" w:rsidRDefault="002D4D0F" w:rsidP="004C1C21">
            <w:pPr>
              <w:spacing w:line="276" w:lineRule="auto"/>
              <w:jc w:val="center"/>
              <w:rPr>
                <w:rFonts w:ascii="Georgia" w:eastAsia="Georgia" w:hAnsi="Georgia" w:cs="Georgia"/>
                <w:sz w:val="18"/>
                <w:szCs w:val="18"/>
              </w:rPr>
            </w:pPr>
          </w:p>
          <w:p w14:paraId="50162B87" w14:textId="77777777" w:rsidR="002D4D0F" w:rsidRPr="004C1C21" w:rsidRDefault="002D4D0F" w:rsidP="004C1C21">
            <w:pPr>
              <w:spacing w:line="276" w:lineRule="auto"/>
              <w:jc w:val="center"/>
              <w:rPr>
                <w:rFonts w:ascii="Georgia" w:eastAsia="Georgia" w:hAnsi="Georgia" w:cs="Georgia"/>
                <w:sz w:val="18"/>
                <w:szCs w:val="18"/>
              </w:rPr>
            </w:pPr>
          </w:p>
          <w:p w14:paraId="7D90C0B1" w14:textId="77777777" w:rsidR="002D4D0F" w:rsidRPr="004C1C21" w:rsidRDefault="002D4D0F" w:rsidP="004C1C21">
            <w:pPr>
              <w:spacing w:line="276" w:lineRule="auto"/>
              <w:jc w:val="center"/>
              <w:rPr>
                <w:rFonts w:ascii="Georgia" w:eastAsia="Georgia" w:hAnsi="Georgia" w:cs="Georgia"/>
                <w:sz w:val="18"/>
                <w:szCs w:val="18"/>
              </w:rPr>
            </w:pPr>
          </w:p>
          <w:p w14:paraId="353D40A9" w14:textId="77777777" w:rsidR="002D4D0F" w:rsidRPr="004C1C21" w:rsidRDefault="002D4D0F" w:rsidP="004C1C21">
            <w:pPr>
              <w:spacing w:line="276" w:lineRule="auto"/>
              <w:jc w:val="center"/>
              <w:rPr>
                <w:rFonts w:ascii="Georgia" w:eastAsia="Georgia" w:hAnsi="Georgia" w:cs="Georgia"/>
                <w:sz w:val="18"/>
                <w:szCs w:val="18"/>
              </w:rPr>
            </w:pPr>
          </w:p>
          <w:p w14:paraId="09E65EB3" w14:textId="77777777" w:rsidR="002D4D0F" w:rsidRPr="004C1C21" w:rsidRDefault="002D4D0F" w:rsidP="004C1C21">
            <w:pPr>
              <w:spacing w:line="276" w:lineRule="auto"/>
              <w:jc w:val="center"/>
              <w:rPr>
                <w:rFonts w:ascii="Georgia" w:eastAsia="Georgia" w:hAnsi="Georgia" w:cs="Georgia"/>
                <w:sz w:val="18"/>
                <w:szCs w:val="18"/>
              </w:rPr>
            </w:pPr>
            <w:r w:rsidRPr="004C1C21">
              <w:rPr>
                <w:rFonts w:ascii="Georgia" w:eastAsia="Georgia" w:hAnsi="Georgia" w:cs="Georgia"/>
                <w:sz w:val="18"/>
                <w:szCs w:val="18"/>
              </w:rPr>
              <w:t>Māori, Pasifika, and other priority populations are receiving (accessing and engaging) NSPP and SRSs that meet their needs</w:t>
            </w:r>
          </w:p>
          <w:p w14:paraId="65CBC18E"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p>
        </w:tc>
        <w:tc>
          <w:tcPr>
            <w:tcW w:w="1340" w:type="dxa"/>
          </w:tcPr>
          <w:p w14:paraId="54CD5E32" w14:textId="77777777" w:rsidR="002D4D0F" w:rsidRPr="004C1C21" w:rsidRDefault="002D4D0F" w:rsidP="004C1C21">
            <w:pPr>
              <w:spacing w:line="276" w:lineRule="auto"/>
              <w:jc w:val="center"/>
              <w:rPr>
                <w:rFonts w:ascii="Georgia" w:eastAsia="Georgia" w:hAnsi="Georgia" w:cs="Georgia"/>
                <w:b/>
                <w:i/>
                <w:sz w:val="18"/>
                <w:szCs w:val="18"/>
              </w:rPr>
            </w:pPr>
            <w:r w:rsidRPr="004C1C21">
              <w:rPr>
                <w:rFonts w:ascii="Georgia" w:eastAsia="Georgia" w:hAnsi="Georgia" w:cs="Georgia"/>
                <w:b/>
                <w:i/>
                <w:sz w:val="18"/>
                <w:szCs w:val="18"/>
              </w:rPr>
              <w:t>TE TIRITI</w:t>
            </w:r>
          </w:p>
        </w:tc>
        <w:tc>
          <w:tcPr>
            <w:tcW w:w="4169" w:type="dxa"/>
          </w:tcPr>
          <w:p w14:paraId="65A3766F" w14:textId="77777777" w:rsidR="002D4D0F" w:rsidRPr="004C1C21" w:rsidRDefault="002D4D0F" w:rsidP="004C1C21">
            <w:pPr>
              <w:widowControl w:val="0"/>
              <w:spacing w:line="276" w:lineRule="auto"/>
              <w:rPr>
                <w:rFonts w:ascii="Georgia" w:eastAsia="Georgia" w:hAnsi="Georgia" w:cs="Georgia"/>
                <w:sz w:val="18"/>
                <w:szCs w:val="18"/>
              </w:rPr>
            </w:pPr>
            <w:r w:rsidRPr="004C1C21">
              <w:rPr>
                <w:rFonts w:ascii="Georgia" w:eastAsia="Georgia" w:hAnsi="Georgia" w:cs="Georgia"/>
                <w:sz w:val="18"/>
                <w:szCs w:val="18"/>
              </w:rPr>
              <w:t>The NSPP and SRSs provide services in a way that:</w:t>
            </w:r>
          </w:p>
          <w:p w14:paraId="4B036B19" w14:textId="77777777" w:rsidR="002D4D0F" w:rsidRPr="004C1C21" w:rsidRDefault="002D4D0F" w:rsidP="004C1C21">
            <w:pPr>
              <w:widowControl w:val="0"/>
              <w:spacing w:line="276" w:lineRule="auto"/>
              <w:rPr>
                <w:rFonts w:ascii="Georgia" w:eastAsia="Georgia" w:hAnsi="Georgia" w:cs="Georgia"/>
                <w:sz w:val="18"/>
                <w:szCs w:val="18"/>
              </w:rPr>
            </w:pPr>
          </w:p>
          <w:p w14:paraId="5D3071B3"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Are based on, and delivered within, mātauranga Māori and tikanga Māori, and particularly on kaupapa Māori concepts of tamariki Māori health and wellbeing within the context of whānau</w:t>
            </w:r>
            <w:r w:rsidRPr="00FB0E5A">
              <w:rPr>
                <w:rStyle w:val="FootnoteReference"/>
              </w:rPr>
              <w:footnoteReference w:id="23"/>
            </w:r>
          </w:p>
          <w:p w14:paraId="2686D524"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Partner with Māori leadership and stewardship</w:t>
            </w:r>
            <w:r w:rsidRPr="00FB0E5A">
              <w:rPr>
                <w:rStyle w:val="FootnoteReference"/>
              </w:rPr>
              <w:footnoteReference w:id="24"/>
            </w:r>
          </w:p>
          <w:p w14:paraId="1DAB9C40"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Supports tino rangatiratanga and mana motuhake within child and maternal health</w:t>
            </w:r>
            <w:r w:rsidRPr="00FB0E5A">
              <w:rPr>
                <w:rStyle w:val="FootnoteReference"/>
              </w:rPr>
              <w:footnoteReference w:id="25"/>
            </w:r>
          </w:p>
          <w:p w14:paraId="5B95F261"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proofErr w:type="spellStart"/>
            <w:r w:rsidRPr="004C1C21">
              <w:rPr>
                <w:rFonts w:ascii="Georgia" w:eastAsia="Georgia" w:hAnsi="Georgia" w:cs="Georgia"/>
                <w:sz w:val="18"/>
                <w:szCs w:val="18"/>
              </w:rPr>
              <w:t>Āre</w:t>
            </w:r>
            <w:proofErr w:type="spellEnd"/>
            <w:r w:rsidRPr="004C1C21">
              <w:rPr>
                <w:rFonts w:ascii="Georgia" w:eastAsia="Georgia" w:hAnsi="Georgia" w:cs="Georgia"/>
                <w:sz w:val="18"/>
                <w:szCs w:val="18"/>
              </w:rPr>
              <w:t xml:space="preserve"> flexible, </w:t>
            </w:r>
            <w:proofErr w:type="spellStart"/>
            <w:r w:rsidRPr="004C1C21">
              <w:rPr>
                <w:rFonts w:ascii="Georgia" w:eastAsia="Georgia" w:hAnsi="Georgia" w:cs="Georgia"/>
                <w:sz w:val="18"/>
                <w:szCs w:val="18"/>
              </w:rPr>
              <w:t>whānau</w:t>
            </w:r>
            <w:proofErr w:type="spellEnd"/>
            <w:r w:rsidRPr="004C1C21">
              <w:rPr>
                <w:rFonts w:ascii="Georgia" w:eastAsia="Georgia" w:hAnsi="Georgia" w:cs="Georgia"/>
                <w:sz w:val="18"/>
                <w:szCs w:val="18"/>
              </w:rPr>
              <w:t>-centred, and build whānau capacity</w:t>
            </w:r>
            <w:r w:rsidRPr="00FB0E5A">
              <w:rPr>
                <w:rStyle w:val="FootnoteReference"/>
              </w:rPr>
              <w:footnoteReference w:id="26"/>
            </w:r>
          </w:p>
          <w:p w14:paraId="228056BF"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Actively demonstrate their commitment (Leadership and Actions across all layer of their programme) to achieving equitable outcomes for Māori</w:t>
            </w:r>
          </w:p>
          <w:p w14:paraId="308C9941"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Demonstrates they understand the importance of outcomes and the direction and distribution of efforts required to achieve equity for Māori, Pasifika, and other priority populations</w:t>
            </w:r>
          </w:p>
          <w:p w14:paraId="1CE0317A"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 xml:space="preserve">Resources kaupapa Māori services to achieve </w:t>
            </w:r>
            <w:r w:rsidRPr="004C1C21">
              <w:rPr>
                <w:rFonts w:ascii="Georgia" w:eastAsia="Georgia" w:hAnsi="Georgia" w:cs="Georgia"/>
                <w:sz w:val="18"/>
                <w:szCs w:val="18"/>
              </w:rPr>
              <w:lastRenderedPageBreak/>
              <w:t>equity across all levels of the programme</w:t>
            </w:r>
            <w:r w:rsidRPr="00FB0E5A">
              <w:rPr>
                <w:rStyle w:val="FootnoteReference"/>
              </w:rPr>
              <w:footnoteReference w:id="27"/>
            </w:r>
          </w:p>
          <w:p w14:paraId="5FD6C725"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Are designed and informed by Māori with lived experience and insights with SUDI</w:t>
            </w:r>
          </w:p>
        </w:tc>
        <w:tc>
          <w:tcPr>
            <w:tcW w:w="3043" w:type="dxa"/>
            <w:vMerge w:val="restart"/>
          </w:tcPr>
          <w:p w14:paraId="4DA2CEA0"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lastRenderedPageBreak/>
              <w:t>Interviews</w:t>
            </w:r>
          </w:p>
          <w:p w14:paraId="79DDB773"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Numbers of Māori, Pasifika and other priority population whānau receiving ISSBs of choice</w:t>
            </w:r>
          </w:p>
          <w:p w14:paraId="49D3A320"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 xml:space="preserve">Numbers of </w:t>
            </w:r>
            <w:proofErr w:type="spellStart"/>
            <w:r w:rsidRPr="004C1C21">
              <w:rPr>
                <w:rFonts w:ascii="Georgia" w:eastAsia="Georgia" w:hAnsi="Georgia" w:cs="Georgia"/>
                <w:sz w:val="18"/>
                <w:szCs w:val="18"/>
              </w:rPr>
              <w:t>whānau</w:t>
            </w:r>
            <w:proofErr w:type="spellEnd"/>
            <w:r w:rsidRPr="004C1C21">
              <w:rPr>
                <w:rFonts w:ascii="Georgia" w:eastAsia="Georgia" w:hAnsi="Georgia" w:cs="Georgia"/>
                <w:sz w:val="18"/>
                <w:szCs w:val="18"/>
              </w:rPr>
              <w:t xml:space="preserve"> using </w:t>
            </w:r>
            <w:proofErr w:type="spellStart"/>
            <w:r w:rsidRPr="004C1C21">
              <w:rPr>
                <w:rFonts w:ascii="Georgia" w:eastAsia="Georgia" w:hAnsi="Georgia" w:cs="Georgia"/>
                <w:sz w:val="18"/>
                <w:szCs w:val="18"/>
              </w:rPr>
              <w:t>wahakura</w:t>
            </w:r>
            <w:proofErr w:type="spellEnd"/>
            <w:r w:rsidRPr="004C1C21">
              <w:rPr>
                <w:rFonts w:ascii="Georgia" w:eastAsia="Georgia" w:hAnsi="Georgia" w:cs="Georgia"/>
                <w:sz w:val="18"/>
                <w:szCs w:val="18"/>
              </w:rPr>
              <w:t xml:space="preserve"> or </w:t>
            </w:r>
            <w:proofErr w:type="spellStart"/>
            <w:r w:rsidRPr="004C1C21">
              <w:rPr>
                <w:rFonts w:ascii="Georgia" w:eastAsia="Georgia" w:hAnsi="Georgia" w:cs="Georgia"/>
                <w:sz w:val="18"/>
                <w:szCs w:val="18"/>
              </w:rPr>
              <w:t>Pēpipod</w:t>
            </w:r>
            <w:proofErr w:type="spellEnd"/>
          </w:p>
          <w:p w14:paraId="5725CF47"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Whānau/provider narratives about the value, usability, and appropriateness of the education and guidelines (e.g., wānanga)</w:t>
            </w:r>
          </w:p>
          <w:p w14:paraId="608DA9A9"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Number of wāhine supported to quit smoking during pregnancy</w:t>
            </w:r>
          </w:p>
          <w:p w14:paraId="35B2B48D"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 xml:space="preserve">Whānau/provider narratives about smoke-free messaging </w:t>
            </w:r>
          </w:p>
          <w:p w14:paraId="23C55E3D"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Whānau/provider narratives about the risks of smoke exposure for SUDI</w:t>
            </w:r>
          </w:p>
          <w:p w14:paraId="65BD1BE8" w14:textId="77777777" w:rsidR="002D4D0F" w:rsidRPr="004C1C21" w:rsidRDefault="002D4D0F" w:rsidP="004C1C21">
            <w:pPr>
              <w:pStyle w:val="ListParagraph"/>
              <w:numPr>
                <w:ilvl w:val="0"/>
                <w:numId w:val="26"/>
              </w:numPr>
              <w:shd w:val="clear" w:color="auto" w:fill="FFFFFF"/>
              <w:spacing w:line="276" w:lineRule="auto"/>
              <w:rPr>
                <w:rFonts w:ascii="Georgia" w:eastAsia="Georgia" w:hAnsi="Georgia" w:cs="Georgia"/>
                <w:sz w:val="18"/>
                <w:szCs w:val="18"/>
              </w:rPr>
            </w:pPr>
            <w:r w:rsidRPr="004C1C21">
              <w:rPr>
                <w:rFonts w:ascii="Georgia" w:hAnsi="Georgia"/>
                <w:sz w:val="18"/>
                <w:szCs w:val="18"/>
              </w:rPr>
              <w:t xml:space="preserve">Number of wāhine supported to address drug/alcohol issues during pregnancy and in post-natal period </w:t>
            </w:r>
          </w:p>
          <w:p w14:paraId="22E473A4"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p>
        </w:tc>
      </w:tr>
      <w:tr w:rsidR="002D4D0F" w:rsidRPr="004C1C21" w14:paraId="56903EE6" w14:textId="77777777" w:rsidTr="005C2015">
        <w:trPr>
          <w:trHeight w:val="1595"/>
        </w:trPr>
        <w:tc>
          <w:tcPr>
            <w:tcW w:w="2014" w:type="dxa"/>
            <w:vMerge/>
          </w:tcPr>
          <w:p w14:paraId="5ECD19B3" w14:textId="77777777" w:rsidR="002D4D0F" w:rsidRPr="004C1C21" w:rsidRDefault="002D4D0F" w:rsidP="004C1C21">
            <w:pPr>
              <w:spacing w:line="276" w:lineRule="auto"/>
              <w:jc w:val="center"/>
              <w:rPr>
                <w:rFonts w:ascii="Georgia" w:eastAsia="Georgia" w:hAnsi="Georgia" w:cs="Georgia"/>
                <w:sz w:val="16"/>
                <w:szCs w:val="16"/>
              </w:rPr>
            </w:pPr>
          </w:p>
        </w:tc>
        <w:tc>
          <w:tcPr>
            <w:tcW w:w="3387" w:type="dxa"/>
            <w:vMerge/>
          </w:tcPr>
          <w:p w14:paraId="7D5FD6D8"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60C20F1B" w14:textId="77777777" w:rsidR="002D4D0F" w:rsidRPr="004C1C21" w:rsidRDefault="002D4D0F" w:rsidP="004C1C21">
            <w:pPr>
              <w:spacing w:line="276" w:lineRule="auto"/>
              <w:jc w:val="center"/>
              <w:rPr>
                <w:rFonts w:ascii="Georgia" w:eastAsia="Georgia" w:hAnsi="Georgia" w:cs="Georgia"/>
                <w:b/>
                <w:i/>
                <w:sz w:val="18"/>
                <w:szCs w:val="18"/>
              </w:rPr>
            </w:pPr>
            <w:r w:rsidRPr="004C1C21">
              <w:rPr>
                <w:rFonts w:ascii="Georgia" w:eastAsia="Georgia" w:hAnsi="Georgia" w:cs="Georgia"/>
                <w:b/>
                <w:i/>
                <w:sz w:val="18"/>
                <w:szCs w:val="18"/>
              </w:rPr>
              <w:t>EQUITY</w:t>
            </w:r>
          </w:p>
        </w:tc>
        <w:tc>
          <w:tcPr>
            <w:tcW w:w="4169" w:type="dxa"/>
          </w:tcPr>
          <w:p w14:paraId="0FCA7BB8" w14:textId="77777777" w:rsidR="002D4D0F" w:rsidRPr="004C1C21" w:rsidRDefault="002D4D0F" w:rsidP="004C1C21">
            <w:pPr>
              <w:widowControl w:val="0"/>
              <w:numPr>
                <w:ilvl w:val="0"/>
                <w:numId w:val="28"/>
              </w:numPr>
              <w:spacing w:line="276" w:lineRule="auto"/>
              <w:rPr>
                <w:rFonts w:ascii="Georgia" w:eastAsia="Georgia" w:hAnsi="Georgia" w:cs="Georgia"/>
                <w:color w:val="222222"/>
                <w:sz w:val="18"/>
                <w:szCs w:val="18"/>
              </w:rPr>
            </w:pPr>
            <w:r w:rsidRPr="004C1C21">
              <w:rPr>
                <w:rFonts w:ascii="Georgia" w:eastAsia="Georgia" w:hAnsi="Georgia" w:cs="Georgia"/>
                <w:sz w:val="18"/>
                <w:szCs w:val="18"/>
              </w:rPr>
              <w:t>Demonstrates they understand the importance of outcomes and the direction of efforts required to achieve equity</w:t>
            </w:r>
          </w:p>
          <w:p w14:paraId="65F8ED73"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Resource kaupapa Maori services to achieve equity across all levels of the programme</w:t>
            </w:r>
          </w:p>
          <w:p w14:paraId="19BA4A0B"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 xml:space="preserve">Is equitable for </w:t>
            </w:r>
            <w:r w:rsidRPr="004C1C21">
              <w:rPr>
                <w:rFonts w:ascii="Georgia" w:eastAsia="Georgia" w:hAnsi="Georgia" w:cs="Georgia"/>
                <w:sz w:val="18"/>
                <w:szCs w:val="18"/>
              </w:rPr>
              <w:t>Māori, Pasifika, and other priority populations</w:t>
            </w:r>
          </w:p>
          <w:p w14:paraId="1AB745BD"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Demonstrates evidence of equitable distribution of resources and funding at across all levels of the programme</w:t>
            </w:r>
          </w:p>
        </w:tc>
        <w:tc>
          <w:tcPr>
            <w:tcW w:w="3043" w:type="dxa"/>
            <w:vMerge/>
          </w:tcPr>
          <w:p w14:paraId="03FB30EA"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p>
        </w:tc>
      </w:tr>
      <w:tr w:rsidR="002D4D0F" w:rsidRPr="004C1C21" w14:paraId="08912C50" w14:textId="77777777" w:rsidTr="005C2015">
        <w:trPr>
          <w:trHeight w:val="1451"/>
        </w:trPr>
        <w:tc>
          <w:tcPr>
            <w:tcW w:w="2014" w:type="dxa"/>
            <w:vMerge/>
          </w:tcPr>
          <w:p w14:paraId="76C9D8BD" w14:textId="77777777" w:rsidR="002D4D0F" w:rsidRPr="004C1C21" w:rsidRDefault="002D4D0F" w:rsidP="004C1C21">
            <w:pPr>
              <w:spacing w:line="276" w:lineRule="auto"/>
              <w:jc w:val="center"/>
              <w:rPr>
                <w:rFonts w:ascii="Georgia" w:eastAsia="Georgia" w:hAnsi="Georgia" w:cs="Georgia"/>
                <w:sz w:val="16"/>
                <w:szCs w:val="16"/>
              </w:rPr>
            </w:pPr>
          </w:p>
        </w:tc>
        <w:tc>
          <w:tcPr>
            <w:tcW w:w="3387" w:type="dxa"/>
            <w:vMerge/>
          </w:tcPr>
          <w:p w14:paraId="388CCD09"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0CA2AE36" w14:textId="77777777" w:rsidR="002D4D0F" w:rsidRPr="004C1C21" w:rsidRDefault="002D4D0F" w:rsidP="004C1C21">
            <w:pPr>
              <w:spacing w:line="276" w:lineRule="auto"/>
              <w:jc w:val="center"/>
              <w:rPr>
                <w:rFonts w:ascii="Georgia" w:eastAsia="Georgia" w:hAnsi="Georgia" w:cs="Georgia"/>
                <w:b/>
                <w:i/>
                <w:sz w:val="18"/>
                <w:szCs w:val="18"/>
              </w:rPr>
            </w:pPr>
            <w:r w:rsidRPr="004C1C21">
              <w:rPr>
                <w:rFonts w:ascii="Georgia" w:eastAsia="Georgia" w:hAnsi="Georgia" w:cs="Georgia"/>
                <w:b/>
                <w:i/>
                <w:sz w:val="18"/>
                <w:szCs w:val="18"/>
              </w:rPr>
              <w:t>PAE ORA</w:t>
            </w:r>
          </w:p>
        </w:tc>
        <w:tc>
          <w:tcPr>
            <w:tcW w:w="4169" w:type="dxa"/>
          </w:tcPr>
          <w:p w14:paraId="5801FC39" w14:textId="77777777" w:rsidR="002D4D0F" w:rsidRPr="004C1C21" w:rsidRDefault="002D4D0F" w:rsidP="004C1C21">
            <w:pPr>
              <w:widowControl w:val="0"/>
              <w:numPr>
                <w:ilvl w:val="0"/>
                <w:numId w:val="23"/>
              </w:numPr>
              <w:spacing w:line="276" w:lineRule="auto"/>
              <w:rPr>
                <w:rFonts w:ascii="Georgia" w:eastAsia="Georgia" w:hAnsi="Georgia" w:cs="Georgia"/>
                <w:sz w:val="18"/>
                <w:szCs w:val="18"/>
              </w:rPr>
            </w:pPr>
            <w:r w:rsidRPr="004C1C21">
              <w:rPr>
                <w:rFonts w:ascii="Georgia" w:eastAsia="Georgia" w:hAnsi="Georgia" w:cs="Georgia"/>
                <w:sz w:val="18"/>
                <w:szCs w:val="18"/>
              </w:rPr>
              <w:t xml:space="preserve">Support whānau </w:t>
            </w:r>
            <w:r w:rsidRPr="004C1C21">
              <w:rPr>
                <w:rFonts w:ascii="Georgia" w:eastAsia="Georgia" w:hAnsi="Georgia" w:cs="Georgia"/>
                <w:color w:val="222222"/>
                <w:sz w:val="18"/>
                <w:szCs w:val="18"/>
              </w:rPr>
              <w:t>to express and achieve their aspirations for their tamariki</w:t>
            </w:r>
            <w:r w:rsidRPr="004C1C21">
              <w:rPr>
                <w:rFonts w:ascii="Georgia" w:eastAsia="Georgia" w:hAnsi="Georgia" w:cs="Georgia"/>
                <w:i/>
                <w:color w:val="222222"/>
                <w:sz w:val="18"/>
                <w:szCs w:val="18"/>
              </w:rPr>
              <w:t xml:space="preserve">. </w:t>
            </w:r>
          </w:p>
          <w:p w14:paraId="5F35EFCC" w14:textId="0227343D" w:rsidR="002D4D0F" w:rsidRPr="004C1C21" w:rsidRDefault="002D4D0F" w:rsidP="004C1C21">
            <w:pPr>
              <w:widowControl w:val="0"/>
              <w:numPr>
                <w:ilvl w:val="0"/>
                <w:numId w:val="23"/>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 xml:space="preserve">Support  aspirations for </w:t>
            </w:r>
            <w:proofErr w:type="spellStart"/>
            <w:r w:rsidR="00FF5617">
              <w:rPr>
                <w:rFonts w:ascii="Georgia" w:eastAsia="Georgia" w:hAnsi="Georgia" w:cs="Georgia"/>
                <w:color w:val="222222"/>
                <w:sz w:val="18"/>
                <w:szCs w:val="18"/>
              </w:rPr>
              <w:t>P</w:t>
            </w:r>
            <w:r w:rsidRPr="004C1C21">
              <w:rPr>
                <w:rFonts w:ascii="Georgia" w:eastAsia="Georgia" w:hAnsi="Georgia" w:cs="Georgia"/>
                <w:color w:val="222222"/>
                <w:sz w:val="18"/>
                <w:szCs w:val="18"/>
              </w:rPr>
              <w:t>ae</w:t>
            </w:r>
            <w:proofErr w:type="spellEnd"/>
            <w:r w:rsidRPr="004C1C21">
              <w:rPr>
                <w:rFonts w:ascii="Georgia" w:eastAsia="Georgia" w:hAnsi="Georgia" w:cs="Georgia"/>
                <w:color w:val="222222"/>
                <w:sz w:val="18"/>
                <w:szCs w:val="18"/>
              </w:rPr>
              <w:t xml:space="preserve"> </w:t>
            </w:r>
            <w:r w:rsidR="00FF5617">
              <w:rPr>
                <w:rFonts w:ascii="Georgia" w:eastAsia="Georgia" w:hAnsi="Georgia" w:cs="Georgia"/>
                <w:color w:val="222222"/>
                <w:sz w:val="18"/>
                <w:szCs w:val="18"/>
              </w:rPr>
              <w:t>O</w:t>
            </w:r>
            <w:r w:rsidRPr="004C1C21">
              <w:rPr>
                <w:rFonts w:ascii="Georgia" w:eastAsia="Georgia" w:hAnsi="Georgia" w:cs="Georgia"/>
                <w:color w:val="222222"/>
                <w:sz w:val="18"/>
                <w:szCs w:val="18"/>
              </w:rPr>
              <w:t xml:space="preserve">ra for our </w:t>
            </w:r>
            <w:r w:rsidRPr="004C1C21">
              <w:rPr>
                <w:rFonts w:ascii="Georgia" w:eastAsia="Georgia" w:hAnsi="Georgia" w:cs="Georgia"/>
                <w:sz w:val="18"/>
                <w:szCs w:val="18"/>
              </w:rPr>
              <w:t xml:space="preserve">Māori, Pasifika, and other priority </w:t>
            </w:r>
            <w:r w:rsidRPr="004C1C21">
              <w:rPr>
                <w:rFonts w:ascii="Georgia" w:eastAsia="Georgia" w:hAnsi="Georgia" w:cs="Georgia"/>
                <w:color w:val="222222"/>
                <w:sz w:val="18"/>
                <w:szCs w:val="18"/>
              </w:rPr>
              <w:t xml:space="preserve">populations. </w:t>
            </w:r>
          </w:p>
          <w:p w14:paraId="333D3DD3" w14:textId="77777777" w:rsidR="002D4D0F" w:rsidRPr="004C1C21" w:rsidRDefault="002D4D0F" w:rsidP="004C1C21">
            <w:pPr>
              <w:widowControl w:val="0"/>
              <w:numPr>
                <w:ilvl w:val="0"/>
                <w:numId w:val="23"/>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Utilise Ministry and government strategic levers to inform, align and activate responses for</w:t>
            </w:r>
            <w:r w:rsidRPr="004C1C21">
              <w:rPr>
                <w:rFonts w:ascii="Georgia" w:eastAsia="Georgia" w:hAnsi="Georgia" w:cs="Georgia"/>
                <w:i/>
                <w:color w:val="222222"/>
                <w:sz w:val="18"/>
                <w:szCs w:val="18"/>
              </w:rPr>
              <w:t xml:space="preserve"> </w:t>
            </w:r>
            <w:r w:rsidRPr="004C1C21">
              <w:rPr>
                <w:rFonts w:ascii="Georgia" w:eastAsia="Georgia" w:hAnsi="Georgia" w:cs="Georgia"/>
                <w:sz w:val="18"/>
                <w:szCs w:val="18"/>
              </w:rPr>
              <w:t xml:space="preserve">Māori, Pasifika, and other priority </w:t>
            </w:r>
            <w:r w:rsidRPr="004C1C21">
              <w:rPr>
                <w:rFonts w:ascii="Georgia" w:eastAsia="Georgia" w:hAnsi="Georgia" w:cs="Georgia"/>
                <w:color w:val="222222"/>
                <w:sz w:val="18"/>
                <w:szCs w:val="18"/>
              </w:rPr>
              <w:t xml:space="preserve">populations </w:t>
            </w:r>
          </w:p>
        </w:tc>
        <w:tc>
          <w:tcPr>
            <w:tcW w:w="3043" w:type="dxa"/>
            <w:vMerge/>
          </w:tcPr>
          <w:p w14:paraId="4F79A3E3"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p>
        </w:tc>
      </w:tr>
      <w:tr w:rsidR="002D4D0F" w:rsidRPr="004C1C21" w14:paraId="72D004CC" w14:textId="77777777" w:rsidTr="005C2015">
        <w:trPr>
          <w:trHeight w:val="2520"/>
        </w:trPr>
        <w:tc>
          <w:tcPr>
            <w:tcW w:w="2014" w:type="dxa"/>
          </w:tcPr>
          <w:p w14:paraId="445D9B4E" w14:textId="77777777" w:rsidR="002D4D0F" w:rsidRPr="004C1C21" w:rsidRDefault="002D4D0F" w:rsidP="004C1C21">
            <w:pPr>
              <w:shd w:val="clear" w:color="auto" w:fill="FFFFFF"/>
              <w:spacing w:line="276" w:lineRule="auto"/>
              <w:rPr>
                <w:rFonts w:ascii="Georgia" w:eastAsia="Georgia" w:hAnsi="Georgia" w:cs="Georgia"/>
                <w:color w:val="222222"/>
                <w:sz w:val="18"/>
                <w:szCs w:val="18"/>
              </w:rPr>
            </w:pPr>
            <w:r w:rsidRPr="004C1C21">
              <w:rPr>
                <w:rFonts w:ascii="Georgia" w:eastAsia="Georgia" w:hAnsi="Georgia" w:cs="Georgia"/>
                <w:b/>
                <w:color w:val="222222"/>
                <w:sz w:val="18"/>
                <w:szCs w:val="18"/>
              </w:rPr>
              <w:lastRenderedPageBreak/>
              <w:t>KEQ 1a:</w:t>
            </w:r>
            <w:r w:rsidRPr="004C1C21">
              <w:rPr>
                <w:rFonts w:ascii="Georgia" w:eastAsia="Georgia" w:hAnsi="Georgia" w:cs="Georgia"/>
                <w:color w:val="222222"/>
                <w:sz w:val="18"/>
                <w:szCs w:val="18"/>
              </w:rPr>
              <w:t xml:space="preserve"> In what ways are </w:t>
            </w:r>
            <w:proofErr w:type="spellStart"/>
            <w:r w:rsidRPr="004C1C21">
              <w:rPr>
                <w:rFonts w:ascii="Georgia" w:eastAsia="Georgia" w:hAnsi="Georgia" w:cs="Georgia"/>
                <w:color w:val="222222"/>
                <w:sz w:val="18"/>
                <w:szCs w:val="18"/>
              </w:rPr>
              <w:t>whānau</w:t>
            </w:r>
            <w:proofErr w:type="spellEnd"/>
            <w:r w:rsidRPr="004C1C21">
              <w:rPr>
                <w:rFonts w:ascii="Georgia" w:eastAsia="Georgia" w:hAnsi="Georgia" w:cs="Georgia"/>
                <w:color w:val="222222"/>
                <w:sz w:val="18"/>
                <w:szCs w:val="18"/>
              </w:rPr>
              <w:t xml:space="preserve"> Māori and ‘</w:t>
            </w:r>
            <w:proofErr w:type="spellStart"/>
            <w:r w:rsidRPr="004C1C21">
              <w:rPr>
                <w:rFonts w:ascii="Georgia" w:eastAsia="Georgia" w:hAnsi="Georgia" w:cs="Georgia"/>
                <w:color w:val="222222"/>
                <w:sz w:val="18"/>
                <w:szCs w:val="18"/>
              </w:rPr>
              <w:t>āiga</w:t>
            </w:r>
            <w:proofErr w:type="spellEnd"/>
            <w:r w:rsidRPr="004C1C21">
              <w:rPr>
                <w:rFonts w:ascii="Georgia" w:eastAsia="Georgia" w:hAnsi="Georgia" w:cs="Georgia"/>
                <w:color w:val="222222"/>
                <w:sz w:val="18"/>
                <w:szCs w:val="18"/>
              </w:rPr>
              <w:t xml:space="preserve"> Pasifika supported to access, engage, and utilise NSPP services and SRSs?</w:t>
            </w:r>
          </w:p>
          <w:p w14:paraId="561BD98C" w14:textId="77777777" w:rsidR="002D4D0F" w:rsidRPr="004C1C21" w:rsidRDefault="002D4D0F" w:rsidP="004C1C21">
            <w:pPr>
              <w:shd w:val="clear" w:color="auto" w:fill="FFFFFF"/>
              <w:spacing w:line="276" w:lineRule="auto"/>
              <w:jc w:val="both"/>
              <w:rPr>
                <w:rFonts w:ascii="Georgia" w:eastAsia="Georgia" w:hAnsi="Georgia" w:cs="Georgia"/>
                <w:color w:val="222222"/>
                <w:sz w:val="18"/>
                <w:szCs w:val="18"/>
              </w:rPr>
            </w:pPr>
          </w:p>
          <w:p w14:paraId="0575C460" w14:textId="77777777" w:rsidR="002D4D0F" w:rsidRPr="004C1C21" w:rsidRDefault="002D4D0F" w:rsidP="004C1C21">
            <w:pPr>
              <w:spacing w:line="276" w:lineRule="auto"/>
              <w:rPr>
                <w:rFonts w:ascii="Georgia" w:eastAsia="Georgia" w:hAnsi="Georgia" w:cs="Georgia"/>
                <w:sz w:val="18"/>
                <w:szCs w:val="18"/>
              </w:rPr>
            </w:pPr>
          </w:p>
          <w:p w14:paraId="11FB5BAA" w14:textId="77777777" w:rsidR="002D4D0F" w:rsidRPr="004C1C21" w:rsidRDefault="002D4D0F" w:rsidP="004C1C21">
            <w:pPr>
              <w:spacing w:line="276" w:lineRule="auto"/>
              <w:jc w:val="both"/>
              <w:rPr>
                <w:rFonts w:ascii="Georgia" w:eastAsia="Georgia" w:hAnsi="Georgia" w:cs="Georgia"/>
                <w:sz w:val="18"/>
                <w:szCs w:val="18"/>
              </w:rPr>
            </w:pPr>
          </w:p>
          <w:p w14:paraId="72F8327D"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p>
        </w:tc>
        <w:tc>
          <w:tcPr>
            <w:tcW w:w="3387" w:type="dxa"/>
            <w:vMerge w:val="restart"/>
          </w:tcPr>
          <w:p w14:paraId="36B5EC48" w14:textId="77777777" w:rsidR="002D4D0F" w:rsidRPr="004C1C21" w:rsidRDefault="002D4D0F" w:rsidP="004C1C21">
            <w:pPr>
              <w:spacing w:line="276" w:lineRule="auto"/>
              <w:jc w:val="center"/>
              <w:rPr>
                <w:rFonts w:ascii="Georgia" w:eastAsia="Georgia" w:hAnsi="Georgia" w:cs="Georgia"/>
                <w:sz w:val="18"/>
                <w:szCs w:val="18"/>
              </w:rPr>
            </w:pPr>
          </w:p>
          <w:p w14:paraId="7C365E32" w14:textId="77777777" w:rsidR="002D4D0F" w:rsidRPr="004C1C21" w:rsidRDefault="002D4D0F" w:rsidP="004C1C21">
            <w:pPr>
              <w:spacing w:line="276" w:lineRule="auto"/>
              <w:jc w:val="center"/>
              <w:rPr>
                <w:rFonts w:ascii="Georgia" w:eastAsia="Georgia" w:hAnsi="Georgia" w:cs="Georgia"/>
                <w:sz w:val="18"/>
                <w:szCs w:val="18"/>
              </w:rPr>
            </w:pPr>
          </w:p>
          <w:p w14:paraId="4CC88E69" w14:textId="77777777" w:rsidR="002D4D0F" w:rsidRPr="004C1C21" w:rsidRDefault="002D4D0F" w:rsidP="004C1C21">
            <w:pPr>
              <w:spacing w:line="276" w:lineRule="auto"/>
              <w:jc w:val="center"/>
              <w:rPr>
                <w:rFonts w:ascii="Georgia" w:eastAsia="Georgia" w:hAnsi="Georgia" w:cs="Georgia"/>
                <w:sz w:val="18"/>
                <w:szCs w:val="18"/>
              </w:rPr>
            </w:pPr>
          </w:p>
          <w:p w14:paraId="450C41DD" w14:textId="77777777" w:rsidR="002D4D0F" w:rsidRPr="004C1C21" w:rsidRDefault="002D4D0F" w:rsidP="004C1C21">
            <w:pPr>
              <w:spacing w:line="276" w:lineRule="auto"/>
              <w:jc w:val="center"/>
              <w:rPr>
                <w:rFonts w:ascii="Georgia" w:eastAsia="Georgia" w:hAnsi="Georgia" w:cs="Georgia"/>
                <w:sz w:val="18"/>
                <w:szCs w:val="18"/>
              </w:rPr>
            </w:pPr>
          </w:p>
          <w:p w14:paraId="02478E76" w14:textId="77777777" w:rsidR="002D4D0F" w:rsidRPr="004C1C21" w:rsidRDefault="002D4D0F" w:rsidP="004C1C21">
            <w:pPr>
              <w:spacing w:line="276" w:lineRule="auto"/>
              <w:jc w:val="center"/>
              <w:rPr>
                <w:rFonts w:ascii="Georgia" w:eastAsia="Georgia" w:hAnsi="Georgia" w:cs="Georgia"/>
                <w:sz w:val="18"/>
                <w:szCs w:val="18"/>
              </w:rPr>
            </w:pPr>
          </w:p>
          <w:p w14:paraId="0E30E9CF" w14:textId="77777777" w:rsidR="002D4D0F" w:rsidRPr="004C1C21" w:rsidRDefault="002D4D0F" w:rsidP="004C1C21">
            <w:pPr>
              <w:spacing w:line="276" w:lineRule="auto"/>
              <w:jc w:val="center"/>
              <w:rPr>
                <w:rFonts w:ascii="Georgia" w:eastAsia="Georgia" w:hAnsi="Georgia" w:cs="Georgia"/>
                <w:sz w:val="18"/>
                <w:szCs w:val="18"/>
              </w:rPr>
            </w:pPr>
          </w:p>
          <w:p w14:paraId="058672BC" w14:textId="77777777" w:rsidR="002D4D0F" w:rsidRPr="004C1C21" w:rsidRDefault="002D4D0F" w:rsidP="004C1C21">
            <w:pPr>
              <w:spacing w:line="276" w:lineRule="auto"/>
              <w:jc w:val="center"/>
              <w:rPr>
                <w:rFonts w:ascii="Georgia" w:eastAsia="Georgia" w:hAnsi="Georgia" w:cs="Georgia"/>
                <w:sz w:val="18"/>
                <w:szCs w:val="18"/>
              </w:rPr>
            </w:pPr>
            <w:r w:rsidRPr="004C1C21">
              <w:rPr>
                <w:rFonts w:ascii="Georgia" w:eastAsia="Georgia" w:hAnsi="Georgia" w:cs="Georgia"/>
                <w:sz w:val="18"/>
                <w:szCs w:val="18"/>
              </w:rPr>
              <w:t>Māori, Pasifika, and other priority populations are receiving (accessing and engaging) NSPP services and SRSs that meet their needs</w:t>
            </w:r>
          </w:p>
        </w:tc>
        <w:tc>
          <w:tcPr>
            <w:tcW w:w="1340" w:type="dxa"/>
          </w:tcPr>
          <w:p w14:paraId="11EC5A2F" w14:textId="77777777" w:rsidR="002D4D0F" w:rsidRPr="004C1C21" w:rsidRDefault="002D4D0F" w:rsidP="004C1C21">
            <w:pPr>
              <w:spacing w:line="276" w:lineRule="auto"/>
              <w:jc w:val="center"/>
              <w:rPr>
                <w:rFonts w:ascii="Georgia" w:eastAsia="Georgia" w:hAnsi="Georgia" w:cs="Georgia"/>
                <w:sz w:val="18"/>
                <w:szCs w:val="18"/>
              </w:rPr>
            </w:pPr>
          </w:p>
        </w:tc>
        <w:tc>
          <w:tcPr>
            <w:tcW w:w="4169" w:type="dxa"/>
          </w:tcPr>
          <w:p w14:paraId="334C8648" w14:textId="77777777" w:rsidR="002D4D0F" w:rsidRPr="004C1C21" w:rsidRDefault="002D4D0F" w:rsidP="004C1C21">
            <w:pPr>
              <w:widowControl w:val="0"/>
              <w:spacing w:line="276" w:lineRule="auto"/>
              <w:rPr>
                <w:rFonts w:ascii="Georgia" w:eastAsia="Georgia" w:hAnsi="Georgia" w:cs="Georgia"/>
                <w:sz w:val="18"/>
                <w:szCs w:val="18"/>
              </w:rPr>
            </w:pPr>
            <w:r w:rsidRPr="004C1C21">
              <w:rPr>
                <w:rFonts w:ascii="Georgia" w:eastAsia="Georgia" w:hAnsi="Georgia" w:cs="Georgia"/>
                <w:sz w:val="18"/>
                <w:szCs w:val="18"/>
              </w:rPr>
              <w:t>The NSPP and SRSs provide services in a way that:</w:t>
            </w:r>
          </w:p>
          <w:p w14:paraId="19C83D65" w14:textId="77777777" w:rsidR="002D4D0F" w:rsidRPr="004C1C21" w:rsidRDefault="002D4D0F" w:rsidP="004C1C21">
            <w:pPr>
              <w:spacing w:line="276" w:lineRule="auto"/>
              <w:jc w:val="both"/>
              <w:rPr>
                <w:rFonts w:ascii="Georgia" w:eastAsia="Georgia" w:hAnsi="Georgia" w:cs="Georgia"/>
                <w:sz w:val="18"/>
                <w:szCs w:val="18"/>
              </w:rPr>
            </w:pPr>
          </w:p>
          <w:p w14:paraId="31E7F8E0" w14:textId="77777777" w:rsidR="002D4D0F" w:rsidRPr="004C1C21" w:rsidRDefault="002D4D0F" w:rsidP="004C1C21">
            <w:pPr>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Are culturally safe</w:t>
            </w:r>
            <w:r w:rsidRPr="00FB0E5A">
              <w:rPr>
                <w:rStyle w:val="FootnoteReference"/>
              </w:rPr>
              <w:footnoteReference w:id="28"/>
            </w:r>
          </w:p>
          <w:p w14:paraId="2B437128" w14:textId="77777777" w:rsidR="002D4D0F" w:rsidRPr="004C1C21" w:rsidRDefault="00AE74C8" w:rsidP="004C1C21">
            <w:pPr>
              <w:numPr>
                <w:ilvl w:val="0"/>
                <w:numId w:val="21"/>
              </w:numPr>
              <w:spacing w:line="276" w:lineRule="auto"/>
              <w:rPr>
                <w:rFonts w:ascii="Georgia" w:eastAsia="Georgia" w:hAnsi="Georgia" w:cs="Georgia"/>
                <w:sz w:val="18"/>
                <w:szCs w:val="18"/>
              </w:rPr>
            </w:pPr>
            <w:sdt>
              <w:sdtPr>
                <w:rPr>
                  <w:rFonts w:ascii="Georgia" w:hAnsi="Georgia"/>
                </w:rPr>
                <w:tag w:val="goog_rdk_0"/>
                <w:id w:val="1059290943"/>
              </w:sdtPr>
              <w:sdtEndPr/>
              <w:sdtContent>
                <w:r w:rsidR="002D4D0F" w:rsidRPr="004C1C21">
                  <w:rPr>
                    <w:rFonts w:ascii="Georgia" w:eastAsia="Cardo" w:hAnsi="Georgia" w:cs="Cardo"/>
                    <w:sz w:val="18"/>
                    <w:szCs w:val="18"/>
                  </w:rPr>
                  <w:t xml:space="preserve">Are  </w:t>
                </w:r>
                <w:proofErr w:type="spellStart"/>
                <w:r w:rsidR="002D4D0F" w:rsidRPr="004C1C21">
                  <w:rPr>
                    <w:rFonts w:ascii="Georgia" w:eastAsia="Cardo" w:hAnsi="Georgia" w:cs="Cardo"/>
                    <w:sz w:val="18"/>
                    <w:szCs w:val="18"/>
                  </w:rPr>
                  <w:t>whānau-centred</w:t>
                </w:r>
                <w:proofErr w:type="spellEnd"/>
                <w:r w:rsidR="002D4D0F" w:rsidRPr="004C1C21">
                  <w:rPr>
                    <w:rFonts w:ascii="Georgia" w:eastAsia="Cardo" w:hAnsi="Georgia" w:cs="Cardo"/>
                    <w:sz w:val="18"/>
                    <w:szCs w:val="18"/>
                  </w:rPr>
                  <w:t xml:space="preserve"> and strengths-based</w:t>
                </w:r>
              </w:sdtContent>
            </w:sdt>
            <w:r w:rsidR="002D4D0F" w:rsidRPr="00FB0E5A">
              <w:rPr>
                <w:rStyle w:val="FootnoteReference"/>
              </w:rPr>
              <w:footnoteReference w:id="29"/>
            </w:r>
          </w:p>
          <w:p w14:paraId="5558E5D2" w14:textId="77777777" w:rsidR="002D4D0F" w:rsidRPr="004C1C21" w:rsidRDefault="00AE74C8" w:rsidP="004C1C21">
            <w:pPr>
              <w:numPr>
                <w:ilvl w:val="0"/>
                <w:numId w:val="21"/>
              </w:numPr>
              <w:spacing w:line="276" w:lineRule="auto"/>
              <w:rPr>
                <w:rFonts w:ascii="Georgia" w:eastAsia="Georgia" w:hAnsi="Georgia" w:cs="Georgia"/>
                <w:sz w:val="18"/>
                <w:szCs w:val="18"/>
              </w:rPr>
            </w:pPr>
            <w:sdt>
              <w:sdtPr>
                <w:rPr>
                  <w:rFonts w:ascii="Georgia" w:hAnsi="Georgia"/>
                </w:rPr>
                <w:tag w:val="goog_rdk_1"/>
                <w:id w:val="-1555312724"/>
              </w:sdtPr>
              <w:sdtEndPr/>
              <w:sdtContent>
                <w:r w:rsidR="002D4D0F" w:rsidRPr="004C1C21">
                  <w:rPr>
                    <w:rFonts w:ascii="Georgia" w:eastAsia="Cardo" w:hAnsi="Georgia" w:cs="Cardo"/>
                    <w:sz w:val="18"/>
                    <w:szCs w:val="18"/>
                  </w:rPr>
                  <w:t xml:space="preserve">Builds </w:t>
                </w:r>
                <w:proofErr w:type="spellStart"/>
                <w:r w:rsidR="002D4D0F" w:rsidRPr="004C1C21">
                  <w:rPr>
                    <w:rFonts w:ascii="Georgia" w:eastAsia="Cardo" w:hAnsi="Georgia" w:cs="Cardo"/>
                    <w:sz w:val="18"/>
                    <w:szCs w:val="18"/>
                  </w:rPr>
                  <w:t>whānau</w:t>
                </w:r>
                <w:proofErr w:type="spellEnd"/>
                <w:r w:rsidR="002D4D0F" w:rsidRPr="004C1C21">
                  <w:rPr>
                    <w:rFonts w:ascii="Georgia" w:eastAsia="Cardo" w:hAnsi="Georgia" w:cs="Cardo"/>
                    <w:sz w:val="18"/>
                    <w:szCs w:val="18"/>
                  </w:rPr>
                  <w:t xml:space="preserve"> capability and he </w:t>
                </w:r>
                <w:proofErr w:type="spellStart"/>
                <w:r w:rsidR="002D4D0F" w:rsidRPr="004C1C21">
                  <w:rPr>
                    <w:rFonts w:ascii="Georgia" w:eastAsia="Cardo" w:hAnsi="Georgia" w:cs="Cardo"/>
                    <w:sz w:val="18"/>
                    <w:szCs w:val="18"/>
                  </w:rPr>
                  <w:t>māia</w:t>
                </w:r>
                <w:proofErr w:type="spellEnd"/>
                <w:r w:rsidR="002D4D0F" w:rsidRPr="004C1C21">
                  <w:rPr>
                    <w:rFonts w:ascii="Georgia" w:eastAsia="Cardo" w:hAnsi="Georgia" w:cs="Cardo"/>
                    <w:sz w:val="18"/>
                    <w:szCs w:val="18"/>
                  </w:rPr>
                  <w:t xml:space="preserve"> (the courage to parent as Māori)</w:t>
                </w:r>
              </w:sdtContent>
            </w:sdt>
            <w:r w:rsidR="002D4D0F" w:rsidRPr="00FB0E5A">
              <w:rPr>
                <w:rStyle w:val="FootnoteReference"/>
              </w:rPr>
              <w:footnoteReference w:id="30"/>
            </w:r>
          </w:p>
          <w:p w14:paraId="4E757E68" w14:textId="77777777" w:rsidR="002D4D0F" w:rsidRPr="004C1C21" w:rsidRDefault="002D4D0F" w:rsidP="004C1C21">
            <w:pPr>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Enable access and support ongoing engagement of Māori, Pasifika, and priority populations with the programme</w:t>
            </w:r>
            <w:r w:rsidRPr="00FB0E5A">
              <w:rPr>
                <w:rStyle w:val="FootnoteReference"/>
              </w:rPr>
              <w:footnoteReference w:id="31"/>
            </w:r>
          </w:p>
          <w:p w14:paraId="0C7F42D0" w14:textId="77777777" w:rsidR="002D4D0F" w:rsidRPr="004C1C21" w:rsidRDefault="002D4D0F" w:rsidP="004C1C21">
            <w:pPr>
              <w:widowControl w:val="0"/>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 xml:space="preserve">Supports the uptake and reach to Māori and </w:t>
            </w:r>
            <w:proofErr w:type="spellStart"/>
            <w:r w:rsidRPr="004C1C21">
              <w:rPr>
                <w:rFonts w:ascii="Georgia" w:eastAsia="Georgia" w:hAnsi="Georgia" w:cs="Georgia"/>
                <w:sz w:val="18"/>
                <w:szCs w:val="18"/>
              </w:rPr>
              <w:t>Pasifka</w:t>
            </w:r>
            <w:proofErr w:type="spellEnd"/>
            <w:r w:rsidRPr="004C1C21">
              <w:rPr>
                <w:rFonts w:ascii="Georgia" w:eastAsia="Georgia" w:hAnsi="Georgia" w:cs="Georgia"/>
                <w:sz w:val="18"/>
                <w:szCs w:val="18"/>
              </w:rPr>
              <w:t xml:space="preserve"> </w:t>
            </w:r>
            <w:proofErr w:type="spellStart"/>
            <w:r w:rsidRPr="004C1C21">
              <w:rPr>
                <w:rFonts w:ascii="Georgia" w:eastAsia="Georgia" w:hAnsi="Georgia" w:cs="Georgia"/>
                <w:sz w:val="18"/>
                <w:szCs w:val="18"/>
              </w:rPr>
              <w:t>whānau</w:t>
            </w:r>
            <w:proofErr w:type="spellEnd"/>
          </w:p>
          <w:p w14:paraId="0932CFAD" w14:textId="77777777" w:rsidR="002D4D0F" w:rsidRPr="004C1C21" w:rsidRDefault="002D4D0F" w:rsidP="004C1C21">
            <w:pPr>
              <w:widowControl w:val="0"/>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 xml:space="preserve">Promotes clear, credible and consistent messaging </w:t>
            </w:r>
          </w:p>
          <w:p w14:paraId="7D55D678" w14:textId="77777777" w:rsidR="002D4D0F" w:rsidRPr="004C1C21" w:rsidRDefault="002D4D0F" w:rsidP="004C1C21">
            <w:pPr>
              <w:widowControl w:val="0"/>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Relevant to Māori and Pasifika contexts and experiences</w:t>
            </w:r>
          </w:p>
          <w:p w14:paraId="6111A364" w14:textId="77777777" w:rsidR="002D4D0F" w:rsidRPr="004C1C21" w:rsidRDefault="002D4D0F" w:rsidP="004C1C21">
            <w:pPr>
              <w:widowControl w:val="0"/>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Relate and connect to Māori and Pasifika experiences</w:t>
            </w:r>
          </w:p>
          <w:p w14:paraId="7CB61F72" w14:textId="77777777" w:rsidR="002D4D0F" w:rsidRPr="004C1C21" w:rsidRDefault="002D4D0F" w:rsidP="004C1C21">
            <w:pPr>
              <w:widowControl w:val="0"/>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Are informed and shaped by relatable narratives around Māori and Pasifika child and maternal health</w:t>
            </w:r>
          </w:p>
          <w:p w14:paraId="71E15CBC" w14:textId="77777777" w:rsidR="002D4D0F" w:rsidRPr="004C1C21" w:rsidRDefault="002D4D0F" w:rsidP="004C1C21">
            <w:pPr>
              <w:widowControl w:val="0"/>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Identify multiple pathways (options) and links to related child and maternal health services (e.g., smoking, etc.)</w:t>
            </w:r>
          </w:p>
          <w:p w14:paraId="6DAF901B" w14:textId="77777777" w:rsidR="002D4D0F" w:rsidRPr="004C1C21" w:rsidRDefault="002D4D0F" w:rsidP="004C1C21">
            <w:pPr>
              <w:widowControl w:val="0"/>
              <w:numPr>
                <w:ilvl w:val="0"/>
                <w:numId w:val="21"/>
              </w:numPr>
              <w:spacing w:line="276" w:lineRule="auto"/>
              <w:rPr>
                <w:rFonts w:ascii="Georgia" w:eastAsia="Georgia" w:hAnsi="Georgia" w:cs="Georgia"/>
                <w:sz w:val="18"/>
                <w:szCs w:val="18"/>
              </w:rPr>
            </w:pPr>
            <w:r w:rsidRPr="004C1C21">
              <w:rPr>
                <w:rFonts w:ascii="Georgia" w:eastAsia="Georgia" w:hAnsi="Georgia" w:cs="Georgia"/>
                <w:sz w:val="18"/>
                <w:szCs w:val="18"/>
              </w:rPr>
              <w:t>Resonates with how Māori and Pasifika whānau want to be engaged (co-design etc.)</w:t>
            </w:r>
          </w:p>
        </w:tc>
        <w:tc>
          <w:tcPr>
            <w:tcW w:w="3043" w:type="dxa"/>
          </w:tcPr>
          <w:p w14:paraId="033846BC" w14:textId="77777777" w:rsidR="002D4D0F" w:rsidRPr="004C1C21" w:rsidRDefault="002D4D0F" w:rsidP="004C1C21">
            <w:pPr>
              <w:pStyle w:val="ListParagraph"/>
              <w:numPr>
                <w:ilvl w:val="0"/>
                <w:numId w:val="21"/>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Interviews</w:t>
            </w:r>
          </w:p>
          <w:p w14:paraId="20FE5591" w14:textId="77777777" w:rsidR="002D4D0F" w:rsidRPr="004C1C21" w:rsidRDefault="002D4D0F" w:rsidP="004C1C21">
            <w:pPr>
              <w:pStyle w:val="ListParagraph"/>
              <w:numPr>
                <w:ilvl w:val="0"/>
                <w:numId w:val="21"/>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Numbers of Māori and Pasifika whānau receiving ISSBs of choice</w:t>
            </w:r>
          </w:p>
          <w:p w14:paraId="58256927" w14:textId="77777777" w:rsidR="002D4D0F" w:rsidRPr="004C1C21" w:rsidRDefault="002D4D0F" w:rsidP="004C1C21">
            <w:pPr>
              <w:pStyle w:val="ListParagraph"/>
              <w:numPr>
                <w:ilvl w:val="0"/>
                <w:numId w:val="21"/>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Whānau/provider narratives about the value, usability, and appropriateness of the education and guidelines (e.g., wānanga)</w:t>
            </w:r>
          </w:p>
          <w:p w14:paraId="2E3FE6F8" w14:textId="77777777" w:rsidR="002D4D0F" w:rsidRPr="004C1C21" w:rsidRDefault="002D4D0F" w:rsidP="004C1C21">
            <w:pPr>
              <w:pStyle w:val="ListParagraph"/>
              <w:numPr>
                <w:ilvl w:val="0"/>
                <w:numId w:val="21"/>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Number of wāhine supported to quit smoking during pregnancy</w:t>
            </w:r>
          </w:p>
          <w:p w14:paraId="648C7DDA" w14:textId="77777777" w:rsidR="002D4D0F" w:rsidRPr="004C1C21" w:rsidRDefault="002D4D0F" w:rsidP="004C1C21">
            <w:pPr>
              <w:pStyle w:val="ListParagraph"/>
              <w:numPr>
                <w:ilvl w:val="0"/>
                <w:numId w:val="21"/>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 xml:space="preserve">Whānau/provider narratives about smoke-free messaging </w:t>
            </w:r>
          </w:p>
          <w:p w14:paraId="7CC4F227" w14:textId="77777777" w:rsidR="002D4D0F" w:rsidRPr="004C1C21" w:rsidRDefault="002D4D0F" w:rsidP="004C1C21">
            <w:pPr>
              <w:pStyle w:val="ListParagraph"/>
              <w:numPr>
                <w:ilvl w:val="0"/>
                <w:numId w:val="21"/>
              </w:numPr>
              <w:shd w:val="clear" w:color="auto" w:fill="FFFFFF"/>
              <w:spacing w:line="276" w:lineRule="auto"/>
              <w:rPr>
                <w:rFonts w:ascii="Georgia" w:eastAsia="Georgia" w:hAnsi="Georgia" w:cs="Georgia"/>
                <w:sz w:val="18"/>
                <w:szCs w:val="18"/>
              </w:rPr>
            </w:pPr>
            <w:r w:rsidRPr="004C1C21">
              <w:rPr>
                <w:rFonts w:ascii="Georgia" w:eastAsia="Georgia" w:hAnsi="Georgia" w:cs="Georgia"/>
                <w:sz w:val="18"/>
                <w:szCs w:val="18"/>
              </w:rPr>
              <w:t>Whānau/provider narratives about the risks of smoke exposure for SUDI</w:t>
            </w:r>
          </w:p>
          <w:p w14:paraId="2A8AB9D5" w14:textId="77777777" w:rsidR="002D4D0F" w:rsidRPr="004C1C21" w:rsidRDefault="002D4D0F" w:rsidP="004C1C21">
            <w:pPr>
              <w:pStyle w:val="ListParagraph"/>
              <w:numPr>
                <w:ilvl w:val="0"/>
                <w:numId w:val="21"/>
              </w:numPr>
              <w:shd w:val="clear" w:color="auto" w:fill="FFFFFF"/>
              <w:spacing w:line="276" w:lineRule="auto"/>
              <w:rPr>
                <w:rFonts w:ascii="Georgia" w:eastAsia="Georgia" w:hAnsi="Georgia" w:cs="Georgia"/>
                <w:sz w:val="18"/>
                <w:szCs w:val="18"/>
              </w:rPr>
            </w:pPr>
            <w:r w:rsidRPr="004C1C21">
              <w:rPr>
                <w:rFonts w:ascii="Georgia" w:hAnsi="Georgia"/>
                <w:sz w:val="18"/>
                <w:szCs w:val="18"/>
              </w:rPr>
              <w:t xml:space="preserve">Number of wāhine supported to address drug/alcohol issues during pregnancy and in post-natal period </w:t>
            </w:r>
          </w:p>
          <w:p w14:paraId="2707D701"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p>
        </w:tc>
      </w:tr>
      <w:tr w:rsidR="002D4D0F" w:rsidRPr="004C1C21" w14:paraId="3714CF34" w14:textId="77777777" w:rsidTr="005C2015">
        <w:trPr>
          <w:trHeight w:val="1101"/>
        </w:trPr>
        <w:tc>
          <w:tcPr>
            <w:tcW w:w="2014" w:type="dxa"/>
          </w:tcPr>
          <w:p w14:paraId="3154F23B" w14:textId="77777777" w:rsidR="002D4D0F" w:rsidRPr="004C1C21" w:rsidRDefault="002D4D0F" w:rsidP="004C1C21">
            <w:pPr>
              <w:spacing w:line="276" w:lineRule="auto"/>
              <w:rPr>
                <w:rFonts w:ascii="Georgia" w:eastAsia="Georgia" w:hAnsi="Georgia" w:cs="Georgia"/>
                <w:b/>
                <w:color w:val="222222"/>
                <w:sz w:val="18"/>
                <w:szCs w:val="18"/>
              </w:rPr>
            </w:pPr>
            <w:r w:rsidRPr="004C1C21">
              <w:rPr>
                <w:rFonts w:ascii="Georgia" w:eastAsia="Georgia" w:hAnsi="Georgia" w:cs="Georgia"/>
                <w:b/>
                <w:sz w:val="18"/>
                <w:szCs w:val="18"/>
              </w:rPr>
              <w:lastRenderedPageBreak/>
              <w:t>KEQ 1b:</w:t>
            </w:r>
            <w:r w:rsidRPr="004C1C21">
              <w:rPr>
                <w:rFonts w:ascii="Georgia" w:eastAsia="Georgia" w:hAnsi="Georgia" w:cs="Georgia"/>
                <w:sz w:val="18"/>
                <w:szCs w:val="18"/>
              </w:rPr>
              <w:t xml:space="preserve"> What is working well, for whom and in what ways? What can be improved? </w:t>
            </w:r>
          </w:p>
        </w:tc>
        <w:tc>
          <w:tcPr>
            <w:tcW w:w="3387" w:type="dxa"/>
            <w:vMerge/>
          </w:tcPr>
          <w:p w14:paraId="22DD9F79"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2B3B96DC" w14:textId="77777777" w:rsidR="002D4D0F" w:rsidRPr="004C1C21" w:rsidRDefault="002D4D0F" w:rsidP="004C1C21">
            <w:pPr>
              <w:spacing w:line="276" w:lineRule="auto"/>
              <w:jc w:val="center"/>
              <w:rPr>
                <w:rFonts w:ascii="Georgia" w:eastAsia="Georgia" w:hAnsi="Georgia" w:cs="Georgia"/>
                <w:i/>
                <w:sz w:val="18"/>
                <w:szCs w:val="18"/>
              </w:rPr>
            </w:pPr>
            <w:r w:rsidRPr="004C1C21">
              <w:rPr>
                <w:rFonts w:ascii="Georgia" w:eastAsia="Georgia" w:hAnsi="Georgia" w:cs="Georgia"/>
                <w:i/>
                <w:sz w:val="18"/>
                <w:szCs w:val="18"/>
              </w:rPr>
              <w:t>FORMATIVE FOCUS</w:t>
            </w:r>
          </w:p>
        </w:tc>
        <w:tc>
          <w:tcPr>
            <w:tcW w:w="4169" w:type="dxa"/>
          </w:tcPr>
          <w:p w14:paraId="28174EB7" w14:textId="77777777" w:rsidR="002D4D0F" w:rsidRPr="004C1C21" w:rsidRDefault="002D4D0F" w:rsidP="004C1C21">
            <w:pPr>
              <w:widowControl w:val="0"/>
              <w:spacing w:line="276" w:lineRule="auto"/>
              <w:rPr>
                <w:rFonts w:ascii="Georgia" w:eastAsia="Georgia" w:hAnsi="Georgia" w:cs="Georgia"/>
                <w:sz w:val="18"/>
                <w:szCs w:val="18"/>
              </w:rPr>
            </w:pPr>
            <w:r w:rsidRPr="004C1C21">
              <w:rPr>
                <w:rFonts w:ascii="Georgia" w:eastAsia="Georgia" w:hAnsi="Georgia" w:cs="Georgia"/>
                <w:sz w:val="18"/>
                <w:szCs w:val="18"/>
              </w:rPr>
              <w:t>How can the NSPP and SRSs be improved to better realise the above indicators?</w:t>
            </w:r>
          </w:p>
          <w:p w14:paraId="21337F53" w14:textId="77777777" w:rsidR="002D4D0F" w:rsidRPr="004C1C21" w:rsidRDefault="002D4D0F" w:rsidP="004C1C21">
            <w:pPr>
              <w:widowControl w:val="0"/>
              <w:spacing w:line="276" w:lineRule="auto"/>
              <w:rPr>
                <w:rFonts w:ascii="Georgia" w:eastAsia="Georgia" w:hAnsi="Georgia" w:cs="Georgia"/>
                <w:sz w:val="18"/>
                <w:szCs w:val="18"/>
              </w:rPr>
            </w:pPr>
          </w:p>
          <w:p w14:paraId="4FA85982"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Programme messaging is presented in a range of ways to meet the diverse needs of mothers and whānau</w:t>
            </w:r>
          </w:p>
          <w:p w14:paraId="087EBF93"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Programme documentation is accurate and regularly updated</w:t>
            </w:r>
          </w:p>
          <w:p w14:paraId="01881ABC"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Programme initiatives, outputs and outcomes are being delivered as intended and to budget (Efficiency-effectiveness)</w:t>
            </w:r>
          </w:p>
          <w:p w14:paraId="5D7657D7"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Equity focus is evident across the resources and investments of the programme</w:t>
            </w:r>
          </w:p>
          <w:p w14:paraId="2014C021"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Programme initiatives are impacting positively on key groups (Relevance)</w:t>
            </w:r>
          </w:p>
          <w:p w14:paraId="571B7BF1"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Programme initiatives are influencing and strengthening collaboration (Supporting access and engagement)</w:t>
            </w:r>
          </w:p>
          <w:p w14:paraId="546EB11B"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Referral pathways and opportunities identified</w:t>
            </w:r>
          </w:p>
          <w:p w14:paraId="358D2982"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Service enablers identified and incorporated in programme design</w:t>
            </w:r>
          </w:p>
          <w:p w14:paraId="037E2BC2"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 xml:space="preserve">Obstacles to service delivery identified, with opportunities for mitigation </w:t>
            </w:r>
          </w:p>
          <w:p w14:paraId="1A61688D" w14:textId="77777777" w:rsidR="002D4D0F" w:rsidRPr="004C1C21" w:rsidRDefault="002D4D0F" w:rsidP="004C1C21">
            <w:pPr>
              <w:widowControl w:val="0"/>
              <w:numPr>
                <w:ilvl w:val="0"/>
                <w:numId w:val="22"/>
              </w:numPr>
              <w:spacing w:line="276" w:lineRule="auto"/>
              <w:rPr>
                <w:rFonts w:ascii="Georgia" w:eastAsia="Georgia" w:hAnsi="Georgia" w:cs="Georgia"/>
                <w:sz w:val="18"/>
                <w:szCs w:val="18"/>
              </w:rPr>
            </w:pPr>
            <w:r w:rsidRPr="004C1C21">
              <w:rPr>
                <w:rFonts w:ascii="Georgia" w:eastAsia="Georgia" w:hAnsi="Georgia" w:cs="Georgia"/>
                <w:sz w:val="18"/>
                <w:szCs w:val="18"/>
              </w:rPr>
              <w:t>Continuous quality improvement cycles are evident</w:t>
            </w:r>
          </w:p>
        </w:tc>
        <w:tc>
          <w:tcPr>
            <w:tcW w:w="3043" w:type="dxa"/>
          </w:tcPr>
          <w:p w14:paraId="25F4B01B"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r w:rsidRPr="004C1C21">
              <w:rPr>
                <w:rFonts w:ascii="Georgia" w:eastAsia="Georgia" w:hAnsi="Georgia" w:cs="Georgia"/>
                <w:sz w:val="18"/>
                <w:szCs w:val="18"/>
              </w:rPr>
              <w:t>Interviews</w:t>
            </w:r>
          </w:p>
        </w:tc>
      </w:tr>
      <w:tr w:rsidR="002D4D0F" w:rsidRPr="004C1C21" w14:paraId="3989AA3D" w14:textId="77777777" w:rsidTr="005C2015">
        <w:trPr>
          <w:trHeight w:val="2655"/>
        </w:trPr>
        <w:tc>
          <w:tcPr>
            <w:tcW w:w="2014" w:type="dxa"/>
          </w:tcPr>
          <w:p w14:paraId="345DDE19" w14:textId="77777777" w:rsidR="002D4D0F" w:rsidRPr="004C1C21" w:rsidRDefault="002D4D0F" w:rsidP="004C1C21">
            <w:pPr>
              <w:spacing w:line="276" w:lineRule="auto"/>
              <w:rPr>
                <w:rFonts w:ascii="Georgia" w:eastAsia="Georgia" w:hAnsi="Georgia" w:cs="Georgia"/>
                <w:color w:val="222222"/>
                <w:sz w:val="18"/>
                <w:szCs w:val="18"/>
              </w:rPr>
            </w:pPr>
            <w:r w:rsidRPr="004C1C21">
              <w:rPr>
                <w:rFonts w:ascii="Georgia" w:eastAsia="Georgia" w:hAnsi="Georgia" w:cs="Georgia"/>
                <w:b/>
                <w:sz w:val="18"/>
                <w:szCs w:val="18"/>
              </w:rPr>
              <w:lastRenderedPageBreak/>
              <w:t xml:space="preserve">KEQ 2: </w:t>
            </w:r>
            <w:r w:rsidRPr="004C1C21">
              <w:rPr>
                <w:rFonts w:ascii="Georgia" w:eastAsia="Georgia" w:hAnsi="Georgia" w:cs="Georgia"/>
                <w:sz w:val="18"/>
                <w:szCs w:val="18"/>
              </w:rPr>
              <w:t xml:space="preserve">What is the quality of the relationships between the NSPP’s main components, and other existing maternity and child health services? </w:t>
            </w:r>
          </w:p>
        </w:tc>
        <w:tc>
          <w:tcPr>
            <w:tcW w:w="3387" w:type="dxa"/>
            <w:vMerge w:val="restart"/>
          </w:tcPr>
          <w:p w14:paraId="101E479E" w14:textId="77777777" w:rsidR="002D4D0F" w:rsidRPr="004C1C21" w:rsidRDefault="002D4D0F" w:rsidP="004C1C21">
            <w:pPr>
              <w:spacing w:line="276" w:lineRule="auto"/>
              <w:jc w:val="center"/>
              <w:rPr>
                <w:rFonts w:ascii="Georgia" w:eastAsia="Georgia" w:hAnsi="Georgia" w:cs="Georgia"/>
                <w:sz w:val="18"/>
                <w:szCs w:val="18"/>
              </w:rPr>
            </w:pPr>
          </w:p>
          <w:p w14:paraId="74AE2667" w14:textId="77777777" w:rsidR="002D4D0F" w:rsidRPr="004C1C21" w:rsidRDefault="002D4D0F" w:rsidP="004C1C21">
            <w:pPr>
              <w:spacing w:line="276" w:lineRule="auto"/>
              <w:jc w:val="center"/>
              <w:rPr>
                <w:rFonts w:ascii="Georgia" w:eastAsia="Georgia" w:hAnsi="Georgia" w:cs="Georgia"/>
                <w:sz w:val="18"/>
                <w:szCs w:val="18"/>
              </w:rPr>
            </w:pPr>
          </w:p>
          <w:p w14:paraId="58042B7D" w14:textId="77777777" w:rsidR="002D4D0F" w:rsidRPr="004C1C21" w:rsidRDefault="002D4D0F" w:rsidP="004C1C21">
            <w:pPr>
              <w:spacing w:line="276" w:lineRule="auto"/>
              <w:jc w:val="center"/>
              <w:rPr>
                <w:rFonts w:ascii="Georgia" w:eastAsia="Georgia" w:hAnsi="Georgia" w:cs="Georgia"/>
                <w:sz w:val="18"/>
                <w:szCs w:val="18"/>
              </w:rPr>
            </w:pPr>
          </w:p>
          <w:p w14:paraId="33052DCE" w14:textId="77777777" w:rsidR="002D4D0F" w:rsidRPr="004C1C21" w:rsidRDefault="002D4D0F" w:rsidP="004C1C21">
            <w:pPr>
              <w:spacing w:line="276" w:lineRule="auto"/>
              <w:jc w:val="center"/>
              <w:rPr>
                <w:rFonts w:ascii="Georgia" w:eastAsia="Georgia" w:hAnsi="Georgia" w:cs="Georgia"/>
                <w:sz w:val="18"/>
                <w:szCs w:val="18"/>
              </w:rPr>
            </w:pPr>
          </w:p>
          <w:p w14:paraId="68BB180B" w14:textId="77777777" w:rsidR="002D4D0F" w:rsidRPr="004C1C21" w:rsidRDefault="002D4D0F" w:rsidP="004C1C21">
            <w:pPr>
              <w:spacing w:line="276" w:lineRule="auto"/>
              <w:jc w:val="center"/>
              <w:rPr>
                <w:rFonts w:ascii="Georgia" w:eastAsia="Georgia" w:hAnsi="Georgia" w:cs="Georgia"/>
                <w:sz w:val="18"/>
                <w:szCs w:val="18"/>
              </w:rPr>
            </w:pPr>
          </w:p>
          <w:p w14:paraId="6C964086" w14:textId="77777777" w:rsidR="002D4D0F" w:rsidRPr="004C1C21" w:rsidRDefault="002D4D0F" w:rsidP="004C1C21">
            <w:pPr>
              <w:spacing w:line="276" w:lineRule="auto"/>
              <w:jc w:val="center"/>
              <w:rPr>
                <w:rFonts w:ascii="Georgia" w:eastAsia="Georgia" w:hAnsi="Georgia" w:cs="Georgia"/>
                <w:sz w:val="18"/>
                <w:szCs w:val="18"/>
              </w:rPr>
            </w:pPr>
          </w:p>
          <w:p w14:paraId="5B364F69" w14:textId="77777777" w:rsidR="002D4D0F" w:rsidRPr="004C1C21" w:rsidRDefault="002D4D0F" w:rsidP="004C1C21">
            <w:pPr>
              <w:spacing w:line="276" w:lineRule="auto"/>
              <w:jc w:val="center"/>
              <w:rPr>
                <w:rFonts w:ascii="Georgia" w:eastAsia="Georgia" w:hAnsi="Georgia" w:cs="Georgia"/>
                <w:sz w:val="18"/>
                <w:szCs w:val="18"/>
              </w:rPr>
            </w:pPr>
          </w:p>
          <w:p w14:paraId="4D915D5D" w14:textId="77777777" w:rsidR="002D4D0F" w:rsidRPr="004C1C21" w:rsidRDefault="002D4D0F" w:rsidP="004C1C21">
            <w:pPr>
              <w:spacing w:line="276" w:lineRule="auto"/>
              <w:jc w:val="center"/>
              <w:rPr>
                <w:rFonts w:ascii="Georgia" w:eastAsia="Georgia" w:hAnsi="Georgia" w:cs="Georgia"/>
                <w:sz w:val="18"/>
                <w:szCs w:val="18"/>
              </w:rPr>
            </w:pPr>
          </w:p>
          <w:p w14:paraId="5CB79A0A" w14:textId="77777777" w:rsidR="002D4D0F" w:rsidRPr="004C1C21" w:rsidRDefault="002D4D0F" w:rsidP="004C1C21">
            <w:pPr>
              <w:spacing w:line="276" w:lineRule="auto"/>
              <w:jc w:val="center"/>
              <w:rPr>
                <w:rFonts w:ascii="Georgia" w:eastAsia="Georgia" w:hAnsi="Georgia" w:cs="Georgia"/>
                <w:sz w:val="18"/>
                <w:szCs w:val="18"/>
              </w:rPr>
            </w:pPr>
          </w:p>
          <w:p w14:paraId="0A9D68FF" w14:textId="77777777" w:rsidR="002D4D0F" w:rsidRPr="004C1C21" w:rsidRDefault="002D4D0F" w:rsidP="004C1C21">
            <w:pPr>
              <w:spacing w:line="276" w:lineRule="auto"/>
              <w:jc w:val="center"/>
              <w:rPr>
                <w:rFonts w:ascii="Georgia" w:eastAsia="Georgia" w:hAnsi="Georgia" w:cs="Georgia"/>
                <w:sz w:val="18"/>
                <w:szCs w:val="18"/>
              </w:rPr>
            </w:pPr>
          </w:p>
          <w:p w14:paraId="53D1BFAC" w14:textId="77777777" w:rsidR="002D4D0F" w:rsidRPr="004C1C21" w:rsidRDefault="002D4D0F" w:rsidP="004C1C21">
            <w:pPr>
              <w:spacing w:line="276" w:lineRule="auto"/>
              <w:jc w:val="center"/>
              <w:rPr>
                <w:rFonts w:ascii="Georgia" w:eastAsia="Georgia" w:hAnsi="Georgia" w:cs="Georgia"/>
                <w:sz w:val="18"/>
                <w:szCs w:val="18"/>
              </w:rPr>
            </w:pPr>
          </w:p>
          <w:p w14:paraId="30B31CCD" w14:textId="77777777" w:rsidR="002D4D0F" w:rsidRPr="004C1C21" w:rsidRDefault="002D4D0F" w:rsidP="004C1C21">
            <w:pPr>
              <w:spacing w:line="276" w:lineRule="auto"/>
              <w:jc w:val="center"/>
              <w:rPr>
                <w:rFonts w:ascii="Georgia" w:eastAsia="Georgia" w:hAnsi="Georgia" w:cs="Georgia"/>
                <w:sz w:val="18"/>
                <w:szCs w:val="18"/>
              </w:rPr>
            </w:pPr>
          </w:p>
          <w:p w14:paraId="6264ACDA" w14:textId="77777777" w:rsidR="002D4D0F" w:rsidRPr="004C1C21" w:rsidRDefault="002D4D0F" w:rsidP="004C1C21">
            <w:pPr>
              <w:spacing w:line="276" w:lineRule="auto"/>
              <w:jc w:val="center"/>
              <w:rPr>
                <w:rFonts w:ascii="Georgia" w:eastAsia="Georgia" w:hAnsi="Georgia" w:cs="Georgia"/>
                <w:sz w:val="18"/>
                <w:szCs w:val="18"/>
              </w:rPr>
            </w:pPr>
          </w:p>
          <w:p w14:paraId="4B4812DE" w14:textId="77777777" w:rsidR="002D4D0F" w:rsidRPr="004C1C21" w:rsidRDefault="002D4D0F" w:rsidP="004C1C21">
            <w:pPr>
              <w:spacing w:line="276" w:lineRule="auto"/>
              <w:jc w:val="center"/>
              <w:rPr>
                <w:rFonts w:ascii="Georgia" w:eastAsia="Georgia" w:hAnsi="Georgia" w:cs="Georgia"/>
                <w:sz w:val="18"/>
                <w:szCs w:val="18"/>
              </w:rPr>
            </w:pPr>
          </w:p>
          <w:p w14:paraId="2708A92A" w14:textId="77777777" w:rsidR="002D4D0F" w:rsidRPr="004C1C21" w:rsidRDefault="002D4D0F" w:rsidP="004C1C21">
            <w:pPr>
              <w:spacing w:line="276" w:lineRule="auto"/>
              <w:jc w:val="center"/>
              <w:rPr>
                <w:rFonts w:ascii="Georgia" w:eastAsia="Georgia" w:hAnsi="Georgia" w:cs="Georgia"/>
                <w:sz w:val="18"/>
                <w:szCs w:val="18"/>
              </w:rPr>
            </w:pPr>
          </w:p>
          <w:p w14:paraId="124E73EC" w14:textId="77777777" w:rsidR="002D4D0F" w:rsidRPr="004C1C21" w:rsidRDefault="002D4D0F" w:rsidP="004C1C21">
            <w:pPr>
              <w:spacing w:line="276" w:lineRule="auto"/>
              <w:jc w:val="center"/>
              <w:rPr>
                <w:rFonts w:ascii="Georgia" w:eastAsia="Georgia" w:hAnsi="Georgia" w:cs="Georgia"/>
                <w:sz w:val="18"/>
                <w:szCs w:val="18"/>
              </w:rPr>
            </w:pPr>
          </w:p>
          <w:p w14:paraId="66C1D908" w14:textId="77777777" w:rsidR="002D4D0F" w:rsidRPr="004C1C21" w:rsidRDefault="002D4D0F" w:rsidP="004C1C21">
            <w:pPr>
              <w:spacing w:line="276" w:lineRule="auto"/>
              <w:jc w:val="center"/>
              <w:rPr>
                <w:rFonts w:ascii="Georgia" w:eastAsia="Georgia" w:hAnsi="Georgia" w:cs="Georgia"/>
                <w:sz w:val="18"/>
                <w:szCs w:val="18"/>
              </w:rPr>
            </w:pPr>
            <w:r w:rsidRPr="004C1C21">
              <w:rPr>
                <w:rFonts w:ascii="Georgia" w:eastAsia="Georgia" w:hAnsi="Georgia" w:cs="Georgia"/>
                <w:sz w:val="18"/>
                <w:szCs w:val="18"/>
              </w:rPr>
              <w:t>The NSPP’s main components are cohesively working and collaborating with other existing maternity and child health services to better deliver services</w:t>
            </w:r>
          </w:p>
        </w:tc>
        <w:tc>
          <w:tcPr>
            <w:tcW w:w="1340" w:type="dxa"/>
          </w:tcPr>
          <w:p w14:paraId="35AFFFDE" w14:textId="77777777" w:rsidR="002D4D0F" w:rsidRPr="004C1C21" w:rsidRDefault="002D4D0F" w:rsidP="004C1C21">
            <w:pPr>
              <w:spacing w:line="276" w:lineRule="auto"/>
              <w:jc w:val="center"/>
              <w:rPr>
                <w:rFonts w:ascii="Georgia" w:eastAsia="Georgia" w:hAnsi="Georgia" w:cs="Georgia"/>
                <w:sz w:val="18"/>
                <w:szCs w:val="18"/>
              </w:rPr>
            </w:pPr>
          </w:p>
        </w:tc>
        <w:tc>
          <w:tcPr>
            <w:tcW w:w="4169" w:type="dxa"/>
          </w:tcPr>
          <w:p w14:paraId="3BF7BA12" w14:textId="77777777" w:rsidR="002D4D0F" w:rsidRPr="004C1C21" w:rsidRDefault="002D4D0F" w:rsidP="004C1C21">
            <w:pPr>
              <w:widowControl w:val="0"/>
              <w:spacing w:line="276" w:lineRule="auto"/>
              <w:rPr>
                <w:rFonts w:ascii="Georgia" w:eastAsia="Georgia" w:hAnsi="Georgia" w:cs="Georgia"/>
                <w:sz w:val="18"/>
                <w:szCs w:val="18"/>
              </w:rPr>
            </w:pPr>
            <w:r w:rsidRPr="004C1C21">
              <w:rPr>
                <w:rFonts w:ascii="Georgia" w:eastAsia="Georgia" w:hAnsi="Georgia" w:cs="Georgia"/>
                <w:sz w:val="18"/>
                <w:szCs w:val="18"/>
              </w:rPr>
              <w:t>NSPP relationships with other existing maternity and child health services are:</w:t>
            </w:r>
          </w:p>
          <w:p w14:paraId="29AA16E3" w14:textId="77777777" w:rsidR="002D4D0F" w:rsidRPr="004C1C21" w:rsidRDefault="002D4D0F" w:rsidP="004C1C21">
            <w:pPr>
              <w:widowControl w:val="0"/>
              <w:spacing w:line="276" w:lineRule="auto"/>
              <w:rPr>
                <w:rFonts w:ascii="Georgia" w:eastAsia="Georgia" w:hAnsi="Georgia" w:cs="Georgia"/>
                <w:color w:val="741B47"/>
                <w:sz w:val="18"/>
                <w:szCs w:val="18"/>
              </w:rPr>
            </w:pPr>
          </w:p>
          <w:p w14:paraId="7D3CCDD7" w14:textId="77777777" w:rsidR="002D4D0F" w:rsidRPr="004C1C21" w:rsidRDefault="00AE74C8" w:rsidP="004C1C21">
            <w:pPr>
              <w:numPr>
                <w:ilvl w:val="0"/>
                <w:numId w:val="27"/>
              </w:numPr>
              <w:spacing w:line="276" w:lineRule="auto"/>
              <w:jc w:val="both"/>
              <w:rPr>
                <w:rFonts w:ascii="Georgia" w:eastAsia="Georgia" w:hAnsi="Georgia" w:cs="Georgia"/>
                <w:sz w:val="18"/>
                <w:szCs w:val="18"/>
              </w:rPr>
            </w:pPr>
            <w:sdt>
              <w:sdtPr>
                <w:rPr>
                  <w:rFonts w:ascii="Georgia" w:hAnsi="Georgia"/>
                </w:rPr>
                <w:tag w:val="goog_rdk_2"/>
                <w:id w:val="-1745098825"/>
              </w:sdtPr>
              <w:sdtEndPr/>
              <w:sdtContent>
                <w:r w:rsidR="002D4D0F" w:rsidRPr="004C1C21">
                  <w:rPr>
                    <w:rFonts w:ascii="Georgia" w:eastAsia="Cardo" w:hAnsi="Georgia" w:cs="Cardo"/>
                    <w:sz w:val="18"/>
                    <w:szCs w:val="18"/>
                  </w:rPr>
                  <w:t xml:space="preserve">Partnership-based between </w:t>
                </w:r>
                <w:proofErr w:type="spellStart"/>
                <w:r w:rsidR="002D4D0F" w:rsidRPr="004C1C21">
                  <w:rPr>
                    <w:rFonts w:ascii="Georgia" w:eastAsia="Cardo" w:hAnsi="Georgia" w:cs="Cardo"/>
                    <w:sz w:val="18"/>
                    <w:szCs w:val="18"/>
                  </w:rPr>
                  <w:t>whānau</w:t>
                </w:r>
                <w:proofErr w:type="spellEnd"/>
                <w:r w:rsidR="002D4D0F" w:rsidRPr="004C1C21">
                  <w:rPr>
                    <w:rFonts w:ascii="Georgia" w:eastAsia="Cardo" w:hAnsi="Georgia" w:cs="Cardo"/>
                    <w:sz w:val="18"/>
                    <w:szCs w:val="18"/>
                  </w:rPr>
                  <w:t xml:space="preserve"> </w:t>
                </w:r>
                <w:proofErr w:type="spellStart"/>
                <w:r w:rsidR="002D4D0F" w:rsidRPr="004C1C21">
                  <w:rPr>
                    <w:rFonts w:ascii="Georgia" w:eastAsia="Cardo" w:hAnsi="Georgia" w:cs="Cardo"/>
                    <w:sz w:val="18"/>
                    <w:szCs w:val="18"/>
                  </w:rPr>
                  <w:t>Māori</w:t>
                </w:r>
                <w:proofErr w:type="spellEnd"/>
                <w:r w:rsidR="002D4D0F" w:rsidRPr="004C1C21">
                  <w:rPr>
                    <w:rFonts w:ascii="Georgia" w:eastAsia="Cardo" w:hAnsi="Georgia" w:cs="Cardo"/>
                    <w:sz w:val="18"/>
                    <w:szCs w:val="18"/>
                  </w:rPr>
                  <w:t xml:space="preserve"> and providers</w:t>
                </w:r>
              </w:sdtContent>
            </w:sdt>
            <w:r w:rsidR="002D4D0F" w:rsidRPr="00FB0E5A">
              <w:rPr>
                <w:rStyle w:val="FootnoteReference"/>
              </w:rPr>
              <w:footnoteReference w:id="32"/>
            </w:r>
          </w:p>
          <w:p w14:paraId="20B1A6F8"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Strengths-based and positive</w:t>
            </w:r>
          </w:p>
          <w:p w14:paraId="5A5F474B"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 xml:space="preserve">Built on a shared understanding of </w:t>
            </w:r>
            <w:proofErr w:type="spellStart"/>
            <w:r w:rsidRPr="004C1C21">
              <w:rPr>
                <w:rFonts w:ascii="Georgia" w:eastAsia="Georgia" w:hAnsi="Georgia" w:cs="Georgia"/>
                <w:sz w:val="18"/>
                <w:szCs w:val="18"/>
              </w:rPr>
              <w:t>each others’</w:t>
            </w:r>
            <w:proofErr w:type="spellEnd"/>
            <w:r w:rsidRPr="004C1C21">
              <w:rPr>
                <w:rFonts w:ascii="Georgia" w:eastAsia="Georgia" w:hAnsi="Georgia" w:cs="Georgia"/>
                <w:sz w:val="18"/>
                <w:szCs w:val="18"/>
              </w:rPr>
              <w:t xml:space="preserve"> role and responsibilities </w:t>
            </w:r>
          </w:p>
          <w:p w14:paraId="143EE1DD"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Able to evidence effective working relationships across all levels of their programme</w:t>
            </w:r>
          </w:p>
          <w:p w14:paraId="4B6B980D"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Supported and activated by the appropriate leader, and at the appropriate level</w:t>
            </w:r>
          </w:p>
          <w:p w14:paraId="79B51079"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Agile, informed, and able to be mobilised effectively</w:t>
            </w:r>
          </w:p>
          <w:p w14:paraId="3245E56C"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Designed and delivered to benefit whānau and configured  to meet their needs</w:t>
            </w:r>
          </w:p>
          <w:p w14:paraId="3E7F36A1"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Seamlessly connecting with the community and with other services</w:t>
            </w:r>
            <w:r w:rsidRPr="00FB0E5A">
              <w:rPr>
                <w:rStyle w:val="FootnoteReference"/>
              </w:rPr>
              <w:footnoteReference w:id="33"/>
            </w:r>
          </w:p>
          <w:p w14:paraId="315F8286"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Enhanced by cohesive communication and actions</w:t>
            </w:r>
          </w:p>
          <w:p w14:paraId="381F25D2" w14:textId="77777777" w:rsidR="002D4D0F" w:rsidRPr="004C1C21" w:rsidRDefault="002D4D0F" w:rsidP="004C1C21">
            <w:pPr>
              <w:widowControl w:val="0"/>
              <w:numPr>
                <w:ilvl w:val="0"/>
                <w:numId w:val="27"/>
              </w:numPr>
              <w:spacing w:line="276" w:lineRule="auto"/>
              <w:rPr>
                <w:rFonts w:ascii="Georgia" w:eastAsia="Georgia" w:hAnsi="Georgia" w:cs="Georgia"/>
                <w:sz w:val="18"/>
                <w:szCs w:val="18"/>
              </w:rPr>
            </w:pPr>
            <w:r w:rsidRPr="004C1C21">
              <w:rPr>
                <w:rFonts w:ascii="Georgia" w:eastAsia="Georgia" w:hAnsi="Georgia" w:cs="Georgia"/>
                <w:sz w:val="18"/>
                <w:szCs w:val="18"/>
              </w:rPr>
              <w:t>Resourced appropriately  and valued as a strength of the programme</w:t>
            </w:r>
          </w:p>
        </w:tc>
        <w:tc>
          <w:tcPr>
            <w:tcW w:w="3043" w:type="dxa"/>
          </w:tcPr>
          <w:p w14:paraId="1DFACCA5"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r w:rsidRPr="004C1C21">
              <w:rPr>
                <w:rFonts w:ascii="Georgia" w:eastAsia="Georgia" w:hAnsi="Georgia" w:cs="Georgia"/>
                <w:sz w:val="18"/>
                <w:szCs w:val="18"/>
              </w:rPr>
              <w:t>Interviews</w:t>
            </w:r>
          </w:p>
        </w:tc>
      </w:tr>
      <w:tr w:rsidR="002D4D0F" w:rsidRPr="004C1C21" w14:paraId="0F6D669A" w14:textId="77777777" w:rsidTr="005C2015">
        <w:trPr>
          <w:trHeight w:val="1703"/>
        </w:trPr>
        <w:tc>
          <w:tcPr>
            <w:tcW w:w="2014" w:type="dxa"/>
            <w:vMerge w:val="restart"/>
          </w:tcPr>
          <w:p w14:paraId="7154A6E5" w14:textId="77777777" w:rsidR="002D4D0F" w:rsidRPr="004C1C21" w:rsidRDefault="002D4D0F" w:rsidP="004C1C21">
            <w:pPr>
              <w:spacing w:line="276" w:lineRule="auto"/>
              <w:rPr>
                <w:rFonts w:ascii="Georgia" w:eastAsia="Georgia" w:hAnsi="Georgia" w:cs="Georgia"/>
                <w:sz w:val="18"/>
                <w:szCs w:val="18"/>
              </w:rPr>
            </w:pPr>
            <w:r w:rsidRPr="004C1C21">
              <w:rPr>
                <w:rFonts w:ascii="Georgia" w:eastAsia="Georgia" w:hAnsi="Georgia" w:cs="Georgia"/>
                <w:b/>
                <w:color w:val="222222"/>
                <w:sz w:val="18"/>
                <w:szCs w:val="18"/>
              </w:rPr>
              <w:t>KEQ 2a:</w:t>
            </w:r>
            <w:r w:rsidRPr="004C1C21">
              <w:rPr>
                <w:rFonts w:ascii="Georgia" w:eastAsia="Georgia" w:hAnsi="Georgia" w:cs="Georgia"/>
                <w:color w:val="222222"/>
                <w:sz w:val="18"/>
                <w:szCs w:val="18"/>
              </w:rPr>
              <w:t xml:space="preserve"> To what extent do these relationships align with the </w:t>
            </w:r>
            <w:proofErr w:type="spellStart"/>
            <w:r w:rsidRPr="004C1C21">
              <w:rPr>
                <w:rFonts w:ascii="Georgia" w:eastAsia="Georgia" w:hAnsi="Georgia" w:cs="Georgia"/>
                <w:color w:val="222222"/>
                <w:sz w:val="18"/>
                <w:szCs w:val="18"/>
              </w:rPr>
              <w:t>pou</w:t>
            </w:r>
            <w:proofErr w:type="spellEnd"/>
            <w:r w:rsidRPr="004C1C21">
              <w:rPr>
                <w:rFonts w:ascii="Georgia" w:eastAsia="Georgia" w:hAnsi="Georgia" w:cs="Georgia"/>
                <w:color w:val="222222"/>
                <w:sz w:val="18"/>
                <w:szCs w:val="18"/>
              </w:rPr>
              <w:t xml:space="preserve"> of </w:t>
            </w:r>
            <w:proofErr w:type="spellStart"/>
            <w:r w:rsidRPr="004C1C21">
              <w:rPr>
                <w:rFonts w:ascii="Georgia" w:eastAsia="Georgia" w:hAnsi="Georgia" w:cs="Georgia"/>
                <w:color w:val="222222"/>
                <w:sz w:val="18"/>
                <w:szCs w:val="18"/>
              </w:rPr>
              <w:t>Te</w:t>
            </w:r>
            <w:proofErr w:type="spellEnd"/>
            <w:r w:rsidRPr="004C1C21">
              <w:rPr>
                <w:rFonts w:ascii="Georgia" w:eastAsia="Georgia" w:hAnsi="Georgia" w:cs="Georgia"/>
                <w:color w:val="222222"/>
                <w:sz w:val="18"/>
                <w:szCs w:val="18"/>
              </w:rPr>
              <w:t xml:space="preserve"> </w:t>
            </w:r>
            <w:proofErr w:type="spellStart"/>
            <w:r w:rsidRPr="004C1C21">
              <w:rPr>
                <w:rFonts w:ascii="Georgia" w:eastAsia="Georgia" w:hAnsi="Georgia" w:cs="Georgia"/>
                <w:color w:val="222222"/>
                <w:sz w:val="18"/>
                <w:szCs w:val="18"/>
              </w:rPr>
              <w:t>Tiriti</w:t>
            </w:r>
            <w:proofErr w:type="spellEnd"/>
            <w:r w:rsidRPr="004C1C21">
              <w:rPr>
                <w:rFonts w:ascii="Georgia" w:eastAsia="Georgia" w:hAnsi="Georgia" w:cs="Georgia"/>
                <w:color w:val="222222"/>
                <w:sz w:val="18"/>
                <w:szCs w:val="18"/>
              </w:rPr>
              <w:t xml:space="preserve">, Equity, </w:t>
            </w:r>
            <w:proofErr w:type="spellStart"/>
            <w:r w:rsidRPr="004C1C21">
              <w:rPr>
                <w:rFonts w:ascii="Georgia" w:eastAsia="Georgia" w:hAnsi="Georgia" w:cs="Georgia"/>
                <w:color w:val="222222"/>
                <w:sz w:val="18"/>
                <w:szCs w:val="18"/>
              </w:rPr>
              <w:t>Pae</w:t>
            </w:r>
            <w:proofErr w:type="spellEnd"/>
            <w:r w:rsidRPr="004C1C21">
              <w:rPr>
                <w:rFonts w:ascii="Georgia" w:eastAsia="Georgia" w:hAnsi="Georgia" w:cs="Georgia"/>
                <w:color w:val="222222"/>
                <w:sz w:val="18"/>
                <w:szCs w:val="18"/>
              </w:rPr>
              <w:t xml:space="preserve"> Ora, and ways of working?</w:t>
            </w:r>
          </w:p>
        </w:tc>
        <w:tc>
          <w:tcPr>
            <w:tcW w:w="3387" w:type="dxa"/>
            <w:vMerge/>
          </w:tcPr>
          <w:p w14:paraId="57939CFF"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54FABB93" w14:textId="77777777" w:rsidR="002D4D0F" w:rsidRPr="004C1C21" w:rsidRDefault="002D4D0F" w:rsidP="004C1C21">
            <w:pPr>
              <w:spacing w:line="276" w:lineRule="auto"/>
              <w:jc w:val="center"/>
              <w:rPr>
                <w:rFonts w:ascii="Georgia" w:eastAsia="Georgia" w:hAnsi="Georgia" w:cs="Georgia"/>
                <w:b/>
                <w:i/>
                <w:sz w:val="18"/>
                <w:szCs w:val="18"/>
              </w:rPr>
            </w:pPr>
            <w:r w:rsidRPr="004C1C21">
              <w:rPr>
                <w:rFonts w:ascii="Georgia" w:eastAsia="Georgia" w:hAnsi="Georgia" w:cs="Georgia"/>
                <w:b/>
                <w:i/>
                <w:sz w:val="18"/>
                <w:szCs w:val="18"/>
              </w:rPr>
              <w:t>TE TIRITI</w:t>
            </w:r>
          </w:p>
        </w:tc>
        <w:tc>
          <w:tcPr>
            <w:tcW w:w="4169" w:type="dxa"/>
          </w:tcPr>
          <w:p w14:paraId="31FAE78C" w14:textId="77777777" w:rsidR="002D4D0F" w:rsidRPr="004C1C21" w:rsidRDefault="002D4D0F" w:rsidP="004C1C21">
            <w:pPr>
              <w:widowControl w:val="0"/>
              <w:spacing w:line="276" w:lineRule="auto"/>
              <w:rPr>
                <w:rFonts w:ascii="Georgia" w:eastAsia="Georgia" w:hAnsi="Georgia" w:cs="Georgia"/>
                <w:sz w:val="18"/>
                <w:szCs w:val="18"/>
              </w:rPr>
            </w:pPr>
            <w:r w:rsidRPr="004C1C21">
              <w:rPr>
                <w:rFonts w:ascii="Georgia" w:eastAsia="Georgia" w:hAnsi="Georgia" w:cs="Georgia"/>
                <w:sz w:val="18"/>
                <w:szCs w:val="18"/>
              </w:rPr>
              <w:t>Together, these relationships:</w:t>
            </w:r>
          </w:p>
          <w:p w14:paraId="0191A3FB"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Support tino rangatiratanga and mana motuhake within child and maternal health</w:t>
            </w:r>
          </w:p>
          <w:p w14:paraId="4B4C778D"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Actively demonstrate their commitment  (Leadership and Actions across all layer of their programme) to achieving equitable outcomes for Maori</w:t>
            </w:r>
          </w:p>
          <w:p w14:paraId="4F932BDF"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lastRenderedPageBreak/>
              <w:t xml:space="preserve">Demonstrate they understand the importance of outcomes and the direction and distribution of efforts required to achieve equity for Māori, Pasifika, and other priority </w:t>
            </w:r>
          </w:p>
          <w:p w14:paraId="5C06F289"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Resource kaupapa Māori services to achieve equity across all levels of the programme</w:t>
            </w:r>
          </w:p>
          <w:p w14:paraId="11935A86"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Are designed and informed by Māori with lived experience and insights with SUDI</w:t>
            </w:r>
          </w:p>
        </w:tc>
        <w:tc>
          <w:tcPr>
            <w:tcW w:w="3043" w:type="dxa"/>
          </w:tcPr>
          <w:p w14:paraId="5D04779B"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r w:rsidRPr="004C1C21">
              <w:rPr>
                <w:rFonts w:ascii="Georgia" w:eastAsia="Georgia" w:hAnsi="Georgia" w:cs="Georgia"/>
                <w:sz w:val="18"/>
                <w:szCs w:val="18"/>
              </w:rPr>
              <w:lastRenderedPageBreak/>
              <w:t>Interviews</w:t>
            </w:r>
          </w:p>
        </w:tc>
      </w:tr>
      <w:tr w:rsidR="002D4D0F" w:rsidRPr="004C1C21" w14:paraId="24850B58" w14:textId="77777777" w:rsidTr="005C2015">
        <w:trPr>
          <w:trHeight w:val="1703"/>
        </w:trPr>
        <w:tc>
          <w:tcPr>
            <w:tcW w:w="2014" w:type="dxa"/>
            <w:vMerge/>
          </w:tcPr>
          <w:p w14:paraId="7305EDFF" w14:textId="77777777" w:rsidR="002D4D0F" w:rsidRPr="004C1C21" w:rsidRDefault="002D4D0F" w:rsidP="004C1C21">
            <w:pPr>
              <w:spacing w:line="276" w:lineRule="auto"/>
              <w:rPr>
                <w:rFonts w:ascii="Georgia" w:eastAsia="Georgia" w:hAnsi="Georgia" w:cs="Georgia"/>
                <w:sz w:val="18"/>
                <w:szCs w:val="18"/>
              </w:rPr>
            </w:pPr>
          </w:p>
        </w:tc>
        <w:tc>
          <w:tcPr>
            <w:tcW w:w="3387" w:type="dxa"/>
            <w:vMerge/>
          </w:tcPr>
          <w:p w14:paraId="4588377D"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15C586F6" w14:textId="77777777" w:rsidR="002D4D0F" w:rsidRPr="004C1C21" w:rsidRDefault="002D4D0F" w:rsidP="004C1C21">
            <w:pPr>
              <w:spacing w:line="276" w:lineRule="auto"/>
              <w:jc w:val="center"/>
              <w:rPr>
                <w:rFonts w:ascii="Georgia" w:eastAsia="Georgia" w:hAnsi="Georgia" w:cs="Georgia"/>
                <w:b/>
                <w:i/>
                <w:sz w:val="18"/>
                <w:szCs w:val="18"/>
              </w:rPr>
            </w:pPr>
            <w:r w:rsidRPr="004C1C21">
              <w:rPr>
                <w:rFonts w:ascii="Georgia" w:eastAsia="Georgia" w:hAnsi="Georgia" w:cs="Georgia"/>
                <w:b/>
                <w:i/>
                <w:sz w:val="18"/>
                <w:szCs w:val="18"/>
              </w:rPr>
              <w:t>EQUITY</w:t>
            </w:r>
          </w:p>
        </w:tc>
        <w:tc>
          <w:tcPr>
            <w:tcW w:w="4169" w:type="dxa"/>
          </w:tcPr>
          <w:p w14:paraId="55D748F5" w14:textId="77777777" w:rsidR="002D4D0F" w:rsidRPr="004C1C21" w:rsidRDefault="002D4D0F" w:rsidP="004C1C21">
            <w:pPr>
              <w:widowControl w:val="0"/>
              <w:numPr>
                <w:ilvl w:val="0"/>
                <w:numId w:val="28"/>
              </w:numPr>
              <w:spacing w:line="276" w:lineRule="auto"/>
              <w:rPr>
                <w:rFonts w:ascii="Georgia" w:eastAsia="Georgia" w:hAnsi="Georgia" w:cs="Georgia"/>
                <w:color w:val="222222"/>
                <w:sz w:val="18"/>
                <w:szCs w:val="18"/>
              </w:rPr>
            </w:pPr>
            <w:r w:rsidRPr="004C1C21">
              <w:rPr>
                <w:rFonts w:ascii="Georgia" w:eastAsia="Georgia" w:hAnsi="Georgia" w:cs="Georgia"/>
                <w:sz w:val="18"/>
                <w:szCs w:val="18"/>
              </w:rPr>
              <w:t>Demonstrate they understand the importance of outcomes and the direction of efforts required to achieve equity</w:t>
            </w:r>
          </w:p>
          <w:p w14:paraId="3F16C4AF"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sz w:val="18"/>
                <w:szCs w:val="18"/>
              </w:rPr>
              <w:t>Resource kaupapa Māori services to achieve equity across all levels of the programme</w:t>
            </w:r>
          </w:p>
          <w:p w14:paraId="678433B4"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 xml:space="preserve">Are equitable for </w:t>
            </w:r>
            <w:r w:rsidRPr="004C1C21">
              <w:rPr>
                <w:rFonts w:ascii="Georgia" w:eastAsia="Georgia" w:hAnsi="Georgia" w:cs="Georgia"/>
                <w:sz w:val="18"/>
                <w:szCs w:val="18"/>
              </w:rPr>
              <w:t>Māori, Pasifika, and other priority populations</w:t>
            </w:r>
          </w:p>
          <w:p w14:paraId="55C08131" w14:textId="77777777" w:rsidR="002D4D0F" w:rsidRPr="004C1C21" w:rsidRDefault="002D4D0F" w:rsidP="004C1C21">
            <w:pPr>
              <w:widowControl w:val="0"/>
              <w:numPr>
                <w:ilvl w:val="0"/>
                <w:numId w:val="26"/>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Demonstrate evidence of equitable distribution of resources and funding across all levels of the programme</w:t>
            </w:r>
          </w:p>
        </w:tc>
        <w:tc>
          <w:tcPr>
            <w:tcW w:w="3043" w:type="dxa"/>
          </w:tcPr>
          <w:p w14:paraId="552917DB"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r w:rsidRPr="004C1C21">
              <w:rPr>
                <w:rFonts w:ascii="Georgia" w:eastAsia="Georgia" w:hAnsi="Georgia" w:cs="Georgia"/>
                <w:sz w:val="18"/>
                <w:szCs w:val="18"/>
              </w:rPr>
              <w:t>Interviews</w:t>
            </w:r>
          </w:p>
        </w:tc>
      </w:tr>
      <w:tr w:rsidR="002D4D0F" w:rsidRPr="004C1C21" w14:paraId="7E83193A" w14:textId="77777777" w:rsidTr="005C2015">
        <w:trPr>
          <w:trHeight w:val="1703"/>
        </w:trPr>
        <w:tc>
          <w:tcPr>
            <w:tcW w:w="2014" w:type="dxa"/>
            <w:vMerge/>
          </w:tcPr>
          <w:p w14:paraId="1F110031" w14:textId="77777777" w:rsidR="002D4D0F" w:rsidRPr="004C1C21" w:rsidRDefault="002D4D0F" w:rsidP="004C1C21">
            <w:pPr>
              <w:spacing w:line="276" w:lineRule="auto"/>
              <w:rPr>
                <w:rFonts w:ascii="Georgia" w:eastAsia="Georgia" w:hAnsi="Georgia" w:cs="Georgia"/>
                <w:sz w:val="18"/>
                <w:szCs w:val="18"/>
              </w:rPr>
            </w:pPr>
          </w:p>
        </w:tc>
        <w:tc>
          <w:tcPr>
            <w:tcW w:w="3387" w:type="dxa"/>
            <w:vMerge/>
          </w:tcPr>
          <w:p w14:paraId="6A412DBE"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6184B8F9" w14:textId="77777777" w:rsidR="002D4D0F" w:rsidRPr="004C1C21" w:rsidRDefault="002D4D0F" w:rsidP="004C1C21">
            <w:pPr>
              <w:spacing w:line="276" w:lineRule="auto"/>
              <w:jc w:val="center"/>
              <w:rPr>
                <w:rFonts w:ascii="Georgia" w:eastAsia="Georgia" w:hAnsi="Georgia" w:cs="Georgia"/>
                <w:b/>
                <w:i/>
                <w:sz w:val="18"/>
                <w:szCs w:val="18"/>
              </w:rPr>
            </w:pPr>
            <w:r w:rsidRPr="004C1C21">
              <w:rPr>
                <w:rFonts w:ascii="Georgia" w:eastAsia="Georgia" w:hAnsi="Georgia" w:cs="Georgia"/>
                <w:b/>
                <w:i/>
                <w:sz w:val="18"/>
                <w:szCs w:val="18"/>
              </w:rPr>
              <w:t>PAE ORA</w:t>
            </w:r>
          </w:p>
        </w:tc>
        <w:tc>
          <w:tcPr>
            <w:tcW w:w="4169" w:type="dxa"/>
          </w:tcPr>
          <w:p w14:paraId="3BB91853" w14:textId="77777777" w:rsidR="002D4D0F" w:rsidRPr="004C1C21" w:rsidRDefault="002D4D0F" w:rsidP="004C1C21">
            <w:pPr>
              <w:widowControl w:val="0"/>
              <w:numPr>
                <w:ilvl w:val="0"/>
                <w:numId w:val="23"/>
              </w:numPr>
              <w:spacing w:line="276" w:lineRule="auto"/>
              <w:rPr>
                <w:rFonts w:ascii="Georgia" w:eastAsia="Georgia" w:hAnsi="Georgia" w:cs="Georgia"/>
                <w:sz w:val="18"/>
                <w:szCs w:val="18"/>
              </w:rPr>
            </w:pPr>
            <w:r w:rsidRPr="004C1C21">
              <w:rPr>
                <w:rFonts w:ascii="Georgia" w:eastAsia="Georgia" w:hAnsi="Georgia" w:cs="Georgia"/>
                <w:sz w:val="18"/>
                <w:szCs w:val="18"/>
              </w:rPr>
              <w:t xml:space="preserve">Support whanau </w:t>
            </w:r>
            <w:r w:rsidRPr="004C1C21">
              <w:rPr>
                <w:rFonts w:ascii="Georgia" w:eastAsia="Georgia" w:hAnsi="Georgia" w:cs="Georgia"/>
                <w:color w:val="222222"/>
                <w:sz w:val="18"/>
                <w:szCs w:val="18"/>
              </w:rPr>
              <w:t>to express and achieve their aspirations for their tamariki</w:t>
            </w:r>
            <w:r w:rsidRPr="004C1C21">
              <w:rPr>
                <w:rFonts w:ascii="Georgia" w:eastAsia="Georgia" w:hAnsi="Georgia" w:cs="Georgia"/>
                <w:i/>
                <w:color w:val="222222"/>
                <w:sz w:val="18"/>
                <w:szCs w:val="18"/>
              </w:rPr>
              <w:t xml:space="preserve">. </w:t>
            </w:r>
          </w:p>
          <w:p w14:paraId="46E70942" w14:textId="50F66A80" w:rsidR="002D4D0F" w:rsidRPr="004C1C21" w:rsidRDefault="002D4D0F" w:rsidP="004C1C21">
            <w:pPr>
              <w:widowControl w:val="0"/>
              <w:numPr>
                <w:ilvl w:val="0"/>
                <w:numId w:val="23"/>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 xml:space="preserve">Support  aspirations for </w:t>
            </w:r>
            <w:proofErr w:type="spellStart"/>
            <w:r w:rsidR="00FF5617">
              <w:rPr>
                <w:rFonts w:ascii="Georgia" w:eastAsia="Georgia" w:hAnsi="Georgia" w:cs="Georgia"/>
                <w:color w:val="222222"/>
                <w:sz w:val="18"/>
                <w:szCs w:val="18"/>
              </w:rPr>
              <w:t>P</w:t>
            </w:r>
            <w:r w:rsidRPr="004C1C21">
              <w:rPr>
                <w:rFonts w:ascii="Georgia" w:eastAsia="Georgia" w:hAnsi="Georgia" w:cs="Georgia"/>
                <w:color w:val="222222"/>
                <w:sz w:val="18"/>
                <w:szCs w:val="18"/>
              </w:rPr>
              <w:t>ae</w:t>
            </w:r>
            <w:proofErr w:type="spellEnd"/>
            <w:r w:rsidRPr="004C1C21">
              <w:rPr>
                <w:rFonts w:ascii="Georgia" w:eastAsia="Georgia" w:hAnsi="Georgia" w:cs="Georgia"/>
                <w:color w:val="222222"/>
                <w:sz w:val="18"/>
                <w:szCs w:val="18"/>
              </w:rPr>
              <w:t xml:space="preserve"> </w:t>
            </w:r>
            <w:r w:rsidR="00FF5617">
              <w:rPr>
                <w:rFonts w:ascii="Georgia" w:eastAsia="Georgia" w:hAnsi="Georgia" w:cs="Georgia"/>
                <w:color w:val="222222"/>
                <w:sz w:val="18"/>
                <w:szCs w:val="18"/>
              </w:rPr>
              <w:t>O</w:t>
            </w:r>
            <w:r w:rsidRPr="004C1C21">
              <w:rPr>
                <w:rFonts w:ascii="Georgia" w:eastAsia="Georgia" w:hAnsi="Georgia" w:cs="Georgia"/>
                <w:color w:val="222222"/>
                <w:sz w:val="18"/>
                <w:szCs w:val="18"/>
              </w:rPr>
              <w:t xml:space="preserve">ra for our </w:t>
            </w:r>
            <w:r w:rsidRPr="004C1C21">
              <w:rPr>
                <w:rFonts w:ascii="Georgia" w:eastAsia="Georgia" w:hAnsi="Georgia" w:cs="Georgia"/>
                <w:sz w:val="18"/>
                <w:szCs w:val="18"/>
              </w:rPr>
              <w:t xml:space="preserve">Māori, Pasifika, and other priority </w:t>
            </w:r>
            <w:r w:rsidRPr="004C1C21">
              <w:rPr>
                <w:rFonts w:ascii="Georgia" w:eastAsia="Georgia" w:hAnsi="Georgia" w:cs="Georgia"/>
                <w:color w:val="222222"/>
                <w:sz w:val="18"/>
                <w:szCs w:val="18"/>
              </w:rPr>
              <w:t xml:space="preserve">populations. </w:t>
            </w:r>
          </w:p>
          <w:p w14:paraId="285B1267" w14:textId="77777777" w:rsidR="002D4D0F" w:rsidRPr="004C1C21" w:rsidRDefault="002D4D0F" w:rsidP="004C1C21">
            <w:pPr>
              <w:widowControl w:val="0"/>
              <w:numPr>
                <w:ilvl w:val="0"/>
                <w:numId w:val="23"/>
              </w:numPr>
              <w:spacing w:line="276" w:lineRule="auto"/>
              <w:rPr>
                <w:rFonts w:ascii="Georgia" w:eastAsia="Georgia" w:hAnsi="Georgia" w:cs="Georgia"/>
                <w:sz w:val="18"/>
                <w:szCs w:val="18"/>
              </w:rPr>
            </w:pPr>
            <w:r w:rsidRPr="004C1C21">
              <w:rPr>
                <w:rFonts w:ascii="Georgia" w:eastAsia="Georgia" w:hAnsi="Georgia" w:cs="Georgia"/>
                <w:color w:val="222222"/>
                <w:sz w:val="18"/>
                <w:szCs w:val="18"/>
              </w:rPr>
              <w:t>Utilise Ministry and government strategic levers to inform, align and activate responses for</w:t>
            </w:r>
            <w:r w:rsidRPr="004C1C21">
              <w:rPr>
                <w:rFonts w:ascii="Georgia" w:eastAsia="Georgia" w:hAnsi="Georgia" w:cs="Georgia"/>
                <w:i/>
                <w:color w:val="222222"/>
                <w:sz w:val="18"/>
                <w:szCs w:val="18"/>
              </w:rPr>
              <w:t xml:space="preserve"> </w:t>
            </w:r>
            <w:r w:rsidRPr="004C1C21">
              <w:rPr>
                <w:rFonts w:ascii="Georgia" w:eastAsia="Georgia" w:hAnsi="Georgia" w:cs="Georgia"/>
                <w:sz w:val="18"/>
                <w:szCs w:val="18"/>
              </w:rPr>
              <w:t xml:space="preserve">Māori, Pasifika, and other priority </w:t>
            </w:r>
            <w:r w:rsidRPr="004C1C21">
              <w:rPr>
                <w:rFonts w:ascii="Georgia" w:eastAsia="Georgia" w:hAnsi="Georgia" w:cs="Georgia"/>
                <w:color w:val="222222"/>
                <w:sz w:val="18"/>
                <w:szCs w:val="18"/>
              </w:rPr>
              <w:t xml:space="preserve">populations </w:t>
            </w:r>
          </w:p>
        </w:tc>
        <w:tc>
          <w:tcPr>
            <w:tcW w:w="3043" w:type="dxa"/>
          </w:tcPr>
          <w:p w14:paraId="48DDC2B3"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r w:rsidRPr="004C1C21">
              <w:rPr>
                <w:rFonts w:ascii="Georgia" w:eastAsia="Georgia" w:hAnsi="Georgia" w:cs="Georgia"/>
                <w:sz w:val="18"/>
                <w:szCs w:val="18"/>
              </w:rPr>
              <w:t>Interviews</w:t>
            </w:r>
          </w:p>
        </w:tc>
      </w:tr>
      <w:tr w:rsidR="002D4D0F" w:rsidRPr="004C1C21" w14:paraId="1BCB2F16" w14:textId="77777777" w:rsidTr="005C2015">
        <w:trPr>
          <w:trHeight w:val="1703"/>
        </w:trPr>
        <w:tc>
          <w:tcPr>
            <w:tcW w:w="2014" w:type="dxa"/>
            <w:vMerge/>
          </w:tcPr>
          <w:p w14:paraId="066BBBDD" w14:textId="77777777" w:rsidR="002D4D0F" w:rsidRPr="004C1C21" w:rsidRDefault="002D4D0F" w:rsidP="004C1C21">
            <w:pPr>
              <w:spacing w:line="276" w:lineRule="auto"/>
              <w:rPr>
                <w:rFonts w:ascii="Georgia" w:eastAsia="Georgia" w:hAnsi="Georgia" w:cs="Georgia"/>
                <w:sz w:val="18"/>
                <w:szCs w:val="18"/>
              </w:rPr>
            </w:pPr>
          </w:p>
        </w:tc>
        <w:tc>
          <w:tcPr>
            <w:tcW w:w="3387" w:type="dxa"/>
            <w:vMerge/>
          </w:tcPr>
          <w:p w14:paraId="6E12AF13"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5DD36908" w14:textId="77777777" w:rsidR="002D4D0F" w:rsidRPr="004C1C21" w:rsidRDefault="002D4D0F" w:rsidP="004C1C21">
            <w:pPr>
              <w:spacing w:line="276" w:lineRule="auto"/>
              <w:jc w:val="center"/>
              <w:rPr>
                <w:rFonts w:ascii="Georgia" w:eastAsia="Georgia" w:hAnsi="Georgia" w:cs="Georgia"/>
                <w:b/>
                <w:i/>
                <w:sz w:val="18"/>
                <w:szCs w:val="18"/>
              </w:rPr>
            </w:pPr>
            <w:r w:rsidRPr="004C1C21">
              <w:rPr>
                <w:rFonts w:ascii="Georgia" w:eastAsia="Georgia" w:hAnsi="Georgia" w:cs="Georgia"/>
                <w:b/>
                <w:i/>
                <w:sz w:val="18"/>
                <w:szCs w:val="18"/>
              </w:rPr>
              <w:t>WAYS OF WORKING</w:t>
            </w:r>
          </w:p>
        </w:tc>
        <w:tc>
          <w:tcPr>
            <w:tcW w:w="4169" w:type="dxa"/>
          </w:tcPr>
          <w:p w14:paraId="12713EF0" w14:textId="77777777" w:rsidR="002D4D0F" w:rsidRPr="004C1C21" w:rsidRDefault="002D4D0F" w:rsidP="004C1C21">
            <w:pPr>
              <w:widowControl w:val="0"/>
              <w:numPr>
                <w:ilvl w:val="0"/>
                <w:numId w:val="25"/>
              </w:numPr>
              <w:spacing w:line="276" w:lineRule="auto"/>
              <w:rPr>
                <w:rFonts w:ascii="Georgia" w:eastAsia="Georgia" w:hAnsi="Georgia" w:cs="Georgia"/>
                <w:sz w:val="18"/>
                <w:szCs w:val="18"/>
              </w:rPr>
            </w:pPr>
            <w:r w:rsidRPr="004C1C21">
              <w:rPr>
                <w:rFonts w:ascii="Georgia" w:eastAsia="Georgia" w:hAnsi="Georgia" w:cs="Georgia"/>
                <w:sz w:val="18"/>
                <w:szCs w:val="18"/>
              </w:rPr>
              <w:t>Exemplify the following values and ethics of engagement:</w:t>
            </w:r>
          </w:p>
          <w:p w14:paraId="1D88274D" w14:textId="77777777" w:rsidR="002D4D0F" w:rsidRPr="004C1C21" w:rsidRDefault="002D4D0F" w:rsidP="004C1C21">
            <w:pPr>
              <w:widowControl w:val="0"/>
              <w:numPr>
                <w:ilvl w:val="1"/>
                <w:numId w:val="25"/>
              </w:numPr>
              <w:spacing w:line="276" w:lineRule="auto"/>
              <w:rPr>
                <w:rFonts w:ascii="Georgia" w:eastAsia="Georgia" w:hAnsi="Georgia" w:cs="Georgia"/>
                <w:sz w:val="18"/>
                <w:szCs w:val="18"/>
              </w:rPr>
            </w:pPr>
            <w:proofErr w:type="spellStart"/>
            <w:r w:rsidRPr="004C1C21">
              <w:rPr>
                <w:rFonts w:ascii="Georgia" w:eastAsia="Georgia" w:hAnsi="Georgia" w:cs="Georgia"/>
                <w:sz w:val="18"/>
                <w:szCs w:val="18"/>
              </w:rPr>
              <w:t>Manaakitanga</w:t>
            </w:r>
            <w:proofErr w:type="spellEnd"/>
            <w:r w:rsidRPr="004C1C21">
              <w:rPr>
                <w:rFonts w:ascii="Georgia" w:eastAsia="Georgia" w:hAnsi="Georgia" w:cs="Georgia"/>
                <w:sz w:val="18"/>
                <w:szCs w:val="18"/>
              </w:rPr>
              <w:t>: care, inclusion, respect, support, trust and kindness</w:t>
            </w:r>
          </w:p>
          <w:p w14:paraId="0B586B99" w14:textId="77777777" w:rsidR="002D4D0F" w:rsidRPr="004C1C21" w:rsidRDefault="002D4D0F" w:rsidP="004C1C21">
            <w:pPr>
              <w:widowControl w:val="0"/>
              <w:numPr>
                <w:ilvl w:val="1"/>
                <w:numId w:val="25"/>
              </w:numPr>
              <w:spacing w:line="276" w:lineRule="auto"/>
              <w:rPr>
                <w:rFonts w:ascii="Georgia" w:eastAsia="Georgia" w:hAnsi="Georgia" w:cs="Georgia"/>
                <w:sz w:val="18"/>
                <w:szCs w:val="18"/>
              </w:rPr>
            </w:pPr>
            <w:proofErr w:type="spellStart"/>
            <w:r w:rsidRPr="004C1C21">
              <w:rPr>
                <w:rFonts w:ascii="Georgia" w:eastAsia="Georgia" w:hAnsi="Georgia" w:cs="Georgia"/>
                <w:sz w:val="18"/>
                <w:szCs w:val="18"/>
              </w:rPr>
              <w:t>Kaitiakitanga</w:t>
            </w:r>
            <w:proofErr w:type="spellEnd"/>
            <w:r w:rsidRPr="004C1C21">
              <w:rPr>
                <w:rFonts w:ascii="Georgia" w:eastAsia="Georgia" w:hAnsi="Georgia" w:cs="Georgia"/>
                <w:sz w:val="18"/>
                <w:szCs w:val="18"/>
              </w:rPr>
              <w:t xml:space="preserve">: preservation and maintenance of an </w:t>
            </w:r>
            <w:r w:rsidRPr="004C1C21">
              <w:rPr>
                <w:rFonts w:ascii="Georgia" w:eastAsia="Georgia" w:hAnsi="Georgia" w:cs="Georgia"/>
                <w:sz w:val="18"/>
                <w:szCs w:val="18"/>
              </w:rPr>
              <w:lastRenderedPageBreak/>
              <w:t>environment that enables people to thrive</w:t>
            </w:r>
          </w:p>
          <w:p w14:paraId="5A249004" w14:textId="77777777" w:rsidR="002D4D0F" w:rsidRPr="004C1C21" w:rsidRDefault="002D4D0F" w:rsidP="004C1C21">
            <w:pPr>
              <w:widowControl w:val="0"/>
              <w:numPr>
                <w:ilvl w:val="1"/>
                <w:numId w:val="25"/>
              </w:numPr>
              <w:spacing w:line="276" w:lineRule="auto"/>
              <w:rPr>
                <w:rFonts w:ascii="Georgia" w:eastAsia="Georgia" w:hAnsi="Georgia" w:cs="Georgia"/>
                <w:sz w:val="18"/>
                <w:szCs w:val="18"/>
              </w:rPr>
            </w:pPr>
            <w:proofErr w:type="spellStart"/>
            <w:r w:rsidRPr="004C1C21">
              <w:rPr>
                <w:rFonts w:ascii="Georgia" w:eastAsia="Georgia" w:hAnsi="Georgia" w:cs="Georgia"/>
                <w:sz w:val="18"/>
                <w:szCs w:val="18"/>
              </w:rPr>
              <w:t>Whakapono</w:t>
            </w:r>
            <w:proofErr w:type="spellEnd"/>
            <w:r w:rsidRPr="004C1C21">
              <w:rPr>
                <w:rFonts w:ascii="Georgia" w:eastAsia="Georgia" w:hAnsi="Georgia" w:cs="Georgia"/>
                <w:sz w:val="18"/>
                <w:szCs w:val="18"/>
              </w:rPr>
              <w:t>: trust and faith in each other</w:t>
            </w:r>
          </w:p>
          <w:p w14:paraId="47B5D593" w14:textId="77777777" w:rsidR="002D4D0F" w:rsidRPr="004C1C21" w:rsidRDefault="002D4D0F" w:rsidP="004C1C21">
            <w:pPr>
              <w:widowControl w:val="0"/>
              <w:numPr>
                <w:ilvl w:val="1"/>
                <w:numId w:val="25"/>
              </w:numPr>
              <w:spacing w:line="276" w:lineRule="auto"/>
              <w:rPr>
                <w:rFonts w:ascii="Georgia" w:eastAsia="Georgia" w:hAnsi="Georgia" w:cs="Georgia"/>
                <w:sz w:val="18"/>
                <w:szCs w:val="18"/>
              </w:rPr>
            </w:pPr>
            <w:proofErr w:type="spellStart"/>
            <w:r w:rsidRPr="004C1C21">
              <w:rPr>
                <w:rFonts w:ascii="Georgia" w:eastAsia="Georgia" w:hAnsi="Georgia" w:cs="Georgia"/>
                <w:sz w:val="18"/>
                <w:szCs w:val="18"/>
              </w:rPr>
              <w:t>Kōkiri</w:t>
            </w:r>
            <w:proofErr w:type="spellEnd"/>
            <w:r w:rsidRPr="004C1C21">
              <w:rPr>
                <w:rFonts w:ascii="Georgia" w:eastAsia="Georgia" w:hAnsi="Georgia" w:cs="Georgia"/>
                <w:sz w:val="18"/>
                <w:szCs w:val="18"/>
              </w:rPr>
              <w:t xml:space="preserve"> </w:t>
            </w:r>
            <w:proofErr w:type="spellStart"/>
            <w:r w:rsidRPr="004C1C21">
              <w:rPr>
                <w:rFonts w:ascii="Georgia" w:eastAsia="Georgia" w:hAnsi="Georgia" w:cs="Georgia"/>
                <w:sz w:val="18"/>
                <w:szCs w:val="18"/>
              </w:rPr>
              <w:t>ngātahi</w:t>
            </w:r>
            <w:proofErr w:type="spellEnd"/>
            <w:r w:rsidRPr="004C1C21">
              <w:rPr>
                <w:rFonts w:ascii="Georgia" w:eastAsia="Georgia" w:hAnsi="Georgia" w:cs="Georgia"/>
                <w:sz w:val="18"/>
                <w:szCs w:val="18"/>
              </w:rPr>
              <w:t>: working together towards a common purpose</w:t>
            </w:r>
          </w:p>
        </w:tc>
        <w:tc>
          <w:tcPr>
            <w:tcW w:w="3043" w:type="dxa"/>
          </w:tcPr>
          <w:p w14:paraId="25CF465D"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r w:rsidRPr="004C1C21">
              <w:rPr>
                <w:rFonts w:ascii="Georgia" w:eastAsia="Georgia" w:hAnsi="Georgia" w:cs="Georgia"/>
                <w:sz w:val="18"/>
                <w:szCs w:val="18"/>
              </w:rPr>
              <w:lastRenderedPageBreak/>
              <w:t>Interviews</w:t>
            </w:r>
          </w:p>
        </w:tc>
      </w:tr>
      <w:tr w:rsidR="002D4D0F" w:rsidRPr="004C1C21" w14:paraId="00232CB5" w14:textId="77777777" w:rsidTr="005C2015">
        <w:trPr>
          <w:trHeight w:val="1703"/>
        </w:trPr>
        <w:tc>
          <w:tcPr>
            <w:tcW w:w="2014" w:type="dxa"/>
          </w:tcPr>
          <w:p w14:paraId="5CDA158A" w14:textId="77777777" w:rsidR="002D4D0F" w:rsidRPr="004C1C21" w:rsidRDefault="002D4D0F" w:rsidP="004C1C21">
            <w:pPr>
              <w:spacing w:line="276" w:lineRule="auto"/>
              <w:rPr>
                <w:rFonts w:ascii="Georgia" w:eastAsia="Georgia" w:hAnsi="Georgia" w:cs="Georgia"/>
                <w:sz w:val="18"/>
                <w:szCs w:val="18"/>
              </w:rPr>
            </w:pPr>
            <w:r w:rsidRPr="004C1C21">
              <w:rPr>
                <w:rFonts w:ascii="Georgia" w:eastAsia="Georgia" w:hAnsi="Georgia" w:cs="Georgia"/>
                <w:b/>
                <w:sz w:val="18"/>
                <w:szCs w:val="18"/>
              </w:rPr>
              <w:t xml:space="preserve">KEQ 2b: </w:t>
            </w:r>
            <w:r w:rsidRPr="004C1C21">
              <w:rPr>
                <w:rFonts w:ascii="Georgia" w:eastAsia="Georgia" w:hAnsi="Georgia" w:cs="Georgia"/>
                <w:sz w:val="18"/>
                <w:szCs w:val="18"/>
              </w:rPr>
              <w:t>What are the strengths and barriers of NSPP and SRS relationships, and how might we improve  inter-sectoral collaboration and alignment?</w:t>
            </w:r>
          </w:p>
        </w:tc>
        <w:tc>
          <w:tcPr>
            <w:tcW w:w="3387" w:type="dxa"/>
          </w:tcPr>
          <w:p w14:paraId="357931F7" w14:textId="77777777" w:rsidR="002D4D0F" w:rsidRPr="004C1C21" w:rsidRDefault="002D4D0F" w:rsidP="004C1C21">
            <w:pPr>
              <w:spacing w:line="276" w:lineRule="auto"/>
              <w:jc w:val="center"/>
              <w:rPr>
                <w:rFonts w:ascii="Georgia" w:eastAsia="Georgia" w:hAnsi="Georgia" w:cs="Georgia"/>
                <w:sz w:val="16"/>
                <w:szCs w:val="16"/>
              </w:rPr>
            </w:pPr>
          </w:p>
        </w:tc>
        <w:tc>
          <w:tcPr>
            <w:tcW w:w="1340" w:type="dxa"/>
          </w:tcPr>
          <w:p w14:paraId="057E9A9D" w14:textId="77777777" w:rsidR="002D4D0F" w:rsidRPr="004C1C21" w:rsidRDefault="002D4D0F" w:rsidP="004C1C21">
            <w:pPr>
              <w:spacing w:line="276" w:lineRule="auto"/>
              <w:jc w:val="center"/>
              <w:rPr>
                <w:rFonts w:ascii="Georgia" w:eastAsia="Georgia" w:hAnsi="Georgia" w:cs="Georgia"/>
                <w:sz w:val="18"/>
                <w:szCs w:val="18"/>
              </w:rPr>
            </w:pPr>
            <w:r w:rsidRPr="004C1C21">
              <w:rPr>
                <w:rFonts w:ascii="Georgia" w:eastAsia="Georgia" w:hAnsi="Georgia" w:cs="Georgia"/>
                <w:i/>
                <w:sz w:val="18"/>
                <w:szCs w:val="18"/>
              </w:rPr>
              <w:t>FORMATIVE FOCUS</w:t>
            </w:r>
          </w:p>
        </w:tc>
        <w:tc>
          <w:tcPr>
            <w:tcW w:w="4169" w:type="dxa"/>
          </w:tcPr>
          <w:p w14:paraId="64FE3041" w14:textId="77777777" w:rsidR="002D4D0F" w:rsidRPr="004C1C21" w:rsidRDefault="002D4D0F" w:rsidP="004C1C21">
            <w:pPr>
              <w:widowControl w:val="0"/>
              <w:spacing w:line="276" w:lineRule="auto"/>
              <w:rPr>
                <w:rFonts w:ascii="Georgia" w:eastAsia="Georgia" w:hAnsi="Georgia" w:cs="Georgia"/>
                <w:sz w:val="18"/>
                <w:szCs w:val="18"/>
              </w:rPr>
            </w:pPr>
            <w:r w:rsidRPr="004C1C21">
              <w:rPr>
                <w:rFonts w:ascii="Georgia" w:eastAsia="Georgia" w:hAnsi="Georgia" w:cs="Georgia"/>
                <w:sz w:val="18"/>
                <w:szCs w:val="18"/>
              </w:rPr>
              <w:t>How can the NSPP and SRSs be improved to better realise the above indicators?</w:t>
            </w:r>
          </w:p>
          <w:p w14:paraId="068E28CD" w14:textId="77777777" w:rsidR="002D4D0F" w:rsidRPr="004C1C21" w:rsidRDefault="002D4D0F" w:rsidP="004C1C21">
            <w:pPr>
              <w:widowControl w:val="0"/>
              <w:spacing w:line="276" w:lineRule="auto"/>
              <w:rPr>
                <w:rFonts w:ascii="Georgia" w:eastAsia="Georgia" w:hAnsi="Georgia" w:cs="Georgia"/>
                <w:sz w:val="18"/>
                <w:szCs w:val="18"/>
              </w:rPr>
            </w:pPr>
          </w:p>
          <w:p w14:paraId="16BFE544" w14:textId="77777777" w:rsidR="002D4D0F" w:rsidRPr="004C1C21" w:rsidRDefault="002D4D0F" w:rsidP="004C1C21">
            <w:pPr>
              <w:widowControl w:val="0"/>
              <w:numPr>
                <w:ilvl w:val="0"/>
                <w:numId w:val="24"/>
              </w:numPr>
              <w:spacing w:line="276" w:lineRule="auto"/>
              <w:rPr>
                <w:rFonts w:ascii="Georgia" w:eastAsia="Georgia" w:hAnsi="Georgia" w:cs="Georgia"/>
                <w:sz w:val="18"/>
                <w:szCs w:val="18"/>
              </w:rPr>
            </w:pPr>
            <w:r w:rsidRPr="004C1C21">
              <w:rPr>
                <w:rFonts w:ascii="Georgia" w:eastAsia="Georgia" w:hAnsi="Georgia" w:cs="Georgia"/>
                <w:sz w:val="18"/>
                <w:szCs w:val="18"/>
              </w:rPr>
              <w:t>Strengths and barriers identified, analysed and addressed</w:t>
            </w:r>
          </w:p>
          <w:p w14:paraId="5ACB1C4C" w14:textId="77777777" w:rsidR="002D4D0F" w:rsidRPr="004C1C21" w:rsidRDefault="002D4D0F" w:rsidP="004C1C21">
            <w:pPr>
              <w:widowControl w:val="0"/>
              <w:numPr>
                <w:ilvl w:val="0"/>
                <w:numId w:val="24"/>
              </w:numPr>
              <w:spacing w:line="276" w:lineRule="auto"/>
              <w:rPr>
                <w:rFonts w:ascii="Georgia" w:eastAsia="Georgia" w:hAnsi="Georgia" w:cs="Georgia"/>
                <w:sz w:val="18"/>
                <w:szCs w:val="18"/>
              </w:rPr>
            </w:pPr>
            <w:r w:rsidRPr="004C1C21">
              <w:rPr>
                <w:rFonts w:ascii="Georgia" w:eastAsia="Georgia" w:hAnsi="Georgia" w:cs="Georgia"/>
                <w:sz w:val="18"/>
                <w:szCs w:val="18"/>
              </w:rPr>
              <w:t>Continuous quality improvement cycles are evident</w:t>
            </w:r>
          </w:p>
          <w:p w14:paraId="3D096B19" w14:textId="77777777" w:rsidR="002D4D0F" w:rsidRPr="004C1C21" w:rsidRDefault="002D4D0F" w:rsidP="004C1C21">
            <w:pPr>
              <w:widowControl w:val="0"/>
              <w:numPr>
                <w:ilvl w:val="0"/>
                <w:numId w:val="24"/>
              </w:numPr>
              <w:spacing w:line="276" w:lineRule="auto"/>
              <w:rPr>
                <w:rFonts w:ascii="Georgia" w:eastAsia="Georgia" w:hAnsi="Georgia" w:cs="Georgia"/>
                <w:sz w:val="18"/>
                <w:szCs w:val="18"/>
              </w:rPr>
            </w:pPr>
            <w:r w:rsidRPr="004C1C21">
              <w:rPr>
                <w:rFonts w:ascii="Georgia" w:eastAsia="Georgia" w:hAnsi="Georgia" w:cs="Georgia"/>
                <w:sz w:val="18"/>
                <w:szCs w:val="18"/>
              </w:rPr>
              <w:t>Communication channels and feedback loops are evident</w:t>
            </w:r>
          </w:p>
          <w:p w14:paraId="2D5E6F9B" w14:textId="77777777" w:rsidR="002D4D0F" w:rsidRPr="004C1C21" w:rsidRDefault="002D4D0F" w:rsidP="004C1C21">
            <w:pPr>
              <w:numPr>
                <w:ilvl w:val="0"/>
                <w:numId w:val="24"/>
              </w:numPr>
              <w:shd w:val="clear" w:color="auto" w:fill="FFFFFF"/>
              <w:spacing w:line="276" w:lineRule="auto"/>
              <w:jc w:val="both"/>
              <w:rPr>
                <w:rFonts w:ascii="Georgia" w:eastAsia="Georgia" w:hAnsi="Georgia" w:cs="Georgia"/>
                <w:sz w:val="18"/>
                <w:szCs w:val="18"/>
              </w:rPr>
            </w:pPr>
            <w:r w:rsidRPr="004C1C21">
              <w:rPr>
                <w:rFonts w:ascii="Georgia" w:eastAsia="Georgia" w:hAnsi="Georgia" w:cs="Georgia"/>
                <w:color w:val="222222"/>
                <w:sz w:val="18"/>
                <w:szCs w:val="18"/>
              </w:rPr>
              <w:t xml:space="preserve">Active leadership and responses for priority population groups are evident </w:t>
            </w:r>
          </w:p>
        </w:tc>
        <w:tc>
          <w:tcPr>
            <w:tcW w:w="3043" w:type="dxa"/>
          </w:tcPr>
          <w:p w14:paraId="1AEC58C4"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r w:rsidRPr="004C1C21">
              <w:rPr>
                <w:rFonts w:ascii="Georgia" w:eastAsia="Georgia" w:hAnsi="Georgia" w:cs="Georgia"/>
                <w:sz w:val="18"/>
                <w:szCs w:val="18"/>
              </w:rPr>
              <w:t>Interviews</w:t>
            </w:r>
          </w:p>
          <w:p w14:paraId="7816074E" w14:textId="77777777" w:rsidR="002D4D0F" w:rsidRPr="004C1C21" w:rsidRDefault="002D4D0F" w:rsidP="004C1C21">
            <w:pPr>
              <w:shd w:val="clear" w:color="auto" w:fill="FFFFFF"/>
              <w:spacing w:line="276" w:lineRule="auto"/>
              <w:jc w:val="both"/>
              <w:rPr>
                <w:rFonts w:ascii="Georgia" w:eastAsia="Georgia" w:hAnsi="Georgia" w:cs="Georgia"/>
                <w:sz w:val="18"/>
                <w:szCs w:val="18"/>
              </w:rPr>
            </w:pPr>
          </w:p>
        </w:tc>
      </w:tr>
    </w:tbl>
    <w:p w14:paraId="3E9B6987" w14:textId="77777777" w:rsidR="002D4D0F" w:rsidRPr="004C1C21" w:rsidRDefault="002D4D0F" w:rsidP="004C1C21">
      <w:pPr>
        <w:spacing w:line="276" w:lineRule="auto"/>
        <w:jc w:val="both"/>
        <w:rPr>
          <w:rFonts w:ascii="Georgia" w:eastAsia="Georgia" w:hAnsi="Georgia" w:cs="Georgia"/>
        </w:rPr>
        <w:sectPr w:rsidR="002D4D0F" w:rsidRPr="004C1C21" w:rsidSect="002D4D0F">
          <w:footerReference w:type="default" r:id="rId18"/>
          <w:pgSz w:w="16838" w:h="11906" w:orient="landscape"/>
          <w:pgMar w:top="1440" w:right="1440" w:bottom="1440" w:left="1440" w:header="709" w:footer="709" w:gutter="0"/>
          <w:cols w:space="720"/>
          <w:docGrid w:linePitch="326"/>
        </w:sectPr>
      </w:pPr>
    </w:p>
    <w:p w14:paraId="775FF557" w14:textId="6DC32194" w:rsidR="000D2220" w:rsidRPr="004C1C21" w:rsidRDefault="000D2220" w:rsidP="004C1C21">
      <w:pPr>
        <w:pStyle w:val="Heading1"/>
        <w:spacing w:line="276" w:lineRule="auto"/>
        <w:rPr>
          <w:rFonts w:ascii="Georgia" w:eastAsia="Georgia" w:hAnsi="Georgia"/>
          <w:sz w:val="24"/>
          <w:szCs w:val="24"/>
          <w:lang w:val="en-NZ"/>
        </w:rPr>
      </w:pPr>
      <w:bookmarkStart w:id="37" w:name="_heading=h.5dugr8er9elh" w:colFirst="0" w:colLast="0"/>
      <w:bookmarkStart w:id="38" w:name="_Toc88423969"/>
      <w:bookmarkEnd w:id="37"/>
      <w:r w:rsidRPr="004C1C21">
        <w:rPr>
          <w:rFonts w:ascii="Georgia" w:eastAsia="Georgia" w:hAnsi="Georgia"/>
          <w:sz w:val="24"/>
          <w:szCs w:val="24"/>
          <w:lang w:val="en-NZ"/>
        </w:rPr>
        <w:lastRenderedPageBreak/>
        <w:t xml:space="preserve">Appendix </w:t>
      </w:r>
      <w:r w:rsidR="00A6476E">
        <w:rPr>
          <w:rFonts w:ascii="Georgia" w:eastAsia="Georgia" w:hAnsi="Georgia"/>
          <w:sz w:val="24"/>
          <w:szCs w:val="24"/>
          <w:lang w:val="en-NZ"/>
        </w:rPr>
        <w:t>2</w:t>
      </w:r>
      <w:r w:rsidRPr="004C1C21">
        <w:rPr>
          <w:rFonts w:ascii="Georgia" w:eastAsia="Georgia" w:hAnsi="Georgia"/>
          <w:sz w:val="24"/>
          <w:szCs w:val="24"/>
          <w:lang w:val="en-NZ"/>
        </w:rPr>
        <w:t>: Interview schedules</w:t>
      </w:r>
      <w:bookmarkEnd w:id="38"/>
      <w:r w:rsidRPr="004C1C21">
        <w:rPr>
          <w:rFonts w:ascii="Georgia" w:eastAsia="Georgia" w:hAnsi="Georgia"/>
          <w:sz w:val="24"/>
          <w:szCs w:val="24"/>
          <w:lang w:val="en-NZ"/>
        </w:rPr>
        <w:t xml:space="preserve"> </w:t>
      </w:r>
    </w:p>
    <w:p w14:paraId="3753F860" w14:textId="77777777" w:rsidR="000D2220" w:rsidRPr="000D2220" w:rsidRDefault="000D2220" w:rsidP="004C1C21">
      <w:pPr>
        <w:spacing w:line="276" w:lineRule="auto"/>
        <w:jc w:val="both"/>
        <w:rPr>
          <w:rFonts w:ascii="Georgia" w:eastAsia="Georgia" w:hAnsi="Georgia" w:cs="Georgia"/>
          <w:lang w:val="en-NZ"/>
        </w:rPr>
      </w:pPr>
    </w:p>
    <w:p w14:paraId="2B6C58C3" w14:textId="77777777" w:rsidR="000D2220" w:rsidRPr="000D2220" w:rsidRDefault="000D2220" w:rsidP="004C1C21">
      <w:pPr>
        <w:spacing w:line="276" w:lineRule="auto"/>
        <w:jc w:val="center"/>
        <w:rPr>
          <w:rFonts w:ascii="Georgia" w:eastAsia="Georgia" w:hAnsi="Georgia" w:cs="Georgia"/>
          <w:b/>
          <w:bCs/>
          <w:i/>
          <w:iCs/>
          <w:lang w:val="en-NZ"/>
        </w:rPr>
      </w:pPr>
      <w:r w:rsidRPr="000D2220">
        <w:rPr>
          <w:rFonts w:ascii="Georgia" w:eastAsia="Georgia" w:hAnsi="Georgia" w:cs="Georgia"/>
          <w:b/>
          <w:bCs/>
          <w:i/>
          <w:iCs/>
          <w:lang w:val="en-NZ"/>
        </w:rPr>
        <w:t>CONSOLIDATED INTERVIEW SCHEDULE</w:t>
      </w:r>
    </w:p>
    <w:p w14:paraId="7695FB2A" w14:textId="77777777" w:rsidR="000D2220" w:rsidRPr="000D2220" w:rsidRDefault="000D2220" w:rsidP="004C1C21">
      <w:pPr>
        <w:spacing w:line="276" w:lineRule="auto"/>
        <w:jc w:val="both"/>
        <w:rPr>
          <w:rFonts w:ascii="Georgia" w:eastAsia="Georgia" w:hAnsi="Georgia" w:cs="Georgia"/>
          <w:b/>
          <w:bCs/>
          <w:i/>
          <w:iCs/>
          <w:lang w:val="en-NZ"/>
        </w:rPr>
      </w:pPr>
    </w:p>
    <w:p w14:paraId="72D181A7" w14:textId="62EC5FBF" w:rsidR="000D2220" w:rsidRPr="004C1C21" w:rsidRDefault="000D2220" w:rsidP="004C1C21">
      <w:pPr>
        <w:spacing w:line="276" w:lineRule="auto"/>
        <w:jc w:val="both"/>
        <w:rPr>
          <w:rFonts w:ascii="Georgia" w:eastAsia="Georgia" w:hAnsi="Georgia" w:cs="Georgia"/>
          <w:b/>
          <w:bCs/>
          <w:i/>
          <w:iCs/>
          <w:lang w:val="en-NZ"/>
        </w:rPr>
      </w:pPr>
      <w:r w:rsidRPr="000D2220">
        <w:rPr>
          <w:rFonts w:ascii="Georgia" w:eastAsia="Georgia" w:hAnsi="Georgia" w:cs="Georgia"/>
          <w:b/>
          <w:bCs/>
          <w:i/>
          <w:iCs/>
          <w:lang w:val="en-NZ"/>
        </w:rPr>
        <w:t>KEQ 1: To what extent does the content, design, and delivery of NSPP and SUDI</w:t>
      </w:r>
      <w:r w:rsidR="00BD0998">
        <w:rPr>
          <w:rFonts w:ascii="Georgia" w:eastAsia="Georgia" w:hAnsi="Georgia" w:cs="Georgia"/>
          <w:b/>
          <w:bCs/>
          <w:i/>
          <w:iCs/>
          <w:lang w:val="en-NZ"/>
        </w:rPr>
        <w:t xml:space="preserve"> prevention</w:t>
      </w:r>
      <w:r w:rsidRPr="000D2220">
        <w:rPr>
          <w:rFonts w:ascii="Georgia" w:eastAsia="Georgia" w:hAnsi="Georgia" w:cs="Georgia"/>
          <w:b/>
          <w:bCs/>
          <w:i/>
          <w:iCs/>
          <w:lang w:val="en-NZ"/>
        </w:rPr>
        <w:t xml:space="preserve">-related services (SRSs) meet the needs of Māori, Pasifika, and other priority populations? </w:t>
      </w:r>
    </w:p>
    <w:p w14:paraId="2CA021D1" w14:textId="77777777" w:rsidR="000D2220" w:rsidRPr="000D2220" w:rsidRDefault="000D2220" w:rsidP="004C1C21">
      <w:pPr>
        <w:spacing w:line="276" w:lineRule="auto"/>
        <w:jc w:val="both"/>
        <w:rPr>
          <w:rFonts w:ascii="Georgia" w:eastAsia="Georgia" w:hAnsi="Georgia" w:cs="Georgia"/>
          <w:lang w:val="en-NZ"/>
        </w:rPr>
      </w:pPr>
    </w:p>
    <w:p w14:paraId="6A67C632"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Can you tell us about your role and the types of activities you provide? </w:t>
      </w:r>
    </w:p>
    <w:p w14:paraId="2A2B66F9" w14:textId="43C9692F"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Thinking about those activities, how would you describe the inclusion of mātauranga Māori and tikanga Māori? </w:t>
      </w:r>
    </w:p>
    <w:p w14:paraId="5E1A2D21"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In your experience, how are the concepts of kaupapa Māori woven into Māori health and wellbeing within the context of this service? </w:t>
      </w:r>
    </w:p>
    <w:p w14:paraId="2D42408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Do you have any partnerships with Māori health leadership that support this? Who, when, and how often? </w:t>
      </w:r>
    </w:p>
    <w:p w14:paraId="61B33AD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What does tino rangatiratanga and mana motuhake, within child and maternal health, mean to you? How are these values supported in your service? </w:t>
      </w:r>
    </w:p>
    <w:p w14:paraId="33E506E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Would you describe your services as flexible, whānau-centred, and supportive for whanau Maori, Pasifika, and other priority populations? Why/why not? </w:t>
      </w:r>
    </w:p>
    <w:p w14:paraId="74457EC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7. In what ways do you demonstrate your commitment (Leadership and Actions across all layers of their programme) to achieving equitable outcomes for Māori? Tell me about your experience and journey with this commitment. </w:t>
      </w:r>
    </w:p>
    <w:p w14:paraId="291CF24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8. What are some of the primary actions in your service for achieving equity for Māori, Pasifika, and other priority populations? </w:t>
      </w:r>
    </w:p>
    <w:p w14:paraId="568870BA" w14:textId="77777777" w:rsidR="000D2220" w:rsidRPr="000D2220" w:rsidRDefault="000D2220" w:rsidP="004C1C21">
      <w:pPr>
        <w:numPr>
          <w:ilvl w:val="0"/>
          <w:numId w:val="34"/>
        </w:numPr>
        <w:spacing w:line="276" w:lineRule="auto"/>
        <w:jc w:val="both"/>
        <w:rPr>
          <w:rFonts w:ascii="Georgia" w:eastAsia="Georgia" w:hAnsi="Georgia" w:cs="Georgia"/>
          <w:lang w:val="en-NZ"/>
        </w:rPr>
      </w:pPr>
      <w:r w:rsidRPr="000D2220">
        <w:rPr>
          <w:rFonts w:ascii="Georgia" w:eastAsia="Georgia" w:hAnsi="Georgia" w:cs="Georgia"/>
          <w:lang w:val="en-NZ"/>
        </w:rPr>
        <w:t xml:space="preserve">Overall, is the direction and distribution of effort for equity enough? </w:t>
      </w:r>
    </w:p>
    <w:p w14:paraId="4B5979F8" w14:textId="77777777" w:rsidR="000D2220" w:rsidRPr="000D2220" w:rsidRDefault="000D2220" w:rsidP="004C1C21">
      <w:pPr>
        <w:numPr>
          <w:ilvl w:val="0"/>
          <w:numId w:val="34"/>
        </w:numPr>
        <w:spacing w:line="276" w:lineRule="auto"/>
        <w:jc w:val="both"/>
        <w:rPr>
          <w:rFonts w:ascii="Georgia" w:eastAsia="Georgia" w:hAnsi="Georgia" w:cs="Georgia"/>
          <w:lang w:val="en-NZ"/>
        </w:rPr>
      </w:pPr>
      <w:r w:rsidRPr="000D2220">
        <w:rPr>
          <w:rFonts w:ascii="Georgia" w:eastAsia="Georgia" w:hAnsi="Georgia" w:cs="Georgia"/>
          <w:lang w:val="en-NZ"/>
        </w:rPr>
        <w:t xml:space="preserve">What levels of this service/role need attention to achieve or improve efforts for equity? </w:t>
      </w:r>
    </w:p>
    <w:p w14:paraId="42A8F63C" w14:textId="77777777" w:rsidR="000D2220" w:rsidRPr="000D2220" w:rsidRDefault="000D2220" w:rsidP="004C1C21">
      <w:pPr>
        <w:numPr>
          <w:ilvl w:val="0"/>
          <w:numId w:val="34"/>
        </w:numPr>
        <w:spacing w:line="276" w:lineRule="auto"/>
        <w:jc w:val="both"/>
        <w:rPr>
          <w:rFonts w:ascii="Georgia" w:eastAsia="Georgia" w:hAnsi="Georgia" w:cs="Georgia"/>
          <w:lang w:val="en-NZ"/>
        </w:rPr>
      </w:pPr>
      <w:r w:rsidRPr="000D2220">
        <w:rPr>
          <w:rFonts w:ascii="Georgia" w:eastAsia="Georgia" w:hAnsi="Georgia" w:cs="Georgia"/>
          <w:lang w:val="en-NZ"/>
        </w:rPr>
        <w:t xml:space="preserve">Can you describe the resourcing levels across each of the components in this service? </w:t>
      </w:r>
    </w:p>
    <w:p w14:paraId="66FB3F2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9. In your opinion are these services designed and informed by Māori with lived experience and insights with SUDI? [Probe ‘How’, ‘In what ways’? etc] </w:t>
      </w:r>
    </w:p>
    <w:p w14:paraId="4FB28F7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10. In the context of your role, and through this service, how well do you think whānau are supported to express and achieve their aspirations for their tamariki? </w:t>
      </w:r>
    </w:p>
    <w:p w14:paraId="103688F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11. In the context of your role, and through this service, how well do you think the aspirations for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for Māori, Pasifika, and other priority populations are developing? [Probe – Barriers, enablers] </w:t>
      </w:r>
    </w:p>
    <w:p w14:paraId="1731698A" w14:textId="163E2300"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12. In the context of your role, and through this service, how well do you think the Ministry and government strategic levers </w:t>
      </w:r>
      <w:r w:rsidRPr="000D2220">
        <w:rPr>
          <w:rFonts w:ascii="Georgia" w:eastAsia="Georgia" w:hAnsi="Georgia" w:cs="Georgia"/>
          <w:i/>
          <w:iCs/>
          <w:lang w:val="en-NZ"/>
        </w:rPr>
        <w:t xml:space="preserve">(What are these – need to have these on hand to share with them IF they need prompting) </w:t>
      </w:r>
      <w:r w:rsidRPr="000D2220">
        <w:rPr>
          <w:rFonts w:ascii="Georgia" w:eastAsia="Georgia" w:hAnsi="Georgia" w:cs="Georgia"/>
          <w:lang w:val="en-NZ"/>
        </w:rPr>
        <w:t xml:space="preserve">are being activated/developed/progressed? </w:t>
      </w:r>
    </w:p>
    <w:p w14:paraId="68D162D5" w14:textId="0DE6FE69" w:rsidR="000D2220" w:rsidRPr="004C1C21" w:rsidRDefault="000D2220" w:rsidP="004C1C21">
      <w:pPr>
        <w:spacing w:line="276" w:lineRule="auto"/>
        <w:jc w:val="both"/>
        <w:rPr>
          <w:rFonts w:ascii="Georgia" w:eastAsia="Georgia" w:hAnsi="Georgia" w:cs="Georgia"/>
          <w:lang w:val="en-NZ"/>
        </w:rPr>
      </w:pPr>
    </w:p>
    <w:p w14:paraId="71BAA941" w14:textId="20FC1BC6" w:rsidR="000D2220" w:rsidRPr="004C1C21" w:rsidRDefault="000D2220" w:rsidP="004C1C21">
      <w:pPr>
        <w:spacing w:line="276" w:lineRule="auto"/>
        <w:jc w:val="both"/>
        <w:rPr>
          <w:rFonts w:ascii="Georgia" w:eastAsia="Georgia" w:hAnsi="Georgia" w:cs="Georgia"/>
          <w:lang w:val="en-NZ"/>
        </w:rPr>
      </w:pPr>
    </w:p>
    <w:p w14:paraId="02C249D5" w14:textId="77777777" w:rsidR="000D2220" w:rsidRPr="000D2220" w:rsidRDefault="000D2220" w:rsidP="004C1C21">
      <w:pPr>
        <w:spacing w:line="276" w:lineRule="auto"/>
        <w:jc w:val="both"/>
        <w:rPr>
          <w:rFonts w:ascii="Georgia" w:eastAsia="Georgia" w:hAnsi="Georgia" w:cs="Georgia"/>
          <w:lang w:val="en-NZ"/>
        </w:rPr>
      </w:pPr>
    </w:p>
    <w:p w14:paraId="5DAA85A2" w14:textId="4D4D82A9" w:rsidR="000D2220" w:rsidRPr="004C1C21" w:rsidRDefault="000D2220" w:rsidP="004C1C21">
      <w:pPr>
        <w:spacing w:line="276" w:lineRule="auto"/>
        <w:jc w:val="both"/>
        <w:rPr>
          <w:rFonts w:ascii="Georgia" w:eastAsia="Georgia" w:hAnsi="Georgia" w:cs="Georgia"/>
          <w:b/>
          <w:bCs/>
          <w:i/>
          <w:iCs/>
          <w:lang w:val="en-NZ"/>
        </w:rPr>
      </w:pPr>
      <w:r w:rsidRPr="000D2220">
        <w:rPr>
          <w:rFonts w:ascii="Georgia" w:eastAsia="Georgia" w:hAnsi="Georgia" w:cs="Georgia"/>
          <w:b/>
          <w:bCs/>
          <w:i/>
          <w:iCs/>
          <w:lang w:val="en-NZ"/>
        </w:rPr>
        <w:lastRenderedPageBreak/>
        <w:t xml:space="preserve">KEQ 1a: In what ways are </w:t>
      </w:r>
      <w:proofErr w:type="spellStart"/>
      <w:r w:rsidRPr="000D2220">
        <w:rPr>
          <w:rFonts w:ascii="Georgia" w:eastAsia="Georgia" w:hAnsi="Georgia" w:cs="Georgia"/>
          <w:b/>
          <w:bCs/>
          <w:i/>
          <w:iCs/>
          <w:lang w:val="en-NZ"/>
        </w:rPr>
        <w:t>whānau</w:t>
      </w:r>
      <w:proofErr w:type="spellEnd"/>
      <w:r w:rsidRPr="000D2220">
        <w:rPr>
          <w:rFonts w:ascii="Georgia" w:eastAsia="Georgia" w:hAnsi="Georgia" w:cs="Georgia"/>
          <w:b/>
          <w:bCs/>
          <w:i/>
          <w:iCs/>
          <w:lang w:val="en-NZ"/>
        </w:rPr>
        <w:t xml:space="preserve"> Māori and ‘</w:t>
      </w:r>
      <w:proofErr w:type="spellStart"/>
      <w:r w:rsidRPr="000D2220">
        <w:rPr>
          <w:rFonts w:ascii="Georgia" w:eastAsia="Georgia" w:hAnsi="Georgia" w:cs="Georgia"/>
          <w:b/>
          <w:bCs/>
          <w:i/>
          <w:iCs/>
          <w:lang w:val="en-NZ"/>
        </w:rPr>
        <w:t>āiga</w:t>
      </w:r>
      <w:proofErr w:type="spellEnd"/>
      <w:r w:rsidRPr="000D2220">
        <w:rPr>
          <w:rFonts w:ascii="Georgia" w:eastAsia="Georgia" w:hAnsi="Georgia" w:cs="Georgia"/>
          <w:b/>
          <w:bCs/>
          <w:i/>
          <w:iCs/>
          <w:lang w:val="en-NZ"/>
        </w:rPr>
        <w:t xml:space="preserve"> Pasifika supported to access, engage, and utilise NSPP services and SRSs? </w:t>
      </w:r>
    </w:p>
    <w:p w14:paraId="319A777F" w14:textId="77777777" w:rsidR="000D2220" w:rsidRPr="000D2220" w:rsidRDefault="000D2220" w:rsidP="004C1C21">
      <w:pPr>
        <w:spacing w:line="276" w:lineRule="auto"/>
        <w:jc w:val="both"/>
        <w:rPr>
          <w:rFonts w:ascii="Georgia" w:eastAsia="Georgia" w:hAnsi="Georgia" w:cs="Georgia"/>
          <w:lang w:val="en-NZ"/>
        </w:rPr>
      </w:pPr>
    </w:p>
    <w:p w14:paraId="4AD77236" w14:textId="2BF923D2"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Can you tell us about your role and the types of activities you provide? </w:t>
      </w:r>
    </w:p>
    <w:p w14:paraId="26EA08C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How would you describe your approach to being a service that is: </w:t>
      </w:r>
    </w:p>
    <w:p w14:paraId="7B5FAA02" w14:textId="77777777" w:rsidR="000D2220" w:rsidRPr="000D2220" w:rsidRDefault="000D2220" w:rsidP="004C1C21">
      <w:pPr>
        <w:numPr>
          <w:ilvl w:val="0"/>
          <w:numId w:val="35"/>
        </w:numPr>
        <w:spacing w:line="276" w:lineRule="auto"/>
        <w:jc w:val="both"/>
        <w:rPr>
          <w:rFonts w:ascii="Georgia" w:eastAsia="Georgia" w:hAnsi="Georgia" w:cs="Georgia"/>
          <w:lang w:val="en-NZ"/>
        </w:rPr>
      </w:pPr>
      <w:r w:rsidRPr="000D2220">
        <w:rPr>
          <w:rFonts w:ascii="Georgia" w:eastAsia="Georgia" w:hAnsi="Georgia" w:cs="Georgia"/>
          <w:lang w:val="en-NZ"/>
        </w:rPr>
        <w:t xml:space="preserve">Culturally safe </w:t>
      </w:r>
    </w:p>
    <w:p w14:paraId="200A0843" w14:textId="77777777" w:rsidR="000D2220" w:rsidRPr="000D2220" w:rsidRDefault="000D2220" w:rsidP="004C1C21">
      <w:pPr>
        <w:numPr>
          <w:ilvl w:val="0"/>
          <w:numId w:val="35"/>
        </w:numPr>
        <w:spacing w:line="276" w:lineRule="auto"/>
        <w:jc w:val="both"/>
        <w:rPr>
          <w:rFonts w:ascii="Georgia" w:eastAsia="Georgia" w:hAnsi="Georgia" w:cs="Georgia"/>
          <w:lang w:val="en-NZ"/>
        </w:rPr>
      </w:pPr>
      <w:proofErr w:type="spellStart"/>
      <w:r w:rsidRPr="000D2220">
        <w:rPr>
          <w:rFonts w:ascii="Georgia" w:eastAsia="Georgia" w:hAnsi="Georgia" w:cs="Georgia"/>
          <w:lang w:val="en-NZ"/>
        </w:rPr>
        <w:t>Whānau-centred</w:t>
      </w:r>
      <w:proofErr w:type="spellEnd"/>
      <w:r w:rsidRPr="000D2220">
        <w:rPr>
          <w:rFonts w:ascii="Georgia" w:eastAsia="Georgia" w:hAnsi="Georgia" w:cs="Georgia"/>
          <w:lang w:val="en-NZ"/>
        </w:rPr>
        <w:t xml:space="preserve"> </w:t>
      </w:r>
    </w:p>
    <w:p w14:paraId="3BEBBDCB" w14:textId="77777777" w:rsidR="000D2220" w:rsidRPr="000D2220" w:rsidRDefault="000D2220" w:rsidP="004C1C21">
      <w:pPr>
        <w:numPr>
          <w:ilvl w:val="0"/>
          <w:numId w:val="35"/>
        </w:numPr>
        <w:spacing w:line="276" w:lineRule="auto"/>
        <w:jc w:val="both"/>
        <w:rPr>
          <w:rFonts w:ascii="Georgia" w:eastAsia="Georgia" w:hAnsi="Georgia" w:cs="Georgia"/>
          <w:lang w:val="en-NZ"/>
        </w:rPr>
      </w:pPr>
      <w:r w:rsidRPr="000D2220">
        <w:rPr>
          <w:rFonts w:ascii="Georgia" w:eastAsia="Georgia" w:hAnsi="Georgia" w:cs="Georgia"/>
          <w:lang w:val="en-NZ"/>
        </w:rPr>
        <w:t xml:space="preserve">Strengths-based </w:t>
      </w:r>
    </w:p>
    <w:p w14:paraId="5DDCEB3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In what ways does the service build </w:t>
      </w:r>
      <w:proofErr w:type="spellStart"/>
      <w:r w:rsidRPr="000D2220">
        <w:rPr>
          <w:rFonts w:ascii="Georgia" w:eastAsia="Georgia" w:hAnsi="Georgia" w:cs="Georgia"/>
          <w:lang w:val="en-NZ"/>
        </w:rPr>
        <w:t>whānau</w:t>
      </w:r>
      <w:proofErr w:type="spellEnd"/>
      <w:r w:rsidRPr="000D2220">
        <w:rPr>
          <w:rFonts w:ascii="Georgia" w:eastAsia="Georgia" w:hAnsi="Georgia" w:cs="Georgia"/>
          <w:lang w:val="en-NZ"/>
        </w:rPr>
        <w:t xml:space="preserve"> capability and he </w:t>
      </w:r>
      <w:proofErr w:type="spellStart"/>
      <w:r w:rsidRPr="000D2220">
        <w:rPr>
          <w:rFonts w:ascii="Georgia" w:eastAsia="Georgia" w:hAnsi="Georgia" w:cs="Georgia"/>
          <w:lang w:val="en-NZ"/>
        </w:rPr>
        <w:t>māia</w:t>
      </w:r>
      <w:proofErr w:type="spellEnd"/>
      <w:r w:rsidRPr="000D2220">
        <w:rPr>
          <w:rFonts w:ascii="Georgia" w:eastAsia="Georgia" w:hAnsi="Georgia" w:cs="Georgia"/>
          <w:lang w:val="en-NZ"/>
        </w:rPr>
        <w:t xml:space="preserve"> (the courage to parent as Māori)? </w:t>
      </w:r>
    </w:p>
    <w:p w14:paraId="7F3867FB"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Taking a long term view of the service, how might we enable access and support ongoing engagement of Māori, Pasifika, and priority populations with the programme? [Probe – experiences, barriers and enablers to increasing access and support] </w:t>
      </w:r>
    </w:p>
    <w:p w14:paraId="31FA0192" w14:textId="0FDFF2E1"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In your experience, what type of activities support the uptake and reach of this service to Māori and </w:t>
      </w:r>
      <w:proofErr w:type="spellStart"/>
      <w:r w:rsidRPr="000D2220">
        <w:rPr>
          <w:rFonts w:ascii="Georgia" w:eastAsia="Georgia" w:hAnsi="Georgia" w:cs="Georgia"/>
          <w:lang w:val="en-NZ"/>
        </w:rPr>
        <w:t>Pasifka</w:t>
      </w:r>
      <w:proofErr w:type="spellEnd"/>
      <w:r w:rsidRPr="000D2220">
        <w:rPr>
          <w:rFonts w:ascii="Georgia" w:eastAsia="Georgia" w:hAnsi="Georgia" w:cs="Georgia"/>
          <w:lang w:val="en-NZ"/>
        </w:rPr>
        <w:t xml:space="preserve"> </w:t>
      </w:r>
      <w:proofErr w:type="spellStart"/>
      <w:r w:rsidRPr="000D2220">
        <w:rPr>
          <w:rFonts w:ascii="Georgia" w:eastAsia="Georgia" w:hAnsi="Georgia" w:cs="Georgia"/>
          <w:lang w:val="en-NZ"/>
        </w:rPr>
        <w:t>whānau</w:t>
      </w:r>
      <w:proofErr w:type="spellEnd"/>
      <w:r w:rsidRPr="000D2220">
        <w:rPr>
          <w:rFonts w:ascii="Georgia" w:eastAsia="Georgia" w:hAnsi="Georgia" w:cs="Georgia"/>
          <w:lang w:val="en-NZ"/>
        </w:rPr>
        <w:t xml:space="preserve">? [Probe – How is that working? Who does this ? How often? When and why?] </w:t>
      </w:r>
      <w:r w:rsidRPr="000D2220">
        <w:rPr>
          <w:rFonts w:ascii="Georgia" w:eastAsia="Georgia" w:hAnsi="Georgia" w:cs="Georgia"/>
          <w:b/>
          <w:bCs/>
          <w:lang w:val="en-NZ"/>
        </w:rPr>
        <w:t xml:space="preserve">EXEMPLARS </w:t>
      </w:r>
      <w:r w:rsidRPr="000D2220">
        <w:rPr>
          <w:rFonts w:ascii="Georgia" w:eastAsia="Georgia" w:hAnsi="Georgia" w:cs="Georgia"/>
          <w:lang w:val="en-NZ"/>
        </w:rPr>
        <w:t xml:space="preserve">– </w:t>
      </w:r>
      <w:r w:rsidRPr="000D2220">
        <w:rPr>
          <w:rFonts w:ascii="Georgia" w:eastAsia="Georgia" w:hAnsi="Georgia" w:cs="Georgia"/>
          <w:i/>
          <w:iCs/>
          <w:lang w:val="en-NZ"/>
        </w:rPr>
        <w:t xml:space="preserve">Who's doing it really well at the moment? </w:t>
      </w:r>
    </w:p>
    <w:p w14:paraId="5F1AFB67"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Overall, how well do you think this service promotes clear, credible and consistent messaging to whānau Māori, Pasifika, and other priority populations? </w:t>
      </w:r>
    </w:p>
    <w:p w14:paraId="292B958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7. In your experience are/do those messages contain information that is: </w:t>
      </w:r>
    </w:p>
    <w:p w14:paraId="08153B16" w14:textId="77777777" w:rsidR="000D2220" w:rsidRPr="004C1C21" w:rsidRDefault="000D2220" w:rsidP="004C1C21">
      <w:pPr>
        <w:pStyle w:val="ListParagraph"/>
        <w:numPr>
          <w:ilvl w:val="0"/>
          <w:numId w:val="54"/>
        </w:numPr>
        <w:spacing w:line="276" w:lineRule="auto"/>
        <w:jc w:val="both"/>
        <w:rPr>
          <w:rFonts w:ascii="Georgia" w:eastAsia="Georgia" w:hAnsi="Georgia" w:cs="Georgia"/>
          <w:lang w:val="en-NZ"/>
        </w:rPr>
      </w:pPr>
      <w:r w:rsidRPr="004C1C21">
        <w:rPr>
          <w:rFonts w:ascii="Georgia" w:eastAsia="Georgia" w:hAnsi="Georgia" w:cs="Georgia"/>
          <w:lang w:val="en-NZ"/>
        </w:rPr>
        <w:t xml:space="preserve">Relevant to Māori and Pasifika contexts and experiences </w:t>
      </w:r>
    </w:p>
    <w:p w14:paraId="31886DF2" w14:textId="77777777" w:rsidR="000D2220" w:rsidRPr="004C1C21" w:rsidRDefault="000D2220" w:rsidP="004C1C21">
      <w:pPr>
        <w:pStyle w:val="ListParagraph"/>
        <w:numPr>
          <w:ilvl w:val="0"/>
          <w:numId w:val="54"/>
        </w:numPr>
        <w:spacing w:line="276" w:lineRule="auto"/>
        <w:jc w:val="both"/>
        <w:rPr>
          <w:rFonts w:ascii="Georgia" w:eastAsia="Georgia" w:hAnsi="Georgia" w:cs="Georgia"/>
          <w:lang w:val="en-NZ"/>
        </w:rPr>
      </w:pPr>
      <w:r w:rsidRPr="004C1C21">
        <w:rPr>
          <w:rFonts w:ascii="Georgia" w:eastAsia="Georgia" w:hAnsi="Georgia" w:cs="Georgia"/>
          <w:lang w:val="en-NZ"/>
        </w:rPr>
        <w:t xml:space="preserve">Relatable to, and informed by, Māori and Pasifika experiences and narratives around Māori and Pasifika child and maternal health </w:t>
      </w:r>
    </w:p>
    <w:p w14:paraId="59EEA42B" w14:textId="77777777" w:rsidR="000D2220" w:rsidRPr="004C1C21" w:rsidRDefault="000D2220" w:rsidP="004C1C21">
      <w:pPr>
        <w:pStyle w:val="ListParagraph"/>
        <w:numPr>
          <w:ilvl w:val="0"/>
          <w:numId w:val="54"/>
        </w:numPr>
        <w:spacing w:line="276" w:lineRule="auto"/>
        <w:jc w:val="both"/>
        <w:rPr>
          <w:rFonts w:ascii="Georgia" w:eastAsia="Georgia" w:hAnsi="Georgia" w:cs="Georgia"/>
          <w:lang w:val="en-NZ"/>
        </w:rPr>
      </w:pPr>
      <w:r w:rsidRPr="004C1C21">
        <w:rPr>
          <w:rFonts w:ascii="Georgia" w:eastAsia="Georgia" w:hAnsi="Georgia" w:cs="Georgia"/>
          <w:lang w:val="en-NZ"/>
        </w:rPr>
        <w:t xml:space="preserve">Replete with multiple pathways (options) and links to related child and maternal health services (e.g., smoking, etc.) </w:t>
      </w:r>
    </w:p>
    <w:p w14:paraId="331CFBDC" w14:textId="77777777" w:rsidR="000D2220" w:rsidRPr="004C1C21" w:rsidRDefault="000D2220" w:rsidP="004C1C21">
      <w:pPr>
        <w:pStyle w:val="ListParagraph"/>
        <w:numPr>
          <w:ilvl w:val="0"/>
          <w:numId w:val="54"/>
        </w:numPr>
        <w:spacing w:line="276" w:lineRule="auto"/>
        <w:jc w:val="both"/>
        <w:rPr>
          <w:rFonts w:ascii="Georgia" w:eastAsia="Georgia" w:hAnsi="Georgia" w:cs="Georgia"/>
          <w:lang w:val="en-NZ"/>
        </w:rPr>
      </w:pPr>
      <w:r w:rsidRPr="004C1C21">
        <w:rPr>
          <w:rFonts w:ascii="Georgia" w:eastAsia="Georgia" w:hAnsi="Georgia" w:cs="Georgia"/>
          <w:lang w:val="en-NZ"/>
        </w:rPr>
        <w:t xml:space="preserve">Resonant with how Māori and Pasifika whānau want to be engaged (co-design etc.) </w:t>
      </w:r>
    </w:p>
    <w:p w14:paraId="2799AB4D" w14:textId="77777777" w:rsidR="000D2220" w:rsidRPr="004C1C21" w:rsidRDefault="000D2220" w:rsidP="004C1C21">
      <w:pPr>
        <w:spacing w:line="276" w:lineRule="auto"/>
        <w:jc w:val="both"/>
        <w:rPr>
          <w:rFonts w:ascii="Georgia" w:eastAsia="Georgia" w:hAnsi="Georgia" w:cs="Georgia"/>
          <w:b/>
          <w:bCs/>
          <w:i/>
          <w:iCs/>
          <w:lang w:val="en-NZ"/>
        </w:rPr>
      </w:pPr>
    </w:p>
    <w:p w14:paraId="79F6F285" w14:textId="72972E1E" w:rsidR="000D2220" w:rsidRPr="004C1C21" w:rsidRDefault="000D2220" w:rsidP="004C1C21">
      <w:pPr>
        <w:spacing w:line="276" w:lineRule="auto"/>
        <w:jc w:val="both"/>
        <w:rPr>
          <w:rFonts w:ascii="Georgia" w:eastAsia="Georgia" w:hAnsi="Georgia" w:cs="Georgia"/>
          <w:b/>
          <w:bCs/>
          <w:i/>
          <w:iCs/>
          <w:lang w:val="en-NZ"/>
        </w:rPr>
      </w:pPr>
      <w:r w:rsidRPr="000D2220">
        <w:rPr>
          <w:rFonts w:ascii="Georgia" w:eastAsia="Georgia" w:hAnsi="Georgia" w:cs="Georgia"/>
          <w:b/>
          <w:bCs/>
          <w:i/>
          <w:iCs/>
          <w:lang w:val="en-NZ"/>
        </w:rPr>
        <w:t xml:space="preserve">KEQ1b: What is working well, for whom and in what ways? What can be improved? </w:t>
      </w:r>
    </w:p>
    <w:p w14:paraId="2CD12884" w14:textId="77777777" w:rsidR="000D2220" w:rsidRPr="000D2220" w:rsidRDefault="000D2220" w:rsidP="004C1C21">
      <w:pPr>
        <w:spacing w:line="276" w:lineRule="auto"/>
        <w:jc w:val="both"/>
        <w:rPr>
          <w:rFonts w:ascii="Georgia" w:eastAsia="Georgia" w:hAnsi="Georgia" w:cs="Georgia"/>
          <w:lang w:val="en-NZ"/>
        </w:rPr>
      </w:pPr>
    </w:p>
    <w:p w14:paraId="11C2E31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Thinking about the service objectives of the role do you think programme messaging is presented in a range of ways to meet the diverse needs of mothers and whanau? Why/Why not? How/in what ways? </w:t>
      </w:r>
    </w:p>
    <w:p w14:paraId="7C8E85C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How often is programme documentation reviewed? Are they accurate and regularly updated? Can you describe the approach of a recent review or update for this service? </w:t>
      </w:r>
    </w:p>
    <w:p w14:paraId="02AE10E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Overall, do you think the programme initiatives, outputs and outcomes are being delivered as intended and to budget? (Efficiency-effectiveness) </w:t>
      </w:r>
    </w:p>
    <w:p w14:paraId="6ACA8AEF" w14:textId="2678333E"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In your experience of this role/service, how would you rate the Equity focus for this service? </w:t>
      </w:r>
      <w:r w:rsidRPr="004C1C21">
        <w:rPr>
          <w:rFonts w:ascii="Georgia" w:eastAsia="Georgia" w:hAnsi="Georgia" w:cs="Georgia"/>
          <w:lang w:val="en-NZ"/>
        </w:rPr>
        <w:t>[</w:t>
      </w:r>
      <w:r w:rsidRPr="000D2220">
        <w:rPr>
          <w:rFonts w:ascii="Georgia" w:eastAsia="Georgia" w:hAnsi="Georgia" w:cs="Georgia"/>
          <w:lang w:val="en-NZ"/>
        </w:rPr>
        <w:t>Probe resources and investments of the programme</w:t>
      </w:r>
      <w:r w:rsidRPr="004C1C21">
        <w:rPr>
          <w:rFonts w:ascii="Georgia" w:eastAsia="Georgia" w:hAnsi="Georgia" w:cs="Georgia"/>
          <w:lang w:val="en-NZ"/>
        </w:rPr>
        <w:t>].</w:t>
      </w:r>
      <w:r w:rsidRPr="000D2220">
        <w:rPr>
          <w:rFonts w:ascii="Georgia" w:eastAsia="Georgia" w:hAnsi="Georgia" w:cs="Georgia"/>
          <w:lang w:val="en-NZ"/>
        </w:rPr>
        <w:t xml:space="preserve"> </w:t>
      </w:r>
    </w:p>
    <w:p w14:paraId="7740F50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Do you think the resources, and investments at the programme level are; </w:t>
      </w:r>
    </w:p>
    <w:p w14:paraId="1205D8CE" w14:textId="77777777" w:rsidR="000D2220" w:rsidRPr="000D2220" w:rsidRDefault="000D2220" w:rsidP="004C1C21">
      <w:pPr>
        <w:numPr>
          <w:ilvl w:val="0"/>
          <w:numId w:val="36"/>
        </w:numPr>
        <w:spacing w:line="276" w:lineRule="auto"/>
        <w:jc w:val="both"/>
        <w:rPr>
          <w:rFonts w:ascii="Georgia" w:eastAsia="Georgia" w:hAnsi="Georgia" w:cs="Georgia"/>
          <w:lang w:val="en-NZ"/>
        </w:rPr>
      </w:pPr>
      <w:r w:rsidRPr="000D2220">
        <w:rPr>
          <w:rFonts w:ascii="Georgia" w:eastAsia="Georgia" w:hAnsi="Georgia" w:cs="Georgia"/>
          <w:lang w:val="en-NZ"/>
        </w:rPr>
        <w:t xml:space="preserve">Impacting positively on key groups (Relevance) </w:t>
      </w:r>
    </w:p>
    <w:p w14:paraId="055B0BAA" w14:textId="77777777" w:rsidR="000D2220" w:rsidRPr="000D2220" w:rsidRDefault="000D2220" w:rsidP="004C1C21">
      <w:pPr>
        <w:numPr>
          <w:ilvl w:val="0"/>
          <w:numId w:val="36"/>
        </w:numPr>
        <w:spacing w:line="276" w:lineRule="auto"/>
        <w:jc w:val="both"/>
        <w:rPr>
          <w:rFonts w:ascii="Georgia" w:eastAsia="Georgia" w:hAnsi="Georgia" w:cs="Georgia"/>
          <w:lang w:val="en-NZ"/>
        </w:rPr>
      </w:pPr>
      <w:r w:rsidRPr="000D2220">
        <w:rPr>
          <w:rFonts w:ascii="Georgia" w:eastAsia="Georgia" w:hAnsi="Georgia" w:cs="Georgia"/>
          <w:lang w:val="en-NZ"/>
        </w:rPr>
        <w:lastRenderedPageBreak/>
        <w:t xml:space="preserve">Influencing and strengthening collaboration (Supporting access and engagement) </w:t>
      </w:r>
    </w:p>
    <w:p w14:paraId="10DB2E6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Thinking about a continuous quality improvement cycle, how often are </w:t>
      </w:r>
    </w:p>
    <w:p w14:paraId="439027B8" w14:textId="77777777" w:rsidR="000D2220" w:rsidRPr="000D2220" w:rsidRDefault="000D2220" w:rsidP="004C1C21">
      <w:pPr>
        <w:numPr>
          <w:ilvl w:val="0"/>
          <w:numId w:val="37"/>
        </w:numPr>
        <w:spacing w:line="276" w:lineRule="auto"/>
        <w:jc w:val="both"/>
        <w:rPr>
          <w:rFonts w:ascii="Georgia" w:eastAsia="Georgia" w:hAnsi="Georgia" w:cs="Georgia"/>
          <w:lang w:val="en-NZ"/>
        </w:rPr>
      </w:pPr>
      <w:r w:rsidRPr="000D2220">
        <w:rPr>
          <w:rFonts w:ascii="Georgia" w:eastAsia="Georgia" w:hAnsi="Georgia" w:cs="Georgia"/>
          <w:lang w:val="en-NZ"/>
        </w:rPr>
        <w:t xml:space="preserve">Referral pathways and opportunities identified? </w:t>
      </w:r>
    </w:p>
    <w:p w14:paraId="0C5092D1" w14:textId="77777777" w:rsidR="000D2220" w:rsidRPr="000D2220" w:rsidRDefault="000D2220" w:rsidP="004C1C21">
      <w:pPr>
        <w:numPr>
          <w:ilvl w:val="0"/>
          <w:numId w:val="37"/>
        </w:numPr>
        <w:spacing w:line="276" w:lineRule="auto"/>
        <w:jc w:val="both"/>
        <w:rPr>
          <w:rFonts w:ascii="Georgia" w:eastAsia="Georgia" w:hAnsi="Georgia" w:cs="Georgia"/>
          <w:lang w:val="en-NZ"/>
        </w:rPr>
      </w:pPr>
      <w:r w:rsidRPr="000D2220">
        <w:rPr>
          <w:rFonts w:ascii="Georgia" w:eastAsia="Georgia" w:hAnsi="Georgia" w:cs="Georgia"/>
          <w:lang w:val="en-NZ"/>
        </w:rPr>
        <w:t xml:space="preserve">Service enablers identified and incorporated in programme design? </w:t>
      </w:r>
    </w:p>
    <w:p w14:paraId="0A1D0EA8" w14:textId="6F0C24D8" w:rsidR="000D2220" w:rsidRPr="004C1C21" w:rsidRDefault="000D2220" w:rsidP="004C1C21">
      <w:pPr>
        <w:numPr>
          <w:ilvl w:val="0"/>
          <w:numId w:val="37"/>
        </w:numPr>
        <w:spacing w:line="276" w:lineRule="auto"/>
        <w:jc w:val="both"/>
        <w:rPr>
          <w:rFonts w:ascii="Georgia" w:eastAsia="Georgia" w:hAnsi="Georgia" w:cs="Georgia"/>
          <w:lang w:val="en-NZ"/>
        </w:rPr>
      </w:pPr>
      <w:r w:rsidRPr="000D2220">
        <w:rPr>
          <w:rFonts w:ascii="Georgia" w:eastAsia="Georgia" w:hAnsi="Georgia" w:cs="Georgia"/>
          <w:lang w:val="en-NZ"/>
        </w:rPr>
        <w:t>Obstacles to service delivery identified, with opportunities for mitigation identified?</w:t>
      </w:r>
    </w:p>
    <w:p w14:paraId="3FEE6AF4" w14:textId="77777777" w:rsidR="000D2220" w:rsidRPr="000D2220" w:rsidRDefault="000D2220" w:rsidP="004C1C21">
      <w:pPr>
        <w:spacing w:line="276" w:lineRule="auto"/>
        <w:ind w:left="720"/>
        <w:jc w:val="both"/>
        <w:rPr>
          <w:rFonts w:ascii="Georgia" w:eastAsia="Georgia" w:hAnsi="Georgia" w:cs="Georgia"/>
          <w:lang w:val="en-NZ"/>
        </w:rPr>
      </w:pPr>
    </w:p>
    <w:p w14:paraId="17C7F563" w14:textId="3889EF7A" w:rsidR="000D2220" w:rsidRPr="004C1C21" w:rsidRDefault="000D2220" w:rsidP="004C1C21">
      <w:pPr>
        <w:spacing w:line="276" w:lineRule="auto"/>
        <w:jc w:val="both"/>
        <w:rPr>
          <w:rFonts w:ascii="Georgia" w:eastAsia="Georgia" w:hAnsi="Georgia" w:cs="Georgia"/>
          <w:b/>
          <w:bCs/>
          <w:i/>
          <w:iCs/>
          <w:lang w:val="en-NZ"/>
        </w:rPr>
      </w:pPr>
      <w:r w:rsidRPr="000D2220">
        <w:rPr>
          <w:rFonts w:ascii="Georgia" w:eastAsia="Georgia" w:hAnsi="Georgia" w:cs="Georgia"/>
          <w:b/>
          <w:bCs/>
          <w:i/>
          <w:iCs/>
          <w:lang w:val="en-NZ"/>
        </w:rPr>
        <w:t xml:space="preserve">KEQ 2: What is the quality of the relationships between the NSPP’s main components, and other existing maternity and child health services? </w:t>
      </w:r>
    </w:p>
    <w:p w14:paraId="1EB4F72F" w14:textId="77777777" w:rsidR="000D2220" w:rsidRPr="000D2220" w:rsidRDefault="000D2220" w:rsidP="004C1C21">
      <w:pPr>
        <w:spacing w:line="276" w:lineRule="auto"/>
        <w:jc w:val="both"/>
        <w:rPr>
          <w:rFonts w:ascii="Georgia" w:eastAsia="Georgia" w:hAnsi="Georgia" w:cs="Georgia"/>
          <w:lang w:val="en-NZ"/>
        </w:rPr>
      </w:pPr>
    </w:p>
    <w:p w14:paraId="6D1D8CD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How would you describe your relationship with other existing maternity and child health services? </w:t>
      </w:r>
    </w:p>
    <w:p w14:paraId="21B0DE96" w14:textId="77777777" w:rsidR="000D2220" w:rsidRPr="000D2220" w:rsidRDefault="000D2220" w:rsidP="004C1C21">
      <w:pPr>
        <w:numPr>
          <w:ilvl w:val="0"/>
          <w:numId w:val="38"/>
        </w:numPr>
        <w:spacing w:line="276" w:lineRule="auto"/>
        <w:jc w:val="both"/>
        <w:rPr>
          <w:rFonts w:ascii="Georgia" w:eastAsia="Georgia" w:hAnsi="Georgia" w:cs="Georgia"/>
          <w:lang w:val="en-NZ"/>
        </w:rPr>
      </w:pPr>
      <w:r w:rsidRPr="000D2220">
        <w:rPr>
          <w:rFonts w:ascii="Georgia" w:eastAsia="Georgia" w:hAnsi="Georgia" w:cs="Georgia"/>
          <w:lang w:val="en-NZ"/>
        </w:rPr>
        <w:t xml:space="preserve">Would you describe this as effective? If so, how? If not, why so? </w:t>
      </w:r>
    </w:p>
    <w:p w14:paraId="1957E940" w14:textId="77777777" w:rsidR="000D2220" w:rsidRPr="000D2220" w:rsidRDefault="000D2220" w:rsidP="004C1C21">
      <w:pPr>
        <w:numPr>
          <w:ilvl w:val="0"/>
          <w:numId w:val="38"/>
        </w:numPr>
        <w:spacing w:line="276" w:lineRule="auto"/>
        <w:jc w:val="both"/>
        <w:rPr>
          <w:rFonts w:ascii="Georgia" w:eastAsia="Georgia" w:hAnsi="Georgia" w:cs="Georgia"/>
          <w:lang w:val="en-NZ"/>
        </w:rPr>
      </w:pPr>
      <w:r w:rsidRPr="000D2220">
        <w:rPr>
          <w:rFonts w:ascii="Georgia" w:eastAsia="Georgia" w:hAnsi="Georgia" w:cs="Georgia"/>
          <w:lang w:val="en-NZ"/>
        </w:rPr>
        <w:t xml:space="preserve">Is it agile? Is the right leader involved at the right time, to facilitate these relationships? </w:t>
      </w:r>
    </w:p>
    <w:p w14:paraId="5C9BFE0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Do you have a clear understanding of what other existing maternity and child health services do, and are responsible for? </w:t>
      </w:r>
    </w:p>
    <w:p w14:paraId="676D8B8A"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3. How would you describe the flow of communication between you/your organisation and other maternity and child health services?</w:t>
      </w:r>
    </w:p>
    <w:p w14:paraId="708F1907" w14:textId="77777777" w:rsidR="000D2220" w:rsidRPr="000D2220" w:rsidRDefault="000D2220" w:rsidP="004C1C21">
      <w:pPr>
        <w:numPr>
          <w:ilvl w:val="0"/>
          <w:numId w:val="39"/>
        </w:numPr>
        <w:spacing w:line="276" w:lineRule="auto"/>
        <w:jc w:val="both"/>
        <w:rPr>
          <w:rFonts w:ascii="Georgia" w:eastAsia="Georgia" w:hAnsi="Georgia" w:cs="Georgia"/>
          <w:lang w:val="en-NZ"/>
        </w:rPr>
      </w:pPr>
      <w:r w:rsidRPr="000D2220">
        <w:rPr>
          <w:rFonts w:ascii="Georgia" w:eastAsia="Georgia" w:hAnsi="Georgia" w:cs="Georgia"/>
          <w:lang w:val="en-NZ"/>
        </w:rPr>
        <w:t xml:space="preserve">Is it cohesive or clashing? </w:t>
      </w:r>
    </w:p>
    <w:p w14:paraId="3CC010F6" w14:textId="77777777" w:rsidR="000D2220" w:rsidRPr="000D2220" w:rsidRDefault="000D2220" w:rsidP="004C1C21">
      <w:pPr>
        <w:numPr>
          <w:ilvl w:val="0"/>
          <w:numId w:val="39"/>
        </w:numPr>
        <w:spacing w:line="276" w:lineRule="auto"/>
        <w:jc w:val="both"/>
        <w:rPr>
          <w:rFonts w:ascii="Georgia" w:eastAsia="Georgia" w:hAnsi="Georgia" w:cs="Georgia"/>
          <w:lang w:val="en-NZ"/>
        </w:rPr>
      </w:pPr>
      <w:r w:rsidRPr="000D2220">
        <w:rPr>
          <w:rFonts w:ascii="Georgia" w:eastAsia="Georgia" w:hAnsi="Georgia" w:cs="Georgia"/>
          <w:lang w:val="en-NZ"/>
        </w:rPr>
        <w:t xml:space="preserve">Is the communication pipeline across the services designed and delivered to benefit whānau? </w:t>
      </w:r>
    </w:p>
    <w:p w14:paraId="2F578B1B" w14:textId="77777777" w:rsidR="000D2220" w:rsidRPr="000D2220" w:rsidRDefault="000D2220" w:rsidP="004C1C21">
      <w:pPr>
        <w:numPr>
          <w:ilvl w:val="0"/>
          <w:numId w:val="39"/>
        </w:numPr>
        <w:spacing w:line="276" w:lineRule="auto"/>
        <w:jc w:val="both"/>
        <w:rPr>
          <w:rFonts w:ascii="Georgia" w:eastAsia="Georgia" w:hAnsi="Georgia" w:cs="Georgia"/>
          <w:lang w:val="en-NZ"/>
        </w:rPr>
      </w:pPr>
      <w:r w:rsidRPr="000D2220">
        <w:rPr>
          <w:rFonts w:ascii="Georgia" w:eastAsia="Georgia" w:hAnsi="Georgia" w:cs="Georgia"/>
          <w:lang w:val="en-NZ"/>
        </w:rPr>
        <w:t xml:space="preserve">What guides and informs the approach to cohesive communication? [Probe: Strengths and Challenges, action plans, communication etc] </w:t>
      </w:r>
    </w:p>
    <w:p w14:paraId="4C80473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How would you describe the relationship between providers in the maternity and child health landscape, and whānau Māori? </w:t>
      </w:r>
    </w:p>
    <w:p w14:paraId="703858C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Do you think the quality of relationships are resourced appropriately? [Effort, energy and resource] </w:t>
      </w:r>
    </w:p>
    <w:p w14:paraId="3CB3922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Are these relationships and the work involved with them viewed as a strength or a challenge? </w:t>
      </w:r>
    </w:p>
    <w:p w14:paraId="4FFBC328" w14:textId="62EC7A1D"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7. What are some of the challenges that impact on these relationships? How, and in what ways? </w:t>
      </w:r>
    </w:p>
    <w:p w14:paraId="251582E1" w14:textId="77777777" w:rsidR="000D2220" w:rsidRPr="000D2220" w:rsidRDefault="000D2220" w:rsidP="004C1C21">
      <w:pPr>
        <w:spacing w:line="276" w:lineRule="auto"/>
        <w:jc w:val="both"/>
        <w:rPr>
          <w:rFonts w:ascii="Georgia" w:eastAsia="Georgia" w:hAnsi="Georgia" w:cs="Georgia"/>
          <w:lang w:val="en-NZ"/>
        </w:rPr>
      </w:pPr>
    </w:p>
    <w:p w14:paraId="087AA436" w14:textId="454AAB22" w:rsidR="000D2220" w:rsidRPr="004C1C21" w:rsidRDefault="000D2220" w:rsidP="004C1C21">
      <w:pPr>
        <w:spacing w:line="276" w:lineRule="auto"/>
        <w:jc w:val="both"/>
        <w:rPr>
          <w:rFonts w:ascii="Georgia" w:eastAsia="Georgia" w:hAnsi="Georgia" w:cs="Georgia"/>
          <w:b/>
          <w:bCs/>
          <w:i/>
          <w:iCs/>
          <w:lang w:val="en-NZ"/>
        </w:rPr>
      </w:pPr>
      <w:r w:rsidRPr="000D2220">
        <w:rPr>
          <w:rFonts w:ascii="Georgia" w:eastAsia="Georgia" w:hAnsi="Georgia" w:cs="Georgia"/>
          <w:b/>
          <w:bCs/>
          <w:i/>
          <w:iCs/>
          <w:lang w:val="en-NZ"/>
        </w:rPr>
        <w:t xml:space="preserve">KEQ 2a: To what extent do these relationships align with the </w:t>
      </w:r>
      <w:proofErr w:type="spellStart"/>
      <w:r w:rsidRPr="000D2220">
        <w:rPr>
          <w:rFonts w:ascii="Georgia" w:eastAsia="Georgia" w:hAnsi="Georgia" w:cs="Georgia"/>
          <w:b/>
          <w:bCs/>
          <w:i/>
          <w:iCs/>
          <w:lang w:val="en-NZ"/>
        </w:rPr>
        <w:t>pou</w:t>
      </w:r>
      <w:proofErr w:type="spellEnd"/>
      <w:r w:rsidRPr="000D2220">
        <w:rPr>
          <w:rFonts w:ascii="Georgia" w:eastAsia="Georgia" w:hAnsi="Georgia" w:cs="Georgia"/>
          <w:b/>
          <w:bCs/>
          <w:i/>
          <w:iCs/>
          <w:lang w:val="en-NZ"/>
        </w:rPr>
        <w:t xml:space="preserve"> of </w:t>
      </w:r>
      <w:proofErr w:type="spellStart"/>
      <w:r w:rsidRPr="000D2220">
        <w:rPr>
          <w:rFonts w:ascii="Georgia" w:eastAsia="Georgia" w:hAnsi="Georgia" w:cs="Georgia"/>
          <w:b/>
          <w:bCs/>
          <w:i/>
          <w:iCs/>
          <w:lang w:val="en-NZ"/>
        </w:rPr>
        <w:t>Te</w:t>
      </w:r>
      <w:proofErr w:type="spellEnd"/>
      <w:r w:rsidRPr="000D2220">
        <w:rPr>
          <w:rFonts w:ascii="Georgia" w:eastAsia="Georgia" w:hAnsi="Georgia" w:cs="Georgia"/>
          <w:b/>
          <w:bCs/>
          <w:i/>
          <w:iCs/>
          <w:lang w:val="en-NZ"/>
        </w:rPr>
        <w:t xml:space="preserve"> </w:t>
      </w:r>
      <w:proofErr w:type="spellStart"/>
      <w:r w:rsidRPr="000D2220">
        <w:rPr>
          <w:rFonts w:ascii="Georgia" w:eastAsia="Georgia" w:hAnsi="Georgia" w:cs="Georgia"/>
          <w:b/>
          <w:bCs/>
          <w:i/>
          <w:iCs/>
          <w:lang w:val="en-NZ"/>
        </w:rPr>
        <w:t>Tiriti</w:t>
      </w:r>
      <w:proofErr w:type="spellEnd"/>
      <w:r w:rsidRPr="000D2220">
        <w:rPr>
          <w:rFonts w:ascii="Georgia" w:eastAsia="Georgia" w:hAnsi="Georgia" w:cs="Georgia"/>
          <w:b/>
          <w:bCs/>
          <w:i/>
          <w:iCs/>
          <w:lang w:val="en-NZ"/>
        </w:rPr>
        <w:t xml:space="preserve">, Equity, </w:t>
      </w:r>
      <w:proofErr w:type="spellStart"/>
      <w:r w:rsidRPr="000D2220">
        <w:rPr>
          <w:rFonts w:ascii="Georgia" w:eastAsia="Georgia" w:hAnsi="Georgia" w:cs="Georgia"/>
          <w:b/>
          <w:bCs/>
          <w:i/>
          <w:iCs/>
          <w:lang w:val="en-NZ"/>
        </w:rPr>
        <w:t>Pae</w:t>
      </w:r>
      <w:proofErr w:type="spellEnd"/>
      <w:r w:rsidRPr="000D2220">
        <w:rPr>
          <w:rFonts w:ascii="Georgia" w:eastAsia="Georgia" w:hAnsi="Georgia" w:cs="Georgia"/>
          <w:b/>
          <w:bCs/>
          <w:i/>
          <w:iCs/>
          <w:lang w:val="en-NZ"/>
        </w:rPr>
        <w:t xml:space="preserve"> Ora, and ways of working? </w:t>
      </w:r>
    </w:p>
    <w:p w14:paraId="5C94166F" w14:textId="77777777" w:rsidR="000D2220" w:rsidRPr="000D2220" w:rsidRDefault="000D2220" w:rsidP="004C1C21">
      <w:pPr>
        <w:spacing w:line="276" w:lineRule="auto"/>
        <w:jc w:val="center"/>
        <w:rPr>
          <w:rFonts w:ascii="Georgia" w:eastAsia="Georgia" w:hAnsi="Georgia" w:cs="Georgia"/>
          <w:lang w:val="en-NZ"/>
        </w:rPr>
      </w:pPr>
    </w:p>
    <w:p w14:paraId="63FA5474" w14:textId="30C0C7C1" w:rsidR="000D2220" w:rsidRPr="000D2220" w:rsidRDefault="000D2220" w:rsidP="004C1C21">
      <w:pPr>
        <w:spacing w:line="276" w:lineRule="auto"/>
        <w:jc w:val="center"/>
        <w:rPr>
          <w:rFonts w:ascii="Georgia" w:eastAsia="Georgia" w:hAnsi="Georgia" w:cs="Georgia"/>
          <w:lang w:val="en-NZ"/>
        </w:rPr>
      </w:pPr>
      <w:r w:rsidRPr="000D2220">
        <w:rPr>
          <w:rFonts w:ascii="Georgia" w:eastAsia="Georgia" w:hAnsi="Georgia" w:cs="Georgia"/>
          <w:b/>
          <w:bCs/>
          <w:i/>
          <w:iCs/>
          <w:lang w:val="en-NZ"/>
        </w:rPr>
        <w:t>Te Tiriti</w:t>
      </w:r>
    </w:p>
    <w:p w14:paraId="46972DB1" w14:textId="77777777"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In what ways do you think the relationships you have now [with maternity and child health services] contribute to: a. Te Tiriti? </w:t>
      </w:r>
    </w:p>
    <w:p w14:paraId="1586BFC2" w14:textId="382D8D6C" w:rsidR="000D2220" w:rsidRPr="000D2220" w:rsidRDefault="000D2220" w:rsidP="004C1C21">
      <w:pPr>
        <w:spacing w:line="276" w:lineRule="auto"/>
        <w:ind w:left="720"/>
        <w:jc w:val="both"/>
        <w:rPr>
          <w:rFonts w:ascii="Georgia" w:eastAsia="Georgia" w:hAnsi="Georgia" w:cs="Georgia"/>
          <w:lang w:val="en-NZ"/>
        </w:rPr>
      </w:pPr>
      <w:proofErr w:type="spellStart"/>
      <w:r w:rsidRPr="000D2220">
        <w:rPr>
          <w:rFonts w:ascii="Georgia" w:eastAsia="Georgia" w:hAnsi="Georgia" w:cs="Georgia"/>
          <w:lang w:val="en-NZ"/>
        </w:rPr>
        <w:t>i</w:t>
      </w:r>
      <w:proofErr w:type="spellEnd"/>
      <w:r w:rsidRPr="000D2220">
        <w:rPr>
          <w:rFonts w:ascii="Georgia" w:eastAsia="Georgia" w:hAnsi="Georgia" w:cs="Georgia"/>
          <w:lang w:val="en-NZ"/>
        </w:rPr>
        <w:t>. What would you build/bust/buy to enhance these relationships, and better achieve these aspirations for Te Tiriti?</w:t>
      </w:r>
    </w:p>
    <w:p w14:paraId="6D77323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In what ways do you think the relationships you have now contribute to the aspirations outlined in Te Tiriti? </w:t>
      </w:r>
    </w:p>
    <w:p w14:paraId="10CF5A47"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lastRenderedPageBreak/>
        <w:t xml:space="preserve">3. How and in what ways do the relationships support tino rangatiratanga and mana motuhake within child and maternal health? </w:t>
      </w:r>
    </w:p>
    <w:p w14:paraId="7DC7230A"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In general, how are the leadership roles and actions of this service contributing to achieving equitable outcomes for Māori? Who contributes to the ‘lift’? [Probe: Direction and distribution of effort, across all layers of the service/programme. How/in what ways - Describe those to us?] </w:t>
      </w:r>
    </w:p>
    <w:p w14:paraId="5B98414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How and in what ways does this service contribute to Te Tiriti? </w:t>
      </w:r>
    </w:p>
    <w:p w14:paraId="7B0C0F9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Thinking about these relationships, how might/how does this service activate the strategic intent of the actions underpinned in Te Tiriti? [Probe Examples, Reflections on practice] </w:t>
      </w:r>
    </w:p>
    <w:p w14:paraId="18BED772"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7. What does AWESOME look like for these relationships if we are activating </w:t>
      </w:r>
      <w:proofErr w:type="spellStart"/>
      <w:r w:rsidRPr="000D2220">
        <w:rPr>
          <w:rFonts w:ascii="Georgia" w:eastAsia="Georgia" w:hAnsi="Georgia" w:cs="Georgia"/>
          <w:lang w:val="en-NZ"/>
        </w:rPr>
        <w:t>Ngā</w:t>
      </w:r>
      <w:proofErr w:type="spellEnd"/>
      <w:r w:rsidRPr="000D2220">
        <w:rPr>
          <w:rFonts w:ascii="Georgia" w:eastAsia="Georgia" w:hAnsi="Georgia" w:cs="Georgia"/>
          <w:lang w:val="en-NZ"/>
        </w:rPr>
        <w:t xml:space="preserve"> </w:t>
      </w:r>
      <w:proofErr w:type="spellStart"/>
      <w:r w:rsidRPr="000D2220">
        <w:rPr>
          <w:rFonts w:ascii="Georgia" w:eastAsia="Georgia" w:hAnsi="Georgia" w:cs="Georgia"/>
          <w:lang w:val="en-NZ"/>
        </w:rPr>
        <w:t>Pou</w:t>
      </w:r>
      <w:proofErr w:type="spellEnd"/>
      <w:r w:rsidRPr="000D2220">
        <w:rPr>
          <w:rFonts w:ascii="Georgia" w:eastAsia="Georgia" w:hAnsi="Georgia" w:cs="Georgia"/>
          <w:lang w:val="en-NZ"/>
        </w:rPr>
        <w:t xml:space="preserve"> in our sector relationships? </w:t>
      </w:r>
    </w:p>
    <w:p w14:paraId="6C5BDDE5" w14:textId="77777777" w:rsidR="000D2220" w:rsidRPr="000D2220" w:rsidRDefault="000D2220" w:rsidP="004C1C21">
      <w:pPr>
        <w:spacing w:line="276" w:lineRule="auto"/>
        <w:jc w:val="both"/>
        <w:rPr>
          <w:rFonts w:ascii="Georgia" w:eastAsia="Georgia" w:hAnsi="Georgia" w:cs="Georgia"/>
          <w:lang w:val="en-NZ"/>
        </w:rPr>
      </w:pPr>
    </w:p>
    <w:p w14:paraId="1B5C7DD9" w14:textId="6EBBF287" w:rsidR="000D2220" w:rsidRPr="000D2220" w:rsidRDefault="000D2220" w:rsidP="004C1C21">
      <w:pPr>
        <w:spacing w:line="276" w:lineRule="auto"/>
        <w:jc w:val="center"/>
        <w:rPr>
          <w:rFonts w:ascii="Georgia" w:eastAsia="Georgia" w:hAnsi="Georgia" w:cs="Georgia"/>
          <w:lang w:val="en-NZ"/>
        </w:rPr>
      </w:pPr>
      <w:r w:rsidRPr="000D2220">
        <w:rPr>
          <w:rFonts w:ascii="Georgia" w:eastAsia="Georgia" w:hAnsi="Georgia" w:cs="Georgia"/>
          <w:b/>
          <w:bCs/>
          <w:i/>
          <w:iCs/>
          <w:lang w:val="en-NZ"/>
        </w:rPr>
        <w:t>Equity</w:t>
      </w:r>
    </w:p>
    <w:p w14:paraId="0E1EDBF6" w14:textId="77777777"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In what ways do you think the relationships you have now [with maternity and child health services] contribute to: a. Equity? </w:t>
      </w:r>
    </w:p>
    <w:p w14:paraId="4654B7C9" w14:textId="7BBC9EA3" w:rsidR="000D2220" w:rsidRPr="000D2220" w:rsidRDefault="000D2220" w:rsidP="004C1C21">
      <w:pPr>
        <w:spacing w:line="276" w:lineRule="auto"/>
        <w:ind w:left="720"/>
        <w:jc w:val="both"/>
        <w:rPr>
          <w:rFonts w:ascii="Georgia" w:eastAsia="Georgia" w:hAnsi="Georgia" w:cs="Georgia"/>
          <w:lang w:val="en-NZ"/>
        </w:rPr>
      </w:pPr>
      <w:proofErr w:type="spellStart"/>
      <w:r w:rsidRPr="000D2220">
        <w:rPr>
          <w:rFonts w:ascii="Georgia" w:eastAsia="Georgia" w:hAnsi="Georgia" w:cs="Georgia"/>
          <w:lang w:val="en-NZ"/>
        </w:rPr>
        <w:t>i</w:t>
      </w:r>
      <w:proofErr w:type="spellEnd"/>
      <w:r w:rsidRPr="000D2220">
        <w:rPr>
          <w:rFonts w:ascii="Georgia" w:eastAsia="Georgia" w:hAnsi="Georgia" w:cs="Georgia"/>
          <w:lang w:val="en-NZ"/>
        </w:rPr>
        <w:t xml:space="preserve">. What would you build/bust/buy to enhance these relationships, and better achieve these aspirations for Equity? </w:t>
      </w:r>
    </w:p>
    <w:p w14:paraId="3B1B7E9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In general, how are the leadership roles and actions of this service contributing to achieving equitable outcomes for Māori? Who contributes to the ‘lift’ ? [Probe: Direction and distribution of effort, across all layers of the service/programme. How/In what ways - Describe those to us?] </w:t>
      </w:r>
    </w:p>
    <w:p w14:paraId="28D39E1A"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How and in what ways does this service contribute to equity? </w:t>
      </w:r>
    </w:p>
    <w:p w14:paraId="596516F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Thinking about the relationships, how might/how does this service activate the strategic intent of the actions underpinned in equity? [Probe: Examples, Reflections on practice] </w:t>
      </w:r>
    </w:p>
    <w:p w14:paraId="162F2BE5"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Would you describe this approach as equitable for Māori, Pasifika and other priority populations? </w:t>
      </w:r>
    </w:p>
    <w:p w14:paraId="2AB3B71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Describe the way in which the distribution of resources and funding is allocated? To whom, when and in what ways? </w:t>
      </w:r>
    </w:p>
    <w:p w14:paraId="4B83274C" w14:textId="77777777" w:rsidR="000D2220" w:rsidRPr="000D2220" w:rsidRDefault="000D2220" w:rsidP="004C1C21">
      <w:pPr>
        <w:spacing w:line="276" w:lineRule="auto"/>
        <w:jc w:val="both"/>
        <w:rPr>
          <w:rFonts w:ascii="Georgia" w:eastAsia="Georgia" w:hAnsi="Georgia" w:cs="Georgia"/>
          <w:lang w:val="en-NZ"/>
        </w:rPr>
      </w:pPr>
    </w:p>
    <w:p w14:paraId="01876ED2" w14:textId="3B5426D2" w:rsidR="000D2220" w:rsidRPr="000D2220" w:rsidRDefault="000D2220" w:rsidP="004C1C21">
      <w:pPr>
        <w:spacing w:line="276" w:lineRule="auto"/>
        <w:jc w:val="center"/>
        <w:rPr>
          <w:rFonts w:ascii="Georgia" w:eastAsia="Georgia" w:hAnsi="Georgia" w:cs="Georgia"/>
          <w:lang w:val="en-NZ"/>
        </w:rPr>
      </w:pPr>
      <w:proofErr w:type="spellStart"/>
      <w:r w:rsidRPr="000D2220">
        <w:rPr>
          <w:rFonts w:ascii="Georgia" w:eastAsia="Georgia" w:hAnsi="Georgia" w:cs="Georgia"/>
          <w:b/>
          <w:bCs/>
          <w:i/>
          <w:iCs/>
          <w:lang w:val="en-NZ"/>
        </w:rPr>
        <w:t>Pae</w:t>
      </w:r>
      <w:proofErr w:type="spellEnd"/>
      <w:r w:rsidRPr="000D2220">
        <w:rPr>
          <w:rFonts w:ascii="Georgia" w:eastAsia="Georgia" w:hAnsi="Georgia" w:cs="Georgia"/>
          <w:b/>
          <w:bCs/>
          <w:i/>
          <w:iCs/>
          <w:lang w:val="en-NZ"/>
        </w:rPr>
        <w:t xml:space="preserve"> Ora</w:t>
      </w:r>
    </w:p>
    <w:p w14:paraId="43B32A75"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Overall, how are the leadership roles and actions of this service contributing to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for Māori ? Who contributes to the ‘lift’? [Probe: direction and distribution of effort, across all layers of the service/programme. How/In what ways - Describe those to us?] </w:t>
      </w:r>
    </w:p>
    <w:p w14:paraId="4B709EE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Thinking about these relationships, how might/how does this service activate the strategic intent of the actions underpinned in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[Probe: Examples, Reflections on practice] </w:t>
      </w:r>
    </w:p>
    <w:p w14:paraId="3A8BCA8C"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Would you describe this approach as being supportive of whānau to express and achieve their aspirations for their tamariki? </w:t>
      </w:r>
    </w:p>
    <w:p w14:paraId="1FE6282A"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Can you describe the way in which relationships inform and support aspirations for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for our Māori, Pasifika, and other priority populations? </w:t>
      </w:r>
    </w:p>
    <w:p w14:paraId="5B9F9BC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lastRenderedPageBreak/>
        <w:t xml:space="preserve">5. Overall, how well do the current configuration of relationships utilise Ministry and government strategic levers to inform, align and activate responses for Māori, Pasifika, and other priority populations? [Probe: convergence, divergent ways of working, intra-sectoral service integration etc] </w:t>
      </w:r>
    </w:p>
    <w:p w14:paraId="152867A2" w14:textId="77777777" w:rsidR="000D2220" w:rsidRPr="000D2220" w:rsidRDefault="000D2220" w:rsidP="004C1C21">
      <w:pPr>
        <w:spacing w:line="276" w:lineRule="auto"/>
        <w:jc w:val="both"/>
        <w:rPr>
          <w:rFonts w:ascii="Georgia" w:eastAsia="Georgia" w:hAnsi="Georgia" w:cs="Georgia"/>
          <w:lang w:val="en-NZ"/>
        </w:rPr>
      </w:pPr>
    </w:p>
    <w:p w14:paraId="4A1C5DC2" w14:textId="266210D8" w:rsidR="000D2220" w:rsidRPr="000D2220" w:rsidRDefault="000D2220" w:rsidP="004C1C21">
      <w:pPr>
        <w:spacing w:line="276" w:lineRule="auto"/>
        <w:jc w:val="center"/>
        <w:rPr>
          <w:rFonts w:ascii="Georgia" w:eastAsia="Georgia" w:hAnsi="Georgia" w:cs="Georgia"/>
          <w:lang w:val="en-NZ"/>
        </w:rPr>
      </w:pPr>
      <w:r w:rsidRPr="000D2220">
        <w:rPr>
          <w:rFonts w:ascii="Georgia" w:eastAsia="Georgia" w:hAnsi="Georgia" w:cs="Georgia"/>
          <w:b/>
          <w:bCs/>
          <w:i/>
          <w:iCs/>
          <w:lang w:val="en-NZ"/>
        </w:rPr>
        <w:t>Ways of Working</w:t>
      </w:r>
    </w:p>
    <w:p w14:paraId="3D45C64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How would you describe your ways of working/engagement with other maternity and child health services? </w:t>
      </w:r>
    </w:p>
    <w:p w14:paraId="38D358DF"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What values would you use to describe these relationships? </w:t>
      </w:r>
    </w:p>
    <w:p w14:paraId="1F0531C4" w14:textId="1B2CFE0C"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How familiar are you with the values and ethics of engagement as outlined in </w:t>
      </w:r>
      <w:proofErr w:type="spellStart"/>
      <w:r w:rsidRPr="000D2220">
        <w:rPr>
          <w:rFonts w:ascii="Georgia" w:eastAsia="Georgia" w:hAnsi="Georgia" w:cs="Georgia"/>
          <w:lang w:val="en-NZ"/>
        </w:rPr>
        <w:t>Ngā</w:t>
      </w:r>
      <w:proofErr w:type="spellEnd"/>
      <w:r w:rsidRPr="000D2220">
        <w:rPr>
          <w:rFonts w:ascii="Georgia" w:eastAsia="Georgia" w:hAnsi="Georgia" w:cs="Georgia"/>
          <w:lang w:val="en-NZ"/>
        </w:rPr>
        <w:t xml:space="preserve"> </w:t>
      </w:r>
      <w:proofErr w:type="spellStart"/>
      <w:r w:rsidRPr="000D2220">
        <w:rPr>
          <w:rFonts w:ascii="Georgia" w:eastAsia="Georgia" w:hAnsi="Georgia" w:cs="Georgia"/>
          <w:lang w:val="en-NZ"/>
        </w:rPr>
        <w:t>Pou</w:t>
      </w:r>
      <w:proofErr w:type="spellEnd"/>
      <w:r w:rsidRPr="000D2220">
        <w:rPr>
          <w:rFonts w:ascii="Georgia" w:eastAsia="Georgia" w:hAnsi="Georgia" w:cs="Georgia"/>
          <w:lang w:val="en-NZ"/>
        </w:rPr>
        <w:t xml:space="preserve">? </w:t>
      </w:r>
    </w:p>
    <w:p w14:paraId="281AC217" w14:textId="77777777" w:rsidR="000D2220" w:rsidRPr="000D2220" w:rsidRDefault="000D2220" w:rsidP="004C1C21">
      <w:pPr>
        <w:spacing w:line="276" w:lineRule="auto"/>
        <w:jc w:val="both"/>
        <w:rPr>
          <w:rFonts w:ascii="Georgia" w:eastAsia="Georgia" w:hAnsi="Georgia" w:cs="Georgia"/>
          <w:lang w:val="en-NZ"/>
        </w:rPr>
      </w:pPr>
    </w:p>
    <w:p w14:paraId="2552DC02" w14:textId="2594BAE2" w:rsidR="000D2220" w:rsidRPr="004C1C21" w:rsidRDefault="000D2220" w:rsidP="004C1C21">
      <w:pPr>
        <w:spacing w:line="276" w:lineRule="auto"/>
        <w:jc w:val="both"/>
        <w:rPr>
          <w:rFonts w:ascii="Georgia" w:eastAsia="Georgia" w:hAnsi="Georgia" w:cs="Georgia"/>
          <w:b/>
          <w:bCs/>
          <w:i/>
          <w:iCs/>
          <w:lang w:val="en-NZ"/>
        </w:rPr>
      </w:pPr>
      <w:r w:rsidRPr="000D2220">
        <w:rPr>
          <w:rFonts w:ascii="Georgia" w:eastAsia="Georgia" w:hAnsi="Georgia" w:cs="Georgia"/>
          <w:b/>
          <w:bCs/>
          <w:i/>
          <w:iCs/>
          <w:lang w:val="en-NZ"/>
        </w:rPr>
        <w:t xml:space="preserve">KEQ 2b: What are the strengths and barriers of NSPP and SRS relationships, and how might we improve inter-sectoral collaboration and alignment? </w:t>
      </w:r>
    </w:p>
    <w:p w14:paraId="55D2315D" w14:textId="77777777" w:rsidR="000D2220" w:rsidRPr="000D2220" w:rsidRDefault="000D2220" w:rsidP="004C1C21">
      <w:pPr>
        <w:spacing w:line="276" w:lineRule="auto"/>
        <w:jc w:val="both"/>
        <w:rPr>
          <w:rFonts w:ascii="Georgia" w:eastAsia="Georgia" w:hAnsi="Georgia" w:cs="Georgia"/>
          <w:lang w:val="en-NZ"/>
        </w:rPr>
      </w:pPr>
    </w:p>
    <w:p w14:paraId="76CF0E37" w14:textId="5D6615B2" w:rsidR="000D2220" w:rsidRPr="000D2220" w:rsidRDefault="000D2220" w:rsidP="004C1C21">
      <w:pPr>
        <w:spacing w:line="276" w:lineRule="auto"/>
        <w:jc w:val="both"/>
        <w:rPr>
          <w:rFonts w:ascii="Georgia" w:eastAsia="Georgia" w:hAnsi="Georgia" w:cs="Georgia"/>
          <w:lang w:val="en-NZ"/>
        </w:rPr>
      </w:pPr>
      <w:r w:rsidRPr="004C1C21">
        <w:rPr>
          <w:rFonts w:ascii="Georgia" w:eastAsia="Georgia" w:hAnsi="Georgia" w:cs="Georgia"/>
          <w:lang w:val="en-NZ"/>
        </w:rPr>
        <w:t xml:space="preserve">1. </w:t>
      </w:r>
      <w:r w:rsidRPr="000D2220">
        <w:rPr>
          <w:rFonts w:ascii="Georgia" w:eastAsia="Georgia" w:hAnsi="Georgia" w:cs="Georgia"/>
          <w:lang w:val="en-NZ"/>
        </w:rPr>
        <w:t>What are the strengths and barriers of the relationships between your organisation [as a component of the NSPP] and other maternity and child services?</w:t>
      </w:r>
    </w:p>
    <w:p w14:paraId="00615DDA" w14:textId="305B2E53" w:rsidR="000D2220" w:rsidRPr="000D2220" w:rsidRDefault="000D2220" w:rsidP="004C1C21">
      <w:pPr>
        <w:spacing w:line="276" w:lineRule="auto"/>
        <w:ind w:left="720" w:firstLine="60"/>
        <w:jc w:val="both"/>
        <w:rPr>
          <w:rFonts w:ascii="Georgia" w:eastAsia="Georgia" w:hAnsi="Georgia" w:cs="Georgia"/>
          <w:lang w:val="en-NZ"/>
        </w:rPr>
      </w:pPr>
      <w:r w:rsidRPr="000D2220">
        <w:rPr>
          <w:rFonts w:ascii="Georgia" w:eastAsia="Georgia" w:hAnsi="Georgia" w:cs="Georgia"/>
          <w:lang w:val="en-NZ"/>
        </w:rPr>
        <w:t xml:space="preserve">a. What would you build/bust/buy to enhance and improve these relationships? </w:t>
      </w:r>
    </w:p>
    <w:p w14:paraId="325A3010" w14:textId="77777777" w:rsidR="000D2220" w:rsidRPr="000D2220" w:rsidRDefault="000D2220" w:rsidP="004C1C21">
      <w:pPr>
        <w:spacing w:line="276" w:lineRule="auto"/>
        <w:jc w:val="both"/>
        <w:rPr>
          <w:rFonts w:ascii="Georgia" w:eastAsia="Georgia" w:hAnsi="Georgia" w:cs="Georgia"/>
          <w:b/>
          <w:lang w:val="en-NZ"/>
        </w:rPr>
      </w:pPr>
      <w:r w:rsidRPr="000D2220">
        <w:rPr>
          <w:rFonts w:ascii="Georgia" w:eastAsia="Georgia" w:hAnsi="Georgia" w:cs="Georgia"/>
          <w:b/>
          <w:lang w:val="en-NZ"/>
        </w:rPr>
        <w:br w:type="page"/>
      </w:r>
    </w:p>
    <w:p w14:paraId="48F2B4AC" w14:textId="77777777" w:rsidR="000D2220" w:rsidRPr="000D2220" w:rsidRDefault="000D2220" w:rsidP="004C1C21">
      <w:pPr>
        <w:spacing w:line="276" w:lineRule="auto"/>
        <w:jc w:val="center"/>
        <w:rPr>
          <w:rFonts w:ascii="Georgia" w:eastAsia="Georgia" w:hAnsi="Georgia" w:cs="Georgia"/>
          <w:b/>
          <w:i/>
          <w:iCs/>
          <w:lang w:val="en-NZ"/>
        </w:rPr>
      </w:pPr>
      <w:r w:rsidRPr="000D2220">
        <w:rPr>
          <w:rFonts w:ascii="Georgia" w:eastAsia="Georgia" w:hAnsi="Georgia" w:cs="Georgia"/>
          <w:b/>
          <w:i/>
          <w:iCs/>
          <w:lang w:val="en-NZ"/>
        </w:rPr>
        <w:lastRenderedPageBreak/>
        <w:t>INTERVIEW SCHEDULE: DHB PORTFOLIO MANAGERS</w:t>
      </w:r>
    </w:p>
    <w:p w14:paraId="220A1110" w14:textId="77777777" w:rsidR="000D2220" w:rsidRPr="000D2220" w:rsidRDefault="000D2220" w:rsidP="004C1C21">
      <w:pPr>
        <w:spacing w:line="276" w:lineRule="auto"/>
        <w:jc w:val="both"/>
        <w:rPr>
          <w:rFonts w:ascii="Georgia" w:eastAsia="Georgia" w:hAnsi="Georgia" w:cs="Georgia"/>
          <w:lang w:val="en-NZ"/>
        </w:rPr>
      </w:pPr>
    </w:p>
    <w:p w14:paraId="773D5FD6" w14:textId="77777777" w:rsidR="000D2220" w:rsidRPr="000D2220" w:rsidRDefault="000D2220" w:rsidP="004C1C21">
      <w:pPr>
        <w:numPr>
          <w:ilvl w:val="0"/>
          <w:numId w:val="40"/>
        </w:numPr>
        <w:spacing w:line="276" w:lineRule="auto"/>
        <w:jc w:val="both"/>
        <w:rPr>
          <w:rFonts w:ascii="Georgia" w:eastAsia="Georgia" w:hAnsi="Georgia" w:cs="Georgia"/>
          <w:lang w:val="en-NZ"/>
        </w:rPr>
      </w:pPr>
      <w:r w:rsidRPr="000D2220">
        <w:rPr>
          <w:rFonts w:ascii="Georgia" w:eastAsia="Georgia" w:hAnsi="Georgia" w:cs="Georgia"/>
          <w:lang w:val="en-NZ"/>
        </w:rPr>
        <w:t xml:space="preserve">Can you tell us about your role and the types of initiatives you oversee in the DHB? </w:t>
      </w:r>
    </w:p>
    <w:p w14:paraId="08928A75" w14:textId="77777777" w:rsidR="000D2220" w:rsidRPr="000D2220" w:rsidRDefault="000D2220" w:rsidP="004C1C21">
      <w:pPr>
        <w:spacing w:line="276" w:lineRule="auto"/>
        <w:jc w:val="both"/>
        <w:rPr>
          <w:rFonts w:ascii="Georgia" w:eastAsia="Georgia" w:hAnsi="Georgia" w:cs="Georgia"/>
          <w:lang w:val="en-NZ"/>
        </w:rPr>
      </w:pPr>
    </w:p>
    <w:p w14:paraId="78D66BC3" w14:textId="77777777" w:rsidR="000D2220" w:rsidRPr="000D2220" w:rsidRDefault="000D2220" w:rsidP="004C1C21">
      <w:pPr>
        <w:numPr>
          <w:ilvl w:val="0"/>
          <w:numId w:val="40"/>
        </w:numPr>
        <w:spacing w:line="276" w:lineRule="auto"/>
        <w:jc w:val="both"/>
        <w:rPr>
          <w:rFonts w:ascii="Georgia" w:eastAsia="Georgia" w:hAnsi="Georgia" w:cs="Georgia"/>
          <w:lang w:val="en-NZ"/>
        </w:rPr>
      </w:pPr>
      <w:r w:rsidRPr="000D2220">
        <w:rPr>
          <w:rFonts w:ascii="Georgia" w:eastAsia="Georgia" w:hAnsi="Georgia" w:cs="Georgia"/>
          <w:lang w:val="en-NZ"/>
        </w:rPr>
        <w:t xml:space="preserve">Thinking about those initiatives, how would you describe the inclusion of mātauranga Māori and tikanga Māori?  Partnerships with Maori etc Who, when, etc </w:t>
      </w:r>
    </w:p>
    <w:p w14:paraId="54F1200F" w14:textId="77777777" w:rsidR="000D2220" w:rsidRPr="000D2220" w:rsidRDefault="000D2220" w:rsidP="004C1C21">
      <w:pPr>
        <w:spacing w:line="276" w:lineRule="auto"/>
        <w:jc w:val="both"/>
        <w:rPr>
          <w:rFonts w:ascii="Georgia" w:eastAsia="Georgia" w:hAnsi="Georgia" w:cs="Georgia"/>
          <w:lang w:val="en-NZ"/>
        </w:rPr>
      </w:pPr>
    </w:p>
    <w:p w14:paraId="4167C1FB" w14:textId="77777777" w:rsidR="000D2220" w:rsidRPr="000D2220" w:rsidRDefault="000D2220" w:rsidP="004C1C21">
      <w:pPr>
        <w:numPr>
          <w:ilvl w:val="0"/>
          <w:numId w:val="40"/>
        </w:numPr>
        <w:spacing w:line="276" w:lineRule="auto"/>
        <w:jc w:val="both"/>
        <w:rPr>
          <w:rFonts w:ascii="Georgia" w:eastAsia="Georgia" w:hAnsi="Georgia" w:cs="Georgia"/>
          <w:lang w:val="en-NZ"/>
        </w:rPr>
      </w:pPr>
      <w:r w:rsidRPr="000D2220">
        <w:rPr>
          <w:rFonts w:ascii="Georgia" w:eastAsia="Georgia" w:hAnsi="Georgia" w:cs="Georgia"/>
          <w:lang w:val="en-NZ"/>
        </w:rPr>
        <w:t xml:space="preserve">What are some of the primary actions in your service for achieving equity for Māori, Pasifika, and other priority populations?  </w:t>
      </w:r>
    </w:p>
    <w:p w14:paraId="44898E8E" w14:textId="77777777" w:rsidR="000D2220" w:rsidRPr="000D2220" w:rsidRDefault="000D2220" w:rsidP="004C1C21">
      <w:pPr>
        <w:numPr>
          <w:ilvl w:val="0"/>
          <w:numId w:val="41"/>
        </w:numPr>
        <w:spacing w:line="276" w:lineRule="auto"/>
        <w:jc w:val="both"/>
        <w:rPr>
          <w:rFonts w:ascii="Georgia" w:eastAsia="Georgia" w:hAnsi="Georgia" w:cs="Georgia"/>
          <w:lang w:val="en-NZ"/>
        </w:rPr>
      </w:pPr>
      <w:r w:rsidRPr="000D2220">
        <w:rPr>
          <w:rFonts w:ascii="Georgia" w:eastAsia="Georgia" w:hAnsi="Georgia" w:cs="Georgia"/>
          <w:lang w:val="en-NZ"/>
        </w:rPr>
        <w:t xml:space="preserve">Overall, is the direction and distribution of effort for equity enough? </w:t>
      </w:r>
    </w:p>
    <w:p w14:paraId="6C2EA54A" w14:textId="77777777" w:rsidR="000D2220" w:rsidRPr="000D2220" w:rsidRDefault="000D2220" w:rsidP="004C1C21">
      <w:pPr>
        <w:numPr>
          <w:ilvl w:val="0"/>
          <w:numId w:val="41"/>
        </w:numPr>
        <w:spacing w:line="276" w:lineRule="auto"/>
        <w:jc w:val="both"/>
        <w:rPr>
          <w:rFonts w:ascii="Georgia" w:eastAsia="Georgia" w:hAnsi="Georgia" w:cs="Georgia"/>
          <w:lang w:val="en-NZ"/>
        </w:rPr>
      </w:pPr>
      <w:r w:rsidRPr="000D2220">
        <w:rPr>
          <w:rFonts w:ascii="Georgia" w:eastAsia="Georgia" w:hAnsi="Georgia" w:cs="Georgia"/>
          <w:lang w:val="en-NZ"/>
        </w:rPr>
        <w:t xml:space="preserve">What levels of this service/role need attention to achieve or improve efforts for equity? </w:t>
      </w:r>
    </w:p>
    <w:p w14:paraId="54880191" w14:textId="77777777" w:rsidR="000D2220" w:rsidRPr="000D2220" w:rsidRDefault="000D2220" w:rsidP="004C1C21">
      <w:pPr>
        <w:numPr>
          <w:ilvl w:val="0"/>
          <w:numId w:val="41"/>
        </w:numPr>
        <w:spacing w:line="276" w:lineRule="auto"/>
        <w:jc w:val="both"/>
        <w:rPr>
          <w:rFonts w:ascii="Georgia" w:eastAsia="Georgia" w:hAnsi="Georgia" w:cs="Georgia"/>
          <w:lang w:val="en-NZ"/>
        </w:rPr>
      </w:pPr>
      <w:r w:rsidRPr="000D2220">
        <w:rPr>
          <w:rFonts w:ascii="Georgia" w:eastAsia="Georgia" w:hAnsi="Georgia" w:cs="Georgia"/>
          <w:lang w:val="en-NZ"/>
        </w:rPr>
        <w:t>Can you describe the resourcing levels across each of the components in this service?</w:t>
      </w:r>
    </w:p>
    <w:p w14:paraId="00B0F0EB" w14:textId="77777777" w:rsidR="000D2220" w:rsidRPr="000D2220" w:rsidRDefault="000D2220" w:rsidP="004C1C21">
      <w:pPr>
        <w:spacing w:line="276" w:lineRule="auto"/>
        <w:jc w:val="both"/>
        <w:rPr>
          <w:rFonts w:ascii="Georgia" w:eastAsia="Georgia" w:hAnsi="Georgia" w:cs="Georgia"/>
          <w:lang w:val="en-NZ"/>
        </w:rPr>
      </w:pPr>
    </w:p>
    <w:p w14:paraId="1F1727A9" w14:textId="77777777" w:rsidR="000D2220" w:rsidRPr="000D2220" w:rsidRDefault="000D2220" w:rsidP="004C1C21">
      <w:pPr>
        <w:spacing w:line="276" w:lineRule="auto"/>
        <w:jc w:val="both"/>
        <w:rPr>
          <w:rFonts w:ascii="Georgia" w:eastAsia="Georgia" w:hAnsi="Georgia" w:cs="Georgia"/>
          <w:b/>
          <w:i/>
          <w:lang w:val="en-NZ"/>
        </w:rPr>
      </w:pPr>
      <w:r w:rsidRPr="000D2220">
        <w:rPr>
          <w:rFonts w:ascii="Georgia" w:eastAsia="Georgia" w:hAnsi="Georgia" w:cs="Georgia"/>
          <w:b/>
          <w:i/>
          <w:lang w:val="en-NZ"/>
        </w:rPr>
        <w:t>KEQ1b: What is working well, for whom and in what ways? What can be improved?</w:t>
      </w:r>
    </w:p>
    <w:p w14:paraId="56595264" w14:textId="77777777" w:rsidR="000D2220" w:rsidRPr="000D2220" w:rsidRDefault="000D2220" w:rsidP="004C1C21">
      <w:pPr>
        <w:spacing w:line="276" w:lineRule="auto"/>
        <w:jc w:val="both"/>
        <w:rPr>
          <w:rFonts w:ascii="Georgia" w:eastAsia="Georgia" w:hAnsi="Georgia" w:cs="Georgia"/>
          <w:lang w:val="en-NZ"/>
        </w:rPr>
      </w:pPr>
    </w:p>
    <w:p w14:paraId="3BBA9D0F"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1. Overall, do you think the programme initiatives, outputs and outcomes are being delivered as intended and to budget? (Efficiency-effectiveness)</w:t>
      </w:r>
    </w:p>
    <w:p w14:paraId="012818A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2. Describe the way in which the distribution of resources and funding is allocated? To whom, when and in what ways?</w:t>
      </w:r>
    </w:p>
    <w:p w14:paraId="7A45733C"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Do you think the resources, and investments at the programme level are; </w:t>
      </w:r>
    </w:p>
    <w:p w14:paraId="5562BF14" w14:textId="77777777" w:rsidR="000D2220" w:rsidRPr="000D2220" w:rsidRDefault="000D2220" w:rsidP="004C1C21">
      <w:pPr>
        <w:numPr>
          <w:ilvl w:val="0"/>
          <w:numId w:val="42"/>
        </w:numPr>
        <w:spacing w:line="276" w:lineRule="auto"/>
        <w:jc w:val="both"/>
        <w:rPr>
          <w:rFonts w:ascii="Georgia" w:eastAsia="Georgia" w:hAnsi="Georgia" w:cs="Georgia"/>
          <w:lang w:val="en-NZ"/>
        </w:rPr>
      </w:pPr>
      <w:r w:rsidRPr="000D2220">
        <w:rPr>
          <w:rFonts w:ascii="Georgia" w:eastAsia="Georgia" w:hAnsi="Georgia" w:cs="Georgia"/>
          <w:lang w:val="en-NZ"/>
        </w:rPr>
        <w:t>Impacting positively on key groups (Relevance)</w:t>
      </w:r>
    </w:p>
    <w:p w14:paraId="4849586D" w14:textId="77777777" w:rsidR="000D2220" w:rsidRPr="000D2220" w:rsidRDefault="000D2220" w:rsidP="004C1C21">
      <w:pPr>
        <w:numPr>
          <w:ilvl w:val="0"/>
          <w:numId w:val="42"/>
        </w:numPr>
        <w:spacing w:line="276" w:lineRule="auto"/>
        <w:jc w:val="both"/>
        <w:rPr>
          <w:rFonts w:ascii="Georgia" w:eastAsia="Georgia" w:hAnsi="Georgia" w:cs="Georgia"/>
          <w:lang w:val="en-NZ"/>
        </w:rPr>
      </w:pPr>
      <w:r w:rsidRPr="000D2220">
        <w:rPr>
          <w:rFonts w:ascii="Georgia" w:eastAsia="Georgia" w:hAnsi="Georgia" w:cs="Georgia"/>
          <w:lang w:val="en-NZ"/>
        </w:rPr>
        <w:t>Influencing and strengthening collaboration (Supporting access and engagement)</w:t>
      </w:r>
    </w:p>
    <w:p w14:paraId="40D23898" w14:textId="77777777" w:rsidR="000D2220" w:rsidRPr="000D2220" w:rsidRDefault="000D2220" w:rsidP="004C1C21">
      <w:pPr>
        <w:spacing w:line="276" w:lineRule="auto"/>
        <w:jc w:val="both"/>
        <w:rPr>
          <w:rFonts w:ascii="Georgia" w:eastAsia="Georgia" w:hAnsi="Georgia" w:cs="Georgia"/>
          <w:lang w:val="en-NZ"/>
        </w:rPr>
      </w:pPr>
    </w:p>
    <w:p w14:paraId="5BD207BE" w14:textId="6C52A0DF" w:rsidR="000D2220" w:rsidRPr="004C1C21" w:rsidRDefault="000D2220" w:rsidP="004C1C21">
      <w:pPr>
        <w:spacing w:line="276" w:lineRule="auto"/>
        <w:jc w:val="both"/>
        <w:rPr>
          <w:rFonts w:ascii="Georgia" w:eastAsia="Georgia" w:hAnsi="Georgia" w:cs="Georgia"/>
          <w:b/>
          <w:i/>
          <w:lang w:val="en-NZ"/>
        </w:rPr>
      </w:pPr>
      <w:r w:rsidRPr="000D2220">
        <w:rPr>
          <w:rFonts w:ascii="Georgia" w:eastAsia="Georgia" w:hAnsi="Georgia" w:cs="Georgia"/>
          <w:b/>
          <w:i/>
          <w:lang w:val="en-NZ"/>
        </w:rPr>
        <w:t>KEQ 2: What is the quality of the relationships between the NSPP’s main components, and other existing maternity and child health services?</w:t>
      </w:r>
    </w:p>
    <w:p w14:paraId="38F27290" w14:textId="77777777" w:rsidR="000D2220" w:rsidRPr="000D2220" w:rsidRDefault="000D2220" w:rsidP="004C1C21">
      <w:pPr>
        <w:spacing w:line="276" w:lineRule="auto"/>
        <w:jc w:val="both"/>
        <w:rPr>
          <w:rFonts w:ascii="Georgia" w:eastAsia="Georgia" w:hAnsi="Georgia" w:cs="Georgia"/>
          <w:b/>
          <w:i/>
          <w:lang w:val="en-NZ"/>
        </w:rPr>
      </w:pPr>
    </w:p>
    <w:p w14:paraId="237FECC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1. How would you describe your relationship with other existing maternity and child health services?</w:t>
      </w:r>
    </w:p>
    <w:p w14:paraId="7DAB3F38" w14:textId="77777777" w:rsidR="000D2220" w:rsidRPr="000D2220" w:rsidRDefault="000D2220" w:rsidP="004C1C21">
      <w:pPr>
        <w:numPr>
          <w:ilvl w:val="0"/>
          <w:numId w:val="43"/>
        </w:numPr>
        <w:spacing w:line="276" w:lineRule="auto"/>
        <w:jc w:val="both"/>
        <w:rPr>
          <w:rFonts w:ascii="Georgia" w:eastAsia="Georgia" w:hAnsi="Georgia" w:cs="Georgia"/>
          <w:lang w:val="en-NZ"/>
        </w:rPr>
      </w:pPr>
      <w:r w:rsidRPr="000D2220">
        <w:rPr>
          <w:rFonts w:ascii="Georgia" w:eastAsia="Georgia" w:hAnsi="Georgia" w:cs="Georgia"/>
          <w:lang w:val="en-NZ"/>
        </w:rPr>
        <w:t xml:space="preserve">Would you describe this as effective? If so, how? If not, why so? </w:t>
      </w:r>
    </w:p>
    <w:p w14:paraId="2DA538A3" w14:textId="77777777" w:rsidR="000D2220" w:rsidRPr="000D2220" w:rsidRDefault="000D2220" w:rsidP="004C1C21">
      <w:pPr>
        <w:numPr>
          <w:ilvl w:val="0"/>
          <w:numId w:val="43"/>
        </w:numPr>
        <w:spacing w:line="276" w:lineRule="auto"/>
        <w:jc w:val="both"/>
        <w:rPr>
          <w:rFonts w:ascii="Georgia" w:eastAsia="Georgia" w:hAnsi="Georgia" w:cs="Georgia"/>
          <w:lang w:val="en-NZ"/>
        </w:rPr>
      </w:pPr>
      <w:r w:rsidRPr="000D2220">
        <w:rPr>
          <w:rFonts w:ascii="Georgia" w:eastAsia="Georgia" w:hAnsi="Georgia" w:cs="Georgia"/>
          <w:lang w:val="en-NZ"/>
        </w:rPr>
        <w:t>Is it agile? Is the right leader involved at the right time, to facilitate these relationships?</w:t>
      </w:r>
    </w:p>
    <w:p w14:paraId="367A9145"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2. How would you describe the flow of communication between you/your organisation and other maternity and child health services?</w:t>
      </w:r>
    </w:p>
    <w:p w14:paraId="1723C58E" w14:textId="77777777" w:rsidR="000D2220" w:rsidRPr="000D2220" w:rsidRDefault="000D2220" w:rsidP="004C1C21">
      <w:pPr>
        <w:numPr>
          <w:ilvl w:val="0"/>
          <w:numId w:val="44"/>
        </w:numPr>
        <w:spacing w:line="276" w:lineRule="auto"/>
        <w:jc w:val="both"/>
        <w:rPr>
          <w:rFonts w:ascii="Georgia" w:eastAsia="Georgia" w:hAnsi="Georgia" w:cs="Georgia"/>
          <w:lang w:val="en-NZ"/>
        </w:rPr>
      </w:pPr>
      <w:r w:rsidRPr="000D2220">
        <w:rPr>
          <w:rFonts w:ascii="Georgia" w:eastAsia="Georgia" w:hAnsi="Georgia" w:cs="Georgia"/>
          <w:lang w:val="en-NZ"/>
        </w:rPr>
        <w:t xml:space="preserve">Is it cohesive or clashing? </w:t>
      </w:r>
    </w:p>
    <w:p w14:paraId="525EA8FC" w14:textId="77777777" w:rsidR="000D2220" w:rsidRPr="000D2220" w:rsidRDefault="000D2220" w:rsidP="004C1C21">
      <w:pPr>
        <w:numPr>
          <w:ilvl w:val="0"/>
          <w:numId w:val="44"/>
        </w:numPr>
        <w:spacing w:line="276" w:lineRule="auto"/>
        <w:jc w:val="both"/>
        <w:rPr>
          <w:rFonts w:ascii="Georgia" w:eastAsia="Georgia" w:hAnsi="Georgia" w:cs="Georgia"/>
          <w:lang w:val="en-NZ"/>
        </w:rPr>
      </w:pPr>
      <w:r w:rsidRPr="000D2220">
        <w:rPr>
          <w:rFonts w:ascii="Georgia" w:eastAsia="Georgia" w:hAnsi="Georgia" w:cs="Georgia"/>
          <w:lang w:val="en-NZ"/>
        </w:rPr>
        <w:t>Is the communication pipeline across the services designed and delivered to benefit whānau?</w:t>
      </w:r>
    </w:p>
    <w:p w14:paraId="1485A191" w14:textId="77777777" w:rsidR="000D2220" w:rsidRPr="000D2220" w:rsidRDefault="000D2220" w:rsidP="004C1C21">
      <w:pPr>
        <w:numPr>
          <w:ilvl w:val="0"/>
          <w:numId w:val="44"/>
        </w:numPr>
        <w:spacing w:line="276" w:lineRule="auto"/>
        <w:jc w:val="both"/>
        <w:rPr>
          <w:rFonts w:ascii="Georgia" w:eastAsia="Georgia" w:hAnsi="Georgia" w:cs="Georgia"/>
          <w:lang w:val="en-NZ"/>
        </w:rPr>
      </w:pPr>
      <w:r w:rsidRPr="000D2220">
        <w:rPr>
          <w:rFonts w:ascii="Georgia" w:eastAsia="Georgia" w:hAnsi="Georgia" w:cs="Georgia"/>
          <w:lang w:val="en-NZ"/>
        </w:rPr>
        <w:t>What guides and informs the approach to cohesive communication? [Probe: Strengths and Challenges, action plans, communication etc]</w:t>
      </w:r>
    </w:p>
    <w:p w14:paraId="6593FF3B" w14:textId="77777777" w:rsidR="000D2220" w:rsidRPr="000D2220" w:rsidRDefault="000D2220" w:rsidP="004C1C21">
      <w:pPr>
        <w:spacing w:line="276" w:lineRule="auto"/>
        <w:jc w:val="both"/>
        <w:rPr>
          <w:rFonts w:ascii="Georgia" w:eastAsia="Georgia" w:hAnsi="Georgia" w:cs="Georgia"/>
          <w:lang w:val="en-NZ"/>
        </w:rPr>
      </w:pPr>
    </w:p>
    <w:p w14:paraId="79B3662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How would you describe the relationship between providers in the maternity and child health landscape, and whānau Māori? What values would you use to describe those relationships ? </w:t>
      </w:r>
    </w:p>
    <w:p w14:paraId="7263D431" w14:textId="77777777" w:rsidR="000D2220" w:rsidRPr="000D2220" w:rsidRDefault="000D2220" w:rsidP="004C1C21">
      <w:pPr>
        <w:spacing w:line="276" w:lineRule="auto"/>
        <w:jc w:val="both"/>
        <w:rPr>
          <w:rFonts w:ascii="Georgia" w:eastAsia="Georgia" w:hAnsi="Georgia" w:cs="Georgia"/>
          <w:lang w:val="en-NZ"/>
        </w:rPr>
      </w:pPr>
    </w:p>
    <w:p w14:paraId="7AD041C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4. Do you think the quality of relationships are resourced appropriately?  [Effort, energy and resource]</w:t>
      </w:r>
    </w:p>
    <w:p w14:paraId="22785160" w14:textId="77777777" w:rsidR="000D2220" w:rsidRPr="000D2220" w:rsidRDefault="000D2220" w:rsidP="004C1C21">
      <w:pPr>
        <w:spacing w:line="276" w:lineRule="auto"/>
        <w:jc w:val="both"/>
        <w:rPr>
          <w:rFonts w:ascii="Georgia" w:eastAsia="Georgia" w:hAnsi="Georgia" w:cs="Georgia"/>
          <w:lang w:val="en-NZ"/>
        </w:rPr>
      </w:pPr>
    </w:p>
    <w:p w14:paraId="7CD6A0D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Are these relationships and the work involved with them viewed as a strength or a challenge? </w:t>
      </w:r>
    </w:p>
    <w:p w14:paraId="50E67269" w14:textId="77777777" w:rsidR="000D2220" w:rsidRPr="000D2220" w:rsidRDefault="000D2220" w:rsidP="004C1C21">
      <w:pPr>
        <w:spacing w:line="276" w:lineRule="auto"/>
        <w:jc w:val="both"/>
        <w:rPr>
          <w:rFonts w:ascii="Georgia" w:eastAsia="Georgia" w:hAnsi="Georgia" w:cs="Georgia"/>
          <w:lang w:val="en-NZ"/>
        </w:rPr>
      </w:pPr>
    </w:p>
    <w:p w14:paraId="33C0197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What are some of the challenges that impact on these relationships? How, and in what ways? </w:t>
      </w:r>
    </w:p>
    <w:p w14:paraId="6B9D8C3F" w14:textId="77777777" w:rsidR="000D2220" w:rsidRPr="000D2220" w:rsidRDefault="000D2220" w:rsidP="004C1C21">
      <w:pPr>
        <w:spacing w:line="276" w:lineRule="auto"/>
        <w:jc w:val="both"/>
        <w:rPr>
          <w:rFonts w:ascii="Georgia" w:eastAsia="Georgia" w:hAnsi="Georgia" w:cs="Georgia"/>
          <w:b/>
          <w:bCs/>
          <w:lang w:val="en-NZ"/>
        </w:rPr>
      </w:pPr>
    </w:p>
    <w:p w14:paraId="161A3890" w14:textId="4821D95A" w:rsidR="000D2220" w:rsidRPr="004C1C21" w:rsidRDefault="000D2220" w:rsidP="004C1C21">
      <w:pPr>
        <w:spacing w:line="276" w:lineRule="auto"/>
        <w:jc w:val="both"/>
        <w:rPr>
          <w:rFonts w:ascii="Georgia" w:eastAsia="Georgia" w:hAnsi="Georgia" w:cs="Georgia"/>
          <w:b/>
          <w:bCs/>
          <w:i/>
          <w:lang w:val="en-NZ"/>
        </w:rPr>
      </w:pPr>
      <w:r w:rsidRPr="000D2220">
        <w:rPr>
          <w:rFonts w:ascii="Georgia" w:eastAsia="Georgia" w:hAnsi="Georgia" w:cs="Georgia"/>
          <w:b/>
          <w:bCs/>
          <w:i/>
          <w:lang w:val="en-NZ"/>
        </w:rPr>
        <w:t xml:space="preserve">KEQ 2a: To what extent do these relationships align with the </w:t>
      </w:r>
      <w:proofErr w:type="spellStart"/>
      <w:r w:rsidRPr="000D2220">
        <w:rPr>
          <w:rFonts w:ascii="Georgia" w:eastAsia="Georgia" w:hAnsi="Georgia" w:cs="Georgia"/>
          <w:b/>
          <w:bCs/>
          <w:i/>
          <w:lang w:val="en-NZ"/>
        </w:rPr>
        <w:t>pou</w:t>
      </w:r>
      <w:proofErr w:type="spellEnd"/>
      <w:r w:rsidRPr="000D2220">
        <w:rPr>
          <w:rFonts w:ascii="Georgia" w:eastAsia="Georgia" w:hAnsi="Georgia" w:cs="Georgia"/>
          <w:b/>
          <w:bCs/>
          <w:i/>
          <w:lang w:val="en-NZ"/>
        </w:rPr>
        <w:t xml:space="preserve"> of </w:t>
      </w:r>
      <w:proofErr w:type="spellStart"/>
      <w:r w:rsidRPr="000D2220">
        <w:rPr>
          <w:rFonts w:ascii="Georgia" w:eastAsia="Georgia" w:hAnsi="Georgia" w:cs="Georgia"/>
          <w:b/>
          <w:bCs/>
          <w:i/>
          <w:lang w:val="en-NZ"/>
        </w:rPr>
        <w:t>Te</w:t>
      </w:r>
      <w:proofErr w:type="spellEnd"/>
      <w:r w:rsidRPr="000D2220">
        <w:rPr>
          <w:rFonts w:ascii="Georgia" w:eastAsia="Georgia" w:hAnsi="Georgia" w:cs="Georgia"/>
          <w:b/>
          <w:bCs/>
          <w:i/>
          <w:lang w:val="en-NZ"/>
        </w:rPr>
        <w:t xml:space="preserve"> </w:t>
      </w:r>
      <w:proofErr w:type="spellStart"/>
      <w:r w:rsidRPr="000D2220">
        <w:rPr>
          <w:rFonts w:ascii="Georgia" w:eastAsia="Georgia" w:hAnsi="Georgia" w:cs="Georgia"/>
          <w:b/>
          <w:bCs/>
          <w:i/>
          <w:lang w:val="en-NZ"/>
        </w:rPr>
        <w:t>Tiriti</w:t>
      </w:r>
      <w:proofErr w:type="spellEnd"/>
      <w:r w:rsidRPr="000D2220">
        <w:rPr>
          <w:rFonts w:ascii="Georgia" w:eastAsia="Georgia" w:hAnsi="Georgia" w:cs="Georgia"/>
          <w:b/>
          <w:bCs/>
          <w:i/>
          <w:lang w:val="en-NZ"/>
        </w:rPr>
        <w:t xml:space="preserve">, Equity, </w:t>
      </w:r>
      <w:proofErr w:type="spellStart"/>
      <w:r w:rsidRPr="000D2220">
        <w:rPr>
          <w:rFonts w:ascii="Georgia" w:eastAsia="Georgia" w:hAnsi="Georgia" w:cs="Georgia"/>
          <w:b/>
          <w:bCs/>
          <w:i/>
          <w:lang w:val="en-NZ"/>
        </w:rPr>
        <w:t>Pae</w:t>
      </w:r>
      <w:proofErr w:type="spellEnd"/>
      <w:r w:rsidRPr="000D2220">
        <w:rPr>
          <w:rFonts w:ascii="Georgia" w:eastAsia="Georgia" w:hAnsi="Georgia" w:cs="Georgia"/>
          <w:b/>
          <w:bCs/>
          <w:i/>
          <w:lang w:val="en-NZ"/>
        </w:rPr>
        <w:t xml:space="preserve"> Ora, and ways of working?</w:t>
      </w:r>
    </w:p>
    <w:p w14:paraId="559C1FC5" w14:textId="77777777" w:rsidR="000D2220" w:rsidRPr="000D2220" w:rsidRDefault="000D2220" w:rsidP="004C1C21">
      <w:pPr>
        <w:spacing w:line="276" w:lineRule="auto"/>
        <w:jc w:val="both"/>
        <w:rPr>
          <w:rFonts w:ascii="Georgia" w:eastAsia="Georgia" w:hAnsi="Georgia" w:cs="Georgia"/>
          <w:b/>
          <w:bCs/>
          <w:i/>
          <w:lang w:val="en-NZ"/>
        </w:rPr>
      </w:pPr>
    </w:p>
    <w:p w14:paraId="06F8A08B" w14:textId="77777777" w:rsidR="000D2220" w:rsidRPr="000D2220" w:rsidRDefault="000D2220" w:rsidP="004C1C21">
      <w:pPr>
        <w:spacing w:line="276" w:lineRule="auto"/>
        <w:jc w:val="both"/>
        <w:rPr>
          <w:rFonts w:ascii="Georgia" w:eastAsia="Georgia" w:hAnsi="Georgia" w:cs="Georgia"/>
          <w:iCs/>
          <w:lang w:val="en-NZ"/>
        </w:rPr>
      </w:pPr>
      <w:r w:rsidRPr="000D2220">
        <w:rPr>
          <w:rFonts w:ascii="Georgia" w:eastAsia="Georgia" w:hAnsi="Georgia" w:cs="Georgia"/>
          <w:iCs/>
          <w:lang w:val="en-NZ"/>
        </w:rPr>
        <w:t xml:space="preserve">1. </w:t>
      </w:r>
      <w:r w:rsidRPr="000D2220">
        <w:rPr>
          <w:rFonts w:ascii="Georgia" w:eastAsia="Georgia" w:hAnsi="Georgia" w:cs="Georgia"/>
          <w:lang w:val="en-NZ"/>
        </w:rPr>
        <w:t xml:space="preserve">In the context of your role how familiar are you with the values and ethics of engagement as outlined in Nga </w:t>
      </w:r>
      <w:proofErr w:type="spellStart"/>
      <w:r w:rsidRPr="000D2220">
        <w:rPr>
          <w:rFonts w:ascii="Georgia" w:eastAsia="Georgia" w:hAnsi="Georgia" w:cs="Georgia"/>
          <w:lang w:val="en-NZ"/>
        </w:rPr>
        <w:t>Pou</w:t>
      </w:r>
      <w:proofErr w:type="spellEnd"/>
      <w:r w:rsidRPr="000D2220">
        <w:rPr>
          <w:rFonts w:ascii="Georgia" w:eastAsia="Georgia" w:hAnsi="Georgia" w:cs="Georgia"/>
          <w:lang w:val="en-NZ"/>
        </w:rPr>
        <w:t>. As the aspirations for this kaupapa/this initiative how well do you think this DHB is tracking or working towards these values and ethics of engagement? (Probe: Why, How and in What ways?)</w:t>
      </w:r>
    </w:p>
    <w:p w14:paraId="0B3398C4" w14:textId="77777777" w:rsidR="000D2220" w:rsidRPr="000D2220" w:rsidRDefault="000D2220" w:rsidP="004C1C21">
      <w:pPr>
        <w:spacing w:line="276" w:lineRule="auto"/>
        <w:jc w:val="both"/>
        <w:rPr>
          <w:rFonts w:ascii="Georgia" w:eastAsia="Georgia" w:hAnsi="Georgia" w:cs="Georgia"/>
          <w:i/>
          <w:lang w:val="en-NZ"/>
        </w:rPr>
      </w:pPr>
    </w:p>
    <w:p w14:paraId="55784762"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2. In what ways do you think the relationships you have now [with maternity and child health services] contribute to:</w:t>
      </w:r>
    </w:p>
    <w:p w14:paraId="02574C94" w14:textId="77777777" w:rsidR="000D2220" w:rsidRPr="000D2220" w:rsidRDefault="000D2220" w:rsidP="004C1C21">
      <w:pPr>
        <w:numPr>
          <w:ilvl w:val="0"/>
          <w:numId w:val="45"/>
        </w:numPr>
        <w:spacing w:line="276" w:lineRule="auto"/>
        <w:jc w:val="both"/>
        <w:rPr>
          <w:rFonts w:ascii="Georgia" w:eastAsia="Georgia" w:hAnsi="Georgia" w:cs="Georgia"/>
          <w:lang w:val="en-NZ"/>
        </w:rPr>
      </w:pPr>
      <w:r w:rsidRPr="000D2220">
        <w:rPr>
          <w:rFonts w:ascii="Georgia" w:eastAsia="Georgia" w:hAnsi="Georgia" w:cs="Georgia"/>
          <w:lang w:val="en-NZ"/>
        </w:rPr>
        <w:t>Te Tiriti</w:t>
      </w:r>
    </w:p>
    <w:p w14:paraId="6A21724D" w14:textId="77777777" w:rsidR="000D2220" w:rsidRPr="000D2220" w:rsidRDefault="000D2220" w:rsidP="004C1C21">
      <w:pPr>
        <w:numPr>
          <w:ilvl w:val="0"/>
          <w:numId w:val="45"/>
        </w:numPr>
        <w:spacing w:line="276" w:lineRule="auto"/>
        <w:jc w:val="both"/>
        <w:rPr>
          <w:rFonts w:ascii="Georgia" w:eastAsia="Georgia" w:hAnsi="Georgia" w:cs="Georgia"/>
          <w:lang w:val="en-NZ"/>
        </w:rPr>
      </w:pPr>
      <w:r w:rsidRPr="000D2220">
        <w:rPr>
          <w:rFonts w:ascii="Georgia" w:eastAsia="Georgia" w:hAnsi="Georgia" w:cs="Georgia"/>
          <w:lang w:val="en-NZ"/>
        </w:rPr>
        <w:t>Equity</w:t>
      </w:r>
    </w:p>
    <w:p w14:paraId="202AD815" w14:textId="77777777" w:rsidR="000D2220" w:rsidRPr="000D2220" w:rsidRDefault="000D2220" w:rsidP="004C1C21">
      <w:pPr>
        <w:numPr>
          <w:ilvl w:val="0"/>
          <w:numId w:val="45"/>
        </w:numPr>
        <w:spacing w:line="276" w:lineRule="auto"/>
        <w:jc w:val="both"/>
        <w:rPr>
          <w:rFonts w:ascii="Georgia" w:eastAsia="Georgia" w:hAnsi="Georgia" w:cs="Georgia"/>
          <w:lang w:val="en-NZ"/>
        </w:rPr>
      </w:pP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w:t>
      </w:r>
    </w:p>
    <w:p w14:paraId="26B05B86" w14:textId="77777777" w:rsidR="000D2220" w:rsidRPr="000D2220" w:rsidRDefault="000D2220" w:rsidP="004C1C21">
      <w:pPr>
        <w:numPr>
          <w:ilvl w:val="0"/>
          <w:numId w:val="45"/>
        </w:numPr>
        <w:spacing w:line="276" w:lineRule="auto"/>
        <w:jc w:val="both"/>
        <w:rPr>
          <w:rFonts w:ascii="Georgia" w:eastAsia="Georgia" w:hAnsi="Georgia" w:cs="Georgia"/>
          <w:lang w:val="en-NZ"/>
        </w:rPr>
      </w:pPr>
      <w:r w:rsidRPr="000D2220">
        <w:rPr>
          <w:rFonts w:ascii="Georgia" w:eastAsia="Georgia" w:hAnsi="Georgia" w:cs="Georgia"/>
          <w:lang w:val="en-NZ"/>
        </w:rPr>
        <w:t>Ways of working</w:t>
      </w:r>
    </w:p>
    <w:p w14:paraId="56B3D881" w14:textId="77777777" w:rsidR="000D2220" w:rsidRPr="000D2220" w:rsidRDefault="000D2220" w:rsidP="004C1C21">
      <w:pPr>
        <w:spacing w:line="276" w:lineRule="auto"/>
        <w:jc w:val="both"/>
        <w:rPr>
          <w:rFonts w:ascii="Georgia" w:eastAsia="Georgia" w:hAnsi="Georgia" w:cs="Georgia"/>
          <w:lang w:val="en-NZ"/>
        </w:rPr>
      </w:pPr>
    </w:p>
    <w:p w14:paraId="4C85A8E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3. What would you build/bust/buy to enhance these relationships, and better achieve these aspirations for ;</w:t>
      </w:r>
    </w:p>
    <w:p w14:paraId="3EAC7550" w14:textId="77777777" w:rsidR="000D2220" w:rsidRPr="000D2220" w:rsidRDefault="000D2220" w:rsidP="004C1C21">
      <w:pPr>
        <w:numPr>
          <w:ilvl w:val="0"/>
          <w:numId w:val="46"/>
        </w:numPr>
        <w:spacing w:line="276" w:lineRule="auto"/>
        <w:jc w:val="both"/>
        <w:rPr>
          <w:rFonts w:ascii="Georgia" w:eastAsia="Georgia" w:hAnsi="Georgia" w:cs="Georgia"/>
          <w:lang w:val="en-NZ"/>
        </w:rPr>
      </w:pPr>
      <w:r w:rsidRPr="000D2220">
        <w:rPr>
          <w:rFonts w:ascii="Georgia" w:eastAsia="Georgia" w:hAnsi="Georgia" w:cs="Georgia"/>
          <w:lang w:val="en-NZ"/>
        </w:rPr>
        <w:t xml:space="preserve">Te Tiriti </w:t>
      </w:r>
    </w:p>
    <w:p w14:paraId="791D5307" w14:textId="77777777" w:rsidR="000D2220" w:rsidRPr="000D2220" w:rsidRDefault="000D2220" w:rsidP="004C1C21">
      <w:pPr>
        <w:numPr>
          <w:ilvl w:val="0"/>
          <w:numId w:val="46"/>
        </w:numPr>
        <w:spacing w:line="276" w:lineRule="auto"/>
        <w:jc w:val="both"/>
        <w:rPr>
          <w:rFonts w:ascii="Georgia" w:eastAsia="Georgia" w:hAnsi="Georgia" w:cs="Georgia"/>
          <w:lang w:val="en-NZ"/>
        </w:rPr>
      </w:pPr>
      <w:r w:rsidRPr="000D2220">
        <w:rPr>
          <w:rFonts w:ascii="Georgia" w:eastAsia="Georgia" w:hAnsi="Georgia" w:cs="Georgia"/>
          <w:lang w:val="en-NZ"/>
        </w:rPr>
        <w:t xml:space="preserve">Equity, </w:t>
      </w:r>
    </w:p>
    <w:p w14:paraId="750732FE" w14:textId="77777777" w:rsidR="000D2220" w:rsidRPr="000D2220" w:rsidRDefault="000D2220" w:rsidP="004C1C21">
      <w:pPr>
        <w:numPr>
          <w:ilvl w:val="0"/>
          <w:numId w:val="46"/>
        </w:numPr>
        <w:spacing w:line="276" w:lineRule="auto"/>
        <w:jc w:val="both"/>
        <w:rPr>
          <w:rFonts w:ascii="Georgia" w:eastAsia="Georgia" w:hAnsi="Georgia" w:cs="Georgia"/>
          <w:lang w:val="en-NZ"/>
        </w:rPr>
      </w:pP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and </w:t>
      </w:r>
    </w:p>
    <w:p w14:paraId="303C396E" w14:textId="77777777" w:rsidR="000D2220" w:rsidRPr="000D2220" w:rsidRDefault="000D2220" w:rsidP="004C1C21">
      <w:pPr>
        <w:numPr>
          <w:ilvl w:val="0"/>
          <w:numId w:val="46"/>
        </w:numPr>
        <w:spacing w:line="276" w:lineRule="auto"/>
        <w:jc w:val="both"/>
        <w:rPr>
          <w:rFonts w:ascii="Georgia" w:eastAsia="Georgia" w:hAnsi="Georgia" w:cs="Georgia"/>
          <w:lang w:val="en-NZ"/>
        </w:rPr>
      </w:pPr>
      <w:r w:rsidRPr="000D2220">
        <w:rPr>
          <w:rFonts w:ascii="Georgia" w:eastAsia="Georgia" w:hAnsi="Georgia" w:cs="Georgia"/>
          <w:lang w:val="en-NZ"/>
        </w:rPr>
        <w:t>Ways of working</w:t>
      </w:r>
    </w:p>
    <w:p w14:paraId="1173EDE1" w14:textId="77777777" w:rsidR="000D2220" w:rsidRPr="000D2220" w:rsidRDefault="000D2220" w:rsidP="004C1C21">
      <w:pPr>
        <w:spacing w:line="276" w:lineRule="auto"/>
        <w:jc w:val="both"/>
        <w:rPr>
          <w:rFonts w:ascii="Georgia" w:eastAsia="Georgia" w:hAnsi="Georgia" w:cs="Georgia"/>
          <w:lang w:val="en-NZ"/>
        </w:rPr>
      </w:pPr>
    </w:p>
    <w:p w14:paraId="27799E11"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How and in what ways do the relationships support tino rangatiratanga and mana motuhake within child and maternal health? </w:t>
      </w:r>
    </w:p>
    <w:p w14:paraId="7FB1B708" w14:textId="77777777" w:rsidR="000D2220" w:rsidRPr="000D2220" w:rsidRDefault="000D2220" w:rsidP="004C1C21">
      <w:pPr>
        <w:spacing w:line="276" w:lineRule="auto"/>
        <w:jc w:val="both"/>
        <w:rPr>
          <w:rFonts w:ascii="Georgia" w:eastAsia="Georgia" w:hAnsi="Georgia" w:cs="Georgia"/>
          <w:lang w:val="en-NZ"/>
        </w:rPr>
      </w:pPr>
    </w:p>
    <w:p w14:paraId="5FC7AB5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How and in what ways does this DHB contribute to </w:t>
      </w:r>
      <w:proofErr w:type="spellStart"/>
      <w:r w:rsidRPr="000D2220">
        <w:rPr>
          <w:rFonts w:ascii="Georgia" w:eastAsia="Georgia" w:hAnsi="Georgia" w:cs="Georgia"/>
          <w:lang w:val="en-NZ"/>
        </w:rPr>
        <w:t>Te</w:t>
      </w:r>
      <w:proofErr w:type="spellEnd"/>
      <w:r w:rsidRPr="000D2220">
        <w:rPr>
          <w:rFonts w:ascii="Georgia" w:eastAsia="Georgia" w:hAnsi="Georgia" w:cs="Georgia"/>
          <w:lang w:val="en-NZ"/>
        </w:rPr>
        <w:t xml:space="preserve"> </w:t>
      </w:r>
      <w:proofErr w:type="spellStart"/>
      <w:r w:rsidRPr="000D2220">
        <w:rPr>
          <w:rFonts w:ascii="Georgia" w:eastAsia="Georgia" w:hAnsi="Georgia" w:cs="Georgia"/>
          <w:lang w:val="en-NZ"/>
        </w:rPr>
        <w:t>Tiriti</w:t>
      </w:r>
      <w:proofErr w:type="spellEnd"/>
      <w:r w:rsidRPr="000D2220">
        <w:rPr>
          <w:rFonts w:ascii="Georgia" w:eastAsia="Georgia" w:hAnsi="Georgia" w:cs="Georgia"/>
          <w:lang w:val="en-NZ"/>
        </w:rPr>
        <w:t xml:space="preserve">, Equity,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and Ways of working ? Who contributes to the ‘lift’ of </w:t>
      </w:r>
      <w:proofErr w:type="spellStart"/>
      <w:r w:rsidRPr="000D2220">
        <w:rPr>
          <w:rFonts w:ascii="Georgia" w:eastAsia="Georgia" w:hAnsi="Georgia" w:cs="Georgia"/>
          <w:lang w:val="en-NZ"/>
        </w:rPr>
        <w:t>Te</w:t>
      </w:r>
      <w:proofErr w:type="spellEnd"/>
      <w:r w:rsidRPr="000D2220">
        <w:rPr>
          <w:rFonts w:ascii="Georgia" w:eastAsia="Georgia" w:hAnsi="Georgia" w:cs="Georgia"/>
          <w:lang w:val="en-NZ"/>
        </w:rPr>
        <w:t xml:space="preserve"> </w:t>
      </w:r>
      <w:proofErr w:type="spellStart"/>
      <w:r w:rsidRPr="000D2220">
        <w:rPr>
          <w:rFonts w:ascii="Georgia" w:eastAsia="Georgia" w:hAnsi="Georgia" w:cs="Georgia"/>
          <w:lang w:val="en-NZ"/>
        </w:rPr>
        <w:t>Tiriti</w:t>
      </w:r>
      <w:proofErr w:type="spellEnd"/>
      <w:r w:rsidRPr="000D2220">
        <w:rPr>
          <w:rFonts w:ascii="Georgia" w:eastAsia="Georgia" w:hAnsi="Georgia" w:cs="Georgia"/>
          <w:lang w:val="en-NZ"/>
        </w:rPr>
        <w:t xml:space="preserve">, Equity,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and Ways of working? [Probe: </w:t>
      </w:r>
      <w:r w:rsidRPr="000D2220">
        <w:rPr>
          <w:rFonts w:ascii="Georgia" w:eastAsia="Georgia" w:hAnsi="Georgia" w:cs="Georgia"/>
          <w:u w:val="single"/>
          <w:lang w:val="en-NZ"/>
        </w:rPr>
        <w:t>direction and distribution of effort</w:t>
      </w:r>
      <w:r w:rsidRPr="000D2220">
        <w:rPr>
          <w:rFonts w:ascii="Georgia" w:eastAsia="Georgia" w:hAnsi="Georgia" w:cs="Georgia"/>
          <w:lang w:val="en-NZ"/>
        </w:rPr>
        <w:t>, leadership roles across the service/In what ways - Describe those to us?]</w:t>
      </w:r>
    </w:p>
    <w:p w14:paraId="0A04DEC8" w14:textId="77777777" w:rsidR="000D2220" w:rsidRPr="000D2220" w:rsidRDefault="000D2220" w:rsidP="004C1C21">
      <w:pPr>
        <w:spacing w:line="276" w:lineRule="auto"/>
        <w:jc w:val="both"/>
        <w:rPr>
          <w:rFonts w:ascii="Georgia" w:eastAsia="Georgia" w:hAnsi="Georgia" w:cs="Georgia"/>
          <w:lang w:val="en-NZ"/>
        </w:rPr>
      </w:pPr>
    </w:p>
    <w:p w14:paraId="77E35EA4" w14:textId="77777777" w:rsidR="000D2220" w:rsidRPr="000D2220" w:rsidRDefault="000D2220" w:rsidP="004C1C21">
      <w:pPr>
        <w:spacing w:line="276" w:lineRule="auto"/>
        <w:jc w:val="both"/>
        <w:rPr>
          <w:rFonts w:ascii="Georgia" w:eastAsia="Georgia" w:hAnsi="Georgia" w:cs="Georgia"/>
          <w:b/>
          <w:i/>
          <w:lang w:val="en-NZ"/>
        </w:rPr>
      </w:pPr>
      <w:r w:rsidRPr="000D2220">
        <w:rPr>
          <w:rFonts w:ascii="Georgia" w:eastAsia="Georgia" w:hAnsi="Georgia" w:cs="Georgia"/>
          <w:b/>
          <w:i/>
          <w:lang w:val="en-NZ"/>
        </w:rPr>
        <w:lastRenderedPageBreak/>
        <w:t>KEQ 2b: What are the strengths and barriers of NSPP and SRS relationships, and how might we improve  inter-sectoral collaboration and alignment?</w:t>
      </w:r>
    </w:p>
    <w:p w14:paraId="68B2BE6D" w14:textId="77777777" w:rsidR="000D2220" w:rsidRPr="000D2220" w:rsidRDefault="000D2220" w:rsidP="004C1C21">
      <w:pPr>
        <w:spacing w:line="276" w:lineRule="auto"/>
        <w:jc w:val="both"/>
        <w:rPr>
          <w:rFonts w:ascii="Georgia" w:eastAsia="Georgia" w:hAnsi="Georgia" w:cs="Georgia"/>
          <w:lang w:val="en-NZ"/>
        </w:rPr>
      </w:pPr>
    </w:p>
    <w:p w14:paraId="2C40376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What are the strengths and barriers of the relationships between your organisation [as a component of the NSPP] and other maternity and child services? </w:t>
      </w:r>
    </w:p>
    <w:p w14:paraId="369997FF" w14:textId="77777777" w:rsidR="000D2220" w:rsidRPr="000D2220" w:rsidRDefault="000D2220" w:rsidP="004C1C21">
      <w:pPr>
        <w:spacing w:line="276" w:lineRule="auto"/>
        <w:ind w:left="720"/>
        <w:jc w:val="both"/>
        <w:rPr>
          <w:rFonts w:ascii="Georgia" w:eastAsia="Georgia" w:hAnsi="Georgia" w:cs="Georgia"/>
          <w:lang w:val="en-NZ"/>
        </w:rPr>
      </w:pPr>
      <w:r w:rsidRPr="000D2220">
        <w:rPr>
          <w:rFonts w:ascii="Georgia" w:eastAsia="Georgia" w:hAnsi="Georgia" w:cs="Georgia"/>
          <w:lang w:val="en-NZ"/>
        </w:rPr>
        <w:t xml:space="preserve">1a. What would you build/bust/buy to enhance and improve these relationships?  OR  Departure – Destination – Where do you want to see this sector  ? What things would you leave behind? </w:t>
      </w:r>
    </w:p>
    <w:p w14:paraId="3D68F2F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br w:type="page"/>
      </w:r>
    </w:p>
    <w:p w14:paraId="7E3DEC0E" w14:textId="77777777" w:rsidR="000D2220" w:rsidRPr="000D2220" w:rsidRDefault="000D2220" w:rsidP="004C1C21">
      <w:pPr>
        <w:spacing w:line="276" w:lineRule="auto"/>
        <w:jc w:val="center"/>
        <w:rPr>
          <w:rFonts w:ascii="Georgia" w:eastAsia="Georgia" w:hAnsi="Georgia" w:cs="Georgia"/>
          <w:b/>
          <w:i/>
          <w:iCs/>
          <w:lang w:val="en-NZ"/>
        </w:rPr>
      </w:pPr>
      <w:r w:rsidRPr="000D2220">
        <w:rPr>
          <w:rFonts w:ascii="Georgia" w:eastAsia="Georgia" w:hAnsi="Georgia" w:cs="Georgia"/>
          <w:b/>
          <w:i/>
          <w:iCs/>
          <w:lang w:val="en-NZ"/>
        </w:rPr>
        <w:lastRenderedPageBreak/>
        <w:t>INTERVIEW SCHEDULE: REGIONAL COORDINATORS &amp; SAFE SLEEP COORDINATORS</w:t>
      </w:r>
    </w:p>
    <w:p w14:paraId="2895DEBB" w14:textId="77777777" w:rsidR="000D2220" w:rsidRPr="000D2220" w:rsidRDefault="000D2220" w:rsidP="004C1C21">
      <w:pPr>
        <w:spacing w:line="276" w:lineRule="auto"/>
        <w:jc w:val="both"/>
        <w:rPr>
          <w:rFonts w:ascii="Georgia" w:eastAsia="Georgia" w:hAnsi="Georgia" w:cs="Georgia"/>
          <w:lang w:val="en-NZ"/>
        </w:rPr>
      </w:pPr>
    </w:p>
    <w:p w14:paraId="188E7956" w14:textId="282135A9" w:rsidR="000D2220" w:rsidRPr="000D2220" w:rsidRDefault="000D2220" w:rsidP="004C1C21">
      <w:pPr>
        <w:spacing w:line="276" w:lineRule="auto"/>
        <w:jc w:val="both"/>
        <w:rPr>
          <w:rFonts w:ascii="Georgia" w:eastAsia="Georgia" w:hAnsi="Georgia" w:cs="Georgia"/>
          <w:b/>
          <w:i/>
          <w:u w:val="single"/>
          <w:lang w:val="en-NZ"/>
        </w:rPr>
      </w:pPr>
      <w:r w:rsidRPr="000D2220">
        <w:rPr>
          <w:rFonts w:ascii="Georgia" w:eastAsia="Georgia" w:hAnsi="Georgia" w:cs="Georgia"/>
          <w:b/>
          <w:i/>
          <w:lang w:val="en-NZ"/>
        </w:rPr>
        <w:t>KEQ 1: To what extent does the content, design, and delivery of NSPP and SUDI</w:t>
      </w:r>
      <w:r w:rsidR="00BD0998">
        <w:rPr>
          <w:rFonts w:ascii="Georgia" w:eastAsia="Georgia" w:hAnsi="Georgia" w:cs="Georgia"/>
          <w:b/>
          <w:i/>
          <w:lang w:val="en-NZ"/>
        </w:rPr>
        <w:t xml:space="preserve"> prevention</w:t>
      </w:r>
      <w:r w:rsidRPr="000D2220">
        <w:rPr>
          <w:rFonts w:ascii="Georgia" w:eastAsia="Georgia" w:hAnsi="Georgia" w:cs="Georgia"/>
          <w:b/>
          <w:i/>
          <w:lang w:val="en-NZ"/>
        </w:rPr>
        <w:t>-related services (SRSs</w:t>
      </w:r>
      <w:r w:rsidRPr="000D2220">
        <w:rPr>
          <w:rFonts w:ascii="Georgia" w:eastAsia="Georgia" w:hAnsi="Georgia" w:cs="Georgia"/>
          <w:b/>
          <w:i/>
          <w:u w:val="single"/>
          <w:lang w:val="en-NZ"/>
        </w:rPr>
        <w:t>) meet the needs of Māori, Pasifika, and other priority populations?</w:t>
      </w:r>
    </w:p>
    <w:p w14:paraId="2CD1A412" w14:textId="77777777" w:rsidR="000D2220" w:rsidRPr="000D2220" w:rsidRDefault="000D2220" w:rsidP="004C1C21">
      <w:pPr>
        <w:spacing w:line="276" w:lineRule="auto"/>
        <w:jc w:val="both"/>
        <w:rPr>
          <w:rFonts w:ascii="Georgia" w:eastAsia="Georgia" w:hAnsi="Georgia" w:cs="Georgia"/>
          <w:b/>
          <w:bCs/>
          <w:u w:val="single"/>
          <w:lang w:val="en-NZ"/>
        </w:rPr>
      </w:pPr>
    </w:p>
    <w:p w14:paraId="0190197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1. Can you tell us about your role and the types of activities you provide?</w:t>
      </w:r>
    </w:p>
    <w:p w14:paraId="102E86D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2. How would you describe your approach to being a service that is:</w:t>
      </w:r>
    </w:p>
    <w:p w14:paraId="63F68818" w14:textId="77777777" w:rsidR="000D2220" w:rsidRPr="000D2220" w:rsidRDefault="000D2220" w:rsidP="004C1C21">
      <w:pPr>
        <w:numPr>
          <w:ilvl w:val="0"/>
          <w:numId w:val="47"/>
        </w:numPr>
        <w:spacing w:line="276" w:lineRule="auto"/>
        <w:jc w:val="both"/>
        <w:rPr>
          <w:rFonts w:ascii="Georgia" w:eastAsia="Georgia" w:hAnsi="Georgia" w:cs="Georgia"/>
          <w:lang w:val="en-NZ"/>
        </w:rPr>
      </w:pPr>
      <w:r w:rsidRPr="000D2220">
        <w:rPr>
          <w:rFonts w:ascii="Georgia" w:eastAsia="Georgia" w:hAnsi="Georgia" w:cs="Georgia"/>
          <w:lang w:val="en-NZ"/>
        </w:rPr>
        <w:t>Culturally safe</w:t>
      </w:r>
    </w:p>
    <w:p w14:paraId="03CFDE58" w14:textId="77777777" w:rsidR="000D2220" w:rsidRPr="000D2220" w:rsidRDefault="00AE74C8" w:rsidP="004C1C21">
      <w:pPr>
        <w:numPr>
          <w:ilvl w:val="0"/>
          <w:numId w:val="47"/>
        </w:numPr>
        <w:spacing w:line="276" w:lineRule="auto"/>
        <w:jc w:val="both"/>
        <w:rPr>
          <w:rFonts w:ascii="Georgia" w:eastAsia="Georgia" w:hAnsi="Georgia" w:cs="Georgia"/>
          <w:lang w:val="en-NZ"/>
        </w:rPr>
      </w:pPr>
      <w:sdt>
        <w:sdtPr>
          <w:rPr>
            <w:rFonts w:ascii="Georgia" w:eastAsia="Georgia" w:hAnsi="Georgia" w:cs="Georgia"/>
            <w:lang w:val="en-NZ"/>
          </w:rPr>
          <w:tag w:val="goog_rdk_0"/>
          <w:id w:val="-150062201"/>
        </w:sdtPr>
        <w:sdtEndPr/>
        <w:sdtContent>
          <w:proofErr w:type="spellStart"/>
          <w:r w:rsidR="000D2220" w:rsidRPr="000D2220">
            <w:rPr>
              <w:rFonts w:ascii="Georgia" w:eastAsia="Georgia" w:hAnsi="Georgia" w:cs="Georgia"/>
              <w:lang w:val="en-NZ"/>
            </w:rPr>
            <w:t>Whānau-centred</w:t>
          </w:r>
          <w:proofErr w:type="spellEnd"/>
          <w:r w:rsidR="000D2220" w:rsidRPr="000D2220">
            <w:rPr>
              <w:rFonts w:ascii="Georgia" w:eastAsia="Georgia" w:hAnsi="Georgia" w:cs="Georgia"/>
              <w:lang w:val="en-NZ"/>
            </w:rPr>
            <w:t xml:space="preserve"> </w:t>
          </w:r>
        </w:sdtContent>
      </w:sdt>
    </w:p>
    <w:p w14:paraId="58919B0D" w14:textId="77777777" w:rsidR="000D2220" w:rsidRPr="000D2220" w:rsidRDefault="000D2220" w:rsidP="004C1C21">
      <w:pPr>
        <w:numPr>
          <w:ilvl w:val="0"/>
          <w:numId w:val="47"/>
        </w:numPr>
        <w:spacing w:line="276" w:lineRule="auto"/>
        <w:jc w:val="both"/>
        <w:rPr>
          <w:rFonts w:ascii="Georgia" w:eastAsia="Georgia" w:hAnsi="Georgia" w:cs="Georgia"/>
          <w:lang w:val="en-NZ"/>
        </w:rPr>
      </w:pPr>
      <w:r w:rsidRPr="000D2220">
        <w:rPr>
          <w:rFonts w:ascii="Georgia" w:eastAsia="Georgia" w:hAnsi="Georgia" w:cs="Georgia"/>
          <w:lang w:val="en-NZ"/>
        </w:rPr>
        <w:t xml:space="preserve">Strengths-based </w:t>
      </w:r>
    </w:p>
    <w:p w14:paraId="64F62DB1"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Thinking about those activities, how would you describe the inclusion of mātauranga Māori and tikanga Māori?  </w:t>
      </w:r>
    </w:p>
    <w:p w14:paraId="5343D5B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Do you have any partnerships with Māori health leadership that support this? Who, when, and how often? </w:t>
      </w:r>
    </w:p>
    <w:p w14:paraId="6C699A7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What are some of the primary actions in your service for achieving equity for Māori, Pasifika, and other priority populations? </w:t>
      </w:r>
    </w:p>
    <w:p w14:paraId="2A58167C" w14:textId="77777777" w:rsidR="000D2220" w:rsidRPr="000D2220" w:rsidRDefault="000D2220" w:rsidP="004C1C21">
      <w:pPr>
        <w:numPr>
          <w:ilvl w:val="0"/>
          <w:numId w:val="48"/>
        </w:numPr>
        <w:spacing w:line="276" w:lineRule="auto"/>
        <w:jc w:val="both"/>
        <w:rPr>
          <w:rFonts w:ascii="Georgia" w:eastAsia="Georgia" w:hAnsi="Georgia" w:cs="Georgia"/>
          <w:lang w:val="en-NZ"/>
        </w:rPr>
      </w:pPr>
      <w:r w:rsidRPr="000D2220">
        <w:rPr>
          <w:rFonts w:ascii="Georgia" w:eastAsia="Georgia" w:hAnsi="Georgia" w:cs="Georgia"/>
          <w:lang w:val="en-NZ"/>
        </w:rPr>
        <w:t xml:space="preserve">Overall, is the direction and distribution of effort for equity enough? </w:t>
      </w:r>
    </w:p>
    <w:p w14:paraId="106356B6" w14:textId="77777777" w:rsidR="000D2220" w:rsidRPr="000D2220" w:rsidRDefault="000D2220" w:rsidP="004C1C21">
      <w:pPr>
        <w:numPr>
          <w:ilvl w:val="0"/>
          <w:numId w:val="48"/>
        </w:numPr>
        <w:spacing w:line="276" w:lineRule="auto"/>
        <w:jc w:val="both"/>
        <w:rPr>
          <w:rFonts w:ascii="Georgia" w:eastAsia="Georgia" w:hAnsi="Georgia" w:cs="Georgia"/>
          <w:lang w:val="en-NZ"/>
        </w:rPr>
      </w:pPr>
      <w:r w:rsidRPr="000D2220">
        <w:rPr>
          <w:rFonts w:ascii="Georgia" w:eastAsia="Georgia" w:hAnsi="Georgia" w:cs="Georgia"/>
          <w:lang w:val="en-NZ"/>
        </w:rPr>
        <w:t xml:space="preserve">What levels of this service/role need attention to achieve or improve efforts for equity? </w:t>
      </w:r>
    </w:p>
    <w:p w14:paraId="4E02386B" w14:textId="77777777" w:rsidR="000D2220" w:rsidRPr="000D2220" w:rsidRDefault="000D2220" w:rsidP="004C1C21">
      <w:pPr>
        <w:numPr>
          <w:ilvl w:val="0"/>
          <w:numId w:val="48"/>
        </w:numPr>
        <w:spacing w:line="276" w:lineRule="auto"/>
        <w:jc w:val="both"/>
        <w:rPr>
          <w:rFonts w:ascii="Georgia" w:eastAsia="Georgia" w:hAnsi="Georgia" w:cs="Georgia"/>
          <w:lang w:val="en-NZ"/>
        </w:rPr>
      </w:pPr>
      <w:r w:rsidRPr="000D2220">
        <w:rPr>
          <w:rFonts w:ascii="Georgia" w:eastAsia="Georgia" w:hAnsi="Georgia" w:cs="Georgia"/>
          <w:lang w:val="en-NZ"/>
        </w:rPr>
        <w:t>Can you describe the resourcing levels across each of the components in this service?</w:t>
      </w:r>
    </w:p>
    <w:p w14:paraId="463B327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6. Taking a long-term view of the service, how might we enable access, support and ongoing engagement with whanau Māori and aiga Pasifika? [Probe – experiences, barriers and enablers to increasing access and support]</w:t>
      </w:r>
    </w:p>
    <w:p w14:paraId="680BF80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7.Overall, how well do you think this service promotes clear, credible and consistent messaging to whānau Māori and aiga Pasifika?</w:t>
      </w:r>
    </w:p>
    <w:p w14:paraId="2E3683C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8. In your experience are/do those messages contain information that is:</w:t>
      </w:r>
    </w:p>
    <w:p w14:paraId="7C6B1AD9" w14:textId="77777777" w:rsidR="000D2220" w:rsidRPr="000D2220" w:rsidRDefault="000D2220" w:rsidP="004C1C21">
      <w:pPr>
        <w:numPr>
          <w:ilvl w:val="0"/>
          <w:numId w:val="49"/>
        </w:numPr>
        <w:spacing w:line="276" w:lineRule="auto"/>
        <w:jc w:val="both"/>
        <w:rPr>
          <w:rFonts w:ascii="Georgia" w:eastAsia="Georgia" w:hAnsi="Georgia" w:cs="Georgia"/>
          <w:lang w:val="en-NZ"/>
        </w:rPr>
      </w:pPr>
      <w:r w:rsidRPr="000D2220">
        <w:rPr>
          <w:rFonts w:ascii="Georgia" w:eastAsia="Georgia" w:hAnsi="Georgia" w:cs="Georgia"/>
          <w:lang w:val="en-NZ"/>
        </w:rPr>
        <w:t>Relevant to Māori and Pasifika contexts and experiences</w:t>
      </w:r>
    </w:p>
    <w:p w14:paraId="33F1ECB2" w14:textId="77777777" w:rsidR="000D2220" w:rsidRPr="000D2220" w:rsidRDefault="000D2220" w:rsidP="004C1C21">
      <w:pPr>
        <w:numPr>
          <w:ilvl w:val="0"/>
          <w:numId w:val="49"/>
        </w:numPr>
        <w:spacing w:line="276" w:lineRule="auto"/>
        <w:jc w:val="both"/>
        <w:rPr>
          <w:rFonts w:ascii="Georgia" w:eastAsia="Georgia" w:hAnsi="Georgia" w:cs="Georgia"/>
          <w:lang w:val="en-NZ"/>
        </w:rPr>
      </w:pPr>
      <w:r w:rsidRPr="000D2220">
        <w:rPr>
          <w:rFonts w:ascii="Georgia" w:eastAsia="Georgia" w:hAnsi="Georgia" w:cs="Georgia"/>
          <w:lang w:val="en-NZ"/>
        </w:rPr>
        <w:t>Relatable to, and informed by, Māori and Pasifika experiences and narratives around Māori and Pasifika child and maternal health</w:t>
      </w:r>
    </w:p>
    <w:p w14:paraId="631237DD" w14:textId="77777777" w:rsidR="000D2220" w:rsidRPr="000D2220" w:rsidRDefault="000D2220" w:rsidP="004C1C21">
      <w:pPr>
        <w:numPr>
          <w:ilvl w:val="0"/>
          <w:numId w:val="49"/>
        </w:numPr>
        <w:spacing w:line="276" w:lineRule="auto"/>
        <w:jc w:val="both"/>
        <w:rPr>
          <w:rFonts w:ascii="Georgia" w:eastAsia="Georgia" w:hAnsi="Georgia" w:cs="Georgia"/>
          <w:lang w:val="en-NZ"/>
        </w:rPr>
      </w:pPr>
      <w:r w:rsidRPr="000D2220">
        <w:rPr>
          <w:rFonts w:ascii="Georgia" w:eastAsia="Georgia" w:hAnsi="Georgia" w:cs="Georgia"/>
          <w:lang w:val="en-NZ"/>
        </w:rPr>
        <w:t>Replete with multiple pathways (options) and links to related child and maternal health services (e.g., smoking, etc.)</w:t>
      </w:r>
    </w:p>
    <w:p w14:paraId="4CF5F2E6" w14:textId="77777777" w:rsidR="000D2220" w:rsidRPr="000D2220" w:rsidRDefault="000D2220" w:rsidP="004C1C21">
      <w:pPr>
        <w:numPr>
          <w:ilvl w:val="0"/>
          <w:numId w:val="49"/>
        </w:numPr>
        <w:spacing w:line="276" w:lineRule="auto"/>
        <w:jc w:val="both"/>
        <w:rPr>
          <w:rFonts w:ascii="Georgia" w:eastAsia="Georgia" w:hAnsi="Georgia" w:cs="Georgia"/>
          <w:lang w:val="en-NZ"/>
        </w:rPr>
      </w:pPr>
      <w:r w:rsidRPr="000D2220">
        <w:rPr>
          <w:rFonts w:ascii="Georgia" w:eastAsia="Georgia" w:hAnsi="Georgia" w:cs="Georgia"/>
          <w:lang w:val="en-NZ"/>
        </w:rPr>
        <w:t>Resonant with how Māori and Pasifika whānau want to be engaged (co-design etc.)</w:t>
      </w:r>
    </w:p>
    <w:p w14:paraId="127444B0" w14:textId="77777777" w:rsidR="000D2220" w:rsidRPr="000D2220" w:rsidRDefault="000D2220" w:rsidP="004C1C21">
      <w:pPr>
        <w:spacing w:line="276" w:lineRule="auto"/>
        <w:jc w:val="both"/>
        <w:rPr>
          <w:rFonts w:ascii="Georgia" w:eastAsia="Georgia" w:hAnsi="Georgia" w:cs="Georgia"/>
          <w:lang w:val="en-NZ"/>
        </w:rPr>
      </w:pPr>
    </w:p>
    <w:p w14:paraId="117BD354" w14:textId="617BACBE" w:rsidR="000D2220" w:rsidRPr="004C1C21" w:rsidRDefault="000D2220" w:rsidP="004C1C21">
      <w:pPr>
        <w:spacing w:line="276" w:lineRule="auto"/>
        <w:jc w:val="both"/>
        <w:rPr>
          <w:rFonts w:ascii="Georgia" w:eastAsia="Georgia" w:hAnsi="Georgia" w:cs="Georgia"/>
          <w:b/>
          <w:i/>
          <w:lang w:val="en-NZ"/>
        </w:rPr>
      </w:pPr>
      <w:r w:rsidRPr="000D2220">
        <w:rPr>
          <w:rFonts w:ascii="Georgia" w:eastAsia="Georgia" w:hAnsi="Georgia" w:cs="Georgia"/>
          <w:b/>
          <w:i/>
          <w:lang w:val="en-NZ"/>
        </w:rPr>
        <w:t>KEQ1b: What is working well, for whom and in what ways? What can be improved?</w:t>
      </w:r>
    </w:p>
    <w:p w14:paraId="609EEF9B" w14:textId="77777777" w:rsidR="000D2220" w:rsidRPr="000D2220" w:rsidRDefault="000D2220" w:rsidP="004C1C21">
      <w:pPr>
        <w:spacing w:line="276" w:lineRule="auto"/>
        <w:jc w:val="both"/>
        <w:rPr>
          <w:rFonts w:ascii="Georgia" w:eastAsia="Georgia" w:hAnsi="Georgia" w:cs="Georgia"/>
          <w:b/>
          <w:i/>
          <w:lang w:val="en-NZ"/>
        </w:rPr>
      </w:pPr>
    </w:p>
    <w:p w14:paraId="56670A9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iCs/>
          <w:lang w:val="en-NZ"/>
        </w:rPr>
        <w:t xml:space="preserve">1. </w:t>
      </w:r>
      <w:r w:rsidRPr="000D2220">
        <w:rPr>
          <w:rFonts w:ascii="Georgia" w:eastAsia="Georgia" w:hAnsi="Georgia" w:cs="Georgia"/>
          <w:lang w:val="en-NZ"/>
        </w:rPr>
        <w:t xml:space="preserve">Thinking about the service objectives of the role do you think programme messaging is presented in a range of ways to meet the diverse needs of mothers and whanau? Why/Why not? How/in what ways? </w:t>
      </w:r>
    </w:p>
    <w:p w14:paraId="4A0F25B7"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lastRenderedPageBreak/>
        <w:t xml:space="preserve">2.How often is programme documentation reviewed? Are they accurate and regularly updated?  Can you describe the approach of a recent review or update for this service? </w:t>
      </w:r>
    </w:p>
    <w:p w14:paraId="4226C0E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3.Overall, do you think the programme initiatives, outputs and outcomes are being delivered as intended and to budget? (Efficiency-effectiveness)</w:t>
      </w:r>
    </w:p>
    <w:p w14:paraId="63C385E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4. In your experience of this role/service, how would you rate the Equity focus for this service? Probe resources and investments of the programme</w:t>
      </w:r>
    </w:p>
    <w:p w14:paraId="5EF4F84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Do you think the resources, and investments at the programme level are; </w:t>
      </w:r>
    </w:p>
    <w:p w14:paraId="76E4FA27" w14:textId="77777777" w:rsidR="000D2220" w:rsidRPr="000D2220" w:rsidRDefault="000D2220" w:rsidP="004C1C21">
      <w:pPr>
        <w:numPr>
          <w:ilvl w:val="0"/>
          <w:numId w:val="50"/>
        </w:numPr>
        <w:spacing w:line="276" w:lineRule="auto"/>
        <w:jc w:val="both"/>
        <w:rPr>
          <w:rFonts w:ascii="Georgia" w:eastAsia="Georgia" w:hAnsi="Georgia" w:cs="Georgia"/>
          <w:lang w:val="en-NZ"/>
        </w:rPr>
      </w:pPr>
      <w:r w:rsidRPr="000D2220">
        <w:rPr>
          <w:rFonts w:ascii="Georgia" w:eastAsia="Georgia" w:hAnsi="Georgia" w:cs="Georgia"/>
          <w:lang w:val="en-NZ"/>
        </w:rPr>
        <w:t>Impacting positively on key groups (Relevance)</w:t>
      </w:r>
    </w:p>
    <w:p w14:paraId="495DA5E0" w14:textId="77777777" w:rsidR="000D2220" w:rsidRPr="000D2220" w:rsidRDefault="000D2220" w:rsidP="004C1C21">
      <w:pPr>
        <w:numPr>
          <w:ilvl w:val="0"/>
          <w:numId w:val="50"/>
        </w:numPr>
        <w:spacing w:line="276" w:lineRule="auto"/>
        <w:jc w:val="both"/>
        <w:rPr>
          <w:rFonts w:ascii="Georgia" w:eastAsia="Georgia" w:hAnsi="Georgia" w:cs="Georgia"/>
          <w:lang w:val="en-NZ"/>
        </w:rPr>
      </w:pPr>
      <w:r w:rsidRPr="000D2220">
        <w:rPr>
          <w:rFonts w:ascii="Georgia" w:eastAsia="Georgia" w:hAnsi="Georgia" w:cs="Georgia"/>
          <w:lang w:val="en-NZ"/>
        </w:rPr>
        <w:t>Influencing and strengthening collaboration (Supporting access and engagement)</w:t>
      </w:r>
    </w:p>
    <w:p w14:paraId="28B15805"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Thinking about a continuous quality improvement cycle, how often are </w:t>
      </w:r>
    </w:p>
    <w:p w14:paraId="368A82E5" w14:textId="77777777" w:rsidR="000D2220" w:rsidRPr="000D2220" w:rsidRDefault="000D2220" w:rsidP="004C1C21">
      <w:pPr>
        <w:numPr>
          <w:ilvl w:val="0"/>
          <w:numId w:val="51"/>
        </w:numPr>
        <w:spacing w:line="276" w:lineRule="auto"/>
        <w:jc w:val="both"/>
        <w:rPr>
          <w:rFonts w:ascii="Georgia" w:eastAsia="Georgia" w:hAnsi="Georgia" w:cs="Georgia"/>
          <w:lang w:val="en-NZ"/>
        </w:rPr>
      </w:pPr>
      <w:r w:rsidRPr="000D2220">
        <w:rPr>
          <w:rFonts w:ascii="Georgia" w:eastAsia="Georgia" w:hAnsi="Georgia" w:cs="Georgia"/>
          <w:lang w:val="en-NZ"/>
        </w:rPr>
        <w:t>Referral pathways and opportunities identified?</w:t>
      </w:r>
    </w:p>
    <w:p w14:paraId="7ACC652D" w14:textId="77777777" w:rsidR="000D2220" w:rsidRPr="000D2220" w:rsidRDefault="000D2220" w:rsidP="004C1C21">
      <w:pPr>
        <w:numPr>
          <w:ilvl w:val="0"/>
          <w:numId w:val="51"/>
        </w:numPr>
        <w:spacing w:line="276" w:lineRule="auto"/>
        <w:jc w:val="both"/>
        <w:rPr>
          <w:rFonts w:ascii="Georgia" w:eastAsia="Georgia" w:hAnsi="Georgia" w:cs="Georgia"/>
          <w:lang w:val="en-NZ"/>
        </w:rPr>
      </w:pPr>
      <w:r w:rsidRPr="000D2220">
        <w:rPr>
          <w:rFonts w:ascii="Georgia" w:eastAsia="Georgia" w:hAnsi="Georgia" w:cs="Georgia"/>
          <w:lang w:val="en-NZ"/>
        </w:rPr>
        <w:t>Service enablers identified and incorporated in programme design?</w:t>
      </w:r>
    </w:p>
    <w:p w14:paraId="0E527553" w14:textId="77777777" w:rsidR="000D2220" w:rsidRPr="000D2220" w:rsidRDefault="000D2220" w:rsidP="004C1C21">
      <w:pPr>
        <w:numPr>
          <w:ilvl w:val="0"/>
          <w:numId w:val="51"/>
        </w:numPr>
        <w:spacing w:line="276" w:lineRule="auto"/>
        <w:jc w:val="both"/>
        <w:rPr>
          <w:rFonts w:ascii="Georgia" w:eastAsia="Georgia" w:hAnsi="Georgia" w:cs="Georgia"/>
          <w:lang w:val="en-NZ"/>
        </w:rPr>
      </w:pPr>
      <w:r w:rsidRPr="000D2220">
        <w:rPr>
          <w:rFonts w:ascii="Georgia" w:eastAsia="Georgia" w:hAnsi="Georgia" w:cs="Georgia"/>
          <w:lang w:val="en-NZ"/>
        </w:rPr>
        <w:t>Obstacles to service delivery identified, with opportunities for mitigation identified?</w:t>
      </w:r>
    </w:p>
    <w:p w14:paraId="0C6B9BF1" w14:textId="77777777" w:rsidR="000D2220" w:rsidRPr="000D2220" w:rsidRDefault="000D2220" w:rsidP="004C1C21">
      <w:pPr>
        <w:spacing w:line="276" w:lineRule="auto"/>
        <w:jc w:val="both"/>
        <w:rPr>
          <w:rFonts w:ascii="Georgia" w:eastAsia="Georgia" w:hAnsi="Georgia" w:cs="Georgia"/>
          <w:b/>
          <w:bCs/>
          <w:lang w:val="en-NZ"/>
        </w:rPr>
      </w:pPr>
    </w:p>
    <w:p w14:paraId="174A152A" w14:textId="4C5AED71" w:rsidR="000D2220" w:rsidRPr="004C1C21" w:rsidRDefault="000D2220" w:rsidP="004C1C21">
      <w:pPr>
        <w:spacing w:line="276" w:lineRule="auto"/>
        <w:jc w:val="both"/>
        <w:rPr>
          <w:rFonts w:ascii="Georgia" w:eastAsia="Georgia" w:hAnsi="Georgia" w:cs="Georgia"/>
          <w:b/>
          <w:bCs/>
          <w:i/>
          <w:lang w:val="en-NZ"/>
        </w:rPr>
      </w:pPr>
      <w:r w:rsidRPr="000D2220">
        <w:rPr>
          <w:rFonts w:ascii="Georgia" w:eastAsia="Georgia" w:hAnsi="Georgia" w:cs="Georgia"/>
          <w:b/>
          <w:bCs/>
          <w:i/>
          <w:lang w:val="en-NZ"/>
        </w:rPr>
        <w:t>KEQ 2: What is the quality of the relationships between the NSPP’s main components, and other existing maternity and child health services?</w:t>
      </w:r>
    </w:p>
    <w:p w14:paraId="5753E39D" w14:textId="77777777" w:rsidR="000D2220" w:rsidRPr="000D2220" w:rsidRDefault="000D2220" w:rsidP="004C1C21">
      <w:pPr>
        <w:spacing w:line="276" w:lineRule="auto"/>
        <w:jc w:val="both"/>
        <w:rPr>
          <w:rFonts w:ascii="Georgia" w:eastAsia="Georgia" w:hAnsi="Georgia" w:cs="Georgia"/>
          <w:b/>
          <w:bCs/>
          <w:i/>
          <w:lang w:val="en-NZ"/>
        </w:rPr>
      </w:pPr>
    </w:p>
    <w:p w14:paraId="101AB0F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1. How would you describe your relationship with other existing maternity and child health services? Would you describe this as effective? If so, how? If not, why so? Is the right leader involved at the right time, to facilitate these relationships?</w:t>
      </w:r>
    </w:p>
    <w:p w14:paraId="6B03E33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Do you have a clear understanding of what other existing maternity and child health services do, and are responsible for? </w:t>
      </w:r>
    </w:p>
    <w:p w14:paraId="0F30E657"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3. How would you describe the flow of communication between you/your organisation and other maternity and child health services?</w:t>
      </w:r>
    </w:p>
    <w:p w14:paraId="620148FB" w14:textId="77777777" w:rsidR="000D2220" w:rsidRPr="000D2220" w:rsidRDefault="000D2220" w:rsidP="004C1C21">
      <w:pPr>
        <w:numPr>
          <w:ilvl w:val="0"/>
          <w:numId w:val="52"/>
        </w:numPr>
        <w:spacing w:line="276" w:lineRule="auto"/>
        <w:jc w:val="both"/>
        <w:rPr>
          <w:rFonts w:ascii="Georgia" w:eastAsia="Georgia" w:hAnsi="Georgia" w:cs="Georgia"/>
          <w:lang w:val="en-NZ"/>
        </w:rPr>
      </w:pPr>
      <w:r w:rsidRPr="000D2220">
        <w:rPr>
          <w:rFonts w:ascii="Georgia" w:eastAsia="Georgia" w:hAnsi="Georgia" w:cs="Georgia"/>
          <w:lang w:val="en-NZ"/>
        </w:rPr>
        <w:t>Is it cohesive or clashing?  [Probe: Strengths and Challenges, action plans, communication etc]</w:t>
      </w:r>
    </w:p>
    <w:p w14:paraId="6659B9EB"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How would you describe the relationship between providers in the maternity and child health landscape, and whānau Māori? </w:t>
      </w:r>
    </w:p>
    <w:p w14:paraId="1B3E6C6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5. Do you think the quality of relationships  are resourced appropriately?  [Effort, energy and resource]</w:t>
      </w:r>
    </w:p>
    <w:p w14:paraId="44D25555"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6. Are these relationships and the work involved with them viewed as a strength or a challenge? </w:t>
      </w:r>
    </w:p>
    <w:p w14:paraId="54207F82"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7. What are some of the challenges that impact on these relationships? How, and in what ways ?</w:t>
      </w:r>
    </w:p>
    <w:p w14:paraId="7DC89210" w14:textId="77777777" w:rsidR="000D2220" w:rsidRPr="000D2220" w:rsidRDefault="000D2220" w:rsidP="004C1C21">
      <w:pPr>
        <w:spacing w:line="276" w:lineRule="auto"/>
        <w:jc w:val="both"/>
        <w:rPr>
          <w:rFonts w:ascii="Georgia" w:eastAsia="Georgia" w:hAnsi="Georgia" w:cs="Georgia"/>
          <w:b/>
          <w:bCs/>
          <w:lang w:val="en-NZ"/>
        </w:rPr>
      </w:pPr>
    </w:p>
    <w:p w14:paraId="129868FA" w14:textId="77777777" w:rsidR="000D2220" w:rsidRPr="000D2220" w:rsidRDefault="000D2220" w:rsidP="004C1C21">
      <w:pPr>
        <w:spacing w:line="276" w:lineRule="auto"/>
        <w:jc w:val="both"/>
        <w:rPr>
          <w:rFonts w:ascii="Georgia" w:eastAsia="Georgia" w:hAnsi="Georgia" w:cs="Georgia"/>
          <w:b/>
          <w:bCs/>
          <w:i/>
          <w:lang w:val="en-NZ"/>
        </w:rPr>
      </w:pPr>
      <w:r w:rsidRPr="000D2220">
        <w:rPr>
          <w:rFonts w:ascii="Georgia" w:eastAsia="Georgia" w:hAnsi="Georgia" w:cs="Georgia"/>
          <w:b/>
          <w:bCs/>
          <w:i/>
          <w:lang w:val="en-NZ"/>
        </w:rPr>
        <w:t xml:space="preserve">KEQ 2a: To what extent do these relationships align with the </w:t>
      </w:r>
      <w:proofErr w:type="spellStart"/>
      <w:r w:rsidRPr="000D2220">
        <w:rPr>
          <w:rFonts w:ascii="Georgia" w:eastAsia="Georgia" w:hAnsi="Georgia" w:cs="Georgia"/>
          <w:b/>
          <w:bCs/>
          <w:i/>
          <w:lang w:val="en-NZ"/>
        </w:rPr>
        <w:t>pou</w:t>
      </w:r>
      <w:proofErr w:type="spellEnd"/>
      <w:r w:rsidRPr="000D2220">
        <w:rPr>
          <w:rFonts w:ascii="Georgia" w:eastAsia="Georgia" w:hAnsi="Georgia" w:cs="Georgia"/>
          <w:b/>
          <w:bCs/>
          <w:i/>
          <w:lang w:val="en-NZ"/>
        </w:rPr>
        <w:t xml:space="preserve"> of </w:t>
      </w:r>
      <w:proofErr w:type="spellStart"/>
      <w:r w:rsidRPr="000D2220">
        <w:rPr>
          <w:rFonts w:ascii="Georgia" w:eastAsia="Georgia" w:hAnsi="Georgia" w:cs="Georgia"/>
          <w:b/>
          <w:bCs/>
          <w:i/>
          <w:lang w:val="en-NZ"/>
        </w:rPr>
        <w:t>Te</w:t>
      </w:r>
      <w:proofErr w:type="spellEnd"/>
      <w:r w:rsidRPr="000D2220">
        <w:rPr>
          <w:rFonts w:ascii="Georgia" w:eastAsia="Georgia" w:hAnsi="Georgia" w:cs="Georgia"/>
          <w:b/>
          <w:bCs/>
          <w:i/>
          <w:lang w:val="en-NZ"/>
        </w:rPr>
        <w:t xml:space="preserve"> </w:t>
      </w:r>
      <w:proofErr w:type="spellStart"/>
      <w:r w:rsidRPr="000D2220">
        <w:rPr>
          <w:rFonts w:ascii="Georgia" w:eastAsia="Georgia" w:hAnsi="Georgia" w:cs="Georgia"/>
          <w:b/>
          <w:bCs/>
          <w:i/>
          <w:lang w:val="en-NZ"/>
        </w:rPr>
        <w:t>Tiriti</w:t>
      </w:r>
      <w:proofErr w:type="spellEnd"/>
      <w:r w:rsidRPr="000D2220">
        <w:rPr>
          <w:rFonts w:ascii="Georgia" w:eastAsia="Georgia" w:hAnsi="Georgia" w:cs="Georgia"/>
          <w:b/>
          <w:bCs/>
          <w:i/>
          <w:lang w:val="en-NZ"/>
        </w:rPr>
        <w:t xml:space="preserve">, Equity, </w:t>
      </w:r>
      <w:proofErr w:type="spellStart"/>
      <w:r w:rsidRPr="000D2220">
        <w:rPr>
          <w:rFonts w:ascii="Georgia" w:eastAsia="Georgia" w:hAnsi="Georgia" w:cs="Georgia"/>
          <w:b/>
          <w:bCs/>
          <w:i/>
          <w:lang w:val="en-NZ"/>
        </w:rPr>
        <w:t>Pae</w:t>
      </w:r>
      <w:proofErr w:type="spellEnd"/>
      <w:r w:rsidRPr="000D2220">
        <w:rPr>
          <w:rFonts w:ascii="Georgia" w:eastAsia="Georgia" w:hAnsi="Georgia" w:cs="Georgia"/>
          <w:b/>
          <w:bCs/>
          <w:i/>
          <w:lang w:val="en-NZ"/>
        </w:rPr>
        <w:t xml:space="preserve"> Ora, and ways of working? </w:t>
      </w:r>
    </w:p>
    <w:p w14:paraId="7BFFE75A" w14:textId="77777777" w:rsidR="000D2220" w:rsidRPr="000D2220" w:rsidRDefault="000D2220" w:rsidP="004C1C21">
      <w:pPr>
        <w:spacing w:line="276" w:lineRule="auto"/>
        <w:jc w:val="both"/>
        <w:rPr>
          <w:rFonts w:ascii="Georgia" w:eastAsia="Georgia" w:hAnsi="Georgia" w:cs="Georgia"/>
          <w:i/>
          <w:lang w:val="en-NZ"/>
        </w:rPr>
      </w:pPr>
    </w:p>
    <w:p w14:paraId="235B722A" w14:textId="77777777" w:rsidR="000D2220" w:rsidRPr="000D2220" w:rsidRDefault="000D2220" w:rsidP="004C1C21">
      <w:pPr>
        <w:spacing w:line="276" w:lineRule="auto"/>
        <w:jc w:val="center"/>
        <w:rPr>
          <w:rFonts w:ascii="Georgia" w:eastAsia="Georgia" w:hAnsi="Georgia" w:cs="Georgia"/>
          <w:b/>
          <w:bCs/>
          <w:i/>
          <w:lang w:val="en-NZ"/>
        </w:rPr>
      </w:pPr>
      <w:r w:rsidRPr="000D2220">
        <w:rPr>
          <w:rFonts w:ascii="Georgia" w:eastAsia="Georgia" w:hAnsi="Georgia" w:cs="Georgia"/>
          <w:b/>
          <w:bCs/>
          <w:i/>
          <w:lang w:val="en-NZ"/>
        </w:rPr>
        <w:t>Te Tiriti</w:t>
      </w:r>
    </w:p>
    <w:p w14:paraId="0637828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1. In what ways do you think the relationships you have now [with maternity and child health services] contribute to:</w:t>
      </w:r>
    </w:p>
    <w:p w14:paraId="1A96997C" w14:textId="77777777" w:rsidR="000D2220" w:rsidRPr="000D2220" w:rsidRDefault="000D2220" w:rsidP="004C1C21">
      <w:pPr>
        <w:numPr>
          <w:ilvl w:val="0"/>
          <w:numId w:val="52"/>
        </w:numPr>
        <w:spacing w:line="276" w:lineRule="auto"/>
        <w:jc w:val="both"/>
        <w:rPr>
          <w:rFonts w:ascii="Georgia" w:eastAsia="Georgia" w:hAnsi="Georgia" w:cs="Georgia"/>
          <w:lang w:val="en-NZ"/>
        </w:rPr>
      </w:pPr>
      <w:r w:rsidRPr="000D2220">
        <w:rPr>
          <w:rFonts w:ascii="Georgia" w:eastAsia="Georgia" w:hAnsi="Georgia" w:cs="Georgia"/>
          <w:lang w:val="en-NZ"/>
        </w:rPr>
        <w:t xml:space="preserve">Te Tiriti? </w:t>
      </w:r>
    </w:p>
    <w:p w14:paraId="1E8ADEE0" w14:textId="77777777" w:rsidR="000D2220" w:rsidRPr="000D2220" w:rsidRDefault="000D2220" w:rsidP="004C1C21">
      <w:pPr>
        <w:numPr>
          <w:ilvl w:val="0"/>
          <w:numId w:val="52"/>
        </w:numPr>
        <w:spacing w:line="276" w:lineRule="auto"/>
        <w:jc w:val="both"/>
        <w:rPr>
          <w:rFonts w:ascii="Georgia" w:eastAsia="Georgia" w:hAnsi="Georgia" w:cs="Georgia"/>
          <w:lang w:val="en-NZ"/>
        </w:rPr>
      </w:pPr>
      <w:r w:rsidRPr="000D2220">
        <w:rPr>
          <w:rFonts w:ascii="Georgia" w:eastAsia="Georgia" w:hAnsi="Georgia" w:cs="Georgia"/>
          <w:lang w:val="en-NZ"/>
        </w:rPr>
        <w:lastRenderedPageBreak/>
        <w:t xml:space="preserve">What would you build/bust/buy to enhance these relationships, and better achieve these aspirations for Te Tiriti? </w:t>
      </w:r>
    </w:p>
    <w:p w14:paraId="5094ED0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In what ways do you think the relationships you have now contribute to the aspirations outlined in Te Tiriti? </w:t>
      </w:r>
    </w:p>
    <w:p w14:paraId="7C55DB1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How and in what ways do the relationships support tino rangatiratanga and mana motuhake within child and maternal health? </w:t>
      </w:r>
    </w:p>
    <w:p w14:paraId="04C3E2DF"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4. In general, how are the leadership roles and actions of this service contributing to achieving equitable outcomes for Māori? Who contributes to the ‘lift’? [Probe: Direction and distribution of effort, across all layers of the service/programme. How/in what ways - Describe those to us?]</w:t>
      </w:r>
    </w:p>
    <w:p w14:paraId="69E337E3"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How and in what ways does this service contribute to Te Tiriti? </w:t>
      </w:r>
    </w:p>
    <w:p w14:paraId="4CE3E61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6. Thinking about these relationships, how might/how does this service activate the strategic intent of the actions underpinned in Te Tiriti? [Probe Examples, Reflections on practice]</w:t>
      </w:r>
    </w:p>
    <w:p w14:paraId="5DFFE0E4" w14:textId="484FD686"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7. What does AWESOME look like for these relationships if we are activating </w:t>
      </w:r>
      <w:proofErr w:type="spellStart"/>
      <w:r w:rsidRPr="000D2220">
        <w:rPr>
          <w:rFonts w:ascii="Georgia" w:eastAsia="Georgia" w:hAnsi="Georgia" w:cs="Georgia"/>
          <w:lang w:val="en-NZ"/>
        </w:rPr>
        <w:t>Ngā</w:t>
      </w:r>
      <w:proofErr w:type="spellEnd"/>
      <w:r w:rsidRPr="000D2220">
        <w:rPr>
          <w:rFonts w:ascii="Georgia" w:eastAsia="Georgia" w:hAnsi="Georgia" w:cs="Georgia"/>
          <w:lang w:val="en-NZ"/>
        </w:rPr>
        <w:t xml:space="preserve"> </w:t>
      </w:r>
      <w:proofErr w:type="spellStart"/>
      <w:r w:rsidRPr="000D2220">
        <w:rPr>
          <w:rFonts w:ascii="Georgia" w:eastAsia="Georgia" w:hAnsi="Georgia" w:cs="Georgia"/>
          <w:lang w:val="en-NZ"/>
        </w:rPr>
        <w:t>Pou</w:t>
      </w:r>
      <w:proofErr w:type="spellEnd"/>
      <w:r w:rsidRPr="000D2220">
        <w:rPr>
          <w:rFonts w:ascii="Georgia" w:eastAsia="Georgia" w:hAnsi="Georgia" w:cs="Georgia"/>
          <w:lang w:val="en-NZ"/>
        </w:rPr>
        <w:t xml:space="preserve"> in our sector relationships? </w:t>
      </w:r>
    </w:p>
    <w:p w14:paraId="39E5C060" w14:textId="77777777" w:rsidR="000D2220" w:rsidRPr="000D2220" w:rsidRDefault="000D2220" w:rsidP="004C1C21">
      <w:pPr>
        <w:spacing w:line="276" w:lineRule="auto"/>
        <w:jc w:val="both"/>
        <w:rPr>
          <w:rFonts w:ascii="Georgia" w:eastAsia="Georgia" w:hAnsi="Georgia" w:cs="Georgia"/>
          <w:lang w:val="en-NZ"/>
        </w:rPr>
      </w:pPr>
    </w:p>
    <w:p w14:paraId="3C637C6C" w14:textId="77777777" w:rsidR="000D2220" w:rsidRPr="000D2220" w:rsidRDefault="000D2220" w:rsidP="004C1C21">
      <w:pPr>
        <w:spacing w:line="276" w:lineRule="auto"/>
        <w:jc w:val="center"/>
        <w:rPr>
          <w:rFonts w:ascii="Georgia" w:eastAsia="Georgia" w:hAnsi="Georgia" w:cs="Georgia"/>
          <w:b/>
          <w:i/>
          <w:iCs/>
          <w:lang w:val="en-NZ"/>
        </w:rPr>
      </w:pPr>
      <w:r w:rsidRPr="000D2220">
        <w:rPr>
          <w:rFonts w:ascii="Georgia" w:eastAsia="Georgia" w:hAnsi="Georgia" w:cs="Georgia"/>
          <w:b/>
          <w:i/>
          <w:iCs/>
          <w:lang w:val="en-NZ"/>
        </w:rPr>
        <w:t>Equity</w:t>
      </w:r>
    </w:p>
    <w:p w14:paraId="4FA8FCCC"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In what ways do you think the relationships you have now [with maternity and child health services] contribute to:</w:t>
      </w:r>
    </w:p>
    <w:p w14:paraId="20F6F57A" w14:textId="77777777" w:rsidR="000D2220" w:rsidRPr="000D2220" w:rsidRDefault="000D2220" w:rsidP="004C1C21">
      <w:pPr>
        <w:numPr>
          <w:ilvl w:val="0"/>
          <w:numId w:val="53"/>
        </w:numPr>
        <w:spacing w:line="276" w:lineRule="auto"/>
        <w:jc w:val="both"/>
        <w:rPr>
          <w:rFonts w:ascii="Georgia" w:eastAsia="Georgia" w:hAnsi="Georgia" w:cs="Georgia"/>
          <w:lang w:val="en-NZ"/>
        </w:rPr>
      </w:pPr>
      <w:r w:rsidRPr="000D2220">
        <w:rPr>
          <w:rFonts w:ascii="Georgia" w:eastAsia="Georgia" w:hAnsi="Georgia" w:cs="Georgia"/>
          <w:lang w:val="en-NZ"/>
        </w:rPr>
        <w:t xml:space="preserve">Equity? </w:t>
      </w:r>
    </w:p>
    <w:p w14:paraId="3D341B38" w14:textId="77777777" w:rsidR="000D2220" w:rsidRPr="000D2220" w:rsidRDefault="000D2220" w:rsidP="004C1C21">
      <w:pPr>
        <w:numPr>
          <w:ilvl w:val="0"/>
          <w:numId w:val="53"/>
        </w:numPr>
        <w:spacing w:line="276" w:lineRule="auto"/>
        <w:jc w:val="both"/>
        <w:rPr>
          <w:rFonts w:ascii="Georgia" w:eastAsia="Georgia" w:hAnsi="Georgia" w:cs="Georgia"/>
          <w:lang w:val="en-NZ"/>
        </w:rPr>
      </w:pPr>
      <w:r w:rsidRPr="000D2220">
        <w:rPr>
          <w:rFonts w:ascii="Georgia" w:eastAsia="Georgia" w:hAnsi="Georgia" w:cs="Georgia"/>
          <w:lang w:val="en-NZ"/>
        </w:rPr>
        <w:t xml:space="preserve">What would you build/bust/buy to enhance these relationships, and better achieve these aspirations for Equity? </w:t>
      </w:r>
    </w:p>
    <w:p w14:paraId="1304FB47"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2. In general, how are the leadership roles and actions of this service contributing to achieving equitable outcomes for Māori? Who contributes to the ‘lift’ ? [Probe: Direction and distribution of effort, across all layers of the service/programme. How/In what ways - Describe those to us?]</w:t>
      </w:r>
    </w:p>
    <w:p w14:paraId="412894A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How and in what ways does this service contribute to equity? </w:t>
      </w:r>
    </w:p>
    <w:p w14:paraId="4CDBBDE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4. Thinking about the relationships, how might/how does this service activate the strategic intent of the actions underpinned in equity? [Probe: Examples, Reflections on practice]</w:t>
      </w:r>
    </w:p>
    <w:p w14:paraId="2511550F"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5. Would you describe this approach as equitable for Māori, Pasifika and other priority populations?</w:t>
      </w:r>
    </w:p>
    <w:p w14:paraId="24F8E9E2" w14:textId="3E11F9B8"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6. Describe the way in which the distribution of resources and funding is allocated? To whom, when and in what ways?</w:t>
      </w:r>
    </w:p>
    <w:p w14:paraId="52A5CF53" w14:textId="77777777" w:rsidR="000D2220" w:rsidRPr="000D2220" w:rsidRDefault="000D2220" w:rsidP="004C1C21">
      <w:pPr>
        <w:spacing w:line="276" w:lineRule="auto"/>
        <w:jc w:val="both"/>
        <w:rPr>
          <w:rFonts w:ascii="Georgia" w:eastAsia="Georgia" w:hAnsi="Georgia" w:cs="Georgia"/>
          <w:lang w:val="en-NZ"/>
        </w:rPr>
      </w:pPr>
    </w:p>
    <w:p w14:paraId="7C3136E0" w14:textId="77777777" w:rsidR="000D2220" w:rsidRPr="000D2220" w:rsidRDefault="000D2220" w:rsidP="004C1C21">
      <w:pPr>
        <w:spacing w:line="276" w:lineRule="auto"/>
        <w:jc w:val="center"/>
        <w:rPr>
          <w:rFonts w:ascii="Georgia" w:eastAsia="Georgia" w:hAnsi="Georgia" w:cs="Georgia"/>
          <w:b/>
          <w:i/>
          <w:iCs/>
          <w:lang w:val="en-NZ"/>
        </w:rPr>
      </w:pPr>
      <w:proofErr w:type="spellStart"/>
      <w:r w:rsidRPr="000D2220">
        <w:rPr>
          <w:rFonts w:ascii="Georgia" w:eastAsia="Georgia" w:hAnsi="Georgia" w:cs="Georgia"/>
          <w:b/>
          <w:i/>
          <w:iCs/>
          <w:lang w:val="en-NZ"/>
        </w:rPr>
        <w:t>Pae</w:t>
      </w:r>
      <w:proofErr w:type="spellEnd"/>
      <w:r w:rsidRPr="000D2220">
        <w:rPr>
          <w:rFonts w:ascii="Georgia" w:eastAsia="Georgia" w:hAnsi="Georgia" w:cs="Georgia"/>
          <w:b/>
          <w:i/>
          <w:iCs/>
          <w:lang w:val="en-NZ"/>
        </w:rPr>
        <w:t xml:space="preserve"> Ora</w:t>
      </w:r>
    </w:p>
    <w:p w14:paraId="07131CE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Overall, how are the leadership roles and actions of this service contributing to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for Māori? Who contributes to the ‘lift’? [Probe: direction and distribution of effort. How/In what ways - Describe those to us?]</w:t>
      </w:r>
    </w:p>
    <w:p w14:paraId="034952CB"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Thinking about these relationships, how might/how does this service activate the strategic intent of the actions underpinned in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[Probe: Examples, Reflections on practice]</w:t>
      </w:r>
    </w:p>
    <w:p w14:paraId="2EF9ED0B"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lastRenderedPageBreak/>
        <w:t>3. Would you describe this approach as being supportive of whānau to express and achieve their aspirations for their tamariki</w:t>
      </w:r>
      <w:r w:rsidRPr="000D2220">
        <w:rPr>
          <w:rFonts w:ascii="Georgia" w:eastAsia="Georgia" w:hAnsi="Georgia" w:cs="Georgia"/>
          <w:iCs/>
          <w:lang w:val="en-NZ"/>
        </w:rPr>
        <w:t>?</w:t>
      </w:r>
    </w:p>
    <w:p w14:paraId="45079AC9"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Can you describe the way in which relationships inform and support aspirations for </w:t>
      </w:r>
      <w:proofErr w:type="spellStart"/>
      <w:r w:rsidRPr="000D2220">
        <w:rPr>
          <w:rFonts w:ascii="Georgia" w:eastAsia="Georgia" w:hAnsi="Georgia" w:cs="Georgia"/>
          <w:lang w:val="en-NZ"/>
        </w:rPr>
        <w:t>Pae</w:t>
      </w:r>
      <w:proofErr w:type="spellEnd"/>
      <w:r w:rsidRPr="000D2220">
        <w:rPr>
          <w:rFonts w:ascii="Georgia" w:eastAsia="Georgia" w:hAnsi="Georgia" w:cs="Georgia"/>
          <w:lang w:val="en-NZ"/>
        </w:rPr>
        <w:t xml:space="preserve"> Ora for our Māori, Pasifika, and other priority populations?</w:t>
      </w:r>
    </w:p>
    <w:p w14:paraId="4FC9EF0E" w14:textId="3E0F87EE"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5. Overall, how well do the current configuration of relationships utilise Ministry and government strategic levers to inform, align and activate responses for</w:t>
      </w:r>
      <w:r w:rsidRPr="000D2220">
        <w:rPr>
          <w:rFonts w:ascii="Georgia" w:eastAsia="Georgia" w:hAnsi="Georgia" w:cs="Georgia"/>
          <w:i/>
          <w:lang w:val="en-NZ"/>
        </w:rPr>
        <w:t xml:space="preserve"> </w:t>
      </w:r>
      <w:r w:rsidRPr="000D2220">
        <w:rPr>
          <w:rFonts w:ascii="Georgia" w:eastAsia="Georgia" w:hAnsi="Georgia" w:cs="Georgia"/>
          <w:lang w:val="en-NZ"/>
        </w:rPr>
        <w:t>Māori, Pasifika, and other priority populations? [Probe: convergence, divergent ways of working, intra-sectoral service integration etc]</w:t>
      </w:r>
    </w:p>
    <w:p w14:paraId="74DE9B10" w14:textId="77777777" w:rsidR="000D2220" w:rsidRPr="000D2220" w:rsidRDefault="000D2220" w:rsidP="004C1C21">
      <w:pPr>
        <w:spacing w:line="276" w:lineRule="auto"/>
        <w:jc w:val="both"/>
        <w:rPr>
          <w:rFonts w:ascii="Georgia" w:eastAsia="Georgia" w:hAnsi="Georgia" w:cs="Georgia"/>
          <w:lang w:val="en-NZ"/>
        </w:rPr>
      </w:pPr>
    </w:p>
    <w:p w14:paraId="10E4C45B" w14:textId="77777777" w:rsidR="000D2220" w:rsidRPr="000D2220" w:rsidRDefault="000D2220" w:rsidP="004C1C21">
      <w:pPr>
        <w:spacing w:line="276" w:lineRule="auto"/>
        <w:jc w:val="center"/>
        <w:rPr>
          <w:rFonts w:ascii="Georgia" w:eastAsia="Georgia" w:hAnsi="Georgia" w:cs="Georgia"/>
          <w:b/>
          <w:i/>
          <w:iCs/>
          <w:lang w:val="en-NZ"/>
        </w:rPr>
      </w:pPr>
      <w:r w:rsidRPr="000D2220">
        <w:rPr>
          <w:rFonts w:ascii="Georgia" w:eastAsia="Georgia" w:hAnsi="Georgia" w:cs="Georgia"/>
          <w:b/>
          <w:i/>
          <w:iCs/>
          <w:lang w:val="en-NZ"/>
        </w:rPr>
        <w:t>Ways of Working</w:t>
      </w:r>
    </w:p>
    <w:p w14:paraId="334D897D"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How familiar are you with the values and ethics of engagement as outlined in </w:t>
      </w:r>
      <w:proofErr w:type="spellStart"/>
      <w:r w:rsidRPr="000D2220">
        <w:rPr>
          <w:rFonts w:ascii="Georgia" w:eastAsia="Georgia" w:hAnsi="Georgia" w:cs="Georgia"/>
          <w:lang w:val="en-NZ"/>
        </w:rPr>
        <w:t>Ngā</w:t>
      </w:r>
      <w:proofErr w:type="spellEnd"/>
      <w:r w:rsidRPr="000D2220">
        <w:rPr>
          <w:rFonts w:ascii="Georgia" w:eastAsia="Georgia" w:hAnsi="Georgia" w:cs="Georgia"/>
          <w:lang w:val="en-NZ"/>
        </w:rPr>
        <w:t xml:space="preserve"> </w:t>
      </w:r>
      <w:proofErr w:type="spellStart"/>
      <w:r w:rsidRPr="000D2220">
        <w:rPr>
          <w:rFonts w:ascii="Georgia" w:eastAsia="Georgia" w:hAnsi="Georgia" w:cs="Georgia"/>
          <w:lang w:val="en-NZ"/>
        </w:rPr>
        <w:t>Pou</w:t>
      </w:r>
      <w:proofErr w:type="spellEnd"/>
      <w:r w:rsidRPr="000D2220">
        <w:rPr>
          <w:rFonts w:ascii="Georgia" w:eastAsia="Georgia" w:hAnsi="Georgia" w:cs="Georgia"/>
          <w:lang w:val="en-NZ"/>
        </w:rPr>
        <w:t>?</w:t>
      </w:r>
    </w:p>
    <w:p w14:paraId="40A03D41"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How would you describe your ways of working/engagement with other maternity and child health services? </w:t>
      </w:r>
    </w:p>
    <w:p w14:paraId="5E5AACF8" w14:textId="1AEF9A58"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3. What values would you use to describe these relationships?</w:t>
      </w:r>
    </w:p>
    <w:p w14:paraId="7500DA3D" w14:textId="77777777" w:rsidR="000D2220" w:rsidRPr="000D2220" w:rsidRDefault="000D2220" w:rsidP="004C1C21">
      <w:pPr>
        <w:spacing w:line="276" w:lineRule="auto"/>
        <w:jc w:val="both"/>
        <w:rPr>
          <w:rFonts w:ascii="Georgia" w:eastAsia="Georgia" w:hAnsi="Georgia" w:cs="Georgia"/>
          <w:lang w:val="en-NZ"/>
        </w:rPr>
      </w:pPr>
    </w:p>
    <w:p w14:paraId="57AA9570" w14:textId="5F2268C9" w:rsidR="000D2220" w:rsidRPr="004C1C21" w:rsidRDefault="000D2220" w:rsidP="004C1C21">
      <w:pPr>
        <w:spacing w:line="276" w:lineRule="auto"/>
        <w:jc w:val="both"/>
        <w:rPr>
          <w:rFonts w:ascii="Georgia" w:eastAsia="Georgia" w:hAnsi="Georgia" w:cs="Georgia"/>
          <w:b/>
          <w:i/>
          <w:lang w:val="en-NZ"/>
        </w:rPr>
      </w:pPr>
      <w:r w:rsidRPr="000D2220">
        <w:rPr>
          <w:rFonts w:ascii="Georgia" w:eastAsia="Georgia" w:hAnsi="Georgia" w:cs="Georgia"/>
          <w:b/>
          <w:i/>
          <w:lang w:val="en-NZ"/>
        </w:rPr>
        <w:t>KEQ 2b: What are the strengths and barriers of NSPP and SRS relationships, and how might we improve  inter-sectoral collaboration and alignment?</w:t>
      </w:r>
    </w:p>
    <w:p w14:paraId="461AC774" w14:textId="77777777" w:rsidR="000D2220" w:rsidRPr="000D2220" w:rsidRDefault="000D2220" w:rsidP="004C1C21">
      <w:pPr>
        <w:spacing w:line="276" w:lineRule="auto"/>
        <w:jc w:val="both"/>
        <w:rPr>
          <w:rFonts w:ascii="Georgia" w:eastAsia="Georgia" w:hAnsi="Georgia" w:cs="Georgia"/>
          <w:b/>
          <w:i/>
          <w:lang w:val="en-NZ"/>
        </w:rPr>
      </w:pPr>
    </w:p>
    <w:p w14:paraId="3990CBFD" w14:textId="77777777" w:rsidR="000D2220" w:rsidRPr="004C1C21"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 What are the strengths and barriers of the relationships between your organisation [as a component of the NSPP] and other maternity and child services? </w:t>
      </w:r>
    </w:p>
    <w:p w14:paraId="4633C061" w14:textId="714BAC97" w:rsidR="000D2220" w:rsidRPr="000D2220" w:rsidRDefault="000D2220" w:rsidP="004C1C21">
      <w:pPr>
        <w:spacing w:line="276" w:lineRule="auto"/>
        <w:ind w:left="720"/>
        <w:jc w:val="both"/>
        <w:rPr>
          <w:rFonts w:ascii="Georgia" w:eastAsia="Georgia" w:hAnsi="Georgia" w:cs="Georgia"/>
          <w:lang w:val="en-NZ"/>
        </w:rPr>
      </w:pPr>
      <w:r w:rsidRPr="004C1C21">
        <w:rPr>
          <w:rFonts w:ascii="Georgia" w:eastAsia="Georgia" w:hAnsi="Georgia" w:cs="Georgia"/>
          <w:lang w:val="en-NZ"/>
        </w:rPr>
        <w:t xml:space="preserve">1a. </w:t>
      </w:r>
      <w:r w:rsidRPr="000D2220">
        <w:rPr>
          <w:rFonts w:ascii="Georgia" w:eastAsia="Georgia" w:hAnsi="Georgia" w:cs="Georgia"/>
          <w:lang w:val="en-NZ"/>
        </w:rPr>
        <w:t xml:space="preserve">What would you build/bust/buy to enhance and improve these relationships? </w:t>
      </w:r>
    </w:p>
    <w:p w14:paraId="4A682925"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br w:type="page"/>
      </w:r>
    </w:p>
    <w:p w14:paraId="18FF5D77" w14:textId="77777777" w:rsidR="000D2220" w:rsidRPr="000D2220" w:rsidRDefault="000D2220" w:rsidP="004C1C21">
      <w:pPr>
        <w:spacing w:line="276" w:lineRule="auto"/>
        <w:jc w:val="center"/>
        <w:rPr>
          <w:rFonts w:ascii="Georgia" w:eastAsia="Georgia" w:hAnsi="Georgia" w:cs="Georgia"/>
          <w:b/>
          <w:i/>
          <w:iCs/>
          <w:lang w:val="en-NZ"/>
        </w:rPr>
      </w:pPr>
      <w:r w:rsidRPr="000D2220">
        <w:rPr>
          <w:rFonts w:ascii="Georgia" w:eastAsia="Georgia" w:hAnsi="Georgia" w:cs="Georgia"/>
          <w:b/>
          <w:i/>
          <w:iCs/>
          <w:lang w:val="en-NZ"/>
        </w:rPr>
        <w:lastRenderedPageBreak/>
        <w:t>INTERVIEW SCHEDULE: EXPERT ADVISORY GROUP</w:t>
      </w:r>
    </w:p>
    <w:p w14:paraId="17B15CB9" w14:textId="77777777" w:rsidR="000D2220" w:rsidRPr="000D2220" w:rsidRDefault="000D2220" w:rsidP="004C1C21">
      <w:pPr>
        <w:spacing w:line="276" w:lineRule="auto"/>
        <w:jc w:val="both"/>
        <w:rPr>
          <w:rFonts w:ascii="Georgia" w:eastAsia="Georgia" w:hAnsi="Georgia" w:cs="Georgia"/>
          <w:lang w:val="en-NZ"/>
        </w:rPr>
      </w:pPr>
    </w:p>
    <w:p w14:paraId="0A3EEB6B"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1. Can you tell us about your role and the types of areas you provide advice and guidance on?</w:t>
      </w:r>
    </w:p>
    <w:p w14:paraId="2ADA22EB"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2. In your experience, how are the actions of this kaupapa (Advisory group) contributing towards equitable outcomes for whanau and aiga? </w:t>
      </w:r>
    </w:p>
    <w:p w14:paraId="0D7A49F2"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3. In your opinion what are the strengths and challenges of the advisory group? </w:t>
      </w:r>
    </w:p>
    <w:p w14:paraId="277381B6"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4. What are some of the issues and concerns that have been brought to your attention of the advisory group?   </w:t>
      </w:r>
    </w:p>
    <w:p w14:paraId="1543F0D2"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5. In the context of NSPP, how would you describe the mahi that is being designed and delivered across DHBs?  Where do you think it is being done well ? In what ways and why? </w:t>
      </w:r>
    </w:p>
    <w:p w14:paraId="6A7A69A0"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6. To what extent do you think the services of NSPP are flexible, whanau - centred, and supportive for Maori, Pasifika, and other priority populations? Why/why not?</w:t>
      </w:r>
    </w:p>
    <w:p w14:paraId="753307F2"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7. In your opinion are SUDI prevention services designed and informed by Māori and Pasifika with lived experience and insights with SUDI? [Probe ‘How’, ‘In what ways’? etc]</w:t>
      </w:r>
    </w:p>
    <w:p w14:paraId="41C4D38A"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8. Would you describe this approach as being supportive of whānau to express and achieve their aspirations for their tamariki</w:t>
      </w:r>
      <w:r w:rsidRPr="000D2220">
        <w:rPr>
          <w:rFonts w:ascii="Georgia" w:eastAsia="Georgia" w:hAnsi="Georgia" w:cs="Georgia"/>
          <w:iCs/>
          <w:lang w:val="en-NZ"/>
        </w:rPr>
        <w:t>?</w:t>
      </w:r>
    </w:p>
    <w:p w14:paraId="36F41C17"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9. Taking a long-term view of the kaupapa (NSPP – SUDI prevention services), how might we enable access, support and ongoing engagement of Māori, Pasifika, and priority populations with the programme? [Probe – experiences, barriers and enablers to increasing access and support]</w:t>
      </w:r>
    </w:p>
    <w:p w14:paraId="4DE678B8"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10. In your experience, what type of activities support the uptake and reach of SUDI prevention services to whānau and aiga? [Probe – How is that working? Who does this? How often? When and why?] </w:t>
      </w:r>
      <w:r w:rsidRPr="000D2220">
        <w:rPr>
          <w:rFonts w:ascii="Georgia" w:eastAsia="Georgia" w:hAnsi="Georgia" w:cs="Georgia"/>
          <w:b/>
          <w:lang w:val="en-NZ"/>
        </w:rPr>
        <w:t>EXEMPLARS</w:t>
      </w:r>
      <w:r w:rsidRPr="000D2220">
        <w:rPr>
          <w:rFonts w:ascii="Georgia" w:eastAsia="Georgia" w:hAnsi="Georgia" w:cs="Georgia"/>
          <w:lang w:val="en-NZ"/>
        </w:rPr>
        <w:t xml:space="preserve"> – </w:t>
      </w:r>
      <w:r w:rsidRPr="000D2220">
        <w:rPr>
          <w:rFonts w:ascii="Georgia" w:eastAsia="Georgia" w:hAnsi="Georgia" w:cs="Georgia"/>
          <w:i/>
          <w:lang w:val="en-NZ"/>
        </w:rPr>
        <w:t xml:space="preserve">Who's doing it really well at the moment? </w:t>
      </w:r>
    </w:p>
    <w:p w14:paraId="1DB206EF"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11. What is your understanding of the relationships between SUDI prevention providers and other maternity and child health services?</w:t>
      </w:r>
    </w:p>
    <w:p w14:paraId="51C0BB5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12.Are these relationships viewed as a strength or a challenge? </w:t>
      </w:r>
    </w:p>
    <w:p w14:paraId="69E0D5FE" w14:textId="77777777" w:rsidR="000D2220" w:rsidRPr="000D2220" w:rsidRDefault="000D2220" w:rsidP="004C1C21">
      <w:pPr>
        <w:spacing w:line="276" w:lineRule="auto"/>
        <w:jc w:val="both"/>
        <w:rPr>
          <w:rFonts w:ascii="Georgia" w:eastAsia="Georgia" w:hAnsi="Georgia" w:cs="Georgia"/>
          <w:lang w:val="en-NZ"/>
        </w:rPr>
      </w:pPr>
      <w:r w:rsidRPr="000D2220">
        <w:rPr>
          <w:rFonts w:ascii="Georgia" w:eastAsia="Georgia" w:hAnsi="Georgia" w:cs="Georgia"/>
          <w:lang w:val="en-NZ"/>
        </w:rPr>
        <w:t xml:space="preserve">13. What are some of the strengths and barriers that impact on these relationships? How, and in what ways? </w:t>
      </w:r>
    </w:p>
    <w:p w14:paraId="0C3C1467" w14:textId="77777777" w:rsidR="00485AEA" w:rsidRPr="004C1C21" w:rsidRDefault="000D2220" w:rsidP="004C1C21">
      <w:pPr>
        <w:spacing w:line="276" w:lineRule="auto"/>
        <w:jc w:val="both"/>
        <w:rPr>
          <w:rFonts w:ascii="Georgia" w:eastAsia="Georgia" w:hAnsi="Georgia" w:cs="Georgia"/>
          <w:lang w:val="en-NZ"/>
        </w:rPr>
        <w:sectPr w:rsidR="00485AEA" w:rsidRPr="004C1C21" w:rsidSect="002D4D0F">
          <w:pgSz w:w="11906" w:h="16838"/>
          <w:pgMar w:top="1440" w:right="1440" w:bottom="1440" w:left="1440" w:header="709" w:footer="709" w:gutter="0"/>
          <w:cols w:space="720"/>
          <w:docGrid w:linePitch="326"/>
        </w:sectPr>
      </w:pPr>
      <w:r w:rsidRPr="000D2220">
        <w:rPr>
          <w:rFonts w:ascii="Georgia" w:eastAsia="Georgia" w:hAnsi="Georgia" w:cs="Georgia"/>
          <w:lang w:val="en-NZ"/>
        </w:rPr>
        <w:t xml:space="preserve">14. What would you build/bust/buy to enhance this kaupapa? </w:t>
      </w:r>
    </w:p>
    <w:p w14:paraId="1A92D7DF" w14:textId="17639B5B" w:rsidR="00485AEA" w:rsidRPr="004C1C21" w:rsidRDefault="00485AEA" w:rsidP="004C1C21">
      <w:pPr>
        <w:pStyle w:val="Heading1"/>
        <w:spacing w:line="276" w:lineRule="auto"/>
        <w:rPr>
          <w:rFonts w:ascii="Georgia" w:hAnsi="Georgia"/>
        </w:rPr>
      </w:pPr>
      <w:bookmarkStart w:id="39" w:name="_Toc86162714"/>
      <w:bookmarkStart w:id="40" w:name="_Toc88423970"/>
      <w:r w:rsidRPr="004C1C21">
        <w:rPr>
          <w:rFonts w:ascii="Georgia" w:hAnsi="Georgia"/>
        </w:rPr>
        <w:lastRenderedPageBreak/>
        <w:t xml:space="preserve">Appendix </w:t>
      </w:r>
      <w:r w:rsidR="00A6476E">
        <w:rPr>
          <w:rFonts w:ascii="Georgia" w:hAnsi="Georgia"/>
        </w:rPr>
        <w:t>3</w:t>
      </w:r>
      <w:r w:rsidRPr="004C1C21">
        <w:rPr>
          <w:rFonts w:ascii="Georgia" w:hAnsi="Georgia"/>
        </w:rPr>
        <w:t xml:space="preserve">: </w:t>
      </w:r>
      <w:bookmarkEnd w:id="39"/>
      <w:r w:rsidRPr="004C1C21">
        <w:rPr>
          <w:rFonts w:ascii="Georgia" w:hAnsi="Georgia"/>
        </w:rPr>
        <w:t>Reach out emails</w:t>
      </w:r>
      <w:bookmarkEnd w:id="40"/>
    </w:p>
    <w:p w14:paraId="717E7119" w14:textId="03517155" w:rsidR="000D2220" w:rsidRPr="004C1C21" w:rsidRDefault="000D2220" w:rsidP="004C1C21">
      <w:pPr>
        <w:spacing w:line="276" w:lineRule="auto"/>
        <w:jc w:val="both"/>
        <w:rPr>
          <w:rFonts w:ascii="Georgia" w:eastAsia="Georgia" w:hAnsi="Georgia" w:cs="Georgia"/>
          <w:lang w:val="en-NZ"/>
        </w:rPr>
      </w:pPr>
    </w:p>
    <w:p w14:paraId="66757CD4" w14:textId="2A0579DE" w:rsidR="00485AEA" w:rsidRPr="004C1C21" w:rsidRDefault="00485AEA" w:rsidP="004C1C21">
      <w:pPr>
        <w:spacing w:line="276" w:lineRule="auto"/>
        <w:jc w:val="center"/>
        <w:rPr>
          <w:rFonts w:ascii="Georgia" w:eastAsia="Georgia" w:hAnsi="Georgia" w:cs="Georgia"/>
          <w:b/>
          <w:bCs/>
          <w:i/>
          <w:iCs/>
          <w:lang w:val="en-NZ"/>
        </w:rPr>
      </w:pPr>
      <w:r w:rsidRPr="004C1C21">
        <w:rPr>
          <w:rFonts w:ascii="Georgia" w:eastAsia="Georgia" w:hAnsi="Georgia" w:cs="Georgia"/>
          <w:b/>
          <w:bCs/>
          <w:i/>
          <w:iCs/>
          <w:lang w:val="en-NZ"/>
        </w:rPr>
        <w:t>INITIAL REACH OUT EMAIL</w:t>
      </w:r>
    </w:p>
    <w:p w14:paraId="54679EB7" w14:textId="213DA7DF" w:rsidR="00485AEA" w:rsidRPr="004C1C21" w:rsidRDefault="00485AEA" w:rsidP="004C1C21">
      <w:pPr>
        <w:spacing w:line="276" w:lineRule="auto"/>
        <w:jc w:val="both"/>
        <w:rPr>
          <w:rFonts w:ascii="Georgia" w:eastAsia="Georgia" w:hAnsi="Georgia" w:cs="Georgia"/>
          <w:lang w:val="en-NZ"/>
        </w:rPr>
      </w:pPr>
      <w:r w:rsidRPr="004C1C21">
        <w:rPr>
          <w:rFonts w:ascii="Georgia" w:eastAsia="Georgia" w:hAnsi="Georgia" w:cs="Georgia"/>
          <w:noProof/>
          <w:lang w:val="en-NZ"/>
        </w:rPr>
        <w:drawing>
          <wp:inline distT="0" distB="0" distL="0" distR="0" wp14:anchorId="79F9FEF9" wp14:editId="29C1E33E">
            <wp:extent cx="5731510" cy="7858125"/>
            <wp:effectExtent l="12700" t="12700" r="8890" b="1587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7858125"/>
                    </a:xfrm>
                    <a:prstGeom prst="rect">
                      <a:avLst/>
                    </a:prstGeom>
                    <a:ln>
                      <a:solidFill>
                        <a:schemeClr val="tx1"/>
                      </a:solidFill>
                    </a:ln>
                  </pic:spPr>
                </pic:pic>
              </a:graphicData>
            </a:graphic>
          </wp:inline>
        </w:drawing>
      </w:r>
    </w:p>
    <w:p w14:paraId="526DA7D2" w14:textId="604FB590" w:rsidR="00485AEA" w:rsidRPr="004C1C21" w:rsidRDefault="00485AEA" w:rsidP="004C1C21">
      <w:pPr>
        <w:spacing w:line="276" w:lineRule="auto"/>
        <w:jc w:val="center"/>
        <w:rPr>
          <w:rFonts w:ascii="Georgia" w:eastAsia="Georgia" w:hAnsi="Georgia" w:cs="Georgia"/>
          <w:b/>
          <w:bCs/>
          <w:i/>
          <w:iCs/>
          <w:lang w:val="en-NZ"/>
        </w:rPr>
      </w:pPr>
      <w:r w:rsidRPr="004C1C21">
        <w:rPr>
          <w:rFonts w:ascii="Georgia" w:eastAsia="Georgia" w:hAnsi="Georgia" w:cs="Georgia"/>
          <w:b/>
          <w:bCs/>
          <w:i/>
          <w:iCs/>
          <w:lang w:val="en-NZ"/>
        </w:rPr>
        <w:lastRenderedPageBreak/>
        <w:t>FOLLOW-UP EMAIL</w:t>
      </w:r>
    </w:p>
    <w:p w14:paraId="3FC499BA" w14:textId="77777777" w:rsidR="005B4166" w:rsidRPr="004C1C21" w:rsidRDefault="005B4166" w:rsidP="004C1C21">
      <w:pPr>
        <w:spacing w:line="276" w:lineRule="auto"/>
        <w:jc w:val="center"/>
        <w:rPr>
          <w:rFonts w:ascii="Georgia" w:eastAsia="Georgia" w:hAnsi="Georgia" w:cs="Georgia"/>
          <w:b/>
          <w:bCs/>
          <w:i/>
          <w:iCs/>
          <w:lang w:val="en-NZ"/>
        </w:rPr>
      </w:pPr>
    </w:p>
    <w:p w14:paraId="555DD9BF" w14:textId="132BA1DB" w:rsidR="00485AEA" w:rsidRPr="000D2220" w:rsidRDefault="00485AEA" w:rsidP="004C1C21">
      <w:pPr>
        <w:spacing w:line="276" w:lineRule="auto"/>
        <w:jc w:val="both"/>
        <w:rPr>
          <w:rFonts w:ascii="Georgia" w:eastAsia="Georgia" w:hAnsi="Georgia" w:cs="Georgia"/>
          <w:lang w:val="en-NZ"/>
        </w:rPr>
      </w:pPr>
      <w:r w:rsidRPr="004C1C21">
        <w:rPr>
          <w:rFonts w:ascii="Georgia" w:eastAsia="Georgia" w:hAnsi="Georgia" w:cs="Georgia"/>
          <w:noProof/>
          <w:lang w:val="en-NZ"/>
        </w:rPr>
        <w:drawing>
          <wp:inline distT="0" distB="0" distL="0" distR="0" wp14:anchorId="0BED14FF" wp14:editId="038170CB">
            <wp:extent cx="5731510" cy="6891655"/>
            <wp:effectExtent l="12700" t="12700" r="8890" b="1714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6891655"/>
                    </a:xfrm>
                    <a:prstGeom prst="rect">
                      <a:avLst/>
                    </a:prstGeom>
                    <a:ln>
                      <a:solidFill>
                        <a:schemeClr val="tx1"/>
                      </a:solidFill>
                    </a:ln>
                  </pic:spPr>
                </pic:pic>
              </a:graphicData>
            </a:graphic>
          </wp:inline>
        </w:drawing>
      </w:r>
    </w:p>
    <w:sectPr w:rsidR="00485AEA" w:rsidRPr="000D2220" w:rsidSect="002D4D0F">
      <w:pgSz w:w="11906" w:h="16838"/>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6590A1" w14:textId="77777777" w:rsidR="008A3569" w:rsidRDefault="008A3569">
      <w:r>
        <w:separator/>
      </w:r>
    </w:p>
  </w:endnote>
  <w:endnote w:type="continuationSeparator" w:id="0">
    <w:p w14:paraId="27AF95D4" w14:textId="77777777" w:rsidR="008A3569" w:rsidRDefault="008A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legreya Sans">
    <w:altName w:val="Calibri"/>
    <w:panose1 w:val="00000000000000000000"/>
    <w:charset w:val="4D"/>
    <w:family w:val="auto"/>
    <w:notTrueType/>
    <w:pitch w:val="variable"/>
    <w:sig w:usb0="20000007" w:usb1="00000000" w:usb2="00000000" w:usb3="00000000" w:csb0="00000193"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EF" w14:textId="68A7EF05" w:rsidR="006D63B2" w:rsidRDefault="006D63B2">
    <w:pPr>
      <w:jc w:val="right"/>
      <w:rPr>
        <w:rFonts w:ascii="Georgia" w:eastAsia="Georgia" w:hAnsi="Georgia" w:cs="Georgia"/>
      </w:rPr>
    </w:pPr>
    <w:r>
      <w:rPr>
        <w:rFonts w:ascii="Georgia" w:eastAsia="Georgia" w:hAnsi="Georgia" w:cs="Georgia"/>
      </w:rPr>
      <w:fldChar w:fldCharType="begin"/>
    </w:r>
    <w:r>
      <w:rPr>
        <w:rFonts w:ascii="Georgia" w:eastAsia="Georgia" w:hAnsi="Georgia" w:cs="Georgia"/>
      </w:rPr>
      <w:instrText>PAGE</w:instrText>
    </w:r>
    <w:r>
      <w:rPr>
        <w:rFonts w:ascii="Georgia" w:eastAsia="Georgia" w:hAnsi="Georgia" w:cs="Georgia"/>
      </w:rPr>
      <w:fldChar w:fldCharType="separate"/>
    </w:r>
    <w:r>
      <w:rPr>
        <w:rFonts w:ascii="Georgia" w:eastAsia="Georgia" w:hAnsi="Georgia" w:cs="Georgia"/>
        <w:noProof/>
      </w:rPr>
      <w:t>1</w:t>
    </w:r>
    <w:r>
      <w:rPr>
        <w:rFonts w:ascii="Georgia" w:eastAsia="Georgia" w:hAnsi="Georgia" w:cs="Georg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E0F08" w14:textId="77777777" w:rsidR="006D63B2" w:rsidRDefault="006D63B2">
    <w:pPr>
      <w:jc w:val="right"/>
      <w:rPr>
        <w:rFonts w:ascii="Georgia" w:eastAsia="Georgia" w:hAnsi="Georgia" w:cs="Georgia"/>
      </w:rPr>
    </w:pPr>
    <w:r>
      <w:rPr>
        <w:rFonts w:ascii="Georgia" w:eastAsia="Georgia" w:hAnsi="Georgia" w:cs="Georgia"/>
      </w:rPr>
      <w:fldChar w:fldCharType="begin"/>
    </w:r>
    <w:r>
      <w:rPr>
        <w:rFonts w:ascii="Georgia" w:eastAsia="Georgia" w:hAnsi="Georgia" w:cs="Georgia"/>
      </w:rPr>
      <w:instrText>PAGE</w:instrText>
    </w:r>
    <w:r>
      <w:rPr>
        <w:rFonts w:ascii="Georgia" w:eastAsia="Georgia" w:hAnsi="Georgia" w:cs="Georgia"/>
      </w:rPr>
      <w:fldChar w:fldCharType="separate"/>
    </w:r>
    <w:r>
      <w:rPr>
        <w:rFonts w:ascii="Georgia" w:eastAsia="Georgia" w:hAnsi="Georgia" w:cs="Georgia"/>
        <w:noProof/>
      </w:rPr>
      <w:t>1</w:t>
    </w:r>
    <w:r>
      <w:rPr>
        <w:rFonts w:ascii="Georgia" w:eastAsia="Georgia" w:hAnsi="Georgia" w:cs="Georg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40A1F" w14:textId="77777777" w:rsidR="008A3569" w:rsidRDefault="008A3569">
      <w:r>
        <w:separator/>
      </w:r>
    </w:p>
  </w:footnote>
  <w:footnote w:type="continuationSeparator" w:id="0">
    <w:p w14:paraId="10E19D3F" w14:textId="77777777" w:rsidR="008A3569" w:rsidRDefault="008A3569">
      <w:r>
        <w:continuationSeparator/>
      </w:r>
    </w:p>
  </w:footnote>
  <w:footnote w:id="1">
    <w:p w14:paraId="000001F7"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See Andrea Watson, 2020, ‘Pā harakeke as a research model of practice’. </w:t>
      </w:r>
      <w:r w:rsidRPr="00AD363D">
        <w:rPr>
          <w:rFonts w:ascii="Georgia" w:eastAsia="Georgia" w:hAnsi="Georgia" w:cs="Georgia"/>
          <w:i/>
          <w:sz w:val="20"/>
          <w:szCs w:val="20"/>
        </w:rPr>
        <w:t>Aotearoa New Zealand Social Work</w:t>
      </w:r>
      <w:r w:rsidRPr="00AD363D">
        <w:rPr>
          <w:rFonts w:ascii="Georgia" w:eastAsia="Georgia" w:hAnsi="Georgia" w:cs="Georgia"/>
          <w:sz w:val="20"/>
          <w:szCs w:val="20"/>
        </w:rPr>
        <w:t xml:space="preserve">, 32, 3, p. 31. </w:t>
      </w:r>
    </w:p>
  </w:footnote>
  <w:footnote w:id="2">
    <w:p w14:paraId="247F8417" w14:textId="7A2A2CEB" w:rsidR="00AD363D" w:rsidRPr="00AD363D" w:rsidRDefault="00AD363D"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‘Kaupapa partners’ denotes all participants involved in this evaluation, and as a kaupapa Māori organisation, we use this term instead of ‘stakeholders’. The latter refers to the colonial process of ‘staking’ claim to Indigenous whenua, irrespective of tangata whenua and Indigenous sovereignties. Words matter, because of the baggage they bring with them; hence ‘kaupapa partners’ instead.</w:t>
      </w:r>
    </w:p>
  </w:footnote>
  <w:footnote w:id="3">
    <w:p w14:paraId="758C428D" w14:textId="4F58A935" w:rsidR="006D63B2" w:rsidRPr="00AD363D" w:rsidRDefault="006D63B2"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See also Department of Prime Minister and Cabinet, 2021,</w:t>
      </w:r>
      <w:r w:rsidRPr="00AD363D">
        <w:rPr>
          <w:rFonts w:ascii="Georgia" w:hAnsi="Georgia"/>
        </w:rPr>
        <w:t xml:space="preserve"> </w:t>
      </w:r>
      <w:r w:rsidRPr="00AD363D">
        <w:rPr>
          <w:rFonts w:ascii="Georgia" w:hAnsi="Georgia"/>
          <w:i/>
          <w:iCs/>
        </w:rPr>
        <w:t xml:space="preserve">Response to the Health And Disability System Review / Hauora Manaaki </w:t>
      </w:r>
      <w:proofErr w:type="spellStart"/>
      <w:r w:rsidRPr="00AD363D">
        <w:rPr>
          <w:rFonts w:ascii="Georgia" w:hAnsi="Georgia"/>
          <w:i/>
          <w:iCs/>
        </w:rPr>
        <w:t>ki</w:t>
      </w:r>
      <w:proofErr w:type="spellEnd"/>
      <w:r w:rsidRPr="00AD363D">
        <w:rPr>
          <w:rFonts w:ascii="Georgia" w:hAnsi="Georgia"/>
          <w:i/>
          <w:iCs/>
        </w:rPr>
        <w:t xml:space="preserve"> Aotearoa </w:t>
      </w:r>
      <w:proofErr w:type="spellStart"/>
      <w:r w:rsidRPr="00AD363D">
        <w:rPr>
          <w:rFonts w:ascii="Georgia" w:hAnsi="Georgia"/>
          <w:i/>
          <w:iCs/>
        </w:rPr>
        <w:t>Whānui</w:t>
      </w:r>
      <w:proofErr w:type="spellEnd"/>
      <w:r w:rsidRPr="00AD363D">
        <w:rPr>
          <w:rFonts w:ascii="Georgia" w:hAnsi="Georgia"/>
        </w:rPr>
        <w:t xml:space="preserve">, which highlighted the fragmented nature of the health and disability system. Available at </w:t>
      </w:r>
      <w:hyperlink r:id="rId1" w:history="1">
        <w:r w:rsidRPr="00AD363D">
          <w:rPr>
            <w:rStyle w:val="Hyperlink"/>
            <w:rFonts w:ascii="Georgia" w:hAnsi="Georgia"/>
          </w:rPr>
          <w:t>https://dpmc.govt.nz/sites/default/files/2021-03/cabinet-material-health-disability-system-review-mar21.pdf</w:t>
        </w:r>
      </w:hyperlink>
      <w:r w:rsidRPr="00AD363D">
        <w:rPr>
          <w:rFonts w:ascii="Georgia" w:hAnsi="Georgia"/>
        </w:rPr>
        <w:t xml:space="preserve">, p. 2 </w:t>
      </w:r>
      <w:r w:rsidRPr="00AD363D">
        <w:rPr>
          <w:rFonts w:ascii="Georgia" w:hAnsi="Georgia"/>
          <w:lang w:val="mi-NZ"/>
        </w:rPr>
        <w:t>[DPMC, 2021a]</w:t>
      </w:r>
      <w:r w:rsidRPr="00AD363D">
        <w:rPr>
          <w:rFonts w:ascii="Georgia" w:hAnsi="Georgia"/>
        </w:rPr>
        <w:t>.</w:t>
      </w:r>
      <w:r w:rsidRPr="00AD363D">
        <w:rPr>
          <w:rFonts w:ascii="Georgia" w:hAnsi="Georgia"/>
          <w:lang w:val="mi-NZ"/>
        </w:rPr>
        <w:t xml:space="preserve"> </w:t>
      </w:r>
    </w:p>
  </w:footnote>
  <w:footnote w:id="4">
    <w:p w14:paraId="010B5C5C" w14:textId="77777777" w:rsidR="00AD363D" w:rsidRPr="00AD363D" w:rsidRDefault="00AD363D"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proofErr w:type="spellStart"/>
      <w:r w:rsidRPr="00AD363D">
        <w:rPr>
          <w:rFonts w:ascii="Georgia" w:hAnsi="Georgia"/>
          <w:lang w:val="mi-NZ"/>
        </w:rPr>
        <w:t>It</w:t>
      </w:r>
      <w:proofErr w:type="spellEnd"/>
      <w:r w:rsidRPr="00AD363D">
        <w:rPr>
          <w:rFonts w:ascii="Georgia" w:hAnsi="Georgia"/>
          <w:lang w:val="mi-NZ"/>
        </w:rPr>
        <w:t xml:space="preserve"> </w:t>
      </w:r>
      <w:proofErr w:type="spellStart"/>
      <w:r w:rsidRPr="00AD363D">
        <w:rPr>
          <w:rFonts w:ascii="Georgia" w:hAnsi="Georgia"/>
          <w:lang w:val="mi-NZ"/>
        </w:rPr>
        <w:t>is</w:t>
      </w:r>
      <w:proofErr w:type="spellEnd"/>
      <w:r w:rsidRPr="00AD363D">
        <w:rPr>
          <w:rFonts w:ascii="Georgia" w:hAnsi="Georgia"/>
          <w:lang w:val="mi-NZ"/>
        </w:rPr>
        <w:t xml:space="preserve"> </w:t>
      </w:r>
      <w:proofErr w:type="spellStart"/>
      <w:r w:rsidRPr="00AD363D">
        <w:rPr>
          <w:rFonts w:ascii="Georgia" w:hAnsi="Georgia"/>
          <w:lang w:val="mi-NZ"/>
        </w:rPr>
        <w:t>possible</w:t>
      </w:r>
      <w:proofErr w:type="spellEnd"/>
      <w:r w:rsidRPr="00AD363D">
        <w:rPr>
          <w:rFonts w:ascii="Georgia" w:hAnsi="Georgia"/>
          <w:lang w:val="mi-NZ"/>
        </w:rPr>
        <w:t xml:space="preserve"> </w:t>
      </w:r>
      <w:proofErr w:type="spellStart"/>
      <w:r w:rsidRPr="00AD363D">
        <w:rPr>
          <w:rFonts w:ascii="Georgia" w:hAnsi="Georgia"/>
          <w:lang w:val="mi-NZ"/>
        </w:rPr>
        <w:t>this</w:t>
      </w:r>
      <w:proofErr w:type="spellEnd"/>
      <w:r w:rsidRPr="00AD363D">
        <w:rPr>
          <w:rFonts w:ascii="Georgia" w:hAnsi="Georgia"/>
          <w:lang w:val="mi-NZ"/>
        </w:rPr>
        <w:t xml:space="preserve"> </w:t>
      </w:r>
      <w:proofErr w:type="spellStart"/>
      <w:r w:rsidRPr="00AD363D">
        <w:rPr>
          <w:rFonts w:ascii="Georgia" w:hAnsi="Georgia"/>
          <w:lang w:val="mi-NZ"/>
        </w:rPr>
        <w:t>role</w:t>
      </w:r>
      <w:proofErr w:type="spellEnd"/>
      <w:r w:rsidRPr="00AD363D">
        <w:rPr>
          <w:rFonts w:ascii="Georgia" w:hAnsi="Georgia"/>
          <w:lang w:val="mi-NZ"/>
        </w:rPr>
        <w:t xml:space="preserve"> </w:t>
      </w:r>
      <w:proofErr w:type="spellStart"/>
      <w:r w:rsidRPr="00AD363D">
        <w:rPr>
          <w:rFonts w:ascii="Georgia" w:hAnsi="Georgia"/>
          <w:lang w:val="mi-NZ"/>
        </w:rPr>
        <w:t>could</w:t>
      </w:r>
      <w:proofErr w:type="spellEnd"/>
      <w:r w:rsidRPr="00AD363D">
        <w:rPr>
          <w:rFonts w:ascii="Georgia" w:hAnsi="Georgia"/>
          <w:lang w:val="mi-NZ"/>
        </w:rPr>
        <w:t xml:space="preserve"> </w:t>
      </w:r>
      <w:proofErr w:type="spellStart"/>
      <w:r w:rsidRPr="00AD363D">
        <w:rPr>
          <w:rFonts w:ascii="Georgia" w:hAnsi="Georgia"/>
          <w:lang w:val="mi-NZ"/>
        </w:rPr>
        <w:t>be</w:t>
      </w:r>
      <w:proofErr w:type="spellEnd"/>
      <w:r w:rsidRPr="00AD363D">
        <w:rPr>
          <w:rFonts w:ascii="Georgia" w:hAnsi="Georgia"/>
          <w:lang w:val="mi-NZ"/>
        </w:rPr>
        <w:t xml:space="preserve"> </w:t>
      </w:r>
      <w:proofErr w:type="spellStart"/>
      <w:r w:rsidRPr="00AD363D">
        <w:rPr>
          <w:rFonts w:ascii="Georgia" w:hAnsi="Georgia"/>
          <w:lang w:val="mi-NZ"/>
        </w:rPr>
        <w:t>incorporated</w:t>
      </w:r>
      <w:proofErr w:type="spellEnd"/>
      <w:r w:rsidRPr="00AD363D">
        <w:rPr>
          <w:rFonts w:ascii="Georgia" w:hAnsi="Georgia"/>
          <w:lang w:val="mi-NZ"/>
        </w:rPr>
        <w:t xml:space="preserve"> </w:t>
      </w:r>
      <w:proofErr w:type="spellStart"/>
      <w:r w:rsidRPr="00AD363D">
        <w:rPr>
          <w:rFonts w:ascii="Georgia" w:hAnsi="Georgia"/>
          <w:lang w:val="mi-NZ"/>
        </w:rPr>
        <w:t>into</w:t>
      </w:r>
      <w:proofErr w:type="spellEnd"/>
      <w:r w:rsidRPr="00AD363D">
        <w:rPr>
          <w:rFonts w:ascii="Georgia" w:hAnsi="Georgia"/>
          <w:lang w:val="mi-NZ"/>
        </w:rPr>
        <w:t xml:space="preserve"> </w:t>
      </w:r>
      <w:proofErr w:type="spellStart"/>
      <w:r w:rsidRPr="00AD363D">
        <w:rPr>
          <w:rFonts w:ascii="Georgia" w:hAnsi="Georgia"/>
          <w:lang w:val="mi-NZ"/>
        </w:rPr>
        <w:t>the</w:t>
      </w:r>
      <w:proofErr w:type="spellEnd"/>
      <w:r w:rsidRPr="00AD363D">
        <w:rPr>
          <w:rFonts w:ascii="Georgia" w:hAnsi="Georgia"/>
          <w:lang w:val="mi-NZ"/>
        </w:rPr>
        <w:t xml:space="preserve"> </w:t>
      </w:r>
      <w:proofErr w:type="spellStart"/>
      <w:r w:rsidRPr="00AD363D">
        <w:rPr>
          <w:rFonts w:ascii="Georgia" w:hAnsi="Georgia"/>
          <w:lang w:val="mi-NZ"/>
        </w:rPr>
        <w:t>forthcoming</w:t>
      </w:r>
      <w:proofErr w:type="spellEnd"/>
      <w:r w:rsidRPr="00AD363D">
        <w:rPr>
          <w:rFonts w:ascii="Georgia" w:hAnsi="Georgia"/>
          <w:lang w:val="mi-NZ"/>
        </w:rPr>
        <w:t xml:space="preserve"> Health </w:t>
      </w:r>
      <w:proofErr w:type="spellStart"/>
      <w:r w:rsidRPr="00AD363D">
        <w:rPr>
          <w:rFonts w:ascii="Georgia" w:hAnsi="Georgia"/>
          <w:lang w:val="mi-NZ"/>
        </w:rPr>
        <w:t>New</w:t>
      </w:r>
      <w:proofErr w:type="spellEnd"/>
      <w:r w:rsidRPr="00AD363D">
        <w:rPr>
          <w:rFonts w:ascii="Georgia" w:hAnsi="Georgia"/>
          <w:lang w:val="mi-NZ"/>
        </w:rPr>
        <w:t xml:space="preserve"> </w:t>
      </w:r>
      <w:proofErr w:type="spellStart"/>
      <w:r w:rsidRPr="00AD363D">
        <w:rPr>
          <w:rFonts w:ascii="Georgia" w:hAnsi="Georgia"/>
          <w:lang w:val="mi-NZ"/>
        </w:rPr>
        <w:t>Zealand</w:t>
      </w:r>
      <w:proofErr w:type="spellEnd"/>
      <w:r w:rsidRPr="00AD363D">
        <w:rPr>
          <w:rFonts w:ascii="Georgia" w:hAnsi="Georgia"/>
          <w:lang w:val="mi-NZ"/>
        </w:rPr>
        <w:t xml:space="preserve"> or Māori Health </w:t>
      </w:r>
      <w:proofErr w:type="spellStart"/>
      <w:r w:rsidRPr="00AD363D">
        <w:rPr>
          <w:rFonts w:ascii="Georgia" w:hAnsi="Georgia"/>
          <w:lang w:val="mi-NZ"/>
        </w:rPr>
        <w:t>Authority</w:t>
      </w:r>
      <w:proofErr w:type="spellEnd"/>
      <w:r w:rsidRPr="00AD363D">
        <w:rPr>
          <w:rFonts w:ascii="Georgia" w:hAnsi="Georgia"/>
          <w:lang w:val="mi-NZ"/>
        </w:rPr>
        <w:t xml:space="preserve"> (</w:t>
      </w:r>
      <w:proofErr w:type="spellStart"/>
      <w:r w:rsidRPr="00AD363D">
        <w:rPr>
          <w:rFonts w:ascii="Georgia" w:hAnsi="Georgia"/>
          <w:lang w:val="mi-NZ"/>
        </w:rPr>
        <w:t>see</w:t>
      </w:r>
      <w:proofErr w:type="spellEnd"/>
      <w:r w:rsidRPr="00AD363D">
        <w:rPr>
          <w:rFonts w:ascii="Georgia" w:hAnsi="Georgia"/>
          <w:lang w:val="mi-NZ"/>
        </w:rPr>
        <w:t xml:space="preserve"> </w:t>
      </w:r>
      <w:hyperlink r:id="rId2" w:history="1">
        <w:r w:rsidRPr="00AD363D">
          <w:rPr>
            <w:rStyle w:val="Hyperlink"/>
            <w:rFonts w:ascii="Georgia" w:hAnsi="Georgia"/>
            <w:lang w:val="mi-NZ"/>
          </w:rPr>
          <w:t>https://dpmc.govt.nz/sites/default/files/2021-04/htu-factsheet-hauora-maori-en-apr21.pdf</w:t>
        </w:r>
      </w:hyperlink>
      <w:r w:rsidRPr="00AD363D">
        <w:rPr>
          <w:rFonts w:ascii="Georgia" w:hAnsi="Georgia"/>
          <w:lang w:val="mi-NZ"/>
        </w:rPr>
        <w:t xml:space="preserve">). </w:t>
      </w:r>
    </w:p>
  </w:footnote>
  <w:footnote w:id="5">
    <w:p w14:paraId="2BE2E800" w14:textId="77777777" w:rsidR="00AD363D" w:rsidRPr="00AD363D" w:rsidRDefault="00AD363D"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 xml:space="preserve">As emphasised in the </w:t>
      </w:r>
      <w:r w:rsidRPr="00AD363D">
        <w:rPr>
          <w:rFonts w:ascii="Georgia" w:hAnsi="Georgia"/>
          <w:i/>
          <w:iCs/>
          <w:lang w:val="mi-NZ"/>
        </w:rPr>
        <w:t>Health and Disability System Reform: Making a stronger health and disability system for all New Zealanders</w:t>
      </w:r>
      <w:r w:rsidRPr="00AD363D">
        <w:rPr>
          <w:rFonts w:ascii="Georgia" w:hAnsi="Georgia"/>
          <w:lang w:val="mi-NZ"/>
        </w:rPr>
        <w:t xml:space="preserve">. Department of Prime Minister and Cabinet, April 2021, available at </w:t>
      </w:r>
      <w:hyperlink r:id="rId3" w:history="1">
        <w:r w:rsidRPr="00AD363D">
          <w:rPr>
            <w:rStyle w:val="Hyperlink"/>
            <w:rFonts w:ascii="Georgia" w:hAnsi="Georgia"/>
            <w:lang w:val="mi-NZ"/>
          </w:rPr>
          <w:t>https://dpmc.govt.nz/sites/default/files/2021-05/health-reform-white-paper-summary-easy-may21.pdf</w:t>
        </w:r>
      </w:hyperlink>
      <w:r w:rsidRPr="00AD363D">
        <w:rPr>
          <w:rFonts w:ascii="Georgia" w:hAnsi="Georgia"/>
          <w:lang w:val="mi-NZ"/>
        </w:rPr>
        <w:t xml:space="preserve">, pp. 5-9 [DPMC, 2021b]. </w:t>
      </w:r>
    </w:p>
  </w:footnote>
  <w:footnote w:id="6">
    <w:p w14:paraId="000001EE"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‘NSPP’ is used in this evaluation to refer to the main components of the programme: DHBs, the National SUDI Prevention Coordination Service, Safe Sleep Coordinators, and Regional Coordinators.</w:t>
      </w:r>
    </w:p>
  </w:footnote>
  <w:footnote w:id="7">
    <w:p w14:paraId="4C3D7A73" w14:textId="4BB264CD" w:rsidR="00AD363D" w:rsidRPr="00AD363D" w:rsidRDefault="00AD363D"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 xml:space="preserve">As earlier, ‘kaupapa partners’ refers to </w:t>
      </w:r>
      <w:r w:rsidR="00ED4DFF">
        <w:rPr>
          <w:rFonts w:ascii="Georgia" w:hAnsi="Georgia"/>
          <w:lang w:val="mi-NZ"/>
        </w:rPr>
        <w:t xml:space="preserve">participants and </w:t>
      </w:r>
      <w:r w:rsidRPr="00AD363D">
        <w:rPr>
          <w:rFonts w:ascii="Georgia" w:hAnsi="Georgia"/>
          <w:lang w:val="mi-NZ"/>
        </w:rPr>
        <w:t>those with vested interest</w:t>
      </w:r>
      <w:r w:rsidR="00ED4DFF">
        <w:rPr>
          <w:rFonts w:ascii="Georgia" w:hAnsi="Georgia"/>
          <w:lang w:val="mi-NZ"/>
        </w:rPr>
        <w:t>s</w:t>
      </w:r>
      <w:r w:rsidRPr="00AD363D">
        <w:rPr>
          <w:rFonts w:ascii="Georgia" w:hAnsi="Georgia"/>
          <w:lang w:val="mi-NZ"/>
        </w:rPr>
        <w:t xml:space="preserve"> or responsibilit</w:t>
      </w:r>
      <w:r w:rsidR="00ED4DFF">
        <w:rPr>
          <w:rFonts w:ascii="Georgia" w:hAnsi="Georgia"/>
          <w:lang w:val="mi-NZ"/>
        </w:rPr>
        <w:t>ies</w:t>
      </w:r>
      <w:r w:rsidRPr="00AD363D">
        <w:rPr>
          <w:rFonts w:ascii="Georgia" w:hAnsi="Georgia"/>
          <w:lang w:val="mi-NZ"/>
        </w:rPr>
        <w:t xml:space="preserve"> in the NSPP.</w:t>
      </w:r>
    </w:p>
  </w:footnote>
  <w:footnote w:id="8">
    <w:p w14:paraId="1FF13F6B" w14:textId="1169110C"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This KEQ originally used the phrase ‘...‘</w:t>
      </w:r>
      <w:proofErr w:type="spellStart"/>
      <w:r w:rsidRPr="00AD363D">
        <w:rPr>
          <w:rFonts w:ascii="Georgia" w:eastAsia="Georgia" w:hAnsi="Georgia" w:cs="Georgia"/>
          <w:sz w:val="20"/>
          <w:szCs w:val="20"/>
        </w:rPr>
        <w:t>āiga</w:t>
      </w:r>
      <w:proofErr w:type="spellEnd"/>
      <w:r w:rsidRPr="00AD363D">
        <w:rPr>
          <w:rFonts w:ascii="Georgia" w:eastAsia="Georgia" w:hAnsi="Georgia" w:cs="Georgia"/>
          <w:sz w:val="20"/>
          <w:szCs w:val="20"/>
        </w:rPr>
        <w:t xml:space="preserve"> Pasifika’, but was later changed to ‘whānau Pasifika’. This was to acknowledge the numerous Pacific peoples and their languages in Aotearoa today, and that ‘‘</w:t>
      </w:r>
      <w:proofErr w:type="spellStart"/>
      <w:r w:rsidRPr="00AD363D">
        <w:rPr>
          <w:rFonts w:ascii="Georgia" w:eastAsia="Georgia" w:hAnsi="Georgia" w:cs="Georgia"/>
          <w:sz w:val="20"/>
          <w:szCs w:val="20"/>
        </w:rPr>
        <w:t>āiga</w:t>
      </w:r>
      <w:proofErr w:type="spellEnd"/>
      <w:r w:rsidRPr="00AD363D">
        <w:rPr>
          <w:rFonts w:ascii="Georgia" w:eastAsia="Georgia" w:hAnsi="Georgia" w:cs="Georgia"/>
          <w:sz w:val="20"/>
          <w:szCs w:val="20"/>
        </w:rPr>
        <w:t>’ is not the exclusive Pacific word for ‘family’. For consistency, we thus opted to use ‘whānau Pasifika’ instead.</w:t>
      </w:r>
    </w:p>
  </w:footnote>
  <w:footnote w:id="9">
    <w:p w14:paraId="1F908AA1"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That is, less than half. </w:t>
      </w:r>
    </w:p>
  </w:footnote>
  <w:footnote w:id="10">
    <w:p w14:paraId="000001F0" w14:textId="023F5CD2"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This echoes the finding of Litmus’ 2020 </w:t>
      </w:r>
      <w:r w:rsidRPr="00AD363D">
        <w:rPr>
          <w:rFonts w:ascii="Georgia" w:eastAsia="Georgia" w:hAnsi="Georgia" w:cs="Georgia"/>
          <w:i/>
          <w:sz w:val="20"/>
          <w:szCs w:val="20"/>
        </w:rPr>
        <w:t>Key insights from whānau Māori research and literature to inform the WCTO programme review</w:t>
      </w:r>
      <w:r w:rsidRPr="00AD363D">
        <w:rPr>
          <w:rFonts w:ascii="Georgia" w:eastAsia="Georgia" w:hAnsi="Georgia" w:cs="Georgia"/>
          <w:sz w:val="20"/>
          <w:szCs w:val="20"/>
        </w:rPr>
        <w:t xml:space="preserve">, which emphasised the increasing inequity of access and outcome for whānau Māori (see p. 3; see also Litmus 2020, </w:t>
      </w:r>
      <w:r w:rsidRPr="00AD363D">
        <w:rPr>
          <w:rFonts w:ascii="Georgia" w:eastAsia="Georgia" w:hAnsi="Georgia" w:cs="Georgia"/>
          <w:i/>
          <w:sz w:val="20"/>
          <w:szCs w:val="20"/>
        </w:rPr>
        <w:t>The literature review report on the design features to improve equity for Māori in the WCTO programme</w:t>
      </w:r>
      <w:r w:rsidRPr="00AD363D">
        <w:rPr>
          <w:rFonts w:ascii="Georgia" w:eastAsia="Georgia" w:hAnsi="Georgia" w:cs="Georgia"/>
          <w:sz w:val="20"/>
          <w:szCs w:val="20"/>
        </w:rPr>
        <w:t>).</w:t>
      </w:r>
    </w:p>
  </w:footnote>
  <w:footnote w:id="11">
    <w:p w14:paraId="523A531A" w14:textId="47AB69F9" w:rsidR="006D63B2" w:rsidRPr="00AD363D" w:rsidRDefault="006D63B2"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DPMC, 2021a, p. 2</w:t>
      </w:r>
      <w:r w:rsidRPr="00AD363D">
        <w:rPr>
          <w:rFonts w:ascii="Georgia" w:hAnsi="Georgia"/>
        </w:rPr>
        <w:t>.</w:t>
      </w:r>
    </w:p>
  </w:footnote>
  <w:footnote w:id="12">
    <w:p w14:paraId="000001ED" w14:textId="3B721E16" w:rsidR="006D63B2" w:rsidRPr="00AD363D" w:rsidRDefault="006D63B2" w:rsidP="00AD363D">
      <w:pPr>
        <w:pBdr>
          <w:top w:val="nil"/>
          <w:left w:val="nil"/>
          <w:bottom w:val="nil"/>
          <w:right w:val="nil"/>
          <w:between w:val="nil"/>
        </w:pBdr>
        <w:jc w:val="both"/>
        <w:rPr>
          <w:rFonts w:ascii="Georgia" w:eastAsia="Georgia" w:hAnsi="Georgia" w:cs="Georgia"/>
          <w:color w:val="000000"/>
          <w:sz w:val="20"/>
          <w:szCs w:val="20"/>
        </w:rPr>
      </w:pPr>
      <w:r w:rsidRPr="00AD363D">
        <w:rPr>
          <w:rStyle w:val="FootnoteReference"/>
          <w:rFonts w:ascii="Georgia" w:hAnsi="Georgia"/>
          <w:sz w:val="20"/>
          <w:szCs w:val="20"/>
        </w:rPr>
        <w:footnoteRef/>
      </w:r>
      <w:r w:rsidRPr="00AD363D">
        <w:rPr>
          <w:rFonts w:ascii="Georgia" w:eastAsia="Georgia" w:hAnsi="Georgia" w:cs="Georgia"/>
          <w:color w:val="000000"/>
          <w:sz w:val="20"/>
          <w:szCs w:val="20"/>
        </w:rPr>
        <w:t xml:space="preserve"> Waitangi Tribunal, 2021. </w:t>
      </w:r>
      <w:r w:rsidRPr="00AD363D">
        <w:rPr>
          <w:rFonts w:ascii="Georgia" w:eastAsia="Georgia" w:hAnsi="Georgia" w:cs="Georgia"/>
          <w:i/>
          <w:iCs/>
          <w:color w:val="000000"/>
          <w:sz w:val="20"/>
          <w:szCs w:val="20"/>
        </w:rPr>
        <w:t>Hauora: Report on Stage One of the Health Services and Outcomes Kaupapa Inquiry, Chapter 10</w:t>
      </w:r>
      <w:r w:rsidRPr="00AD363D">
        <w:rPr>
          <w:rFonts w:ascii="Georgia" w:eastAsia="Georgia" w:hAnsi="Georgia" w:cs="Georgia"/>
          <w:color w:val="000000"/>
          <w:sz w:val="20"/>
          <w:szCs w:val="20"/>
        </w:rPr>
        <w:t>, p. 21.</w:t>
      </w:r>
    </w:p>
  </w:footnote>
  <w:footnote w:id="13">
    <w:p w14:paraId="000001F3"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See Litmus, 2020, </w:t>
      </w:r>
      <w:r w:rsidRPr="00AD363D">
        <w:rPr>
          <w:rFonts w:ascii="Georgia" w:eastAsia="Georgia" w:hAnsi="Georgia" w:cs="Georgia"/>
          <w:i/>
          <w:sz w:val="20"/>
          <w:szCs w:val="20"/>
        </w:rPr>
        <w:t>Key insights from whānau Māori research and literature to inform the WCTO programme review</w:t>
      </w:r>
      <w:r w:rsidRPr="00AD363D">
        <w:rPr>
          <w:rFonts w:ascii="Georgia" w:eastAsia="Georgia" w:hAnsi="Georgia" w:cs="Georgia"/>
          <w:sz w:val="20"/>
          <w:szCs w:val="20"/>
        </w:rPr>
        <w:t xml:space="preserve">, p. 4, and also Ministry of Health, 2020, </w:t>
      </w:r>
      <w:r w:rsidRPr="00AD363D">
        <w:rPr>
          <w:rFonts w:ascii="Georgia" w:eastAsia="Georgia" w:hAnsi="Georgia" w:cs="Georgia"/>
          <w:i/>
          <w:sz w:val="20"/>
          <w:szCs w:val="20"/>
        </w:rPr>
        <w:t>Well Child Tamariki Ora Review Report</w:t>
      </w:r>
      <w:r w:rsidRPr="00AD363D">
        <w:rPr>
          <w:rFonts w:ascii="Georgia" w:eastAsia="Georgia" w:hAnsi="Georgia" w:cs="Georgia"/>
          <w:sz w:val="20"/>
          <w:szCs w:val="20"/>
        </w:rPr>
        <w:t>, p. 25.</w:t>
      </w:r>
    </w:p>
  </w:footnote>
  <w:footnote w:id="14">
    <w:p w14:paraId="072DCBD8" w14:textId="3A7AB218" w:rsidR="006D63B2" w:rsidRPr="00AD363D" w:rsidRDefault="006D63B2"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 xml:space="preserve">As echoed in the </w:t>
      </w:r>
      <w:r w:rsidRPr="00AD363D">
        <w:rPr>
          <w:rFonts w:ascii="Georgia" w:hAnsi="Georgia"/>
          <w:i/>
          <w:iCs/>
          <w:lang w:val="mi-NZ"/>
        </w:rPr>
        <w:t xml:space="preserve">Health and Disability System Reform </w:t>
      </w:r>
      <w:r w:rsidRPr="00AD363D">
        <w:rPr>
          <w:rFonts w:ascii="Georgia" w:hAnsi="Georgia"/>
          <w:lang w:val="mi-NZ"/>
        </w:rPr>
        <w:t>White Paper. DPMC 2021b, pp. 6, 9.</w:t>
      </w:r>
    </w:p>
  </w:footnote>
  <w:footnote w:id="15">
    <w:p w14:paraId="000001F4"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See Litmus, 2020, p. 6.</w:t>
      </w:r>
    </w:p>
  </w:footnote>
  <w:footnote w:id="16">
    <w:p w14:paraId="000001F5"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Ministry of Health, 2020, p. 25. </w:t>
      </w:r>
    </w:p>
  </w:footnote>
  <w:footnote w:id="17">
    <w:p w14:paraId="000001F1"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Litmus similarly noted in their research that Māori leaders “were not involved in the design of the current WCTO programme”, and that “[n]o formal governance structures exist with Māori representation across the WTCO” (2020, p. 3). Co-design is a central aspect of this suggested model.</w:t>
      </w:r>
    </w:p>
  </w:footnote>
  <w:footnote w:id="18">
    <w:p w14:paraId="000001F2"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 p. 4.</w:t>
      </w:r>
    </w:p>
  </w:footnote>
  <w:footnote w:id="19">
    <w:p w14:paraId="0494580F" w14:textId="77777777" w:rsidR="006D63B2" w:rsidRPr="00AD363D" w:rsidRDefault="006D63B2"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See </w:t>
      </w:r>
      <w:r w:rsidRPr="00AD363D">
        <w:rPr>
          <w:rFonts w:ascii="Georgia" w:hAnsi="Georgia"/>
          <w:lang w:val="mi-NZ"/>
        </w:rPr>
        <w:t>DPMC, 2021b</w:t>
      </w:r>
      <w:r w:rsidRPr="00AD363D">
        <w:rPr>
          <w:rFonts w:ascii="Georgia" w:hAnsi="Georgia"/>
        </w:rPr>
        <w:t>.</w:t>
      </w:r>
    </w:p>
  </w:footnote>
  <w:footnote w:id="20">
    <w:p w14:paraId="4A02F650" w14:textId="77777777" w:rsidR="006D63B2" w:rsidRPr="00AD363D" w:rsidRDefault="006D63B2" w:rsidP="00AD363D">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See DPMC, 2021a, p. 8</w:t>
      </w:r>
      <w:r w:rsidRPr="00AD363D">
        <w:rPr>
          <w:rFonts w:ascii="Georgia" w:hAnsi="Georgia"/>
        </w:rPr>
        <w:t>.</w:t>
      </w:r>
    </w:p>
  </w:footnote>
  <w:footnote w:id="21">
    <w:p w14:paraId="1C4A1A37" w14:textId="77777777" w:rsidR="00AE364C" w:rsidRPr="00AD363D" w:rsidRDefault="00AE364C" w:rsidP="00AE364C">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 xml:space="preserve">It is possible this role could be incorporated into the forthcoming Health New Zealand or Māori Health Authority (see </w:t>
      </w:r>
      <w:hyperlink r:id="rId4" w:history="1">
        <w:r w:rsidRPr="00AD363D">
          <w:rPr>
            <w:rStyle w:val="Hyperlink"/>
            <w:rFonts w:ascii="Georgia" w:hAnsi="Georgia"/>
            <w:lang w:val="mi-NZ"/>
          </w:rPr>
          <w:t>https://dpmc.govt.nz/sites/default/files/2021-04/htu-factsheet-hauora-maori-en-apr21.pdf</w:t>
        </w:r>
      </w:hyperlink>
      <w:r w:rsidRPr="00AD363D">
        <w:rPr>
          <w:rFonts w:ascii="Georgia" w:hAnsi="Georgia"/>
          <w:lang w:val="mi-NZ"/>
        </w:rPr>
        <w:t xml:space="preserve">). </w:t>
      </w:r>
    </w:p>
  </w:footnote>
  <w:footnote w:id="22">
    <w:p w14:paraId="61DC61A8" w14:textId="77777777" w:rsidR="00AE364C" w:rsidRPr="00AD363D" w:rsidRDefault="00AE364C" w:rsidP="00AE364C">
      <w:pPr>
        <w:pStyle w:val="FootnoteText"/>
        <w:jc w:val="both"/>
        <w:rPr>
          <w:rFonts w:ascii="Georgia" w:hAnsi="Georgia"/>
          <w:lang w:val="mi-NZ"/>
        </w:rPr>
      </w:pPr>
      <w:r w:rsidRPr="00AD363D">
        <w:rPr>
          <w:rStyle w:val="FootnoteReference"/>
          <w:rFonts w:ascii="Georgia" w:hAnsi="Georgia"/>
        </w:rPr>
        <w:footnoteRef/>
      </w:r>
      <w:r w:rsidRPr="00AD363D">
        <w:rPr>
          <w:rFonts w:ascii="Georgia" w:hAnsi="Georgia"/>
        </w:rPr>
        <w:t xml:space="preserve"> </w:t>
      </w:r>
      <w:r w:rsidRPr="00AD363D">
        <w:rPr>
          <w:rFonts w:ascii="Georgia" w:hAnsi="Georgia"/>
          <w:lang w:val="mi-NZ"/>
        </w:rPr>
        <w:t xml:space="preserve">As emphasised in the </w:t>
      </w:r>
      <w:r w:rsidRPr="00AD363D">
        <w:rPr>
          <w:rFonts w:ascii="Georgia" w:hAnsi="Georgia"/>
          <w:i/>
          <w:iCs/>
          <w:lang w:val="mi-NZ"/>
        </w:rPr>
        <w:t>Health and Disability System Reform: Making a stronger health and disability system for all New Zealanders</w:t>
      </w:r>
      <w:r w:rsidRPr="00AD363D">
        <w:rPr>
          <w:rFonts w:ascii="Georgia" w:hAnsi="Georgia"/>
          <w:lang w:val="mi-NZ"/>
        </w:rPr>
        <w:t xml:space="preserve">. Department of Prime Minister and Cabinet, April 2021, available at </w:t>
      </w:r>
      <w:hyperlink r:id="rId5" w:history="1">
        <w:r w:rsidRPr="00AD363D">
          <w:rPr>
            <w:rStyle w:val="Hyperlink"/>
            <w:rFonts w:ascii="Georgia" w:hAnsi="Georgia"/>
            <w:lang w:val="mi-NZ"/>
          </w:rPr>
          <w:t>https://dpmc.govt.nz/sites/default/files/2021-05/health-reform-white-paper-summary-easy-may21.pdf</w:t>
        </w:r>
      </w:hyperlink>
      <w:r w:rsidRPr="00AD363D">
        <w:rPr>
          <w:rFonts w:ascii="Georgia" w:hAnsi="Georgia"/>
          <w:lang w:val="mi-NZ"/>
        </w:rPr>
        <w:t xml:space="preserve">, pp. 5-9 [DPMC, 2021b]. </w:t>
      </w:r>
    </w:p>
  </w:footnote>
  <w:footnote w:id="23">
    <w:p w14:paraId="6076C87C"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This is adapted from Litmus’ 2020 </w:t>
      </w:r>
      <w:r w:rsidRPr="00AD363D">
        <w:rPr>
          <w:rFonts w:ascii="Georgia" w:eastAsia="Georgia" w:hAnsi="Georgia" w:cs="Georgia"/>
          <w:i/>
          <w:sz w:val="20"/>
          <w:szCs w:val="20"/>
        </w:rPr>
        <w:t>Key insights from whānau Māori research and literature to inform the WCTO programme review</w:t>
      </w:r>
      <w:r w:rsidRPr="00AD363D">
        <w:rPr>
          <w:rFonts w:ascii="Georgia" w:eastAsia="Georgia" w:hAnsi="Georgia" w:cs="Georgia"/>
          <w:sz w:val="20"/>
          <w:szCs w:val="20"/>
        </w:rPr>
        <w:t xml:space="preserve">, available at </w:t>
      </w:r>
      <w:hyperlink r:id="rId6">
        <w:r w:rsidRPr="00AD363D">
          <w:rPr>
            <w:rFonts w:ascii="Georgia" w:eastAsia="Georgia" w:hAnsi="Georgia" w:cs="Georgia"/>
            <w:color w:val="1155CC"/>
            <w:sz w:val="20"/>
            <w:szCs w:val="20"/>
            <w:u w:val="single"/>
          </w:rPr>
          <w:t>https://www.health.govt.nz/system/files/documents/publications/key-insights-whanau-maori-research-literature-inform-wcto-programme-review.pdf</w:t>
        </w:r>
      </w:hyperlink>
      <w:r w:rsidRPr="00AD363D">
        <w:rPr>
          <w:rFonts w:ascii="Georgia" w:eastAsia="Georgia" w:hAnsi="Georgia" w:cs="Georgia"/>
          <w:sz w:val="20"/>
          <w:szCs w:val="20"/>
        </w:rPr>
        <w:t xml:space="preserve">. </w:t>
      </w:r>
    </w:p>
  </w:footnote>
  <w:footnote w:id="24">
    <w:p w14:paraId="47F627BF"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hAnsi="Georgia"/>
          <w:sz w:val="20"/>
          <w:szCs w:val="20"/>
        </w:rPr>
        <w:t xml:space="preserve"> </w:t>
      </w:r>
      <w:r w:rsidRPr="00AD363D">
        <w:rPr>
          <w:rFonts w:ascii="Georgia" w:eastAsia="Georgia" w:hAnsi="Georgia" w:cs="Georgia"/>
          <w:sz w:val="20"/>
          <w:szCs w:val="20"/>
        </w:rPr>
        <w:t>Ibid.</w:t>
      </w:r>
    </w:p>
  </w:footnote>
  <w:footnote w:id="25">
    <w:p w14:paraId="495FA56D"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26">
    <w:p w14:paraId="755A14AC"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27">
    <w:p w14:paraId="1BD7EEAB"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28">
    <w:p w14:paraId="45EBC40D"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29">
    <w:p w14:paraId="00CD0DD4"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30">
    <w:p w14:paraId="55982F18"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31">
    <w:p w14:paraId="4A538496"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32">
    <w:p w14:paraId="01123DC5"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 w:id="33">
    <w:p w14:paraId="33D868C9" w14:textId="77777777" w:rsidR="006D63B2" w:rsidRPr="00AD363D" w:rsidRDefault="006D63B2" w:rsidP="00AD363D">
      <w:pPr>
        <w:jc w:val="both"/>
        <w:rPr>
          <w:rFonts w:ascii="Georgia" w:eastAsia="Georgia" w:hAnsi="Georgia" w:cs="Georgia"/>
          <w:sz w:val="20"/>
          <w:szCs w:val="20"/>
        </w:rPr>
      </w:pPr>
      <w:r w:rsidRPr="00AD363D">
        <w:rPr>
          <w:rStyle w:val="FootnoteReference"/>
          <w:rFonts w:ascii="Georgia" w:hAnsi="Georgia"/>
          <w:sz w:val="20"/>
          <w:szCs w:val="20"/>
        </w:rPr>
        <w:footnoteRef/>
      </w:r>
      <w:r w:rsidRPr="00AD363D">
        <w:rPr>
          <w:rFonts w:ascii="Georgia" w:eastAsia="Georgia" w:hAnsi="Georgia" w:cs="Georgia"/>
          <w:sz w:val="20"/>
          <w:szCs w:val="20"/>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5320"/>
    <w:multiLevelType w:val="multilevel"/>
    <w:tmpl w:val="83FE1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A83B43"/>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C63635"/>
    <w:multiLevelType w:val="multilevel"/>
    <w:tmpl w:val="8E5A7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5B64F5"/>
    <w:multiLevelType w:val="multilevel"/>
    <w:tmpl w:val="A0962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B71C3C"/>
    <w:multiLevelType w:val="hybridMultilevel"/>
    <w:tmpl w:val="A770EA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C37ACC"/>
    <w:multiLevelType w:val="hybridMultilevel"/>
    <w:tmpl w:val="54E8E2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DB1F83"/>
    <w:multiLevelType w:val="multilevel"/>
    <w:tmpl w:val="2B584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575CF9"/>
    <w:multiLevelType w:val="hybridMultilevel"/>
    <w:tmpl w:val="FBE089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AE686D"/>
    <w:multiLevelType w:val="multilevel"/>
    <w:tmpl w:val="F356E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331AB5"/>
    <w:multiLevelType w:val="hybridMultilevel"/>
    <w:tmpl w:val="9DAAF8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94B1A65"/>
    <w:multiLevelType w:val="multilevel"/>
    <w:tmpl w:val="8BC6C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4926B0"/>
    <w:multiLevelType w:val="hybridMultilevel"/>
    <w:tmpl w:val="22E28DE8"/>
    <w:lvl w:ilvl="0" w:tplc="D59A071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D753866"/>
    <w:multiLevelType w:val="hybridMultilevel"/>
    <w:tmpl w:val="D6B0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15EA6"/>
    <w:multiLevelType w:val="multilevel"/>
    <w:tmpl w:val="B60EE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C47C4B"/>
    <w:multiLevelType w:val="multilevel"/>
    <w:tmpl w:val="2820A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1173D2"/>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3291709"/>
    <w:multiLevelType w:val="multilevel"/>
    <w:tmpl w:val="D8C48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E5411B"/>
    <w:multiLevelType w:val="hybridMultilevel"/>
    <w:tmpl w:val="D64470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7D139D8"/>
    <w:multiLevelType w:val="hybridMultilevel"/>
    <w:tmpl w:val="A02649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7F81DFA"/>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AA23FB4"/>
    <w:multiLevelType w:val="multilevel"/>
    <w:tmpl w:val="2BFC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285680"/>
    <w:multiLevelType w:val="multilevel"/>
    <w:tmpl w:val="571C1D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C474D44"/>
    <w:multiLevelType w:val="hybridMultilevel"/>
    <w:tmpl w:val="EE409D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315F0C"/>
    <w:multiLevelType w:val="multilevel"/>
    <w:tmpl w:val="270A3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777590"/>
    <w:multiLevelType w:val="multilevel"/>
    <w:tmpl w:val="E27AF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E467C6F"/>
    <w:multiLevelType w:val="hybridMultilevel"/>
    <w:tmpl w:val="F9527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E6A5E1E"/>
    <w:multiLevelType w:val="hybridMultilevel"/>
    <w:tmpl w:val="F46A27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EC443BC"/>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44D1E55"/>
    <w:multiLevelType w:val="multilevel"/>
    <w:tmpl w:val="97E4B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703A1D"/>
    <w:multiLevelType w:val="hybridMultilevel"/>
    <w:tmpl w:val="4DBA6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6B27BC7"/>
    <w:multiLevelType w:val="hybridMultilevel"/>
    <w:tmpl w:val="A7920A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97D3421"/>
    <w:multiLevelType w:val="multilevel"/>
    <w:tmpl w:val="185CF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E94DDA"/>
    <w:multiLevelType w:val="hybridMultilevel"/>
    <w:tmpl w:val="F140BA42"/>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3" w15:restartNumberingAfterBreak="0">
    <w:nsid w:val="3A4A658E"/>
    <w:multiLevelType w:val="multilevel"/>
    <w:tmpl w:val="76AAC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A796607"/>
    <w:multiLevelType w:val="multilevel"/>
    <w:tmpl w:val="CB003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EFD262D"/>
    <w:multiLevelType w:val="multilevel"/>
    <w:tmpl w:val="7F86A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2575738"/>
    <w:multiLevelType w:val="hybridMultilevel"/>
    <w:tmpl w:val="8A7E7E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5127D55"/>
    <w:multiLevelType w:val="hybridMultilevel"/>
    <w:tmpl w:val="117C48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516270D"/>
    <w:multiLevelType w:val="multilevel"/>
    <w:tmpl w:val="C1600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5E47591"/>
    <w:multiLevelType w:val="multilevel"/>
    <w:tmpl w:val="08620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91C0B94"/>
    <w:multiLevelType w:val="multilevel"/>
    <w:tmpl w:val="D1928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A69638E"/>
    <w:multiLevelType w:val="multilevel"/>
    <w:tmpl w:val="388A6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C092A3B"/>
    <w:multiLevelType w:val="multilevel"/>
    <w:tmpl w:val="C36ED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297240D"/>
    <w:multiLevelType w:val="hybridMultilevel"/>
    <w:tmpl w:val="748452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4452E3E"/>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51253BB"/>
    <w:multiLevelType w:val="hybridMultilevel"/>
    <w:tmpl w:val="CE16C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9943A0E"/>
    <w:multiLevelType w:val="hybridMultilevel"/>
    <w:tmpl w:val="F2AEC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9BF44C0"/>
    <w:multiLevelType w:val="multilevel"/>
    <w:tmpl w:val="9A38D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B91194E"/>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E454A88"/>
    <w:multiLevelType w:val="hybridMultilevel"/>
    <w:tmpl w:val="355690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1C1639F"/>
    <w:multiLevelType w:val="hybridMultilevel"/>
    <w:tmpl w:val="1A4AE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1ED0027"/>
    <w:multiLevelType w:val="multilevel"/>
    <w:tmpl w:val="2752B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69407E0"/>
    <w:multiLevelType w:val="multilevel"/>
    <w:tmpl w:val="8530F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9A23E5D"/>
    <w:multiLevelType w:val="multilevel"/>
    <w:tmpl w:val="52E46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A516C98"/>
    <w:multiLevelType w:val="hybridMultilevel"/>
    <w:tmpl w:val="84F6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877083"/>
    <w:multiLevelType w:val="hybridMultilevel"/>
    <w:tmpl w:val="325C4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D9828A3"/>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14F4423"/>
    <w:multiLevelType w:val="multilevel"/>
    <w:tmpl w:val="4E4052B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19F2F99"/>
    <w:multiLevelType w:val="multilevel"/>
    <w:tmpl w:val="9E9AF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28A56D4"/>
    <w:multiLevelType w:val="hybridMultilevel"/>
    <w:tmpl w:val="9C46B548"/>
    <w:lvl w:ilvl="0" w:tplc="1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496B4F"/>
    <w:multiLevelType w:val="multilevel"/>
    <w:tmpl w:val="FFE45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7F243C6"/>
    <w:multiLevelType w:val="multilevel"/>
    <w:tmpl w:val="A3D22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BE2512D"/>
    <w:multiLevelType w:val="multilevel"/>
    <w:tmpl w:val="681A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E5B4B15"/>
    <w:multiLevelType w:val="multilevel"/>
    <w:tmpl w:val="3DC8A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7"/>
  </w:num>
  <w:num w:numId="2">
    <w:abstractNumId w:val="41"/>
  </w:num>
  <w:num w:numId="3">
    <w:abstractNumId w:val="6"/>
  </w:num>
  <w:num w:numId="4">
    <w:abstractNumId w:val="21"/>
  </w:num>
  <w:num w:numId="5">
    <w:abstractNumId w:val="58"/>
  </w:num>
  <w:num w:numId="6">
    <w:abstractNumId w:val="61"/>
  </w:num>
  <w:num w:numId="7">
    <w:abstractNumId w:val="3"/>
  </w:num>
  <w:num w:numId="8">
    <w:abstractNumId w:val="40"/>
  </w:num>
  <w:num w:numId="9">
    <w:abstractNumId w:val="23"/>
  </w:num>
  <w:num w:numId="10">
    <w:abstractNumId w:val="14"/>
  </w:num>
  <w:num w:numId="11">
    <w:abstractNumId w:val="34"/>
  </w:num>
  <w:num w:numId="12">
    <w:abstractNumId w:val="13"/>
  </w:num>
  <w:num w:numId="13">
    <w:abstractNumId w:val="51"/>
  </w:num>
  <w:num w:numId="14">
    <w:abstractNumId w:val="53"/>
  </w:num>
  <w:num w:numId="15">
    <w:abstractNumId w:val="56"/>
  </w:num>
  <w:num w:numId="16">
    <w:abstractNumId w:val="28"/>
  </w:num>
  <w:num w:numId="17">
    <w:abstractNumId w:val="24"/>
  </w:num>
  <w:num w:numId="18">
    <w:abstractNumId w:val="42"/>
  </w:num>
  <w:num w:numId="19">
    <w:abstractNumId w:val="33"/>
  </w:num>
  <w:num w:numId="20">
    <w:abstractNumId w:val="8"/>
  </w:num>
  <w:num w:numId="21">
    <w:abstractNumId w:val="31"/>
  </w:num>
  <w:num w:numId="22">
    <w:abstractNumId w:val="35"/>
  </w:num>
  <w:num w:numId="23">
    <w:abstractNumId w:val="60"/>
  </w:num>
  <w:num w:numId="24">
    <w:abstractNumId w:val="16"/>
  </w:num>
  <w:num w:numId="25">
    <w:abstractNumId w:val="52"/>
  </w:num>
  <w:num w:numId="26">
    <w:abstractNumId w:val="57"/>
  </w:num>
  <w:num w:numId="27">
    <w:abstractNumId w:val="38"/>
  </w:num>
  <w:num w:numId="28">
    <w:abstractNumId w:val="10"/>
  </w:num>
  <w:num w:numId="29">
    <w:abstractNumId w:val="0"/>
  </w:num>
  <w:num w:numId="30">
    <w:abstractNumId w:val="63"/>
  </w:num>
  <w:num w:numId="31">
    <w:abstractNumId w:val="20"/>
  </w:num>
  <w:num w:numId="32">
    <w:abstractNumId w:val="39"/>
  </w:num>
  <w:num w:numId="33">
    <w:abstractNumId w:val="2"/>
  </w:num>
  <w:num w:numId="34">
    <w:abstractNumId w:val="7"/>
  </w:num>
  <w:num w:numId="35">
    <w:abstractNumId w:val="36"/>
  </w:num>
  <w:num w:numId="36">
    <w:abstractNumId w:val="55"/>
  </w:num>
  <w:num w:numId="37">
    <w:abstractNumId w:val="30"/>
  </w:num>
  <w:num w:numId="38">
    <w:abstractNumId w:val="25"/>
  </w:num>
  <w:num w:numId="39">
    <w:abstractNumId w:val="22"/>
  </w:num>
  <w:num w:numId="40">
    <w:abstractNumId w:val="11"/>
  </w:num>
  <w:num w:numId="41">
    <w:abstractNumId w:val="45"/>
  </w:num>
  <w:num w:numId="42">
    <w:abstractNumId w:val="43"/>
  </w:num>
  <w:num w:numId="43">
    <w:abstractNumId w:val="17"/>
  </w:num>
  <w:num w:numId="44">
    <w:abstractNumId w:val="49"/>
  </w:num>
  <w:num w:numId="45">
    <w:abstractNumId w:val="18"/>
  </w:num>
  <w:num w:numId="46">
    <w:abstractNumId w:val="9"/>
  </w:num>
  <w:num w:numId="47">
    <w:abstractNumId w:val="46"/>
  </w:num>
  <w:num w:numId="48">
    <w:abstractNumId w:val="5"/>
  </w:num>
  <w:num w:numId="49">
    <w:abstractNumId w:val="37"/>
  </w:num>
  <w:num w:numId="50">
    <w:abstractNumId w:val="50"/>
  </w:num>
  <w:num w:numId="51">
    <w:abstractNumId w:val="26"/>
  </w:num>
  <w:num w:numId="52">
    <w:abstractNumId w:val="29"/>
  </w:num>
  <w:num w:numId="53">
    <w:abstractNumId w:val="4"/>
  </w:num>
  <w:num w:numId="54">
    <w:abstractNumId w:val="12"/>
  </w:num>
  <w:num w:numId="55">
    <w:abstractNumId w:val="59"/>
  </w:num>
  <w:num w:numId="56">
    <w:abstractNumId w:val="54"/>
  </w:num>
  <w:num w:numId="57">
    <w:abstractNumId w:val="1"/>
  </w:num>
  <w:num w:numId="58">
    <w:abstractNumId w:val="32"/>
  </w:num>
  <w:num w:numId="59">
    <w:abstractNumId w:val="27"/>
  </w:num>
  <w:num w:numId="60">
    <w:abstractNumId w:val="44"/>
  </w:num>
  <w:num w:numId="61">
    <w:abstractNumId w:val="62"/>
  </w:num>
  <w:num w:numId="62">
    <w:abstractNumId w:val="48"/>
  </w:num>
  <w:num w:numId="63">
    <w:abstractNumId w:val="15"/>
  </w:num>
  <w:num w:numId="64">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197"/>
    <w:rsid w:val="00012BB8"/>
    <w:rsid w:val="00021D11"/>
    <w:rsid w:val="0002741B"/>
    <w:rsid w:val="00062074"/>
    <w:rsid w:val="00075EA7"/>
    <w:rsid w:val="0008007F"/>
    <w:rsid w:val="00092B87"/>
    <w:rsid w:val="000B7B12"/>
    <w:rsid w:val="000C4F4D"/>
    <w:rsid w:val="000C690B"/>
    <w:rsid w:val="000D2220"/>
    <w:rsid w:val="000E5A7F"/>
    <w:rsid w:val="0011212F"/>
    <w:rsid w:val="00121C00"/>
    <w:rsid w:val="00125894"/>
    <w:rsid w:val="00135E93"/>
    <w:rsid w:val="001379BC"/>
    <w:rsid w:val="001405FD"/>
    <w:rsid w:val="00140803"/>
    <w:rsid w:val="00142AC8"/>
    <w:rsid w:val="00147BAF"/>
    <w:rsid w:val="00151A36"/>
    <w:rsid w:val="00160207"/>
    <w:rsid w:val="00162404"/>
    <w:rsid w:val="001673D4"/>
    <w:rsid w:val="00172313"/>
    <w:rsid w:val="00180E14"/>
    <w:rsid w:val="00186F89"/>
    <w:rsid w:val="00196056"/>
    <w:rsid w:val="001962D0"/>
    <w:rsid w:val="00197F62"/>
    <w:rsid w:val="001A2C86"/>
    <w:rsid w:val="001B1D4F"/>
    <w:rsid w:val="001B6390"/>
    <w:rsid w:val="001C0A69"/>
    <w:rsid w:val="001C5AB6"/>
    <w:rsid w:val="001E0A2E"/>
    <w:rsid w:val="001E2A8B"/>
    <w:rsid w:val="001E6852"/>
    <w:rsid w:val="00226378"/>
    <w:rsid w:val="0024336E"/>
    <w:rsid w:val="00243947"/>
    <w:rsid w:val="00276320"/>
    <w:rsid w:val="00284D8F"/>
    <w:rsid w:val="00287008"/>
    <w:rsid w:val="002B422E"/>
    <w:rsid w:val="002B4A72"/>
    <w:rsid w:val="002C7736"/>
    <w:rsid w:val="002D4D0F"/>
    <w:rsid w:val="002E1E0D"/>
    <w:rsid w:val="0031534E"/>
    <w:rsid w:val="00334EA2"/>
    <w:rsid w:val="00357EF4"/>
    <w:rsid w:val="003614CA"/>
    <w:rsid w:val="003766FC"/>
    <w:rsid w:val="00384EE5"/>
    <w:rsid w:val="00385D49"/>
    <w:rsid w:val="00393BC7"/>
    <w:rsid w:val="0039593A"/>
    <w:rsid w:val="003969BA"/>
    <w:rsid w:val="003B12C9"/>
    <w:rsid w:val="003B5C54"/>
    <w:rsid w:val="003B607E"/>
    <w:rsid w:val="003C088D"/>
    <w:rsid w:val="003C0EFE"/>
    <w:rsid w:val="003C3E7B"/>
    <w:rsid w:val="003D6A01"/>
    <w:rsid w:val="003E37FC"/>
    <w:rsid w:val="003F0454"/>
    <w:rsid w:val="003F2FEB"/>
    <w:rsid w:val="00416E73"/>
    <w:rsid w:val="00430650"/>
    <w:rsid w:val="00431E7B"/>
    <w:rsid w:val="004425B0"/>
    <w:rsid w:val="004425C7"/>
    <w:rsid w:val="00450E3D"/>
    <w:rsid w:val="0045742B"/>
    <w:rsid w:val="00460AB3"/>
    <w:rsid w:val="00465C77"/>
    <w:rsid w:val="00471E19"/>
    <w:rsid w:val="004843E1"/>
    <w:rsid w:val="00484D69"/>
    <w:rsid w:val="00485AEA"/>
    <w:rsid w:val="004914D9"/>
    <w:rsid w:val="004A3DB0"/>
    <w:rsid w:val="004C1C21"/>
    <w:rsid w:val="004D1A1F"/>
    <w:rsid w:val="004D3321"/>
    <w:rsid w:val="004E4DA9"/>
    <w:rsid w:val="004F36E8"/>
    <w:rsid w:val="005310FF"/>
    <w:rsid w:val="00533D61"/>
    <w:rsid w:val="005576DF"/>
    <w:rsid w:val="005611E9"/>
    <w:rsid w:val="00575650"/>
    <w:rsid w:val="00580879"/>
    <w:rsid w:val="00591DDC"/>
    <w:rsid w:val="00593573"/>
    <w:rsid w:val="005A69E1"/>
    <w:rsid w:val="005B1601"/>
    <w:rsid w:val="005B4166"/>
    <w:rsid w:val="005C2015"/>
    <w:rsid w:val="005C68AB"/>
    <w:rsid w:val="005C78FF"/>
    <w:rsid w:val="005C7BD8"/>
    <w:rsid w:val="005F338D"/>
    <w:rsid w:val="005F39EB"/>
    <w:rsid w:val="00614712"/>
    <w:rsid w:val="00614FC5"/>
    <w:rsid w:val="00632FA1"/>
    <w:rsid w:val="00645448"/>
    <w:rsid w:val="006528F8"/>
    <w:rsid w:val="00663683"/>
    <w:rsid w:val="006844D4"/>
    <w:rsid w:val="006B04BB"/>
    <w:rsid w:val="006B2866"/>
    <w:rsid w:val="006D2545"/>
    <w:rsid w:val="006D63B2"/>
    <w:rsid w:val="006E404B"/>
    <w:rsid w:val="006E5E52"/>
    <w:rsid w:val="006F20A8"/>
    <w:rsid w:val="0070682E"/>
    <w:rsid w:val="007272AA"/>
    <w:rsid w:val="00733562"/>
    <w:rsid w:val="00735576"/>
    <w:rsid w:val="00745F0E"/>
    <w:rsid w:val="007659FF"/>
    <w:rsid w:val="00770A33"/>
    <w:rsid w:val="0077219D"/>
    <w:rsid w:val="007729CE"/>
    <w:rsid w:val="007743C3"/>
    <w:rsid w:val="0078147D"/>
    <w:rsid w:val="00791CF3"/>
    <w:rsid w:val="007A331D"/>
    <w:rsid w:val="007A5723"/>
    <w:rsid w:val="007C098B"/>
    <w:rsid w:val="007C53EA"/>
    <w:rsid w:val="007C60D2"/>
    <w:rsid w:val="007D2030"/>
    <w:rsid w:val="00823F86"/>
    <w:rsid w:val="00833505"/>
    <w:rsid w:val="00840AA4"/>
    <w:rsid w:val="00875513"/>
    <w:rsid w:val="008837AE"/>
    <w:rsid w:val="008A168C"/>
    <w:rsid w:val="008A3569"/>
    <w:rsid w:val="008A6224"/>
    <w:rsid w:val="008C6ECB"/>
    <w:rsid w:val="008E60E3"/>
    <w:rsid w:val="008F7B11"/>
    <w:rsid w:val="0091415E"/>
    <w:rsid w:val="009225BD"/>
    <w:rsid w:val="00936525"/>
    <w:rsid w:val="00946C9F"/>
    <w:rsid w:val="0095546F"/>
    <w:rsid w:val="00960588"/>
    <w:rsid w:val="00967432"/>
    <w:rsid w:val="009A4A9C"/>
    <w:rsid w:val="009A7EAC"/>
    <w:rsid w:val="009B5D73"/>
    <w:rsid w:val="009D3393"/>
    <w:rsid w:val="009D676C"/>
    <w:rsid w:val="009E061A"/>
    <w:rsid w:val="009E483C"/>
    <w:rsid w:val="009E6A24"/>
    <w:rsid w:val="009F4A92"/>
    <w:rsid w:val="009F6121"/>
    <w:rsid w:val="009F7204"/>
    <w:rsid w:val="00A0227C"/>
    <w:rsid w:val="00A24A74"/>
    <w:rsid w:val="00A6476E"/>
    <w:rsid w:val="00A943CF"/>
    <w:rsid w:val="00A95A33"/>
    <w:rsid w:val="00AA4FD6"/>
    <w:rsid w:val="00AB2876"/>
    <w:rsid w:val="00AB76FC"/>
    <w:rsid w:val="00AC4108"/>
    <w:rsid w:val="00AD363D"/>
    <w:rsid w:val="00AD48A1"/>
    <w:rsid w:val="00AE364C"/>
    <w:rsid w:val="00AE5D58"/>
    <w:rsid w:val="00AE74C8"/>
    <w:rsid w:val="00AF1490"/>
    <w:rsid w:val="00AF43A3"/>
    <w:rsid w:val="00B0364A"/>
    <w:rsid w:val="00B03C39"/>
    <w:rsid w:val="00B045D7"/>
    <w:rsid w:val="00B1309B"/>
    <w:rsid w:val="00B22AEC"/>
    <w:rsid w:val="00B26BCF"/>
    <w:rsid w:val="00B303B5"/>
    <w:rsid w:val="00B345CE"/>
    <w:rsid w:val="00B376EB"/>
    <w:rsid w:val="00B55B54"/>
    <w:rsid w:val="00B60D09"/>
    <w:rsid w:val="00B63B87"/>
    <w:rsid w:val="00B7251A"/>
    <w:rsid w:val="00B74243"/>
    <w:rsid w:val="00B80BE7"/>
    <w:rsid w:val="00BA7707"/>
    <w:rsid w:val="00BC42E2"/>
    <w:rsid w:val="00BD0998"/>
    <w:rsid w:val="00BD78EC"/>
    <w:rsid w:val="00BE0ED1"/>
    <w:rsid w:val="00BE6AEA"/>
    <w:rsid w:val="00BF2D4D"/>
    <w:rsid w:val="00BF4011"/>
    <w:rsid w:val="00BF71C7"/>
    <w:rsid w:val="00C01C2A"/>
    <w:rsid w:val="00C3461F"/>
    <w:rsid w:val="00C533B5"/>
    <w:rsid w:val="00C81392"/>
    <w:rsid w:val="00C81FC4"/>
    <w:rsid w:val="00C8770C"/>
    <w:rsid w:val="00C9146E"/>
    <w:rsid w:val="00C9326F"/>
    <w:rsid w:val="00CA67F1"/>
    <w:rsid w:val="00CB50FF"/>
    <w:rsid w:val="00CC2685"/>
    <w:rsid w:val="00CD3F36"/>
    <w:rsid w:val="00CE429D"/>
    <w:rsid w:val="00CE7527"/>
    <w:rsid w:val="00D07995"/>
    <w:rsid w:val="00D171C2"/>
    <w:rsid w:val="00D3583A"/>
    <w:rsid w:val="00D565AD"/>
    <w:rsid w:val="00D61B33"/>
    <w:rsid w:val="00D64BD4"/>
    <w:rsid w:val="00D70E88"/>
    <w:rsid w:val="00D7128B"/>
    <w:rsid w:val="00D71B60"/>
    <w:rsid w:val="00D7703E"/>
    <w:rsid w:val="00D85403"/>
    <w:rsid w:val="00D901BC"/>
    <w:rsid w:val="00D9129E"/>
    <w:rsid w:val="00D91FDF"/>
    <w:rsid w:val="00DA43B7"/>
    <w:rsid w:val="00DB1996"/>
    <w:rsid w:val="00DB3B15"/>
    <w:rsid w:val="00DC35CB"/>
    <w:rsid w:val="00DC49D6"/>
    <w:rsid w:val="00E12668"/>
    <w:rsid w:val="00E224A6"/>
    <w:rsid w:val="00E3458F"/>
    <w:rsid w:val="00E349C3"/>
    <w:rsid w:val="00E53180"/>
    <w:rsid w:val="00E61FD8"/>
    <w:rsid w:val="00E70061"/>
    <w:rsid w:val="00E8524B"/>
    <w:rsid w:val="00E963C8"/>
    <w:rsid w:val="00EA3197"/>
    <w:rsid w:val="00ED4DFF"/>
    <w:rsid w:val="00EE790D"/>
    <w:rsid w:val="00F13A40"/>
    <w:rsid w:val="00F161BF"/>
    <w:rsid w:val="00F31184"/>
    <w:rsid w:val="00F51C96"/>
    <w:rsid w:val="00F5283E"/>
    <w:rsid w:val="00F56E25"/>
    <w:rsid w:val="00F6100A"/>
    <w:rsid w:val="00F649AE"/>
    <w:rsid w:val="00F649B8"/>
    <w:rsid w:val="00F662CD"/>
    <w:rsid w:val="00F81EBC"/>
    <w:rsid w:val="00FB0E5A"/>
    <w:rsid w:val="00FE292E"/>
    <w:rsid w:val="00FE7ED2"/>
    <w:rsid w:val="00FF56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66D64"/>
  <w15:docId w15:val="{8C139EB3-F992-1349-9116-AF69435D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EB Garamond" w:eastAsia="EB Garamond" w:hAnsi="EB Garamond" w:cs="EB Garamond"/>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9D6"/>
  </w:style>
  <w:style w:type="paragraph" w:styleId="Heading1">
    <w:name w:val="heading 1"/>
    <w:basedOn w:val="Normal"/>
    <w:next w:val="Normal"/>
    <w:link w:val="Heading1Char"/>
    <w:uiPriority w:val="9"/>
    <w:qFormat/>
    <w:rsid w:val="001E5B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2C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44C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0B10F6"/>
    <w:rPr>
      <w:sz w:val="16"/>
      <w:szCs w:val="16"/>
    </w:rPr>
  </w:style>
  <w:style w:type="paragraph" w:styleId="CommentText">
    <w:name w:val="annotation text"/>
    <w:basedOn w:val="Normal"/>
    <w:link w:val="CommentTextChar"/>
    <w:uiPriority w:val="99"/>
    <w:unhideWhenUsed/>
    <w:rsid w:val="000B10F6"/>
    <w:rPr>
      <w:sz w:val="20"/>
      <w:szCs w:val="20"/>
    </w:rPr>
  </w:style>
  <w:style w:type="character" w:customStyle="1" w:styleId="CommentTextChar">
    <w:name w:val="Comment Text Char"/>
    <w:basedOn w:val="DefaultParagraphFont"/>
    <w:link w:val="CommentText"/>
    <w:uiPriority w:val="99"/>
    <w:rsid w:val="000B10F6"/>
    <w:rPr>
      <w:sz w:val="20"/>
      <w:szCs w:val="20"/>
    </w:rPr>
  </w:style>
  <w:style w:type="paragraph" w:styleId="CommentSubject">
    <w:name w:val="annotation subject"/>
    <w:basedOn w:val="CommentText"/>
    <w:next w:val="CommentText"/>
    <w:link w:val="CommentSubjectChar"/>
    <w:uiPriority w:val="99"/>
    <w:semiHidden/>
    <w:unhideWhenUsed/>
    <w:rsid w:val="000B10F6"/>
    <w:rPr>
      <w:b/>
      <w:bCs/>
    </w:rPr>
  </w:style>
  <w:style w:type="character" w:customStyle="1" w:styleId="CommentSubjectChar">
    <w:name w:val="Comment Subject Char"/>
    <w:basedOn w:val="CommentTextChar"/>
    <w:link w:val="CommentSubject"/>
    <w:uiPriority w:val="99"/>
    <w:semiHidden/>
    <w:rsid w:val="000B10F6"/>
    <w:rPr>
      <w:b/>
      <w:bCs/>
      <w:sz w:val="20"/>
      <w:szCs w:val="20"/>
    </w:rPr>
  </w:style>
  <w:style w:type="character" w:customStyle="1" w:styleId="Heading1Char">
    <w:name w:val="Heading 1 Char"/>
    <w:basedOn w:val="DefaultParagraphFont"/>
    <w:link w:val="Heading1"/>
    <w:uiPriority w:val="9"/>
    <w:rsid w:val="001E5BA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A5D96"/>
    <w:pPr>
      <w:ind w:left="720"/>
      <w:contextualSpacing/>
    </w:pPr>
  </w:style>
  <w:style w:type="paragraph" w:styleId="IntenseQuote">
    <w:name w:val="Intense Quote"/>
    <w:basedOn w:val="Normal"/>
    <w:next w:val="Normal"/>
    <w:link w:val="IntenseQuoteChar"/>
    <w:uiPriority w:val="30"/>
    <w:qFormat/>
    <w:rsid w:val="00AA59D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A59D0"/>
    <w:rPr>
      <w:i/>
      <w:iCs/>
      <w:color w:val="4472C4" w:themeColor="accent1"/>
    </w:rPr>
  </w:style>
  <w:style w:type="paragraph" w:styleId="Footer">
    <w:name w:val="footer"/>
    <w:basedOn w:val="Normal"/>
    <w:link w:val="FooterChar"/>
    <w:uiPriority w:val="99"/>
    <w:unhideWhenUsed/>
    <w:rsid w:val="00AA59D0"/>
    <w:pPr>
      <w:tabs>
        <w:tab w:val="center" w:pos="4513"/>
        <w:tab w:val="right" w:pos="9026"/>
      </w:tabs>
    </w:pPr>
  </w:style>
  <w:style w:type="character" w:customStyle="1" w:styleId="FooterChar">
    <w:name w:val="Footer Char"/>
    <w:basedOn w:val="DefaultParagraphFont"/>
    <w:link w:val="Footer"/>
    <w:uiPriority w:val="99"/>
    <w:rsid w:val="00AA59D0"/>
  </w:style>
  <w:style w:type="character" w:styleId="PageNumber">
    <w:name w:val="page number"/>
    <w:basedOn w:val="DefaultParagraphFont"/>
    <w:uiPriority w:val="99"/>
    <w:semiHidden/>
    <w:unhideWhenUsed/>
    <w:rsid w:val="00AA59D0"/>
  </w:style>
  <w:style w:type="paragraph" w:styleId="Header">
    <w:name w:val="header"/>
    <w:basedOn w:val="Normal"/>
    <w:link w:val="HeaderChar"/>
    <w:uiPriority w:val="99"/>
    <w:unhideWhenUsed/>
    <w:rsid w:val="00AA59D0"/>
    <w:pPr>
      <w:tabs>
        <w:tab w:val="center" w:pos="4513"/>
        <w:tab w:val="right" w:pos="9026"/>
      </w:tabs>
    </w:pPr>
  </w:style>
  <w:style w:type="character" w:customStyle="1" w:styleId="HeaderChar">
    <w:name w:val="Header Char"/>
    <w:basedOn w:val="DefaultParagraphFont"/>
    <w:link w:val="Header"/>
    <w:uiPriority w:val="99"/>
    <w:rsid w:val="00AA59D0"/>
  </w:style>
  <w:style w:type="paragraph" w:customStyle="1" w:styleId="Default">
    <w:name w:val="Default"/>
    <w:rsid w:val="00465191"/>
    <w:pPr>
      <w:autoSpaceDE w:val="0"/>
      <w:autoSpaceDN w:val="0"/>
      <w:adjustRightInd w:val="0"/>
    </w:pPr>
    <w:rPr>
      <w:rFonts w:ascii="Arial" w:hAnsi="Arial" w:cs="Arial"/>
      <w:color w:val="000000"/>
    </w:rPr>
  </w:style>
  <w:style w:type="character" w:customStyle="1" w:styleId="Heading2Char">
    <w:name w:val="Heading 2 Char"/>
    <w:basedOn w:val="DefaultParagraphFont"/>
    <w:link w:val="Heading2"/>
    <w:uiPriority w:val="9"/>
    <w:rsid w:val="00CA2C9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20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20FC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20FC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820FC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20FC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820FC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820FC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F65DC2"/>
    <w:rPr>
      <w:sz w:val="20"/>
      <w:szCs w:val="20"/>
    </w:rPr>
  </w:style>
  <w:style w:type="character" w:customStyle="1" w:styleId="FootnoteTextChar">
    <w:name w:val="Footnote Text Char"/>
    <w:basedOn w:val="DefaultParagraphFont"/>
    <w:link w:val="FootnoteText"/>
    <w:uiPriority w:val="99"/>
    <w:semiHidden/>
    <w:rsid w:val="00F65DC2"/>
    <w:rPr>
      <w:sz w:val="20"/>
      <w:szCs w:val="20"/>
    </w:rPr>
  </w:style>
  <w:style w:type="character" w:styleId="FootnoteReference">
    <w:name w:val="footnote reference"/>
    <w:basedOn w:val="DefaultParagraphFont"/>
    <w:uiPriority w:val="99"/>
    <w:semiHidden/>
    <w:unhideWhenUsed/>
    <w:rsid w:val="00F65DC2"/>
    <w:rPr>
      <w:vertAlign w:val="superscript"/>
    </w:rPr>
  </w:style>
  <w:style w:type="paragraph" w:styleId="TOCHeading">
    <w:name w:val="TOC Heading"/>
    <w:basedOn w:val="Heading1"/>
    <w:next w:val="Normal"/>
    <w:uiPriority w:val="39"/>
    <w:unhideWhenUsed/>
    <w:qFormat/>
    <w:rsid w:val="00F65DC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81DE9"/>
    <w:pPr>
      <w:tabs>
        <w:tab w:val="right" w:pos="9016"/>
      </w:tabs>
      <w:spacing w:before="120" w:line="276" w:lineRule="auto"/>
    </w:pPr>
    <w:rPr>
      <w:rFonts w:asciiTheme="minorHAnsi" w:hAnsiTheme="minorHAnsi" w:cstheme="minorHAnsi"/>
      <w:b/>
      <w:bCs/>
      <w:i/>
      <w:iCs/>
    </w:rPr>
  </w:style>
  <w:style w:type="paragraph" w:styleId="TOC2">
    <w:name w:val="toc 2"/>
    <w:basedOn w:val="Normal"/>
    <w:next w:val="Normal"/>
    <w:autoRedefine/>
    <w:uiPriority w:val="39"/>
    <w:unhideWhenUsed/>
    <w:rsid w:val="00F65DC2"/>
    <w:pPr>
      <w:spacing w:before="120"/>
      <w:ind w:left="240"/>
    </w:pPr>
    <w:rPr>
      <w:rFonts w:asciiTheme="minorHAnsi" w:hAnsiTheme="minorHAnsi" w:cstheme="minorHAnsi"/>
      <w:b/>
      <w:bCs/>
      <w:sz w:val="22"/>
    </w:rPr>
  </w:style>
  <w:style w:type="character" w:styleId="Hyperlink">
    <w:name w:val="Hyperlink"/>
    <w:basedOn w:val="DefaultParagraphFont"/>
    <w:uiPriority w:val="99"/>
    <w:unhideWhenUsed/>
    <w:rsid w:val="00F65DC2"/>
    <w:rPr>
      <w:color w:val="0563C1" w:themeColor="hyperlink"/>
      <w:u w:val="single"/>
    </w:rPr>
  </w:style>
  <w:style w:type="paragraph" w:styleId="TOC3">
    <w:name w:val="toc 3"/>
    <w:basedOn w:val="Normal"/>
    <w:next w:val="Normal"/>
    <w:autoRedefine/>
    <w:uiPriority w:val="39"/>
    <w:unhideWhenUsed/>
    <w:rsid w:val="00F65DC2"/>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F65DC2"/>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65DC2"/>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65DC2"/>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65DC2"/>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65DC2"/>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65DC2"/>
    <w:pPr>
      <w:ind w:left="1920"/>
    </w:pPr>
    <w:rPr>
      <w:rFonts w:asciiTheme="minorHAnsi" w:hAnsiTheme="minorHAnsi" w:cstheme="minorHAnsi"/>
      <w:sz w:val="20"/>
      <w:szCs w:val="20"/>
    </w:rPr>
  </w:style>
  <w:style w:type="paragraph" w:styleId="Revision">
    <w:name w:val="Revision"/>
    <w:hidden/>
    <w:uiPriority w:val="99"/>
    <w:semiHidden/>
    <w:rsid w:val="00331E1A"/>
  </w:style>
  <w:style w:type="character" w:customStyle="1" w:styleId="Heading3Char">
    <w:name w:val="Heading 3 Char"/>
    <w:basedOn w:val="DefaultParagraphFont"/>
    <w:link w:val="Heading3"/>
    <w:uiPriority w:val="9"/>
    <w:rsid w:val="002844C2"/>
    <w:rPr>
      <w:rFonts w:asciiTheme="majorHAnsi" w:eastAsiaTheme="majorEastAsia" w:hAnsiTheme="majorHAnsi" w:cstheme="majorBidi"/>
      <w:color w:val="1F3763" w:themeColor="accent1" w:themeShade="7F"/>
      <w:szCs w:val="24"/>
    </w:rPr>
  </w:style>
  <w:style w:type="table" w:styleId="GridTable2-Accent6">
    <w:name w:val="Grid Table 2 Accent 6"/>
    <w:basedOn w:val="TableNormal"/>
    <w:uiPriority w:val="47"/>
    <w:rsid w:val="002844C2"/>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2844C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2">
    <w:name w:val="Grid Table 3 Accent 2"/>
    <w:basedOn w:val="TableNormal"/>
    <w:uiPriority w:val="48"/>
    <w:rsid w:val="002844C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6">
    <w:name w:val="Grid Table 3 Accent 6"/>
    <w:basedOn w:val="TableNormal"/>
    <w:uiPriority w:val="48"/>
    <w:rsid w:val="002844C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2844C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2844C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3">
    <w:name w:val="Grid Table 5 Dark Accent 3"/>
    <w:basedOn w:val="TableNormal"/>
    <w:uiPriority w:val="50"/>
    <w:rsid w:val="002844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2844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2844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2844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3">
    <w:name w:val="Grid Table 4 Accent 3"/>
    <w:basedOn w:val="TableNormal"/>
    <w:uiPriority w:val="49"/>
    <w:rsid w:val="002844C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2844C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5">
    <w:name w:val="Grid Table 3 Accent 5"/>
    <w:basedOn w:val="TableNormal"/>
    <w:uiPriority w:val="48"/>
    <w:rsid w:val="002844C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BalloonText">
    <w:name w:val="Balloon Text"/>
    <w:basedOn w:val="Normal"/>
    <w:link w:val="BalloonTextChar"/>
    <w:uiPriority w:val="99"/>
    <w:semiHidden/>
    <w:unhideWhenUsed/>
    <w:rsid w:val="000006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6AC"/>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styleId="ListTable6Colorful-Accent2">
    <w:name w:val="List Table 6 Colorful Accent 2"/>
    <w:basedOn w:val="TableNormal"/>
    <w:uiPriority w:val="51"/>
    <w:rsid w:val="008B0856"/>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5Dark">
    <w:name w:val="List Table 5 Dark"/>
    <w:basedOn w:val="TableNormal"/>
    <w:uiPriority w:val="50"/>
    <w:rsid w:val="008B085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
    <w:name w:val="Grid Table 1 Light"/>
    <w:basedOn w:val="TableNormal"/>
    <w:uiPriority w:val="46"/>
    <w:rsid w:val="008B085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B40DFA"/>
    <w:rPr>
      <w:vertAlign w:val="superscript"/>
    </w:rPr>
  </w:style>
  <w:style w:type="character" w:customStyle="1" w:styleId="text">
    <w:name w:val="text"/>
    <w:basedOn w:val="DefaultParagraphFont"/>
    <w:rsid w:val="0062177D"/>
  </w:style>
  <w:style w:type="table" w:customStyle="1" w:styleId="a6">
    <w:basedOn w:val="TableNormal"/>
    <w:rPr>
      <w:color w:val="FFFFFF"/>
    </w:rPr>
    <w:tblPr>
      <w:tblStyleRowBandSize w:val="1"/>
      <w:tblStyleColBandSize w:val="1"/>
      <w:tblCellMar>
        <w:left w:w="115" w:type="dxa"/>
        <w:right w:w="115" w:type="dxa"/>
      </w:tblCellMar>
    </w:tblPr>
    <w:tcPr>
      <w:shd w:val="clear" w:color="auto" w:fill="000000"/>
    </w:tcPr>
  </w:style>
  <w:style w:type="table" w:styleId="GridTable2-Accent4">
    <w:name w:val="Grid Table 2 Accent 4"/>
    <w:basedOn w:val="TableNormal"/>
    <w:uiPriority w:val="47"/>
    <w:rsid w:val="00092B87"/>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1">
    <w:name w:val="Grid Table 3 Accent 1"/>
    <w:basedOn w:val="TableNormal"/>
    <w:uiPriority w:val="48"/>
    <w:rsid w:val="00092B8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3">
    <w:name w:val="Grid Table 3 Accent 3"/>
    <w:basedOn w:val="TableNormal"/>
    <w:uiPriority w:val="48"/>
    <w:rsid w:val="00AE5D5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NoSpacing">
    <w:name w:val="No Spacing"/>
    <w:link w:val="NoSpacingChar"/>
    <w:uiPriority w:val="1"/>
    <w:qFormat/>
    <w:rsid w:val="00F13A4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F13A40"/>
    <w:rPr>
      <w:rFonts w:asciiTheme="minorHAnsi" w:eastAsiaTheme="minorEastAsia" w:hAnsiTheme="minorHAnsi" w:cstheme="minorBidi"/>
      <w:sz w:val="22"/>
      <w:szCs w:val="22"/>
      <w:lang w:val="en-US" w:eastAsia="zh-CN"/>
    </w:rPr>
  </w:style>
  <w:style w:type="paragraph" w:styleId="BodyText">
    <w:name w:val="Body Text"/>
    <w:basedOn w:val="Normal"/>
    <w:link w:val="BodyTextChar"/>
    <w:uiPriority w:val="1"/>
    <w:qFormat/>
    <w:rsid w:val="004425C7"/>
    <w:pPr>
      <w:widowControl w:val="0"/>
      <w:autoSpaceDE w:val="0"/>
      <w:autoSpaceDN w:val="0"/>
    </w:pPr>
    <w:rPr>
      <w:rFonts w:ascii="Arial" w:eastAsia="Arial" w:hAnsi="Arial" w:cs="Arial"/>
      <w:sz w:val="43"/>
      <w:szCs w:val="43"/>
      <w:lang w:val="en-US" w:eastAsia="en-US"/>
    </w:rPr>
  </w:style>
  <w:style w:type="character" w:customStyle="1" w:styleId="BodyTextChar">
    <w:name w:val="Body Text Char"/>
    <w:basedOn w:val="DefaultParagraphFont"/>
    <w:link w:val="BodyText"/>
    <w:uiPriority w:val="1"/>
    <w:rsid w:val="004425C7"/>
    <w:rPr>
      <w:rFonts w:ascii="Arial" w:eastAsia="Arial" w:hAnsi="Arial" w:cs="Arial"/>
      <w:sz w:val="43"/>
      <w:szCs w:val="43"/>
      <w:lang w:val="en-US" w:eastAsia="en-US"/>
    </w:rPr>
  </w:style>
  <w:style w:type="character" w:customStyle="1" w:styleId="apple-converted-space">
    <w:name w:val="apple-converted-space"/>
    <w:basedOn w:val="DefaultParagraphFont"/>
    <w:rsid w:val="00CD3F36"/>
  </w:style>
  <w:style w:type="character" w:styleId="UnresolvedMention">
    <w:name w:val="Unresolved Mention"/>
    <w:basedOn w:val="DefaultParagraphFont"/>
    <w:uiPriority w:val="99"/>
    <w:semiHidden/>
    <w:unhideWhenUsed/>
    <w:rsid w:val="00AF1490"/>
    <w:rPr>
      <w:color w:val="605E5C"/>
      <w:shd w:val="clear" w:color="auto" w:fill="E1DFDD"/>
    </w:rPr>
  </w:style>
  <w:style w:type="character" w:styleId="FollowedHyperlink">
    <w:name w:val="FollowedHyperlink"/>
    <w:basedOn w:val="DefaultParagraphFont"/>
    <w:uiPriority w:val="99"/>
    <w:semiHidden/>
    <w:unhideWhenUsed/>
    <w:rsid w:val="00DC49D6"/>
    <w:rPr>
      <w:color w:val="954F72" w:themeColor="followedHyperlink"/>
      <w:u w:val="single"/>
    </w:rPr>
  </w:style>
  <w:style w:type="character" w:styleId="Strong">
    <w:name w:val="Strong"/>
    <w:basedOn w:val="DefaultParagraphFont"/>
    <w:uiPriority w:val="22"/>
    <w:qFormat/>
    <w:rsid w:val="006D63B2"/>
    <w:rPr>
      <w:b/>
      <w:bCs/>
    </w:rPr>
  </w:style>
  <w:style w:type="paragraph" w:customStyle="1" w:styleId="Imprint">
    <w:name w:val="Imprint"/>
    <w:basedOn w:val="Normal"/>
    <w:next w:val="Normal"/>
    <w:qFormat/>
    <w:rsid w:val="00770A33"/>
    <w:pPr>
      <w:spacing w:after="240"/>
    </w:pPr>
    <w:rPr>
      <w:rFonts w:ascii="Segoe UI" w:eastAsia="Times New Roman" w:hAnsi="Segoe UI" w:cs="Times New Roman"/>
      <w:sz w:val="20"/>
      <w:szCs w:val="20"/>
      <w:lang w:val="en-NZ"/>
    </w:rPr>
  </w:style>
  <w:style w:type="table" w:customStyle="1" w:styleId="TableGrid1">
    <w:name w:val="Table Grid1"/>
    <w:basedOn w:val="TableNormal"/>
    <w:next w:val="TableGrid"/>
    <w:uiPriority w:val="39"/>
    <w:rsid w:val="00D91FDF"/>
    <w:pPr>
      <w:spacing w:line="264"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686329">
      <w:bodyDiv w:val="1"/>
      <w:marLeft w:val="0"/>
      <w:marRight w:val="0"/>
      <w:marTop w:val="0"/>
      <w:marBottom w:val="0"/>
      <w:divBdr>
        <w:top w:val="none" w:sz="0" w:space="0" w:color="auto"/>
        <w:left w:val="none" w:sz="0" w:space="0" w:color="auto"/>
        <w:bottom w:val="none" w:sz="0" w:space="0" w:color="auto"/>
        <w:right w:val="none" w:sz="0" w:space="0" w:color="auto"/>
      </w:divBdr>
      <w:divsChild>
        <w:div w:id="96989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pmc.govt.nz/sites/default/files/2021-05/health-reform-white-paper-summary-easy-may21.pdf" TargetMode="External"/><Relationship Id="rId2" Type="http://schemas.openxmlformats.org/officeDocument/2006/relationships/hyperlink" Target="https://dpmc.govt.nz/sites/default/files/2021-04/htu-factsheet-hauora-maori-en-apr21.pdf" TargetMode="External"/><Relationship Id="rId1" Type="http://schemas.openxmlformats.org/officeDocument/2006/relationships/hyperlink" Target="https://dpmc.govt.nz/sites/default/files/2021-03/cabinet-material-health-disability-system-review-mar21.pdf" TargetMode="External"/><Relationship Id="rId6" Type="http://schemas.openxmlformats.org/officeDocument/2006/relationships/hyperlink" Target="https://www.health.govt.nz/system/files/documents/publications/key-insights-whanau-maori-research-literature-inform-wcto-programme-review.pdf" TargetMode="External"/><Relationship Id="rId5" Type="http://schemas.openxmlformats.org/officeDocument/2006/relationships/hyperlink" Target="https://dpmc.govt.nz/sites/default/files/2021-05/health-reform-white-paper-summary-easy-may21.pdf" TargetMode="External"/><Relationship Id="rId4" Type="http://schemas.openxmlformats.org/officeDocument/2006/relationships/hyperlink" Target="https://dpmc.govt.nz/sites/default/files/2021-04/htu-factsheet-hauora-maori-en-apr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0nFyep37aYkjJzh63d7Hr6xeGA==">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E4054E-8A84-FD4D-B200-C4C090E7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68</Pages>
  <Words>20372</Words>
  <Characters>112052</Characters>
  <Application>Microsoft Office Word</Application>
  <DocSecurity>0</DocSecurity>
  <Lines>2732</Lines>
  <Paragraphs>1010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Kia Puawai National SUDI Prevention Programme Evaluation: Final evaluation reporty</dc:title>
  <dc:creator>Te Werohau Evaluation Unit</dc:creator>
  <cp:lastModifiedBy>Ministry of Health</cp:lastModifiedBy>
  <cp:revision>38</cp:revision>
  <dcterms:created xsi:type="dcterms:W3CDTF">2021-11-28T23:48:00Z</dcterms:created>
  <dcterms:modified xsi:type="dcterms:W3CDTF">2022-05-29T22:42:00Z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0x010100FC6934D3784C9F4CA34653B298C9EA1A</vt:lpwstr>
  </property>
</Properties>
</file>