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093"/>
        <w:gridCol w:w="884"/>
        <w:gridCol w:w="1526"/>
        <w:gridCol w:w="2727"/>
      </w:tblGrid>
      <w:tr w:rsidR="00BE47FC" w14:paraId="13219B99" w14:textId="77777777" w:rsidTr="00516398">
        <w:trPr>
          <w:cantSplit/>
        </w:trPr>
        <w:tc>
          <w:tcPr>
            <w:tcW w:w="2268" w:type="dxa"/>
            <w:vMerge w:val="restart"/>
            <w:tcBorders>
              <w:top w:val="nil"/>
              <w:left w:val="nil"/>
              <w:bottom w:val="nil"/>
            </w:tcBorders>
          </w:tcPr>
          <w:p w14:paraId="4E4DD85F" w14:textId="77777777" w:rsidR="00BE47FC" w:rsidRDefault="00BE47FC" w:rsidP="00516398">
            <w:pPr>
              <w:rPr>
                <w:lang w:eastAsia="en-NZ"/>
              </w:rPr>
            </w:pPr>
            <w:bookmarkStart w:id="0" w:name="_GoBack"/>
            <w:bookmarkEnd w:id="0"/>
            <w:r>
              <w:rPr>
                <w:noProof/>
                <w:lang w:eastAsia="en-NZ"/>
              </w:rPr>
              <w:drawing>
                <wp:inline distT="0" distB="0" distL="0" distR="0" wp14:anchorId="1281BE60" wp14:editId="16712B0A">
                  <wp:extent cx="1052423" cy="429209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83" cy="44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3" w:type="dxa"/>
            <w:vMerge w:val="restart"/>
          </w:tcPr>
          <w:p w14:paraId="1B728B95" w14:textId="77777777" w:rsidR="00BE47FC" w:rsidRDefault="00BE47FC" w:rsidP="00516398">
            <w:pPr>
              <w:pStyle w:val="TableText"/>
              <w:ind w:left="57"/>
              <w:rPr>
                <w:lang w:eastAsia="en-NZ"/>
              </w:rPr>
            </w:pPr>
            <w:r>
              <w:rPr>
                <w:lang w:eastAsia="en-NZ"/>
              </w:rPr>
              <w:t>Local logo</w:t>
            </w:r>
          </w:p>
        </w:tc>
        <w:tc>
          <w:tcPr>
            <w:tcW w:w="884" w:type="dxa"/>
            <w:vMerge w:val="restart"/>
            <w:tcBorders>
              <w:top w:val="nil"/>
            </w:tcBorders>
          </w:tcPr>
          <w:p w14:paraId="14618928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bottom w:val="nil"/>
              <w:right w:val="nil"/>
            </w:tcBorders>
          </w:tcPr>
          <w:p w14:paraId="7CD77594" w14:textId="77777777" w:rsidR="00BE47FC" w:rsidRDefault="00BE47FC" w:rsidP="00516398">
            <w:pPr>
              <w:pStyle w:val="TableText"/>
              <w:spacing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Patient name:</w:t>
            </w:r>
          </w:p>
        </w:tc>
        <w:tc>
          <w:tcPr>
            <w:tcW w:w="2727" w:type="dxa"/>
            <w:tcBorders>
              <w:left w:val="nil"/>
              <w:bottom w:val="nil"/>
            </w:tcBorders>
          </w:tcPr>
          <w:p w14:paraId="70C6BBDA" w14:textId="77777777" w:rsidR="00BE47FC" w:rsidRDefault="00BE47FC" w:rsidP="00516398">
            <w:pPr>
              <w:pStyle w:val="TableText"/>
              <w:spacing w:after="30"/>
              <w:rPr>
                <w:lang w:eastAsia="en-NZ"/>
              </w:rPr>
            </w:pPr>
          </w:p>
        </w:tc>
      </w:tr>
      <w:tr w:rsidR="00BE47FC" w14:paraId="503E4195" w14:textId="77777777" w:rsidTr="0051639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0B5B0ABC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3EB79315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</w:tcPr>
          <w:p w14:paraId="23925CBB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14:paraId="40FC2C14" w14:textId="77777777" w:rsidR="00BE47FC" w:rsidRDefault="00BE47FC" w:rsidP="00516398">
            <w:pPr>
              <w:pStyle w:val="TableText"/>
              <w:spacing w:before="0" w:after="30"/>
              <w:ind w:left="57"/>
              <w:rPr>
                <w:lang w:eastAsia="en-NZ"/>
              </w:rPr>
            </w:pPr>
            <w:r>
              <w:rPr>
                <w:lang w:eastAsia="en-NZ"/>
              </w:rPr>
              <w:t>NHI: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</w:tcBorders>
          </w:tcPr>
          <w:p w14:paraId="2533D34F" w14:textId="77777777" w:rsidR="00BE47FC" w:rsidRDefault="00BE47FC" w:rsidP="00516398">
            <w:pPr>
              <w:pStyle w:val="TableText"/>
              <w:spacing w:before="0" w:after="30"/>
              <w:rPr>
                <w:lang w:eastAsia="en-NZ"/>
              </w:rPr>
            </w:pPr>
          </w:p>
        </w:tc>
      </w:tr>
      <w:tr w:rsidR="00BE47FC" w14:paraId="3D018735" w14:textId="77777777" w:rsidTr="00516398">
        <w:trPr>
          <w:cantSplit/>
        </w:trPr>
        <w:tc>
          <w:tcPr>
            <w:tcW w:w="2268" w:type="dxa"/>
            <w:vMerge/>
            <w:tcBorders>
              <w:left w:val="nil"/>
              <w:bottom w:val="nil"/>
            </w:tcBorders>
          </w:tcPr>
          <w:p w14:paraId="7F66E0B2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2093" w:type="dxa"/>
            <w:vMerge/>
          </w:tcPr>
          <w:p w14:paraId="28C6F843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884" w:type="dxa"/>
            <w:vMerge/>
            <w:tcBorders>
              <w:bottom w:val="nil"/>
            </w:tcBorders>
          </w:tcPr>
          <w:p w14:paraId="742EF5E2" w14:textId="77777777" w:rsidR="00BE47FC" w:rsidRDefault="00BE47FC" w:rsidP="00516398">
            <w:pPr>
              <w:rPr>
                <w:lang w:eastAsia="en-NZ"/>
              </w:rPr>
            </w:pPr>
          </w:p>
        </w:tc>
        <w:tc>
          <w:tcPr>
            <w:tcW w:w="1526" w:type="dxa"/>
            <w:tcBorders>
              <w:top w:val="nil"/>
              <w:right w:val="nil"/>
            </w:tcBorders>
          </w:tcPr>
          <w:p w14:paraId="489BCD3F" w14:textId="77777777" w:rsidR="00BE47FC" w:rsidRDefault="00BE47FC" w:rsidP="00516398">
            <w:pPr>
              <w:pStyle w:val="TableText"/>
              <w:spacing w:before="0"/>
              <w:ind w:left="57"/>
              <w:rPr>
                <w:lang w:eastAsia="en-NZ"/>
              </w:rPr>
            </w:pPr>
            <w:proofErr w:type="spellStart"/>
            <w:r>
              <w:rPr>
                <w:lang w:eastAsia="en-NZ"/>
              </w:rPr>
              <w:t>DoB</w:t>
            </w:r>
            <w:proofErr w:type="spellEnd"/>
            <w:r>
              <w:rPr>
                <w:lang w:eastAsia="en-NZ"/>
              </w:rPr>
              <w:t>:</w:t>
            </w:r>
          </w:p>
        </w:tc>
        <w:tc>
          <w:tcPr>
            <w:tcW w:w="2727" w:type="dxa"/>
            <w:tcBorders>
              <w:top w:val="nil"/>
              <w:left w:val="nil"/>
            </w:tcBorders>
          </w:tcPr>
          <w:p w14:paraId="1C1DC454" w14:textId="77777777" w:rsidR="00BE47FC" w:rsidRDefault="00BE47FC" w:rsidP="00516398">
            <w:pPr>
              <w:pStyle w:val="TableText"/>
              <w:spacing w:before="0"/>
              <w:rPr>
                <w:lang w:eastAsia="en-NZ"/>
              </w:rPr>
            </w:pPr>
          </w:p>
        </w:tc>
      </w:tr>
    </w:tbl>
    <w:p w14:paraId="7EACDB09" w14:textId="77777777" w:rsidR="00BE47FC" w:rsidRDefault="00BE47FC" w:rsidP="00BE47FC"/>
    <w:p w14:paraId="485BDFDB" w14:textId="77777777" w:rsidR="0089560E" w:rsidRPr="0089560E" w:rsidRDefault="0089560E" w:rsidP="0089560E">
      <w:pPr>
        <w:pStyle w:val="Heading1"/>
      </w:pPr>
      <w:bookmarkStart w:id="1" w:name="_Toc477870921"/>
      <w:r>
        <w:t>Discharge checklist</w:t>
      </w:r>
      <w:bookmarkEnd w:id="1"/>
    </w:p>
    <w:p w14:paraId="07A7AA81" w14:textId="77777777" w:rsidR="00DD27ED" w:rsidRDefault="008A54E3" w:rsidP="00655C96">
      <w:r>
        <w:t>This checklist will help facilitate a safe, smooth and seamless transition from hospital/hospice care for the dying person who chooses to be cared for at home.</w:t>
      </w:r>
    </w:p>
    <w:p w14:paraId="4644D774" w14:textId="77777777" w:rsidR="008A54E3" w:rsidRDefault="008A54E3" w:rsidP="00655C96">
      <w:pPr>
        <w:pStyle w:val="Bullet"/>
      </w:pPr>
      <w:r>
        <w:t>Hospital/hospice staff must prioritise the discharge as URGENT to minimise any potential delays.</w:t>
      </w:r>
    </w:p>
    <w:p w14:paraId="5A0A46A5" w14:textId="77777777" w:rsidR="008A54E3" w:rsidRDefault="008A54E3" w:rsidP="00655C96">
      <w:pPr>
        <w:pStyle w:val="Bullet"/>
      </w:pPr>
      <w:r>
        <w:t>Involve the person and their family/</w:t>
      </w:r>
      <w:proofErr w:type="spellStart"/>
      <w:r>
        <w:t>whānau</w:t>
      </w:r>
      <w:proofErr w:type="spellEnd"/>
      <w:r>
        <w:t xml:space="preserve"> and/or carer in the discharge details and the plan of care.</w:t>
      </w:r>
    </w:p>
    <w:p w14:paraId="5745090C" w14:textId="77777777" w:rsidR="008A54E3" w:rsidRDefault="008A54E3" w:rsidP="00655C96">
      <w:pPr>
        <w:pStyle w:val="Bullet"/>
      </w:pPr>
      <w:r>
        <w:t>Contact the person</w:t>
      </w:r>
      <w:r w:rsidR="00DD27ED">
        <w:t>’</w:t>
      </w:r>
      <w:r>
        <w:t>s general practitioner (GP) and ensure the GP is supportive of the discharge.</w:t>
      </w:r>
      <w:r w:rsidR="00B7491D">
        <w:t xml:space="preserve"> Advise the person and their family of the importance of a GP visit soon after discharge if death is imminent.</w:t>
      </w:r>
    </w:p>
    <w:p w14:paraId="0E78FAC9" w14:textId="77777777" w:rsidR="008A54E3" w:rsidRDefault="008A54E3" w:rsidP="00655C96">
      <w:pPr>
        <w:pStyle w:val="Bullet"/>
      </w:pPr>
      <w:r>
        <w:t>Refer to the relevant community nursing service(s) in good time and consider arranging for referral to specialist palliative care / hospice.</w:t>
      </w:r>
    </w:p>
    <w:p w14:paraId="5239BA4C" w14:textId="77777777" w:rsidR="008A54E3" w:rsidRDefault="008A54E3" w:rsidP="00655C96">
      <w:pPr>
        <w:pStyle w:val="Bullet"/>
      </w:pPr>
      <w:r w:rsidRPr="00211166">
        <w:t>Where appropriate, ensure sufficient subcutaneous medications are prescribed and available in the ho</w:t>
      </w:r>
      <w:r>
        <w:t>me, with the relevant authorities.</w:t>
      </w:r>
    </w:p>
    <w:p w14:paraId="0BACE82E" w14:textId="77777777" w:rsidR="008A54E3" w:rsidRPr="00211166" w:rsidRDefault="008A54E3" w:rsidP="00655C96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661"/>
        <w:gridCol w:w="662"/>
        <w:gridCol w:w="804"/>
        <w:gridCol w:w="3402"/>
      </w:tblGrid>
      <w:tr w:rsidR="008A54E3" w:rsidRPr="00655C96" w14:paraId="0A3069E2" w14:textId="77777777" w:rsidTr="00F8177D">
        <w:trPr>
          <w:cantSplit/>
          <w:tblHeader/>
        </w:trPr>
        <w:tc>
          <w:tcPr>
            <w:tcW w:w="3969" w:type="dxa"/>
          </w:tcPr>
          <w:p w14:paraId="0353D5C7" w14:textId="77777777" w:rsidR="008A54E3" w:rsidRPr="00655C96" w:rsidRDefault="00655C96" w:rsidP="00655C96">
            <w:pPr>
              <w:pStyle w:val="TableText"/>
              <w:rPr>
                <w:b/>
                <w:sz w:val="22"/>
              </w:rPr>
            </w:pPr>
            <w:r w:rsidRPr="00655C96">
              <w:rPr>
                <w:b/>
                <w:sz w:val="22"/>
              </w:rPr>
              <w:t>Checklist</w:t>
            </w:r>
          </w:p>
        </w:tc>
        <w:tc>
          <w:tcPr>
            <w:tcW w:w="661" w:type="dxa"/>
          </w:tcPr>
          <w:p w14:paraId="423CD516" w14:textId="77777777" w:rsidR="008A54E3" w:rsidRPr="00655C96" w:rsidRDefault="00655C96" w:rsidP="00655C96">
            <w:pPr>
              <w:pStyle w:val="TableText"/>
              <w:jc w:val="center"/>
              <w:rPr>
                <w:b/>
                <w:sz w:val="22"/>
              </w:rPr>
            </w:pPr>
            <w:r w:rsidRPr="00655C96">
              <w:rPr>
                <w:b/>
                <w:sz w:val="22"/>
              </w:rPr>
              <w:t>Yes</w:t>
            </w:r>
          </w:p>
        </w:tc>
        <w:tc>
          <w:tcPr>
            <w:tcW w:w="662" w:type="dxa"/>
          </w:tcPr>
          <w:p w14:paraId="32C783C3" w14:textId="77777777" w:rsidR="008A54E3" w:rsidRPr="00655C96" w:rsidRDefault="00655C96" w:rsidP="00655C96">
            <w:pPr>
              <w:pStyle w:val="TableText"/>
              <w:jc w:val="center"/>
              <w:rPr>
                <w:b/>
                <w:sz w:val="22"/>
              </w:rPr>
            </w:pPr>
            <w:r w:rsidRPr="00655C96">
              <w:rPr>
                <w:b/>
                <w:sz w:val="22"/>
              </w:rPr>
              <w:t>No</w:t>
            </w:r>
          </w:p>
        </w:tc>
        <w:tc>
          <w:tcPr>
            <w:tcW w:w="804" w:type="dxa"/>
          </w:tcPr>
          <w:p w14:paraId="2B16A75C" w14:textId="77777777" w:rsidR="008A54E3" w:rsidRPr="00655C96" w:rsidRDefault="00655C96" w:rsidP="00655C96">
            <w:pPr>
              <w:pStyle w:val="TableText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N/A</w:t>
            </w:r>
          </w:p>
        </w:tc>
        <w:tc>
          <w:tcPr>
            <w:tcW w:w="3402" w:type="dxa"/>
          </w:tcPr>
          <w:p w14:paraId="1F1F2DE5" w14:textId="77777777" w:rsidR="008A54E3" w:rsidRPr="00655C96" w:rsidRDefault="00655C96" w:rsidP="00655C96">
            <w:pPr>
              <w:pStyle w:val="TableText"/>
              <w:rPr>
                <w:b/>
                <w:sz w:val="22"/>
              </w:rPr>
            </w:pPr>
            <w:r w:rsidRPr="00655C96">
              <w:rPr>
                <w:b/>
                <w:sz w:val="22"/>
              </w:rPr>
              <w:t>Comment</w:t>
            </w:r>
          </w:p>
        </w:tc>
      </w:tr>
      <w:tr w:rsidR="008A54E3" w:rsidRPr="00150EED" w14:paraId="30FAE103" w14:textId="77777777" w:rsidTr="00F8177D">
        <w:trPr>
          <w:cantSplit/>
        </w:trPr>
        <w:tc>
          <w:tcPr>
            <w:tcW w:w="3969" w:type="dxa"/>
          </w:tcPr>
          <w:p w14:paraId="7E5AC5B6" w14:textId="77777777" w:rsidR="008A54E3" w:rsidRPr="00F82CC5" w:rsidRDefault="008A54E3" w:rsidP="00655C96">
            <w:pPr>
              <w:pStyle w:val="TableText"/>
            </w:pPr>
            <w:r>
              <w:t>The person</w:t>
            </w:r>
            <w:r w:rsidRPr="00F82CC5">
              <w:t xml:space="preserve"> has a preferred place of care</w:t>
            </w:r>
            <w:r>
              <w:t>.</w:t>
            </w:r>
          </w:p>
        </w:tc>
        <w:tc>
          <w:tcPr>
            <w:tcW w:w="661" w:type="dxa"/>
          </w:tcPr>
          <w:p w14:paraId="7B5FC34F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23D4B8FE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32C9B587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7F45B9EE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53812F6C" w14:textId="77777777" w:rsidTr="00F8177D">
        <w:trPr>
          <w:cantSplit/>
        </w:trPr>
        <w:tc>
          <w:tcPr>
            <w:tcW w:w="3969" w:type="dxa"/>
          </w:tcPr>
          <w:p w14:paraId="23970C2E" w14:textId="77777777" w:rsidR="008A54E3" w:rsidRPr="00F82CC5" w:rsidRDefault="008A54E3" w:rsidP="00655C96">
            <w:pPr>
              <w:pStyle w:val="TableText"/>
            </w:pPr>
            <w:r>
              <w:t>The person and their family/</w:t>
            </w:r>
            <w:proofErr w:type="spellStart"/>
            <w:r>
              <w:t>whānau</w:t>
            </w:r>
            <w:proofErr w:type="spellEnd"/>
            <w:r>
              <w:t xml:space="preserve"> and/or carer</w:t>
            </w:r>
            <w:r w:rsidRPr="00F82CC5">
              <w:t xml:space="preserve"> </w:t>
            </w:r>
            <w:r w:rsidR="00C8018E">
              <w:t xml:space="preserve">are </w:t>
            </w:r>
            <w:r w:rsidRPr="00F82CC5">
              <w:t xml:space="preserve">aware of </w:t>
            </w:r>
            <w:r w:rsidR="00C8018E">
              <w:t xml:space="preserve">the </w:t>
            </w:r>
            <w:r w:rsidRPr="00F82CC5">
              <w:t>prognosis and expectation that death might be imminent</w:t>
            </w:r>
            <w:r w:rsidR="00655C96">
              <w:t>.</w:t>
            </w:r>
          </w:p>
        </w:tc>
        <w:tc>
          <w:tcPr>
            <w:tcW w:w="661" w:type="dxa"/>
          </w:tcPr>
          <w:p w14:paraId="74BAFD40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44927776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41FDC368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3F3E48F2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1F3CFA11" w14:textId="77777777" w:rsidTr="00F8177D">
        <w:trPr>
          <w:cantSplit/>
        </w:trPr>
        <w:tc>
          <w:tcPr>
            <w:tcW w:w="3969" w:type="dxa"/>
          </w:tcPr>
          <w:p w14:paraId="1E053554" w14:textId="77777777" w:rsidR="008A54E3" w:rsidRPr="00F82CC5" w:rsidRDefault="00C8018E" w:rsidP="00655C96">
            <w:pPr>
              <w:pStyle w:val="TableText"/>
            </w:pPr>
            <w:r>
              <w:t>The f</w:t>
            </w:r>
            <w:r w:rsidR="008A54E3" w:rsidRPr="00F82CC5">
              <w:t>amily/</w:t>
            </w:r>
            <w:proofErr w:type="spellStart"/>
            <w:r w:rsidR="008A54E3" w:rsidRPr="00F82CC5">
              <w:t>wh</w:t>
            </w:r>
            <w:r w:rsidR="008A54E3">
              <w:t>ā</w:t>
            </w:r>
            <w:r w:rsidR="008A54E3" w:rsidRPr="00F82CC5">
              <w:t>nau</w:t>
            </w:r>
            <w:proofErr w:type="spellEnd"/>
            <w:r w:rsidR="008A54E3">
              <w:t xml:space="preserve"> and/or c</w:t>
            </w:r>
            <w:r w:rsidR="008A54E3" w:rsidRPr="00F82CC5">
              <w:t xml:space="preserve">arer support </w:t>
            </w:r>
            <w:r w:rsidR="008A54E3">
              <w:t xml:space="preserve">the </w:t>
            </w:r>
            <w:r w:rsidR="008A54E3" w:rsidRPr="00F82CC5">
              <w:t xml:space="preserve">decision for </w:t>
            </w:r>
            <w:r w:rsidR="008A54E3">
              <w:t>the person</w:t>
            </w:r>
            <w:r w:rsidR="00DD27ED">
              <w:t>’</w:t>
            </w:r>
            <w:r w:rsidR="008A54E3">
              <w:t xml:space="preserve">s </w:t>
            </w:r>
            <w:r w:rsidR="008A54E3" w:rsidRPr="00F82CC5">
              <w:t xml:space="preserve">discharge and are aware of </w:t>
            </w:r>
            <w:r w:rsidR="008A54E3">
              <w:t xml:space="preserve">the </w:t>
            </w:r>
            <w:r w:rsidR="008A54E3" w:rsidRPr="00F82CC5">
              <w:t xml:space="preserve">plan of care and any </w:t>
            </w:r>
            <w:r w:rsidR="008A54E3">
              <w:t xml:space="preserve">arrangements for </w:t>
            </w:r>
            <w:r w:rsidR="008A54E3" w:rsidRPr="00F82CC5">
              <w:t>services/visits/equipment</w:t>
            </w:r>
            <w:r w:rsidR="008A54E3">
              <w:t>.</w:t>
            </w:r>
          </w:p>
        </w:tc>
        <w:tc>
          <w:tcPr>
            <w:tcW w:w="661" w:type="dxa"/>
          </w:tcPr>
          <w:p w14:paraId="48DB8AFE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297003F2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4954344E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3E676290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2483B04A" w14:textId="77777777" w:rsidTr="00F8177D">
        <w:trPr>
          <w:cantSplit/>
        </w:trPr>
        <w:tc>
          <w:tcPr>
            <w:tcW w:w="3969" w:type="dxa"/>
          </w:tcPr>
          <w:p w14:paraId="01522A28" w14:textId="77777777" w:rsidR="008A54E3" w:rsidRPr="00F82CC5" w:rsidRDefault="008A54E3" w:rsidP="00655C96">
            <w:pPr>
              <w:pStyle w:val="TableText"/>
            </w:pPr>
            <w:r w:rsidRPr="00F82CC5">
              <w:t xml:space="preserve">Other </w:t>
            </w:r>
            <w:r>
              <w:t>multidisciplinary team (</w:t>
            </w:r>
            <w:r w:rsidRPr="00F82CC5">
              <w:t>MDT</w:t>
            </w:r>
            <w:r>
              <w:t>)</w:t>
            </w:r>
            <w:r w:rsidRPr="00F82CC5">
              <w:t xml:space="preserve"> members have contributed to </w:t>
            </w:r>
            <w:r>
              <w:t>the person</w:t>
            </w:r>
            <w:r w:rsidR="00DD27ED">
              <w:t>’</w:t>
            </w:r>
            <w:r>
              <w:t xml:space="preserve">s </w:t>
            </w:r>
            <w:r w:rsidRPr="00F82CC5">
              <w:t>discharge plan and support the discharge</w:t>
            </w:r>
            <w:r>
              <w:t>.</w:t>
            </w:r>
          </w:p>
        </w:tc>
        <w:tc>
          <w:tcPr>
            <w:tcW w:w="661" w:type="dxa"/>
          </w:tcPr>
          <w:p w14:paraId="4827FB0D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40D6F63E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11B189A2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62F9CEE9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25344B4E" w14:textId="77777777" w:rsidTr="00F8177D">
        <w:trPr>
          <w:cantSplit/>
        </w:trPr>
        <w:tc>
          <w:tcPr>
            <w:tcW w:w="3969" w:type="dxa"/>
          </w:tcPr>
          <w:p w14:paraId="6B0ED315" w14:textId="77777777" w:rsidR="008A54E3" w:rsidRPr="00F82CC5" w:rsidRDefault="008A54E3" w:rsidP="00655C96">
            <w:pPr>
              <w:pStyle w:val="TableText"/>
            </w:pPr>
            <w:r w:rsidRPr="00BA33CE">
              <w:rPr>
                <w:color w:val="222222"/>
              </w:rPr>
              <w:t>Do Not Attempt Cardiopulmonary Resuscitation</w:t>
            </w:r>
            <w:r w:rsidRPr="00BA33CE">
              <w:t xml:space="preserve"> </w:t>
            </w:r>
            <w:r>
              <w:t>(DNACPR) decision documentation has been</w:t>
            </w:r>
            <w:r w:rsidRPr="00F82CC5">
              <w:t xml:space="preserve"> completed or photocopied</w:t>
            </w:r>
            <w:r>
              <w:t>.</w:t>
            </w:r>
          </w:p>
        </w:tc>
        <w:tc>
          <w:tcPr>
            <w:tcW w:w="661" w:type="dxa"/>
          </w:tcPr>
          <w:p w14:paraId="32C4C26B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41634B07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19422250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192B1794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16602959" w14:textId="77777777" w:rsidTr="00F8177D">
        <w:trPr>
          <w:cantSplit/>
        </w:trPr>
        <w:tc>
          <w:tcPr>
            <w:tcW w:w="3969" w:type="dxa"/>
          </w:tcPr>
          <w:p w14:paraId="6239AE33" w14:textId="77777777" w:rsidR="008A54E3" w:rsidRPr="00F82CC5" w:rsidRDefault="008A54E3" w:rsidP="00655C96">
            <w:pPr>
              <w:pStyle w:val="TableText"/>
            </w:pPr>
            <w:r w:rsidRPr="00F82CC5">
              <w:t>A</w:t>
            </w:r>
            <w:r>
              <w:t>n a</w:t>
            </w:r>
            <w:r w:rsidRPr="00F82CC5">
              <w:t xml:space="preserve">mbulance </w:t>
            </w:r>
            <w:r>
              <w:t xml:space="preserve">has been </w:t>
            </w:r>
            <w:r w:rsidRPr="00F82CC5">
              <w:t xml:space="preserve">booked and </w:t>
            </w:r>
            <w:r>
              <w:t xml:space="preserve">is </w:t>
            </w:r>
            <w:r w:rsidRPr="00F82CC5">
              <w:t xml:space="preserve">aware of </w:t>
            </w:r>
            <w:r>
              <w:t xml:space="preserve">any </w:t>
            </w:r>
            <w:r w:rsidRPr="00F82CC5">
              <w:t>DNACPR</w:t>
            </w:r>
            <w:r>
              <w:t xml:space="preserve"> decision.</w:t>
            </w:r>
          </w:p>
        </w:tc>
        <w:tc>
          <w:tcPr>
            <w:tcW w:w="661" w:type="dxa"/>
          </w:tcPr>
          <w:p w14:paraId="59DCC393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0547D192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2F3F887C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3363CA99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55571012" w14:textId="77777777" w:rsidTr="00F8177D">
        <w:trPr>
          <w:cantSplit/>
        </w:trPr>
        <w:tc>
          <w:tcPr>
            <w:tcW w:w="3969" w:type="dxa"/>
          </w:tcPr>
          <w:p w14:paraId="021F060A" w14:textId="77777777" w:rsidR="008A54E3" w:rsidRPr="00F82CC5" w:rsidRDefault="008A54E3" w:rsidP="00655C96">
            <w:pPr>
              <w:pStyle w:val="TableText"/>
            </w:pPr>
            <w:r>
              <w:t>The d</w:t>
            </w:r>
            <w:r w:rsidRPr="00F82CC5">
              <w:t xml:space="preserve">istrict </w:t>
            </w:r>
            <w:r>
              <w:t>n</w:t>
            </w:r>
            <w:r w:rsidRPr="00F82CC5">
              <w:t xml:space="preserve">urse </w:t>
            </w:r>
            <w:r w:rsidR="00C8018E">
              <w:t xml:space="preserve">has been </w:t>
            </w:r>
            <w:r w:rsidRPr="00F82CC5">
              <w:t xml:space="preserve">informed </w:t>
            </w:r>
            <w:r>
              <w:t xml:space="preserve">and is </w:t>
            </w:r>
            <w:r w:rsidRPr="00F82CC5">
              <w:t>aware of</w:t>
            </w:r>
            <w:r>
              <w:t xml:space="preserve"> the person</w:t>
            </w:r>
            <w:r w:rsidR="00DD27ED">
              <w:t>’</w:t>
            </w:r>
            <w:r>
              <w:t>s</w:t>
            </w:r>
            <w:r w:rsidRPr="00F82CC5">
              <w:t xml:space="preserve"> care nee</w:t>
            </w:r>
            <w:r>
              <w:t>ds and discharge date and time.</w:t>
            </w:r>
          </w:p>
        </w:tc>
        <w:tc>
          <w:tcPr>
            <w:tcW w:w="661" w:type="dxa"/>
          </w:tcPr>
          <w:p w14:paraId="7B3764C7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17221A83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125FD382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0141D362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40CA71E7" w14:textId="77777777" w:rsidTr="00F8177D">
        <w:trPr>
          <w:cantSplit/>
        </w:trPr>
        <w:tc>
          <w:tcPr>
            <w:tcW w:w="3969" w:type="dxa"/>
          </w:tcPr>
          <w:p w14:paraId="08106899" w14:textId="77777777" w:rsidR="008A54E3" w:rsidRPr="00F82CC5" w:rsidRDefault="008A54E3" w:rsidP="00655C96">
            <w:pPr>
              <w:pStyle w:val="TableText"/>
            </w:pPr>
            <w:r>
              <w:t>The person</w:t>
            </w:r>
            <w:r w:rsidR="00DD27ED">
              <w:t>’</w:t>
            </w:r>
            <w:r>
              <w:t xml:space="preserve">s </w:t>
            </w:r>
            <w:r w:rsidRPr="00F82CC5">
              <w:t xml:space="preserve">GP </w:t>
            </w:r>
            <w:r>
              <w:t xml:space="preserve">has been </w:t>
            </w:r>
            <w:r w:rsidRPr="00F82CC5">
              <w:t xml:space="preserve">informed and </w:t>
            </w:r>
            <w:r>
              <w:t xml:space="preserve">has made </w:t>
            </w:r>
            <w:r w:rsidRPr="00F82CC5">
              <w:t>arrangements to visit</w:t>
            </w:r>
            <w:r>
              <w:t xml:space="preserve"> the person.</w:t>
            </w:r>
          </w:p>
        </w:tc>
        <w:tc>
          <w:tcPr>
            <w:tcW w:w="661" w:type="dxa"/>
          </w:tcPr>
          <w:p w14:paraId="78895D4A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48CCEA6D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784A2BE4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5082B0EE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637FEED2" w14:textId="77777777" w:rsidTr="00F8177D">
        <w:trPr>
          <w:cantSplit/>
        </w:trPr>
        <w:tc>
          <w:tcPr>
            <w:tcW w:w="3969" w:type="dxa"/>
          </w:tcPr>
          <w:p w14:paraId="318083C9" w14:textId="77777777" w:rsidR="008A54E3" w:rsidRPr="00F82CC5" w:rsidRDefault="008A54E3" w:rsidP="00655C96">
            <w:pPr>
              <w:pStyle w:val="TableText"/>
            </w:pPr>
            <w:r w:rsidRPr="00F82CC5">
              <w:lastRenderedPageBreak/>
              <w:t>Hospice</w:t>
            </w:r>
            <w:r>
              <w:t xml:space="preserve">/community palliative care </w:t>
            </w:r>
            <w:r w:rsidRPr="00F82CC5">
              <w:t xml:space="preserve">are aware of </w:t>
            </w:r>
            <w:r>
              <w:t xml:space="preserve">the </w:t>
            </w:r>
            <w:r w:rsidRPr="00F82CC5">
              <w:t xml:space="preserve">discharge and will review </w:t>
            </w:r>
            <w:r>
              <w:t>the person</w:t>
            </w:r>
            <w:r w:rsidR="00DD27ED">
              <w:t>’</w:t>
            </w:r>
            <w:r>
              <w:t>s needs as soon as possible.</w:t>
            </w:r>
          </w:p>
        </w:tc>
        <w:tc>
          <w:tcPr>
            <w:tcW w:w="661" w:type="dxa"/>
          </w:tcPr>
          <w:p w14:paraId="2A4C79D5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52EAA29D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0E6D50C2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12BFCF49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0C3FE845" w14:textId="77777777" w:rsidTr="00F8177D">
        <w:trPr>
          <w:cantSplit/>
        </w:trPr>
        <w:tc>
          <w:tcPr>
            <w:tcW w:w="3969" w:type="dxa"/>
          </w:tcPr>
          <w:p w14:paraId="3DF9DD2F" w14:textId="77777777" w:rsidR="008A54E3" w:rsidRPr="00F82CC5" w:rsidRDefault="008A54E3" w:rsidP="00655C96">
            <w:pPr>
              <w:pStyle w:val="TableText"/>
            </w:pPr>
            <w:r>
              <w:t>The Needs Assessment Service Coordination (</w:t>
            </w:r>
            <w:r w:rsidRPr="00F82CC5">
              <w:t>NASC</w:t>
            </w:r>
            <w:r>
              <w:t>) organisation / the person</w:t>
            </w:r>
            <w:r w:rsidR="00DD27ED">
              <w:t>’</w:t>
            </w:r>
            <w:r>
              <w:t>s s</w:t>
            </w:r>
            <w:r w:rsidRPr="00F82CC5">
              <w:t xml:space="preserve">ocial </w:t>
            </w:r>
            <w:r>
              <w:t>w</w:t>
            </w:r>
            <w:r w:rsidRPr="00F82CC5">
              <w:t>ork</w:t>
            </w:r>
            <w:r>
              <w:t>er</w:t>
            </w:r>
            <w:r w:rsidRPr="00F82CC5">
              <w:t xml:space="preserve"> </w:t>
            </w:r>
            <w:r>
              <w:t>have reviewed the person</w:t>
            </w:r>
            <w:r w:rsidR="00DD27ED">
              <w:t>’</w:t>
            </w:r>
            <w:r>
              <w:t xml:space="preserve">s needs, </w:t>
            </w:r>
            <w:r w:rsidRPr="00F82CC5">
              <w:t xml:space="preserve">and </w:t>
            </w:r>
            <w:r>
              <w:t xml:space="preserve">an </w:t>
            </w:r>
            <w:r w:rsidRPr="00F82CC5">
              <w:t xml:space="preserve">individual care package </w:t>
            </w:r>
            <w:r>
              <w:t xml:space="preserve">is </w:t>
            </w:r>
            <w:r w:rsidRPr="00F82CC5">
              <w:t>in place</w:t>
            </w:r>
            <w:r>
              <w:t>.</w:t>
            </w:r>
          </w:p>
        </w:tc>
        <w:tc>
          <w:tcPr>
            <w:tcW w:w="661" w:type="dxa"/>
          </w:tcPr>
          <w:p w14:paraId="35A72752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689C470F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4E5EF539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2BF25F54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1E168525" w14:textId="77777777" w:rsidTr="00F8177D">
        <w:trPr>
          <w:cantSplit/>
        </w:trPr>
        <w:tc>
          <w:tcPr>
            <w:tcW w:w="3969" w:type="dxa"/>
          </w:tcPr>
          <w:p w14:paraId="0ABE4EE0" w14:textId="77777777" w:rsidR="008A54E3" w:rsidRPr="00F82CC5" w:rsidRDefault="008A54E3" w:rsidP="00655C96">
            <w:pPr>
              <w:pStyle w:val="TableText"/>
            </w:pPr>
            <w:r>
              <w:t>Occupational therapy (</w:t>
            </w:r>
            <w:r w:rsidRPr="00F82CC5">
              <w:t>OT</w:t>
            </w:r>
            <w:r>
              <w:t>) has reviewed the person</w:t>
            </w:r>
            <w:r w:rsidR="00DD27ED">
              <w:t>’</w:t>
            </w:r>
            <w:r>
              <w:t>s needs,</w:t>
            </w:r>
            <w:r w:rsidRPr="00F82CC5">
              <w:t xml:space="preserve"> and equipment </w:t>
            </w:r>
            <w:r>
              <w:t xml:space="preserve">has been </w:t>
            </w:r>
            <w:r w:rsidRPr="00F82CC5">
              <w:t>delivered</w:t>
            </w:r>
            <w:r>
              <w:t xml:space="preserve"> </w:t>
            </w:r>
            <w:r w:rsidRPr="00F82CC5">
              <w:t>/</w:t>
            </w:r>
            <w:r>
              <w:t xml:space="preserve"> is </w:t>
            </w:r>
            <w:r w:rsidRPr="00F82CC5">
              <w:t>plann</w:t>
            </w:r>
            <w:r>
              <w:t xml:space="preserve">ed, </w:t>
            </w:r>
            <w:proofErr w:type="spellStart"/>
            <w:r>
              <w:t>eg</w:t>
            </w:r>
            <w:proofErr w:type="spellEnd"/>
            <w:r>
              <w:t>, electric bed, mattress, etc.</w:t>
            </w:r>
          </w:p>
        </w:tc>
        <w:tc>
          <w:tcPr>
            <w:tcW w:w="661" w:type="dxa"/>
          </w:tcPr>
          <w:p w14:paraId="41E49681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796EB65D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27571662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5302662C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13413ED2" w14:textId="77777777" w:rsidTr="00F8177D">
        <w:trPr>
          <w:cantSplit/>
        </w:trPr>
        <w:tc>
          <w:tcPr>
            <w:tcW w:w="3969" w:type="dxa"/>
          </w:tcPr>
          <w:p w14:paraId="60FEAA24" w14:textId="77777777" w:rsidR="008A54E3" w:rsidRPr="00F82CC5" w:rsidRDefault="008A54E3" w:rsidP="00655C96">
            <w:pPr>
              <w:pStyle w:val="TableText"/>
            </w:pPr>
            <w:r w:rsidRPr="00F82CC5">
              <w:t>Discharge medications</w:t>
            </w:r>
            <w:r>
              <w:t xml:space="preserve"> have been</w:t>
            </w:r>
            <w:r w:rsidRPr="00F82CC5">
              <w:t xml:space="preserve"> prescribed</w:t>
            </w:r>
            <w:r>
              <w:t>,</w:t>
            </w:r>
            <w:r w:rsidRPr="00F82CC5">
              <w:t xml:space="preserve"> including subcutaneous AND anticipatory medications</w:t>
            </w:r>
            <w:r>
              <w:t>.</w:t>
            </w:r>
          </w:p>
        </w:tc>
        <w:tc>
          <w:tcPr>
            <w:tcW w:w="661" w:type="dxa"/>
          </w:tcPr>
          <w:p w14:paraId="24D20EC8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298DD11F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409C4A29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46D5CDB4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2A480E5C" w14:textId="77777777" w:rsidTr="00F8177D">
        <w:trPr>
          <w:cantSplit/>
        </w:trPr>
        <w:tc>
          <w:tcPr>
            <w:tcW w:w="3969" w:type="dxa"/>
          </w:tcPr>
          <w:p w14:paraId="4913BC41" w14:textId="77777777" w:rsidR="008A54E3" w:rsidRPr="00F82CC5" w:rsidRDefault="008A54E3" w:rsidP="00655C96">
            <w:pPr>
              <w:pStyle w:val="TableText"/>
            </w:pPr>
            <w:r w:rsidRPr="00F82CC5">
              <w:t xml:space="preserve">Non-essential medications </w:t>
            </w:r>
            <w:r>
              <w:t xml:space="preserve">have been </w:t>
            </w:r>
            <w:r w:rsidRPr="00F82CC5">
              <w:t>discontinued</w:t>
            </w:r>
            <w:r>
              <w:t>.</w:t>
            </w:r>
          </w:p>
        </w:tc>
        <w:tc>
          <w:tcPr>
            <w:tcW w:w="661" w:type="dxa"/>
          </w:tcPr>
          <w:p w14:paraId="1529EBC6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0446BC76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28B8B0D1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5064135F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45DC4919" w14:textId="77777777" w:rsidTr="00F8177D">
        <w:trPr>
          <w:cantSplit/>
        </w:trPr>
        <w:tc>
          <w:tcPr>
            <w:tcW w:w="3969" w:type="dxa"/>
          </w:tcPr>
          <w:p w14:paraId="295BBA03" w14:textId="77777777" w:rsidR="008A54E3" w:rsidRPr="00F82CC5" w:rsidRDefault="008A54E3" w:rsidP="00655C96">
            <w:pPr>
              <w:pStyle w:val="TableText"/>
            </w:pPr>
            <w:r>
              <w:t>The NIKI T34 discharge c</w:t>
            </w:r>
            <w:r w:rsidRPr="00F82CC5">
              <w:t xml:space="preserve">hecklist </w:t>
            </w:r>
            <w:r>
              <w:t xml:space="preserve">has been </w:t>
            </w:r>
            <w:r w:rsidRPr="00F82CC5">
              <w:t>completed (if used)</w:t>
            </w:r>
            <w:r>
              <w:t>.</w:t>
            </w:r>
          </w:p>
        </w:tc>
        <w:tc>
          <w:tcPr>
            <w:tcW w:w="661" w:type="dxa"/>
          </w:tcPr>
          <w:p w14:paraId="3EFBCFB8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5D5C9C62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44E853F0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1FE8ED17" w14:textId="77777777" w:rsidR="008A54E3" w:rsidRPr="00F82CC5" w:rsidRDefault="008A54E3" w:rsidP="00655C96">
            <w:pPr>
              <w:pStyle w:val="TableText"/>
            </w:pPr>
          </w:p>
        </w:tc>
      </w:tr>
      <w:tr w:rsidR="0065589C" w:rsidRPr="00150EED" w14:paraId="30261035" w14:textId="77777777" w:rsidTr="0065589C">
        <w:trPr>
          <w:cantSplit/>
        </w:trPr>
        <w:tc>
          <w:tcPr>
            <w:tcW w:w="3969" w:type="dxa"/>
          </w:tcPr>
          <w:p w14:paraId="2EED1156" w14:textId="77777777" w:rsidR="0065589C" w:rsidRDefault="0065589C" w:rsidP="0065589C">
            <w:pPr>
              <w:pStyle w:val="TableText"/>
            </w:pPr>
            <w:r>
              <w:t>The person and their family/</w:t>
            </w:r>
            <w:proofErr w:type="spellStart"/>
            <w:r>
              <w:t>whānau</w:t>
            </w:r>
            <w:proofErr w:type="spellEnd"/>
            <w:r>
              <w:t xml:space="preserve"> and/or carer</w:t>
            </w:r>
            <w:r w:rsidRPr="00F82CC5">
              <w:t xml:space="preserve"> </w:t>
            </w:r>
            <w:r>
              <w:t>have been asked if they would like a copy of the medical discharge letter.</w:t>
            </w:r>
          </w:p>
        </w:tc>
        <w:tc>
          <w:tcPr>
            <w:tcW w:w="661" w:type="dxa"/>
          </w:tcPr>
          <w:p w14:paraId="57BECE22" w14:textId="77777777" w:rsidR="0065589C" w:rsidRPr="00F82CC5" w:rsidRDefault="0065589C" w:rsidP="0065589C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4DF6C98A" w14:textId="77777777" w:rsidR="0065589C" w:rsidRPr="00F82CC5" w:rsidRDefault="0065589C" w:rsidP="0065589C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0F9E8F26" w14:textId="77777777" w:rsidR="0065589C" w:rsidRPr="00F82CC5" w:rsidRDefault="0065589C" w:rsidP="0065589C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50E65A61" w14:textId="77777777" w:rsidR="0065589C" w:rsidRPr="00F82CC5" w:rsidRDefault="0065589C" w:rsidP="0065589C">
            <w:pPr>
              <w:pStyle w:val="TableText"/>
            </w:pPr>
          </w:p>
        </w:tc>
      </w:tr>
      <w:tr w:rsidR="008A54E3" w:rsidRPr="00150EED" w14:paraId="73CA98A8" w14:textId="77777777" w:rsidTr="00F8177D">
        <w:trPr>
          <w:cantSplit/>
        </w:trPr>
        <w:tc>
          <w:tcPr>
            <w:tcW w:w="3969" w:type="dxa"/>
          </w:tcPr>
          <w:p w14:paraId="3F489A58" w14:textId="77777777" w:rsidR="008A54E3" w:rsidRPr="00F82CC5" w:rsidRDefault="008A54E3" w:rsidP="00655C96">
            <w:pPr>
              <w:pStyle w:val="TableText"/>
            </w:pPr>
            <w:r>
              <w:t>The person and their family/</w:t>
            </w:r>
            <w:proofErr w:type="spellStart"/>
            <w:r>
              <w:t>whānau</w:t>
            </w:r>
            <w:proofErr w:type="spellEnd"/>
            <w:r>
              <w:t xml:space="preserve"> and/or carer</w:t>
            </w:r>
            <w:r w:rsidRPr="00F82CC5">
              <w:t xml:space="preserve"> understand </w:t>
            </w:r>
            <w:r>
              <w:t xml:space="preserve">the discharge </w:t>
            </w:r>
            <w:r w:rsidRPr="00F82CC5">
              <w:t>medications</w:t>
            </w:r>
            <w:r>
              <w:t xml:space="preserve"> that the person requires.</w:t>
            </w:r>
          </w:p>
        </w:tc>
        <w:tc>
          <w:tcPr>
            <w:tcW w:w="661" w:type="dxa"/>
          </w:tcPr>
          <w:p w14:paraId="5F55FAAF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007EE7D1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1F8FE10B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6DB92B9A" w14:textId="77777777" w:rsidR="008A54E3" w:rsidRPr="00F82CC5" w:rsidRDefault="008A54E3" w:rsidP="00655C96">
            <w:pPr>
              <w:pStyle w:val="TableText"/>
            </w:pPr>
          </w:p>
        </w:tc>
      </w:tr>
      <w:tr w:rsidR="008A54E3" w:rsidRPr="00150EED" w14:paraId="3C98092E" w14:textId="77777777" w:rsidTr="00F8177D">
        <w:trPr>
          <w:cantSplit/>
        </w:trPr>
        <w:tc>
          <w:tcPr>
            <w:tcW w:w="3969" w:type="dxa"/>
          </w:tcPr>
          <w:p w14:paraId="3E4F683B" w14:textId="77777777" w:rsidR="008A54E3" w:rsidRPr="00F82CC5" w:rsidRDefault="008A54E3" w:rsidP="00655C96">
            <w:pPr>
              <w:pStyle w:val="TableText"/>
            </w:pPr>
            <w:r>
              <w:t>Domiciliary oxygen has been arranged.</w:t>
            </w:r>
          </w:p>
        </w:tc>
        <w:tc>
          <w:tcPr>
            <w:tcW w:w="661" w:type="dxa"/>
          </w:tcPr>
          <w:p w14:paraId="075E7B60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4EAFC07B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477807C6" w14:textId="77777777" w:rsidR="008A54E3" w:rsidRPr="00F82CC5" w:rsidRDefault="008A54E3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62CF0FA5" w14:textId="77777777" w:rsidR="008A54E3" w:rsidRPr="00F82CC5" w:rsidRDefault="008A54E3" w:rsidP="00655C96">
            <w:pPr>
              <w:pStyle w:val="TableText"/>
            </w:pPr>
          </w:p>
        </w:tc>
      </w:tr>
      <w:tr w:rsidR="0065589C" w:rsidRPr="00150EED" w14:paraId="64AE36B8" w14:textId="77777777" w:rsidTr="00F8177D">
        <w:trPr>
          <w:cantSplit/>
        </w:trPr>
        <w:tc>
          <w:tcPr>
            <w:tcW w:w="3969" w:type="dxa"/>
          </w:tcPr>
          <w:p w14:paraId="2FA4F431" w14:textId="77777777" w:rsidR="0065589C" w:rsidRDefault="0065589C" w:rsidP="00ED6465">
            <w:pPr>
              <w:pStyle w:val="TableText"/>
            </w:pPr>
            <w:r>
              <w:t>The family/</w:t>
            </w:r>
            <w:proofErr w:type="spellStart"/>
            <w:r>
              <w:t>whānau</w:t>
            </w:r>
            <w:proofErr w:type="spellEnd"/>
            <w:r>
              <w:t xml:space="preserve"> and/or carer</w:t>
            </w:r>
            <w:r w:rsidRPr="00F82CC5">
              <w:t xml:space="preserve"> </w:t>
            </w:r>
            <w:r>
              <w:t>have been advised to contact their community nurse after the death for help, as need</w:t>
            </w:r>
            <w:r w:rsidR="00282143">
              <w:t>ed</w:t>
            </w:r>
            <w:r>
              <w:t>, and to relieve the</w:t>
            </w:r>
            <w:r w:rsidR="00ED6465">
              <w:t xml:space="preserve">m of any equipment. </w:t>
            </w:r>
          </w:p>
        </w:tc>
        <w:tc>
          <w:tcPr>
            <w:tcW w:w="661" w:type="dxa"/>
          </w:tcPr>
          <w:p w14:paraId="6638C467" w14:textId="77777777" w:rsidR="0065589C" w:rsidRPr="00F82CC5" w:rsidRDefault="0065589C" w:rsidP="00655C96">
            <w:pPr>
              <w:pStyle w:val="TableText"/>
              <w:jc w:val="center"/>
            </w:pPr>
          </w:p>
        </w:tc>
        <w:tc>
          <w:tcPr>
            <w:tcW w:w="662" w:type="dxa"/>
          </w:tcPr>
          <w:p w14:paraId="2AD3A3FF" w14:textId="77777777" w:rsidR="0065589C" w:rsidRPr="00F82CC5" w:rsidRDefault="0065589C" w:rsidP="00655C96">
            <w:pPr>
              <w:pStyle w:val="TableText"/>
              <w:jc w:val="center"/>
            </w:pPr>
          </w:p>
        </w:tc>
        <w:tc>
          <w:tcPr>
            <w:tcW w:w="804" w:type="dxa"/>
          </w:tcPr>
          <w:p w14:paraId="14473BCA" w14:textId="77777777" w:rsidR="0065589C" w:rsidRPr="00F82CC5" w:rsidRDefault="0065589C" w:rsidP="00655C96">
            <w:pPr>
              <w:pStyle w:val="TableText"/>
              <w:jc w:val="center"/>
            </w:pPr>
          </w:p>
        </w:tc>
        <w:tc>
          <w:tcPr>
            <w:tcW w:w="3402" w:type="dxa"/>
          </w:tcPr>
          <w:p w14:paraId="0BCD792C" w14:textId="77777777" w:rsidR="0065589C" w:rsidRPr="00F82CC5" w:rsidRDefault="0065589C" w:rsidP="00655C96">
            <w:pPr>
              <w:pStyle w:val="TableText"/>
            </w:pPr>
          </w:p>
        </w:tc>
      </w:tr>
    </w:tbl>
    <w:p w14:paraId="0DAFCE3A" w14:textId="52727C3C" w:rsidR="006303EE" w:rsidRPr="008C2D3F" w:rsidRDefault="006303EE" w:rsidP="005E5326"/>
    <w:sectPr w:rsidR="006303EE" w:rsidRPr="008C2D3F" w:rsidSect="005E5326">
      <w:footerReference w:type="even" r:id="rId9"/>
      <w:footerReference w:type="default" r:id="rId10"/>
      <w:pgSz w:w="11907" w:h="16840" w:code="9"/>
      <w:pgMar w:top="851" w:right="992" w:bottom="1134" w:left="1134" w:header="284" w:footer="567" w:gutter="284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CBBE0" w14:textId="77777777" w:rsidR="00061E01" w:rsidRDefault="00061E01">
      <w:r>
        <w:separator/>
      </w:r>
    </w:p>
    <w:p w14:paraId="6AB05BEF" w14:textId="77777777" w:rsidR="00061E01" w:rsidRDefault="00061E01"/>
  </w:endnote>
  <w:endnote w:type="continuationSeparator" w:id="0">
    <w:p w14:paraId="1742808C" w14:textId="77777777" w:rsidR="00061E01" w:rsidRDefault="00061E01">
      <w:r>
        <w:continuationSeparator/>
      </w:r>
    </w:p>
    <w:p w14:paraId="6D4A2B56" w14:textId="77777777" w:rsidR="00061E01" w:rsidRDefault="00061E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äo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CB161" w14:textId="5A61BC98" w:rsidR="00773B0A" w:rsidRPr="00275D08" w:rsidRDefault="00773B0A" w:rsidP="00FC46E7">
    <w:pPr>
      <w:pStyle w:val="VersoFooter"/>
      <w:rPr>
        <w:b/>
      </w:rPr>
    </w:pPr>
    <w:r w:rsidRPr="00FC46E7">
      <w:rPr>
        <w:rStyle w:val="PageNumber"/>
      </w:rPr>
      <w:fldChar w:fldCharType="begin"/>
    </w:r>
    <w:r w:rsidRPr="00FC46E7">
      <w:rPr>
        <w:rStyle w:val="PageNumber"/>
      </w:rPr>
      <w:instrText xml:space="preserve"> PAGE </w:instrText>
    </w:r>
    <w:r w:rsidRPr="00FC46E7">
      <w:rPr>
        <w:rStyle w:val="PageNumber"/>
      </w:rPr>
      <w:fldChar w:fldCharType="separate"/>
    </w:r>
    <w:r w:rsidR="001E0F5F">
      <w:rPr>
        <w:rStyle w:val="PageNumber"/>
        <w:noProof/>
      </w:rPr>
      <w:t>2</w:t>
    </w:r>
    <w:r w:rsidRPr="00FC46E7">
      <w:rPr>
        <w:rStyle w:val="PageNumber"/>
      </w:rPr>
      <w:fldChar w:fldCharType="end"/>
    </w: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D</w:t>
    </w:r>
    <w:r w:rsidR="005E5326">
      <w:t>ischarge checklist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99456" w14:textId="03409FC6" w:rsidR="00773B0A" w:rsidRDefault="00773B0A" w:rsidP="005E5326">
    <w:pPr>
      <w:pStyle w:val="RectoFooter"/>
      <w:tabs>
        <w:tab w:val="clear" w:pos="8647"/>
        <w:tab w:val="clear" w:pos="9356"/>
        <w:tab w:val="right" w:pos="8789"/>
        <w:tab w:val="right" w:pos="9498"/>
      </w:tabs>
    </w:pPr>
    <w:r>
      <w:tab/>
    </w:r>
    <w:proofErr w:type="spellStart"/>
    <w:r w:rsidRPr="00365541">
      <w:rPr>
        <w:b/>
      </w:rPr>
      <w:t>Te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Ara</w:t>
    </w:r>
    <w:proofErr w:type="spellEnd"/>
    <w:r w:rsidRPr="00365541">
      <w:rPr>
        <w:b/>
      </w:rPr>
      <w:t xml:space="preserve"> </w:t>
    </w:r>
    <w:proofErr w:type="spellStart"/>
    <w:r w:rsidRPr="00365541">
      <w:rPr>
        <w:b/>
      </w:rPr>
      <w:t>Whakapiri</w:t>
    </w:r>
    <w:proofErr w:type="spellEnd"/>
    <w:r>
      <w:t xml:space="preserve"> – D</w:t>
    </w:r>
    <w:r w:rsidR="005E5326">
      <w:t>ischarge checklist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0F5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B1BDB" w14:textId="77777777" w:rsidR="00061E01" w:rsidRPr="00A26E6B" w:rsidRDefault="00061E01" w:rsidP="00A26E6B"/>
  </w:footnote>
  <w:footnote w:type="continuationSeparator" w:id="0">
    <w:p w14:paraId="085A6AA9" w14:textId="77777777" w:rsidR="00061E01" w:rsidRDefault="00061E01">
      <w:r>
        <w:continuationSeparator/>
      </w:r>
    </w:p>
    <w:p w14:paraId="0FBA9337" w14:textId="77777777" w:rsidR="00061E01" w:rsidRDefault="00061E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02C9E"/>
    <w:multiLevelType w:val="hybridMultilevel"/>
    <w:tmpl w:val="85B604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2">
    <w:nsid w:val="0A14561B"/>
    <w:multiLevelType w:val="hybridMultilevel"/>
    <w:tmpl w:val="FDCAD17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A5DB9"/>
    <w:multiLevelType w:val="hybridMultilevel"/>
    <w:tmpl w:val="9CD073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254E2"/>
    <w:multiLevelType w:val="hybridMultilevel"/>
    <w:tmpl w:val="7206A94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D8C"/>
    <w:multiLevelType w:val="hybridMultilevel"/>
    <w:tmpl w:val="BE4C13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CE2A0D"/>
    <w:multiLevelType w:val="hybridMultilevel"/>
    <w:tmpl w:val="FB7089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C34C7"/>
    <w:multiLevelType w:val="hybridMultilevel"/>
    <w:tmpl w:val="0B201B8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4F7D01"/>
    <w:multiLevelType w:val="hybridMultilevel"/>
    <w:tmpl w:val="A074FE5A"/>
    <w:lvl w:ilvl="0" w:tplc="0E900D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723EE"/>
    <w:multiLevelType w:val="hybridMultilevel"/>
    <w:tmpl w:val="2F72A94E"/>
    <w:lvl w:ilvl="0" w:tplc="AB5A450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  <w:lang w:val="en-NZ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F14ED6"/>
    <w:multiLevelType w:val="hybridMultilevel"/>
    <w:tmpl w:val="3D6E33C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CF156F"/>
    <w:multiLevelType w:val="hybridMultilevel"/>
    <w:tmpl w:val="CA9C4B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81D22"/>
    <w:multiLevelType w:val="hybridMultilevel"/>
    <w:tmpl w:val="8B4ED1A0"/>
    <w:lvl w:ilvl="0" w:tplc="9864CF70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7C4006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CE487DE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5162C70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A69410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D16CB72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0947F94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0247C4A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D02F7FA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F3B40BC"/>
    <w:multiLevelType w:val="hybridMultilevel"/>
    <w:tmpl w:val="3FFAB740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4">
    <w:nsid w:val="1F7B742A"/>
    <w:multiLevelType w:val="hybridMultilevel"/>
    <w:tmpl w:val="6448A0E4"/>
    <w:lvl w:ilvl="0" w:tplc="078847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5E20F7"/>
    <w:multiLevelType w:val="hybridMultilevel"/>
    <w:tmpl w:val="DA0A6734"/>
    <w:lvl w:ilvl="0" w:tplc="B97EA7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AF6F5B"/>
    <w:multiLevelType w:val="hybridMultilevel"/>
    <w:tmpl w:val="90408C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2D408D"/>
    <w:multiLevelType w:val="hybridMultilevel"/>
    <w:tmpl w:val="445293F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EF3C46"/>
    <w:multiLevelType w:val="hybridMultilevel"/>
    <w:tmpl w:val="123AA0B8"/>
    <w:lvl w:ilvl="0" w:tplc="14090019">
      <w:start w:val="1"/>
      <w:numFmt w:val="lowerLetter"/>
      <w:lvlText w:val="%1."/>
      <w:lvlJc w:val="left"/>
      <w:pPr>
        <w:ind w:left="1287" w:hanging="360"/>
      </w:p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3A102F"/>
    <w:multiLevelType w:val="hybridMultilevel"/>
    <w:tmpl w:val="26087E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E10082"/>
    <w:multiLevelType w:val="hybridMultilevel"/>
    <w:tmpl w:val="2E9440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46D7BE3"/>
    <w:multiLevelType w:val="hybridMultilevel"/>
    <w:tmpl w:val="C04CA6D4"/>
    <w:lvl w:ilvl="0" w:tplc="1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F95675"/>
    <w:multiLevelType w:val="hybridMultilevel"/>
    <w:tmpl w:val="5F70CEFC"/>
    <w:lvl w:ilvl="0" w:tplc="53E281A6">
      <w:start w:val="1"/>
      <w:numFmt w:val="lowerLetter"/>
      <w:lvlText w:val="%1."/>
      <w:lvlJc w:val="left"/>
      <w:pPr>
        <w:ind w:left="1080" w:hanging="360"/>
      </w:pPr>
      <w:rPr>
        <w:sz w:val="18"/>
        <w:szCs w:val="18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55045F"/>
    <w:multiLevelType w:val="hybridMultilevel"/>
    <w:tmpl w:val="043241AE"/>
    <w:lvl w:ilvl="0" w:tplc="36B2CC12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193" w:hanging="360"/>
      </w:pPr>
    </w:lvl>
    <w:lvl w:ilvl="2" w:tplc="1409001B" w:tentative="1">
      <w:start w:val="1"/>
      <w:numFmt w:val="lowerRoman"/>
      <w:lvlText w:val="%3."/>
      <w:lvlJc w:val="right"/>
      <w:pPr>
        <w:ind w:left="1913" w:hanging="180"/>
      </w:pPr>
    </w:lvl>
    <w:lvl w:ilvl="3" w:tplc="1409000F" w:tentative="1">
      <w:start w:val="1"/>
      <w:numFmt w:val="decimal"/>
      <w:lvlText w:val="%4."/>
      <w:lvlJc w:val="left"/>
      <w:pPr>
        <w:ind w:left="2633" w:hanging="360"/>
      </w:pPr>
    </w:lvl>
    <w:lvl w:ilvl="4" w:tplc="14090019" w:tentative="1">
      <w:start w:val="1"/>
      <w:numFmt w:val="lowerLetter"/>
      <w:lvlText w:val="%5."/>
      <w:lvlJc w:val="left"/>
      <w:pPr>
        <w:ind w:left="3353" w:hanging="360"/>
      </w:pPr>
    </w:lvl>
    <w:lvl w:ilvl="5" w:tplc="1409001B" w:tentative="1">
      <w:start w:val="1"/>
      <w:numFmt w:val="lowerRoman"/>
      <w:lvlText w:val="%6."/>
      <w:lvlJc w:val="right"/>
      <w:pPr>
        <w:ind w:left="4073" w:hanging="180"/>
      </w:pPr>
    </w:lvl>
    <w:lvl w:ilvl="6" w:tplc="1409000F" w:tentative="1">
      <w:start w:val="1"/>
      <w:numFmt w:val="decimal"/>
      <w:lvlText w:val="%7."/>
      <w:lvlJc w:val="left"/>
      <w:pPr>
        <w:ind w:left="4793" w:hanging="360"/>
      </w:pPr>
    </w:lvl>
    <w:lvl w:ilvl="7" w:tplc="14090019" w:tentative="1">
      <w:start w:val="1"/>
      <w:numFmt w:val="lowerLetter"/>
      <w:lvlText w:val="%8."/>
      <w:lvlJc w:val="left"/>
      <w:pPr>
        <w:ind w:left="5513" w:hanging="360"/>
      </w:pPr>
    </w:lvl>
    <w:lvl w:ilvl="8" w:tplc="1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>
    <w:nsid w:val="3BAF56A1"/>
    <w:multiLevelType w:val="hybridMultilevel"/>
    <w:tmpl w:val="34F62A6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FBF44CD"/>
    <w:multiLevelType w:val="hybridMultilevel"/>
    <w:tmpl w:val="602E1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534E42"/>
    <w:multiLevelType w:val="hybridMultilevel"/>
    <w:tmpl w:val="F6ACA6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A82F9F"/>
    <w:multiLevelType w:val="hybridMultilevel"/>
    <w:tmpl w:val="2E3073B2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0A7398"/>
    <w:multiLevelType w:val="hybridMultilevel"/>
    <w:tmpl w:val="A0324E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A7339"/>
    <w:multiLevelType w:val="hybridMultilevel"/>
    <w:tmpl w:val="F8D4A918"/>
    <w:lvl w:ilvl="0" w:tplc="9AAEADC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2"/>
        <w:vertAlign w:val="baseline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665D04"/>
    <w:multiLevelType w:val="hybridMultilevel"/>
    <w:tmpl w:val="6ED2E0CA"/>
    <w:lvl w:ilvl="0" w:tplc="14090005">
      <w:start w:val="1"/>
      <w:numFmt w:val="bullet"/>
      <w:lvlText w:val=""/>
      <w:lvlJc w:val="left"/>
      <w:pPr>
        <w:ind w:left="-20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3">
    <w:nsid w:val="502C6EF9"/>
    <w:multiLevelType w:val="hybridMultilevel"/>
    <w:tmpl w:val="0ADAA0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FD31AC"/>
    <w:multiLevelType w:val="hybridMultilevel"/>
    <w:tmpl w:val="ABE2813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51605D4"/>
    <w:multiLevelType w:val="hybridMultilevel"/>
    <w:tmpl w:val="72EC4D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374065"/>
    <w:multiLevelType w:val="hybridMultilevel"/>
    <w:tmpl w:val="4732ACEE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7">
    <w:nsid w:val="56F4121C"/>
    <w:multiLevelType w:val="hybridMultilevel"/>
    <w:tmpl w:val="40DE057C"/>
    <w:lvl w:ilvl="0" w:tplc="BF92D5CA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9B65C20"/>
    <w:multiLevelType w:val="hybridMultilevel"/>
    <w:tmpl w:val="226AAD3C"/>
    <w:lvl w:ilvl="0" w:tplc="7B8876D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4C18C84E" w:tentative="1">
      <w:start w:val="1"/>
      <w:numFmt w:val="lowerLetter"/>
      <w:lvlText w:val="%2."/>
      <w:lvlJc w:val="left"/>
      <w:pPr>
        <w:ind w:left="1080" w:hanging="360"/>
      </w:pPr>
    </w:lvl>
    <w:lvl w:ilvl="2" w:tplc="D1CC123C" w:tentative="1">
      <w:start w:val="1"/>
      <w:numFmt w:val="lowerRoman"/>
      <w:lvlText w:val="%3."/>
      <w:lvlJc w:val="right"/>
      <w:pPr>
        <w:ind w:left="1800" w:hanging="180"/>
      </w:pPr>
    </w:lvl>
    <w:lvl w:ilvl="3" w:tplc="E36080A2" w:tentative="1">
      <w:start w:val="1"/>
      <w:numFmt w:val="decimal"/>
      <w:lvlText w:val="%4."/>
      <w:lvlJc w:val="left"/>
      <w:pPr>
        <w:ind w:left="2520" w:hanging="360"/>
      </w:pPr>
    </w:lvl>
    <w:lvl w:ilvl="4" w:tplc="34E21524" w:tentative="1">
      <w:start w:val="1"/>
      <w:numFmt w:val="lowerLetter"/>
      <w:lvlText w:val="%5."/>
      <w:lvlJc w:val="left"/>
      <w:pPr>
        <w:ind w:left="3240" w:hanging="360"/>
      </w:pPr>
    </w:lvl>
    <w:lvl w:ilvl="5" w:tplc="673E4656" w:tentative="1">
      <w:start w:val="1"/>
      <w:numFmt w:val="lowerRoman"/>
      <w:lvlText w:val="%6."/>
      <w:lvlJc w:val="right"/>
      <w:pPr>
        <w:ind w:left="3960" w:hanging="180"/>
      </w:pPr>
    </w:lvl>
    <w:lvl w:ilvl="6" w:tplc="B8228EAE" w:tentative="1">
      <w:start w:val="1"/>
      <w:numFmt w:val="decimal"/>
      <w:lvlText w:val="%7."/>
      <w:lvlJc w:val="left"/>
      <w:pPr>
        <w:ind w:left="4680" w:hanging="360"/>
      </w:pPr>
    </w:lvl>
    <w:lvl w:ilvl="7" w:tplc="2676E396" w:tentative="1">
      <w:start w:val="1"/>
      <w:numFmt w:val="lowerLetter"/>
      <w:lvlText w:val="%8."/>
      <w:lvlJc w:val="left"/>
      <w:pPr>
        <w:ind w:left="5400" w:hanging="360"/>
      </w:pPr>
    </w:lvl>
    <w:lvl w:ilvl="8" w:tplc="7E44602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C1968C0"/>
    <w:multiLevelType w:val="hybridMultilevel"/>
    <w:tmpl w:val="A5CAE5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041AC1"/>
    <w:multiLevelType w:val="hybridMultilevel"/>
    <w:tmpl w:val="254C5D9E"/>
    <w:lvl w:ilvl="0" w:tplc="80F4B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B054CF"/>
    <w:multiLevelType w:val="hybridMultilevel"/>
    <w:tmpl w:val="AE348E54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57B7DED"/>
    <w:multiLevelType w:val="hybridMultilevel"/>
    <w:tmpl w:val="A03EDC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8D2C9E"/>
    <w:multiLevelType w:val="singleLevel"/>
    <w:tmpl w:val="976C8326"/>
    <w:lvl w:ilvl="0">
      <w:start w:val="1"/>
      <w:numFmt w:val="bullet"/>
      <w:pStyle w:val="Box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44">
    <w:nsid w:val="6F80507C"/>
    <w:multiLevelType w:val="hybridMultilevel"/>
    <w:tmpl w:val="EE6E7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8E74E8"/>
    <w:multiLevelType w:val="hybridMultilevel"/>
    <w:tmpl w:val="40AEE328"/>
    <w:lvl w:ilvl="0" w:tplc="FF4EE3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6E5D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0CCF8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9C9A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0292C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F080ED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A220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1B8D32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C8D8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3B37B31"/>
    <w:multiLevelType w:val="hybridMultilevel"/>
    <w:tmpl w:val="8E40D0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4344A2E"/>
    <w:multiLevelType w:val="hybridMultilevel"/>
    <w:tmpl w:val="ED6003E6"/>
    <w:lvl w:ilvl="0" w:tplc="9056B6C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53E1493"/>
    <w:multiLevelType w:val="hybridMultilevel"/>
    <w:tmpl w:val="E2F8F0CA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49">
    <w:nsid w:val="755501A2"/>
    <w:multiLevelType w:val="hybridMultilevel"/>
    <w:tmpl w:val="C0B201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8453544"/>
    <w:multiLevelType w:val="hybridMultilevel"/>
    <w:tmpl w:val="48B6E4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9643697"/>
    <w:multiLevelType w:val="hybridMultilevel"/>
    <w:tmpl w:val="2092088C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2">
    <w:nsid w:val="79CB297F"/>
    <w:multiLevelType w:val="hybridMultilevel"/>
    <w:tmpl w:val="53F8C476"/>
    <w:lvl w:ilvl="0" w:tplc="1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53">
    <w:nsid w:val="7C1218D3"/>
    <w:multiLevelType w:val="singleLevel"/>
    <w:tmpl w:val="C58C0308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4">
    <w:nsid w:val="7E30515C"/>
    <w:multiLevelType w:val="hybridMultilevel"/>
    <w:tmpl w:val="784EDE60"/>
    <w:lvl w:ilvl="0" w:tplc="9864C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ED63EAD"/>
    <w:multiLevelType w:val="hybridMultilevel"/>
    <w:tmpl w:val="58B452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FB50F59"/>
    <w:multiLevelType w:val="hybridMultilevel"/>
    <w:tmpl w:val="E94242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3"/>
  </w:num>
  <w:num w:numId="2">
    <w:abstractNumId w:val="43"/>
  </w:num>
  <w:num w:numId="3">
    <w:abstractNumId w:val="25"/>
  </w:num>
  <w:num w:numId="4">
    <w:abstractNumId w:val="27"/>
  </w:num>
  <w:num w:numId="5">
    <w:abstractNumId w:val="1"/>
  </w:num>
  <w:num w:numId="6">
    <w:abstractNumId w:val="5"/>
  </w:num>
  <w:num w:numId="7">
    <w:abstractNumId w:val="6"/>
  </w:num>
  <w:num w:numId="8">
    <w:abstractNumId w:val="49"/>
  </w:num>
  <w:num w:numId="9">
    <w:abstractNumId w:val="11"/>
  </w:num>
  <w:num w:numId="10">
    <w:abstractNumId w:val="30"/>
  </w:num>
  <w:num w:numId="11">
    <w:abstractNumId w:val="44"/>
  </w:num>
  <w:num w:numId="12">
    <w:abstractNumId w:val="50"/>
  </w:num>
  <w:num w:numId="13">
    <w:abstractNumId w:val="56"/>
  </w:num>
  <w:num w:numId="14">
    <w:abstractNumId w:val="26"/>
  </w:num>
  <w:num w:numId="15">
    <w:abstractNumId w:val="19"/>
  </w:num>
  <w:num w:numId="16">
    <w:abstractNumId w:val="42"/>
  </w:num>
  <w:num w:numId="17">
    <w:abstractNumId w:val="55"/>
  </w:num>
  <w:num w:numId="18">
    <w:abstractNumId w:val="33"/>
  </w:num>
  <w:num w:numId="19">
    <w:abstractNumId w:val="28"/>
  </w:num>
  <w:num w:numId="20">
    <w:abstractNumId w:val="39"/>
  </w:num>
  <w:num w:numId="21">
    <w:abstractNumId w:val="3"/>
  </w:num>
  <w:num w:numId="22">
    <w:abstractNumId w:val="29"/>
  </w:num>
  <w:num w:numId="23">
    <w:abstractNumId w:val="12"/>
  </w:num>
  <w:num w:numId="24">
    <w:abstractNumId w:val="54"/>
  </w:num>
  <w:num w:numId="25">
    <w:abstractNumId w:val="7"/>
  </w:num>
  <w:num w:numId="26">
    <w:abstractNumId w:val="32"/>
  </w:num>
  <w:num w:numId="27">
    <w:abstractNumId w:val="2"/>
  </w:num>
  <w:num w:numId="28">
    <w:abstractNumId w:val="46"/>
  </w:num>
  <w:num w:numId="29">
    <w:abstractNumId w:val="20"/>
  </w:num>
  <w:num w:numId="30">
    <w:abstractNumId w:val="38"/>
  </w:num>
  <w:num w:numId="31">
    <w:abstractNumId w:val="45"/>
  </w:num>
  <w:num w:numId="32">
    <w:abstractNumId w:val="4"/>
  </w:num>
  <w:num w:numId="33">
    <w:abstractNumId w:val="41"/>
  </w:num>
  <w:num w:numId="34">
    <w:abstractNumId w:val="37"/>
  </w:num>
  <w:num w:numId="35">
    <w:abstractNumId w:val="14"/>
  </w:num>
  <w:num w:numId="36">
    <w:abstractNumId w:val="15"/>
  </w:num>
  <w:num w:numId="37">
    <w:abstractNumId w:val="8"/>
  </w:num>
  <w:num w:numId="38">
    <w:abstractNumId w:val="40"/>
  </w:num>
  <w:num w:numId="39">
    <w:abstractNumId w:val="34"/>
  </w:num>
  <w:num w:numId="40">
    <w:abstractNumId w:val="9"/>
  </w:num>
  <w:num w:numId="41">
    <w:abstractNumId w:val="31"/>
  </w:num>
  <w:num w:numId="42">
    <w:abstractNumId w:val="23"/>
  </w:num>
  <w:num w:numId="43">
    <w:abstractNumId w:val="16"/>
  </w:num>
  <w:num w:numId="44">
    <w:abstractNumId w:val="24"/>
  </w:num>
  <w:num w:numId="45">
    <w:abstractNumId w:val="0"/>
  </w:num>
  <w:num w:numId="46">
    <w:abstractNumId w:val="47"/>
  </w:num>
  <w:num w:numId="47">
    <w:abstractNumId w:val="17"/>
  </w:num>
  <w:num w:numId="48">
    <w:abstractNumId w:val="51"/>
  </w:num>
  <w:num w:numId="49">
    <w:abstractNumId w:val="13"/>
  </w:num>
  <w:num w:numId="50">
    <w:abstractNumId w:val="48"/>
  </w:num>
  <w:num w:numId="51">
    <w:abstractNumId w:val="52"/>
  </w:num>
  <w:num w:numId="52">
    <w:abstractNumId w:val="36"/>
  </w:num>
  <w:num w:numId="53">
    <w:abstractNumId w:val="18"/>
  </w:num>
  <w:num w:numId="54">
    <w:abstractNumId w:val="21"/>
  </w:num>
  <w:num w:numId="55">
    <w:abstractNumId w:val="35"/>
  </w:num>
  <w:num w:numId="56">
    <w:abstractNumId w:val="10"/>
  </w:num>
  <w:num w:numId="57">
    <w:abstractNumId w:val="22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0032"/>
    <w:rsid w:val="000028FA"/>
    <w:rsid w:val="00012ADF"/>
    <w:rsid w:val="00026006"/>
    <w:rsid w:val="00030B26"/>
    <w:rsid w:val="00032C0A"/>
    <w:rsid w:val="00033DE7"/>
    <w:rsid w:val="00035257"/>
    <w:rsid w:val="00041837"/>
    <w:rsid w:val="00061E01"/>
    <w:rsid w:val="0006228D"/>
    <w:rsid w:val="00062EB9"/>
    <w:rsid w:val="00071D16"/>
    <w:rsid w:val="00072BD6"/>
    <w:rsid w:val="00075172"/>
    <w:rsid w:val="00075B78"/>
    <w:rsid w:val="00082CD6"/>
    <w:rsid w:val="00085842"/>
    <w:rsid w:val="00085AFE"/>
    <w:rsid w:val="00086622"/>
    <w:rsid w:val="00090588"/>
    <w:rsid w:val="000A1E2D"/>
    <w:rsid w:val="000B0730"/>
    <w:rsid w:val="000C7D85"/>
    <w:rsid w:val="000D4B07"/>
    <w:rsid w:val="000D7236"/>
    <w:rsid w:val="000F2AE2"/>
    <w:rsid w:val="00102063"/>
    <w:rsid w:val="0010541C"/>
    <w:rsid w:val="00106F93"/>
    <w:rsid w:val="00111D50"/>
    <w:rsid w:val="00113B8E"/>
    <w:rsid w:val="00114813"/>
    <w:rsid w:val="00116C5F"/>
    <w:rsid w:val="0013033A"/>
    <w:rsid w:val="001342C7"/>
    <w:rsid w:val="0013585C"/>
    <w:rsid w:val="00142954"/>
    <w:rsid w:val="001442AC"/>
    <w:rsid w:val="00145D97"/>
    <w:rsid w:val="001460E0"/>
    <w:rsid w:val="00146AB5"/>
    <w:rsid w:val="00147D18"/>
    <w:rsid w:val="00147F71"/>
    <w:rsid w:val="00150A6E"/>
    <w:rsid w:val="00150F07"/>
    <w:rsid w:val="00153EF9"/>
    <w:rsid w:val="001630F5"/>
    <w:rsid w:val="0016468A"/>
    <w:rsid w:val="001832E3"/>
    <w:rsid w:val="001A21B4"/>
    <w:rsid w:val="001A298F"/>
    <w:rsid w:val="001A36C2"/>
    <w:rsid w:val="001A4D33"/>
    <w:rsid w:val="001A5CF5"/>
    <w:rsid w:val="001B39D2"/>
    <w:rsid w:val="001B4BF8"/>
    <w:rsid w:val="001B4C6D"/>
    <w:rsid w:val="001C4326"/>
    <w:rsid w:val="001D3541"/>
    <w:rsid w:val="001D753D"/>
    <w:rsid w:val="001E0F5F"/>
    <w:rsid w:val="001E1F3F"/>
    <w:rsid w:val="001E2157"/>
    <w:rsid w:val="001E56EF"/>
    <w:rsid w:val="001E6185"/>
    <w:rsid w:val="001E7E9E"/>
    <w:rsid w:val="001F1B19"/>
    <w:rsid w:val="001F45A7"/>
    <w:rsid w:val="00201A01"/>
    <w:rsid w:val="002051F3"/>
    <w:rsid w:val="002069BD"/>
    <w:rsid w:val="002104D3"/>
    <w:rsid w:val="00211E1A"/>
    <w:rsid w:val="00213A33"/>
    <w:rsid w:val="002163D6"/>
    <w:rsid w:val="0021763B"/>
    <w:rsid w:val="00227E3C"/>
    <w:rsid w:val="00227E7A"/>
    <w:rsid w:val="00237AC7"/>
    <w:rsid w:val="00245571"/>
    <w:rsid w:val="00246DB1"/>
    <w:rsid w:val="002476B5"/>
    <w:rsid w:val="00253ECF"/>
    <w:rsid w:val="002546A1"/>
    <w:rsid w:val="002549B4"/>
    <w:rsid w:val="00254E91"/>
    <w:rsid w:val="0026016A"/>
    <w:rsid w:val="00274C4C"/>
    <w:rsid w:val="00275D08"/>
    <w:rsid w:val="00282143"/>
    <w:rsid w:val="002858E3"/>
    <w:rsid w:val="00287995"/>
    <w:rsid w:val="0029190A"/>
    <w:rsid w:val="00292C5A"/>
    <w:rsid w:val="00295241"/>
    <w:rsid w:val="00295E86"/>
    <w:rsid w:val="00297CFF"/>
    <w:rsid w:val="002A26BD"/>
    <w:rsid w:val="002A4DFC"/>
    <w:rsid w:val="002A4FDB"/>
    <w:rsid w:val="002A4FDF"/>
    <w:rsid w:val="002B047D"/>
    <w:rsid w:val="002B732B"/>
    <w:rsid w:val="002C2219"/>
    <w:rsid w:val="002C7485"/>
    <w:rsid w:val="002D0DF2"/>
    <w:rsid w:val="002D23BD"/>
    <w:rsid w:val="002E0B47"/>
    <w:rsid w:val="002E1919"/>
    <w:rsid w:val="002E6D6C"/>
    <w:rsid w:val="002E7A17"/>
    <w:rsid w:val="002F7213"/>
    <w:rsid w:val="0030382F"/>
    <w:rsid w:val="0030408D"/>
    <w:rsid w:val="003060E4"/>
    <w:rsid w:val="003160E7"/>
    <w:rsid w:val="0031739E"/>
    <w:rsid w:val="00322E68"/>
    <w:rsid w:val="003275B8"/>
    <w:rsid w:val="003325AB"/>
    <w:rsid w:val="003332D1"/>
    <w:rsid w:val="0033412B"/>
    <w:rsid w:val="0033536A"/>
    <w:rsid w:val="00337EE4"/>
    <w:rsid w:val="00341FE5"/>
    <w:rsid w:val="00343365"/>
    <w:rsid w:val="00347285"/>
    <w:rsid w:val="0035039C"/>
    <w:rsid w:val="00353501"/>
    <w:rsid w:val="00356935"/>
    <w:rsid w:val="003606F8"/>
    <w:rsid w:val="003648EF"/>
    <w:rsid w:val="00365541"/>
    <w:rsid w:val="003673E6"/>
    <w:rsid w:val="00377264"/>
    <w:rsid w:val="0038091B"/>
    <w:rsid w:val="00394ABB"/>
    <w:rsid w:val="003A26A5"/>
    <w:rsid w:val="003A3761"/>
    <w:rsid w:val="003A5FEA"/>
    <w:rsid w:val="003B0455"/>
    <w:rsid w:val="003B1D10"/>
    <w:rsid w:val="003B4587"/>
    <w:rsid w:val="003C76D4"/>
    <w:rsid w:val="003D2CC5"/>
    <w:rsid w:val="003D7979"/>
    <w:rsid w:val="003E00EB"/>
    <w:rsid w:val="003E05B4"/>
    <w:rsid w:val="003E5CBD"/>
    <w:rsid w:val="003E7C46"/>
    <w:rsid w:val="003F205B"/>
    <w:rsid w:val="003F2BCF"/>
    <w:rsid w:val="003F52A7"/>
    <w:rsid w:val="0040240C"/>
    <w:rsid w:val="00405C27"/>
    <w:rsid w:val="00413021"/>
    <w:rsid w:val="00432603"/>
    <w:rsid w:val="00440BE0"/>
    <w:rsid w:val="00442C1C"/>
    <w:rsid w:val="00442C40"/>
    <w:rsid w:val="00445705"/>
    <w:rsid w:val="0044584B"/>
    <w:rsid w:val="0044633F"/>
    <w:rsid w:val="00447CB7"/>
    <w:rsid w:val="00455CC9"/>
    <w:rsid w:val="00460826"/>
    <w:rsid w:val="00460EA7"/>
    <w:rsid w:val="0046195B"/>
    <w:rsid w:val="0046596D"/>
    <w:rsid w:val="0046679A"/>
    <w:rsid w:val="0047249D"/>
    <w:rsid w:val="0047387A"/>
    <w:rsid w:val="004852F7"/>
    <w:rsid w:val="00486AA0"/>
    <w:rsid w:val="00487C04"/>
    <w:rsid w:val="004907E1"/>
    <w:rsid w:val="004A035B"/>
    <w:rsid w:val="004A38D7"/>
    <w:rsid w:val="004A778C"/>
    <w:rsid w:val="004B1E25"/>
    <w:rsid w:val="004B7428"/>
    <w:rsid w:val="004C2E6A"/>
    <w:rsid w:val="004C64B8"/>
    <w:rsid w:val="004C65AF"/>
    <w:rsid w:val="004D2A2D"/>
    <w:rsid w:val="004D6689"/>
    <w:rsid w:val="004E1D1D"/>
    <w:rsid w:val="004E7AC8"/>
    <w:rsid w:val="004F0C94"/>
    <w:rsid w:val="004F1D26"/>
    <w:rsid w:val="00500B11"/>
    <w:rsid w:val="005019AE"/>
    <w:rsid w:val="00502543"/>
    <w:rsid w:val="00503749"/>
    <w:rsid w:val="00504CF4"/>
    <w:rsid w:val="0050635B"/>
    <w:rsid w:val="005151C2"/>
    <w:rsid w:val="00516398"/>
    <w:rsid w:val="0052762E"/>
    <w:rsid w:val="0053199F"/>
    <w:rsid w:val="00533B90"/>
    <w:rsid w:val="005410F8"/>
    <w:rsid w:val="00541144"/>
    <w:rsid w:val="00542092"/>
    <w:rsid w:val="005438E0"/>
    <w:rsid w:val="005448EC"/>
    <w:rsid w:val="00545963"/>
    <w:rsid w:val="00546669"/>
    <w:rsid w:val="00546BEC"/>
    <w:rsid w:val="00550256"/>
    <w:rsid w:val="00553958"/>
    <w:rsid w:val="0055763D"/>
    <w:rsid w:val="00561B72"/>
    <w:rsid w:val="005621F2"/>
    <w:rsid w:val="00567B58"/>
    <w:rsid w:val="005763E0"/>
    <w:rsid w:val="00576634"/>
    <w:rsid w:val="00581136"/>
    <w:rsid w:val="00583EC6"/>
    <w:rsid w:val="00584DD9"/>
    <w:rsid w:val="00590F34"/>
    <w:rsid w:val="005946F6"/>
    <w:rsid w:val="005A06AF"/>
    <w:rsid w:val="005A27CA"/>
    <w:rsid w:val="005A43BD"/>
    <w:rsid w:val="005B0FE1"/>
    <w:rsid w:val="005C4FAB"/>
    <w:rsid w:val="005D204C"/>
    <w:rsid w:val="005D4D8C"/>
    <w:rsid w:val="005D4DEC"/>
    <w:rsid w:val="005D71F0"/>
    <w:rsid w:val="005E226E"/>
    <w:rsid w:val="005E2636"/>
    <w:rsid w:val="005E5326"/>
    <w:rsid w:val="005F5141"/>
    <w:rsid w:val="006015D7"/>
    <w:rsid w:val="00601B21"/>
    <w:rsid w:val="00601DD0"/>
    <w:rsid w:val="006041F0"/>
    <w:rsid w:val="00607C69"/>
    <w:rsid w:val="00614F34"/>
    <w:rsid w:val="00626CF8"/>
    <w:rsid w:val="00626F7D"/>
    <w:rsid w:val="00627623"/>
    <w:rsid w:val="006303EE"/>
    <w:rsid w:val="00634ED8"/>
    <w:rsid w:val="00636D7D"/>
    <w:rsid w:val="00637408"/>
    <w:rsid w:val="006404F5"/>
    <w:rsid w:val="0064130F"/>
    <w:rsid w:val="00642868"/>
    <w:rsid w:val="00642978"/>
    <w:rsid w:val="00647AFE"/>
    <w:rsid w:val="006512BC"/>
    <w:rsid w:val="00653A5A"/>
    <w:rsid w:val="0065589C"/>
    <w:rsid w:val="00655C96"/>
    <w:rsid w:val="00655CB4"/>
    <w:rsid w:val="006575F4"/>
    <w:rsid w:val="006579E6"/>
    <w:rsid w:val="00662F93"/>
    <w:rsid w:val="00663EDC"/>
    <w:rsid w:val="00664733"/>
    <w:rsid w:val="006678C2"/>
    <w:rsid w:val="00671078"/>
    <w:rsid w:val="00673CA6"/>
    <w:rsid w:val="006758CA"/>
    <w:rsid w:val="00680A04"/>
    <w:rsid w:val="00686D80"/>
    <w:rsid w:val="00691081"/>
    <w:rsid w:val="00694895"/>
    <w:rsid w:val="0069648A"/>
    <w:rsid w:val="00697E2E"/>
    <w:rsid w:val="006A25A2"/>
    <w:rsid w:val="006B0E73"/>
    <w:rsid w:val="006B3E41"/>
    <w:rsid w:val="006B4A4D"/>
    <w:rsid w:val="006B5695"/>
    <w:rsid w:val="006C1E35"/>
    <w:rsid w:val="006C78EB"/>
    <w:rsid w:val="006D1660"/>
    <w:rsid w:val="006E34EE"/>
    <w:rsid w:val="006E36C4"/>
    <w:rsid w:val="006E7537"/>
    <w:rsid w:val="006F1B67"/>
    <w:rsid w:val="006F1F6F"/>
    <w:rsid w:val="006F51AA"/>
    <w:rsid w:val="0070091D"/>
    <w:rsid w:val="007018A1"/>
    <w:rsid w:val="00702854"/>
    <w:rsid w:val="007070A3"/>
    <w:rsid w:val="0071741C"/>
    <w:rsid w:val="00742B90"/>
    <w:rsid w:val="0074434D"/>
    <w:rsid w:val="00750E1B"/>
    <w:rsid w:val="00771B1E"/>
    <w:rsid w:val="00773B0A"/>
    <w:rsid w:val="00773C95"/>
    <w:rsid w:val="00780DEF"/>
    <w:rsid w:val="0078171E"/>
    <w:rsid w:val="00786490"/>
    <w:rsid w:val="00795B34"/>
    <w:rsid w:val="007B1770"/>
    <w:rsid w:val="007B4D3E"/>
    <w:rsid w:val="007B7C70"/>
    <w:rsid w:val="007C1F9F"/>
    <w:rsid w:val="007C7A57"/>
    <w:rsid w:val="007D0937"/>
    <w:rsid w:val="007D2151"/>
    <w:rsid w:val="007D42CC"/>
    <w:rsid w:val="007D5DE4"/>
    <w:rsid w:val="007E0777"/>
    <w:rsid w:val="007E1341"/>
    <w:rsid w:val="007E1B41"/>
    <w:rsid w:val="007E30B9"/>
    <w:rsid w:val="007E74F1"/>
    <w:rsid w:val="007F0F0C"/>
    <w:rsid w:val="007F1288"/>
    <w:rsid w:val="007F6847"/>
    <w:rsid w:val="00800A8A"/>
    <w:rsid w:val="0080155C"/>
    <w:rsid w:val="008052E1"/>
    <w:rsid w:val="00816B28"/>
    <w:rsid w:val="00822F2C"/>
    <w:rsid w:val="008244B3"/>
    <w:rsid w:val="008305E8"/>
    <w:rsid w:val="00840D6D"/>
    <w:rsid w:val="008556EF"/>
    <w:rsid w:val="00857686"/>
    <w:rsid w:val="00860826"/>
    <w:rsid w:val="00860E21"/>
    <w:rsid w:val="00863117"/>
    <w:rsid w:val="0086388B"/>
    <w:rsid w:val="008642E5"/>
    <w:rsid w:val="008725FB"/>
    <w:rsid w:val="00872D93"/>
    <w:rsid w:val="00880470"/>
    <w:rsid w:val="00880D94"/>
    <w:rsid w:val="00887F78"/>
    <w:rsid w:val="008912A4"/>
    <w:rsid w:val="008924DE"/>
    <w:rsid w:val="0089560E"/>
    <w:rsid w:val="008A3755"/>
    <w:rsid w:val="008A5060"/>
    <w:rsid w:val="008A54E3"/>
    <w:rsid w:val="008B264F"/>
    <w:rsid w:val="008B6CFE"/>
    <w:rsid w:val="008B6F83"/>
    <w:rsid w:val="008B7FD8"/>
    <w:rsid w:val="008C0557"/>
    <w:rsid w:val="008C2973"/>
    <w:rsid w:val="008C2D3F"/>
    <w:rsid w:val="008C6324"/>
    <w:rsid w:val="008C64C4"/>
    <w:rsid w:val="008D2CCC"/>
    <w:rsid w:val="008D336A"/>
    <w:rsid w:val="008D35DD"/>
    <w:rsid w:val="008D74D5"/>
    <w:rsid w:val="008E3344"/>
    <w:rsid w:val="008F29BE"/>
    <w:rsid w:val="008F4AE5"/>
    <w:rsid w:val="008F51EB"/>
    <w:rsid w:val="00900197"/>
    <w:rsid w:val="009022C2"/>
    <w:rsid w:val="00902F55"/>
    <w:rsid w:val="0090582B"/>
    <w:rsid w:val="009060C0"/>
    <w:rsid w:val="009133F5"/>
    <w:rsid w:val="00920A27"/>
    <w:rsid w:val="00921216"/>
    <w:rsid w:val="009216CC"/>
    <w:rsid w:val="00922A5B"/>
    <w:rsid w:val="00930684"/>
    <w:rsid w:val="00930D08"/>
    <w:rsid w:val="00932D69"/>
    <w:rsid w:val="00944647"/>
    <w:rsid w:val="00951168"/>
    <w:rsid w:val="0095180F"/>
    <w:rsid w:val="009652E8"/>
    <w:rsid w:val="00970AE8"/>
    <w:rsid w:val="00973C82"/>
    <w:rsid w:val="00977B8A"/>
    <w:rsid w:val="00982971"/>
    <w:rsid w:val="00983668"/>
    <w:rsid w:val="009845AD"/>
    <w:rsid w:val="00991575"/>
    <w:rsid w:val="00995BA0"/>
    <w:rsid w:val="009A0579"/>
    <w:rsid w:val="009A418B"/>
    <w:rsid w:val="009A4473"/>
    <w:rsid w:val="009A5693"/>
    <w:rsid w:val="009C0F5E"/>
    <w:rsid w:val="009C1349"/>
    <w:rsid w:val="009C151C"/>
    <w:rsid w:val="009D4948"/>
    <w:rsid w:val="009D4D37"/>
    <w:rsid w:val="009D5125"/>
    <w:rsid w:val="009D60B8"/>
    <w:rsid w:val="009D7D4B"/>
    <w:rsid w:val="009E31BB"/>
    <w:rsid w:val="009E36ED"/>
    <w:rsid w:val="009E3C8C"/>
    <w:rsid w:val="009E6B77"/>
    <w:rsid w:val="009F1F1C"/>
    <w:rsid w:val="009F460A"/>
    <w:rsid w:val="009F5E44"/>
    <w:rsid w:val="009F6D90"/>
    <w:rsid w:val="00A043FB"/>
    <w:rsid w:val="00A0729C"/>
    <w:rsid w:val="00A07779"/>
    <w:rsid w:val="00A20B2E"/>
    <w:rsid w:val="00A25069"/>
    <w:rsid w:val="00A26E6B"/>
    <w:rsid w:val="00A3068F"/>
    <w:rsid w:val="00A3145B"/>
    <w:rsid w:val="00A339D0"/>
    <w:rsid w:val="00A41002"/>
    <w:rsid w:val="00A4201A"/>
    <w:rsid w:val="00A43DFC"/>
    <w:rsid w:val="00A46C1B"/>
    <w:rsid w:val="00A553CE"/>
    <w:rsid w:val="00A5677A"/>
    <w:rsid w:val="00A6490D"/>
    <w:rsid w:val="00A652DB"/>
    <w:rsid w:val="00A662F8"/>
    <w:rsid w:val="00A7275D"/>
    <w:rsid w:val="00A73BC0"/>
    <w:rsid w:val="00A80363"/>
    <w:rsid w:val="00A8185D"/>
    <w:rsid w:val="00A82B0C"/>
    <w:rsid w:val="00A82C6B"/>
    <w:rsid w:val="00A83E9D"/>
    <w:rsid w:val="00A90972"/>
    <w:rsid w:val="00A9169D"/>
    <w:rsid w:val="00AA240C"/>
    <w:rsid w:val="00AC101C"/>
    <w:rsid w:val="00AC3DF8"/>
    <w:rsid w:val="00AD4CF1"/>
    <w:rsid w:val="00AD5988"/>
    <w:rsid w:val="00AE1A56"/>
    <w:rsid w:val="00AF7800"/>
    <w:rsid w:val="00B04532"/>
    <w:rsid w:val="00B072E0"/>
    <w:rsid w:val="00B253F6"/>
    <w:rsid w:val="00B305DB"/>
    <w:rsid w:val="00B332F8"/>
    <w:rsid w:val="00B3492B"/>
    <w:rsid w:val="00B34AC8"/>
    <w:rsid w:val="00B42A95"/>
    <w:rsid w:val="00B45727"/>
    <w:rsid w:val="00B4646F"/>
    <w:rsid w:val="00B538F3"/>
    <w:rsid w:val="00B55C7D"/>
    <w:rsid w:val="00B63038"/>
    <w:rsid w:val="00B64BD8"/>
    <w:rsid w:val="00B67DFD"/>
    <w:rsid w:val="00B701D1"/>
    <w:rsid w:val="00B73AF2"/>
    <w:rsid w:val="00B7491D"/>
    <w:rsid w:val="00B7551A"/>
    <w:rsid w:val="00B76FD1"/>
    <w:rsid w:val="00B773F1"/>
    <w:rsid w:val="00B86AB1"/>
    <w:rsid w:val="00BB2CBB"/>
    <w:rsid w:val="00BC59F1"/>
    <w:rsid w:val="00BE47FC"/>
    <w:rsid w:val="00BE727B"/>
    <w:rsid w:val="00BF3DE1"/>
    <w:rsid w:val="00BF4843"/>
    <w:rsid w:val="00BF5205"/>
    <w:rsid w:val="00BF6AC6"/>
    <w:rsid w:val="00C11209"/>
    <w:rsid w:val="00C12508"/>
    <w:rsid w:val="00C15185"/>
    <w:rsid w:val="00C23728"/>
    <w:rsid w:val="00C45AA2"/>
    <w:rsid w:val="00C4739B"/>
    <w:rsid w:val="00C50B72"/>
    <w:rsid w:val="00C5206E"/>
    <w:rsid w:val="00C55BEF"/>
    <w:rsid w:val="00C57637"/>
    <w:rsid w:val="00C66296"/>
    <w:rsid w:val="00C77282"/>
    <w:rsid w:val="00C8018E"/>
    <w:rsid w:val="00C84DE5"/>
    <w:rsid w:val="00C86248"/>
    <w:rsid w:val="00C92B3E"/>
    <w:rsid w:val="00CA4C33"/>
    <w:rsid w:val="00CA6F4A"/>
    <w:rsid w:val="00CB1643"/>
    <w:rsid w:val="00CC4FDD"/>
    <w:rsid w:val="00CD2119"/>
    <w:rsid w:val="00CD237A"/>
    <w:rsid w:val="00CD252E"/>
    <w:rsid w:val="00CD35E9"/>
    <w:rsid w:val="00CD36AC"/>
    <w:rsid w:val="00CD4506"/>
    <w:rsid w:val="00CD4965"/>
    <w:rsid w:val="00CE1328"/>
    <w:rsid w:val="00CE13A3"/>
    <w:rsid w:val="00CF1747"/>
    <w:rsid w:val="00CF50C8"/>
    <w:rsid w:val="00CF7996"/>
    <w:rsid w:val="00D04988"/>
    <w:rsid w:val="00D21A3A"/>
    <w:rsid w:val="00D21C04"/>
    <w:rsid w:val="00D23323"/>
    <w:rsid w:val="00D2392A"/>
    <w:rsid w:val="00D25451"/>
    <w:rsid w:val="00D25FFE"/>
    <w:rsid w:val="00D32EC7"/>
    <w:rsid w:val="00D35BC9"/>
    <w:rsid w:val="00D432AF"/>
    <w:rsid w:val="00D4476F"/>
    <w:rsid w:val="00D50055"/>
    <w:rsid w:val="00D54D50"/>
    <w:rsid w:val="00D60467"/>
    <w:rsid w:val="00D64D88"/>
    <w:rsid w:val="00D64ECF"/>
    <w:rsid w:val="00D66797"/>
    <w:rsid w:val="00D7087C"/>
    <w:rsid w:val="00D70C3C"/>
    <w:rsid w:val="00D72BE5"/>
    <w:rsid w:val="00D82F26"/>
    <w:rsid w:val="00D863D0"/>
    <w:rsid w:val="00D87C87"/>
    <w:rsid w:val="00D90E07"/>
    <w:rsid w:val="00D9285A"/>
    <w:rsid w:val="00DA307B"/>
    <w:rsid w:val="00DB39CF"/>
    <w:rsid w:val="00DB46C4"/>
    <w:rsid w:val="00DC2A70"/>
    <w:rsid w:val="00DD0BCD"/>
    <w:rsid w:val="00DD27ED"/>
    <w:rsid w:val="00DD447A"/>
    <w:rsid w:val="00DD64D0"/>
    <w:rsid w:val="00DE0A9F"/>
    <w:rsid w:val="00DE3B20"/>
    <w:rsid w:val="00DE47CD"/>
    <w:rsid w:val="00DE6C94"/>
    <w:rsid w:val="00DE6FD7"/>
    <w:rsid w:val="00DF7574"/>
    <w:rsid w:val="00E0544A"/>
    <w:rsid w:val="00E11288"/>
    <w:rsid w:val="00E20A80"/>
    <w:rsid w:val="00E23271"/>
    <w:rsid w:val="00E24966"/>
    <w:rsid w:val="00E24F80"/>
    <w:rsid w:val="00E259F3"/>
    <w:rsid w:val="00E33238"/>
    <w:rsid w:val="00E4486C"/>
    <w:rsid w:val="00E460B6"/>
    <w:rsid w:val="00E511D5"/>
    <w:rsid w:val="00E60249"/>
    <w:rsid w:val="00E61A36"/>
    <w:rsid w:val="00E65269"/>
    <w:rsid w:val="00E76299"/>
    <w:rsid w:val="00E76D66"/>
    <w:rsid w:val="00E77646"/>
    <w:rsid w:val="00E7768E"/>
    <w:rsid w:val="00E825E7"/>
    <w:rsid w:val="00E9215F"/>
    <w:rsid w:val="00E93DE0"/>
    <w:rsid w:val="00EA3848"/>
    <w:rsid w:val="00EA498C"/>
    <w:rsid w:val="00EA796A"/>
    <w:rsid w:val="00EB1856"/>
    <w:rsid w:val="00EB32F3"/>
    <w:rsid w:val="00EC50CE"/>
    <w:rsid w:val="00EC5B34"/>
    <w:rsid w:val="00EC6E8D"/>
    <w:rsid w:val="00ED2129"/>
    <w:rsid w:val="00ED6465"/>
    <w:rsid w:val="00ED71F8"/>
    <w:rsid w:val="00EE2D5C"/>
    <w:rsid w:val="00EE4ADE"/>
    <w:rsid w:val="00EE5CB7"/>
    <w:rsid w:val="00F017E5"/>
    <w:rsid w:val="00F024FE"/>
    <w:rsid w:val="00F0576A"/>
    <w:rsid w:val="00F05AD4"/>
    <w:rsid w:val="00F15484"/>
    <w:rsid w:val="00F227F8"/>
    <w:rsid w:val="00F25970"/>
    <w:rsid w:val="00F408CC"/>
    <w:rsid w:val="00F5180D"/>
    <w:rsid w:val="00F52AF3"/>
    <w:rsid w:val="00F56D65"/>
    <w:rsid w:val="00F63781"/>
    <w:rsid w:val="00F66DA2"/>
    <w:rsid w:val="00F67496"/>
    <w:rsid w:val="00F70671"/>
    <w:rsid w:val="00F70B50"/>
    <w:rsid w:val="00F801BA"/>
    <w:rsid w:val="00F8177D"/>
    <w:rsid w:val="00F87293"/>
    <w:rsid w:val="00F87B1C"/>
    <w:rsid w:val="00F9366A"/>
    <w:rsid w:val="00F946C9"/>
    <w:rsid w:val="00F95753"/>
    <w:rsid w:val="00F96D1F"/>
    <w:rsid w:val="00FA74EE"/>
    <w:rsid w:val="00FB4F4C"/>
    <w:rsid w:val="00FC2CF7"/>
    <w:rsid w:val="00FC3711"/>
    <w:rsid w:val="00FC46E7"/>
    <w:rsid w:val="00FC5D25"/>
    <w:rsid w:val="00FD0D7E"/>
    <w:rsid w:val="00FD7C37"/>
    <w:rsid w:val="00FE19FF"/>
    <w:rsid w:val="00FE3A53"/>
    <w:rsid w:val="00FE6965"/>
    <w:rsid w:val="00FE6E13"/>
    <w:rsid w:val="00FF0C77"/>
    <w:rsid w:val="00FF15F6"/>
    <w:rsid w:val="00FF2C5E"/>
    <w:rsid w:val="00FF3EFB"/>
    <w:rsid w:val="00FF527C"/>
    <w:rsid w:val="00FF65CD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4B895A2"/>
  <w15:docId w15:val="{A01ADBA3-49B1-483F-B1FB-2B73D623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DA2"/>
    <w:pPr>
      <w:spacing w:line="264" w:lineRule="auto"/>
    </w:pPr>
    <w:rPr>
      <w:rFonts w:ascii="Georgia" w:hAnsi="Georgia"/>
      <w:sz w:val="22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9560E"/>
    <w:pPr>
      <w:pBdr>
        <w:top w:val="single" w:sz="48" w:space="16" w:color="auto"/>
      </w:pBdr>
      <w:spacing w:after="360"/>
      <w:outlineLvl w:val="0"/>
    </w:pPr>
    <w:rPr>
      <w:b/>
      <w:sz w:val="56"/>
    </w:rPr>
  </w:style>
  <w:style w:type="paragraph" w:styleId="Heading2">
    <w:name w:val="heading 2"/>
    <w:basedOn w:val="Normal"/>
    <w:next w:val="Normal"/>
    <w:link w:val="Heading2Char"/>
    <w:qFormat/>
    <w:rsid w:val="00D2392A"/>
    <w:pPr>
      <w:keepNext/>
      <w:spacing w:before="120"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33412B"/>
    <w:pPr>
      <w:keepNext/>
      <w:spacing w:before="120" w:after="120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7D5DE4"/>
    <w:pPr>
      <w:keepNext/>
      <w:spacing w:before="120" w:after="12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3585C"/>
    <w:pPr>
      <w:keepNext/>
      <w:spacing w:before="120" w:after="120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227E7A"/>
    <w:pPr>
      <w:keepNext/>
      <w:spacing w:before="120" w:after="120"/>
      <w:outlineLvl w:val="5"/>
    </w:pPr>
    <w:rPr>
      <w:rFonts w:eastAsia="Times"/>
      <w:b/>
      <w:sz w:val="20"/>
    </w:rPr>
  </w:style>
  <w:style w:type="paragraph" w:styleId="Heading7">
    <w:name w:val="heading 7"/>
    <w:basedOn w:val="Normal"/>
    <w:next w:val="Normal"/>
    <w:link w:val="Heading7Char"/>
    <w:unhideWhenUsed/>
    <w:qFormat/>
    <w:rsid w:val="002A26B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2A26BD"/>
    <w:pPr>
      <w:keepNext/>
      <w:ind w:hanging="108"/>
      <w:jc w:val="center"/>
      <w:outlineLvl w:val="7"/>
    </w:pPr>
    <w:rPr>
      <w:rFonts w:ascii="Verdana" w:eastAsia="Times" w:hAnsi="Verdana"/>
      <w:b/>
      <w:color w:val="000000"/>
      <w:sz w:val="18"/>
      <w:lang w:val="en-US"/>
    </w:rPr>
  </w:style>
  <w:style w:type="paragraph" w:styleId="Heading9">
    <w:name w:val="heading 9"/>
    <w:basedOn w:val="Normal"/>
    <w:next w:val="Normal"/>
    <w:link w:val="Heading9Char"/>
    <w:qFormat/>
    <w:rsid w:val="002A26BD"/>
    <w:pPr>
      <w:keepNext/>
      <w:jc w:val="center"/>
      <w:outlineLvl w:val="8"/>
    </w:pPr>
    <w:rPr>
      <w:rFonts w:ascii="Verdana" w:eastAsia="Times" w:hAnsi="Verdana"/>
      <w:b/>
      <w:color w:val="000000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9560E"/>
    <w:rPr>
      <w:rFonts w:ascii="Georgia" w:hAnsi="Georgia"/>
      <w:b/>
      <w:sz w:val="56"/>
      <w:lang w:eastAsia="en-GB"/>
    </w:rPr>
  </w:style>
  <w:style w:type="character" w:customStyle="1" w:styleId="Heading2Char">
    <w:name w:val="Heading 2 Char"/>
    <w:link w:val="Heading2"/>
    <w:rsid w:val="0086388B"/>
    <w:rPr>
      <w:rFonts w:ascii="Georgia" w:hAnsi="Georgia"/>
      <w:b/>
      <w:sz w:val="40"/>
      <w:lang w:eastAsia="en-GB"/>
    </w:rPr>
  </w:style>
  <w:style w:type="character" w:customStyle="1" w:styleId="Heading3Char">
    <w:name w:val="Heading 3 Char"/>
    <w:link w:val="Heading3"/>
    <w:rsid w:val="0086388B"/>
    <w:rPr>
      <w:rFonts w:ascii="Georgia" w:hAnsi="Georgia"/>
      <w:b/>
      <w:sz w:val="28"/>
      <w:lang w:eastAsia="en-GB"/>
    </w:rPr>
  </w:style>
  <w:style w:type="character" w:customStyle="1" w:styleId="Heading6Char">
    <w:name w:val="Heading 6 Char"/>
    <w:basedOn w:val="DefaultParagraphFont"/>
    <w:link w:val="Heading6"/>
    <w:rsid w:val="00227E7A"/>
    <w:rPr>
      <w:rFonts w:ascii="Georgia" w:eastAsia="Times" w:hAnsi="Georgia"/>
      <w:b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26BD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GB"/>
    </w:rPr>
  </w:style>
  <w:style w:type="character" w:customStyle="1" w:styleId="Heading8Char">
    <w:name w:val="Heading 8 Char"/>
    <w:basedOn w:val="DefaultParagraphFont"/>
    <w:link w:val="Heading8"/>
    <w:rsid w:val="002A26BD"/>
    <w:rPr>
      <w:rFonts w:ascii="Verdana" w:eastAsia="Times" w:hAnsi="Verdana"/>
      <w:b/>
      <w:color w:val="000000"/>
      <w:sz w:val="18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2A26BD"/>
    <w:rPr>
      <w:rFonts w:ascii="Verdana" w:eastAsia="Times" w:hAnsi="Verdana"/>
      <w:b/>
      <w:color w:val="000000"/>
      <w:lang w:val="en-US" w:eastAsia="en-GB"/>
    </w:rPr>
  </w:style>
  <w:style w:type="paragraph" w:styleId="TOC1">
    <w:name w:val="toc 1"/>
    <w:basedOn w:val="Normal"/>
    <w:next w:val="Normal"/>
    <w:uiPriority w:val="39"/>
    <w:rsid w:val="00486AA0"/>
    <w:pPr>
      <w:tabs>
        <w:tab w:val="right" w:pos="9497"/>
      </w:tabs>
      <w:spacing w:before="300"/>
      <w:ind w:right="567"/>
    </w:pPr>
    <w:rPr>
      <w:b/>
    </w:rPr>
  </w:style>
  <w:style w:type="paragraph" w:styleId="TOC2">
    <w:name w:val="toc 2"/>
    <w:basedOn w:val="Normal"/>
    <w:next w:val="Normal"/>
    <w:uiPriority w:val="39"/>
    <w:rsid w:val="00486AA0"/>
    <w:pPr>
      <w:tabs>
        <w:tab w:val="right" w:pos="9497"/>
      </w:tabs>
      <w:spacing w:before="45"/>
      <w:ind w:left="284" w:right="567"/>
    </w:pPr>
  </w:style>
  <w:style w:type="paragraph" w:styleId="TOC3">
    <w:name w:val="toc 3"/>
    <w:basedOn w:val="Normal"/>
    <w:next w:val="Normal"/>
    <w:rsid w:val="00A5677A"/>
    <w:pPr>
      <w:tabs>
        <w:tab w:val="right" w:pos="9356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33412B"/>
    <w:pPr>
      <w:numPr>
        <w:numId w:val="1"/>
      </w:numPr>
      <w:spacing w:before="90"/>
    </w:pPr>
  </w:style>
  <w:style w:type="paragraph" w:styleId="Quote">
    <w:name w:val="Quote"/>
    <w:basedOn w:val="Normal"/>
    <w:next w:val="Normal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semiHidden/>
    <w:rsid w:val="003060E4"/>
    <w:pPr>
      <w:spacing w:before="60"/>
      <w:ind w:left="284" w:hanging="284"/>
    </w:pPr>
    <w:rPr>
      <w:sz w:val="18"/>
    </w:rPr>
  </w:style>
  <w:style w:type="character" w:customStyle="1" w:styleId="FootnoteTextChar">
    <w:name w:val="Footnote Text Char"/>
    <w:link w:val="FootnoteText"/>
    <w:semiHidden/>
    <w:rsid w:val="003060E4"/>
    <w:rPr>
      <w:rFonts w:ascii="Georgia" w:hAnsi="Georgia"/>
      <w:sz w:val="18"/>
      <w:lang w:eastAsia="en-GB"/>
    </w:rPr>
  </w:style>
  <w:style w:type="paragraph" w:styleId="Header">
    <w:name w:val="header"/>
    <w:basedOn w:val="Normal"/>
    <w:link w:val="HeaderChar"/>
    <w:uiPriority w:val="99"/>
    <w:qFormat/>
    <w:rsid w:val="008C0557"/>
    <w:pPr>
      <w:spacing w:line="240" w:lineRule="auto"/>
    </w:pPr>
    <w:rPr>
      <w:sz w:val="18"/>
    </w:rPr>
  </w:style>
  <w:style w:type="character" w:customStyle="1" w:styleId="HeaderChar">
    <w:name w:val="Header Char"/>
    <w:link w:val="Header"/>
    <w:uiPriority w:val="99"/>
    <w:rsid w:val="008C0557"/>
    <w:rPr>
      <w:rFonts w:ascii="Georgia" w:hAnsi="Georgia"/>
      <w:sz w:val="18"/>
      <w:lang w:eastAsia="en-GB"/>
    </w:rPr>
  </w:style>
  <w:style w:type="paragraph" w:styleId="Title">
    <w:name w:val="Title"/>
    <w:basedOn w:val="Normal"/>
    <w:next w:val="Normal"/>
    <w:qFormat/>
    <w:rsid w:val="00F227F8"/>
    <w:pPr>
      <w:pBdr>
        <w:bottom w:val="single" w:sz="48" w:space="6" w:color="auto"/>
      </w:pBdr>
      <w:ind w:right="1134"/>
    </w:pPr>
    <w:rPr>
      <w:b/>
      <w:sz w:val="80"/>
    </w:rPr>
  </w:style>
  <w:style w:type="paragraph" w:customStyle="1" w:styleId="Imprint">
    <w:name w:val="Imprint"/>
    <w:basedOn w:val="Normal"/>
    <w:next w:val="Normal"/>
    <w:qFormat/>
    <w:rsid w:val="00287995"/>
    <w:pPr>
      <w:spacing w:after="240"/>
      <w:jc w:val="center"/>
    </w:pPr>
  </w:style>
  <w:style w:type="paragraph" w:styleId="Footer">
    <w:name w:val="footer"/>
    <w:basedOn w:val="Normal"/>
    <w:link w:val="FooterChar"/>
    <w:uiPriority w:val="99"/>
    <w:qFormat/>
    <w:rsid w:val="00F408CC"/>
    <w:pPr>
      <w:spacing w:line="240" w:lineRule="auto"/>
    </w:pPr>
    <w:rPr>
      <w:sz w:val="20"/>
    </w:rPr>
  </w:style>
  <w:style w:type="character" w:customStyle="1" w:styleId="FooterChar">
    <w:name w:val="Footer Char"/>
    <w:link w:val="Footer"/>
    <w:uiPriority w:val="99"/>
    <w:rsid w:val="00F408CC"/>
    <w:rPr>
      <w:rFonts w:ascii="Georgia" w:hAnsi="Georgia"/>
      <w:lang w:eastAsia="en-GB"/>
    </w:rPr>
  </w:style>
  <w:style w:type="character" w:styleId="PageNumber">
    <w:name w:val="page number"/>
    <w:rsid w:val="00F227F8"/>
    <w:rPr>
      <w:rFonts w:ascii="Georgia" w:hAnsi="Georgia"/>
      <w:b/>
      <w:sz w:val="28"/>
    </w:rPr>
  </w:style>
  <w:style w:type="paragraph" w:customStyle="1" w:styleId="VersoFooter">
    <w:name w:val="Verso Footer"/>
    <w:basedOn w:val="Footer"/>
    <w:rsid w:val="002546A1"/>
    <w:pPr>
      <w:pBdr>
        <w:top w:val="single" w:sz="4" w:space="4" w:color="auto"/>
      </w:pBdr>
      <w:ind w:left="709" w:hanging="709"/>
    </w:pPr>
  </w:style>
  <w:style w:type="paragraph" w:customStyle="1" w:styleId="RectoFooter">
    <w:name w:val="Recto Footer"/>
    <w:basedOn w:val="Footer"/>
    <w:rsid w:val="00356935"/>
    <w:pPr>
      <w:pBdr>
        <w:top w:val="single" w:sz="4" w:space="4" w:color="auto"/>
      </w:pBdr>
      <w:tabs>
        <w:tab w:val="right" w:pos="8647"/>
        <w:tab w:val="right" w:pos="9356"/>
      </w:tabs>
    </w:p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qFormat/>
    <w:rsid w:val="00F87293"/>
    <w:pPr>
      <w:spacing w:before="60" w:after="60" w:line="240" w:lineRule="auto"/>
    </w:pPr>
    <w:rPr>
      <w:sz w:val="20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Box"/>
    <w:qFormat/>
    <w:rPr>
      <w:b/>
    </w:rPr>
  </w:style>
  <w:style w:type="paragraph" w:customStyle="1" w:styleId="BoxBullet">
    <w:name w:val="BoxBullet"/>
    <w:basedOn w:val="Box"/>
    <w:qFormat/>
    <w:pPr>
      <w:numPr>
        <w:numId w:val="2"/>
      </w:numPr>
      <w:tabs>
        <w:tab w:val="clear" w:pos="360"/>
      </w:tabs>
      <w:spacing w:before="60"/>
      <w:ind w:left="568"/>
    </w:pPr>
  </w:style>
  <w:style w:type="paragraph" w:customStyle="1" w:styleId="IntroHead">
    <w:name w:val="IntroHead"/>
    <w:basedOn w:val="Heading1"/>
    <w:next w:val="Normal"/>
    <w:qFormat/>
    <w:rsid w:val="00041837"/>
    <w:pPr>
      <w:outlineLvl w:val="9"/>
    </w:pPr>
  </w:style>
  <w:style w:type="paragraph" w:customStyle="1" w:styleId="Source">
    <w:name w:val="Source"/>
    <w:basedOn w:val="Note"/>
    <w:next w:val="Normal"/>
    <w:qFormat/>
    <w:rsid w:val="0053199F"/>
  </w:style>
  <w:style w:type="paragraph" w:customStyle="1" w:styleId="Note">
    <w:name w:val="Note"/>
    <w:basedOn w:val="Normal"/>
    <w:next w:val="Normal"/>
    <w:link w:val="NoteChar"/>
    <w:qFormat/>
    <w:rsid w:val="00C55BEF"/>
    <w:pP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C55BEF"/>
    <w:rPr>
      <w:rFonts w:ascii="Arial" w:hAnsi="Arial"/>
      <w:sz w:val="18"/>
      <w:lang w:eastAsia="en-GB"/>
    </w:rPr>
  </w:style>
  <w:style w:type="paragraph" w:customStyle="1" w:styleId="Subhead">
    <w:name w:val="Subhead"/>
    <w:basedOn w:val="Normal"/>
    <w:next w:val="Normal"/>
    <w:qFormat/>
    <w:rsid w:val="00343365"/>
    <w:pPr>
      <w:spacing w:before="180"/>
      <w:ind w:right="1701"/>
    </w:pPr>
    <w:rPr>
      <w:sz w:val="48"/>
    </w:rPr>
  </w:style>
  <w:style w:type="character" w:styleId="Hyperlink">
    <w:name w:val="Hyperlink"/>
    <w:uiPriority w:val="99"/>
    <w:rsid w:val="002C7485"/>
    <w:rPr>
      <w:b/>
      <w:color w:val="1F497D" w:themeColor="text2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  <w:rPr>
      <w:sz w:val="21"/>
    </w:r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table" w:styleId="TableGrid">
    <w:name w:val="Table Grid"/>
    <w:basedOn w:val="TableNormal"/>
    <w:uiPriority w:val="59"/>
    <w:rsid w:val="00503749"/>
    <w:pPr>
      <w:spacing w:line="264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Year">
    <w:name w:val="Year"/>
    <w:basedOn w:val="Subhead"/>
    <w:next w:val="Subhead"/>
    <w:qFormat/>
    <w:rsid w:val="00287995"/>
    <w:pPr>
      <w:pBdr>
        <w:bottom w:val="single" w:sz="48" w:space="6" w:color="auto"/>
      </w:pBdr>
    </w:pPr>
    <w:rPr>
      <w:sz w:val="56"/>
    </w:rPr>
  </w:style>
  <w:style w:type="paragraph" w:styleId="BalloonText">
    <w:name w:val="Balloon Text"/>
    <w:basedOn w:val="Normal"/>
    <w:link w:val="BalloonTextChar"/>
    <w:semiHidden/>
    <w:unhideWhenUsed/>
    <w:rsid w:val="00CF79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7996"/>
    <w:rPr>
      <w:rFonts w:ascii="Segoe UI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82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14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143"/>
    <w:rPr>
      <w:rFonts w:ascii="Georgia" w:hAnsi="Georgia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143"/>
    <w:rPr>
      <w:rFonts w:ascii="Georgia" w:hAnsi="Georgia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864F-AB99-4586-8AF5-C960B6C49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1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Grain</dc:creator>
  <cp:lastModifiedBy>Bronwen Wall</cp:lastModifiedBy>
  <cp:revision>2</cp:revision>
  <cp:lastPrinted>2017-03-22T19:12:00Z</cp:lastPrinted>
  <dcterms:created xsi:type="dcterms:W3CDTF">2017-04-02T21:46:00Z</dcterms:created>
  <dcterms:modified xsi:type="dcterms:W3CDTF">2017-04-02T21:46:00Z</dcterms:modified>
</cp:coreProperties>
</file>