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79089" w14:textId="77777777" w:rsidR="00570127" w:rsidRDefault="00570127" w:rsidP="00A96810">
      <w:pPr>
        <w:pStyle w:val="Title"/>
        <w:spacing w:line="240" w:lineRule="auto"/>
      </w:pPr>
      <w:r>
        <w:t>Data and Information Strategy for Health and Disability</w:t>
      </w:r>
      <w:r w:rsidR="00C84F49">
        <w:t>:</w:t>
      </w:r>
      <w:r>
        <w:br/>
      </w:r>
      <w:r w:rsidR="00C84F49">
        <w:rPr>
          <w:spacing w:val="-3"/>
          <w:w w:val="105"/>
        </w:rPr>
        <w:t>Roadmap 2021–2024</w:t>
      </w:r>
    </w:p>
    <w:p w14:paraId="15F7908A" w14:textId="77777777" w:rsidR="00D27922" w:rsidRPr="00570127" w:rsidRDefault="00570127" w:rsidP="00570127">
      <w:pPr>
        <w:pStyle w:val="Subhead"/>
      </w:pPr>
      <w:r>
        <w:t>Stronger evidence, better decisions,</w:t>
      </w:r>
      <w:r w:rsidR="00F71A66">
        <w:br/>
      </w:r>
      <w:r>
        <w:t>improved health and wellbeing</w:t>
      </w:r>
    </w:p>
    <w:p w14:paraId="15F7908B" w14:textId="77777777" w:rsidR="00D27922" w:rsidRPr="00D27922" w:rsidRDefault="00570127" w:rsidP="00D27922">
      <w:pPr>
        <w:pStyle w:val="Year"/>
      </w:pPr>
      <w:r>
        <w:t>2021</w:t>
      </w:r>
    </w:p>
    <w:p w14:paraId="15F7908C" w14:textId="77777777" w:rsidR="00C05132" w:rsidRDefault="00C05132" w:rsidP="00A06BE4"/>
    <w:p w14:paraId="15F7908D"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15F7908E"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F71A66">
        <w:rPr>
          <w:rFonts w:cs="Segoe UI"/>
        </w:rPr>
        <w:t>2021</w:t>
      </w:r>
      <w:r w:rsidR="00442C1C" w:rsidRPr="00C05132">
        <w:rPr>
          <w:rFonts w:cs="Segoe UI"/>
        </w:rPr>
        <w:t xml:space="preserve">. </w:t>
      </w:r>
      <w:r w:rsidR="00F71A66">
        <w:rPr>
          <w:rFonts w:cs="Segoe UI"/>
          <w:i/>
        </w:rPr>
        <w:t xml:space="preserve">Data and Information Strategy for Health and Disability: </w:t>
      </w:r>
      <w:r w:rsidR="00C84F49">
        <w:rPr>
          <w:rFonts w:cs="Segoe UI"/>
          <w:i/>
        </w:rPr>
        <w:t xml:space="preserve">Roadmap 2021–2024 – </w:t>
      </w:r>
      <w:r w:rsidR="00F71A66">
        <w:rPr>
          <w:rFonts w:cs="Segoe UI"/>
          <w:i/>
        </w:rPr>
        <w:t>Stronger evidence, better decisions, improved health and wellbeing</w:t>
      </w:r>
      <w:r w:rsidR="00442C1C" w:rsidRPr="00C05132">
        <w:rPr>
          <w:rFonts w:cs="Segoe UI"/>
        </w:rPr>
        <w:t>. Wellington: Ministry of Health.</w:t>
      </w:r>
    </w:p>
    <w:p w14:paraId="15F7908F" w14:textId="5FA10205" w:rsidR="00C86248" w:rsidRDefault="00C86248">
      <w:pPr>
        <w:pStyle w:val="Imprint"/>
      </w:pPr>
      <w:r>
        <w:t xml:space="preserve">Published in </w:t>
      </w:r>
      <w:r w:rsidR="00C95FAF">
        <w:t>December</w:t>
      </w:r>
      <w:r w:rsidR="00F71A66">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15F79090" w14:textId="77777777" w:rsidR="00082CD6" w:rsidRPr="009C0F2D" w:rsidRDefault="00D863D0" w:rsidP="00082CD6">
      <w:pPr>
        <w:pStyle w:val="Imprint"/>
      </w:pPr>
      <w:r>
        <w:t>ISBN</w:t>
      </w:r>
      <w:r w:rsidR="00442C1C">
        <w:t xml:space="preserve"> </w:t>
      </w:r>
      <w:r w:rsidR="00F71A66" w:rsidRPr="00F71A66">
        <w:t>978-1-99-1007</w:t>
      </w:r>
      <w:r w:rsidR="00C84F49">
        <w:t>704</w:t>
      </w:r>
      <w:r w:rsidR="002B7BEC" w:rsidRPr="00F71A66">
        <w:t xml:space="preserve"> </w:t>
      </w:r>
      <w:r w:rsidRPr="00F71A66">
        <w:t>(</w:t>
      </w:r>
      <w:r w:rsidR="00442C1C" w:rsidRPr="00F71A66">
        <w:t>online</w:t>
      </w:r>
      <w:r w:rsidRPr="00F71A66">
        <w:t>)</w:t>
      </w:r>
      <w:r w:rsidR="00082CD6" w:rsidRPr="00F71A66">
        <w:br/>
        <w:t xml:space="preserve">HP </w:t>
      </w:r>
      <w:r w:rsidR="00F71A66" w:rsidRPr="00F71A66">
        <w:t>790</w:t>
      </w:r>
      <w:r w:rsidR="00C84F49">
        <w:t>9</w:t>
      </w:r>
    </w:p>
    <w:p w14:paraId="15F79091" w14:textId="77777777" w:rsidR="00C86248" w:rsidRDefault="008C64C4" w:rsidP="00D27922">
      <w:pPr>
        <w:spacing w:before="360"/>
      </w:pPr>
      <w:r>
        <w:rPr>
          <w:noProof/>
          <w:lang w:eastAsia="en-NZ"/>
        </w:rPr>
        <w:drawing>
          <wp:inline distT="0" distB="0" distL="0" distR="0" wp14:anchorId="15F79339" wp14:editId="6870FFC7">
            <wp:extent cx="1413163" cy="576330"/>
            <wp:effectExtent l="0" t="0" r="0" b="0"/>
            <wp:docPr id="2" name="Picture 2" descr="Ministry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15F79092"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15F79095" w14:textId="77777777" w:rsidTr="00A63DFF">
        <w:trPr>
          <w:cantSplit/>
        </w:trPr>
        <w:tc>
          <w:tcPr>
            <w:tcW w:w="1526" w:type="dxa"/>
          </w:tcPr>
          <w:p w14:paraId="15F79093"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15F7933B" wp14:editId="15F7933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5F79094"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15F79096" w14:textId="77777777" w:rsidR="007E74F1" w:rsidRPr="001F45A7" w:rsidRDefault="007E74F1" w:rsidP="006E2886">
      <w:pPr>
        <w:pStyle w:val="Imprint"/>
      </w:pPr>
    </w:p>
    <w:p w14:paraId="15F79097"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15F79098" w14:textId="77777777" w:rsidR="00C86248" w:rsidRDefault="00C86248" w:rsidP="00025A6F">
      <w:pPr>
        <w:pStyle w:val="IntroHead"/>
      </w:pPr>
      <w:bookmarkStart w:id="0" w:name="_Toc405792991"/>
      <w:bookmarkStart w:id="1" w:name="_Toc405793224"/>
      <w:r>
        <w:lastRenderedPageBreak/>
        <w:t>Contents</w:t>
      </w:r>
      <w:bookmarkEnd w:id="0"/>
      <w:bookmarkEnd w:id="1"/>
    </w:p>
    <w:p w14:paraId="5D92B6AF" w14:textId="2E275D31" w:rsidR="00C95FAF" w:rsidRDefault="00C95FAF">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9951602" w:history="1">
        <w:r w:rsidRPr="009B0B33">
          <w:rPr>
            <w:rStyle w:val="Hyperlink"/>
            <w:noProof/>
          </w:rPr>
          <w:t>Introduction</w:t>
        </w:r>
        <w:r>
          <w:rPr>
            <w:noProof/>
            <w:webHidden/>
          </w:rPr>
          <w:tab/>
        </w:r>
        <w:r>
          <w:rPr>
            <w:noProof/>
            <w:webHidden/>
          </w:rPr>
          <w:fldChar w:fldCharType="begin"/>
        </w:r>
        <w:r>
          <w:rPr>
            <w:noProof/>
            <w:webHidden/>
          </w:rPr>
          <w:instrText xml:space="preserve"> PAGEREF _Toc89951602 \h </w:instrText>
        </w:r>
        <w:r>
          <w:rPr>
            <w:noProof/>
            <w:webHidden/>
          </w:rPr>
        </w:r>
        <w:r>
          <w:rPr>
            <w:noProof/>
            <w:webHidden/>
          </w:rPr>
          <w:fldChar w:fldCharType="separate"/>
        </w:r>
        <w:r>
          <w:rPr>
            <w:noProof/>
            <w:webHidden/>
          </w:rPr>
          <w:t>1</w:t>
        </w:r>
        <w:r>
          <w:rPr>
            <w:noProof/>
            <w:webHidden/>
          </w:rPr>
          <w:fldChar w:fldCharType="end"/>
        </w:r>
      </w:hyperlink>
    </w:p>
    <w:p w14:paraId="6077439F" w14:textId="7761E659" w:rsidR="00C95FAF" w:rsidRDefault="00C95FAF">
      <w:pPr>
        <w:pStyle w:val="TOC1"/>
        <w:rPr>
          <w:rFonts w:asciiTheme="minorHAnsi" w:eastAsiaTheme="minorEastAsia" w:hAnsiTheme="minorHAnsi" w:cstheme="minorBidi"/>
          <w:noProof/>
          <w:sz w:val="22"/>
          <w:szCs w:val="22"/>
          <w:lang w:eastAsia="en-NZ"/>
        </w:rPr>
      </w:pPr>
      <w:hyperlink w:anchor="_Toc89951603" w:history="1">
        <w:r w:rsidRPr="009B0B33">
          <w:rPr>
            <w:rStyle w:val="Hyperlink"/>
            <w:noProof/>
          </w:rPr>
          <w:t>Roadmap</w:t>
        </w:r>
        <w:r>
          <w:rPr>
            <w:noProof/>
            <w:webHidden/>
          </w:rPr>
          <w:tab/>
        </w:r>
        <w:r>
          <w:rPr>
            <w:noProof/>
            <w:webHidden/>
          </w:rPr>
          <w:fldChar w:fldCharType="begin"/>
        </w:r>
        <w:r>
          <w:rPr>
            <w:noProof/>
            <w:webHidden/>
          </w:rPr>
          <w:instrText xml:space="preserve"> PAGEREF _Toc89951603 \h </w:instrText>
        </w:r>
        <w:r>
          <w:rPr>
            <w:noProof/>
            <w:webHidden/>
          </w:rPr>
        </w:r>
        <w:r>
          <w:rPr>
            <w:noProof/>
            <w:webHidden/>
          </w:rPr>
          <w:fldChar w:fldCharType="separate"/>
        </w:r>
        <w:r>
          <w:rPr>
            <w:noProof/>
            <w:webHidden/>
          </w:rPr>
          <w:t>2</w:t>
        </w:r>
        <w:r>
          <w:rPr>
            <w:noProof/>
            <w:webHidden/>
          </w:rPr>
          <w:fldChar w:fldCharType="end"/>
        </w:r>
      </w:hyperlink>
    </w:p>
    <w:p w14:paraId="5A6A01C1" w14:textId="2932EA69" w:rsidR="00C95FAF" w:rsidRDefault="00C95FAF">
      <w:pPr>
        <w:pStyle w:val="TOC1"/>
        <w:rPr>
          <w:rFonts w:asciiTheme="minorHAnsi" w:eastAsiaTheme="minorEastAsia" w:hAnsiTheme="minorHAnsi" w:cstheme="minorBidi"/>
          <w:noProof/>
          <w:sz w:val="22"/>
          <w:szCs w:val="22"/>
          <w:lang w:eastAsia="en-NZ"/>
        </w:rPr>
      </w:pPr>
      <w:hyperlink w:anchor="_Toc89951604" w:history="1">
        <w:r w:rsidRPr="009B0B33">
          <w:rPr>
            <w:rStyle w:val="Hyperlink"/>
            <w:noProof/>
          </w:rPr>
          <w:t>Priorities for improvement</w:t>
        </w:r>
        <w:r>
          <w:rPr>
            <w:noProof/>
            <w:webHidden/>
          </w:rPr>
          <w:tab/>
        </w:r>
        <w:r>
          <w:rPr>
            <w:noProof/>
            <w:webHidden/>
          </w:rPr>
          <w:fldChar w:fldCharType="begin"/>
        </w:r>
        <w:r>
          <w:rPr>
            <w:noProof/>
            <w:webHidden/>
          </w:rPr>
          <w:instrText xml:space="preserve"> PAGEREF _Toc89951604 \h </w:instrText>
        </w:r>
        <w:r>
          <w:rPr>
            <w:noProof/>
            <w:webHidden/>
          </w:rPr>
        </w:r>
        <w:r>
          <w:rPr>
            <w:noProof/>
            <w:webHidden/>
          </w:rPr>
          <w:fldChar w:fldCharType="separate"/>
        </w:r>
        <w:r>
          <w:rPr>
            <w:noProof/>
            <w:webHidden/>
          </w:rPr>
          <w:t>4</w:t>
        </w:r>
        <w:r>
          <w:rPr>
            <w:noProof/>
            <w:webHidden/>
          </w:rPr>
          <w:fldChar w:fldCharType="end"/>
        </w:r>
      </w:hyperlink>
    </w:p>
    <w:p w14:paraId="2FD21E88" w14:textId="5F8144D2" w:rsidR="00C95FAF" w:rsidRDefault="00C95FAF">
      <w:pPr>
        <w:pStyle w:val="TOC2"/>
        <w:rPr>
          <w:rFonts w:asciiTheme="minorHAnsi" w:eastAsiaTheme="minorEastAsia" w:hAnsiTheme="minorHAnsi" w:cstheme="minorBidi"/>
          <w:noProof/>
          <w:sz w:val="22"/>
          <w:szCs w:val="22"/>
          <w:lang w:eastAsia="en-NZ"/>
        </w:rPr>
      </w:pPr>
      <w:hyperlink w:anchor="_Toc89951605" w:history="1">
        <w:r w:rsidRPr="009B0B33">
          <w:rPr>
            <w:rStyle w:val="Hyperlink"/>
            <w:noProof/>
          </w:rPr>
          <w:t>Priority areas</w:t>
        </w:r>
        <w:r>
          <w:rPr>
            <w:noProof/>
            <w:webHidden/>
          </w:rPr>
          <w:tab/>
        </w:r>
        <w:r>
          <w:rPr>
            <w:noProof/>
            <w:webHidden/>
          </w:rPr>
          <w:fldChar w:fldCharType="begin"/>
        </w:r>
        <w:r>
          <w:rPr>
            <w:noProof/>
            <w:webHidden/>
          </w:rPr>
          <w:instrText xml:space="preserve"> PAGEREF _Toc89951605 \h </w:instrText>
        </w:r>
        <w:r>
          <w:rPr>
            <w:noProof/>
            <w:webHidden/>
          </w:rPr>
        </w:r>
        <w:r>
          <w:rPr>
            <w:noProof/>
            <w:webHidden/>
          </w:rPr>
          <w:fldChar w:fldCharType="separate"/>
        </w:r>
        <w:r>
          <w:rPr>
            <w:noProof/>
            <w:webHidden/>
          </w:rPr>
          <w:t>4</w:t>
        </w:r>
        <w:r>
          <w:rPr>
            <w:noProof/>
            <w:webHidden/>
          </w:rPr>
          <w:fldChar w:fldCharType="end"/>
        </w:r>
      </w:hyperlink>
    </w:p>
    <w:p w14:paraId="2AEA23F2" w14:textId="4C295E41" w:rsidR="00C95FAF" w:rsidRDefault="00C95FAF">
      <w:pPr>
        <w:pStyle w:val="TOC1"/>
        <w:rPr>
          <w:rFonts w:asciiTheme="minorHAnsi" w:eastAsiaTheme="minorEastAsia" w:hAnsiTheme="minorHAnsi" w:cstheme="minorBidi"/>
          <w:noProof/>
          <w:sz w:val="22"/>
          <w:szCs w:val="22"/>
          <w:lang w:eastAsia="en-NZ"/>
        </w:rPr>
      </w:pPr>
      <w:hyperlink w:anchor="_Toc89951606" w:history="1">
        <w:r w:rsidRPr="009B0B33">
          <w:rPr>
            <w:rStyle w:val="Hyperlink"/>
            <w:noProof/>
          </w:rPr>
          <w:t>Two-year roadmap</w:t>
        </w:r>
        <w:r>
          <w:rPr>
            <w:noProof/>
            <w:webHidden/>
          </w:rPr>
          <w:tab/>
        </w:r>
        <w:r>
          <w:rPr>
            <w:noProof/>
            <w:webHidden/>
          </w:rPr>
          <w:fldChar w:fldCharType="begin"/>
        </w:r>
        <w:r>
          <w:rPr>
            <w:noProof/>
            <w:webHidden/>
          </w:rPr>
          <w:instrText xml:space="preserve"> PAGEREF _Toc89951606 \h </w:instrText>
        </w:r>
        <w:r>
          <w:rPr>
            <w:noProof/>
            <w:webHidden/>
          </w:rPr>
        </w:r>
        <w:r>
          <w:rPr>
            <w:noProof/>
            <w:webHidden/>
          </w:rPr>
          <w:fldChar w:fldCharType="separate"/>
        </w:r>
        <w:r>
          <w:rPr>
            <w:noProof/>
            <w:webHidden/>
          </w:rPr>
          <w:t>5</w:t>
        </w:r>
        <w:r>
          <w:rPr>
            <w:noProof/>
            <w:webHidden/>
          </w:rPr>
          <w:fldChar w:fldCharType="end"/>
        </w:r>
      </w:hyperlink>
    </w:p>
    <w:p w14:paraId="7371BAE6" w14:textId="29D81B91" w:rsidR="00C95FAF" w:rsidRDefault="00C95FAF">
      <w:pPr>
        <w:pStyle w:val="TOC1"/>
        <w:rPr>
          <w:rFonts w:asciiTheme="minorHAnsi" w:eastAsiaTheme="minorEastAsia" w:hAnsiTheme="minorHAnsi" w:cstheme="minorBidi"/>
          <w:noProof/>
          <w:sz w:val="22"/>
          <w:szCs w:val="22"/>
          <w:lang w:eastAsia="en-NZ"/>
        </w:rPr>
      </w:pPr>
      <w:hyperlink w:anchor="_Toc89951607" w:history="1">
        <w:r w:rsidRPr="009B0B33">
          <w:rPr>
            <w:rStyle w:val="Hyperlink"/>
            <w:noProof/>
          </w:rPr>
          <w:t>Data foundations</w:t>
        </w:r>
        <w:r>
          <w:rPr>
            <w:noProof/>
            <w:webHidden/>
          </w:rPr>
          <w:tab/>
        </w:r>
        <w:r>
          <w:rPr>
            <w:noProof/>
            <w:webHidden/>
          </w:rPr>
          <w:fldChar w:fldCharType="begin"/>
        </w:r>
        <w:r>
          <w:rPr>
            <w:noProof/>
            <w:webHidden/>
          </w:rPr>
          <w:instrText xml:space="preserve"> PAGEREF _Toc89951607 \h </w:instrText>
        </w:r>
        <w:r>
          <w:rPr>
            <w:noProof/>
            <w:webHidden/>
          </w:rPr>
        </w:r>
        <w:r>
          <w:rPr>
            <w:noProof/>
            <w:webHidden/>
          </w:rPr>
          <w:fldChar w:fldCharType="separate"/>
        </w:r>
        <w:r>
          <w:rPr>
            <w:noProof/>
            <w:webHidden/>
          </w:rPr>
          <w:t>8</w:t>
        </w:r>
        <w:r>
          <w:rPr>
            <w:noProof/>
            <w:webHidden/>
          </w:rPr>
          <w:fldChar w:fldCharType="end"/>
        </w:r>
      </w:hyperlink>
    </w:p>
    <w:p w14:paraId="6D1C0E66" w14:textId="54B78812" w:rsidR="00C95FAF" w:rsidRDefault="00C95FAF">
      <w:pPr>
        <w:pStyle w:val="TOC2"/>
        <w:rPr>
          <w:rFonts w:asciiTheme="minorHAnsi" w:eastAsiaTheme="minorEastAsia" w:hAnsiTheme="minorHAnsi" w:cstheme="minorBidi"/>
          <w:noProof/>
          <w:sz w:val="22"/>
          <w:szCs w:val="22"/>
          <w:lang w:eastAsia="en-NZ"/>
        </w:rPr>
      </w:pPr>
      <w:hyperlink w:anchor="_Toc89951608" w:history="1">
        <w:r w:rsidRPr="009B0B33">
          <w:rPr>
            <w:rStyle w:val="Hyperlink"/>
            <w:noProof/>
          </w:rPr>
          <w:t>Two-year roadmap</w:t>
        </w:r>
        <w:r>
          <w:rPr>
            <w:noProof/>
            <w:webHidden/>
          </w:rPr>
          <w:tab/>
        </w:r>
        <w:r>
          <w:rPr>
            <w:noProof/>
            <w:webHidden/>
          </w:rPr>
          <w:fldChar w:fldCharType="begin"/>
        </w:r>
        <w:r>
          <w:rPr>
            <w:noProof/>
            <w:webHidden/>
          </w:rPr>
          <w:instrText xml:space="preserve"> PAGEREF _Toc89951608 \h </w:instrText>
        </w:r>
        <w:r>
          <w:rPr>
            <w:noProof/>
            <w:webHidden/>
          </w:rPr>
        </w:r>
        <w:r>
          <w:rPr>
            <w:noProof/>
            <w:webHidden/>
          </w:rPr>
          <w:fldChar w:fldCharType="separate"/>
        </w:r>
        <w:r>
          <w:rPr>
            <w:noProof/>
            <w:webHidden/>
          </w:rPr>
          <w:t>9</w:t>
        </w:r>
        <w:r>
          <w:rPr>
            <w:noProof/>
            <w:webHidden/>
          </w:rPr>
          <w:fldChar w:fldCharType="end"/>
        </w:r>
      </w:hyperlink>
    </w:p>
    <w:p w14:paraId="68616134" w14:textId="4A14C8C3" w:rsidR="00C95FAF" w:rsidRDefault="00C95FAF">
      <w:pPr>
        <w:pStyle w:val="TOC2"/>
        <w:rPr>
          <w:rFonts w:asciiTheme="minorHAnsi" w:eastAsiaTheme="minorEastAsia" w:hAnsiTheme="minorHAnsi" w:cstheme="minorBidi"/>
          <w:noProof/>
          <w:sz w:val="22"/>
          <w:szCs w:val="22"/>
          <w:lang w:eastAsia="en-NZ"/>
        </w:rPr>
      </w:pPr>
      <w:hyperlink w:anchor="_Toc89951609" w:history="1">
        <w:r w:rsidRPr="009B0B33">
          <w:rPr>
            <w:rStyle w:val="Hyperlink"/>
            <w:noProof/>
          </w:rPr>
          <w:t>Horizon One</w:t>
        </w:r>
        <w:r>
          <w:rPr>
            <w:noProof/>
            <w:webHidden/>
          </w:rPr>
          <w:tab/>
        </w:r>
        <w:r>
          <w:rPr>
            <w:noProof/>
            <w:webHidden/>
          </w:rPr>
          <w:fldChar w:fldCharType="begin"/>
        </w:r>
        <w:r>
          <w:rPr>
            <w:noProof/>
            <w:webHidden/>
          </w:rPr>
          <w:instrText xml:space="preserve"> PAGEREF _Toc89951609 \h </w:instrText>
        </w:r>
        <w:r>
          <w:rPr>
            <w:noProof/>
            <w:webHidden/>
          </w:rPr>
        </w:r>
        <w:r>
          <w:rPr>
            <w:noProof/>
            <w:webHidden/>
          </w:rPr>
          <w:fldChar w:fldCharType="separate"/>
        </w:r>
        <w:r>
          <w:rPr>
            <w:noProof/>
            <w:webHidden/>
          </w:rPr>
          <w:t>10</w:t>
        </w:r>
        <w:r>
          <w:rPr>
            <w:noProof/>
            <w:webHidden/>
          </w:rPr>
          <w:fldChar w:fldCharType="end"/>
        </w:r>
      </w:hyperlink>
    </w:p>
    <w:p w14:paraId="7ADAF55C" w14:textId="608C9C5D" w:rsidR="00C95FAF" w:rsidRDefault="00C95FAF">
      <w:pPr>
        <w:pStyle w:val="TOC2"/>
        <w:rPr>
          <w:rFonts w:asciiTheme="minorHAnsi" w:eastAsiaTheme="minorEastAsia" w:hAnsiTheme="minorHAnsi" w:cstheme="minorBidi"/>
          <w:noProof/>
          <w:sz w:val="22"/>
          <w:szCs w:val="22"/>
          <w:lang w:eastAsia="en-NZ"/>
        </w:rPr>
      </w:pPr>
      <w:hyperlink w:anchor="_Toc89951610" w:history="1">
        <w:r w:rsidRPr="009B0B33">
          <w:rPr>
            <w:rStyle w:val="Hyperlink"/>
            <w:noProof/>
          </w:rPr>
          <w:t>Horizon Two</w:t>
        </w:r>
        <w:r>
          <w:rPr>
            <w:noProof/>
            <w:webHidden/>
          </w:rPr>
          <w:tab/>
        </w:r>
        <w:r>
          <w:rPr>
            <w:noProof/>
            <w:webHidden/>
          </w:rPr>
          <w:fldChar w:fldCharType="begin"/>
        </w:r>
        <w:r>
          <w:rPr>
            <w:noProof/>
            <w:webHidden/>
          </w:rPr>
          <w:instrText xml:space="preserve"> PAGEREF _Toc89951610 \h </w:instrText>
        </w:r>
        <w:r>
          <w:rPr>
            <w:noProof/>
            <w:webHidden/>
          </w:rPr>
        </w:r>
        <w:r>
          <w:rPr>
            <w:noProof/>
            <w:webHidden/>
          </w:rPr>
          <w:fldChar w:fldCharType="separate"/>
        </w:r>
        <w:r>
          <w:rPr>
            <w:noProof/>
            <w:webHidden/>
          </w:rPr>
          <w:t>13</w:t>
        </w:r>
        <w:r>
          <w:rPr>
            <w:noProof/>
            <w:webHidden/>
          </w:rPr>
          <w:fldChar w:fldCharType="end"/>
        </w:r>
      </w:hyperlink>
    </w:p>
    <w:p w14:paraId="3D03B2B9" w14:textId="55C8ECAD" w:rsidR="00C95FAF" w:rsidRDefault="00C95FAF">
      <w:pPr>
        <w:pStyle w:val="TOC2"/>
        <w:rPr>
          <w:rFonts w:asciiTheme="minorHAnsi" w:eastAsiaTheme="minorEastAsia" w:hAnsiTheme="minorHAnsi" w:cstheme="minorBidi"/>
          <w:noProof/>
          <w:sz w:val="22"/>
          <w:szCs w:val="22"/>
          <w:lang w:eastAsia="en-NZ"/>
        </w:rPr>
      </w:pPr>
      <w:hyperlink w:anchor="_Toc89951611" w:history="1">
        <w:r w:rsidRPr="009B0B33">
          <w:rPr>
            <w:rStyle w:val="Hyperlink"/>
            <w:noProof/>
          </w:rPr>
          <w:t>Future</w:t>
        </w:r>
        <w:r>
          <w:rPr>
            <w:noProof/>
            <w:webHidden/>
          </w:rPr>
          <w:tab/>
        </w:r>
        <w:r>
          <w:rPr>
            <w:noProof/>
            <w:webHidden/>
          </w:rPr>
          <w:fldChar w:fldCharType="begin"/>
        </w:r>
        <w:r>
          <w:rPr>
            <w:noProof/>
            <w:webHidden/>
          </w:rPr>
          <w:instrText xml:space="preserve"> PAGEREF _Toc89951611 \h </w:instrText>
        </w:r>
        <w:r>
          <w:rPr>
            <w:noProof/>
            <w:webHidden/>
          </w:rPr>
        </w:r>
        <w:r>
          <w:rPr>
            <w:noProof/>
            <w:webHidden/>
          </w:rPr>
          <w:fldChar w:fldCharType="separate"/>
        </w:r>
        <w:r>
          <w:rPr>
            <w:noProof/>
            <w:webHidden/>
          </w:rPr>
          <w:t>14</w:t>
        </w:r>
        <w:r>
          <w:rPr>
            <w:noProof/>
            <w:webHidden/>
          </w:rPr>
          <w:fldChar w:fldCharType="end"/>
        </w:r>
      </w:hyperlink>
    </w:p>
    <w:p w14:paraId="51EC370D" w14:textId="2F0B6EBB" w:rsidR="00C95FAF" w:rsidRDefault="00C95FAF">
      <w:pPr>
        <w:pStyle w:val="TOC1"/>
        <w:rPr>
          <w:rFonts w:asciiTheme="minorHAnsi" w:eastAsiaTheme="minorEastAsia" w:hAnsiTheme="minorHAnsi" w:cstheme="minorBidi"/>
          <w:noProof/>
          <w:sz w:val="22"/>
          <w:szCs w:val="22"/>
          <w:lang w:eastAsia="en-NZ"/>
        </w:rPr>
      </w:pPr>
      <w:hyperlink w:anchor="_Toc89951612" w:history="1">
        <w:r w:rsidRPr="009B0B33">
          <w:rPr>
            <w:rStyle w:val="Hyperlink"/>
            <w:noProof/>
          </w:rPr>
          <w:t>Equity and data sovereignty</w:t>
        </w:r>
        <w:r>
          <w:rPr>
            <w:noProof/>
            <w:webHidden/>
          </w:rPr>
          <w:tab/>
        </w:r>
        <w:r>
          <w:rPr>
            <w:noProof/>
            <w:webHidden/>
          </w:rPr>
          <w:fldChar w:fldCharType="begin"/>
        </w:r>
        <w:r>
          <w:rPr>
            <w:noProof/>
            <w:webHidden/>
          </w:rPr>
          <w:instrText xml:space="preserve"> PAGEREF _Toc89951612 \h </w:instrText>
        </w:r>
        <w:r>
          <w:rPr>
            <w:noProof/>
            <w:webHidden/>
          </w:rPr>
        </w:r>
        <w:r>
          <w:rPr>
            <w:noProof/>
            <w:webHidden/>
          </w:rPr>
          <w:fldChar w:fldCharType="separate"/>
        </w:r>
        <w:r>
          <w:rPr>
            <w:noProof/>
            <w:webHidden/>
          </w:rPr>
          <w:t>15</w:t>
        </w:r>
        <w:r>
          <w:rPr>
            <w:noProof/>
            <w:webHidden/>
          </w:rPr>
          <w:fldChar w:fldCharType="end"/>
        </w:r>
      </w:hyperlink>
    </w:p>
    <w:p w14:paraId="6E08D160" w14:textId="18AFBFF2" w:rsidR="00C95FAF" w:rsidRDefault="00C95FAF">
      <w:pPr>
        <w:pStyle w:val="TOC2"/>
        <w:rPr>
          <w:rFonts w:asciiTheme="minorHAnsi" w:eastAsiaTheme="minorEastAsia" w:hAnsiTheme="minorHAnsi" w:cstheme="minorBidi"/>
          <w:noProof/>
          <w:sz w:val="22"/>
          <w:szCs w:val="22"/>
          <w:lang w:eastAsia="en-NZ"/>
        </w:rPr>
      </w:pPr>
      <w:hyperlink w:anchor="_Toc89951613" w:history="1">
        <w:r w:rsidRPr="009B0B33">
          <w:rPr>
            <w:rStyle w:val="Hyperlink"/>
            <w:noProof/>
          </w:rPr>
          <w:t>Two-year roadmap</w:t>
        </w:r>
        <w:r>
          <w:rPr>
            <w:noProof/>
            <w:webHidden/>
          </w:rPr>
          <w:tab/>
        </w:r>
        <w:r>
          <w:rPr>
            <w:noProof/>
            <w:webHidden/>
          </w:rPr>
          <w:fldChar w:fldCharType="begin"/>
        </w:r>
        <w:r>
          <w:rPr>
            <w:noProof/>
            <w:webHidden/>
          </w:rPr>
          <w:instrText xml:space="preserve"> PAGEREF _Toc89951613 \h </w:instrText>
        </w:r>
        <w:r>
          <w:rPr>
            <w:noProof/>
            <w:webHidden/>
          </w:rPr>
        </w:r>
        <w:r>
          <w:rPr>
            <w:noProof/>
            <w:webHidden/>
          </w:rPr>
          <w:fldChar w:fldCharType="separate"/>
        </w:r>
        <w:r>
          <w:rPr>
            <w:noProof/>
            <w:webHidden/>
          </w:rPr>
          <w:t>15</w:t>
        </w:r>
        <w:r>
          <w:rPr>
            <w:noProof/>
            <w:webHidden/>
          </w:rPr>
          <w:fldChar w:fldCharType="end"/>
        </w:r>
      </w:hyperlink>
    </w:p>
    <w:p w14:paraId="6355400A" w14:textId="1AFB1587" w:rsidR="00C95FAF" w:rsidRDefault="00C95FAF">
      <w:pPr>
        <w:pStyle w:val="TOC2"/>
        <w:rPr>
          <w:rFonts w:asciiTheme="minorHAnsi" w:eastAsiaTheme="minorEastAsia" w:hAnsiTheme="minorHAnsi" w:cstheme="minorBidi"/>
          <w:noProof/>
          <w:sz w:val="22"/>
          <w:szCs w:val="22"/>
          <w:lang w:eastAsia="en-NZ"/>
        </w:rPr>
      </w:pPr>
      <w:hyperlink w:anchor="_Toc89951614" w:history="1">
        <w:r w:rsidRPr="009B0B33">
          <w:rPr>
            <w:rStyle w:val="Hyperlink"/>
            <w:noProof/>
          </w:rPr>
          <w:t>Horizon One</w:t>
        </w:r>
        <w:r>
          <w:rPr>
            <w:noProof/>
            <w:webHidden/>
          </w:rPr>
          <w:tab/>
        </w:r>
        <w:r>
          <w:rPr>
            <w:noProof/>
            <w:webHidden/>
          </w:rPr>
          <w:fldChar w:fldCharType="begin"/>
        </w:r>
        <w:r>
          <w:rPr>
            <w:noProof/>
            <w:webHidden/>
          </w:rPr>
          <w:instrText xml:space="preserve"> PAGEREF _Toc89951614 \h </w:instrText>
        </w:r>
        <w:r>
          <w:rPr>
            <w:noProof/>
            <w:webHidden/>
          </w:rPr>
        </w:r>
        <w:r>
          <w:rPr>
            <w:noProof/>
            <w:webHidden/>
          </w:rPr>
          <w:fldChar w:fldCharType="separate"/>
        </w:r>
        <w:r>
          <w:rPr>
            <w:noProof/>
            <w:webHidden/>
          </w:rPr>
          <w:t>16</w:t>
        </w:r>
        <w:r>
          <w:rPr>
            <w:noProof/>
            <w:webHidden/>
          </w:rPr>
          <w:fldChar w:fldCharType="end"/>
        </w:r>
      </w:hyperlink>
    </w:p>
    <w:p w14:paraId="5886BCB0" w14:textId="1B3E603A" w:rsidR="00C95FAF" w:rsidRDefault="00C95FAF">
      <w:pPr>
        <w:pStyle w:val="TOC2"/>
        <w:rPr>
          <w:rFonts w:asciiTheme="minorHAnsi" w:eastAsiaTheme="minorEastAsia" w:hAnsiTheme="minorHAnsi" w:cstheme="minorBidi"/>
          <w:noProof/>
          <w:sz w:val="22"/>
          <w:szCs w:val="22"/>
          <w:lang w:eastAsia="en-NZ"/>
        </w:rPr>
      </w:pPr>
      <w:hyperlink w:anchor="_Toc89951615" w:history="1">
        <w:r w:rsidRPr="009B0B33">
          <w:rPr>
            <w:rStyle w:val="Hyperlink"/>
            <w:noProof/>
          </w:rPr>
          <w:t>Horizon Two</w:t>
        </w:r>
        <w:r>
          <w:rPr>
            <w:noProof/>
            <w:webHidden/>
          </w:rPr>
          <w:tab/>
        </w:r>
        <w:r>
          <w:rPr>
            <w:noProof/>
            <w:webHidden/>
          </w:rPr>
          <w:fldChar w:fldCharType="begin"/>
        </w:r>
        <w:r>
          <w:rPr>
            <w:noProof/>
            <w:webHidden/>
          </w:rPr>
          <w:instrText xml:space="preserve"> PAGEREF _Toc89951615 \h </w:instrText>
        </w:r>
        <w:r>
          <w:rPr>
            <w:noProof/>
            <w:webHidden/>
          </w:rPr>
        </w:r>
        <w:r>
          <w:rPr>
            <w:noProof/>
            <w:webHidden/>
          </w:rPr>
          <w:fldChar w:fldCharType="separate"/>
        </w:r>
        <w:r>
          <w:rPr>
            <w:noProof/>
            <w:webHidden/>
          </w:rPr>
          <w:t>17</w:t>
        </w:r>
        <w:r>
          <w:rPr>
            <w:noProof/>
            <w:webHidden/>
          </w:rPr>
          <w:fldChar w:fldCharType="end"/>
        </w:r>
      </w:hyperlink>
    </w:p>
    <w:p w14:paraId="44018BD9" w14:textId="71DE5130" w:rsidR="00C95FAF" w:rsidRDefault="00C95FAF">
      <w:pPr>
        <w:pStyle w:val="TOC2"/>
        <w:rPr>
          <w:rFonts w:asciiTheme="minorHAnsi" w:eastAsiaTheme="minorEastAsia" w:hAnsiTheme="minorHAnsi" w:cstheme="minorBidi"/>
          <w:noProof/>
          <w:sz w:val="22"/>
          <w:szCs w:val="22"/>
          <w:lang w:eastAsia="en-NZ"/>
        </w:rPr>
      </w:pPr>
      <w:hyperlink w:anchor="_Toc89951616" w:history="1">
        <w:r w:rsidRPr="009B0B33">
          <w:rPr>
            <w:rStyle w:val="Hyperlink"/>
            <w:noProof/>
          </w:rPr>
          <w:t>Future</w:t>
        </w:r>
        <w:r>
          <w:rPr>
            <w:noProof/>
            <w:webHidden/>
          </w:rPr>
          <w:tab/>
        </w:r>
        <w:r>
          <w:rPr>
            <w:noProof/>
            <w:webHidden/>
          </w:rPr>
          <w:fldChar w:fldCharType="begin"/>
        </w:r>
        <w:r>
          <w:rPr>
            <w:noProof/>
            <w:webHidden/>
          </w:rPr>
          <w:instrText xml:space="preserve"> PAGEREF _Toc89951616 \h </w:instrText>
        </w:r>
        <w:r>
          <w:rPr>
            <w:noProof/>
            <w:webHidden/>
          </w:rPr>
        </w:r>
        <w:r>
          <w:rPr>
            <w:noProof/>
            <w:webHidden/>
          </w:rPr>
          <w:fldChar w:fldCharType="separate"/>
        </w:r>
        <w:r>
          <w:rPr>
            <w:noProof/>
            <w:webHidden/>
          </w:rPr>
          <w:t>17</w:t>
        </w:r>
        <w:r>
          <w:rPr>
            <w:noProof/>
            <w:webHidden/>
          </w:rPr>
          <w:fldChar w:fldCharType="end"/>
        </w:r>
      </w:hyperlink>
    </w:p>
    <w:p w14:paraId="0A5ECA7E" w14:textId="39E68184" w:rsidR="00C95FAF" w:rsidRDefault="00C95FAF">
      <w:pPr>
        <w:pStyle w:val="TOC1"/>
        <w:rPr>
          <w:rFonts w:asciiTheme="minorHAnsi" w:eastAsiaTheme="minorEastAsia" w:hAnsiTheme="minorHAnsi" w:cstheme="minorBidi"/>
          <w:noProof/>
          <w:sz w:val="22"/>
          <w:szCs w:val="22"/>
          <w:lang w:eastAsia="en-NZ"/>
        </w:rPr>
      </w:pPr>
      <w:hyperlink w:anchor="_Toc89951617" w:history="1">
        <w:r w:rsidRPr="009B0B33">
          <w:rPr>
            <w:rStyle w:val="Hyperlink"/>
            <w:noProof/>
          </w:rPr>
          <w:t>Consumer participation</w:t>
        </w:r>
        <w:r>
          <w:rPr>
            <w:noProof/>
            <w:webHidden/>
          </w:rPr>
          <w:tab/>
        </w:r>
        <w:r>
          <w:rPr>
            <w:noProof/>
            <w:webHidden/>
          </w:rPr>
          <w:fldChar w:fldCharType="begin"/>
        </w:r>
        <w:r>
          <w:rPr>
            <w:noProof/>
            <w:webHidden/>
          </w:rPr>
          <w:instrText xml:space="preserve"> PAGEREF _Toc89951617 \h </w:instrText>
        </w:r>
        <w:r>
          <w:rPr>
            <w:noProof/>
            <w:webHidden/>
          </w:rPr>
        </w:r>
        <w:r>
          <w:rPr>
            <w:noProof/>
            <w:webHidden/>
          </w:rPr>
          <w:fldChar w:fldCharType="separate"/>
        </w:r>
        <w:r>
          <w:rPr>
            <w:noProof/>
            <w:webHidden/>
          </w:rPr>
          <w:t>18</w:t>
        </w:r>
        <w:r>
          <w:rPr>
            <w:noProof/>
            <w:webHidden/>
          </w:rPr>
          <w:fldChar w:fldCharType="end"/>
        </w:r>
      </w:hyperlink>
    </w:p>
    <w:p w14:paraId="718B0243" w14:textId="22141E36" w:rsidR="00C95FAF" w:rsidRDefault="00C95FAF">
      <w:pPr>
        <w:pStyle w:val="TOC2"/>
        <w:rPr>
          <w:rFonts w:asciiTheme="minorHAnsi" w:eastAsiaTheme="minorEastAsia" w:hAnsiTheme="minorHAnsi" w:cstheme="minorBidi"/>
          <w:noProof/>
          <w:sz w:val="22"/>
          <w:szCs w:val="22"/>
          <w:lang w:eastAsia="en-NZ"/>
        </w:rPr>
      </w:pPr>
      <w:hyperlink w:anchor="_Toc89951618" w:history="1">
        <w:r w:rsidRPr="009B0B33">
          <w:rPr>
            <w:rStyle w:val="Hyperlink"/>
            <w:noProof/>
          </w:rPr>
          <w:t>Two-year roadmap</w:t>
        </w:r>
        <w:r>
          <w:rPr>
            <w:noProof/>
            <w:webHidden/>
          </w:rPr>
          <w:tab/>
        </w:r>
        <w:r>
          <w:rPr>
            <w:noProof/>
            <w:webHidden/>
          </w:rPr>
          <w:fldChar w:fldCharType="begin"/>
        </w:r>
        <w:r>
          <w:rPr>
            <w:noProof/>
            <w:webHidden/>
          </w:rPr>
          <w:instrText xml:space="preserve"> PAGEREF _Toc89951618 \h </w:instrText>
        </w:r>
        <w:r>
          <w:rPr>
            <w:noProof/>
            <w:webHidden/>
          </w:rPr>
        </w:r>
        <w:r>
          <w:rPr>
            <w:noProof/>
            <w:webHidden/>
          </w:rPr>
          <w:fldChar w:fldCharType="separate"/>
        </w:r>
        <w:r>
          <w:rPr>
            <w:noProof/>
            <w:webHidden/>
          </w:rPr>
          <w:t>18</w:t>
        </w:r>
        <w:r>
          <w:rPr>
            <w:noProof/>
            <w:webHidden/>
          </w:rPr>
          <w:fldChar w:fldCharType="end"/>
        </w:r>
      </w:hyperlink>
    </w:p>
    <w:p w14:paraId="7CE2B0E8" w14:textId="4B537CC5" w:rsidR="00C95FAF" w:rsidRDefault="00C95FAF">
      <w:pPr>
        <w:pStyle w:val="TOC2"/>
        <w:rPr>
          <w:rFonts w:asciiTheme="minorHAnsi" w:eastAsiaTheme="minorEastAsia" w:hAnsiTheme="minorHAnsi" w:cstheme="minorBidi"/>
          <w:noProof/>
          <w:sz w:val="22"/>
          <w:szCs w:val="22"/>
          <w:lang w:eastAsia="en-NZ"/>
        </w:rPr>
      </w:pPr>
      <w:hyperlink w:anchor="_Toc89951619" w:history="1">
        <w:r w:rsidRPr="009B0B33">
          <w:rPr>
            <w:rStyle w:val="Hyperlink"/>
            <w:noProof/>
          </w:rPr>
          <w:t>Horizon One</w:t>
        </w:r>
        <w:r>
          <w:rPr>
            <w:noProof/>
            <w:webHidden/>
          </w:rPr>
          <w:tab/>
        </w:r>
        <w:r>
          <w:rPr>
            <w:noProof/>
            <w:webHidden/>
          </w:rPr>
          <w:fldChar w:fldCharType="begin"/>
        </w:r>
        <w:r>
          <w:rPr>
            <w:noProof/>
            <w:webHidden/>
          </w:rPr>
          <w:instrText xml:space="preserve"> PAGEREF _Toc89951619 \h </w:instrText>
        </w:r>
        <w:r>
          <w:rPr>
            <w:noProof/>
            <w:webHidden/>
          </w:rPr>
        </w:r>
        <w:r>
          <w:rPr>
            <w:noProof/>
            <w:webHidden/>
          </w:rPr>
          <w:fldChar w:fldCharType="separate"/>
        </w:r>
        <w:r>
          <w:rPr>
            <w:noProof/>
            <w:webHidden/>
          </w:rPr>
          <w:t>19</w:t>
        </w:r>
        <w:r>
          <w:rPr>
            <w:noProof/>
            <w:webHidden/>
          </w:rPr>
          <w:fldChar w:fldCharType="end"/>
        </w:r>
      </w:hyperlink>
    </w:p>
    <w:p w14:paraId="1FA9BC21" w14:textId="2FCD0B73" w:rsidR="00C95FAF" w:rsidRDefault="00C95FAF">
      <w:pPr>
        <w:pStyle w:val="TOC2"/>
        <w:rPr>
          <w:rFonts w:asciiTheme="minorHAnsi" w:eastAsiaTheme="minorEastAsia" w:hAnsiTheme="minorHAnsi" w:cstheme="minorBidi"/>
          <w:noProof/>
          <w:sz w:val="22"/>
          <w:szCs w:val="22"/>
          <w:lang w:eastAsia="en-NZ"/>
        </w:rPr>
      </w:pPr>
      <w:hyperlink w:anchor="_Toc89951620" w:history="1">
        <w:r w:rsidRPr="009B0B33">
          <w:rPr>
            <w:rStyle w:val="Hyperlink"/>
            <w:noProof/>
          </w:rPr>
          <w:t>Horizon Two</w:t>
        </w:r>
        <w:r>
          <w:rPr>
            <w:noProof/>
            <w:webHidden/>
          </w:rPr>
          <w:tab/>
        </w:r>
        <w:r>
          <w:rPr>
            <w:noProof/>
            <w:webHidden/>
          </w:rPr>
          <w:fldChar w:fldCharType="begin"/>
        </w:r>
        <w:r>
          <w:rPr>
            <w:noProof/>
            <w:webHidden/>
          </w:rPr>
          <w:instrText xml:space="preserve"> PAGEREF _Toc89951620 \h </w:instrText>
        </w:r>
        <w:r>
          <w:rPr>
            <w:noProof/>
            <w:webHidden/>
          </w:rPr>
        </w:r>
        <w:r>
          <w:rPr>
            <w:noProof/>
            <w:webHidden/>
          </w:rPr>
          <w:fldChar w:fldCharType="separate"/>
        </w:r>
        <w:r>
          <w:rPr>
            <w:noProof/>
            <w:webHidden/>
          </w:rPr>
          <w:t>20</w:t>
        </w:r>
        <w:r>
          <w:rPr>
            <w:noProof/>
            <w:webHidden/>
          </w:rPr>
          <w:fldChar w:fldCharType="end"/>
        </w:r>
      </w:hyperlink>
    </w:p>
    <w:p w14:paraId="4DA2FD9A" w14:textId="612984D5" w:rsidR="00C95FAF" w:rsidRDefault="00C95FAF">
      <w:pPr>
        <w:pStyle w:val="TOC2"/>
        <w:rPr>
          <w:rFonts w:asciiTheme="minorHAnsi" w:eastAsiaTheme="minorEastAsia" w:hAnsiTheme="minorHAnsi" w:cstheme="minorBidi"/>
          <w:noProof/>
          <w:sz w:val="22"/>
          <w:szCs w:val="22"/>
          <w:lang w:eastAsia="en-NZ"/>
        </w:rPr>
      </w:pPr>
      <w:hyperlink w:anchor="_Toc89951621" w:history="1">
        <w:r w:rsidRPr="009B0B33">
          <w:rPr>
            <w:rStyle w:val="Hyperlink"/>
            <w:noProof/>
          </w:rPr>
          <w:t>Future</w:t>
        </w:r>
        <w:r>
          <w:rPr>
            <w:noProof/>
            <w:webHidden/>
          </w:rPr>
          <w:tab/>
        </w:r>
        <w:r>
          <w:rPr>
            <w:noProof/>
            <w:webHidden/>
          </w:rPr>
          <w:fldChar w:fldCharType="begin"/>
        </w:r>
        <w:r>
          <w:rPr>
            <w:noProof/>
            <w:webHidden/>
          </w:rPr>
          <w:instrText xml:space="preserve"> PAGEREF _Toc89951621 \h </w:instrText>
        </w:r>
        <w:r>
          <w:rPr>
            <w:noProof/>
            <w:webHidden/>
          </w:rPr>
        </w:r>
        <w:r>
          <w:rPr>
            <w:noProof/>
            <w:webHidden/>
          </w:rPr>
          <w:fldChar w:fldCharType="separate"/>
        </w:r>
        <w:r>
          <w:rPr>
            <w:noProof/>
            <w:webHidden/>
          </w:rPr>
          <w:t>21</w:t>
        </w:r>
        <w:r>
          <w:rPr>
            <w:noProof/>
            <w:webHidden/>
          </w:rPr>
          <w:fldChar w:fldCharType="end"/>
        </w:r>
      </w:hyperlink>
    </w:p>
    <w:p w14:paraId="00E7DEF5" w14:textId="02DE0A6B" w:rsidR="00C95FAF" w:rsidRDefault="00C95FAF">
      <w:pPr>
        <w:pStyle w:val="TOC1"/>
        <w:rPr>
          <w:rFonts w:asciiTheme="minorHAnsi" w:eastAsiaTheme="minorEastAsia" w:hAnsiTheme="minorHAnsi" w:cstheme="minorBidi"/>
          <w:noProof/>
          <w:sz w:val="22"/>
          <w:szCs w:val="22"/>
          <w:lang w:eastAsia="en-NZ"/>
        </w:rPr>
      </w:pPr>
      <w:hyperlink w:anchor="_Toc89951622" w:history="1">
        <w:r w:rsidRPr="009B0B33">
          <w:rPr>
            <w:rStyle w:val="Hyperlink"/>
            <w:noProof/>
          </w:rPr>
          <w:t>People and leadership</w:t>
        </w:r>
        <w:r>
          <w:rPr>
            <w:noProof/>
            <w:webHidden/>
          </w:rPr>
          <w:tab/>
        </w:r>
        <w:r>
          <w:rPr>
            <w:noProof/>
            <w:webHidden/>
          </w:rPr>
          <w:fldChar w:fldCharType="begin"/>
        </w:r>
        <w:r>
          <w:rPr>
            <w:noProof/>
            <w:webHidden/>
          </w:rPr>
          <w:instrText xml:space="preserve"> PAGEREF _Toc89951622 \h </w:instrText>
        </w:r>
        <w:r>
          <w:rPr>
            <w:noProof/>
            <w:webHidden/>
          </w:rPr>
        </w:r>
        <w:r>
          <w:rPr>
            <w:noProof/>
            <w:webHidden/>
          </w:rPr>
          <w:fldChar w:fldCharType="separate"/>
        </w:r>
        <w:r>
          <w:rPr>
            <w:noProof/>
            <w:webHidden/>
          </w:rPr>
          <w:t>22</w:t>
        </w:r>
        <w:r>
          <w:rPr>
            <w:noProof/>
            <w:webHidden/>
          </w:rPr>
          <w:fldChar w:fldCharType="end"/>
        </w:r>
      </w:hyperlink>
    </w:p>
    <w:p w14:paraId="5A610098" w14:textId="39ED765D" w:rsidR="00C95FAF" w:rsidRDefault="00C95FAF">
      <w:pPr>
        <w:pStyle w:val="TOC2"/>
        <w:rPr>
          <w:rFonts w:asciiTheme="minorHAnsi" w:eastAsiaTheme="minorEastAsia" w:hAnsiTheme="minorHAnsi" w:cstheme="minorBidi"/>
          <w:noProof/>
          <w:sz w:val="22"/>
          <w:szCs w:val="22"/>
          <w:lang w:eastAsia="en-NZ"/>
        </w:rPr>
      </w:pPr>
      <w:hyperlink w:anchor="_Toc89951623" w:history="1">
        <w:r w:rsidRPr="009B0B33">
          <w:rPr>
            <w:rStyle w:val="Hyperlink"/>
            <w:noProof/>
          </w:rPr>
          <w:t>Two-year roadmap</w:t>
        </w:r>
        <w:r>
          <w:rPr>
            <w:noProof/>
            <w:webHidden/>
          </w:rPr>
          <w:tab/>
        </w:r>
        <w:r>
          <w:rPr>
            <w:noProof/>
            <w:webHidden/>
          </w:rPr>
          <w:fldChar w:fldCharType="begin"/>
        </w:r>
        <w:r>
          <w:rPr>
            <w:noProof/>
            <w:webHidden/>
          </w:rPr>
          <w:instrText xml:space="preserve"> PAGEREF _Toc89951623 \h </w:instrText>
        </w:r>
        <w:r>
          <w:rPr>
            <w:noProof/>
            <w:webHidden/>
          </w:rPr>
        </w:r>
        <w:r>
          <w:rPr>
            <w:noProof/>
            <w:webHidden/>
          </w:rPr>
          <w:fldChar w:fldCharType="separate"/>
        </w:r>
        <w:r>
          <w:rPr>
            <w:noProof/>
            <w:webHidden/>
          </w:rPr>
          <w:t>22</w:t>
        </w:r>
        <w:r>
          <w:rPr>
            <w:noProof/>
            <w:webHidden/>
          </w:rPr>
          <w:fldChar w:fldCharType="end"/>
        </w:r>
      </w:hyperlink>
    </w:p>
    <w:p w14:paraId="5660ABC6" w14:textId="35606C66" w:rsidR="00C95FAF" w:rsidRDefault="00C95FAF">
      <w:pPr>
        <w:pStyle w:val="TOC2"/>
        <w:rPr>
          <w:rFonts w:asciiTheme="minorHAnsi" w:eastAsiaTheme="minorEastAsia" w:hAnsiTheme="minorHAnsi" w:cstheme="minorBidi"/>
          <w:noProof/>
          <w:sz w:val="22"/>
          <w:szCs w:val="22"/>
          <w:lang w:eastAsia="en-NZ"/>
        </w:rPr>
      </w:pPr>
      <w:hyperlink w:anchor="_Toc89951624" w:history="1">
        <w:r w:rsidRPr="009B0B33">
          <w:rPr>
            <w:rStyle w:val="Hyperlink"/>
            <w:noProof/>
          </w:rPr>
          <w:t>Horizon One</w:t>
        </w:r>
        <w:r>
          <w:rPr>
            <w:noProof/>
            <w:webHidden/>
          </w:rPr>
          <w:tab/>
        </w:r>
        <w:r>
          <w:rPr>
            <w:noProof/>
            <w:webHidden/>
          </w:rPr>
          <w:fldChar w:fldCharType="begin"/>
        </w:r>
        <w:r>
          <w:rPr>
            <w:noProof/>
            <w:webHidden/>
          </w:rPr>
          <w:instrText xml:space="preserve"> PAGEREF _Toc89951624 \h </w:instrText>
        </w:r>
        <w:r>
          <w:rPr>
            <w:noProof/>
            <w:webHidden/>
          </w:rPr>
        </w:r>
        <w:r>
          <w:rPr>
            <w:noProof/>
            <w:webHidden/>
          </w:rPr>
          <w:fldChar w:fldCharType="separate"/>
        </w:r>
        <w:r>
          <w:rPr>
            <w:noProof/>
            <w:webHidden/>
          </w:rPr>
          <w:t>23</w:t>
        </w:r>
        <w:r>
          <w:rPr>
            <w:noProof/>
            <w:webHidden/>
          </w:rPr>
          <w:fldChar w:fldCharType="end"/>
        </w:r>
      </w:hyperlink>
    </w:p>
    <w:p w14:paraId="55AAA717" w14:textId="2E626908" w:rsidR="00C95FAF" w:rsidRDefault="00C95FAF">
      <w:pPr>
        <w:pStyle w:val="TOC2"/>
        <w:rPr>
          <w:rFonts w:asciiTheme="minorHAnsi" w:eastAsiaTheme="minorEastAsia" w:hAnsiTheme="minorHAnsi" w:cstheme="minorBidi"/>
          <w:noProof/>
          <w:sz w:val="22"/>
          <w:szCs w:val="22"/>
          <w:lang w:eastAsia="en-NZ"/>
        </w:rPr>
      </w:pPr>
      <w:hyperlink w:anchor="_Toc89951625" w:history="1">
        <w:r w:rsidRPr="009B0B33">
          <w:rPr>
            <w:rStyle w:val="Hyperlink"/>
            <w:noProof/>
          </w:rPr>
          <w:t>Horizons One and Two</w:t>
        </w:r>
        <w:r>
          <w:rPr>
            <w:noProof/>
            <w:webHidden/>
          </w:rPr>
          <w:tab/>
        </w:r>
        <w:r>
          <w:rPr>
            <w:noProof/>
            <w:webHidden/>
          </w:rPr>
          <w:fldChar w:fldCharType="begin"/>
        </w:r>
        <w:r>
          <w:rPr>
            <w:noProof/>
            <w:webHidden/>
          </w:rPr>
          <w:instrText xml:space="preserve"> PAGEREF _Toc89951625 \h </w:instrText>
        </w:r>
        <w:r>
          <w:rPr>
            <w:noProof/>
            <w:webHidden/>
          </w:rPr>
        </w:r>
        <w:r>
          <w:rPr>
            <w:noProof/>
            <w:webHidden/>
          </w:rPr>
          <w:fldChar w:fldCharType="separate"/>
        </w:r>
        <w:r>
          <w:rPr>
            <w:noProof/>
            <w:webHidden/>
          </w:rPr>
          <w:t>24</w:t>
        </w:r>
        <w:r>
          <w:rPr>
            <w:noProof/>
            <w:webHidden/>
          </w:rPr>
          <w:fldChar w:fldCharType="end"/>
        </w:r>
      </w:hyperlink>
    </w:p>
    <w:p w14:paraId="0ED9073C" w14:textId="6485B3EF" w:rsidR="00C95FAF" w:rsidRDefault="00C95FAF">
      <w:pPr>
        <w:pStyle w:val="TOC2"/>
        <w:rPr>
          <w:rFonts w:asciiTheme="minorHAnsi" w:eastAsiaTheme="minorEastAsia" w:hAnsiTheme="minorHAnsi" w:cstheme="minorBidi"/>
          <w:noProof/>
          <w:sz w:val="22"/>
          <w:szCs w:val="22"/>
          <w:lang w:eastAsia="en-NZ"/>
        </w:rPr>
      </w:pPr>
      <w:hyperlink w:anchor="_Toc89951626" w:history="1">
        <w:r w:rsidRPr="009B0B33">
          <w:rPr>
            <w:rStyle w:val="Hyperlink"/>
            <w:noProof/>
          </w:rPr>
          <w:t>Horizon Two</w:t>
        </w:r>
        <w:r>
          <w:rPr>
            <w:noProof/>
            <w:webHidden/>
          </w:rPr>
          <w:tab/>
        </w:r>
        <w:r>
          <w:rPr>
            <w:noProof/>
            <w:webHidden/>
          </w:rPr>
          <w:fldChar w:fldCharType="begin"/>
        </w:r>
        <w:r>
          <w:rPr>
            <w:noProof/>
            <w:webHidden/>
          </w:rPr>
          <w:instrText xml:space="preserve"> PAGEREF _Toc89951626 \h </w:instrText>
        </w:r>
        <w:r>
          <w:rPr>
            <w:noProof/>
            <w:webHidden/>
          </w:rPr>
        </w:r>
        <w:r>
          <w:rPr>
            <w:noProof/>
            <w:webHidden/>
          </w:rPr>
          <w:fldChar w:fldCharType="separate"/>
        </w:r>
        <w:r>
          <w:rPr>
            <w:noProof/>
            <w:webHidden/>
          </w:rPr>
          <w:t>25</w:t>
        </w:r>
        <w:r>
          <w:rPr>
            <w:noProof/>
            <w:webHidden/>
          </w:rPr>
          <w:fldChar w:fldCharType="end"/>
        </w:r>
      </w:hyperlink>
    </w:p>
    <w:p w14:paraId="36F72F29" w14:textId="3BD247BC" w:rsidR="00C95FAF" w:rsidRDefault="00C95FAF">
      <w:pPr>
        <w:pStyle w:val="TOC2"/>
        <w:rPr>
          <w:rFonts w:asciiTheme="minorHAnsi" w:eastAsiaTheme="minorEastAsia" w:hAnsiTheme="minorHAnsi" w:cstheme="minorBidi"/>
          <w:noProof/>
          <w:sz w:val="22"/>
          <w:szCs w:val="22"/>
          <w:lang w:eastAsia="en-NZ"/>
        </w:rPr>
      </w:pPr>
      <w:hyperlink w:anchor="_Toc89951627" w:history="1">
        <w:r w:rsidRPr="009B0B33">
          <w:rPr>
            <w:rStyle w:val="Hyperlink"/>
            <w:noProof/>
          </w:rPr>
          <w:t>Future</w:t>
        </w:r>
        <w:r>
          <w:rPr>
            <w:noProof/>
            <w:webHidden/>
          </w:rPr>
          <w:tab/>
        </w:r>
        <w:r>
          <w:rPr>
            <w:noProof/>
            <w:webHidden/>
          </w:rPr>
          <w:fldChar w:fldCharType="begin"/>
        </w:r>
        <w:r>
          <w:rPr>
            <w:noProof/>
            <w:webHidden/>
          </w:rPr>
          <w:instrText xml:space="preserve"> PAGEREF _Toc89951627 \h </w:instrText>
        </w:r>
        <w:r>
          <w:rPr>
            <w:noProof/>
            <w:webHidden/>
          </w:rPr>
        </w:r>
        <w:r>
          <w:rPr>
            <w:noProof/>
            <w:webHidden/>
          </w:rPr>
          <w:fldChar w:fldCharType="separate"/>
        </w:r>
        <w:r>
          <w:rPr>
            <w:noProof/>
            <w:webHidden/>
          </w:rPr>
          <w:t>25</w:t>
        </w:r>
        <w:r>
          <w:rPr>
            <w:noProof/>
            <w:webHidden/>
          </w:rPr>
          <w:fldChar w:fldCharType="end"/>
        </w:r>
      </w:hyperlink>
    </w:p>
    <w:p w14:paraId="43D911BC" w14:textId="293197AC" w:rsidR="00C95FAF" w:rsidRDefault="00C95FAF">
      <w:pPr>
        <w:pStyle w:val="TOC1"/>
        <w:rPr>
          <w:rFonts w:asciiTheme="minorHAnsi" w:eastAsiaTheme="minorEastAsia" w:hAnsiTheme="minorHAnsi" w:cstheme="minorBidi"/>
          <w:noProof/>
          <w:sz w:val="22"/>
          <w:szCs w:val="22"/>
          <w:lang w:eastAsia="en-NZ"/>
        </w:rPr>
      </w:pPr>
      <w:hyperlink w:anchor="_Toc89951628" w:history="1">
        <w:r w:rsidRPr="009B0B33">
          <w:rPr>
            <w:rStyle w:val="Hyperlink"/>
            <w:noProof/>
          </w:rPr>
          <w:t>Data and information</w:t>
        </w:r>
        <w:r w:rsidRPr="009B0B33">
          <w:rPr>
            <w:rStyle w:val="Hyperlink"/>
            <w:noProof/>
            <w:w w:val="115"/>
          </w:rPr>
          <w:t xml:space="preserve"> </w:t>
        </w:r>
        <w:r w:rsidRPr="009B0B33">
          <w:rPr>
            <w:rStyle w:val="Hyperlink"/>
            <w:noProof/>
          </w:rPr>
          <w:t>accessibility</w:t>
        </w:r>
        <w:r>
          <w:rPr>
            <w:noProof/>
            <w:webHidden/>
          </w:rPr>
          <w:tab/>
        </w:r>
        <w:r>
          <w:rPr>
            <w:noProof/>
            <w:webHidden/>
          </w:rPr>
          <w:fldChar w:fldCharType="begin"/>
        </w:r>
        <w:r>
          <w:rPr>
            <w:noProof/>
            <w:webHidden/>
          </w:rPr>
          <w:instrText xml:space="preserve"> PAGEREF _Toc89951628 \h </w:instrText>
        </w:r>
        <w:r>
          <w:rPr>
            <w:noProof/>
            <w:webHidden/>
          </w:rPr>
        </w:r>
        <w:r>
          <w:rPr>
            <w:noProof/>
            <w:webHidden/>
          </w:rPr>
          <w:fldChar w:fldCharType="separate"/>
        </w:r>
        <w:r>
          <w:rPr>
            <w:noProof/>
            <w:webHidden/>
          </w:rPr>
          <w:t>26</w:t>
        </w:r>
        <w:r>
          <w:rPr>
            <w:noProof/>
            <w:webHidden/>
          </w:rPr>
          <w:fldChar w:fldCharType="end"/>
        </w:r>
      </w:hyperlink>
    </w:p>
    <w:p w14:paraId="798A2AF7" w14:textId="1262102B" w:rsidR="00C95FAF" w:rsidRDefault="00C95FAF">
      <w:pPr>
        <w:pStyle w:val="TOC2"/>
        <w:rPr>
          <w:rFonts w:asciiTheme="minorHAnsi" w:eastAsiaTheme="minorEastAsia" w:hAnsiTheme="minorHAnsi" w:cstheme="minorBidi"/>
          <w:noProof/>
          <w:sz w:val="22"/>
          <w:szCs w:val="22"/>
          <w:lang w:eastAsia="en-NZ"/>
        </w:rPr>
      </w:pPr>
      <w:hyperlink w:anchor="_Toc89951629" w:history="1">
        <w:r w:rsidRPr="009B0B33">
          <w:rPr>
            <w:rStyle w:val="Hyperlink"/>
            <w:noProof/>
          </w:rPr>
          <w:t>Two-year roadmap</w:t>
        </w:r>
        <w:r>
          <w:rPr>
            <w:noProof/>
            <w:webHidden/>
          </w:rPr>
          <w:tab/>
        </w:r>
        <w:r>
          <w:rPr>
            <w:noProof/>
            <w:webHidden/>
          </w:rPr>
          <w:fldChar w:fldCharType="begin"/>
        </w:r>
        <w:r>
          <w:rPr>
            <w:noProof/>
            <w:webHidden/>
          </w:rPr>
          <w:instrText xml:space="preserve"> PAGEREF _Toc89951629 \h </w:instrText>
        </w:r>
        <w:r>
          <w:rPr>
            <w:noProof/>
            <w:webHidden/>
          </w:rPr>
        </w:r>
        <w:r>
          <w:rPr>
            <w:noProof/>
            <w:webHidden/>
          </w:rPr>
          <w:fldChar w:fldCharType="separate"/>
        </w:r>
        <w:r>
          <w:rPr>
            <w:noProof/>
            <w:webHidden/>
          </w:rPr>
          <w:t>27</w:t>
        </w:r>
        <w:r>
          <w:rPr>
            <w:noProof/>
            <w:webHidden/>
          </w:rPr>
          <w:fldChar w:fldCharType="end"/>
        </w:r>
      </w:hyperlink>
    </w:p>
    <w:p w14:paraId="449F457C" w14:textId="28658392" w:rsidR="00C95FAF" w:rsidRDefault="00C95FAF">
      <w:pPr>
        <w:pStyle w:val="TOC2"/>
        <w:rPr>
          <w:rFonts w:asciiTheme="minorHAnsi" w:eastAsiaTheme="minorEastAsia" w:hAnsiTheme="minorHAnsi" w:cstheme="minorBidi"/>
          <w:noProof/>
          <w:sz w:val="22"/>
          <w:szCs w:val="22"/>
          <w:lang w:eastAsia="en-NZ"/>
        </w:rPr>
      </w:pPr>
      <w:hyperlink w:anchor="_Toc89951630" w:history="1">
        <w:r w:rsidRPr="009B0B33">
          <w:rPr>
            <w:rStyle w:val="Hyperlink"/>
            <w:noProof/>
          </w:rPr>
          <w:t>Horizon One</w:t>
        </w:r>
        <w:r>
          <w:rPr>
            <w:noProof/>
            <w:webHidden/>
          </w:rPr>
          <w:tab/>
        </w:r>
        <w:r>
          <w:rPr>
            <w:noProof/>
            <w:webHidden/>
          </w:rPr>
          <w:fldChar w:fldCharType="begin"/>
        </w:r>
        <w:r>
          <w:rPr>
            <w:noProof/>
            <w:webHidden/>
          </w:rPr>
          <w:instrText xml:space="preserve"> PAGEREF _Toc89951630 \h </w:instrText>
        </w:r>
        <w:r>
          <w:rPr>
            <w:noProof/>
            <w:webHidden/>
          </w:rPr>
        </w:r>
        <w:r>
          <w:rPr>
            <w:noProof/>
            <w:webHidden/>
          </w:rPr>
          <w:fldChar w:fldCharType="separate"/>
        </w:r>
        <w:r>
          <w:rPr>
            <w:noProof/>
            <w:webHidden/>
          </w:rPr>
          <w:t>27</w:t>
        </w:r>
        <w:r>
          <w:rPr>
            <w:noProof/>
            <w:webHidden/>
          </w:rPr>
          <w:fldChar w:fldCharType="end"/>
        </w:r>
      </w:hyperlink>
    </w:p>
    <w:p w14:paraId="2D397459" w14:textId="09F80DB1" w:rsidR="00C95FAF" w:rsidRDefault="00C95FAF">
      <w:pPr>
        <w:pStyle w:val="TOC2"/>
        <w:rPr>
          <w:rFonts w:asciiTheme="minorHAnsi" w:eastAsiaTheme="minorEastAsia" w:hAnsiTheme="minorHAnsi" w:cstheme="minorBidi"/>
          <w:noProof/>
          <w:sz w:val="22"/>
          <w:szCs w:val="22"/>
          <w:lang w:eastAsia="en-NZ"/>
        </w:rPr>
      </w:pPr>
      <w:hyperlink w:anchor="_Toc89951631" w:history="1">
        <w:r w:rsidRPr="009B0B33">
          <w:rPr>
            <w:rStyle w:val="Hyperlink"/>
            <w:noProof/>
          </w:rPr>
          <w:t>Horizon Two</w:t>
        </w:r>
        <w:r>
          <w:rPr>
            <w:noProof/>
            <w:webHidden/>
          </w:rPr>
          <w:tab/>
        </w:r>
        <w:r>
          <w:rPr>
            <w:noProof/>
            <w:webHidden/>
          </w:rPr>
          <w:fldChar w:fldCharType="begin"/>
        </w:r>
        <w:r>
          <w:rPr>
            <w:noProof/>
            <w:webHidden/>
          </w:rPr>
          <w:instrText xml:space="preserve"> PAGEREF _Toc89951631 \h </w:instrText>
        </w:r>
        <w:r>
          <w:rPr>
            <w:noProof/>
            <w:webHidden/>
          </w:rPr>
        </w:r>
        <w:r>
          <w:rPr>
            <w:noProof/>
            <w:webHidden/>
          </w:rPr>
          <w:fldChar w:fldCharType="separate"/>
        </w:r>
        <w:r>
          <w:rPr>
            <w:noProof/>
            <w:webHidden/>
          </w:rPr>
          <w:t>29</w:t>
        </w:r>
        <w:r>
          <w:rPr>
            <w:noProof/>
            <w:webHidden/>
          </w:rPr>
          <w:fldChar w:fldCharType="end"/>
        </w:r>
      </w:hyperlink>
    </w:p>
    <w:p w14:paraId="10314D0E" w14:textId="29E22BBD" w:rsidR="00C95FAF" w:rsidRDefault="00C95FAF">
      <w:pPr>
        <w:pStyle w:val="TOC2"/>
        <w:rPr>
          <w:rFonts w:asciiTheme="minorHAnsi" w:eastAsiaTheme="minorEastAsia" w:hAnsiTheme="minorHAnsi" w:cstheme="minorBidi"/>
          <w:noProof/>
          <w:sz w:val="22"/>
          <w:szCs w:val="22"/>
          <w:lang w:eastAsia="en-NZ"/>
        </w:rPr>
      </w:pPr>
      <w:hyperlink w:anchor="_Toc89951632" w:history="1">
        <w:r w:rsidRPr="009B0B33">
          <w:rPr>
            <w:rStyle w:val="Hyperlink"/>
            <w:noProof/>
          </w:rPr>
          <w:t>Future</w:t>
        </w:r>
        <w:r>
          <w:rPr>
            <w:noProof/>
            <w:webHidden/>
          </w:rPr>
          <w:tab/>
        </w:r>
        <w:r>
          <w:rPr>
            <w:noProof/>
            <w:webHidden/>
          </w:rPr>
          <w:fldChar w:fldCharType="begin"/>
        </w:r>
        <w:r>
          <w:rPr>
            <w:noProof/>
            <w:webHidden/>
          </w:rPr>
          <w:instrText xml:space="preserve"> PAGEREF _Toc89951632 \h </w:instrText>
        </w:r>
        <w:r>
          <w:rPr>
            <w:noProof/>
            <w:webHidden/>
          </w:rPr>
        </w:r>
        <w:r>
          <w:rPr>
            <w:noProof/>
            <w:webHidden/>
          </w:rPr>
          <w:fldChar w:fldCharType="separate"/>
        </w:r>
        <w:r>
          <w:rPr>
            <w:noProof/>
            <w:webHidden/>
          </w:rPr>
          <w:t>29</w:t>
        </w:r>
        <w:r>
          <w:rPr>
            <w:noProof/>
            <w:webHidden/>
          </w:rPr>
          <w:fldChar w:fldCharType="end"/>
        </w:r>
      </w:hyperlink>
    </w:p>
    <w:p w14:paraId="4E65D9F1" w14:textId="59FE4EB0" w:rsidR="00C95FAF" w:rsidRDefault="00C95FAF">
      <w:pPr>
        <w:pStyle w:val="TOC1"/>
        <w:rPr>
          <w:rFonts w:asciiTheme="minorHAnsi" w:eastAsiaTheme="minorEastAsia" w:hAnsiTheme="minorHAnsi" w:cstheme="minorBidi"/>
          <w:noProof/>
          <w:sz w:val="22"/>
          <w:szCs w:val="22"/>
          <w:lang w:eastAsia="en-NZ"/>
        </w:rPr>
      </w:pPr>
      <w:hyperlink w:anchor="_Toc89951633" w:history="1">
        <w:r w:rsidRPr="009B0B33">
          <w:rPr>
            <w:rStyle w:val="Hyperlink"/>
            <w:noProof/>
          </w:rPr>
          <w:t>References</w:t>
        </w:r>
        <w:r>
          <w:rPr>
            <w:noProof/>
            <w:webHidden/>
          </w:rPr>
          <w:tab/>
        </w:r>
        <w:r>
          <w:rPr>
            <w:noProof/>
            <w:webHidden/>
          </w:rPr>
          <w:fldChar w:fldCharType="begin"/>
        </w:r>
        <w:r>
          <w:rPr>
            <w:noProof/>
            <w:webHidden/>
          </w:rPr>
          <w:instrText xml:space="preserve"> PAGEREF _Toc89951633 \h </w:instrText>
        </w:r>
        <w:r>
          <w:rPr>
            <w:noProof/>
            <w:webHidden/>
          </w:rPr>
        </w:r>
        <w:r>
          <w:rPr>
            <w:noProof/>
            <w:webHidden/>
          </w:rPr>
          <w:fldChar w:fldCharType="separate"/>
        </w:r>
        <w:r>
          <w:rPr>
            <w:noProof/>
            <w:webHidden/>
          </w:rPr>
          <w:t>30</w:t>
        </w:r>
        <w:r>
          <w:rPr>
            <w:noProof/>
            <w:webHidden/>
          </w:rPr>
          <w:fldChar w:fldCharType="end"/>
        </w:r>
      </w:hyperlink>
    </w:p>
    <w:p w14:paraId="15F790B9" w14:textId="3466D3CF" w:rsidR="00FB0A5B" w:rsidRDefault="00C95FAF" w:rsidP="003A5FEA">
      <w:r>
        <w:rPr>
          <w:rFonts w:ascii="Segoe UI Semibold" w:hAnsi="Segoe UI Semibold"/>
          <w:b/>
          <w:sz w:val="24"/>
        </w:rPr>
        <w:fldChar w:fldCharType="end"/>
      </w:r>
    </w:p>
    <w:p w14:paraId="15F790BA"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15F790BB" w14:textId="77777777" w:rsidR="008C2973" w:rsidRPr="00EE5075" w:rsidRDefault="00C84F49" w:rsidP="00F54E74">
      <w:pPr>
        <w:pStyle w:val="Heading1"/>
        <w:rPr>
          <w:spacing w:val="0"/>
        </w:rPr>
      </w:pPr>
      <w:bookmarkStart w:id="2" w:name="_Toc89951602"/>
      <w:r>
        <w:rPr>
          <w:spacing w:val="0"/>
        </w:rPr>
        <w:lastRenderedPageBreak/>
        <w:t>Introduction</w:t>
      </w:r>
      <w:bookmarkEnd w:id="2"/>
    </w:p>
    <w:p w14:paraId="15F790BC" w14:textId="77777777" w:rsidR="00C84F49" w:rsidRPr="00AA0764" w:rsidRDefault="00C84F49" w:rsidP="00AA0764">
      <w:pPr>
        <w:pStyle w:val="Introductoryparagraph"/>
      </w:pPr>
      <w:bookmarkStart w:id="3" w:name="Overview"/>
      <w:bookmarkEnd w:id="3"/>
      <w:r w:rsidRPr="00AA0764">
        <w:t>This companion document to the Data and Information Strategy for Health and Disability provides a roadmap that</w:t>
      </w:r>
      <w:r w:rsidR="00506F0E" w:rsidRPr="00AA0764">
        <w:t xml:space="preserve"> </w:t>
      </w:r>
      <w:r w:rsidRPr="00AA0764">
        <w:t>supports implementation of the strategy.</w:t>
      </w:r>
    </w:p>
    <w:p w14:paraId="15F790BD" w14:textId="77777777" w:rsidR="00C84F49" w:rsidRPr="00AA0764" w:rsidRDefault="00C84F49" w:rsidP="00AA0764">
      <w:r w:rsidRPr="00AA0764">
        <w:t>The ways we work together to deliver collective impact and solve common problems are important, and the strategy is intended to support people, individual organisations and the system to work more effectively together.</w:t>
      </w:r>
    </w:p>
    <w:p w14:paraId="15F790BE" w14:textId="77777777" w:rsidR="00AA0764" w:rsidRDefault="00AA0764" w:rsidP="00AA0764"/>
    <w:p w14:paraId="15F790BF" w14:textId="77777777" w:rsidR="00C84F49" w:rsidRPr="00AA0764" w:rsidRDefault="00C84F49" w:rsidP="00AA0764">
      <w:r w:rsidRPr="00AA0764">
        <w:t>Some aspects of the strategy will need to be delivered at a national level, some will be</w:t>
      </w:r>
      <w:r w:rsidR="00AA0764" w:rsidRPr="00AA0764">
        <w:t xml:space="preserve"> </w:t>
      </w:r>
      <w:r w:rsidRPr="00AA0764">
        <w:t>delivered in partnership with the national health information platform, Hira, using the Health Information Standards Organisation (HISO) Interoperability Roadmap, and some will be implemented locally. This roadmap provides guidance on which actions are best delivered nationally and which should be undertaken by local health providers and organisations.</w:t>
      </w:r>
    </w:p>
    <w:p w14:paraId="15F790C0" w14:textId="77777777" w:rsidR="00AA0764" w:rsidRDefault="00AA0764" w:rsidP="00AA0764"/>
    <w:p w14:paraId="15F790C1" w14:textId="77777777" w:rsidR="00C84F49" w:rsidRPr="00AA0764" w:rsidRDefault="00C84F49" w:rsidP="00AA0764">
      <w:r w:rsidRPr="00AA0764">
        <w:t>The strategy and roadmap are living documents, and the Ministry of Health will update them over time. We expect to review the roadmap every two years, while the strategy will provide more enduring direction.</w:t>
      </w:r>
    </w:p>
    <w:p w14:paraId="15F790C2" w14:textId="77777777" w:rsidR="00C84F49" w:rsidRPr="00AA0764" w:rsidRDefault="00C84F49" w:rsidP="00AA0764"/>
    <w:p w14:paraId="15F790C3" w14:textId="77777777" w:rsidR="00C84F49" w:rsidRPr="00AA0764" w:rsidRDefault="00C84F49" w:rsidP="00AA0764">
      <w:pPr>
        <w:pStyle w:val="Heading1"/>
      </w:pPr>
      <w:bookmarkStart w:id="4" w:name="_TOC_250006"/>
      <w:bookmarkStart w:id="5" w:name="_Toc89951603"/>
      <w:r w:rsidRPr="00AA0764">
        <w:lastRenderedPageBreak/>
        <w:t>Roadmap</w:t>
      </w:r>
      <w:bookmarkEnd w:id="4"/>
      <w:bookmarkEnd w:id="5"/>
    </w:p>
    <w:p w14:paraId="15F790C4" w14:textId="77777777" w:rsidR="00C84F49" w:rsidRPr="00AA0764" w:rsidRDefault="00C84F49" w:rsidP="00E52357">
      <w:pPr>
        <w:pStyle w:val="Introductoryparagraph"/>
      </w:pPr>
      <w:r w:rsidRPr="00AA0764">
        <w:t>We will deliver the strategy as an ongoing programme of collaboration nationally and locally.</w:t>
      </w:r>
    </w:p>
    <w:p w14:paraId="15F790C5" w14:textId="77777777" w:rsidR="00C84F49" w:rsidRPr="00AA0764" w:rsidRDefault="00C84F49" w:rsidP="00E52357">
      <w:r w:rsidRPr="00AA0764">
        <w:t>A number of dependencies will influence the implementation of the strategy and roadmap, including:</w:t>
      </w:r>
    </w:p>
    <w:p w14:paraId="15F790C6" w14:textId="77777777" w:rsidR="00C84F49" w:rsidRPr="00AA0764" w:rsidRDefault="00C84F49" w:rsidP="00E52357">
      <w:pPr>
        <w:pStyle w:val="Bullet"/>
      </w:pPr>
      <w:r w:rsidRPr="00AA0764">
        <w:t>the decisions made by government on implementing the health and disability sector reforms</w:t>
      </w:r>
    </w:p>
    <w:p w14:paraId="15F790C7" w14:textId="77777777" w:rsidR="00C84F49" w:rsidRPr="00AA0764" w:rsidRDefault="00C84F49" w:rsidP="00E52357">
      <w:pPr>
        <w:pStyle w:val="Bullet"/>
      </w:pPr>
      <w:r w:rsidRPr="00AA0764">
        <w:t>the implementation of reform priorities by Health NZ and the Māori Health Authority</w:t>
      </w:r>
    </w:p>
    <w:p w14:paraId="15F790C8" w14:textId="77777777" w:rsidR="00C84F49" w:rsidRPr="00AA0764" w:rsidRDefault="00C84F49" w:rsidP="00E52357">
      <w:pPr>
        <w:pStyle w:val="Bullet"/>
      </w:pPr>
      <w:r w:rsidRPr="00AA0764">
        <w:t>funding availability</w:t>
      </w:r>
    </w:p>
    <w:p w14:paraId="15F790C9" w14:textId="77777777" w:rsidR="00C84F49" w:rsidRPr="00AA0764" w:rsidRDefault="00C84F49" w:rsidP="00E52357">
      <w:pPr>
        <w:pStyle w:val="Bullet"/>
      </w:pPr>
      <w:r w:rsidRPr="00AA0764">
        <w:t>local financial and organisational priorities</w:t>
      </w:r>
    </w:p>
    <w:p w14:paraId="15F790CA" w14:textId="77777777" w:rsidR="00C84F49" w:rsidRPr="00AA0764" w:rsidRDefault="00C84F49" w:rsidP="00E52357">
      <w:pPr>
        <w:pStyle w:val="Bullet"/>
      </w:pPr>
      <w:r w:rsidRPr="00AA0764">
        <w:t>resourcing and data capability across the health sector (recognising that we may need to recruit or procure additional capability and expertise)</w:t>
      </w:r>
    </w:p>
    <w:p w14:paraId="15F790CB" w14:textId="77777777" w:rsidR="00C84F49" w:rsidRPr="00AA0764" w:rsidRDefault="00C84F49" w:rsidP="00E52357">
      <w:pPr>
        <w:pStyle w:val="Bullet"/>
      </w:pPr>
      <w:r w:rsidRPr="00AA0764">
        <w:t>the Hira programme of work</w:t>
      </w:r>
    </w:p>
    <w:p w14:paraId="15F790CC" w14:textId="77777777" w:rsidR="00C84F49" w:rsidRPr="00AA0764" w:rsidRDefault="00C84F49" w:rsidP="00E52357">
      <w:pPr>
        <w:pStyle w:val="Bullet"/>
      </w:pPr>
      <w:r w:rsidRPr="00AA0764">
        <w:t>implementation of the HISO Interoperability Roadmap.</w:t>
      </w:r>
    </w:p>
    <w:p w14:paraId="15F790CD" w14:textId="77777777" w:rsidR="00E52357" w:rsidRDefault="00E52357" w:rsidP="00E52357"/>
    <w:p w14:paraId="15F790CE" w14:textId="77777777" w:rsidR="00C84F49" w:rsidRPr="00AA0764" w:rsidRDefault="00C84F49" w:rsidP="00E52357">
      <w:r w:rsidRPr="00AA0764">
        <w:t>We have developed three initial horizons for delivery, corresponding to short, medium and longer-term goals, as follows.</w:t>
      </w:r>
    </w:p>
    <w:p w14:paraId="15F790CF" w14:textId="77777777" w:rsidR="00C84F49" w:rsidRPr="00AA0764" w:rsidRDefault="00C84F49" w:rsidP="00E52357"/>
    <w:p w14:paraId="15F790D0" w14:textId="77777777" w:rsidR="00C84F49" w:rsidRPr="00AA0764" w:rsidRDefault="00C84F49" w:rsidP="00E52357">
      <w:pPr>
        <w:pStyle w:val="Heading3"/>
      </w:pPr>
      <w:r w:rsidRPr="00AA0764">
        <w:t>Horizon Zero – 2021: Strategy and roadmap development</w:t>
      </w:r>
    </w:p>
    <w:p w14:paraId="15F790D1" w14:textId="77777777" w:rsidR="00C84F49" w:rsidRDefault="00C84F49" w:rsidP="00E52357">
      <w:r w:rsidRPr="00AA0764">
        <w:t>In this first year, we developed the strategy and this first roadmap through a sector-wide consultation process. The roadmap specifies</w:t>
      </w:r>
      <w:r w:rsidR="00E52357">
        <w:t xml:space="preserve"> </w:t>
      </w:r>
      <w:r w:rsidRPr="00AA0764">
        <w:t>activity for the first 24 months; we acknowledge that full implementation will take much longer.</w:t>
      </w:r>
    </w:p>
    <w:p w14:paraId="15F790D2" w14:textId="77777777" w:rsidR="00E52357" w:rsidRPr="00AA0764" w:rsidRDefault="00E52357" w:rsidP="00E52357"/>
    <w:p w14:paraId="15F790D3" w14:textId="77777777" w:rsidR="00C84F49" w:rsidRPr="00AA0764" w:rsidRDefault="00C84F49" w:rsidP="00E52357">
      <w:pPr>
        <w:pStyle w:val="Heading3"/>
      </w:pPr>
      <w:r w:rsidRPr="00AA0764">
        <w:t>Horizon One – 2022: Building strong foundations</w:t>
      </w:r>
    </w:p>
    <w:p w14:paraId="15F790D4" w14:textId="77777777" w:rsidR="00C84F49" w:rsidRDefault="00C84F49" w:rsidP="00E52357">
      <w:r w:rsidRPr="00AA0764">
        <w:t>During this period, we will focus on opportunities for quick-wins and the establishment of the national and local capabilities we need to implement the strategy. The focus of the first two years will be on building the national functions and capability required to support ongoing local initiatives in subsequent horizons.</w:t>
      </w:r>
    </w:p>
    <w:p w14:paraId="15F790D5" w14:textId="77777777" w:rsidR="00E52357" w:rsidRPr="00AA0764" w:rsidRDefault="00E52357" w:rsidP="00E52357"/>
    <w:p w14:paraId="15F790D6" w14:textId="77777777" w:rsidR="00C84F49" w:rsidRPr="00AA0764" w:rsidRDefault="00C84F49" w:rsidP="00E52357">
      <w:pPr>
        <w:pStyle w:val="Heading3"/>
      </w:pPr>
      <w:r w:rsidRPr="00AA0764">
        <w:lastRenderedPageBreak/>
        <w:t>Horizon Two – 2023: Supporting the health and disability system</w:t>
      </w:r>
    </w:p>
    <w:p w14:paraId="15F790D7" w14:textId="77777777" w:rsidR="00C84F49" w:rsidRDefault="00C84F49" w:rsidP="00E52357">
      <w:r w:rsidRPr="00AA0764">
        <w:t>Following the first year of establishment, our activity will shift to implementing the foundations laid down in Horizon One, building on existing initiatives and reflecting the priorities of Health NZ and the Māori Health Authority. The roadmap is a living document; during Horizon Two we will update the plan. This will include a review of progress made, emerging trends, innovation and requirements and consultation with the health and disability sector.</w:t>
      </w:r>
    </w:p>
    <w:p w14:paraId="15F790D8" w14:textId="77777777" w:rsidR="00E52357" w:rsidRPr="00AA0764" w:rsidRDefault="00E52357" w:rsidP="00E52357"/>
    <w:p w14:paraId="15F790D9" w14:textId="77777777" w:rsidR="00C84F49" w:rsidRPr="00AA0764" w:rsidRDefault="00C84F49" w:rsidP="00E52357">
      <w:pPr>
        <w:pStyle w:val="Heading3"/>
      </w:pPr>
      <w:r w:rsidRPr="00AA0764">
        <w:t>Future – 2023 onwards</w:t>
      </w:r>
    </w:p>
    <w:p w14:paraId="15F790DA" w14:textId="77777777" w:rsidR="00C84F49" w:rsidRPr="00AA0764" w:rsidRDefault="00C84F49" w:rsidP="00E52357">
      <w:r w:rsidRPr="00AA0764">
        <w:t>During the first two horizons we will start building capability across the health and disability systems; however, we will need ongoing and prolonged effort across the sector to modernise and strengthen our use of data. This roadmap also identifies future enablers, for inclusion in the next iterations of the roadmap.</w:t>
      </w:r>
    </w:p>
    <w:p w14:paraId="15F790DB" w14:textId="77777777" w:rsidR="00C84F49" w:rsidRPr="00AA0764" w:rsidRDefault="00C84F49" w:rsidP="00E52357"/>
    <w:p w14:paraId="15F790DC" w14:textId="77777777" w:rsidR="00C84F49" w:rsidRPr="00AA0764" w:rsidRDefault="00C84F49" w:rsidP="00AA0764">
      <w:pPr>
        <w:pStyle w:val="Heading1"/>
      </w:pPr>
      <w:bookmarkStart w:id="6" w:name="_TOC_250005"/>
      <w:bookmarkStart w:id="7" w:name="_Toc89951604"/>
      <w:r w:rsidRPr="00AA0764">
        <w:lastRenderedPageBreak/>
        <w:t>Priorities for improvement</w:t>
      </w:r>
      <w:bookmarkEnd w:id="6"/>
      <w:bookmarkEnd w:id="7"/>
    </w:p>
    <w:p w14:paraId="15F790DD" w14:textId="77777777" w:rsidR="00C84F49" w:rsidRPr="00AA0764" w:rsidRDefault="00C84F49" w:rsidP="00A65FFF">
      <w:pPr>
        <w:pStyle w:val="Introductoryparagraph"/>
      </w:pPr>
      <w:r w:rsidRPr="00AA0764">
        <w:t xml:space="preserve">The roadmap is based on five priority areas. These are interlinked; they work together to address the challenges that stakeholders identified. They set the direction of the strategy and the key enablers required to create a modern, collaborative, </w:t>
      </w:r>
      <w:r w:rsidR="00A65FFF">
        <w:t>consumer-</w:t>
      </w:r>
      <w:r w:rsidRPr="00AA0764">
        <w:t>centric and innovative health and disability system.</w:t>
      </w:r>
    </w:p>
    <w:p w14:paraId="15F790DE" w14:textId="77777777" w:rsidR="00C84F49" w:rsidRDefault="00C84F49" w:rsidP="00A65FFF">
      <w:pPr>
        <w:pStyle w:val="Heading2"/>
      </w:pPr>
      <w:bookmarkStart w:id="8" w:name="_Toc89951605"/>
      <w:r w:rsidRPr="00AA0764">
        <w:t>Priority areas</w:t>
      </w:r>
      <w:bookmarkEnd w:id="8"/>
    </w:p>
    <w:p w14:paraId="15F790DF" w14:textId="77777777" w:rsidR="00A65FFF" w:rsidRPr="00A65FFF" w:rsidRDefault="00A65FFF" w:rsidP="00A65FFF">
      <w:r>
        <w:rPr>
          <w:noProof/>
          <w:lang w:eastAsia="en-NZ"/>
        </w:rPr>
        <w:drawing>
          <wp:inline distT="0" distB="0" distL="0" distR="0" wp14:anchorId="15F7933D" wp14:editId="00F8AE80">
            <wp:extent cx="5178829" cy="1126394"/>
            <wp:effectExtent l="0" t="0" r="3175" b="0"/>
            <wp:docPr id="1" name="Picture 1" descr="Data foundations, equity and data sovereignty, consumer participation, people and leadership, data and information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 foundations, equity and data sovereignty, consumer participation, people and leadership, data and information accessibility"/>
                    <pic:cNvPicPr/>
                  </pic:nvPicPr>
                  <pic:blipFill rotWithShape="1">
                    <a:blip r:embed="rId19"/>
                    <a:srcRect l="972"/>
                    <a:stretch/>
                  </pic:blipFill>
                  <pic:spPr bwMode="auto">
                    <a:xfrm>
                      <a:off x="0" y="0"/>
                      <a:ext cx="5181979" cy="1127079"/>
                    </a:xfrm>
                    <a:prstGeom prst="rect">
                      <a:avLst/>
                    </a:prstGeom>
                    <a:ln>
                      <a:noFill/>
                    </a:ln>
                    <a:extLst>
                      <a:ext uri="{53640926-AAD7-44D8-BBD7-CCE9431645EC}">
                        <a14:shadowObscured xmlns:a14="http://schemas.microsoft.com/office/drawing/2010/main"/>
                      </a:ext>
                    </a:extLst>
                  </pic:spPr>
                </pic:pic>
              </a:graphicData>
            </a:graphic>
          </wp:inline>
        </w:drawing>
      </w:r>
    </w:p>
    <w:p w14:paraId="15F790E0" w14:textId="77777777" w:rsidR="00C84F49" w:rsidRPr="00AA0764" w:rsidRDefault="00C84F49" w:rsidP="005F0FB2"/>
    <w:p w14:paraId="15F790E1" w14:textId="77777777" w:rsidR="00C84F49" w:rsidRPr="00AA0764" w:rsidRDefault="00C84F49" w:rsidP="00AA0764">
      <w:pPr>
        <w:pStyle w:val="Heading1"/>
      </w:pPr>
      <w:bookmarkStart w:id="9" w:name="_TOC_250004"/>
      <w:bookmarkStart w:id="10" w:name="_Toc89951606"/>
      <w:r w:rsidRPr="00AA0764">
        <w:lastRenderedPageBreak/>
        <w:t xml:space="preserve">Two-year </w:t>
      </w:r>
      <w:bookmarkEnd w:id="9"/>
      <w:r w:rsidRPr="00AA0764">
        <w:t>roadmap</w:t>
      </w:r>
      <w:bookmarkEnd w:id="10"/>
    </w:p>
    <w:p w14:paraId="15F790E2" w14:textId="77777777" w:rsidR="00C84F49" w:rsidRDefault="00C84F49" w:rsidP="005F0FB2">
      <w:pPr>
        <w:pStyle w:val="Introductoryparagraph"/>
      </w:pPr>
      <w:r w:rsidRPr="00AA0764">
        <w:t>The following table provides an overview across all priority areas of the key actions to be progressed in the next two years.</w:t>
      </w:r>
    </w:p>
    <w:p w14:paraId="15F790E3" w14:textId="77777777" w:rsidR="002E68FB" w:rsidRPr="002E68FB" w:rsidRDefault="002E68FB" w:rsidP="002E68FB"/>
    <w:p w14:paraId="15F790E4" w14:textId="77777777" w:rsidR="005F0FB2" w:rsidRDefault="005F0FB2" w:rsidP="00C84F49">
      <w:pPr>
        <w:sectPr w:rsidR="005F0FB2" w:rsidSect="00AA0764">
          <w:footerReference w:type="even" r:id="rId20"/>
          <w:pgSz w:w="11910" w:h="16840" w:code="9"/>
          <w:pgMar w:top="1418" w:right="1701" w:bottom="1134" w:left="1843" w:header="284" w:footer="425" w:gutter="284"/>
          <w:pgNumType w:start="1"/>
          <w:cols w:space="720"/>
        </w:sectPr>
      </w:pPr>
    </w:p>
    <w:tbl>
      <w:tblPr>
        <w:tblStyle w:val="TableGrid"/>
        <w:tblW w:w="15735" w:type="dxa"/>
        <w:tblInd w:w="57" w:type="dxa"/>
        <w:tblLayout w:type="fixed"/>
        <w:tblCellMar>
          <w:left w:w="57" w:type="dxa"/>
          <w:right w:w="57" w:type="dxa"/>
        </w:tblCellMar>
        <w:tblLook w:val="04A0" w:firstRow="1" w:lastRow="0" w:firstColumn="1" w:lastColumn="0" w:noHBand="0" w:noVBand="1"/>
      </w:tblPr>
      <w:tblGrid>
        <w:gridCol w:w="567"/>
        <w:gridCol w:w="3615"/>
        <w:gridCol w:w="3615"/>
        <w:gridCol w:w="447"/>
        <w:gridCol w:w="403"/>
        <w:gridCol w:w="3544"/>
        <w:gridCol w:w="3544"/>
      </w:tblGrid>
      <w:tr w:rsidR="006B2740" w14:paraId="15F790E8" w14:textId="77777777" w:rsidTr="0051754C">
        <w:trPr>
          <w:cantSplit/>
          <w:tblHeader/>
        </w:trPr>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0E5" w14:textId="77777777" w:rsidR="006B2740" w:rsidRDefault="006B2740" w:rsidP="004E649B">
            <w:pPr>
              <w:pStyle w:val="TableText"/>
            </w:pPr>
          </w:p>
        </w:tc>
        <w:tc>
          <w:tcPr>
            <w:tcW w:w="7677" w:type="dxa"/>
            <w:gridSpan w:val="3"/>
            <w:tcBorders>
              <w:top w:val="single" w:sz="4" w:space="0" w:color="FFFFFF" w:themeColor="background1"/>
              <w:left w:val="single" w:sz="4" w:space="0" w:color="FFFFFF" w:themeColor="background1"/>
              <w:bottom w:val="single" w:sz="4" w:space="0" w:color="FFFFFF" w:themeColor="background1"/>
              <w:right w:val="dashed" w:sz="4" w:space="0" w:color="auto"/>
            </w:tcBorders>
            <w:shd w:val="clear" w:color="auto" w:fill="002E6E"/>
          </w:tcPr>
          <w:p w14:paraId="15F790E6" w14:textId="77777777" w:rsidR="006B2740" w:rsidRPr="006B2740" w:rsidRDefault="006B2740" w:rsidP="006B2740">
            <w:pPr>
              <w:pStyle w:val="TableText"/>
              <w:jc w:val="center"/>
              <w:rPr>
                <w:b/>
                <w:color w:val="FFFFFF" w:themeColor="background1"/>
              </w:rPr>
            </w:pPr>
            <w:r w:rsidRPr="006B2740">
              <w:rPr>
                <w:b/>
                <w:color w:val="FFFFFF" w:themeColor="background1"/>
              </w:rPr>
              <w:t>Horizon One</w:t>
            </w:r>
          </w:p>
        </w:tc>
        <w:tc>
          <w:tcPr>
            <w:tcW w:w="7491" w:type="dxa"/>
            <w:gridSpan w:val="3"/>
            <w:tcBorders>
              <w:top w:val="single" w:sz="4" w:space="0" w:color="FFFFFF" w:themeColor="background1"/>
              <w:left w:val="dashed" w:sz="4" w:space="0" w:color="auto"/>
              <w:bottom w:val="single" w:sz="4" w:space="0" w:color="FFFFFF" w:themeColor="background1"/>
              <w:right w:val="single" w:sz="4" w:space="0" w:color="FFFFFF" w:themeColor="background1"/>
            </w:tcBorders>
            <w:shd w:val="clear" w:color="auto" w:fill="002E6E"/>
          </w:tcPr>
          <w:p w14:paraId="15F790E7" w14:textId="77777777" w:rsidR="006B2740" w:rsidRPr="006B2740" w:rsidRDefault="006B2740" w:rsidP="006B2740">
            <w:pPr>
              <w:pStyle w:val="TableText"/>
              <w:jc w:val="center"/>
              <w:rPr>
                <w:b/>
                <w:color w:val="FFFFFF" w:themeColor="background1"/>
              </w:rPr>
            </w:pPr>
            <w:r w:rsidRPr="006B2740">
              <w:rPr>
                <w:b/>
                <w:color w:val="FFFFFF" w:themeColor="background1"/>
              </w:rPr>
              <w:t>Horizon Two</w:t>
            </w:r>
          </w:p>
        </w:tc>
      </w:tr>
      <w:tr w:rsidR="007D6BC6" w14:paraId="15F790F0" w14:textId="77777777" w:rsidTr="0051754C">
        <w:trPr>
          <w:cantSplit/>
          <w:tblHeader/>
        </w:trPr>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0E9" w14:textId="77777777" w:rsidR="007D6BC6" w:rsidRDefault="007D6BC6" w:rsidP="004E649B">
            <w:pPr>
              <w:pStyle w:val="TableText"/>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4983"/>
          </w:tcPr>
          <w:p w14:paraId="15F790EA" w14:textId="77777777" w:rsidR="007D6BC6" w:rsidRPr="006B2740" w:rsidRDefault="007D6BC6" w:rsidP="006B2740">
            <w:pPr>
              <w:pStyle w:val="TableText"/>
              <w:jc w:val="center"/>
              <w:rPr>
                <w:b/>
                <w:color w:val="FFFFFF" w:themeColor="background1"/>
              </w:rPr>
            </w:pPr>
            <w:r w:rsidRPr="006B2740">
              <w:rPr>
                <w:b/>
                <w:color w:val="FFFFFF" w:themeColor="background1"/>
              </w:rPr>
              <w:t>First six months</w:t>
            </w:r>
          </w:p>
        </w:tc>
        <w:tc>
          <w:tcPr>
            <w:tcW w:w="3615" w:type="dxa"/>
            <w:tcBorders>
              <w:top w:val="single" w:sz="4" w:space="0" w:color="FFFFFF" w:themeColor="background1"/>
              <w:left w:val="single" w:sz="4" w:space="0" w:color="FFFFFF" w:themeColor="background1"/>
              <w:bottom w:val="single" w:sz="4" w:space="0" w:color="FFFFFF" w:themeColor="background1"/>
              <w:right w:val="nil"/>
            </w:tcBorders>
            <w:shd w:val="clear" w:color="auto" w:fill="324983"/>
          </w:tcPr>
          <w:p w14:paraId="15F790EB" w14:textId="77777777" w:rsidR="007D6BC6" w:rsidRPr="006B2740" w:rsidRDefault="007D6BC6" w:rsidP="006B2740">
            <w:pPr>
              <w:pStyle w:val="TableText"/>
              <w:jc w:val="center"/>
              <w:rPr>
                <w:b/>
                <w:color w:val="FFFFFF" w:themeColor="background1"/>
              </w:rPr>
            </w:pPr>
            <w:r w:rsidRPr="006B2740">
              <w:rPr>
                <w:b/>
                <w:color w:val="FFFFFF" w:themeColor="background1"/>
              </w:rPr>
              <w:t>Second six months</w:t>
            </w:r>
          </w:p>
        </w:tc>
        <w:tc>
          <w:tcPr>
            <w:tcW w:w="447" w:type="dxa"/>
            <w:tcBorders>
              <w:top w:val="single" w:sz="4" w:space="0" w:color="FFFFFF" w:themeColor="background1"/>
              <w:left w:val="nil"/>
              <w:bottom w:val="single" w:sz="4" w:space="0" w:color="FFFFFF" w:themeColor="background1"/>
              <w:right w:val="dashed" w:sz="4" w:space="0" w:color="auto"/>
            </w:tcBorders>
            <w:shd w:val="clear" w:color="auto" w:fill="324983"/>
          </w:tcPr>
          <w:p w14:paraId="15F790EC" w14:textId="77777777" w:rsidR="007D6BC6" w:rsidRPr="006B2740" w:rsidRDefault="007D6BC6" w:rsidP="006B2740">
            <w:pPr>
              <w:pStyle w:val="TableText"/>
              <w:jc w:val="center"/>
              <w:rPr>
                <w:b/>
                <w:color w:val="FFFFFF" w:themeColor="background1"/>
              </w:rPr>
            </w:pPr>
          </w:p>
        </w:tc>
        <w:tc>
          <w:tcPr>
            <w:tcW w:w="403" w:type="dxa"/>
            <w:tcBorders>
              <w:top w:val="single" w:sz="4" w:space="0" w:color="FFFFFF" w:themeColor="background1"/>
              <w:left w:val="dashed" w:sz="4" w:space="0" w:color="auto"/>
              <w:bottom w:val="single" w:sz="4" w:space="0" w:color="FFFFFF" w:themeColor="background1"/>
              <w:right w:val="nil"/>
            </w:tcBorders>
            <w:shd w:val="clear" w:color="auto" w:fill="324983"/>
          </w:tcPr>
          <w:p w14:paraId="15F790ED" w14:textId="77777777" w:rsidR="007D6BC6" w:rsidRPr="006B2740" w:rsidRDefault="007D6BC6" w:rsidP="006B2740">
            <w:pPr>
              <w:pStyle w:val="TableText"/>
              <w:jc w:val="center"/>
              <w:rPr>
                <w:b/>
                <w:color w:val="FFFFFF" w:themeColor="background1"/>
              </w:rPr>
            </w:pPr>
          </w:p>
        </w:tc>
        <w:tc>
          <w:tcPr>
            <w:tcW w:w="3544" w:type="dxa"/>
            <w:tcBorders>
              <w:top w:val="single" w:sz="4" w:space="0" w:color="FFFFFF" w:themeColor="background1"/>
              <w:left w:val="nil"/>
              <w:bottom w:val="single" w:sz="4" w:space="0" w:color="FFFFFF" w:themeColor="background1"/>
              <w:right w:val="single" w:sz="4" w:space="0" w:color="FFFFFF" w:themeColor="background1"/>
            </w:tcBorders>
            <w:shd w:val="clear" w:color="auto" w:fill="324983"/>
          </w:tcPr>
          <w:p w14:paraId="15F790EE" w14:textId="77777777" w:rsidR="007D6BC6" w:rsidRPr="006B2740" w:rsidRDefault="007D6BC6" w:rsidP="006B2740">
            <w:pPr>
              <w:pStyle w:val="TableText"/>
              <w:jc w:val="center"/>
              <w:rPr>
                <w:b/>
                <w:color w:val="FFFFFF" w:themeColor="background1"/>
              </w:rPr>
            </w:pPr>
            <w:r w:rsidRPr="006B2740">
              <w:rPr>
                <w:b/>
                <w:color w:val="FFFFFF" w:themeColor="background1"/>
              </w:rPr>
              <w:t>First six months</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4983"/>
          </w:tcPr>
          <w:p w14:paraId="15F790EF" w14:textId="77777777" w:rsidR="007D6BC6" w:rsidRPr="006B2740" w:rsidRDefault="007D6BC6" w:rsidP="006B2740">
            <w:pPr>
              <w:pStyle w:val="TableText"/>
              <w:jc w:val="center"/>
              <w:rPr>
                <w:b/>
                <w:color w:val="FFFFFF" w:themeColor="background1"/>
              </w:rPr>
            </w:pPr>
            <w:r w:rsidRPr="006B2740">
              <w:rPr>
                <w:b/>
                <w:color w:val="FFFFFF" w:themeColor="background1"/>
              </w:rPr>
              <w:t>Second six months</w:t>
            </w:r>
          </w:p>
        </w:tc>
      </w:tr>
      <w:tr w:rsidR="007D6BC6" w14:paraId="15F790F8" w14:textId="77777777" w:rsidTr="00AA636A">
        <w:trPr>
          <w:cantSplit/>
        </w:trPr>
        <w:tc>
          <w:tcPr>
            <w:tcW w:w="56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FED09E"/>
            <w:textDirection w:val="btLr"/>
            <w:vAlign w:val="center"/>
          </w:tcPr>
          <w:p w14:paraId="15F790F1" w14:textId="77777777" w:rsidR="007D6BC6" w:rsidRPr="004E649B" w:rsidRDefault="007D6BC6" w:rsidP="00954C5B">
            <w:pPr>
              <w:pStyle w:val="TableText"/>
              <w:spacing w:before="0" w:after="0"/>
              <w:jc w:val="center"/>
              <w:rPr>
                <w:b/>
              </w:rPr>
            </w:pPr>
            <w:r w:rsidRPr="004E649B">
              <w:rPr>
                <w:b/>
              </w:rPr>
              <w:t>Data foundations</w:t>
            </w: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6CA"/>
          </w:tcPr>
          <w:p w14:paraId="15F790F2" w14:textId="77777777" w:rsidR="007D6BC6" w:rsidRDefault="007D6BC6" w:rsidP="006B2740">
            <w:pPr>
              <w:pStyle w:val="TableText"/>
            </w:pPr>
            <w:r w:rsidRPr="004E649B">
              <w:rPr>
                <w:b/>
              </w:rPr>
              <w:t>National:</w:t>
            </w:r>
            <w:r w:rsidRPr="00AA0764">
              <w:t xml:space="preserve"> Establish national health and disability data and information implementation group</w:t>
            </w:r>
          </w:p>
        </w:tc>
        <w:tc>
          <w:tcPr>
            <w:tcW w:w="3615"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0F3" w14:textId="77777777" w:rsidR="007D6BC6" w:rsidRDefault="007D6BC6" w:rsidP="006B2740">
            <w:pPr>
              <w:pStyle w:val="TableText"/>
            </w:pPr>
          </w:p>
        </w:tc>
        <w:tc>
          <w:tcPr>
            <w:tcW w:w="447"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0F4" w14:textId="77777777" w:rsidR="007D6BC6" w:rsidRDefault="007D6BC6"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single" w:sz="4" w:space="0" w:color="FFFFFF" w:themeColor="background1"/>
            </w:tcBorders>
            <w:shd w:val="clear" w:color="auto" w:fill="auto"/>
          </w:tcPr>
          <w:p w14:paraId="15F790F5" w14:textId="77777777" w:rsidR="007D6BC6" w:rsidRDefault="007D6BC6" w:rsidP="006B2740">
            <w:pPr>
              <w:pStyle w:val="TableText"/>
            </w:pPr>
          </w:p>
        </w:tc>
        <w:tc>
          <w:tcPr>
            <w:tcW w:w="3544" w:type="dxa"/>
            <w:tcBorders>
              <w:top w:val="single" w:sz="4" w:space="0" w:color="FFFFFF" w:themeColor="background1"/>
              <w:left w:val="dashed" w:sz="4" w:space="0" w:color="auto"/>
              <w:bottom w:val="single" w:sz="4" w:space="0" w:color="FFFFFF" w:themeColor="background1"/>
              <w:right w:val="single" w:sz="4" w:space="0" w:color="FFFFFF" w:themeColor="background1"/>
            </w:tcBorders>
            <w:shd w:val="clear" w:color="auto" w:fill="FFE6CA"/>
          </w:tcPr>
          <w:p w14:paraId="15F790F6" w14:textId="77777777" w:rsidR="007D6BC6" w:rsidRDefault="007D6BC6" w:rsidP="006B2740">
            <w:pPr>
              <w:pStyle w:val="TableText"/>
            </w:pPr>
            <w:r w:rsidRPr="009A59A0">
              <w:rPr>
                <w:b/>
              </w:rPr>
              <w:t>National:</w:t>
            </w:r>
            <w:r w:rsidRPr="00AA0764">
              <w:t xml:space="preserve"> Develop and publish minimum data requirements for all contracts, procurement, applications and platforms</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6CA"/>
          </w:tcPr>
          <w:p w14:paraId="15F790F7" w14:textId="77777777" w:rsidR="007D6BC6" w:rsidRDefault="007D6BC6" w:rsidP="006B2740">
            <w:pPr>
              <w:pStyle w:val="TableText"/>
            </w:pPr>
            <w:r w:rsidRPr="009A59A0">
              <w:rPr>
                <w:b/>
              </w:rPr>
              <w:t>Local and Industry:</w:t>
            </w:r>
            <w:r w:rsidRPr="00AA0764">
              <w:t xml:space="preserve"> Compliance with minimum data requirements for all new contracts and procurement</w:t>
            </w:r>
          </w:p>
        </w:tc>
      </w:tr>
      <w:tr w:rsidR="007D6BC6" w14:paraId="15F79100" w14:textId="77777777" w:rsidTr="00AA636A">
        <w:trPr>
          <w:cantSplit/>
        </w:trPr>
        <w:tc>
          <w:tcPr>
            <w:tcW w:w="567" w:type="dxa"/>
            <w:vMerge/>
            <w:tcBorders>
              <w:left w:val="single" w:sz="4" w:space="0" w:color="FFFFFF" w:themeColor="background1"/>
              <w:right w:val="single" w:sz="4" w:space="0" w:color="FFFFFF" w:themeColor="background1"/>
            </w:tcBorders>
            <w:shd w:val="clear" w:color="auto" w:fill="FED09E"/>
            <w:textDirection w:val="btLr"/>
            <w:vAlign w:val="bottom"/>
          </w:tcPr>
          <w:p w14:paraId="15F790F9" w14:textId="77777777" w:rsidR="007D6BC6" w:rsidRDefault="007D6BC6" w:rsidP="00954C5B">
            <w:pPr>
              <w:pStyle w:val="TableText"/>
              <w:spacing w:before="0" w:after="0"/>
              <w:jc w:val="center"/>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6CA"/>
          </w:tcPr>
          <w:p w14:paraId="15F790FA" w14:textId="77777777" w:rsidR="007D6BC6" w:rsidRDefault="007D6BC6" w:rsidP="006B2740">
            <w:pPr>
              <w:pStyle w:val="TableText"/>
            </w:pPr>
            <w:r w:rsidRPr="004E649B">
              <w:rPr>
                <w:b/>
              </w:rPr>
              <w:t>National:</w:t>
            </w:r>
            <w:r w:rsidRPr="00AA0764">
              <w:t xml:space="preserve"> Current state health and disability data maturity model developed</w:t>
            </w:r>
          </w:p>
        </w:tc>
        <w:tc>
          <w:tcPr>
            <w:tcW w:w="3615" w:type="dxa"/>
            <w:tcBorders>
              <w:top w:val="single" w:sz="4" w:space="0" w:color="FFFFFF" w:themeColor="background1"/>
              <w:left w:val="single" w:sz="4" w:space="0" w:color="FFFFFF" w:themeColor="background1"/>
              <w:bottom w:val="single" w:sz="4" w:space="0" w:color="FFFFFF" w:themeColor="background1"/>
              <w:right w:val="dashed" w:sz="4" w:space="0" w:color="auto"/>
            </w:tcBorders>
            <w:shd w:val="clear" w:color="auto" w:fill="FFE6CA"/>
          </w:tcPr>
          <w:p w14:paraId="15F790FB" w14:textId="77777777" w:rsidR="007D6BC6" w:rsidRDefault="007D6BC6" w:rsidP="006B2740">
            <w:pPr>
              <w:pStyle w:val="TableText"/>
            </w:pPr>
            <w:r w:rsidRPr="004E649B">
              <w:rPr>
                <w:b/>
              </w:rPr>
              <w:t>National and Local:</w:t>
            </w:r>
            <w:r w:rsidRPr="00AA0764">
              <w:t xml:space="preserve"> Current state health and disability data maturity sector assessment</w:t>
            </w:r>
          </w:p>
        </w:tc>
        <w:tc>
          <w:tcPr>
            <w:tcW w:w="447" w:type="dxa"/>
            <w:tcBorders>
              <w:top w:val="single" w:sz="4" w:space="0" w:color="FFFFFF" w:themeColor="background1"/>
              <w:left w:val="single" w:sz="4" w:space="0" w:color="FFFFFF" w:themeColor="background1"/>
              <w:bottom w:val="single" w:sz="4" w:space="0" w:color="FFFFFF" w:themeColor="background1"/>
              <w:right w:val="dashed" w:sz="4" w:space="0" w:color="auto"/>
            </w:tcBorders>
            <w:shd w:val="clear" w:color="auto" w:fill="auto"/>
          </w:tcPr>
          <w:p w14:paraId="15F790FC" w14:textId="77777777" w:rsidR="007D6BC6" w:rsidRDefault="007D6BC6"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0FD" w14:textId="77777777" w:rsidR="007D6BC6" w:rsidRDefault="007D6BC6" w:rsidP="006B2740">
            <w:pPr>
              <w:pStyle w:val="TableText"/>
            </w:pPr>
          </w:p>
        </w:tc>
        <w:tc>
          <w:tcPr>
            <w:tcW w:w="3544"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0FE" w14:textId="77777777" w:rsidR="007D6BC6" w:rsidRDefault="007D6BC6" w:rsidP="006B2740">
            <w:pPr>
              <w:pStyle w:val="TableText"/>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0FF" w14:textId="77777777" w:rsidR="007D6BC6" w:rsidRDefault="007D6BC6" w:rsidP="006B2740">
            <w:pPr>
              <w:pStyle w:val="TableText"/>
            </w:pPr>
          </w:p>
        </w:tc>
      </w:tr>
      <w:tr w:rsidR="00600DFA" w14:paraId="15F79107" w14:textId="77777777" w:rsidTr="00AA636A">
        <w:trPr>
          <w:cantSplit/>
        </w:trPr>
        <w:tc>
          <w:tcPr>
            <w:tcW w:w="567" w:type="dxa"/>
            <w:vMerge/>
            <w:tcBorders>
              <w:left w:val="single" w:sz="4" w:space="0" w:color="FFFFFF" w:themeColor="background1"/>
              <w:right w:val="single" w:sz="4" w:space="0" w:color="FFFFFF" w:themeColor="background1"/>
            </w:tcBorders>
            <w:shd w:val="clear" w:color="auto" w:fill="FED09E"/>
            <w:textDirection w:val="btLr"/>
            <w:vAlign w:val="bottom"/>
          </w:tcPr>
          <w:p w14:paraId="15F79101" w14:textId="77777777" w:rsidR="00600DFA" w:rsidRDefault="00600DFA" w:rsidP="00954C5B">
            <w:pPr>
              <w:pStyle w:val="TableText"/>
              <w:spacing w:before="0" w:after="0"/>
              <w:jc w:val="center"/>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6CA"/>
          </w:tcPr>
          <w:p w14:paraId="15F79102" w14:textId="77777777" w:rsidR="00600DFA" w:rsidRDefault="00600DFA" w:rsidP="006B2740">
            <w:pPr>
              <w:pStyle w:val="TableText"/>
            </w:pPr>
            <w:r w:rsidRPr="004E649B">
              <w:rPr>
                <w:b/>
              </w:rPr>
              <w:t>National:</w:t>
            </w:r>
            <w:r w:rsidRPr="00AA0764">
              <w:t xml:space="preserve"> Establish the National Collections Data Service</w:t>
            </w:r>
          </w:p>
        </w:tc>
        <w:tc>
          <w:tcPr>
            <w:tcW w:w="3615" w:type="dxa"/>
            <w:tcBorders>
              <w:top w:val="single" w:sz="4" w:space="0" w:color="FFFFFF" w:themeColor="background1"/>
              <w:left w:val="single" w:sz="4" w:space="0" w:color="FFFFFF" w:themeColor="background1"/>
              <w:bottom w:val="single" w:sz="4" w:space="0" w:color="FFFFFF" w:themeColor="background1"/>
              <w:right w:val="dashed" w:sz="4" w:space="0" w:color="auto"/>
            </w:tcBorders>
            <w:shd w:val="clear" w:color="auto" w:fill="FFE6CA"/>
          </w:tcPr>
          <w:p w14:paraId="15F79103" w14:textId="77777777" w:rsidR="00600DFA" w:rsidRDefault="00600DFA" w:rsidP="006B2740">
            <w:pPr>
              <w:pStyle w:val="TableText"/>
            </w:pPr>
            <w:r w:rsidRPr="003B2770">
              <w:rPr>
                <w:b/>
              </w:rPr>
              <w:t>National:</w:t>
            </w:r>
            <w:r w:rsidRPr="00AA0764">
              <w:t xml:space="preserve"> Migrate all COVID-19 data and commence national DHB data collections migration</w:t>
            </w:r>
          </w:p>
        </w:tc>
        <w:tc>
          <w:tcPr>
            <w:tcW w:w="447" w:type="dxa"/>
            <w:tcBorders>
              <w:top w:val="single" w:sz="4" w:space="0" w:color="FFFFFF" w:themeColor="background1"/>
              <w:left w:val="single" w:sz="4" w:space="0" w:color="FFFFFF" w:themeColor="background1"/>
              <w:bottom w:val="single" w:sz="4" w:space="0" w:color="FFFFFF" w:themeColor="background1"/>
              <w:right w:val="dashed" w:sz="4" w:space="0" w:color="auto"/>
            </w:tcBorders>
            <w:shd w:val="clear" w:color="auto" w:fill="auto"/>
          </w:tcPr>
          <w:p w14:paraId="15F79104" w14:textId="77777777" w:rsidR="00600DFA" w:rsidRDefault="00600DFA"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single" w:sz="4" w:space="0" w:color="FFFFFF" w:themeColor="background1"/>
            </w:tcBorders>
            <w:shd w:val="clear" w:color="auto" w:fill="auto"/>
          </w:tcPr>
          <w:p w14:paraId="15F79105" w14:textId="77777777" w:rsidR="00600DFA" w:rsidRDefault="00600DFA" w:rsidP="006B2740">
            <w:pPr>
              <w:pStyle w:val="TableText"/>
            </w:pPr>
          </w:p>
        </w:tc>
        <w:tc>
          <w:tcPr>
            <w:tcW w:w="7088" w:type="dxa"/>
            <w:gridSpan w:val="2"/>
            <w:tcBorders>
              <w:top w:val="single" w:sz="4" w:space="0" w:color="FFFFFF" w:themeColor="background1"/>
              <w:left w:val="dashed" w:sz="4" w:space="0" w:color="auto"/>
              <w:bottom w:val="single" w:sz="4" w:space="0" w:color="FFFFFF" w:themeColor="background1"/>
              <w:right w:val="single" w:sz="4" w:space="0" w:color="FFFFFF" w:themeColor="background1"/>
            </w:tcBorders>
            <w:shd w:val="clear" w:color="auto" w:fill="FFE6CA"/>
            <w:vAlign w:val="center"/>
          </w:tcPr>
          <w:p w14:paraId="15F79106" w14:textId="77777777" w:rsidR="00600DFA" w:rsidRDefault="00600DFA" w:rsidP="00F77B84">
            <w:pPr>
              <w:pStyle w:val="TableText"/>
            </w:pPr>
            <w:r w:rsidRPr="009A59A0">
              <w:rPr>
                <w:b/>
              </w:rPr>
              <w:t>National:</w:t>
            </w:r>
            <w:r w:rsidRPr="00AA0764">
              <w:t xml:space="preserve"> Decommission legacy national data collections service and complete migration to cloud service</w:t>
            </w:r>
          </w:p>
        </w:tc>
      </w:tr>
      <w:tr w:rsidR="00AA636A" w14:paraId="15F7910C" w14:textId="77777777" w:rsidTr="00AA636A">
        <w:trPr>
          <w:cantSplit/>
        </w:trPr>
        <w:tc>
          <w:tcPr>
            <w:tcW w:w="567" w:type="dxa"/>
            <w:vMerge/>
            <w:tcBorders>
              <w:left w:val="single" w:sz="4" w:space="0" w:color="FFFFFF" w:themeColor="background1"/>
              <w:right w:val="single" w:sz="4" w:space="0" w:color="FFFFFF" w:themeColor="background1"/>
            </w:tcBorders>
            <w:shd w:val="clear" w:color="auto" w:fill="FED09E"/>
            <w:textDirection w:val="btLr"/>
            <w:vAlign w:val="bottom"/>
          </w:tcPr>
          <w:p w14:paraId="15F79108" w14:textId="77777777" w:rsidR="00AA636A" w:rsidRDefault="00AA636A" w:rsidP="00954C5B">
            <w:pPr>
              <w:pStyle w:val="TableText"/>
              <w:spacing w:before="0" w:after="0"/>
              <w:jc w:val="center"/>
            </w:pPr>
          </w:p>
        </w:tc>
        <w:tc>
          <w:tcPr>
            <w:tcW w:w="7677" w:type="dxa"/>
            <w:gridSpan w:val="3"/>
            <w:tcBorders>
              <w:top w:val="single" w:sz="4" w:space="0" w:color="FFFFFF" w:themeColor="background1"/>
              <w:left w:val="single" w:sz="4" w:space="0" w:color="FFFFFF" w:themeColor="background1"/>
              <w:bottom w:val="single" w:sz="4" w:space="0" w:color="FFFFFF" w:themeColor="background1"/>
              <w:right w:val="dashed" w:sz="4" w:space="0" w:color="auto"/>
            </w:tcBorders>
            <w:shd w:val="clear" w:color="auto" w:fill="FFE6CA"/>
          </w:tcPr>
          <w:p w14:paraId="15F79109" w14:textId="77777777" w:rsidR="00AA636A" w:rsidRDefault="00AA636A" w:rsidP="006B2740">
            <w:pPr>
              <w:pStyle w:val="TableText"/>
            </w:pPr>
            <w:r w:rsidRPr="003B2770">
              <w:rPr>
                <w:b/>
              </w:rPr>
              <w:t>Local:</w:t>
            </w:r>
            <w:r w:rsidRPr="00AA0764">
              <w:t xml:space="preserve"> (Organisations and vendors) adopt existing HISO standards</w:t>
            </w:r>
          </w:p>
        </w:tc>
        <w:tc>
          <w:tcPr>
            <w:tcW w:w="403" w:type="dxa"/>
            <w:tcBorders>
              <w:top w:val="single" w:sz="4" w:space="0" w:color="FFFFFF" w:themeColor="background1"/>
              <w:left w:val="dashed" w:sz="4" w:space="0" w:color="auto"/>
              <w:bottom w:val="single" w:sz="4" w:space="0" w:color="FFFFFF" w:themeColor="background1"/>
              <w:right w:val="nil"/>
            </w:tcBorders>
            <w:shd w:val="clear" w:color="auto" w:fill="FFE6CA"/>
          </w:tcPr>
          <w:p w14:paraId="15F7910A" w14:textId="77777777" w:rsidR="00AA636A" w:rsidRDefault="00AA636A" w:rsidP="006B2740">
            <w:pPr>
              <w:pStyle w:val="TableText"/>
            </w:pPr>
          </w:p>
        </w:tc>
        <w:tc>
          <w:tcPr>
            <w:tcW w:w="7088" w:type="dxa"/>
            <w:gridSpan w:val="2"/>
            <w:tcBorders>
              <w:top w:val="single" w:sz="4" w:space="0" w:color="FFFFFF" w:themeColor="background1"/>
              <w:left w:val="nil"/>
              <w:bottom w:val="single" w:sz="4" w:space="0" w:color="FFFFFF" w:themeColor="background1"/>
              <w:right w:val="single" w:sz="4" w:space="0" w:color="FFFFFF" w:themeColor="background1"/>
            </w:tcBorders>
            <w:shd w:val="clear" w:color="auto" w:fill="FFE6CA"/>
          </w:tcPr>
          <w:p w14:paraId="15F7910B" w14:textId="77777777" w:rsidR="00AA636A" w:rsidRDefault="00AA636A" w:rsidP="006B2740">
            <w:pPr>
              <w:pStyle w:val="TableText"/>
            </w:pPr>
          </w:p>
        </w:tc>
      </w:tr>
      <w:tr w:rsidR="00AA636A" w14:paraId="15F79114" w14:textId="77777777" w:rsidTr="00AA636A">
        <w:trPr>
          <w:cantSplit/>
        </w:trPr>
        <w:tc>
          <w:tcPr>
            <w:tcW w:w="567" w:type="dxa"/>
            <w:vMerge/>
            <w:tcBorders>
              <w:left w:val="single" w:sz="4" w:space="0" w:color="FFFFFF" w:themeColor="background1"/>
              <w:right w:val="single" w:sz="4" w:space="0" w:color="FFFFFF" w:themeColor="background1"/>
            </w:tcBorders>
            <w:textDirection w:val="btLr"/>
            <w:vAlign w:val="bottom"/>
          </w:tcPr>
          <w:p w14:paraId="15F7910D" w14:textId="77777777" w:rsidR="00AA636A" w:rsidRDefault="00AA636A" w:rsidP="00954C5B">
            <w:pPr>
              <w:pStyle w:val="TableText"/>
              <w:spacing w:before="0" w:after="0"/>
              <w:jc w:val="center"/>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0E" w14:textId="77777777" w:rsidR="00AA636A" w:rsidRDefault="00AA636A" w:rsidP="006B2740">
            <w:pPr>
              <w:pStyle w:val="TableText"/>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E6CA"/>
            </w:tcBorders>
            <w:shd w:val="clear" w:color="auto" w:fill="FFE6CA"/>
          </w:tcPr>
          <w:p w14:paraId="15F7910F" w14:textId="77777777" w:rsidR="00AA636A" w:rsidRDefault="00AA636A" w:rsidP="006B2740">
            <w:pPr>
              <w:pStyle w:val="TableText"/>
            </w:pPr>
            <w:r w:rsidRPr="003B2770">
              <w:rPr>
                <w:b/>
              </w:rPr>
              <w:t>National:</w:t>
            </w:r>
            <w:r w:rsidRPr="00AA0764">
              <w:t xml:space="preserve"> Develop and publish a national health and disability data catalogue and dictionary</w:t>
            </w:r>
          </w:p>
        </w:tc>
        <w:tc>
          <w:tcPr>
            <w:tcW w:w="447" w:type="dxa"/>
            <w:tcBorders>
              <w:top w:val="single" w:sz="4" w:space="0" w:color="FFFFFF" w:themeColor="background1"/>
              <w:left w:val="single" w:sz="4" w:space="0" w:color="FFE6CA"/>
              <w:bottom w:val="single" w:sz="4" w:space="0" w:color="FFFFFF" w:themeColor="background1"/>
              <w:right w:val="dashed" w:sz="4" w:space="0" w:color="auto"/>
            </w:tcBorders>
            <w:shd w:val="clear" w:color="auto" w:fill="FFE6CA"/>
          </w:tcPr>
          <w:p w14:paraId="15F79110" w14:textId="77777777" w:rsidR="00AA636A" w:rsidRDefault="00AA636A"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nil"/>
            </w:tcBorders>
            <w:shd w:val="clear" w:color="auto" w:fill="FFE6CA"/>
          </w:tcPr>
          <w:p w14:paraId="15F79111" w14:textId="77777777" w:rsidR="00AA636A" w:rsidRDefault="00AA636A" w:rsidP="006B2740">
            <w:pPr>
              <w:pStyle w:val="TableText"/>
            </w:pPr>
          </w:p>
        </w:tc>
        <w:tc>
          <w:tcPr>
            <w:tcW w:w="3544" w:type="dxa"/>
            <w:tcBorders>
              <w:top w:val="single" w:sz="4" w:space="0" w:color="FFFFFF" w:themeColor="background1"/>
              <w:left w:val="nil"/>
              <w:bottom w:val="single" w:sz="4" w:space="0" w:color="FFFFFF" w:themeColor="background1"/>
              <w:right w:val="single" w:sz="4" w:space="0" w:color="FFFFFF" w:themeColor="background1"/>
            </w:tcBorders>
            <w:shd w:val="clear" w:color="auto" w:fill="FFE6CA"/>
          </w:tcPr>
          <w:p w14:paraId="15F79112" w14:textId="77777777" w:rsidR="00AA636A" w:rsidRDefault="00AA636A" w:rsidP="006B2740">
            <w:pPr>
              <w:pStyle w:val="TableText"/>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13" w14:textId="77777777" w:rsidR="00AA636A" w:rsidRDefault="00AA636A" w:rsidP="006B2740">
            <w:pPr>
              <w:pStyle w:val="TableText"/>
            </w:pPr>
          </w:p>
        </w:tc>
      </w:tr>
      <w:tr w:rsidR="007D6BC6" w14:paraId="15F7911C" w14:textId="77777777" w:rsidTr="00AA636A">
        <w:trPr>
          <w:cantSplit/>
        </w:trPr>
        <w:tc>
          <w:tcPr>
            <w:tcW w:w="567" w:type="dxa"/>
            <w:vMerge/>
            <w:tcBorders>
              <w:left w:val="single" w:sz="4" w:space="0" w:color="FFFFFF" w:themeColor="background1"/>
              <w:right w:val="single" w:sz="4" w:space="0" w:color="FFFFFF" w:themeColor="background1"/>
            </w:tcBorders>
            <w:textDirection w:val="btLr"/>
            <w:vAlign w:val="bottom"/>
          </w:tcPr>
          <w:p w14:paraId="15F79115" w14:textId="77777777" w:rsidR="007D6BC6" w:rsidRDefault="007D6BC6" w:rsidP="00954C5B">
            <w:pPr>
              <w:pStyle w:val="TableText"/>
              <w:spacing w:before="0" w:after="0"/>
              <w:jc w:val="center"/>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16" w14:textId="77777777" w:rsidR="007D6BC6" w:rsidRDefault="007D6BC6" w:rsidP="006B2740">
            <w:pPr>
              <w:pStyle w:val="TableText"/>
            </w:pPr>
          </w:p>
        </w:tc>
        <w:tc>
          <w:tcPr>
            <w:tcW w:w="3615"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117" w14:textId="77777777" w:rsidR="007D6BC6" w:rsidRDefault="007D6BC6" w:rsidP="006B2740">
            <w:pPr>
              <w:pStyle w:val="TableText"/>
            </w:pPr>
          </w:p>
        </w:tc>
        <w:tc>
          <w:tcPr>
            <w:tcW w:w="447"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118" w14:textId="77777777" w:rsidR="007D6BC6" w:rsidRDefault="007D6BC6"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119" w14:textId="77777777" w:rsidR="007D6BC6" w:rsidRDefault="007D6BC6" w:rsidP="006B2740">
            <w:pPr>
              <w:pStyle w:val="TableText"/>
            </w:pPr>
          </w:p>
        </w:tc>
        <w:tc>
          <w:tcPr>
            <w:tcW w:w="3544"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11A" w14:textId="77777777" w:rsidR="007D6BC6" w:rsidRDefault="007D6BC6" w:rsidP="006B2740">
            <w:pPr>
              <w:pStyle w:val="TableText"/>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6CA"/>
          </w:tcPr>
          <w:p w14:paraId="15F7911B" w14:textId="77777777" w:rsidR="007D6BC6" w:rsidRDefault="007D6BC6" w:rsidP="006B2740">
            <w:pPr>
              <w:pStyle w:val="TableText"/>
            </w:pPr>
            <w:r w:rsidRPr="009A59A0">
              <w:rPr>
                <w:b/>
              </w:rPr>
              <w:t>National:</w:t>
            </w:r>
            <w:r w:rsidRPr="00AA0764">
              <w:t xml:space="preserve"> Develop a new national data service to support research, analytics and innovation</w:t>
            </w:r>
          </w:p>
        </w:tc>
      </w:tr>
      <w:tr w:rsidR="007D6BC6" w14:paraId="15F79124" w14:textId="77777777" w:rsidTr="00AA636A">
        <w:trPr>
          <w:cantSplit/>
        </w:trPr>
        <w:tc>
          <w:tcPr>
            <w:tcW w:w="567" w:type="dxa"/>
            <w:vMerge/>
            <w:tcBorders>
              <w:left w:val="single" w:sz="4" w:space="0" w:color="FFFFFF" w:themeColor="background1"/>
              <w:right w:val="single" w:sz="4" w:space="0" w:color="FFFFFF" w:themeColor="background1"/>
            </w:tcBorders>
            <w:textDirection w:val="btLr"/>
            <w:vAlign w:val="bottom"/>
          </w:tcPr>
          <w:p w14:paraId="15F7911D" w14:textId="77777777" w:rsidR="007D6BC6" w:rsidRDefault="007D6BC6" w:rsidP="00954C5B">
            <w:pPr>
              <w:pStyle w:val="TableText"/>
              <w:spacing w:before="0" w:after="0"/>
              <w:jc w:val="center"/>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1E" w14:textId="77777777" w:rsidR="007D6BC6" w:rsidRDefault="007D6BC6" w:rsidP="006B2740">
            <w:pPr>
              <w:pStyle w:val="TableText"/>
            </w:pPr>
          </w:p>
        </w:tc>
        <w:tc>
          <w:tcPr>
            <w:tcW w:w="3615"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11F" w14:textId="77777777" w:rsidR="007D6BC6" w:rsidRDefault="007D6BC6" w:rsidP="006B2740">
            <w:pPr>
              <w:pStyle w:val="TableText"/>
            </w:pPr>
          </w:p>
        </w:tc>
        <w:tc>
          <w:tcPr>
            <w:tcW w:w="447"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120" w14:textId="77777777" w:rsidR="007D6BC6" w:rsidRDefault="007D6BC6"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121" w14:textId="77777777" w:rsidR="007D6BC6" w:rsidRDefault="007D6BC6" w:rsidP="006B2740">
            <w:pPr>
              <w:pStyle w:val="TableText"/>
            </w:pPr>
          </w:p>
        </w:tc>
        <w:tc>
          <w:tcPr>
            <w:tcW w:w="3544"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122" w14:textId="77777777" w:rsidR="007D6BC6" w:rsidRDefault="007D6BC6" w:rsidP="006B2740">
            <w:pPr>
              <w:pStyle w:val="TableText"/>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6CA"/>
          </w:tcPr>
          <w:p w14:paraId="15F79123" w14:textId="77777777" w:rsidR="007D6BC6" w:rsidRDefault="007D6BC6" w:rsidP="006B2740">
            <w:pPr>
              <w:pStyle w:val="TableText"/>
            </w:pPr>
            <w:r w:rsidRPr="009A59A0">
              <w:rPr>
                <w:b/>
              </w:rPr>
              <w:t>National:</w:t>
            </w:r>
            <w:r w:rsidRPr="00AA0764">
              <w:t xml:space="preserve"> Develop Roadmap 2.0</w:t>
            </w:r>
          </w:p>
        </w:tc>
      </w:tr>
      <w:tr w:rsidR="007D6BC6" w14:paraId="15F7912C" w14:textId="77777777" w:rsidTr="00AA636A">
        <w:trPr>
          <w:cantSplit/>
        </w:trPr>
        <w:tc>
          <w:tcPr>
            <w:tcW w:w="567" w:type="dxa"/>
            <w:vMerge/>
            <w:tcBorders>
              <w:left w:val="single" w:sz="4" w:space="0" w:color="FFFFFF" w:themeColor="background1"/>
              <w:bottom w:val="single" w:sz="4" w:space="0" w:color="FFFFFF" w:themeColor="background1"/>
              <w:right w:val="single" w:sz="4" w:space="0" w:color="FFFFFF" w:themeColor="background1"/>
            </w:tcBorders>
            <w:textDirection w:val="btLr"/>
            <w:vAlign w:val="bottom"/>
          </w:tcPr>
          <w:p w14:paraId="15F79125" w14:textId="77777777" w:rsidR="007D6BC6" w:rsidRDefault="007D6BC6" w:rsidP="00954C5B">
            <w:pPr>
              <w:pStyle w:val="TableText"/>
              <w:spacing w:before="0" w:after="0"/>
              <w:jc w:val="center"/>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26" w14:textId="77777777" w:rsidR="007D6BC6" w:rsidRDefault="007D6BC6" w:rsidP="006B2740">
            <w:pPr>
              <w:pStyle w:val="TableText"/>
            </w:pPr>
          </w:p>
        </w:tc>
        <w:tc>
          <w:tcPr>
            <w:tcW w:w="3615"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127" w14:textId="77777777" w:rsidR="007D6BC6" w:rsidRDefault="007D6BC6" w:rsidP="006B2740">
            <w:pPr>
              <w:pStyle w:val="TableText"/>
            </w:pPr>
          </w:p>
        </w:tc>
        <w:tc>
          <w:tcPr>
            <w:tcW w:w="447"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128" w14:textId="77777777" w:rsidR="007D6BC6" w:rsidRDefault="007D6BC6"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129" w14:textId="77777777" w:rsidR="007D6BC6" w:rsidRDefault="007D6BC6" w:rsidP="006B2740">
            <w:pPr>
              <w:pStyle w:val="TableText"/>
            </w:pPr>
          </w:p>
        </w:tc>
        <w:tc>
          <w:tcPr>
            <w:tcW w:w="3544"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12A" w14:textId="77777777" w:rsidR="007D6BC6" w:rsidRDefault="007D6BC6" w:rsidP="006B2740">
            <w:pPr>
              <w:pStyle w:val="TableText"/>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6CA"/>
          </w:tcPr>
          <w:p w14:paraId="15F7912B" w14:textId="77777777" w:rsidR="007D6BC6" w:rsidRDefault="007D6BC6" w:rsidP="006B2740">
            <w:pPr>
              <w:pStyle w:val="TableText"/>
            </w:pPr>
            <w:r w:rsidRPr="009A59A0">
              <w:rPr>
                <w:b/>
              </w:rPr>
              <w:t>National:</w:t>
            </w:r>
            <w:r w:rsidRPr="00AA0764">
              <w:t xml:space="preserve"> Transition registries</w:t>
            </w:r>
          </w:p>
        </w:tc>
      </w:tr>
      <w:tr w:rsidR="00AA636A" w14:paraId="15F79134" w14:textId="77777777" w:rsidTr="00AA636A">
        <w:trPr>
          <w:cantSplit/>
        </w:trPr>
        <w:tc>
          <w:tcPr>
            <w:tcW w:w="56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BDD6"/>
            <w:textDirection w:val="btLr"/>
            <w:vAlign w:val="center"/>
          </w:tcPr>
          <w:p w14:paraId="15F7912D" w14:textId="77777777" w:rsidR="00AA636A" w:rsidRPr="00954C5B" w:rsidRDefault="00AA636A" w:rsidP="00954C5B">
            <w:pPr>
              <w:pStyle w:val="TableText"/>
              <w:spacing w:before="0" w:after="0"/>
              <w:jc w:val="center"/>
              <w:rPr>
                <w:b/>
              </w:rPr>
            </w:pPr>
            <w:r>
              <w:rPr>
                <w:b/>
              </w:rPr>
              <w:t>Equity and data sovereignty</w:t>
            </w: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7D9E8"/>
          </w:tcPr>
          <w:p w14:paraId="15F7912E" w14:textId="77777777" w:rsidR="00AA636A" w:rsidRDefault="00AA636A" w:rsidP="006B2740">
            <w:pPr>
              <w:pStyle w:val="TableText"/>
            </w:pPr>
            <w:r w:rsidRPr="00954C5B">
              <w:rPr>
                <w:b/>
              </w:rPr>
              <w:t>National:</w:t>
            </w:r>
            <w:r w:rsidRPr="00AA0764">
              <w:t xml:space="preserve"> Develop a Māori data sovereignty and governance engagement framework</w:t>
            </w: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D7D9E8"/>
            </w:tcBorders>
            <w:shd w:val="clear" w:color="auto" w:fill="D7D9E8"/>
          </w:tcPr>
          <w:p w14:paraId="15F7912F" w14:textId="77777777" w:rsidR="00AA636A" w:rsidRDefault="00AA636A" w:rsidP="006B2740">
            <w:pPr>
              <w:pStyle w:val="TableText"/>
            </w:pPr>
            <w:r w:rsidRPr="00954C5B">
              <w:rPr>
                <w:b/>
              </w:rPr>
              <w:t>National:</w:t>
            </w:r>
            <w:r w:rsidRPr="00AA0764">
              <w:t xml:space="preserve"> Develop a co-designed Māori health and disability data governance and sovereignty wānanga and partnership approach</w:t>
            </w:r>
          </w:p>
        </w:tc>
        <w:tc>
          <w:tcPr>
            <w:tcW w:w="447" w:type="dxa"/>
            <w:tcBorders>
              <w:top w:val="single" w:sz="4" w:space="0" w:color="FFFFFF" w:themeColor="background1"/>
              <w:left w:val="single" w:sz="4" w:space="0" w:color="D7D9E8"/>
              <w:bottom w:val="single" w:sz="4" w:space="0" w:color="FFFFFF" w:themeColor="background1"/>
              <w:right w:val="dashed" w:sz="4" w:space="0" w:color="auto"/>
            </w:tcBorders>
            <w:shd w:val="clear" w:color="auto" w:fill="D7D9E8"/>
          </w:tcPr>
          <w:p w14:paraId="15F79130" w14:textId="77777777" w:rsidR="00AA636A" w:rsidRDefault="00AA636A"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nil"/>
            </w:tcBorders>
            <w:shd w:val="clear" w:color="auto" w:fill="D7D9E8"/>
          </w:tcPr>
          <w:p w14:paraId="15F79131" w14:textId="77777777" w:rsidR="00AA636A" w:rsidRDefault="00AA636A" w:rsidP="006B2740">
            <w:pPr>
              <w:pStyle w:val="TableText"/>
            </w:pPr>
          </w:p>
        </w:tc>
        <w:tc>
          <w:tcPr>
            <w:tcW w:w="3544" w:type="dxa"/>
            <w:tcBorders>
              <w:top w:val="single" w:sz="4" w:space="0" w:color="FFFFFF" w:themeColor="background1"/>
              <w:left w:val="nil"/>
              <w:bottom w:val="single" w:sz="4" w:space="0" w:color="FFFFFF" w:themeColor="background1"/>
              <w:right w:val="single" w:sz="4" w:space="0" w:color="FFFFFF" w:themeColor="background1"/>
            </w:tcBorders>
            <w:shd w:val="clear" w:color="auto" w:fill="D7D9E8"/>
          </w:tcPr>
          <w:p w14:paraId="15F79132" w14:textId="77777777" w:rsidR="00AA636A" w:rsidRDefault="00AA636A" w:rsidP="006B2740">
            <w:pPr>
              <w:pStyle w:val="TableText"/>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7D9E8"/>
          </w:tcPr>
          <w:p w14:paraId="15F79133" w14:textId="77777777" w:rsidR="00AA636A" w:rsidRDefault="00AA636A" w:rsidP="00AA636A">
            <w:pPr>
              <w:pStyle w:val="TableText"/>
            </w:pPr>
            <w:r w:rsidRPr="00954C5B">
              <w:rPr>
                <w:b/>
              </w:rPr>
              <w:t>National:</w:t>
            </w:r>
            <w:r w:rsidRPr="00AA0764">
              <w:t xml:space="preserve"> Extend engagement and co</w:t>
            </w:r>
            <w:r>
              <w:noBreakHyphen/>
            </w:r>
            <w:r w:rsidRPr="00AA0764">
              <w:t>design approaches to work with relevant experts and communities on Pacific data sovereignty</w:t>
            </w:r>
          </w:p>
        </w:tc>
      </w:tr>
      <w:tr w:rsidR="00AA636A" w14:paraId="15F7913C" w14:textId="77777777" w:rsidTr="00AA636A">
        <w:trPr>
          <w:cantSplit/>
        </w:trPr>
        <w:tc>
          <w:tcPr>
            <w:tcW w:w="567" w:type="dxa"/>
            <w:vMerge/>
            <w:tcBorders>
              <w:left w:val="single" w:sz="4" w:space="0" w:color="FFFFFF" w:themeColor="background1"/>
              <w:bottom w:val="single" w:sz="4" w:space="0" w:color="FFFFFF" w:themeColor="background1"/>
              <w:right w:val="single" w:sz="4" w:space="0" w:color="FFFFFF" w:themeColor="background1"/>
            </w:tcBorders>
            <w:shd w:val="clear" w:color="auto" w:fill="B8BDD6"/>
            <w:textDirection w:val="btLr"/>
            <w:vAlign w:val="bottom"/>
          </w:tcPr>
          <w:p w14:paraId="15F79135" w14:textId="77777777" w:rsidR="00AA636A" w:rsidRDefault="00AA636A" w:rsidP="00954C5B">
            <w:pPr>
              <w:pStyle w:val="TableText"/>
              <w:spacing w:before="0" w:after="0"/>
              <w:jc w:val="center"/>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5F79136" w14:textId="77777777" w:rsidR="00AA636A" w:rsidRDefault="00AA636A" w:rsidP="006B2740">
            <w:pPr>
              <w:pStyle w:val="TableText"/>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D7D9E8"/>
            </w:tcBorders>
            <w:shd w:val="clear" w:color="auto" w:fill="D7D9E8"/>
          </w:tcPr>
          <w:p w14:paraId="15F79137" w14:textId="77777777" w:rsidR="00AA636A" w:rsidRDefault="00AA636A" w:rsidP="006B2740">
            <w:pPr>
              <w:pStyle w:val="TableText"/>
            </w:pPr>
            <w:r w:rsidRPr="00954C5B">
              <w:rPr>
                <w:b/>
              </w:rPr>
              <w:t>National:</w:t>
            </w:r>
            <w:r w:rsidRPr="00AA0764">
              <w:t xml:space="preserve"> Develop equity measures for health data standards</w:t>
            </w:r>
          </w:p>
        </w:tc>
        <w:tc>
          <w:tcPr>
            <w:tcW w:w="447" w:type="dxa"/>
            <w:tcBorders>
              <w:top w:val="single" w:sz="4" w:space="0" w:color="FFFFFF" w:themeColor="background1"/>
              <w:left w:val="single" w:sz="4" w:space="0" w:color="D7D9E8"/>
              <w:bottom w:val="single" w:sz="4" w:space="0" w:color="FFFFFF" w:themeColor="background1"/>
              <w:right w:val="dashed" w:sz="4" w:space="0" w:color="auto"/>
            </w:tcBorders>
            <w:shd w:val="clear" w:color="auto" w:fill="D7D9E8"/>
          </w:tcPr>
          <w:p w14:paraId="15F79138" w14:textId="77777777" w:rsidR="00AA636A" w:rsidRDefault="00AA636A"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nil"/>
            </w:tcBorders>
            <w:shd w:val="clear" w:color="auto" w:fill="D7D9E8"/>
          </w:tcPr>
          <w:p w14:paraId="15F79139" w14:textId="77777777" w:rsidR="00AA636A" w:rsidRDefault="00AA636A" w:rsidP="006B2740">
            <w:pPr>
              <w:pStyle w:val="TableText"/>
            </w:pPr>
          </w:p>
        </w:tc>
        <w:tc>
          <w:tcPr>
            <w:tcW w:w="3544" w:type="dxa"/>
            <w:tcBorders>
              <w:top w:val="single" w:sz="4" w:space="0" w:color="FFFFFF" w:themeColor="background1"/>
              <w:left w:val="nil"/>
              <w:bottom w:val="single" w:sz="4" w:space="0" w:color="FFFFFF" w:themeColor="background1"/>
              <w:right w:val="single" w:sz="4" w:space="0" w:color="FFFFFF" w:themeColor="background1"/>
            </w:tcBorders>
            <w:shd w:val="clear" w:color="auto" w:fill="D7D9E8"/>
          </w:tcPr>
          <w:p w14:paraId="15F7913A" w14:textId="77777777" w:rsidR="00AA636A" w:rsidRDefault="00AA636A" w:rsidP="006B2740">
            <w:pPr>
              <w:pStyle w:val="TableText"/>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3B" w14:textId="77777777" w:rsidR="00AA636A" w:rsidRDefault="00AA636A" w:rsidP="006B2740">
            <w:pPr>
              <w:pStyle w:val="TableText"/>
            </w:pPr>
          </w:p>
        </w:tc>
      </w:tr>
      <w:tr w:rsidR="000A727C" w14:paraId="15F79143" w14:textId="77777777" w:rsidTr="00AA636A">
        <w:trPr>
          <w:cantSplit/>
        </w:trPr>
        <w:tc>
          <w:tcPr>
            <w:tcW w:w="56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2BEB5"/>
            <w:textDirection w:val="btLr"/>
            <w:vAlign w:val="center"/>
          </w:tcPr>
          <w:p w14:paraId="15F7913D" w14:textId="77777777" w:rsidR="000A727C" w:rsidRPr="000A727C" w:rsidRDefault="000A727C" w:rsidP="004864E9">
            <w:pPr>
              <w:pStyle w:val="TableText"/>
              <w:spacing w:before="0" w:after="0"/>
              <w:ind w:left="57" w:right="57"/>
              <w:jc w:val="center"/>
              <w:rPr>
                <w:b/>
              </w:rPr>
            </w:pPr>
            <w:r w:rsidRPr="000A727C">
              <w:rPr>
                <w:b/>
              </w:rPr>
              <w:t>Consumer participation</w:t>
            </w: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3E" w14:textId="77777777" w:rsidR="000A727C" w:rsidRDefault="000A727C" w:rsidP="006B2740">
            <w:pPr>
              <w:pStyle w:val="TableText"/>
            </w:pPr>
          </w:p>
        </w:tc>
        <w:tc>
          <w:tcPr>
            <w:tcW w:w="3615" w:type="dxa"/>
            <w:tcBorders>
              <w:top w:val="single" w:sz="4" w:space="0" w:color="FFFFFF" w:themeColor="background1"/>
              <w:left w:val="single" w:sz="4" w:space="0" w:color="FFFFFF" w:themeColor="background1"/>
              <w:bottom w:val="single" w:sz="4" w:space="0" w:color="FFFFFF" w:themeColor="background1"/>
              <w:right w:val="dashed" w:sz="4" w:space="0" w:color="auto"/>
            </w:tcBorders>
            <w:shd w:val="clear" w:color="auto" w:fill="CBD9D4"/>
          </w:tcPr>
          <w:p w14:paraId="15F7913F" w14:textId="77777777" w:rsidR="000A727C" w:rsidRPr="00F77B84" w:rsidRDefault="000A727C" w:rsidP="006B2740">
            <w:pPr>
              <w:pStyle w:val="TableText"/>
              <w:rPr>
                <w:spacing w:val="-2"/>
              </w:rPr>
            </w:pPr>
            <w:r w:rsidRPr="00F77B84">
              <w:rPr>
                <w:b/>
                <w:spacing w:val="-2"/>
              </w:rPr>
              <w:t>National:</w:t>
            </w:r>
            <w:r w:rsidRPr="00F77B84">
              <w:rPr>
                <w:spacing w:val="-2"/>
              </w:rPr>
              <w:t xml:space="preserve"> Consult and co-design a consumer authorisation and delegation framework</w:t>
            </w:r>
          </w:p>
        </w:tc>
        <w:tc>
          <w:tcPr>
            <w:tcW w:w="447" w:type="dxa"/>
            <w:tcBorders>
              <w:top w:val="single" w:sz="4" w:space="0" w:color="FFFFFF" w:themeColor="background1"/>
              <w:left w:val="single" w:sz="4" w:space="0" w:color="FFFFFF" w:themeColor="background1"/>
              <w:bottom w:val="single" w:sz="4" w:space="0" w:color="FFFFFF" w:themeColor="background1"/>
              <w:right w:val="dashed" w:sz="4" w:space="0" w:color="auto"/>
            </w:tcBorders>
            <w:shd w:val="clear" w:color="auto" w:fill="auto"/>
          </w:tcPr>
          <w:p w14:paraId="15F79140" w14:textId="77777777" w:rsidR="000A727C" w:rsidRDefault="000A727C"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141" w14:textId="77777777" w:rsidR="000A727C" w:rsidRDefault="000A727C" w:rsidP="006B2740">
            <w:pPr>
              <w:pStyle w:val="TableText"/>
            </w:pPr>
          </w:p>
        </w:tc>
        <w:tc>
          <w:tcPr>
            <w:tcW w:w="7088" w:type="dxa"/>
            <w:gridSpan w:val="2"/>
            <w:tcBorders>
              <w:top w:val="single" w:sz="4" w:space="0" w:color="FFFFFF" w:themeColor="background1"/>
              <w:left w:val="dashed" w:sz="4" w:space="0" w:color="auto"/>
              <w:bottom w:val="single" w:sz="4" w:space="0" w:color="FFFFFF" w:themeColor="background1"/>
              <w:right w:val="single" w:sz="4" w:space="0" w:color="FFFFFF" w:themeColor="background1"/>
            </w:tcBorders>
            <w:shd w:val="clear" w:color="auto" w:fill="CBD9D4"/>
            <w:vAlign w:val="center"/>
          </w:tcPr>
          <w:p w14:paraId="15F79142" w14:textId="77777777" w:rsidR="000A727C" w:rsidRDefault="00F77B84" w:rsidP="00F77B84">
            <w:pPr>
              <w:pStyle w:val="TableText"/>
            </w:pPr>
            <w:r w:rsidRPr="00F77B84">
              <w:rPr>
                <w:b/>
              </w:rPr>
              <w:t>National:</w:t>
            </w:r>
            <w:r w:rsidRPr="00AA0764">
              <w:t xml:space="preserve"> Develop and publish the consumer authorisation and delegation framework</w:t>
            </w:r>
          </w:p>
        </w:tc>
      </w:tr>
      <w:tr w:rsidR="00AA636A" w14:paraId="15F7914B" w14:textId="77777777" w:rsidTr="00AA636A">
        <w:trPr>
          <w:cantSplit/>
        </w:trPr>
        <w:tc>
          <w:tcPr>
            <w:tcW w:w="567" w:type="dxa"/>
            <w:vMerge/>
            <w:tcBorders>
              <w:left w:val="single" w:sz="4" w:space="0" w:color="FFFFFF" w:themeColor="background1"/>
              <w:bottom w:val="single" w:sz="4" w:space="0" w:color="FFFFFF" w:themeColor="background1"/>
              <w:right w:val="single" w:sz="4" w:space="0" w:color="FFFFFF" w:themeColor="background1"/>
            </w:tcBorders>
            <w:shd w:val="clear" w:color="auto" w:fill="A2BEB5"/>
            <w:textDirection w:val="btLr"/>
            <w:vAlign w:val="center"/>
          </w:tcPr>
          <w:p w14:paraId="15F79144" w14:textId="77777777" w:rsidR="00AA636A" w:rsidRDefault="00AA636A" w:rsidP="007D6BC6">
            <w:pPr>
              <w:pStyle w:val="TableText"/>
              <w:spacing w:before="0" w:after="0"/>
              <w:jc w:val="center"/>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BD9D4"/>
          </w:tcPr>
          <w:p w14:paraId="15F79145" w14:textId="77777777" w:rsidR="00AA636A" w:rsidRDefault="00AA636A" w:rsidP="006B2740">
            <w:pPr>
              <w:pStyle w:val="TableText"/>
            </w:pPr>
            <w:r w:rsidRPr="007478E1">
              <w:rPr>
                <w:b/>
              </w:rPr>
              <w:t>National:</w:t>
            </w:r>
            <w:r w:rsidRPr="00AA0764">
              <w:t xml:space="preserve"> Consult on and co-design a consumer health data literacy service</w:t>
            </w: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CBD9D4"/>
            </w:tcBorders>
            <w:shd w:val="clear" w:color="auto" w:fill="CBD9D4"/>
          </w:tcPr>
          <w:p w14:paraId="15F79146" w14:textId="77777777" w:rsidR="00AA636A" w:rsidRDefault="00AA636A" w:rsidP="006B2740">
            <w:pPr>
              <w:pStyle w:val="TableText"/>
            </w:pPr>
            <w:r w:rsidRPr="000A727C">
              <w:rPr>
                <w:b/>
              </w:rPr>
              <w:t>National:</w:t>
            </w:r>
            <w:r w:rsidRPr="00AA0764">
              <w:t xml:space="preserve"> Develop and implement the consumer health data literacy service</w:t>
            </w:r>
          </w:p>
        </w:tc>
        <w:tc>
          <w:tcPr>
            <w:tcW w:w="447" w:type="dxa"/>
            <w:tcBorders>
              <w:top w:val="single" w:sz="4" w:space="0" w:color="FFFFFF" w:themeColor="background1"/>
              <w:left w:val="single" w:sz="4" w:space="0" w:color="CBD9D4"/>
              <w:bottom w:val="single" w:sz="4" w:space="0" w:color="FFFFFF" w:themeColor="background1"/>
              <w:right w:val="dashed" w:sz="4" w:space="0" w:color="auto"/>
            </w:tcBorders>
            <w:shd w:val="clear" w:color="auto" w:fill="CBD9D4"/>
          </w:tcPr>
          <w:p w14:paraId="15F79147" w14:textId="77777777" w:rsidR="00AA636A" w:rsidRDefault="00AA636A"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nil"/>
            </w:tcBorders>
            <w:shd w:val="clear" w:color="auto" w:fill="CBD9D4"/>
          </w:tcPr>
          <w:p w14:paraId="15F79148" w14:textId="77777777" w:rsidR="00AA636A" w:rsidRDefault="00AA636A" w:rsidP="006B2740">
            <w:pPr>
              <w:pStyle w:val="TableText"/>
            </w:pPr>
          </w:p>
        </w:tc>
        <w:tc>
          <w:tcPr>
            <w:tcW w:w="3544" w:type="dxa"/>
            <w:tcBorders>
              <w:top w:val="single" w:sz="4" w:space="0" w:color="FFFFFF" w:themeColor="background1"/>
              <w:left w:val="nil"/>
              <w:bottom w:val="single" w:sz="4" w:space="0" w:color="FFFFFF" w:themeColor="background1"/>
              <w:right w:val="single" w:sz="4" w:space="0" w:color="FFFFFF" w:themeColor="background1"/>
            </w:tcBorders>
            <w:shd w:val="clear" w:color="auto" w:fill="CBD9D4"/>
          </w:tcPr>
          <w:p w14:paraId="15F79149" w14:textId="77777777" w:rsidR="00AA636A" w:rsidRDefault="00AA636A" w:rsidP="006B2740">
            <w:pPr>
              <w:pStyle w:val="TableText"/>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4A" w14:textId="77777777" w:rsidR="00AA636A" w:rsidRDefault="00AA636A" w:rsidP="006B2740">
            <w:pPr>
              <w:pStyle w:val="TableText"/>
            </w:pPr>
          </w:p>
        </w:tc>
      </w:tr>
      <w:tr w:rsidR="000A727C" w14:paraId="15F79152" w14:textId="77777777" w:rsidTr="00AA636A">
        <w:trPr>
          <w:cantSplit/>
        </w:trPr>
        <w:tc>
          <w:tcPr>
            <w:tcW w:w="567" w:type="dxa"/>
            <w:vMerge/>
            <w:tcBorders>
              <w:left w:val="single" w:sz="4" w:space="0" w:color="FFFFFF" w:themeColor="background1"/>
              <w:bottom w:val="single" w:sz="4" w:space="0" w:color="FFFFFF" w:themeColor="background1"/>
              <w:right w:val="single" w:sz="4" w:space="0" w:color="FFFFFF" w:themeColor="background1"/>
            </w:tcBorders>
            <w:shd w:val="clear" w:color="auto" w:fill="A2BEB5"/>
            <w:textDirection w:val="btLr"/>
            <w:vAlign w:val="center"/>
          </w:tcPr>
          <w:p w14:paraId="15F7914C" w14:textId="77777777" w:rsidR="000A727C" w:rsidRDefault="000A727C" w:rsidP="007D6BC6">
            <w:pPr>
              <w:pStyle w:val="TableText"/>
              <w:spacing w:before="0" w:after="0"/>
              <w:jc w:val="center"/>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4D" w14:textId="77777777" w:rsidR="000A727C" w:rsidRDefault="000A727C" w:rsidP="006B2740">
            <w:pPr>
              <w:pStyle w:val="TableText"/>
            </w:pPr>
          </w:p>
        </w:tc>
        <w:tc>
          <w:tcPr>
            <w:tcW w:w="3615" w:type="dxa"/>
            <w:tcBorders>
              <w:top w:val="single" w:sz="4" w:space="0" w:color="FFFFFF" w:themeColor="background1"/>
              <w:left w:val="single" w:sz="4" w:space="0" w:color="FFFFFF" w:themeColor="background1"/>
              <w:bottom w:val="single" w:sz="4" w:space="0" w:color="FFFFFF" w:themeColor="background1"/>
              <w:right w:val="dashed" w:sz="4" w:space="0" w:color="auto"/>
            </w:tcBorders>
            <w:shd w:val="clear" w:color="auto" w:fill="CBD9D4"/>
          </w:tcPr>
          <w:p w14:paraId="15F7914E" w14:textId="77777777" w:rsidR="000A727C" w:rsidRDefault="00CF2806" w:rsidP="006B2740">
            <w:pPr>
              <w:pStyle w:val="TableText"/>
            </w:pPr>
            <w:r w:rsidRPr="00CF2806">
              <w:rPr>
                <w:b/>
              </w:rPr>
              <w:t>National:</w:t>
            </w:r>
            <w:r w:rsidRPr="00AA0764">
              <w:t xml:space="preserve"> Develop a health and disability consumer data rights programme</w:t>
            </w:r>
          </w:p>
        </w:tc>
        <w:tc>
          <w:tcPr>
            <w:tcW w:w="447" w:type="dxa"/>
            <w:tcBorders>
              <w:top w:val="single" w:sz="4" w:space="0" w:color="FFFFFF" w:themeColor="background1"/>
              <w:left w:val="single" w:sz="4" w:space="0" w:color="FFFFFF" w:themeColor="background1"/>
              <w:bottom w:val="single" w:sz="4" w:space="0" w:color="FFFFFF" w:themeColor="background1"/>
              <w:right w:val="dashed" w:sz="4" w:space="0" w:color="auto"/>
            </w:tcBorders>
            <w:shd w:val="clear" w:color="auto" w:fill="auto"/>
          </w:tcPr>
          <w:p w14:paraId="15F7914F" w14:textId="77777777" w:rsidR="000A727C" w:rsidRDefault="000A727C"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150" w14:textId="77777777" w:rsidR="000A727C" w:rsidRDefault="000A727C" w:rsidP="006B2740">
            <w:pPr>
              <w:pStyle w:val="TableText"/>
            </w:pPr>
          </w:p>
        </w:tc>
        <w:tc>
          <w:tcPr>
            <w:tcW w:w="7088" w:type="dxa"/>
            <w:gridSpan w:val="2"/>
            <w:tcBorders>
              <w:top w:val="single" w:sz="4" w:space="0" w:color="FFFFFF" w:themeColor="background1"/>
              <w:left w:val="dashed" w:sz="4" w:space="0" w:color="auto"/>
              <w:bottom w:val="single" w:sz="4" w:space="0" w:color="FFFFFF" w:themeColor="background1"/>
              <w:right w:val="single" w:sz="4" w:space="0" w:color="FFFFFF" w:themeColor="background1"/>
            </w:tcBorders>
            <w:shd w:val="clear" w:color="auto" w:fill="CBD9D4"/>
            <w:vAlign w:val="center"/>
          </w:tcPr>
          <w:p w14:paraId="15F79151" w14:textId="77777777" w:rsidR="000A727C" w:rsidRDefault="00F77B84" w:rsidP="00F77B84">
            <w:pPr>
              <w:pStyle w:val="TableText"/>
            </w:pPr>
            <w:r w:rsidRPr="00F77B84">
              <w:rPr>
                <w:b/>
              </w:rPr>
              <w:t>Local:</w:t>
            </w:r>
            <w:r w:rsidRPr="00AA0764">
              <w:t xml:space="preserve"> Implement the health and disability consumer data rights programme</w:t>
            </w:r>
          </w:p>
        </w:tc>
      </w:tr>
      <w:tr w:rsidR="002C5465" w14:paraId="15F7915A" w14:textId="77777777" w:rsidTr="00AA636A">
        <w:trPr>
          <w:cantSplit/>
        </w:trPr>
        <w:tc>
          <w:tcPr>
            <w:tcW w:w="56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4BFCE"/>
            <w:textDirection w:val="btLr"/>
            <w:vAlign w:val="center"/>
          </w:tcPr>
          <w:p w14:paraId="15F79153" w14:textId="77777777" w:rsidR="002C5465" w:rsidRPr="002C5465" w:rsidRDefault="002C5465" w:rsidP="002C5465">
            <w:pPr>
              <w:pStyle w:val="TableText"/>
              <w:keepNext/>
              <w:spacing w:before="0" w:after="0"/>
              <w:jc w:val="center"/>
              <w:rPr>
                <w:b/>
              </w:rPr>
            </w:pPr>
            <w:r w:rsidRPr="002C5465">
              <w:rPr>
                <w:b/>
              </w:rPr>
              <w:lastRenderedPageBreak/>
              <w:t xml:space="preserve">People and </w:t>
            </w:r>
            <w:r w:rsidR="00587296" w:rsidRPr="002C5465">
              <w:rPr>
                <w:b/>
              </w:rPr>
              <w:t>leadership</w:t>
            </w: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DAE2"/>
          </w:tcPr>
          <w:p w14:paraId="15F79154" w14:textId="77777777" w:rsidR="002C5465" w:rsidRDefault="002C5465" w:rsidP="002C5465">
            <w:pPr>
              <w:pStyle w:val="TableText"/>
              <w:keepNext/>
            </w:pPr>
            <w:r w:rsidRPr="000A727C">
              <w:rPr>
                <w:b/>
              </w:rPr>
              <w:t>National:</w:t>
            </w:r>
            <w:r w:rsidRPr="00AA0764">
              <w:t xml:space="preserve"> Establish health data governance council</w:t>
            </w:r>
          </w:p>
        </w:tc>
        <w:tc>
          <w:tcPr>
            <w:tcW w:w="3615"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155" w14:textId="77777777" w:rsidR="002C5465" w:rsidRDefault="002C5465" w:rsidP="002C5465">
            <w:pPr>
              <w:pStyle w:val="TableText"/>
              <w:keepNext/>
            </w:pPr>
          </w:p>
        </w:tc>
        <w:tc>
          <w:tcPr>
            <w:tcW w:w="447"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156" w14:textId="77777777" w:rsidR="002C5465" w:rsidRDefault="002C5465" w:rsidP="002C5465">
            <w:pPr>
              <w:pStyle w:val="TableText"/>
              <w:keepNext/>
            </w:pPr>
          </w:p>
        </w:tc>
        <w:tc>
          <w:tcPr>
            <w:tcW w:w="403"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157" w14:textId="77777777" w:rsidR="002C5465" w:rsidRDefault="002C5465" w:rsidP="002C5465">
            <w:pPr>
              <w:pStyle w:val="TableText"/>
              <w:keepNext/>
            </w:pPr>
          </w:p>
        </w:tc>
        <w:tc>
          <w:tcPr>
            <w:tcW w:w="3544"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158" w14:textId="77777777" w:rsidR="002C5465" w:rsidRDefault="002C5465" w:rsidP="002C5465">
            <w:pPr>
              <w:pStyle w:val="TableText"/>
              <w:keepNext/>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59" w14:textId="77777777" w:rsidR="002C5465" w:rsidRDefault="002C5465" w:rsidP="002C5465">
            <w:pPr>
              <w:pStyle w:val="TableText"/>
              <w:keepNext/>
            </w:pPr>
          </w:p>
        </w:tc>
      </w:tr>
      <w:tr w:rsidR="002C5465" w14:paraId="15F79162" w14:textId="77777777" w:rsidTr="00AA636A">
        <w:trPr>
          <w:cantSplit/>
        </w:trPr>
        <w:tc>
          <w:tcPr>
            <w:tcW w:w="567" w:type="dxa"/>
            <w:vMerge/>
            <w:tcBorders>
              <w:left w:val="single" w:sz="4" w:space="0" w:color="FFFFFF" w:themeColor="background1"/>
              <w:bottom w:val="single" w:sz="4" w:space="0" w:color="FFFFFF" w:themeColor="background1"/>
              <w:right w:val="single" w:sz="4" w:space="0" w:color="FFFFFF" w:themeColor="background1"/>
            </w:tcBorders>
            <w:shd w:val="clear" w:color="auto" w:fill="A4BFCE"/>
            <w:textDirection w:val="btLr"/>
            <w:vAlign w:val="center"/>
          </w:tcPr>
          <w:p w14:paraId="15F7915B" w14:textId="77777777" w:rsidR="002C5465" w:rsidRDefault="002C5465" w:rsidP="007D6BC6">
            <w:pPr>
              <w:pStyle w:val="TableText"/>
              <w:spacing w:before="0" w:after="0"/>
              <w:jc w:val="center"/>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DAE2"/>
          </w:tcPr>
          <w:p w14:paraId="15F7915C" w14:textId="77777777" w:rsidR="002C5465" w:rsidRDefault="002C5465" w:rsidP="006B2740">
            <w:pPr>
              <w:pStyle w:val="TableText"/>
            </w:pPr>
            <w:r w:rsidRPr="007478E1">
              <w:rPr>
                <w:b/>
              </w:rPr>
              <w:t>National:</w:t>
            </w:r>
            <w:r w:rsidRPr="00AA0764">
              <w:t xml:space="preserve"> Develop and publish a health and disability data governance framework</w:t>
            </w:r>
          </w:p>
        </w:tc>
        <w:tc>
          <w:tcPr>
            <w:tcW w:w="3615" w:type="dxa"/>
            <w:tcBorders>
              <w:top w:val="single" w:sz="4" w:space="0" w:color="FFFFFF" w:themeColor="background1"/>
              <w:left w:val="single" w:sz="4" w:space="0" w:color="FFFFFF" w:themeColor="background1"/>
              <w:bottom w:val="single" w:sz="4" w:space="0" w:color="FFFFFF" w:themeColor="background1"/>
              <w:right w:val="dashed" w:sz="4" w:space="0" w:color="auto"/>
            </w:tcBorders>
            <w:shd w:val="clear" w:color="auto" w:fill="CDDAE2"/>
          </w:tcPr>
          <w:p w14:paraId="15F7915D" w14:textId="77777777" w:rsidR="002C5465" w:rsidRDefault="002C5465" w:rsidP="006B2740">
            <w:pPr>
              <w:pStyle w:val="TableText"/>
            </w:pPr>
            <w:r w:rsidRPr="002C5465">
              <w:rPr>
                <w:b/>
              </w:rPr>
              <w:t>National:</w:t>
            </w:r>
            <w:r w:rsidRPr="00AA0764">
              <w:t xml:space="preserve"> Implement a data governance training programme</w:t>
            </w:r>
          </w:p>
        </w:tc>
        <w:tc>
          <w:tcPr>
            <w:tcW w:w="447"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15E" w14:textId="77777777" w:rsidR="002C5465" w:rsidRDefault="002C5465"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15F" w14:textId="77777777" w:rsidR="002C5465" w:rsidRDefault="002C5465" w:rsidP="006B2740">
            <w:pPr>
              <w:pStyle w:val="TableText"/>
            </w:pPr>
          </w:p>
        </w:tc>
        <w:tc>
          <w:tcPr>
            <w:tcW w:w="3544"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160" w14:textId="77777777" w:rsidR="002C5465" w:rsidRDefault="002C5465" w:rsidP="006B2740">
            <w:pPr>
              <w:pStyle w:val="TableText"/>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61" w14:textId="77777777" w:rsidR="002C5465" w:rsidRDefault="002C5465" w:rsidP="006B2740">
            <w:pPr>
              <w:pStyle w:val="TableText"/>
            </w:pPr>
          </w:p>
        </w:tc>
      </w:tr>
      <w:tr w:rsidR="002C5465" w14:paraId="15F7916A" w14:textId="77777777" w:rsidTr="00AA636A">
        <w:trPr>
          <w:cantSplit/>
        </w:trPr>
        <w:tc>
          <w:tcPr>
            <w:tcW w:w="567" w:type="dxa"/>
            <w:vMerge/>
            <w:tcBorders>
              <w:left w:val="single" w:sz="4" w:space="0" w:color="FFFFFF" w:themeColor="background1"/>
              <w:bottom w:val="single" w:sz="4" w:space="0" w:color="FFFFFF" w:themeColor="background1"/>
              <w:right w:val="single" w:sz="4" w:space="0" w:color="FFFFFF" w:themeColor="background1"/>
            </w:tcBorders>
            <w:shd w:val="clear" w:color="auto" w:fill="A4BFCE"/>
            <w:textDirection w:val="btLr"/>
            <w:vAlign w:val="center"/>
          </w:tcPr>
          <w:p w14:paraId="15F79163" w14:textId="77777777" w:rsidR="002C5465" w:rsidRDefault="002C5465" w:rsidP="007D6BC6">
            <w:pPr>
              <w:pStyle w:val="TableText"/>
              <w:spacing w:before="0" w:after="0"/>
              <w:jc w:val="center"/>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64" w14:textId="77777777" w:rsidR="002C5465" w:rsidRDefault="002C5465" w:rsidP="006B2740">
            <w:pPr>
              <w:pStyle w:val="TableText"/>
            </w:pPr>
          </w:p>
        </w:tc>
        <w:tc>
          <w:tcPr>
            <w:tcW w:w="3615" w:type="dxa"/>
            <w:tcBorders>
              <w:top w:val="single" w:sz="4" w:space="0" w:color="FFFFFF" w:themeColor="background1"/>
              <w:left w:val="single" w:sz="4" w:space="0" w:color="FFFFFF" w:themeColor="background1"/>
              <w:bottom w:val="single" w:sz="4" w:space="0" w:color="FFFFFF" w:themeColor="background1"/>
              <w:right w:val="nil"/>
            </w:tcBorders>
            <w:shd w:val="clear" w:color="auto" w:fill="CDDAE2"/>
          </w:tcPr>
          <w:p w14:paraId="15F79165" w14:textId="77777777" w:rsidR="002C5465" w:rsidRDefault="002C5465" w:rsidP="006B2740">
            <w:pPr>
              <w:pStyle w:val="TableText"/>
            </w:pPr>
            <w:r w:rsidRPr="002C5465">
              <w:rPr>
                <w:b/>
              </w:rPr>
              <w:t>Local:</w:t>
            </w:r>
            <w:r w:rsidRPr="00AA0764">
              <w:t xml:space="preserve"> Establish and network data governance councils</w:t>
            </w:r>
          </w:p>
        </w:tc>
        <w:tc>
          <w:tcPr>
            <w:tcW w:w="447" w:type="dxa"/>
            <w:tcBorders>
              <w:top w:val="single" w:sz="4" w:space="0" w:color="FFFFFF" w:themeColor="background1"/>
              <w:left w:val="nil"/>
              <w:bottom w:val="single" w:sz="4" w:space="0" w:color="FFFFFF" w:themeColor="background1"/>
              <w:right w:val="dashed" w:sz="4" w:space="0" w:color="auto"/>
            </w:tcBorders>
            <w:shd w:val="clear" w:color="auto" w:fill="CDDAE2"/>
          </w:tcPr>
          <w:p w14:paraId="15F79166" w14:textId="77777777" w:rsidR="002C5465" w:rsidRDefault="002C5465"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nil"/>
            </w:tcBorders>
            <w:shd w:val="clear" w:color="auto" w:fill="CDDAE2"/>
          </w:tcPr>
          <w:p w14:paraId="15F79167" w14:textId="77777777" w:rsidR="002C5465" w:rsidRDefault="002C5465" w:rsidP="006B2740">
            <w:pPr>
              <w:pStyle w:val="TableText"/>
            </w:pPr>
          </w:p>
        </w:tc>
        <w:tc>
          <w:tcPr>
            <w:tcW w:w="3544" w:type="dxa"/>
            <w:tcBorders>
              <w:top w:val="single" w:sz="4" w:space="0" w:color="FFFFFF" w:themeColor="background1"/>
              <w:left w:val="nil"/>
              <w:bottom w:val="single" w:sz="4" w:space="0" w:color="FFFFFF" w:themeColor="background1"/>
              <w:right w:val="single" w:sz="4" w:space="0" w:color="CDDAE2"/>
            </w:tcBorders>
            <w:shd w:val="clear" w:color="auto" w:fill="CDDAE2"/>
          </w:tcPr>
          <w:p w14:paraId="15F79168" w14:textId="77777777" w:rsidR="002C5465" w:rsidRDefault="002C5465" w:rsidP="006B2740">
            <w:pPr>
              <w:pStyle w:val="TableText"/>
            </w:pPr>
          </w:p>
        </w:tc>
        <w:tc>
          <w:tcPr>
            <w:tcW w:w="3544" w:type="dxa"/>
            <w:tcBorders>
              <w:top w:val="single" w:sz="4" w:space="0" w:color="FFFFFF" w:themeColor="background1"/>
              <w:left w:val="single" w:sz="4" w:space="0" w:color="CDDAE2"/>
              <w:bottom w:val="single" w:sz="4" w:space="0" w:color="FFFFFF" w:themeColor="background1"/>
              <w:right w:val="single" w:sz="4" w:space="0" w:color="FFFFFF" w:themeColor="background1"/>
            </w:tcBorders>
          </w:tcPr>
          <w:p w14:paraId="15F79169" w14:textId="77777777" w:rsidR="002C5465" w:rsidRDefault="002C5465" w:rsidP="006B2740">
            <w:pPr>
              <w:pStyle w:val="TableText"/>
            </w:pPr>
          </w:p>
        </w:tc>
      </w:tr>
      <w:tr w:rsidR="002C5465" w14:paraId="15F79172" w14:textId="77777777" w:rsidTr="002F6E58">
        <w:trPr>
          <w:cantSplit/>
        </w:trPr>
        <w:tc>
          <w:tcPr>
            <w:tcW w:w="567" w:type="dxa"/>
            <w:vMerge/>
            <w:tcBorders>
              <w:left w:val="single" w:sz="4" w:space="0" w:color="FFFFFF" w:themeColor="background1"/>
              <w:bottom w:val="single" w:sz="4" w:space="0" w:color="FFFFFF" w:themeColor="background1"/>
              <w:right w:val="single" w:sz="4" w:space="0" w:color="FFFFFF" w:themeColor="background1"/>
            </w:tcBorders>
            <w:shd w:val="clear" w:color="auto" w:fill="A4BFCE"/>
            <w:textDirection w:val="btLr"/>
            <w:vAlign w:val="center"/>
          </w:tcPr>
          <w:p w14:paraId="15F7916B" w14:textId="77777777" w:rsidR="002C5465" w:rsidRDefault="002C5465" w:rsidP="007D6BC6">
            <w:pPr>
              <w:pStyle w:val="TableText"/>
              <w:spacing w:before="0" w:after="0"/>
              <w:jc w:val="center"/>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6C" w14:textId="77777777" w:rsidR="002C5465" w:rsidRDefault="002C5465" w:rsidP="006B2740">
            <w:pPr>
              <w:pStyle w:val="TableText"/>
            </w:pPr>
          </w:p>
        </w:tc>
        <w:tc>
          <w:tcPr>
            <w:tcW w:w="3615"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16D" w14:textId="77777777" w:rsidR="002C5465" w:rsidRDefault="002C5465" w:rsidP="006B2740">
            <w:pPr>
              <w:pStyle w:val="TableText"/>
            </w:pPr>
          </w:p>
        </w:tc>
        <w:tc>
          <w:tcPr>
            <w:tcW w:w="447"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16E" w14:textId="77777777" w:rsidR="002C5465" w:rsidRDefault="002C5465"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16F" w14:textId="77777777" w:rsidR="002C5465" w:rsidRDefault="002C5465" w:rsidP="006B2740">
            <w:pPr>
              <w:pStyle w:val="TableText"/>
            </w:pPr>
          </w:p>
        </w:tc>
        <w:tc>
          <w:tcPr>
            <w:tcW w:w="3544" w:type="dxa"/>
            <w:tcBorders>
              <w:top w:val="single" w:sz="4" w:space="0" w:color="FFFFFF" w:themeColor="background1"/>
              <w:left w:val="dashed" w:sz="4" w:space="0" w:color="auto"/>
              <w:bottom w:val="single" w:sz="4" w:space="0" w:color="FFFFFF" w:themeColor="background1"/>
              <w:right w:val="single" w:sz="4" w:space="0" w:color="FFFFFF" w:themeColor="background1"/>
            </w:tcBorders>
            <w:shd w:val="clear" w:color="auto" w:fill="CDDAE2"/>
          </w:tcPr>
          <w:p w14:paraId="15F79170" w14:textId="77777777" w:rsidR="002C5465" w:rsidRPr="0063279E" w:rsidRDefault="0063279E" w:rsidP="006B2740">
            <w:pPr>
              <w:pStyle w:val="TableText"/>
            </w:pPr>
            <w:r w:rsidRPr="0063279E">
              <w:rPr>
                <w:b/>
              </w:rPr>
              <w:t>National:</w:t>
            </w:r>
            <w:r w:rsidRPr="0063279E">
              <w:rPr>
                <w:spacing w:val="-29"/>
              </w:rPr>
              <w:t xml:space="preserve"> </w:t>
            </w:r>
            <w:r w:rsidRPr="0063279E">
              <w:t>Review</w:t>
            </w:r>
            <w:r w:rsidRPr="0063279E">
              <w:rPr>
                <w:spacing w:val="-27"/>
              </w:rPr>
              <w:t xml:space="preserve"> </w:t>
            </w:r>
            <w:r w:rsidRPr="0063279E">
              <w:t>New</w:t>
            </w:r>
            <w:r w:rsidRPr="0063279E">
              <w:rPr>
                <w:spacing w:val="-28"/>
              </w:rPr>
              <w:t xml:space="preserve"> </w:t>
            </w:r>
            <w:r w:rsidRPr="0063279E">
              <w:t>Zealand</w:t>
            </w:r>
            <w:r w:rsidRPr="0063279E">
              <w:rPr>
                <w:spacing w:val="-28"/>
              </w:rPr>
              <w:t xml:space="preserve"> </w:t>
            </w:r>
            <w:r w:rsidRPr="0063279E">
              <w:t>health</w:t>
            </w:r>
            <w:r w:rsidRPr="0063279E">
              <w:rPr>
                <w:spacing w:val="-27"/>
              </w:rPr>
              <w:t xml:space="preserve"> </w:t>
            </w:r>
            <w:r w:rsidRPr="0063279E">
              <w:t>data</w:t>
            </w:r>
            <w:r w:rsidRPr="0063279E">
              <w:rPr>
                <w:spacing w:val="-28"/>
              </w:rPr>
              <w:t xml:space="preserve"> </w:t>
            </w:r>
            <w:r w:rsidRPr="0063279E">
              <w:t>workforce requirements and</w:t>
            </w:r>
            <w:r w:rsidRPr="0063279E">
              <w:rPr>
                <w:spacing w:val="-26"/>
              </w:rPr>
              <w:t xml:space="preserve"> </w:t>
            </w:r>
            <w:r w:rsidRPr="0063279E">
              <w:t>planning</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71" w14:textId="77777777" w:rsidR="002C5465" w:rsidRDefault="002C5465" w:rsidP="006B2740">
            <w:pPr>
              <w:pStyle w:val="TableText"/>
            </w:pPr>
          </w:p>
        </w:tc>
      </w:tr>
      <w:tr w:rsidR="0063279E" w14:paraId="15F7917A" w14:textId="77777777" w:rsidTr="002F6E58">
        <w:trPr>
          <w:cantSplit/>
        </w:trPr>
        <w:tc>
          <w:tcPr>
            <w:tcW w:w="56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BBFB7"/>
            <w:textDirection w:val="btLr"/>
            <w:vAlign w:val="center"/>
          </w:tcPr>
          <w:p w14:paraId="15F79173" w14:textId="77777777" w:rsidR="0063279E" w:rsidRPr="0063279E" w:rsidRDefault="0063279E" w:rsidP="007D6BC6">
            <w:pPr>
              <w:pStyle w:val="TableText"/>
              <w:spacing w:before="0" w:after="0"/>
              <w:jc w:val="center"/>
              <w:rPr>
                <w:b/>
              </w:rPr>
            </w:pPr>
            <w:r w:rsidRPr="0063279E">
              <w:rPr>
                <w:b/>
              </w:rPr>
              <w:t>Data and information accessibility</w:t>
            </w: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0DC"/>
            <w:vAlign w:val="center"/>
          </w:tcPr>
          <w:p w14:paraId="15F79174" w14:textId="77777777" w:rsidR="0063279E" w:rsidRDefault="0063279E" w:rsidP="0063279E">
            <w:pPr>
              <w:pStyle w:val="TableText"/>
            </w:pPr>
            <w:r w:rsidRPr="0063279E">
              <w:rPr>
                <w:b/>
              </w:rPr>
              <w:t>National:</w:t>
            </w:r>
            <w:r w:rsidRPr="00AA0764">
              <w:t xml:space="preserve"> Establish a national terminology service</w:t>
            </w: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DE0DC"/>
            </w:tcBorders>
            <w:shd w:val="clear" w:color="auto" w:fill="FDE0DC"/>
          </w:tcPr>
          <w:p w14:paraId="15F79175" w14:textId="77777777" w:rsidR="0063279E" w:rsidRDefault="0063279E" w:rsidP="006B2740">
            <w:pPr>
              <w:pStyle w:val="TableText"/>
            </w:pPr>
            <w:r w:rsidRPr="0063279E">
              <w:rPr>
                <w:b/>
              </w:rPr>
              <w:t>Local and National:</w:t>
            </w:r>
            <w:r w:rsidRPr="00AA0764">
              <w:t xml:space="preserve"> Syndicate federated local and vendor applications to a national terminology service</w:t>
            </w:r>
          </w:p>
        </w:tc>
        <w:tc>
          <w:tcPr>
            <w:tcW w:w="447" w:type="dxa"/>
            <w:tcBorders>
              <w:top w:val="single" w:sz="4" w:space="0" w:color="FFFFFF" w:themeColor="background1"/>
              <w:left w:val="single" w:sz="4" w:space="0" w:color="FDE0DC"/>
              <w:bottom w:val="single" w:sz="4" w:space="0" w:color="FFFFFF" w:themeColor="background1"/>
              <w:right w:val="dashed" w:sz="4" w:space="0" w:color="auto"/>
            </w:tcBorders>
            <w:shd w:val="clear" w:color="auto" w:fill="FDE0DC"/>
          </w:tcPr>
          <w:p w14:paraId="15F79176" w14:textId="77777777" w:rsidR="0063279E" w:rsidRDefault="0063279E"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single" w:sz="4" w:space="0" w:color="FDE0DC"/>
            </w:tcBorders>
            <w:shd w:val="clear" w:color="auto" w:fill="FDE0DC"/>
          </w:tcPr>
          <w:p w14:paraId="15F79177" w14:textId="77777777" w:rsidR="0063279E" w:rsidRDefault="0063279E" w:rsidP="006B2740">
            <w:pPr>
              <w:pStyle w:val="TableText"/>
            </w:pPr>
          </w:p>
        </w:tc>
        <w:tc>
          <w:tcPr>
            <w:tcW w:w="3544" w:type="dxa"/>
            <w:tcBorders>
              <w:top w:val="single" w:sz="4" w:space="0" w:color="FFFFFF" w:themeColor="background1"/>
              <w:left w:val="single" w:sz="4" w:space="0" w:color="FDE0DC"/>
              <w:bottom w:val="single" w:sz="4" w:space="0" w:color="FFFFFF" w:themeColor="background1"/>
              <w:right w:val="single" w:sz="4" w:space="0" w:color="FFFFFF" w:themeColor="background1"/>
            </w:tcBorders>
            <w:shd w:val="clear" w:color="auto" w:fill="FDE0DC"/>
          </w:tcPr>
          <w:p w14:paraId="15F79178" w14:textId="77777777" w:rsidR="0063279E" w:rsidRDefault="0063279E" w:rsidP="006B2740">
            <w:pPr>
              <w:pStyle w:val="TableText"/>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79" w14:textId="77777777" w:rsidR="0063279E" w:rsidRDefault="0063279E" w:rsidP="006B2740">
            <w:pPr>
              <w:pStyle w:val="TableText"/>
            </w:pPr>
          </w:p>
        </w:tc>
      </w:tr>
      <w:tr w:rsidR="0063279E" w14:paraId="15F79182" w14:textId="77777777" w:rsidTr="002F6E58">
        <w:trPr>
          <w:cantSplit/>
        </w:trPr>
        <w:tc>
          <w:tcPr>
            <w:tcW w:w="567" w:type="dxa"/>
            <w:vMerge/>
            <w:tcBorders>
              <w:left w:val="single" w:sz="4" w:space="0" w:color="FFFFFF" w:themeColor="background1"/>
              <w:bottom w:val="single" w:sz="4" w:space="0" w:color="FFFFFF" w:themeColor="background1"/>
              <w:right w:val="single" w:sz="4" w:space="0" w:color="FFFFFF" w:themeColor="background1"/>
            </w:tcBorders>
            <w:shd w:val="clear" w:color="auto" w:fill="FBBFB7"/>
            <w:textDirection w:val="btLr"/>
            <w:vAlign w:val="center"/>
          </w:tcPr>
          <w:p w14:paraId="15F7917B" w14:textId="77777777" w:rsidR="0063279E" w:rsidRDefault="0063279E" w:rsidP="007D6BC6">
            <w:pPr>
              <w:pStyle w:val="TableText"/>
              <w:spacing w:before="0" w:after="0"/>
              <w:jc w:val="center"/>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7C" w14:textId="77777777" w:rsidR="0063279E" w:rsidRDefault="0063279E" w:rsidP="006B2740">
            <w:pPr>
              <w:pStyle w:val="TableText"/>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DE0DC"/>
            </w:tcBorders>
            <w:shd w:val="clear" w:color="auto" w:fill="FDE0DC"/>
          </w:tcPr>
          <w:p w14:paraId="15F7917D" w14:textId="77777777" w:rsidR="0063279E" w:rsidRDefault="0063279E" w:rsidP="006B2740">
            <w:pPr>
              <w:pStyle w:val="TableText"/>
            </w:pPr>
            <w:r w:rsidRPr="0063279E">
              <w:rPr>
                <w:b/>
              </w:rPr>
              <w:t>National:</w:t>
            </w:r>
            <w:r w:rsidRPr="00AA0764">
              <w:t xml:space="preserve"> Develop and publish a health data and information sharing and accessibility framework</w:t>
            </w:r>
          </w:p>
        </w:tc>
        <w:tc>
          <w:tcPr>
            <w:tcW w:w="447" w:type="dxa"/>
            <w:tcBorders>
              <w:top w:val="single" w:sz="4" w:space="0" w:color="FFFFFF" w:themeColor="background1"/>
              <w:left w:val="single" w:sz="4" w:space="0" w:color="FDE0DC"/>
              <w:bottom w:val="single" w:sz="4" w:space="0" w:color="FFFFFF" w:themeColor="background1"/>
              <w:right w:val="dashed" w:sz="4" w:space="0" w:color="auto"/>
            </w:tcBorders>
            <w:shd w:val="clear" w:color="auto" w:fill="FDE0DC"/>
          </w:tcPr>
          <w:p w14:paraId="15F7917E" w14:textId="77777777" w:rsidR="0063279E" w:rsidRDefault="0063279E"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single" w:sz="4" w:space="0" w:color="FDE0DC"/>
            </w:tcBorders>
            <w:shd w:val="clear" w:color="auto" w:fill="FDE0DC"/>
          </w:tcPr>
          <w:p w14:paraId="15F7917F" w14:textId="77777777" w:rsidR="0063279E" w:rsidRDefault="0063279E" w:rsidP="006B2740">
            <w:pPr>
              <w:pStyle w:val="TableText"/>
            </w:pPr>
          </w:p>
        </w:tc>
        <w:tc>
          <w:tcPr>
            <w:tcW w:w="3544" w:type="dxa"/>
            <w:tcBorders>
              <w:top w:val="single" w:sz="4" w:space="0" w:color="FFFFFF" w:themeColor="background1"/>
              <w:left w:val="single" w:sz="4" w:space="0" w:color="FDE0DC"/>
              <w:bottom w:val="single" w:sz="4" w:space="0" w:color="FFFFFF" w:themeColor="background1"/>
              <w:right w:val="single" w:sz="4" w:space="0" w:color="FFFFFF" w:themeColor="background1"/>
            </w:tcBorders>
            <w:shd w:val="clear" w:color="auto" w:fill="FDE0DC"/>
          </w:tcPr>
          <w:p w14:paraId="15F79180" w14:textId="77777777" w:rsidR="0063279E" w:rsidRDefault="0063279E" w:rsidP="006B2740">
            <w:pPr>
              <w:pStyle w:val="TableText"/>
            </w:pP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0DC"/>
            <w:vAlign w:val="center"/>
          </w:tcPr>
          <w:p w14:paraId="15F79181" w14:textId="77777777" w:rsidR="0063279E" w:rsidRPr="0063279E" w:rsidRDefault="0063279E" w:rsidP="0063279E">
            <w:pPr>
              <w:pStyle w:val="TableText"/>
            </w:pPr>
            <w:r w:rsidRPr="0063279E">
              <w:rPr>
                <w:b/>
              </w:rPr>
              <w:t>Local:</w:t>
            </w:r>
            <w:r w:rsidRPr="0063279E">
              <w:t xml:space="preserve"> Adopt the data and information sharing and accessibility framework</w:t>
            </w:r>
          </w:p>
        </w:tc>
      </w:tr>
      <w:tr w:rsidR="0063279E" w14:paraId="15F7918A" w14:textId="77777777" w:rsidTr="002F6E58">
        <w:trPr>
          <w:cantSplit/>
        </w:trPr>
        <w:tc>
          <w:tcPr>
            <w:tcW w:w="567" w:type="dxa"/>
            <w:vMerge/>
            <w:tcBorders>
              <w:left w:val="single" w:sz="4" w:space="0" w:color="FFFFFF" w:themeColor="background1"/>
              <w:bottom w:val="single" w:sz="4" w:space="0" w:color="FFFFFF" w:themeColor="background1"/>
              <w:right w:val="single" w:sz="4" w:space="0" w:color="FFFFFF" w:themeColor="background1"/>
            </w:tcBorders>
            <w:shd w:val="clear" w:color="auto" w:fill="FBBFB7"/>
            <w:textDirection w:val="btLr"/>
            <w:vAlign w:val="center"/>
          </w:tcPr>
          <w:p w14:paraId="15F79183" w14:textId="77777777" w:rsidR="0063279E" w:rsidRDefault="0063279E" w:rsidP="007D6BC6">
            <w:pPr>
              <w:pStyle w:val="TableText"/>
              <w:spacing w:before="0" w:after="0"/>
              <w:jc w:val="center"/>
            </w:pPr>
          </w:p>
        </w:tc>
        <w:tc>
          <w:tcPr>
            <w:tcW w:w="36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E0DC"/>
          </w:tcPr>
          <w:p w14:paraId="15F79184" w14:textId="77777777" w:rsidR="0063279E" w:rsidRDefault="0063279E" w:rsidP="006B2740">
            <w:pPr>
              <w:pStyle w:val="TableText"/>
            </w:pPr>
            <w:r w:rsidRPr="0063279E">
              <w:rPr>
                <w:b/>
              </w:rPr>
              <w:t>National:</w:t>
            </w:r>
            <w:r w:rsidRPr="00AA0764">
              <w:t xml:space="preserve"> Develop exemplars of good data sharing practices</w:t>
            </w:r>
          </w:p>
        </w:tc>
        <w:tc>
          <w:tcPr>
            <w:tcW w:w="3615"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185" w14:textId="77777777" w:rsidR="0063279E" w:rsidRDefault="0063279E" w:rsidP="006B2740">
            <w:pPr>
              <w:pStyle w:val="TableText"/>
            </w:pPr>
          </w:p>
        </w:tc>
        <w:tc>
          <w:tcPr>
            <w:tcW w:w="447" w:type="dxa"/>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15F79186" w14:textId="77777777" w:rsidR="0063279E" w:rsidRDefault="0063279E" w:rsidP="006B2740">
            <w:pPr>
              <w:pStyle w:val="TableText"/>
            </w:pPr>
          </w:p>
        </w:tc>
        <w:tc>
          <w:tcPr>
            <w:tcW w:w="403" w:type="dxa"/>
            <w:tcBorders>
              <w:top w:val="single" w:sz="4" w:space="0" w:color="FFFFFF" w:themeColor="background1"/>
              <w:left w:val="dashed" w:sz="4" w:space="0" w:color="auto"/>
              <w:bottom w:val="single" w:sz="4" w:space="0" w:color="FFFFFF" w:themeColor="background1"/>
              <w:right w:val="single" w:sz="4" w:space="0" w:color="FFFFFF" w:themeColor="background1"/>
            </w:tcBorders>
          </w:tcPr>
          <w:p w14:paraId="15F79187" w14:textId="77777777" w:rsidR="0063279E" w:rsidRDefault="0063279E" w:rsidP="006B2740">
            <w:pPr>
              <w:pStyle w:val="TableText"/>
            </w:pPr>
          </w:p>
        </w:tc>
        <w:tc>
          <w:tcPr>
            <w:tcW w:w="3544" w:type="dxa"/>
            <w:tcBorders>
              <w:top w:val="single" w:sz="4" w:space="0" w:color="FFFFFF" w:themeColor="background1"/>
              <w:left w:val="dashed" w:sz="4" w:space="0" w:color="auto"/>
              <w:bottom w:val="single" w:sz="4" w:space="0" w:color="FFFFFF" w:themeColor="background1"/>
              <w:right w:val="single" w:sz="4" w:space="0" w:color="FFFFFF" w:themeColor="background1"/>
            </w:tcBorders>
            <w:shd w:val="clear" w:color="auto" w:fill="FDE0DC"/>
          </w:tcPr>
          <w:p w14:paraId="15F79188" w14:textId="77777777" w:rsidR="0063279E" w:rsidRPr="0063279E" w:rsidRDefault="0063279E" w:rsidP="0063279E">
            <w:pPr>
              <w:pStyle w:val="TableText"/>
            </w:pPr>
            <w:r w:rsidRPr="0063279E">
              <w:rPr>
                <w:b/>
              </w:rPr>
              <w:t>National:</w:t>
            </w:r>
            <w:r w:rsidRPr="0063279E">
              <w:t xml:space="preserve"> Develop</w:t>
            </w:r>
            <w:r>
              <w:t xml:space="preserve"> </w:t>
            </w:r>
            <w:r w:rsidRPr="0063279E">
              <w:t>a</w:t>
            </w:r>
            <w:r>
              <w:t xml:space="preserve"> </w:t>
            </w:r>
            <w:r w:rsidRPr="0063279E">
              <w:t>health</w:t>
            </w:r>
            <w:r>
              <w:t xml:space="preserve"> </w:t>
            </w:r>
            <w:r w:rsidRPr="0063279E">
              <w:t>data</w:t>
            </w:r>
            <w:r>
              <w:t xml:space="preserve"> </w:t>
            </w:r>
            <w:r w:rsidRPr="0063279E">
              <w:t>sharing</w:t>
            </w:r>
            <w:r>
              <w:t xml:space="preserve"> </w:t>
            </w:r>
            <w:r w:rsidRPr="0063279E">
              <w:t>mediation</w:t>
            </w:r>
            <w:r>
              <w:t xml:space="preserve"> </w:t>
            </w:r>
            <w:r w:rsidRPr="0063279E">
              <w:t>service</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79189" w14:textId="77777777" w:rsidR="0063279E" w:rsidRDefault="0063279E" w:rsidP="006B2740">
            <w:pPr>
              <w:pStyle w:val="TableText"/>
            </w:pPr>
          </w:p>
        </w:tc>
      </w:tr>
    </w:tbl>
    <w:p w14:paraId="15F7918B" w14:textId="77777777" w:rsidR="00C84F49" w:rsidRPr="00AA0764" w:rsidRDefault="00C84F49" w:rsidP="0063279E"/>
    <w:p w14:paraId="15F7918C" w14:textId="3853A471" w:rsidR="00C84F49" w:rsidRPr="00AA0764" w:rsidRDefault="004E649B" w:rsidP="00AA636A">
      <w:r>
        <w:rPr>
          <w:noProof/>
          <w:lang w:eastAsia="en-NZ"/>
        </w:rPr>
        <mc:AlternateContent>
          <mc:Choice Requires="wps">
            <w:drawing>
              <wp:anchor distT="0" distB="0" distL="114300" distR="114300" simplePos="0" relativeHeight="251587584" behindDoc="1" locked="0" layoutInCell="1" allowOverlap="1" wp14:anchorId="15F7933F" wp14:editId="5F4B11C1">
                <wp:simplePos x="0" y="0"/>
                <wp:positionH relativeFrom="column">
                  <wp:posOffset>171970</wp:posOffset>
                </wp:positionH>
                <wp:positionV relativeFrom="paragraph">
                  <wp:posOffset>6003694</wp:posOffset>
                </wp:positionV>
                <wp:extent cx="504190" cy="1412875"/>
                <wp:effectExtent l="0" t="0" r="0" b="0"/>
                <wp:wrapNone/>
                <wp:docPr id="72"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412875"/>
                        </a:xfrm>
                        <a:prstGeom prst="rect">
                          <a:avLst/>
                        </a:prstGeom>
                        <a:solidFill>
                          <a:srgbClr val="FAC3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0CCC470" id="Rectangle 24" o:spid="_x0000_s1026" alt="&quot;&quot;" style="position:absolute;margin-left:13.55pt;margin-top:472.75pt;width:39.7pt;height:111.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" fillcolor="#fac3bf" stroked="f"/>
            </w:pict>
          </mc:Fallback>
        </mc:AlternateContent>
      </w:r>
      <w:r>
        <w:rPr>
          <w:noProof/>
          <w:lang w:eastAsia="en-NZ"/>
        </w:rPr>
        <mc:AlternateContent>
          <mc:Choice Requires="wps">
            <w:drawing>
              <wp:anchor distT="0" distB="0" distL="114300" distR="114300" simplePos="0" relativeHeight="251588608" behindDoc="1" locked="0" layoutInCell="1" allowOverlap="1" wp14:anchorId="15F79341" wp14:editId="5DF50E3A">
                <wp:simplePos x="0" y="0"/>
                <wp:positionH relativeFrom="column">
                  <wp:posOffset>676160</wp:posOffset>
                </wp:positionH>
                <wp:positionV relativeFrom="paragraph">
                  <wp:posOffset>6003694</wp:posOffset>
                </wp:positionV>
                <wp:extent cx="6519545" cy="1412875"/>
                <wp:effectExtent l="0" t="0" r="0" b="0"/>
                <wp:wrapNone/>
                <wp:docPr id="73" name="AutoShap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9545" cy="1412875"/>
                        </a:xfrm>
                        <a:custGeom>
                          <a:avLst/>
                          <a:gdLst>
                            <a:gd name="T0" fmla="+- 0 6345 1639"/>
                            <a:gd name="T1" fmla="*/ T0 w 10267"/>
                            <a:gd name="T2" fmla="+- 0 11664 11664"/>
                            <a:gd name="T3" fmla="*/ 11664 h 2225"/>
                            <a:gd name="T4" fmla="+- 0 1639 1639"/>
                            <a:gd name="T5" fmla="*/ T4 w 10267"/>
                            <a:gd name="T6" fmla="+- 0 11664 11664"/>
                            <a:gd name="T7" fmla="*/ 11664 h 2225"/>
                            <a:gd name="T8" fmla="+- 0 1639 1639"/>
                            <a:gd name="T9" fmla="*/ T8 w 10267"/>
                            <a:gd name="T10" fmla="+- 0 12562 11664"/>
                            <a:gd name="T11" fmla="*/ 12562 h 2225"/>
                            <a:gd name="T12" fmla="+- 0 6345 1639"/>
                            <a:gd name="T13" fmla="*/ T12 w 10267"/>
                            <a:gd name="T14" fmla="+- 0 12562 11664"/>
                            <a:gd name="T15" fmla="*/ 12562 h 2225"/>
                            <a:gd name="T16" fmla="+- 0 6345 1639"/>
                            <a:gd name="T17" fmla="*/ T16 w 10267"/>
                            <a:gd name="T18" fmla="+- 0 11664 11664"/>
                            <a:gd name="T19" fmla="*/ 11664 h 2225"/>
                            <a:gd name="T20" fmla="+- 0 6345 1639"/>
                            <a:gd name="T21" fmla="*/ T20 w 10267"/>
                            <a:gd name="T22" fmla="+- 0 13209 11664"/>
                            <a:gd name="T23" fmla="*/ 13209 h 2225"/>
                            <a:gd name="T24" fmla="+- 0 1639 1639"/>
                            <a:gd name="T25" fmla="*/ T24 w 10267"/>
                            <a:gd name="T26" fmla="+- 0 13209 11664"/>
                            <a:gd name="T27" fmla="*/ 13209 h 2225"/>
                            <a:gd name="T28" fmla="+- 0 1639 1639"/>
                            <a:gd name="T29" fmla="*/ T28 w 10267"/>
                            <a:gd name="T30" fmla="+- 0 13888 11664"/>
                            <a:gd name="T31" fmla="*/ 13888 h 2225"/>
                            <a:gd name="T32" fmla="+- 0 6345 1639"/>
                            <a:gd name="T33" fmla="*/ T32 w 10267"/>
                            <a:gd name="T34" fmla="+- 0 13888 11664"/>
                            <a:gd name="T35" fmla="*/ 13888 h 2225"/>
                            <a:gd name="T36" fmla="+- 0 6345 1639"/>
                            <a:gd name="T37" fmla="*/ T36 w 10267"/>
                            <a:gd name="T38" fmla="+- 0 13209 11664"/>
                            <a:gd name="T39" fmla="*/ 13209 h 2225"/>
                            <a:gd name="T40" fmla="+- 0 11906 1639"/>
                            <a:gd name="T41" fmla="*/ T40 w 10267"/>
                            <a:gd name="T42" fmla="+- 0 11664 11664"/>
                            <a:gd name="T43" fmla="*/ 11664 h 2225"/>
                            <a:gd name="T44" fmla="+- 0 11050 1639"/>
                            <a:gd name="T45" fmla="*/ T44 w 10267"/>
                            <a:gd name="T46" fmla="+- 0 11664 11664"/>
                            <a:gd name="T47" fmla="*/ 11664 h 2225"/>
                            <a:gd name="T48" fmla="+- 0 6345 1639"/>
                            <a:gd name="T49" fmla="*/ T48 w 10267"/>
                            <a:gd name="T50" fmla="+- 0 11664 11664"/>
                            <a:gd name="T51" fmla="*/ 11664 h 2225"/>
                            <a:gd name="T52" fmla="+- 0 6345 1639"/>
                            <a:gd name="T53" fmla="*/ T52 w 10267"/>
                            <a:gd name="T54" fmla="+- 0 13209 11664"/>
                            <a:gd name="T55" fmla="*/ 13209 h 2225"/>
                            <a:gd name="T56" fmla="+- 0 11050 1639"/>
                            <a:gd name="T57" fmla="*/ T56 w 10267"/>
                            <a:gd name="T58" fmla="+- 0 13209 11664"/>
                            <a:gd name="T59" fmla="*/ 13209 h 2225"/>
                            <a:gd name="T60" fmla="+- 0 11906 1639"/>
                            <a:gd name="T61" fmla="*/ T60 w 10267"/>
                            <a:gd name="T62" fmla="+- 0 13209 11664"/>
                            <a:gd name="T63" fmla="*/ 13209 h 2225"/>
                            <a:gd name="T64" fmla="+- 0 11906 1639"/>
                            <a:gd name="T65" fmla="*/ T64 w 10267"/>
                            <a:gd name="T66" fmla="+- 0 11664 11664"/>
                            <a:gd name="T67" fmla="*/ 11664 h 2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267" h="2225">
                              <a:moveTo>
                                <a:pt x="4706" y="0"/>
                              </a:moveTo>
                              <a:lnTo>
                                <a:pt x="0" y="0"/>
                              </a:lnTo>
                              <a:lnTo>
                                <a:pt x="0" y="898"/>
                              </a:lnTo>
                              <a:lnTo>
                                <a:pt x="4706" y="898"/>
                              </a:lnTo>
                              <a:lnTo>
                                <a:pt x="4706" y="0"/>
                              </a:lnTo>
                              <a:moveTo>
                                <a:pt x="4706" y="1545"/>
                              </a:moveTo>
                              <a:lnTo>
                                <a:pt x="0" y="1545"/>
                              </a:lnTo>
                              <a:lnTo>
                                <a:pt x="0" y="2224"/>
                              </a:lnTo>
                              <a:lnTo>
                                <a:pt x="4706" y="2224"/>
                              </a:lnTo>
                              <a:lnTo>
                                <a:pt x="4706" y="1545"/>
                              </a:lnTo>
                              <a:moveTo>
                                <a:pt x="10267" y="0"/>
                              </a:moveTo>
                              <a:lnTo>
                                <a:pt x="9411" y="0"/>
                              </a:lnTo>
                              <a:lnTo>
                                <a:pt x="4706" y="0"/>
                              </a:lnTo>
                              <a:lnTo>
                                <a:pt x="4706" y="1545"/>
                              </a:lnTo>
                              <a:lnTo>
                                <a:pt x="9411" y="1545"/>
                              </a:lnTo>
                              <a:lnTo>
                                <a:pt x="10267" y="1545"/>
                              </a:lnTo>
                              <a:lnTo>
                                <a:pt x="10267" y="0"/>
                              </a:lnTo>
                            </a:path>
                          </a:pathLst>
                        </a:custGeom>
                        <a:solidFill>
                          <a:srgbClr val="FDE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C23E88B" id="AutoShape 25" o:spid="_x0000_s1026" alt="&quot;&quot;" style="position:absolute;margin-left:53.25pt;margin-top:472.75pt;width:513.35pt;height:111.25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10267,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" path="m4706,l,,,898r4706,l4706,t,1545l,1545r,679l4706,2224r,-679m10267,l9411,,4706,r,1545l9411,1545r856,l10267,e" fillcolor="#fde0dc" stroked="f">
                <v:path arrowok="t" o:connecttype="custom" o:connectlocs="2988310,7406640;0,7406640;0,7976870;2988310,7976870;2988310,7406640;2988310,8387715;0,8387715;0,8818880;2988310,8818880;2988310,8387715;6519545,7406640;5975985,7406640;2988310,7406640;2988310,8387715;5975985,8387715;6519545,8387715;6519545,7406640" o:connectangles="0,0,0,0,0,0,0,0,0,0,0,0,0,0,0,0,0"/>
              </v:shape>
            </w:pict>
          </mc:Fallback>
        </mc:AlternateContent>
      </w:r>
      <w:r>
        <w:rPr>
          <w:noProof/>
          <w:lang w:eastAsia="en-NZ"/>
        </w:rPr>
        <mc:AlternateContent>
          <mc:Choice Requires="wps">
            <w:drawing>
              <wp:anchor distT="0" distB="0" distL="114300" distR="114300" simplePos="0" relativeHeight="251592704" behindDoc="1" locked="0" layoutInCell="1" allowOverlap="1" wp14:anchorId="15F79343" wp14:editId="1D2FA8B4">
                <wp:simplePos x="0" y="0"/>
                <wp:positionH relativeFrom="column">
                  <wp:posOffset>676160</wp:posOffset>
                </wp:positionH>
                <wp:positionV relativeFrom="paragraph">
                  <wp:posOffset>143914</wp:posOffset>
                </wp:positionV>
                <wp:extent cx="0" cy="0"/>
                <wp:effectExtent l="0" t="0" r="0" b="0"/>
                <wp:wrapNone/>
                <wp:docPr id="77" name="Lin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795D1F" id="Line 29" o:spid="_x0000_s1026" alt="&quot;&quot;"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53.25pt,11.35pt" to="53.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" strokecolor="white" strokeweight="1pt"/>
            </w:pict>
          </mc:Fallback>
        </mc:AlternateContent>
      </w:r>
      <w:r>
        <w:rPr>
          <w:noProof/>
          <w:lang w:eastAsia="en-NZ"/>
        </w:rPr>
        <mc:AlternateContent>
          <mc:Choice Requires="wps">
            <w:drawing>
              <wp:anchor distT="0" distB="0" distL="114300" distR="114300" simplePos="0" relativeHeight="251594752" behindDoc="1" locked="0" layoutInCell="1" allowOverlap="1" wp14:anchorId="15F79345" wp14:editId="4867CEDE">
                <wp:simplePos x="0" y="0"/>
                <wp:positionH relativeFrom="column">
                  <wp:posOffset>3664470</wp:posOffset>
                </wp:positionH>
                <wp:positionV relativeFrom="paragraph">
                  <wp:posOffset>143914</wp:posOffset>
                </wp:positionV>
                <wp:extent cx="0" cy="0"/>
                <wp:effectExtent l="0" t="0" r="0" b="0"/>
                <wp:wrapNone/>
                <wp:docPr id="79" name="Lin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ACBEE34" id="Line 31" o:spid="_x0000_s1026" alt="&quot;&quot;"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88.55pt,11.35pt" to="288.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" strokecolor="white" strokeweight="1pt"/>
            </w:pict>
          </mc:Fallback>
        </mc:AlternateContent>
      </w:r>
      <w:r>
        <w:rPr>
          <w:noProof/>
          <w:lang w:eastAsia="en-NZ"/>
        </w:rPr>
        <mc:AlternateContent>
          <mc:Choice Requires="wps">
            <w:drawing>
              <wp:anchor distT="0" distB="0" distL="114300" distR="114300" simplePos="0" relativeHeight="251595776" behindDoc="1" locked="0" layoutInCell="1" allowOverlap="1" wp14:anchorId="15F79347" wp14:editId="5177ED72">
                <wp:simplePos x="0" y="0"/>
                <wp:positionH relativeFrom="column">
                  <wp:posOffset>669810</wp:posOffset>
                </wp:positionH>
                <wp:positionV relativeFrom="paragraph">
                  <wp:posOffset>143279</wp:posOffset>
                </wp:positionV>
                <wp:extent cx="2994660" cy="12700"/>
                <wp:effectExtent l="0" t="0" r="0" b="6350"/>
                <wp:wrapNone/>
                <wp:docPr id="80"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DCE0ED4" id="Rectangle 32" o:spid="_x0000_s1026" alt="&quot;&quot;" style="position:absolute;margin-left:52.75pt;margin-top:11.3pt;width:235.8pt;height:1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" stroked="f"/>
            </w:pict>
          </mc:Fallback>
        </mc:AlternateContent>
      </w:r>
      <w:r>
        <w:rPr>
          <w:noProof/>
          <w:lang w:eastAsia="en-NZ"/>
        </w:rPr>
        <mc:AlternateContent>
          <mc:Choice Requires="wps">
            <w:drawing>
              <wp:anchor distT="0" distB="0" distL="114300" distR="114300" simplePos="0" relativeHeight="251596800" behindDoc="1" locked="0" layoutInCell="1" allowOverlap="1" wp14:anchorId="15F79349" wp14:editId="00DCFD3E">
                <wp:simplePos x="0" y="0"/>
                <wp:positionH relativeFrom="column">
                  <wp:posOffset>676160</wp:posOffset>
                </wp:positionH>
                <wp:positionV relativeFrom="paragraph">
                  <wp:posOffset>714144</wp:posOffset>
                </wp:positionV>
                <wp:extent cx="0" cy="0"/>
                <wp:effectExtent l="0" t="0" r="0" b="0"/>
                <wp:wrapNone/>
                <wp:docPr id="81" name="Lin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6778D86" id="Line 33" o:spid="_x0000_s1026" alt="&quot;&quot;"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3.25pt,56.25pt" to="53.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" strokecolor="white" strokeweight="1pt"/>
            </w:pict>
          </mc:Fallback>
        </mc:AlternateContent>
      </w:r>
      <w:r>
        <w:rPr>
          <w:noProof/>
          <w:lang w:eastAsia="en-NZ"/>
        </w:rPr>
        <mc:AlternateContent>
          <mc:Choice Requires="wps">
            <w:drawing>
              <wp:anchor distT="0" distB="0" distL="114300" distR="114300" simplePos="0" relativeHeight="251597824" behindDoc="1" locked="0" layoutInCell="1" allowOverlap="1" wp14:anchorId="15F7934B" wp14:editId="38EBEA4C">
                <wp:simplePos x="0" y="0"/>
                <wp:positionH relativeFrom="column">
                  <wp:posOffset>3663835</wp:posOffset>
                </wp:positionH>
                <wp:positionV relativeFrom="paragraph">
                  <wp:posOffset>143279</wp:posOffset>
                </wp:positionV>
                <wp:extent cx="2988310" cy="12700"/>
                <wp:effectExtent l="0" t="0" r="2540" b="6350"/>
                <wp:wrapNone/>
                <wp:docPr id="82" name="Rectangl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58A6E71" id="Rectangle 34" o:spid="_x0000_s1026" alt="&quot;&quot;" style="position:absolute;margin-left:288.5pt;margin-top:11.3pt;width:235.3pt;height:1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" stroked="f"/>
            </w:pict>
          </mc:Fallback>
        </mc:AlternateContent>
      </w:r>
      <w:r>
        <w:rPr>
          <w:noProof/>
          <w:lang w:eastAsia="en-NZ"/>
        </w:rPr>
        <mc:AlternateContent>
          <mc:Choice Requires="wps">
            <w:drawing>
              <wp:anchor distT="0" distB="0" distL="114300" distR="114300" simplePos="0" relativeHeight="251598848" behindDoc="1" locked="0" layoutInCell="1" allowOverlap="1" wp14:anchorId="15F7934D" wp14:editId="4D8836FB">
                <wp:simplePos x="0" y="0"/>
                <wp:positionH relativeFrom="column">
                  <wp:posOffset>3664470</wp:posOffset>
                </wp:positionH>
                <wp:positionV relativeFrom="paragraph">
                  <wp:posOffset>714144</wp:posOffset>
                </wp:positionV>
                <wp:extent cx="0" cy="0"/>
                <wp:effectExtent l="0" t="0" r="0" b="0"/>
                <wp:wrapNone/>
                <wp:docPr id="83" name="Lin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15145A0" id="Line 35" o:spid="_x0000_s1026" alt="&quot;&quot;"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88.55pt,56.25pt" to="288.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" strokecolor="white" strokeweight="1pt"/>
            </w:pict>
          </mc:Fallback>
        </mc:AlternateContent>
      </w:r>
      <w:r>
        <w:rPr>
          <w:noProof/>
          <w:lang w:eastAsia="en-NZ"/>
        </w:rPr>
        <mc:AlternateContent>
          <mc:Choice Requires="wps">
            <w:drawing>
              <wp:anchor distT="0" distB="0" distL="114300" distR="114300" simplePos="0" relativeHeight="251600896" behindDoc="1" locked="0" layoutInCell="1" allowOverlap="1" wp14:anchorId="15F7934F" wp14:editId="7DB22A86">
                <wp:simplePos x="0" y="0"/>
                <wp:positionH relativeFrom="column">
                  <wp:posOffset>676160</wp:posOffset>
                </wp:positionH>
                <wp:positionV relativeFrom="paragraph">
                  <wp:posOffset>966874</wp:posOffset>
                </wp:positionV>
                <wp:extent cx="0" cy="0"/>
                <wp:effectExtent l="0" t="0" r="0" b="0"/>
                <wp:wrapNone/>
                <wp:docPr id="85" name="Lin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E99CE0" id="Line 37" o:spid="_x0000_s1026" alt="&quot;&quot;"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53.25pt,76.15pt" to="53.2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" strokecolor="white" strokeweight="1pt"/>
            </w:pict>
          </mc:Fallback>
        </mc:AlternateContent>
      </w:r>
      <w:r>
        <w:rPr>
          <w:noProof/>
          <w:lang w:eastAsia="en-NZ"/>
        </w:rPr>
        <mc:AlternateContent>
          <mc:Choice Requires="wps">
            <w:drawing>
              <wp:anchor distT="0" distB="0" distL="114300" distR="114300" simplePos="0" relativeHeight="251602944" behindDoc="1" locked="0" layoutInCell="1" allowOverlap="1" wp14:anchorId="15F79353" wp14:editId="39971EC8">
                <wp:simplePos x="0" y="0"/>
                <wp:positionH relativeFrom="column">
                  <wp:posOffset>669810</wp:posOffset>
                </wp:positionH>
                <wp:positionV relativeFrom="paragraph">
                  <wp:posOffset>973224</wp:posOffset>
                </wp:positionV>
                <wp:extent cx="2994660" cy="0"/>
                <wp:effectExtent l="0" t="0" r="15240" b="19050"/>
                <wp:wrapNone/>
                <wp:docPr id="87" name="Lin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29946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B799634" id="Line 39" o:spid="_x0000_s1026" alt="&quot;&quot;"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2.75pt,76.65pt" to="288.5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" strokecolor="white" strokeweight="1pt"/>
            </w:pict>
          </mc:Fallback>
        </mc:AlternateContent>
      </w:r>
      <w:r>
        <w:rPr>
          <w:noProof/>
          <w:lang w:eastAsia="en-NZ"/>
        </w:rPr>
        <mc:AlternateContent>
          <mc:Choice Requires="wps">
            <w:drawing>
              <wp:anchor distT="0" distB="0" distL="114300" distR="114300" simplePos="0" relativeHeight="251603968" behindDoc="1" locked="0" layoutInCell="1" allowOverlap="1" wp14:anchorId="15F79355" wp14:editId="7584BF63">
                <wp:simplePos x="0" y="0"/>
                <wp:positionH relativeFrom="column">
                  <wp:posOffset>676160</wp:posOffset>
                </wp:positionH>
                <wp:positionV relativeFrom="paragraph">
                  <wp:posOffset>1378354</wp:posOffset>
                </wp:positionV>
                <wp:extent cx="0" cy="0"/>
                <wp:effectExtent l="0" t="0" r="0" b="0"/>
                <wp:wrapNone/>
                <wp:docPr id="88" name="Lin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350A8A9" id="Line 40" o:spid="_x0000_s1026" alt="&quot;&quot;"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53.25pt,108.55pt" to="53.2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" strokecolor="white" strokeweight="1pt"/>
            </w:pict>
          </mc:Fallback>
        </mc:AlternateContent>
      </w:r>
      <w:r>
        <w:rPr>
          <w:noProof/>
          <w:lang w:eastAsia="en-NZ"/>
        </w:rPr>
        <mc:AlternateContent>
          <mc:Choice Requires="wps">
            <w:drawing>
              <wp:anchor distT="0" distB="0" distL="114300" distR="114300" simplePos="0" relativeHeight="251606016" behindDoc="1" locked="0" layoutInCell="1" allowOverlap="1" wp14:anchorId="15F79357" wp14:editId="00AF25EA">
                <wp:simplePos x="0" y="0"/>
                <wp:positionH relativeFrom="column">
                  <wp:posOffset>3664470</wp:posOffset>
                </wp:positionH>
                <wp:positionV relativeFrom="paragraph">
                  <wp:posOffset>1378354</wp:posOffset>
                </wp:positionV>
                <wp:extent cx="0" cy="0"/>
                <wp:effectExtent l="0" t="0" r="0" b="0"/>
                <wp:wrapNone/>
                <wp:docPr id="90" name="Lin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CF18789" id="Line 42" o:spid="_x0000_s1026" alt="&quot;&quot;"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88.55pt,108.55pt" to="288.5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" strokecolor="white" strokeweight="1pt"/>
            </w:pict>
          </mc:Fallback>
        </mc:AlternateContent>
      </w:r>
      <w:r>
        <w:rPr>
          <w:noProof/>
          <w:lang w:eastAsia="en-NZ"/>
        </w:rPr>
        <mc:AlternateContent>
          <mc:Choice Requires="wps">
            <w:drawing>
              <wp:anchor distT="0" distB="0" distL="114300" distR="114300" simplePos="0" relativeHeight="251609088" behindDoc="1" locked="0" layoutInCell="1" allowOverlap="1" wp14:anchorId="15F7935B" wp14:editId="6DA44C92">
                <wp:simplePos x="0" y="0"/>
                <wp:positionH relativeFrom="column">
                  <wp:posOffset>676160</wp:posOffset>
                </wp:positionH>
                <wp:positionV relativeFrom="paragraph">
                  <wp:posOffset>1789199</wp:posOffset>
                </wp:positionV>
                <wp:extent cx="0" cy="0"/>
                <wp:effectExtent l="0" t="0" r="0" b="0"/>
                <wp:wrapNone/>
                <wp:docPr id="93" name="Lin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D1692C" id="Line 45" o:spid="_x0000_s1026" alt="&quot;&quot;"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53.25pt,140.9pt" to="53.25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" strokecolor="white" strokeweight="1pt"/>
            </w:pict>
          </mc:Fallback>
        </mc:AlternateContent>
      </w:r>
      <w:r>
        <w:rPr>
          <w:noProof/>
          <w:lang w:eastAsia="en-NZ"/>
        </w:rPr>
        <mc:AlternateContent>
          <mc:Choice Requires="wps">
            <w:drawing>
              <wp:anchor distT="0" distB="0" distL="114300" distR="114300" simplePos="0" relativeHeight="251612160" behindDoc="1" locked="0" layoutInCell="1" allowOverlap="1" wp14:anchorId="15F79361" wp14:editId="32B3F529">
                <wp:simplePos x="0" y="0"/>
                <wp:positionH relativeFrom="column">
                  <wp:posOffset>676160</wp:posOffset>
                </wp:positionH>
                <wp:positionV relativeFrom="paragraph">
                  <wp:posOffset>2041929</wp:posOffset>
                </wp:positionV>
                <wp:extent cx="0" cy="0"/>
                <wp:effectExtent l="0" t="0" r="0" b="0"/>
                <wp:wrapNone/>
                <wp:docPr id="96" name="Lin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450E57" id="Line 48" o:spid="_x0000_s1026" alt="&quot;&quot;"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53.25pt,160.8pt" to="53.2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" strokecolor="white" strokeweight="1pt"/>
            </w:pict>
          </mc:Fallback>
        </mc:AlternateContent>
      </w:r>
      <w:r>
        <w:rPr>
          <w:noProof/>
          <w:lang w:eastAsia="en-NZ"/>
        </w:rPr>
        <mc:AlternateContent>
          <mc:Choice Requires="wps">
            <w:drawing>
              <wp:anchor distT="0" distB="0" distL="114300" distR="114300" simplePos="0" relativeHeight="251614208" behindDoc="1" locked="0" layoutInCell="1" allowOverlap="1" wp14:anchorId="15F79363" wp14:editId="3CD0FB3D">
                <wp:simplePos x="0" y="0"/>
                <wp:positionH relativeFrom="column">
                  <wp:posOffset>676160</wp:posOffset>
                </wp:positionH>
                <wp:positionV relativeFrom="paragraph">
                  <wp:posOffset>2288309</wp:posOffset>
                </wp:positionV>
                <wp:extent cx="0" cy="0"/>
                <wp:effectExtent l="0" t="0" r="0" b="0"/>
                <wp:wrapNone/>
                <wp:docPr id="98" name="Lin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F3A83FF" id="Line 50" o:spid="_x0000_s1026" alt="&quot;&quot;"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3.25pt,180.2pt" to="53.25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" strokecolor="white" strokeweight="1pt"/>
            </w:pict>
          </mc:Fallback>
        </mc:AlternateContent>
      </w:r>
      <w:r>
        <w:rPr>
          <w:noProof/>
          <w:lang w:eastAsia="en-NZ"/>
        </w:rPr>
        <mc:AlternateContent>
          <mc:Choice Requires="wps">
            <w:drawing>
              <wp:anchor distT="0" distB="0" distL="114300" distR="114300" simplePos="0" relativeHeight="251615232" behindDoc="1" locked="0" layoutInCell="1" allowOverlap="1" wp14:anchorId="15F79365" wp14:editId="384328BB">
                <wp:simplePos x="0" y="0"/>
                <wp:positionH relativeFrom="column">
                  <wp:posOffset>676160</wp:posOffset>
                </wp:positionH>
                <wp:positionV relativeFrom="paragraph">
                  <wp:posOffset>2864889</wp:posOffset>
                </wp:positionV>
                <wp:extent cx="0" cy="0"/>
                <wp:effectExtent l="0" t="0" r="0" b="0"/>
                <wp:wrapNone/>
                <wp:docPr id="99" name="Lin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C42FC77" id="Line 51" o:spid="_x0000_s1026" alt="&quot;&quot;"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3.25pt,225.6pt" to="53.2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" strokecolor="white" strokeweight="1pt"/>
            </w:pict>
          </mc:Fallback>
        </mc:AlternateContent>
      </w:r>
      <w:r>
        <w:rPr>
          <w:noProof/>
          <w:lang w:eastAsia="en-NZ"/>
        </w:rPr>
        <mc:AlternateContent>
          <mc:Choice Requires="wps">
            <w:drawing>
              <wp:anchor distT="0" distB="0" distL="114300" distR="114300" simplePos="0" relativeHeight="251616256" behindDoc="1" locked="0" layoutInCell="1" allowOverlap="1" wp14:anchorId="15F79367" wp14:editId="037E520C">
                <wp:simplePos x="0" y="0"/>
                <wp:positionH relativeFrom="column">
                  <wp:posOffset>3664470</wp:posOffset>
                </wp:positionH>
                <wp:positionV relativeFrom="paragraph">
                  <wp:posOffset>2864889</wp:posOffset>
                </wp:positionV>
                <wp:extent cx="0" cy="0"/>
                <wp:effectExtent l="0" t="0" r="0" b="0"/>
                <wp:wrapNone/>
                <wp:docPr id="100" name="Lin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2C8C59" id="Line 52" o:spid="_x0000_s1026" alt="&quot;&quot;"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88.55pt,225.6pt" to="288.5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" strokecolor="white" strokeweight="1pt"/>
            </w:pict>
          </mc:Fallback>
        </mc:AlternateContent>
      </w:r>
      <w:r>
        <w:rPr>
          <w:noProof/>
          <w:lang w:eastAsia="en-NZ"/>
        </w:rPr>
        <mc:AlternateContent>
          <mc:Choice Requires="wps">
            <w:drawing>
              <wp:anchor distT="0" distB="0" distL="114300" distR="114300" simplePos="0" relativeHeight="251618304" behindDoc="1" locked="0" layoutInCell="1" allowOverlap="1" wp14:anchorId="15F79369" wp14:editId="201E4E1C">
                <wp:simplePos x="0" y="0"/>
                <wp:positionH relativeFrom="column">
                  <wp:posOffset>676160</wp:posOffset>
                </wp:positionH>
                <wp:positionV relativeFrom="paragraph">
                  <wp:posOffset>3270019</wp:posOffset>
                </wp:positionV>
                <wp:extent cx="0" cy="0"/>
                <wp:effectExtent l="0" t="0" r="0" b="0"/>
                <wp:wrapNone/>
                <wp:docPr id="102" name="Lin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DE1B8BA" id="Line 54" o:spid="_x0000_s1026" alt="&quot;&quot;"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3.25pt,257.5pt" to="53.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" strokecolor="white" strokeweight="1pt"/>
            </w:pict>
          </mc:Fallback>
        </mc:AlternateContent>
      </w:r>
      <w:r>
        <w:rPr>
          <w:noProof/>
          <w:lang w:eastAsia="en-NZ"/>
        </w:rPr>
        <mc:AlternateContent>
          <mc:Choice Requires="wps">
            <w:drawing>
              <wp:anchor distT="0" distB="0" distL="114300" distR="114300" simplePos="0" relativeHeight="251620352" behindDoc="1" locked="0" layoutInCell="1" allowOverlap="1" wp14:anchorId="15F7936D" wp14:editId="3FD3B856">
                <wp:simplePos x="0" y="0"/>
                <wp:positionH relativeFrom="column">
                  <wp:posOffset>3664470</wp:posOffset>
                </wp:positionH>
                <wp:positionV relativeFrom="paragraph">
                  <wp:posOffset>3270019</wp:posOffset>
                </wp:positionV>
                <wp:extent cx="0" cy="0"/>
                <wp:effectExtent l="0" t="0" r="0" b="0"/>
                <wp:wrapNone/>
                <wp:docPr id="104" name="Lin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9026D8" id="Line 56"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8.55pt,257.5pt" to="288.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" strokecolor="white" strokeweight="1pt"/>
            </w:pict>
          </mc:Fallback>
        </mc:AlternateContent>
      </w:r>
      <w:r>
        <w:rPr>
          <w:noProof/>
          <w:lang w:eastAsia="en-NZ"/>
        </w:rPr>
        <mc:AlternateContent>
          <mc:Choice Requires="wps">
            <w:drawing>
              <wp:anchor distT="0" distB="0" distL="114300" distR="114300" simplePos="0" relativeHeight="251622400" behindDoc="1" locked="0" layoutInCell="1" allowOverlap="1" wp14:anchorId="15F79371" wp14:editId="3692E6F3">
                <wp:simplePos x="0" y="0"/>
                <wp:positionH relativeFrom="column">
                  <wp:posOffset>676160</wp:posOffset>
                </wp:positionH>
                <wp:positionV relativeFrom="paragraph">
                  <wp:posOffset>3687849</wp:posOffset>
                </wp:positionV>
                <wp:extent cx="0" cy="0"/>
                <wp:effectExtent l="0" t="0" r="0" b="0"/>
                <wp:wrapNone/>
                <wp:docPr id="106" name="Lin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B07565" id="Line 58" o:spid="_x0000_s1026" alt="&quot;&quot;"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3.25pt,290.4pt" to="53.25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" strokecolor="white" strokeweight="1pt"/>
            </w:pict>
          </mc:Fallback>
        </mc:AlternateContent>
      </w:r>
      <w:r>
        <w:rPr>
          <w:noProof/>
          <w:lang w:eastAsia="en-NZ"/>
        </w:rPr>
        <mc:AlternateContent>
          <mc:Choice Requires="wps">
            <w:drawing>
              <wp:anchor distT="0" distB="0" distL="114300" distR="114300" simplePos="0" relativeHeight="251623424" behindDoc="1" locked="0" layoutInCell="1" allowOverlap="1" wp14:anchorId="15F79373" wp14:editId="3CB2C6BA">
                <wp:simplePos x="0" y="0"/>
                <wp:positionH relativeFrom="column">
                  <wp:posOffset>3664470</wp:posOffset>
                </wp:positionH>
                <wp:positionV relativeFrom="paragraph">
                  <wp:posOffset>3687849</wp:posOffset>
                </wp:positionV>
                <wp:extent cx="0" cy="0"/>
                <wp:effectExtent l="0" t="0" r="0" b="0"/>
                <wp:wrapNone/>
                <wp:docPr id="107" name="Lin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B362C78" id="Line 59" o:spid="_x0000_s1026" alt="&quot;&quot;"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88.55pt,290.4pt" to="288.55pt,2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" strokecolor="white" strokeweight="1pt"/>
            </w:pict>
          </mc:Fallback>
        </mc:AlternateContent>
      </w:r>
      <w:r>
        <w:rPr>
          <w:noProof/>
          <w:lang w:eastAsia="en-NZ"/>
        </w:rPr>
        <mc:AlternateContent>
          <mc:Choice Requires="wps">
            <w:drawing>
              <wp:anchor distT="0" distB="0" distL="114300" distR="114300" simplePos="0" relativeHeight="251624448" behindDoc="1" locked="0" layoutInCell="1" allowOverlap="1" wp14:anchorId="15F79375" wp14:editId="317EAE3B">
                <wp:simplePos x="0" y="0"/>
                <wp:positionH relativeFrom="column">
                  <wp:posOffset>669810</wp:posOffset>
                </wp:positionH>
                <wp:positionV relativeFrom="paragraph">
                  <wp:posOffset>3687849</wp:posOffset>
                </wp:positionV>
                <wp:extent cx="2994660" cy="12700"/>
                <wp:effectExtent l="0" t="0" r="0" b="6350"/>
                <wp:wrapNone/>
                <wp:docPr id="108" name="Rectangl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2B9B473" id="Rectangle 60" o:spid="_x0000_s1026" alt="&quot;&quot;" style="position:absolute;margin-left:52.75pt;margin-top:290.4pt;width:235.8pt;height: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" stroked="f"/>
            </w:pict>
          </mc:Fallback>
        </mc:AlternateContent>
      </w:r>
      <w:r>
        <w:rPr>
          <w:noProof/>
          <w:lang w:eastAsia="en-NZ"/>
        </w:rPr>
        <mc:AlternateContent>
          <mc:Choice Requires="wps">
            <w:drawing>
              <wp:anchor distT="0" distB="0" distL="114300" distR="114300" simplePos="0" relativeHeight="251625472" behindDoc="1" locked="0" layoutInCell="1" allowOverlap="1" wp14:anchorId="15F79377" wp14:editId="63EECD0C">
                <wp:simplePos x="0" y="0"/>
                <wp:positionH relativeFrom="column">
                  <wp:posOffset>676160</wp:posOffset>
                </wp:positionH>
                <wp:positionV relativeFrom="paragraph">
                  <wp:posOffset>4099329</wp:posOffset>
                </wp:positionV>
                <wp:extent cx="0" cy="0"/>
                <wp:effectExtent l="0" t="0" r="0" b="0"/>
                <wp:wrapNone/>
                <wp:docPr id="109" name="Lin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CCB334" id="Line 61" o:spid="_x0000_s1026" alt="&quot;&quot;"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3.25pt,322.8pt" to="53.2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" strokecolor="white" strokeweight="1pt"/>
            </w:pict>
          </mc:Fallback>
        </mc:AlternateContent>
      </w:r>
      <w:r>
        <w:rPr>
          <w:noProof/>
          <w:lang w:eastAsia="en-NZ"/>
        </w:rPr>
        <mc:AlternateContent>
          <mc:Choice Requires="wps">
            <w:drawing>
              <wp:anchor distT="0" distB="0" distL="114300" distR="114300" simplePos="0" relativeHeight="251626496" behindDoc="1" locked="0" layoutInCell="1" allowOverlap="1" wp14:anchorId="15F79379" wp14:editId="5B3D275D">
                <wp:simplePos x="0" y="0"/>
                <wp:positionH relativeFrom="column">
                  <wp:posOffset>3663835</wp:posOffset>
                </wp:positionH>
                <wp:positionV relativeFrom="paragraph">
                  <wp:posOffset>3687849</wp:posOffset>
                </wp:positionV>
                <wp:extent cx="2988310" cy="12700"/>
                <wp:effectExtent l="0" t="0" r="2540" b="6350"/>
                <wp:wrapNone/>
                <wp:docPr id="110" name="Rectangl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EE5EADB" id="Rectangle 62" o:spid="_x0000_s1026" alt="&quot;&quot;" style="position:absolute;margin-left:288.5pt;margin-top:290.4pt;width:235.3pt;height: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" stroked="f"/>
            </w:pict>
          </mc:Fallback>
        </mc:AlternateContent>
      </w:r>
      <w:r>
        <w:rPr>
          <w:noProof/>
          <w:lang w:eastAsia="en-NZ"/>
        </w:rPr>
        <mc:AlternateContent>
          <mc:Choice Requires="wps">
            <w:drawing>
              <wp:anchor distT="0" distB="0" distL="114300" distR="114300" simplePos="0" relativeHeight="251627520" behindDoc="1" locked="0" layoutInCell="1" allowOverlap="1" wp14:anchorId="15F7937B" wp14:editId="541C0B1A">
                <wp:simplePos x="0" y="0"/>
                <wp:positionH relativeFrom="column">
                  <wp:posOffset>3664470</wp:posOffset>
                </wp:positionH>
                <wp:positionV relativeFrom="paragraph">
                  <wp:posOffset>4099329</wp:posOffset>
                </wp:positionV>
                <wp:extent cx="0" cy="0"/>
                <wp:effectExtent l="0" t="0" r="0" b="0"/>
                <wp:wrapNone/>
                <wp:docPr id="111" name="Lin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39748B" id="Line 63" o:spid="_x0000_s1026" alt="&quot;&quot;"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88.55pt,322.8pt" to="288.5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" strokecolor="white" strokeweight="1pt"/>
            </w:pict>
          </mc:Fallback>
        </mc:AlternateContent>
      </w:r>
      <w:r>
        <w:rPr>
          <w:noProof/>
          <w:lang w:eastAsia="en-NZ"/>
        </w:rPr>
        <mc:AlternateContent>
          <mc:Choice Requires="wps">
            <w:drawing>
              <wp:anchor distT="0" distB="0" distL="114300" distR="114300" simplePos="0" relativeHeight="251628544" behindDoc="1" locked="0" layoutInCell="1" allowOverlap="1" wp14:anchorId="15F7937D" wp14:editId="52E2C900">
                <wp:simplePos x="0" y="0"/>
                <wp:positionH relativeFrom="column">
                  <wp:posOffset>669810</wp:posOffset>
                </wp:positionH>
                <wp:positionV relativeFrom="paragraph">
                  <wp:posOffset>3687849</wp:posOffset>
                </wp:positionV>
                <wp:extent cx="6525895" cy="424180"/>
                <wp:effectExtent l="0" t="0" r="8255" b="0"/>
                <wp:wrapNone/>
                <wp:docPr id="112" name="AutoShap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5895" cy="424180"/>
                        </a:xfrm>
                        <a:custGeom>
                          <a:avLst/>
                          <a:gdLst>
                            <a:gd name="T0" fmla="+- 0 6345 1629"/>
                            <a:gd name="T1" fmla="*/ T0 w 10277"/>
                            <a:gd name="T2" fmla="+- 0 8664 8016"/>
                            <a:gd name="T3" fmla="*/ 8664 h 668"/>
                            <a:gd name="T4" fmla="+- 0 1629 1629"/>
                            <a:gd name="T5" fmla="*/ T4 w 10277"/>
                            <a:gd name="T6" fmla="+- 0 8664 8016"/>
                            <a:gd name="T7" fmla="*/ 8664 h 668"/>
                            <a:gd name="T8" fmla="+- 0 1629 1629"/>
                            <a:gd name="T9" fmla="*/ T8 w 10277"/>
                            <a:gd name="T10" fmla="+- 0 8684 8016"/>
                            <a:gd name="T11" fmla="*/ 8684 h 668"/>
                            <a:gd name="T12" fmla="+- 0 6345 1629"/>
                            <a:gd name="T13" fmla="*/ T12 w 10277"/>
                            <a:gd name="T14" fmla="+- 0 8684 8016"/>
                            <a:gd name="T15" fmla="*/ 8684 h 668"/>
                            <a:gd name="T16" fmla="+- 0 6345 1629"/>
                            <a:gd name="T17" fmla="*/ T16 w 10277"/>
                            <a:gd name="T18" fmla="+- 0 8664 8016"/>
                            <a:gd name="T19" fmla="*/ 8664 h 668"/>
                            <a:gd name="T20" fmla="+- 0 11906 1629"/>
                            <a:gd name="T21" fmla="*/ T20 w 10277"/>
                            <a:gd name="T22" fmla="+- 0 8016 8016"/>
                            <a:gd name="T23" fmla="*/ 8016 h 668"/>
                            <a:gd name="T24" fmla="+- 0 11050 1629"/>
                            <a:gd name="T25" fmla="*/ T24 w 10277"/>
                            <a:gd name="T26" fmla="+- 0 8016 8016"/>
                            <a:gd name="T27" fmla="*/ 8016 h 668"/>
                            <a:gd name="T28" fmla="+- 0 11050 1629"/>
                            <a:gd name="T29" fmla="*/ T28 w 10277"/>
                            <a:gd name="T30" fmla="+- 0 8036 8016"/>
                            <a:gd name="T31" fmla="*/ 8036 h 668"/>
                            <a:gd name="T32" fmla="+- 0 11906 1629"/>
                            <a:gd name="T33" fmla="*/ T32 w 10277"/>
                            <a:gd name="T34" fmla="+- 0 8036 8016"/>
                            <a:gd name="T35" fmla="*/ 8036 h 668"/>
                            <a:gd name="T36" fmla="+- 0 11906 1629"/>
                            <a:gd name="T37" fmla="*/ T36 w 10277"/>
                            <a:gd name="T38" fmla="+- 0 8016 8016"/>
                            <a:gd name="T39" fmla="*/ 8016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77" h="668">
                              <a:moveTo>
                                <a:pt x="4716" y="648"/>
                              </a:moveTo>
                              <a:lnTo>
                                <a:pt x="0" y="648"/>
                              </a:lnTo>
                              <a:lnTo>
                                <a:pt x="0" y="668"/>
                              </a:lnTo>
                              <a:lnTo>
                                <a:pt x="4716" y="668"/>
                              </a:lnTo>
                              <a:lnTo>
                                <a:pt x="4716" y="648"/>
                              </a:lnTo>
                              <a:moveTo>
                                <a:pt x="10277" y="0"/>
                              </a:moveTo>
                              <a:lnTo>
                                <a:pt x="9421" y="0"/>
                              </a:lnTo>
                              <a:lnTo>
                                <a:pt x="9421" y="20"/>
                              </a:lnTo>
                              <a:lnTo>
                                <a:pt x="10277" y="20"/>
                              </a:lnTo>
                              <a:lnTo>
                                <a:pt x="102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8A7D786" id="AutoShape 64" o:spid="_x0000_s1026" alt="&quot;&quot;" style="position:absolute;margin-left:52.75pt;margin-top:290.4pt;width:513.85pt;height:33.4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10277,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" path="m4716,648l,648r,20l4716,668r,-20m10277,l9421,r,20l10277,20r,-20e" stroked="f">
                <v:path arrowok="t" o:connecttype="custom" o:connectlocs="2994660,5501640;0,5501640;0,5514340;2994660,5514340;2994660,5501640;6525895,5090160;5982335,5090160;5982335,5102860;6525895,5102860;6525895,5090160" o:connectangles="0,0,0,0,0,0,0,0,0,0"/>
              </v:shape>
            </w:pict>
          </mc:Fallback>
        </mc:AlternateContent>
      </w:r>
      <w:r>
        <w:rPr>
          <w:noProof/>
          <w:lang w:eastAsia="en-NZ"/>
        </w:rPr>
        <mc:AlternateContent>
          <mc:Choice Requires="wps">
            <w:drawing>
              <wp:anchor distT="0" distB="0" distL="114300" distR="114300" simplePos="0" relativeHeight="251629568" behindDoc="1" locked="0" layoutInCell="1" allowOverlap="1" wp14:anchorId="15F7937F" wp14:editId="6145D5B2">
                <wp:simplePos x="0" y="0"/>
                <wp:positionH relativeFrom="column">
                  <wp:posOffset>676160</wp:posOffset>
                </wp:positionH>
                <wp:positionV relativeFrom="paragraph">
                  <wp:posOffset>4504459</wp:posOffset>
                </wp:positionV>
                <wp:extent cx="0" cy="0"/>
                <wp:effectExtent l="0" t="0" r="0" b="0"/>
                <wp:wrapNone/>
                <wp:docPr id="113" name="Line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4B85EED" id="Line 65" o:spid="_x0000_s1026" alt="&quot;&quot;"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3.25pt,354.7pt" to="53.25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" strokecolor="white" strokeweight="1pt"/>
            </w:pict>
          </mc:Fallback>
        </mc:AlternateContent>
      </w:r>
      <w:r>
        <w:rPr>
          <w:noProof/>
          <w:lang w:eastAsia="en-NZ"/>
        </w:rPr>
        <mc:AlternateContent>
          <mc:Choice Requires="wps">
            <w:drawing>
              <wp:anchor distT="0" distB="0" distL="114300" distR="114300" simplePos="0" relativeHeight="251630592" behindDoc="1" locked="0" layoutInCell="1" allowOverlap="1" wp14:anchorId="15F79381" wp14:editId="4F23FF8E">
                <wp:simplePos x="0" y="0"/>
                <wp:positionH relativeFrom="column">
                  <wp:posOffset>3663835</wp:posOffset>
                </wp:positionH>
                <wp:positionV relativeFrom="paragraph">
                  <wp:posOffset>4099329</wp:posOffset>
                </wp:positionV>
                <wp:extent cx="2988310" cy="12700"/>
                <wp:effectExtent l="0" t="0" r="2540" b="6350"/>
                <wp:wrapNone/>
                <wp:docPr id="114" name="Rectangl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3C17BCC" id="Rectangle 66" o:spid="_x0000_s1026" alt="&quot;&quot;" style="position:absolute;margin-left:288.5pt;margin-top:322.8pt;width:235.3pt;height: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" stroked="f"/>
            </w:pict>
          </mc:Fallback>
        </mc:AlternateContent>
      </w:r>
      <w:r>
        <w:rPr>
          <w:noProof/>
          <w:lang w:eastAsia="en-NZ"/>
        </w:rPr>
        <mc:AlternateContent>
          <mc:Choice Requires="wps">
            <w:drawing>
              <wp:anchor distT="0" distB="0" distL="114300" distR="114300" simplePos="0" relativeHeight="251631616" behindDoc="1" locked="0" layoutInCell="1" allowOverlap="1" wp14:anchorId="15F79383" wp14:editId="330FC806">
                <wp:simplePos x="0" y="0"/>
                <wp:positionH relativeFrom="column">
                  <wp:posOffset>3664470</wp:posOffset>
                </wp:positionH>
                <wp:positionV relativeFrom="paragraph">
                  <wp:posOffset>4504459</wp:posOffset>
                </wp:positionV>
                <wp:extent cx="0" cy="0"/>
                <wp:effectExtent l="0" t="0" r="0" b="0"/>
                <wp:wrapNone/>
                <wp:docPr id="115" name="Line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41CB7F0" id="Line 67" o:spid="_x0000_s1026" alt="&quot;&quot;"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88.55pt,354.7pt" to="288.55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" strokecolor="white" strokeweight="1pt"/>
            </w:pict>
          </mc:Fallback>
        </mc:AlternateContent>
      </w:r>
      <w:r>
        <w:rPr>
          <w:noProof/>
          <w:lang w:eastAsia="en-NZ"/>
        </w:rPr>
        <mc:AlternateContent>
          <mc:Choice Requires="wps">
            <w:drawing>
              <wp:anchor distT="0" distB="0" distL="114300" distR="114300" simplePos="0" relativeHeight="251632640" behindDoc="1" locked="0" layoutInCell="1" allowOverlap="1" wp14:anchorId="15F79385" wp14:editId="7F79550F">
                <wp:simplePos x="0" y="0"/>
                <wp:positionH relativeFrom="column">
                  <wp:posOffset>6652145</wp:posOffset>
                </wp:positionH>
                <wp:positionV relativeFrom="paragraph">
                  <wp:posOffset>4099329</wp:posOffset>
                </wp:positionV>
                <wp:extent cx="543560" cy="12700"/>
                <wp:effectExtent l="0" t="0" r="8890" b="6350"/>
                <wp:wrapNone/>
                <wp:docPr id="116" name="Rectangl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35436C8" id="Rectangle 68" o:spid="_x0000_s1026" alt="&quot;&quot;" style="position:absolute;margin-left:523.8pt;margin-top:322.8pt;width:42.8pt;height: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" stroked="f"/>
            </w:pict>
          </mc:Fallback>
        </mc:AlternateContent>
      </w:r>
      <w:r>
        <w:rPr>
          <w:noProof/>
          <w:lang w:eastAsia="en-NZ"/>
        </w:rPr>
        <mc:AlternateContent>
          <mc:Choice Requires="wps">
            <w:drawing>
              <wp:anchor distT="0" distB="0" distL="114300" distR="114300" simplePos="0" relativeHeight="251633664" behindDoc="1" locked="0" layoutInCell="1" allowOverlap="1" wp14:anchorId="15F79387" wp14:editId="6CC11A35">
                <wp:simplePos x="0" y="0"/>
                <wp:positionH relativeFrom="column">
                  <wp:posOffset>676160</wp:posOffset>
                </wp:positionH>
                <wp:positionV relativeFrom="paragraph">
                  <wp:posOffset>4922289</wp:posOffset>
                </wp:positionV>
                <wp:extent cx="0" cy="0"/>
                <wp:effectExtent l="0" t="0" r="0" b="0"/>
                <wp:wrapNone/>
                <wp:docPr id="117" name="Line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8F092CE" id="Line 69" o:spid="_x0000_s1026" alt="&quot;&quot;"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3.25pt,387.6pt" to="53.25pt,3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" strokecolor="white" strokeweight="1pt"/>
            </w:pict>
          </mc:Fallback>
        </mc:AlternateContent>
      </w:r>
      <w:r>
        <w:rPr>
          <w:noProof/>
          <w:lang w:eastAsia="en-NZ"/>
        </w:rPr>
        <mc:AlternateContent>
          <mc:Choice Requires="wps">
            <w:drawing>
              <wp:anchor distT="0" distB="0" distL="114300" distR="114300" simplePos="0" relativeHeight="251634688" behindDoc="1" locked="0" layoutInCell="1" allowOverlap="1" wp14:anchorId="15F79389" wp14:editId="47174389">
                <wp:simplePos x="0" y="0"/>
                <wp:positionH relativeFrom="column">
                  <wp:posOffset>3664470</wp:posOffset>
                </wp:positionH>
                <wp:positionV relativeFrom="paragraph">
                  <wp:posOffset>4922289</wp:posOffset>
                </wp:positionV>
                <wp:extent cx="0" cy="0"/>
                <wp:effectExtent l="0" t="0" r="0" b="0"/>
                <wp:wrapNone/>
                <wp:docPr id="118" name="Line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10CB7F2" id="Line 70" o:spid="_x0000_s1026" alt="&quot;&quot;"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88.55pt,387.6pt" to="288.55pt,3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" strokecolor="white" strokeweight="1pt"/>
            </w:pict>
          </mc:Fallback>
        </mc:AlternateContent>
      </w:r>
      <w:r>
        <w:rPr>
          <w:noProof/>
          <w:lang w:eastAsia="en-NZ"/>
        </w:rPr>
        <mc:AlternateContent>
          <mc:Choice Requires="wps">
            <w:drawing>
              <wp:anchor distT="0" distB="0" distL="114300" distR="114300" simplePos="0" relativeHeight="251635712" behindDoc="1" locked="0" layoutInCell="1" allowOverlap="1" wp14:anchorId="15F7938B" wp14:editId="6286C857">
                <wp:simplePos x="0" y="0"/>
                <wp:positionH relativeFrom="column">
                  <wp:posOffset>669810</wp:posOffset>
                </wp:positionH>
                <wp:positionV relativeFrom="paragraph">
                  <wp:posOffset>4921654</wp:posOffset>
                </wp:positionV>
                <wp:extent cx="2994660" cy="12700"/>
                <wp:effectExtent l="0" t="0" r="0" b="6350"/>
                <wp:wrapNone/>
                <wp:docPr id="120"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7BDC88A" id="Rectangle 71" o:spid="_x0000_s1026" alt="&quot;&quot;" style="position:absolute;margin-left:52.75pt;margin-top:387.55pt;width:235.8pt;height: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" stroked="f"/>
            </w:pict>
          </mc:Fallback>
        </mc:AlternateContent>
      </w:r>
      <w:r>
        <w:rPr>
          <w:noProof/>
          <w:lang w:eastAsia="en-NZ"/>
        </w:rPr>
        <mc:AlternateContent>
          <mc:Choice Requires="wps">
            <w:drawing>
              <wp:anchor distT="0" distB="0" distL="114300" distR="114300" simplePos="0" relativeHeight="251636736" behindDoc="1" locked="0" layoutInCell="1" allowOverlap="1" wp14:anchorId="15F7938D" wp14:editId="67C0AF2F">
                <wp:simplePos x="0" y="0"/>
                <wp:positionH relativeFrom="column">
                  <wp:posOffset>676160</wp:posOffset>
                </wp:positionH>
                <wp:positionV relativeFrom="paragraph">
                  <wp:posOffset>5333769</wp:posOffset>
                </wp:positionV>
                <wp:extent cx="0" cy="0"/>
                <wp:effectExtent l="0" t="0" r="0" b="0"/>
                <wp:wrapNone/>
                <wp:docPr id="121" name="Line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1E02048" id="Line 72" o:spid="_x0000_s1026" alt="&quot;&quot;"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3.25pt,420pt" to="53.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" strokecolor="white" strokeweight="1pt"/>
            </w:pict>
          </mc:Fallback>
        </mc:AlternateContent>
      </w:r>
      <w:r>
        <w:rPr>
          <w:noProof/>
          <w:lang w:eastAsia="en-NZ"/>
        </w:rPr>
        <mc:AlternateContent>
          <mc:Choice Requires="wps">
            <w:drawing>
              <wp:anchor distT="0" distB="0" distL="114300" distR="114300" simplePos="0" relativeHeight="251637760" behindDoc="1" locked="0" layoutInCell="1" allowOverlap="1" wp14:anchorId="15F7938F" wp14:editId="660D8865">
                <wp:simplePos x="0" y="0"/>
                <wp:positionH relativeFrom="column">
                  <wp:posOffset>3663835</wp:posOffset>
                </wp:positionH>
                <wp:positionV relativeFrom="paragraph">
                  <wp:posOffset>4921654</wp:posOffset>
                </wp:positionV>
                <wp:extent cx="2988310" cy="12700"/>
                <wp:effectExtent l="0" t="0" r="2540" b="6350"/>
                <wp:wrapNone/>
                <wp:docPr id="122" name="Rectangl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1FB24B9" id="Rectangle 73" o:spid="_x0000_s1026" alt="&quot;&quot;" style="position:absolute;margin-left:288.5pt;margin-top:387.55pt;width:235.3pt;height: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" stroked="f"/>
            </w:pict>
          </mc:Fallback>
        </mc:AlternateContent>
      </w:r>
      <w:r>
        <w:rPr>
          <w:noProof/>
          <w:lang w:eastAsia="en-NZ"/>
        </w:rPr>
        <mc:AlternateContent>
          <mc:Choice Requires="wps">
            <w:drawing>
              <wp:anchor distT="0" distB="0" distL="114300" distR="114300" simplePos="0" relativeHeight="251638784" behindDoc="1" locked="0" layoutInCell="1" allowOverlap="1" wp14:anchorId="15F79391" wp14:editId="3036813B">
                <wp:simplePos x="0" y="0"/>
                <wp:positionH relativeFrom="column">
                  <wp:posOffset>3664470</wp:posOffset>
                </wp:positionH>
                <wp:positionV relativeFrom="paragraph">
                  <wp:posOffset>5333769</wp:posOffset>
                </wp:positionV>
                <wp:extent cx="0" cy="0"/>
                <wp:effectExtent l="0" t="0" r="0" b="0"/>
                <wp:wrapNone/>
                <wp:docPr id="123" name="Line 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61469CB" id="Line 74"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8.55pt,420pt" to="288.5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" strokecolor="white" strokeweight="1pt"/>
            </w:pict>
          </mc:Fallback>
        </mc:AlternateContent>
      </w:r>
      <w:r>
        <w:rPr>
          <w:noProof/>
          <w:lang w:eastAsia="en-NZ"/>
        </w:rPr>
        <mc:AlternateContent>
          <mc:Choice Requires="wps">
            <w:drawing>
              <wp:anchor distT="0" distB="0" distL="114300" distR="114300" simplePos="0" relativeHeight="251639808" behindDoc="1" locked="0" layoutInCell="1" allowOverlap="1" wp14:anchorId="15F79393" wp14:editId="3608758C">
                <wp:simplePos x="0" y="0"/>
                <wp:positionH relativeFrom="column">
                  <wp:posOffset>669810</wp:posOffset>
                </wp:positionH>
                <wp:positionV relativeFrom="paragraph">
                  <wp:posOffset>5333134</wp:posOffset>
                </wp:positionV>
                <wp:extent cx="2994660" cy="12700"/>
                <wp:effectExtent l="0" t="0" r="0" b="6350"/>
                <wp:wrapNone/>
                <wp:docPr id="124" name="Rectangl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40926A9" id="Rectangle 75" o:spid="_x0000_s1026" alt="&quot;&quot;" style="position:absolute;margin-left:52.75pt;margin-top:419.95pt;width:235.8pt;height: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" stroked="f"/>
            </w:pict>
          </mc:Fallback>
        </mc:AlternateContent>
      </w:r>
      <w:r>
        <w:rPr>
          <w:noProof/>
          <w:lang w:eastAsia="en-NZ"/>
        </w:rPr>
        <mc:AlternateContent>
          <mc:Choice Requires="wps">
            <w:drawing>
              <wp:anchor distT="0" distB="0" distL="114300" distR="114300" simplePos="0" relativeHeight="251640832" behindDoc="1" locked="0" layoutInCell="1" allowOverlap="1" wp14:anchorId="15F79395" wp14:editId="7D924FC7">
                <wp:simplePos x="0" y="0"/>
                <wp:positionH relativeFrom="column">
                  <wp:posOffset>676160</wp:posOffset>
                </wp:positionH>
                <wp:positionV relativeFrom="paragraph">
                  <wp:posOffset>5586499</wp:posOffset>
                </wp:positionV>
                <wp:extent cx="0" cy="0"/>
                <wp:effectExtent l="0" t="0" r="0" b="0"/>
                <wp:wrapNone/>
                <wp:docPr id="125" name="Line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21C70A" id="Line 76" o:spid="_x0000_s1026" alt="&quot;&quot;"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3.25pt,439.9pt" to="53.25pt,4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" strokecolor="white" strokeweight="1pt"/>
            </w:pict>
          </mc:Fallback>
        </mc:AlternateContent>
      </w:r>
      <w:r>
        <w:rPr>
          <w:noProof/>
          <w:lang w:eastAsia="en-NZ"/>
        </w:rPr>
        <mc:AlternateContent>
          <mc:Choice Requires="wps">
            <w:drawing>
              <wp:anchor distT="0" distB="0" distL="114300" distR="114300" simplePos="0" relativeHeight="251641856" behindDoc="1" locked="0" layoutInCell="1" allowOverlap="1" wp14:anchorId="15F79397" wp14:editId="710B6FEA">
                <wp:simplePos x="0" y="0"/>
                <wp:positionH relativeFrom="column">
                  <wp:posOffset>3663835</wp:posOffset>
                </wp:positionH>
                <wp:positionV relativeFrom="paragraph">
                  <wp:posOffset>5333134</wp:posOffset>
                </wp:positionV>
                <wp:extent cx="2988310" cy="12700"/>
                <wp:effectExtent l="0" t="0" r="2540" b="6350"/>
                <wp:wrapNone/>
                <wp:docPr id="126" name="Rectangl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C281546" id="Rectangle 77" o:spid="_x0000_s1026" alt="&quot;&quot;" style="position:absolute;margin-left:288.5pt;margin-top:419.95pt;width:235.3pt;height: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" stroked="f"/>
            </w:pict>
          </mc:Fallback>
        </mc:AlternateContent>
      </w:r>
      <w:r>
        <w:rPr>
          <w:noProof/>
          <w:lang w:eastAsia="en-NZ"/>
        </w:rPr>
        <mc:AlternateContent>
          <mc:Choice Requires="wps">
            <w:drawing>
              <wp:anchor distT="0" distB="0" distL="114300" distR="114300" simplePos="0" relativeHeight="251642880" behindDoc="1" locked="0" layoutInCell="1" allowOverlap="1" wp14:anchorId="15F79399" wp14:editId="5ED15021">
                <wp:simplePos x="0" y="0"/>
                <wp:positionH relativeFrom="column">
                  <wp:posOffset>3664470</wp:posOffset>
                </wp:positionH>
                <wp:positionV relativeFrom="paragraph">
                  <wp:posOffset>5586499</wp:posOffset>
                </wp:positionV>
                <wp:extent cx="0" cy="0"/>
                <wp:effectExtent l="0" t="0" r="0" b="0"/>
                <wp:wrapNone/>
                <wp:docPr id="127" name="Line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C31C2DE" id="Line 78"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8.55pt,439.9pt" to="288.55pt,4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" strokecolor="white" strokeweight="1pt"/>
            </w:pict>
          </mc:Fallback>
        </mc:AlternateContent>
      </w:r>
      <w:r>
        <w:rPr>
          <w:noProof/>
          <w:lang w:eastAsia="en-NZ"/>
        </w:rPr>
        <mc:AlternateContent>
          <mc:Choice Requires="wps">
            <w:drawing>
              <wp:anchor distT="0" distB="0" distL="114300" distR="114300" simplePos="0" relativeHeight="251643904" behindDoc="1" locked="0" layoutInCell="1" allowOverlap="1" wp14:anchorId="15F7939B" wp14:editId="1EFBE007">
                <wp:simplePos x="0" y="0"/>
                <wp:positionH relativeFrom="column">
                  <wp:posOffset>6652145</wp:posOffset>
                </wp:positionH>
                <wp:positionV relativeFrom="paragraph">
                  <wp:posOffset>5340119</wp:posOffset>
                </wp:positionV>
                <wp:extent cx="543560" cy="0"/>
                <wp:effectExtent l="0" t="0" r="27940" b="19050"/>
                <wp:wrapNone/>
                <wp:docPr id="384" name="Lin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5435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5846B73" id="Line 79" o:spid="_x0000_s1026" alt="&quot;&quot;"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3.8pt,420.5pt" to="566.6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" strokecolor="white" strokeweight="1pt"/>
            </w:pict>
          </mc:Fallback>
        </mc:AlternateContent>
      </w:r>
      <w:r>
        <w:rPr>
          <w:noProof/>
          <w:lang w:eastAsia="en-NZ"/>
        </w:rPr>
        <mc:AlternateContent>
          <mc:Choice Requires="wps">
            <w:drawing>
              <wp:anchor distT="0" distB="0" distL="114300" distR="114300" simplePos="0" relativeHeight="251644928" behindDoc="1" locked="0" layoutInCell="1" allowOverlap="1" wp14:anchorId="15F7939D" wp14:editId="3FCE1E72">
                <wp:simplePos x="0" y="0"/>
                <wp:positionH relativeFrom="column">
                  <wp:posOffset>669810</wp:posOffset>
                </wp:positionH>
                <wp:positionV relativeFrom="paragraph">
                  <wp:posOffset>5592849</wp:posOffset>
                </wp:positionV>
                <wp:extent cx="2994660" cy="0"/>
                <wp:effectExtent l="0" t="0" r="15240" b="19050"/>
                <wp:wrapNone/>
                <wp:docPr id="385" name="Line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29946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4E38FBD" id="Line 80"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2.75pt,440.4pt" to="288.55pt,4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" strokecolor="white" strokeweight="1pt"/>
            </w:pict>
          </mc:Fallback>
        </mc:AlternateContent>
      </w:r>
      <w:r>
        <w:rPr>
          <w:noProof/>
          <w:lang w:eastAsia="en-NZ"/>
        </w:rPr>
        <mc:AlternateContent>
          <mc:Choice Requires="wps">
            <w:drawing>
              <wp:anchor distT="0" distB="0" distL="114300" distR="114300" simplePos="0" relativeHeight="251645952" behindDoc="1" locked="0" layoutInCell="1" allowOverlap="1" wp14:anchorId="15F7939F" wp14:editId="6172D434">
                <wp:simplePos x="0" y="0"/>
                <wp:positionH relativeFrom="column">
                  <wp:posOffset>676160</wp:posOffset>
                </wp:positionH>
                <wp:positionV relativeFrom="paragraph">
                  <wp:posOffset>5991629</wp:posOffset>
                </wp:positionV>
                <wp:extent cx="0" cy="0"/>
                <wp:effectExtent l="0" t="0" r="0" b="0"/>
                <wp:wrapNone/>
                <wp:docPr id="386" name="Line 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A763620" id="Line 81" o:spid="_x0000_s1026" alt="&quot;&quot;"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3.25pt,471.8pt" to="53.2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" strokecolor="white" strokeweight="1pt"/>
            </w:pict>
          </mc:Fallback>
        </mc:AlternateContent>
      </w:r>
      <w:r>
        <w:rPr>
          <w:noProof/>
          <w:lang w:eastAsia="en-NZ"/>
        </w:rPr>
        <mc:AlternateContent>
          <mc:Choice Requires="wps">
            <w:drawing>
              <wp:anchor distT="0" distB="0" distL="114300" distR="114300" simplePos="0" relativeHeight="251646976" behindDoc="1" locked="0" layoutInCell="1" allowOverlap="1" wp14:anchorId="15F793A1" wp14:editId="0D43B219">
                <wp:simplePos x="0" y="0"/>
                <wp:positionH relativeFrom="column">
                  <wp:posOffset>3664470</wp:posOffset>
                </wp:positionH>
                <wp:positionV relativeFrom="paragraph">
                  <wp:posOffset>5592849</wp:posOffset>
                </wp:positionV>
                <wp:extent cx="2987675" cy="0"/>
                <wp:effectExtent l="0" t="0" r="22225" b="19050"/>
                <wp:wrapNone/>
                <wp:docPr id="387" name="Line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2987675"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BA16BA" id="Line 82" o:spid="_x0000_s1026" alt="&quot;&quot;"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8.55pt,440.4pt" to="523.8pt,4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" strokecolor="white" strokeweight="1pt"/>
            </w:pict>
          </mc:Fallback>
        </mc:AlternateContent>
      </w:r>
      <w:r>
        <w:rPr>
          <w:noProof/>
          <w:lang w:eastAsia="en-NZ"/>
        </w:rPr>
        <mc:AlternateContent>
          <mc:Choice Requires="wps">
            <w:drawing>
              <wp:anchor distT="0" distB="0" distL="114300" distR="114300" simplePos="0" relativeHeight="251648000" behindDoc="1" locked="0" layoutInCell="1" allowOverlap="1" wp14:anchorId="15F793A3" wp14:editId="79142F70">
                <wp:simplePos x="0" y="0"/>
                <wp:positionH relativeFrom="column">
                  <wp:posOffset>6652145</wp:posOffset>
                </wp:positionH>
                <wp:positionV relativeFrom="paragraph">
                  <wp:posOffset>5592849</wp:posOffset>
                </wp:positionV>
                <wp:extent cx="543560" cy="0"/>
                <wp:effectExtent l="0" t="0" r="27940" b="19050"/>
                <wp:wrapNone/>
                <wp:docPr id="388" name="Line 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5435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9FB40C2" id="Line 83"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3.8pt,440.4pt" to="566.6pt,4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" strokecolor="white" strokeweight="1pt"/>
            </w:pict>
          </mc:Fallback>
        </mc:AlternateContent>
      </w:r>
      <w:r>
        <w:rPr>
          <w:noProof/>
          <w:lang w:eastAsia="en-NZ"/>
        </w:rPr>
        <mc:AlternateContent>
          <mc:Choice Requires="wps">
            <w:drawing>
              <wp:anchor distT="0" distB="0" distL="114300" distR="114300" simplePos="0" relativeHeight="251649024" behindDoc="1" locked="0" layoutInCell="1" allowOverlap="1" wp14:anchorId="15F793A5" wp14:editId="166CCB09">
                <wp:simplePos x="0" y="0"/>
                <wp:positionH relativeFrom="column">
                  <wp:posOffset>676160</wp:posOffset>
                </wp:positionH>
                <wp:positionV relativeFrom="paragraph">
                  <wp:posOffset>6568209</wp:posOffset>
                </wp:positionV>
                <wp:extent cx="0" cy="0"/>
                <wp:effectExtent l="0" t="0" r="0" b="0"/>
                <wp:wrapNone/>
                <wp:docPr id="389" name="Line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3CD7D7C" id="Line 84"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25pt,517.2pt" to="53.25pt,5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" strokecolor="white" strokeweight="1pt"/>
            </w:pict>
          </mc:Fallback>
        </mc:AlternateContent>
      </w:r>
      <w:r>
        <w:rPr>
          <w:noProof/>
          <w:lang w:eastAsia="en-NZ"/>
        </w:rPr>
        <mc:AlternateContent>
          <mc:Choice Requires="wps">
            <w:drawing>
              <wp:anchor distT="0" distB="0" distL="114300" distR="114300" simplePos="0" relativeHeight="251650048" behindDoc="1" locked="0" layoutInCell="1" allowOverlap="1" wp14:anchorId="15F793A7" wp14:editId="66B5C8BF">
                <wp:simplePos x="0" y="0"/>
                <wp:positionH relativeFrom="column">
                  <wp:posOffset>3664470</wp:posOffset>
                </wp:positionH>
                <wp:positionV relativeFrom="paragraph">
                  <wp:posOffset>6568209</wp:posOffset>
                </wp:positionV>
                <wp:extent cx="0" cy="0"/>
                <wp:effectExtent l="0" t="0" r="0" b="0"/>
                <wp:wrapNone/>
                <wp:docPr id="390" name="Line 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258039" id="Line 85"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8.55pt,517.2pt" to="288.55pt,5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" strokecolor="white" strokeweight="1pt"/>
            </w:pict>
          </mc:Fallback>
        </mc:AlternateContent>
      </w:r>
      <w:r>
        <w:rPr>
          <w:noProof/>
          <w:lang w:eastAsia="en-NZ"/>
        </w:rPr>
        <mc:AlternateContent>
          <mc:Choice Requires="wps">
            <w:drawing>
              <wp:anchor distT="0" distB="0" distL="114300" distR="114300" simplePos="0" relativeHeight="251651072" behindDoc="1" locked="0" layoutInCell="1" allowOverlap="1" wp14:anchorId="15F793A9" wp14:editId="66E3353B">
                <wp:simplePos x="0" y="0"/>
                <wp:positionH relativeFrom="column">
                  <wp:posOffset>669810</wp:posOffset>
                </wp:positionH>
                <wp:positionV relativeFrom="paragraph">
                  <wp:posOffset>6567574</wp:posOffset>
                </wp:positionV>
                <wp:extent cx="2994660" cy="12700"/>
                <wp:effectExtent l="0" t="0" r="0" b="6350"/>
                <wp:wrapNone/>
                <wp:docPr id="391" name="Rectangl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C49AF42" id="Rectangle 86" o:spid="_x0000_s1026" alt="&quot;&quot;" style="position:absolute;margin-left:52.75pt;margin-top:517.15pt;width:235.8pt;height: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" stroked="f"/>
            </w:pict>
          </mc:Fallback>
        </mc:AlternateContent>
      </w:r>
      <w:r>
        <w:rPr>
          <w:noProof/>
          <w:lang w:eastAsia="en-NZ"/>
        </w:rPr>
        <mc:AlternateContent>
          <mc:Choice Requires="wps">
            <w:drawing>
              <wp:anchor distT="0" distB="0" distL="114300" distR="114300" simplePos="0" relativeHeight="251652096" behindDoc="1" locked="0" layoutInCell="1" allowOverlap="1" wp14:anchorId="15F793AB" wp14:editId="357DFD37">
                <wp:simplePos x="0" y="0"/>
                <wp:positionH relativeFrom="column">
                  <wp:posOffset>676160</wp:posOffset>
                </wp:positionH>
                <wp:positionV relativeFrom="paragraph">
                  <wp:posOffset>6979054</wp:posOffset>
                </wp:positionV>
                <wp:extent cx="0" cy="0"/>
                <wp:effectExtent l="0" t="0" r="0" b="0"/>
                <wp:wrapNone/>
                <wp:docPr id="392" name="Line 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983C54" id="Line 87" o:spid="_x0000_s1026" alt="&quot;&quo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3.25pt,549.55pt" to="53.25pt,5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" strokecolor="white" strokeweight="1pt"/>
            </w:pict>
          </mc:Fallback>
        </mc:AlternateContent>
      </w:r>
      <w:r>
        <w:rPr>
          <w:noProof/>
          <w:lang w:eastAsia="en-NZ"/>
        </w:rPr>
        <mc:AlternateContent>
          <mc:Choice Requires="wps">
            <w:drawing>
              <wp:anchor distT="0" distB="0" distL="114300" distR="114300" simplePos="0" relativeHeight="251653120" behindDoc="1" locked="0" layoutInCell="1" allowOverlap="1" wp14:anchorId="15F793AD" wp14:editId="3D67E638">
                <wp:simplePos x="0" y="0"/>
                <wp:positionH relativeFrom="column">
                  <wp:posOffset>3663835</wp:posOffset>
                </wp:positionH>
                <wp:positionV relativeFrom="paragraph">
                  <wp:posOffset>6567574</wp:posOffset>
                </wp:positionV>
                <wp:extent cx="2988310" cy="12700"/>
                <wp:effectExtent l="0" t="0" r="2540" b="6350"/>
                <wp:wrapNone/>
                <wp:docPr id="393" name="Rectangl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C1F9077" id="Rectangle 88" o:spid="_x0000_s1026" alt="&quot;&quot;" style="position:absolute;margin-left:288.5pt;margin-top:517.15pt;width:235.3pt;height: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" stroked="f"/>
            </w:pict>
          </mc:Fallback>
        </mc:AlternateContent>
      </w:r>
      <w:r>
        <w:rPr>
          <w:noProof/>
          <w:lang w:eastAsia="en-NZ"/>
        </w:rPr>
        <mc:AlternateContent>
          <mc:Choice Requires="wps">
            <w:drawing>
              <wp:anchor distT="0" distB="0" distL="114300" distR="114300" simplePos="0" relativeHeight="251654144" behindDoc="1" locked="0" layoutInCell="1" allowOverlap="1" wp14:anchorId="15F793AF" wp14:editId="55F7D7DF">
                <wp:simplePos x="0" y="0"/>
                <wp:positionH relativeFrom="column">
                  <wp:posOffset>3664470</wp:posOffset>
                </wp:positionH>
                <wp:positionV relativeFrom="paragraph">
                  <wp:posOffset>6979054</wp:posOffset>
                </wp:positionV>
                <wp:extent cx="0" cy="0"/>
                <wp:effectExtent l="0" t="0" r="0" b="0"/>
                <wp:wrapNone/>
                <wp:docPr id="394" name="Line 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70EC3B5" id="Line 89"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8.55pt,549.55pt" to="288.55pt,5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" strokecolor="white" strokeweight="1pt"/>
            </w:pict>
          </mc:Fallback>
        </mc:AlternateContent>
      </w:r>
      <w:r>
        <w:rPr>
          <w:noProof/>
          <w:lang w:eastAsia="en-NZ"/>
        </w:rPr>
        <mc:AlternateContent>
          <mc:Choice Requires="wps">
            <w:drawing>
              <wp:anchor distT="0" distB="0" distL="114300" distR="114300" simplePos="0" relativeHeight="251655168" behindDoc="1" locked="0" layoutInCell="1" allowOverlap="1" wp14:anchorId="15F793B1" wp14:editId="20216493">
                <wp:simplePos x="0" y="0"/>
                <wp:positionH relativeFrom="column">
                  <wp:posOffset>669810</wp:posOffset>
                </wp:positionH>
                <wp:positionV relativeFrom="paragraph">
                  <wp:posOffset>6567574</wp:posOffset>
                </wp:positionV>
                <wp:extent cx="6525895" cy="424180"/>
                <wp:effectExtent l="0" t="0" r="8255" b="0"/>
                <wp:wrapNone/>
                <wp:docPr id="395" name="AutoShap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5895" cy="424180"/>
                        </a:xfrm>
                        <a:custGeom>
                          <a:avLst/>
                          <a:gdLst>
                            <a:gd name="T0" fmla="+- 0 6345 1629"/>
                            <a:gd name="T1" fmla="*/ T0 w 10277"/>
                            <a:gd name="T2" fmla="+- 0 13199 12552"/>
                            <a:gd name="T3" fmla="*/ 13199 h 668"/>
                            <a:gd name="T4" fmla="+- 0 1629 1629"/>
                            <a:gd name="T5" fmla="*/ T4 w 10277"/>
                            <a:gd name="T6" fmla="+- 0 13199 12552"/>
                            <a:gd name="T7" fmla="*/ 13199 h 668"/>
                            <a:gd name="T8" fmla="+- 0 1629 1629"/>
                            <a:gd name="T9" fmla="*/ T8 w 10277"/>
                            <a:gd name="T10" fmla="+- 0 13219 12552"/>
                            <a:gd name="T11" fmla="*/ 13219 h 668"/>
                            <a:gd name="T12" fmla="+- 0 6345 1629"/>
                            <a:gd name="T13" fmla="*/ T12 w 10277"/>
                            <a:gd name="T14" fmla="+- 0 13219 12552"/>
                            <a:gd name="T15" fmla="*/ 13219 h 668"/>
                            <a:gd name="T16" fmla="+- 0 6345 1629"/>
                            <a:gd name="T17" fmla="*/ T16 w 10277"/>
                            <a:gd name="T18" fmla="+- 0 13199 12552"/>
                            <a:gd name="T19" fmla="*/ 13199 h 668"/>
                            <a:gd name="T20" fmla="+- 0 11906 1629"/>
                            <a:gd name="T21" fmla="*/ T20 w 10277"/>
                            <a:gd name="T22" fmla="+- 0 12552 12552"/>
                            <a:gd name="T23" fmla="*/ 12552 h 668"/>
                            <a:gd name="T24" fmla="+- 0 11050 1629"/>
                            <a:gd name="T25" fmla="*/ T24 w 10277"/>
                            <a:gd name="T26" fmla="+- 0 12552 12552"/>
                            <a:gd name="T27" fmla="*/ 12552 h 668"/>
                            <a:gd name="T28" fmla="+- 0 11050 1629"/>
                            <a:gd name="T29" fmla="*/ T28 w 10277"/>
                            <a:gd name="T30" fmla="+- 0 12572 12552"/>
                            <a:gd name="T31" fmla="*/ 12572 h 668"/>
                            <a:gd name="T32" fmla="+- 0 11906 1629"/>
                            <a:gd name="T33" fmla="*/ T32 w 10277"/>
                            <a:gd name="T34" fmla="+- 0 12572 12552"/>
                            <a:gd name="T35" fmla="*/ 12572 h 668"/>
                            <a:gd name="T36" fmla="+- 0 11906 1629"/>
                            <a:gd name="T37" fmla="*/ T36 w 10277"/>
                            <a:gd name="T38" fmla="+- 0 12552 12552"/>
                            <a:gd name="T39" fmla="*/ 12552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77" h="668">
                              <a:moveTo>
                                <a:pt x="4716" y="647"/>
                              </a:moveTo>
                              <a:lnTo>
                                <a:pt x="0" y="647"/>
                              </a:lnTo>
                              <a:lnTo>
                                <a:pt x="0" y="667"/>
                              </a:lnTo>
                              <a:lnTo>
                                <a:pt x="4716" y="667"/>
                              </a:lnTo>
                              <a:lnTo>
                                <a:pt x="4716" y="647"/>
                              </a:lnTo>
                              <a:moveTo>
                                <a:pt x="10277" y="0"/>
                              </a:moveTo>
                              <a:lnTo>
                                <a:pt x="9421" y="0"/>
                              </a:lnTo>
                              <a:lnTo>
                                <a:pt x="9421" y="20"/>
                              </a:lnTo>
                              <a:lnTo>
                                <a:pt x="10277" y="20"/>
                              </a:lnTo>
                              <a:lnTo>
                                <a:pt x="102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AE0EDF4" id="AutoShape 90" o:spid="_x0000_s1026" alt="&quot;&quot;" style="position:absolute;margin-left:52.75pt;margin-top:517.15pt;width:513.85pt;height:33.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277,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" path="m4716,647l,647r,20l4716,667r,-20m10277,l9421,r,20l10277,20r,-20e" stroked="f">
                <v:path arrowok="t" o:connecttype="custom" o:connectlocs="2994660,8381365;0,8381365;0,8394065;2994660,8394065;2994660,8381365;6525895,7970520;5982335,7970520;5982335,7983220;6525895,7983220;6525895,7970520" o:connectangles="0,0,0,0,0,0,0,0,0,0"/>
              </v:shape>
            </w:pict>
          </mc:Fallback>
        </mc:AlternateContent>
      </w:r>
      <w:r>
        <w:rPr>
          <w:noProof/>
          <w:lang w:eastAsia="en-NZ"/>
        </w:rPr>
        <mc:AlternateContent>
          <mc:Choice Requires="wps">
            <w:drawing>
              <wp:anchor distT="0" distB="0" distL="114300" distR="114300" simplePos="0" relativeHeight="251656192" behindDoc="1" locked="0" layoutInCell="1" allowOverlap="1" wp14:anchorId="15F793B3" wp14:editId="3C1C17B8">
                <wp:simplePos x="0" y="0"/>
                <wp:positionH relativeFrom="column">
                  <wp:posOffset>676160</wp:posOffset>
                </wp:positionH>
                <wp:positionV relativeFrom="paragraph">
                  <wp:posOffset>7403869</wp:posOffset>
                </wp:positionV>
                <wp:extent cx="0" cy="0"/>
                <wp:effectExtent l="0" t="0" r="0" b="0"/>
                <wp:wrapNone/>
                <wp:docPr id="396" name="Line 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040AD57" id="Line 91"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25pt,583pt" to="53.2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" strokecolor="white" strokeweight="1pt"/>
            </w:pict>
          </mc:Fallback>
        </mc:AlternateContent>
      </w:r>
      <w:r>
        <w:rPr>
          <w:noProof/>
          <w:lang w:eastAsia="en-NZ"/>
        </w:rPr>
        <mc:AlternateContent>
          <mc:Choice Requires="wps">
            <w:drawing>
              <wp:anchor distT="0" distB="0" distL="114300" distR="114300" simplePos="0" relativeHeight="251657216" behindDoc="1" locked="0" layoutInCell="1" allowOverlap="1" wp14:anchorId="15F793B5" wp14:editId="1CC6D027">
                <wp:simplePos x="0" y="0"/>
                <wp:positionH relativeFrom="column">
                  <wp:posOffset>3663835</wp:posOffset>
                </wp:positionH>
                <wp:positionV relativeFrom="paragraph">
                  <wp:posOffset>6979054</wp:posOffset>
                </wp:positionV>
                <wp:extent cx="2988310" cy="12700"/>
                <wp:effectExtent l="0" t="0" r="2540" b="6350"/>
                <wp:wrapNone/>
                <wp:docPr id="397" name="Rectangl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4019D9A" id="Rectangle 92" o:spid="_x0000_s1026" alt="&quot;&quot;" style="position:absolute;margin-left:288.5pt;margin-top:549.55pt;width:235.3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" stroked="f"/>
            </w:pict>
          </mc:Fallback>
        </mc:AlternateContent>
      </w:r>
      <w:r>
        <w:rPr>
          <w:noProof/>
          <w:lang w:eastAsia="en-NZ"/>
        </w:rPr>
        <mc:AlternateContent>
          <mc:Choice Requires="wps">
            <w:drawing>
              <wp:anchor distT="0" distB="0" distL="114300" distR="114300" simplePos="0" relativeHeight="251658240" behindDoc="1" locked="0" layoutInCell="1" allowOverlap="1" wp14:anchorId="15F793B7" wp14:editId="122C27A3">
                <wp:simplePos x="0" y="0"/>
                <wp:positionH relativeFrom="column">
                  <wp:posOffset>3664470</wp:posOffset>
                </wp:positionH>
                <wp:positionV relativeFrom="paragraph">
                  <wp:posOffset>7403869</wp:posOffset>
                </wp:positionV>
                <wp:extent cx="0" cy="0"/>
                <wp:effectExtent l="0" t="0" r="0" b="0"/>
                <wp:wrapNone/>
                <wp:docPr id="398" name="Line 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6FE694" id="Line 93"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88.55pt,583pt" to="288.5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" strokecolor="white" strokeweight="1pt"/>
            </w:pict>
          </mc:Fallback>
        </mc:AlternateContent>
      </w:r>
      <w:r>
        <w:rPr>
          <w:noProof/>
          <w:lang w:eastAsia="en-NZ"/>
        </w:rPr>
        <mc:AlternateContent>
          <mc:Choice Requires="wps">
            <w:drawing>
              <wp:anchor distT="0" distB="0" distL="114300" distR="114300" simplePos="0" relativeHeight="251659264" behindDoc="1" locked="0" layoutInCell="1" allowOverlap="1" wp14:anchorId="15F793B9" wp14:editId="42F945EC">
                <wp:simplePos x="0" y="0"/>
                <wp:positionH relativeFrom="column">
                  <wp:posOffset>171970</wp:posOffset>
                </wp:positionH>
                <wp:positionV relativeFrom="paragraph">
                  <wp:posOffset>3270019</wp:posOffset>
                </wp:positionV>
                <wp:extent cx="7023735" cy="3722370"/>
                <wp:effectExtent l="0" t="0" r="5715" b="0"/>
                <wp:wrapNone/>
                <wp:docPr id="399" name="AutoShap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3735" cy="3722370"/>
                        </a:xfrm>
                        <a:custGeom>
                          <a:avLst/>
                          <a:gdLst>
                            <a:gd name="T0" fmla="+- 0 1639 845"/>
                            <a:gd name="T1" fmla="*/ T0 w 11061"/>
                            <a:gd name="T2" fmla="+- 0 7358 7358"/>
                            <a:gd name="T3" fmla="*/ 7358 h 5862"/>
                            <a:gd name="T4" fmla="+- 0 845 845"/>
                            <a:gd name="T5" fmla="*/ T4 w 11061"/>
                            <a:gd name="T6" fmla="+- 0 7358 7358"/>
                            <a:gd name="T7" fmla="*/ 7358 h 5862"/>
                            <a:gd name="T8" fmla="+- 0 845 845"/>
                            <a:gd name="T9" fmla="*/ T8 w 11061"/>
                            <a:gd name="T10" fmla="+- 0 7398 7358"/>
                            <a:gd name="T11" fmla="*/ 7398 h 5862"/>
                            <a:gd name="T12" fmla="+- 0 1639 845"/>
                            <a:gd name="T13" fmla="*/ T12 w 11061"/>
                            <a:gd name="T14" fmla="+- 0 7398 7358"/>
                            <a:gd name="T15" fmla="*/ 7398 h 5862"/>
                            <a:gd name="T16" fmla="+- 0 1639 845"/>
                            <a:gd name="T17" fmla="*/ T16 w 11061"/>
                            <a:gd name="T18" fmla="+- 0 7358 7358"/>
                            <a:gd name="T19" fmla="*/ 7358 h 5862"/>
                            <a:gd name="T20" fmla="+- 0 11050 845"/>
                            <a:gd name="T21" fmla="*/ T20 w 11061"/>
                            <a:gd name="T22" fmla="+- 0 9302 7358"/>
                            <a:gd name="T23" fmla="*/ 9302 h 5862"/>
                            <a:gd name="T24" fmla="+- 0 6345 845"/>
                            <a:gd name="T25" fmla="*/ T24 w 11061"/>
                            <a:gd name="T26" fmla="+- 0 9302 7358"/>
                            <a:gd name="T27" fmla="*/ 9302 h 5862"/>
                            <a:gd name="T28" fmla="+- 0 1639 845"/>
                            <a:gd name="T29" fmla="*/ T28 w 11061"/>
                            <a:gd name="T30" fmla="+- 0 9302 7358"/>
                            <a:gd name="T31" fmla="*/ 9302 h 5862"/>
                            <a:gd name="T32" fmla="+- 0 845 845"/>
                            <a:gd name="T33" fmla="*/ T32 w 11061"/>
                            <a:gd name="T34" fmla="+- 0 9302 7358"/>
                            <a:gd name="T35" fmla="*/ 9302 h 5862"/>
                            <a:gd name="T36" fmla="+- 0 845 845"/>
                            <a:gd name="T37" fmla="*/ T36 w 11061"/>
                            <a:gd name="T38" fmla="+- 0 9342 7358"/>
                            <a:gd name="T39" fmla="*/ 9342 h 5862"/>
                            <a:gd name="T40" fmla="+- 0 1639 845"/>
                            <a:gd name="T41" fmla="*/ T40 w 11061"/>
                            <a:gd name="T42" fmla="+- 0 9342 7358"/>
                            <a:gd name="T43" fmla="*/ 9342 h 5862"/>
                            <a:gd name="T44" fmla="+- 0 6345 845"/>
                            <a:gd name="T45" fmla="*/ T44 w 11061"/>
                            <a:gd name="T46" fmla="+- 0 9342 7358"/>
                            <a:gd name="T47" fmla="*/ 9342 h 5862"/>
                            <a:gd name="T48" fmla="+- 0 11050 845"/>
                            <a:gd name="T49" fmla="*/ T48 w 11061"/>
                            <a:gd name="T50" fmla="+- 0 9342 7358"/>
                            <a:gd name="T51" fmla="*/ 9342 h 5862"/>
                            <a:gd name="T52" fmla="+- 0 11050 845"/>
                            <a:gd name="T53" fmla="*/ T52 w 11061"/>
                            <a:gd name="T54" fmla="+- 0 9302 7358"/>
                            <a:gd name="T55" fmla="*/ 9302 h 5862"/>
                            <a:gd name="T56" fmla="+- 0 11050 845"/>
                            <a:gd name="T57" fmla="*/ T56 w 11061"/>
                            <a:gd name="T58" fmla="+- 0 7358 7358"/>
                            <a:gd name="T59" fmla="*/ 7358 h 5862"/>
                            <a:gd name="T60" fmla="+- 0 6345 845"/>
                            <a:gd name="T61" fmla="*/ T60 w 11061"/>
                            <a:gd name="T62" fmla="+- 0 7358 7358"/>
                            <a:gd name="T63" fmla="*/ 7358 h 5862"/>
                            <a:gd name="T64" fmla="+- 0 6345 845"/>
                            <a:gd name="T65" fmla="*/ T64 w 11061"/>
                            <a:gd name="T66" fmla="+- 0 7398 7358"/>
                            <a:gd name="T67" fmla="*/ 7398 h 5862"/>
                            <a:gd name="T68" fmla="+- 0 11050 845"/>
                            <a:gd name="T69" fmla="*/ T68 w 11061"/>
                            <a:gd name="T70" fmla="+- 0 7398 7358"/>
                            <a:gd name="T71" fmla="*/ 7398 h 5862"/>
                            <a:gd name="T72" fmla="+- 0 11050 845"/>
                            <a:gd name="T73" fmla="*/ T72 w 11061"/>
                            <a:gd name="T74" fmla="+- 0 7358 7358"/>
                            <a:gd name="T75" fmla="*/ 7358 h 5862"/>
                            <a:gd name="T76" fmla="+- 0 11906 845"/>
                            <a:gd name="T77" fmla="*/ T76 w 11061"/>
                            <a:gd name="T78" fmla="+- 0 13199 7358"/>
                            <a:gd name="T79" fmla="*/ 13199 h 5862"/>
                            <a:gd name="T80" fmla="+- 0 11050 845"/>
                            <a:gd name="T81" fmla="*/ T80 w 11061"/>
                            <a:gd name="T82" fmla="+- 0 13199 7358"/>
                            <a:gd name="T83" fmla="*/ 13199 h 5862"/>
                            <a:gd name="T84" fmla="+- 0 11050 845"/>
                            <a:gd name="T85" fmla="*/ T84 w 11061"/>
                            <a:gd name="T86" fmla="+- 0 13219 7358"/>
                            <a:gd name="T87" fmla="*/ 13219 h 5862"/>
                            <a:gd name="T88" fmla="+- 0 11906 845"/>
                            <a:gd name="T89" fmla="*/ T88 w 11061"/>
                            <a:gd name="T90" fmla="+- 0 13219 7358"/>
                            <a:gd name="T91" fmla="*/ 13219 h 5862"/>
                            <a:gd name="T92" fmla="+- 0 11906 845"/>
                            <a:gd name="T93" fmla="*/ T92 w 11061"/>
                            <a:gd name="T94" fmla="+- 0 13199 7358"/>
                            <a:gd name="T95" fmla="*/ 13199 h 5862"/>
                            <a:gd name="T96" fmla="+- 0 11906 845"/>
                            <a:gd name="T97" fmla="*/ T96 w 11061"/>
                            <a:gd name="T98" fmla="+- 0 11644 7358"/>
                            <a:gd name="T99" fmla="*/ 11644 h 5862"/>
                            <a:gd name="T100" fmla="+- 0 11050 845"/>
                            <a:gd name="T101" fmla="*/ T100 w 11061"/>
                            <a:gd name="T102" fmla="+- 0 11644 7358"/>
                            <a:gd name="T103" fmla="*/ 11644 h 5862"/>
                            <a:gd name="T104" fmla="+- 0 11050 845"/>
                            <a:gd name="T105" fmla="*/ T104 w 11061"/>
                            <a:gd name="T106" fmla="+- 0 11644 7358"/>
                            <a:gd name="T107" fmla="*/ 11644 h 5862"/>
                            <a:gd name="T108" fmla="+- 0 6345 845"/>
                            <a:gd name="T109" fmla="*/ T108 w 11061"/>
                            <a:gd name="T110" fmla="+- 0 11644 7358"/>
                            <a:gd name="T111" fmla="*/ 11644 h 5862"/>
                            <a:gd name="T112" fmla="+- 0 1639 845"/>
                            <a:gd name="T113" fmla="*/ T112 w 11061"/>
                            <a:gd name="T114" fmla="+- 0 11644 7358"/>
                            <a:gd name="T115" fmla="*/ 11644 h 5862"/>
                            <a:gd name="T116" fmla="+- 0 845 845"/>
                            <a:gd name="T117" fmla="*/ T116 w 11061"/>
                            <a:gd name="T118" fmla="+- 0 11644 7358"/>
                            <a:gd name="T119" fmla="*/ 11644 h 5862"/>
                            <a:gd name="T120" fmla="+- 0 845 845"/>
                            <a:gd name="T121" fmla="*/ T120 w 11061"/>
                            <a:gd name="T122" fmla="+- 0 11684 7358"/>
                            <a:gd name="T123" fmla="*/ 11684 h 5862"/>
                            <a:gd name="T124" fmla="+- 0 1639 845"/>
                            <a:gd name="T125" fmla="*/ T124 w 11061"/>
                            <a:gd name="T126" fmla="+- 0 11684 7358"/>
                            <a:gd name="T127" fmla="*/ 11684 h 5862"/>
                            <a:gd name="T128" fmla="+- 0 6345 845"/>
                            <a:gd name="T129" fmla="*/ T128 w 11061"/>
                            <a:gd name="T130" fmla="+- 0 11684 7358"/>
                            <a:gd name="T131" fmla="*/ 11684 h 5862"/>
                            <a:gd name="T132" fmla="+- 0 11050 845"/>
                            <a:gd name="T133" fmla="*/ T132 w 11061"/>
                            <a:gd name="T134" fmla="+- 0 11684 7358"/>
                            <a:gd name="T135" fmla="*/ 11684 h 5862"/>
                            <a:gd name="T136" fmla="+- 0 11050 845"/>
                            <a:gd name="T137" fmla="*/ T136 w 11061"/>
                            <a:gd name="T138" fmla="+- 0 11684 7358"/>
                            <a:gd name="T139" fmla="*/ 11684 h 5862"/>
                            <a:gd name="T140" fmla="+- 0 11906 845"/>
                            <a:gd name="T141" fmla="*/ T140 w 11061"/>
                            <a:gd name="T142" fmla="+- 0 11684 7358"/>
                            <a:gd name="T143" fmla="*/ 11684 h 5862"/>
                            <a:gd name="T144" fmla="+- 0 11906 845"/>
                            <a:gd name="T145" fmla="*/ T144 w 11061"/>
                            <a:gd name="T146" fmla="+- 0 11644 7358"/>
                            <a:gd name="T147" fmla="*/ 11644 h 5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061" h="5862">
                              <a:moveTo>
                                <a:pt x="794" y="0"/>
                              </a:moveTo>
                              <a:lnTo>
                                <a:pt x="0" y="0"/>
                              </a:lnTo>
                              <a:lnTo>
                                <a:pt x="0" y="40"/>
                              </a:lnTo>
                              <a:lnTo>
                                <a:pt x="794" y="40"/>
                              </a:lnTo>
                              <a:lnTo>
                                <a:pt x="794" y="0"/>
                              </a:lnTo>
                              <a:moveTo>
                                <a:pt x="10205" y="1944"/>
                              </a:moveTo>
                              <a:lnTo>
                                <a:pt x="5500" y="1944"/>
                              </a:lnTo>
                              <a:lnTo>
                                <a:pt x="794" y="1944"/>
                              </a:lnTo>
                              <a:lnTo>
                                <a:pt x="0" y="1944"/>
                              </a:lnTo>
                              <a:lnTo>
                                <a:pt x="0" y="1984"/>
                              </a:lnTo>
                              <a:lnTo>
                                <a:pt x="794" y="1984"/>
                              </a:lnTo>
                              <a:lnTo>
                                <a:pt x="5500" y="1984"/>
                              </a:lnTo>
                              <a:lnTo>
                                <a:pt x="10205" y="1984"/>
                              </a:lnTo>
                              <a:lnTo>
                                <a:pt x="10205" y="1944"/>
                              </a:lnTo>
                              <a:moveTo>
                                <a:pt x="10205" y="0"/>
                              </a:moveTo>
                              <a:lnTo>
                                <a:pt x="5500" y="0"/>
                              </a:lnTo>
                              <a:lnTo>
                                <a:pt x="5500" y="40"/>
                              </a:lnTo>
                              <a:lnTo>
                                <a:pt x="10205" y="40"/>
                              </a:lnTo>
                              <a:lnTo>
                                <a:pt x="10205" y="0"/>
                              </a:lnTo>
                              <a:moveTo>
                                <a:pt x="11061" y="5841"/>
                              </a:moveTo>
                              <a:lnTo>
                                <a:pt x="10205" y="5841"/>
                              </a:lnTo>
                              <a:lnTo>
                                <a:pt x="10205" y="5861"/>
                              </a:lnTo>
                              <a:lnTo>
                                <a:pt x="11061" y="5861"/>
                              </a:lnTo>
                              <a:lnTo>
                                <a:pt x="11061" y="5841"/>
                              </a:lnTo>
                              <a:moveTo>
                                <a:pt x="11061" y="4286"/>
                              </a:moveTo>
                              <a:lnTo>
                                <a:pt x="10205" y="4286"/>
                              </a:lnTo>
                              <a:lnTo>
                                <a:pt x="5500" y="4286"/>
                              </a:lnTo>
                              <a:lnTo>
                                <a:pt x="794" y="4286"/>
                              </a:lnTo>
                              <a:lnTo>
                                <a:pt x="0" y="4286"/>
                              </a:lnTo>
                              <a:lnTo>
                                <a:pt x="0" y="4326"/>
                              </a:lnTo>
                              <a:lnTo>
                                <a:pt x="794" y="4326"/>
                              </a:lnTo>
                              <a:lnTo>
                                <a:pt x="5500" y="4326"/>
                              </a:lnTo>
                              <a:lnTo>
                                <a:pt x="10205" y="4326"/>
                              </a:lnTo>
                              <a:lnTo>
                                <a:pt x="11061" y="4326"/>
                              </a:lnTo>
                              <a:lnTo>
                                <a:pt x="11061" y="42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C290392" id="AutoShape 94" o:spid="_x0000_s1026" alt="&quot;&quot;" style="position:absolute;margin-left:13.55pt;margin-top:257.5pt;width:553.05pt;height:293.1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1061,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" path="m794,l,,,40r794,l794,t9411,1944l5500,1944r-4706,l,1944r,40l794,1984r4706,l10205,1984r,-40m10205,l5500,r,40l10205,40r,-40m11061,5841r-856,l10205,5861r856,l11061,5841t,-1555l10205,4286r-4705,l794,4286,,4286r,40l794,4326r4706,l10205,4326r856,l11061,4286e" stroked="f">
                <v:path arrowok="t" o:connecttype="custom" o:connectlocs="504190,4672330;0,4672330;0,4697730;504190,4697730;504190,4672330;6480175,5906770;3492500,5906770;504190,5906770;0,5906770;0,5932170;504190,5932170;3492500,5932170;6480175,5932170;6480175,5906770;6480175,4672330;3492500,4672330;3492500,4697730;6480175,4697730;6480175,4672330;7023735,8381365;6480175,8381365;6480175,8394065;7023735,8394065;7023735,8381365;7023735,7393940;6480175,7393940;6480175,7393940;3492500,7393940;504190,7393940;0,7393940;0,7419340;504190,7419340;3492500,7419340;6480175,7419340;6480175,7419340;7023735,7419340;7023735,7393940" o:connectangles="0,0,0,0,0,0,0,0,0,0,0,0,0,0,0,0,0,0,0,0,0,0,0,0,0,0,0,0,0,0,0,0,0,0,0,0,0"/>
              </v:shape>
            </w:pict>
          </mc:Fallback>
        </mc:AlternateContent>
      </w:r>
      <w:r>
        <w:rPr>
          <w:noProof/>
          <w:lang w:eastAsia="en-NZ"/>
        </w:rPr>
        <mc:AlternateContent>
          <mc:Choice Requires="wps">
            <w:drawing>
              <wp:anchor distT="0" distB="0" distL="114300" distR="114300" simplePos="0" relativeHeight="251660288" behindDoc="1" locked="0" layoutInCell="1" allowOverlap="1" wp14:anchorId="15F793BB" wp14:editId="6FFC40EE">
                <wp:simplePos x="0" y="0"/>
                <wp:positionH relativeFrom="column">
                  <wp:posOffset>6652145</wp:posOffset>
                </wp:positionH>
                <wp:positionV relativeFrom="paragraph">
                  <wp:posOffset>3282719</wp:posOffset>
                </wp:positionV>
                <wp:extent cx="543560" cy="0"/>
                <wp:effectExtent l="0" t="0" r="27940" b="19050"/>
                <wp:wrapNone/>
                <wp:docPr id="400" name="Line 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bwMode="auto">
                        <a:xfrm>
                          <a:off x="0" y="0"/>
                          <a:ext cx="54356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CBBF80C" id="Line 95" o:spid="_x0000_s1026" alt="&quot;&quot;"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23.8pt,258.5pt" to="566.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" strokecolor="white" strokeweight="2pt"/>
            </w:pict>
          </mc:Fallback>
        </mc:AlternateContent>
      </w:r>
    </w:p>
    <w:p w14:paraId="15F7918D" w14:textId="77777777" w:rsidR="00C84F49" w:rsidRPr="00AA0764" w:rsidRDefault="00C84F49" w:rsidP="0063279E">
      <w:pPr>
        <w:sectPr w:rsidR="00C84F49" w:rsidRPr="00AA0764" w:rsidSect="00EA1D21">
          <w:footerReference w:type="even" r:id="rId21"/>
          <w:footerReference w:type="default" r:id="rId22"/>
          <w:pgSz w:w="16840" w:h="11910" w:orient="landscape" w:code="9"/>
          <w:pgMar w:top="567" w:right="567" w:bottom="567" w:left="567" w:header="284" w:footer="425" w:gutter="0"/>
          <w:cols w:space="720"/>
          <w:docGrid w:linePitch="286"/>
        </w:sectPr>
      </w:pPr>
    </w:p>
    <w:p w14:paraId="15F7918E" w14:textId="77777777" w:rsidR="00C84F49" w:rsidRPr="00AA0764" w:rsidRDefault="005F0FB2" w:rsidP="005F0FB2">
      <w:pPr>
        <w:pStyle w:val="Heading1"/>
      </w:pPr>
      <w:bookmarkStart w:id="11" w:name="_Toc89951607"/>
      <w:r>
        <w:lastRenderedPageBreak/>
        <w:t>Data foundations</w:t>
      </w:r>
      <w:bookmarkEnd w:id="11"/>
    </w:p>
    <w:p w14:paraId="15F7918F" w14:textId="77777777" w:rsidR="00C84F49" w:rsidRPr="00AA0764" w:rsidRDefault="00C84F49" w:rsidP="005F0FB2">
      <w:pPr>
        <w:pStyle w:val="Introductoryparagraph"/>
      </w:pPr>
      <w:bookmarkStart w:id="12" w:name="Data_foundations"/>
      <w:bookmarkEnd w:id="12"/>
      <w:r w:rsidRPr="00AA0764">
        <w:t>The data foundations priority supports the elements that we need to implement across the sector. We need to better</w:t>
      </w:r>
      <w:r w:rsidR="005F0FB2">
        <w:t xml:space="preserve"> </w:t>
      </w:r>
      <w:r w:rsidRPr="00AA0764">
        <w:t>collaborate to make data and information accessible for the benefit of consumers and the community. To improve data quality, we need to accelerate the implementation of data standards, publish consistent data architecture</w:t>
      </w:r>
      <w:r w:rsidR="005F0FB2">
        <w:t xml:space="preserve"> </w:t>
      </w:r>
      <w:r w:rsidRPr="00AA0764">
        <w:t>and models, develop and publish data sharing frameworks and adopt a data-first approach to procurement. The implementation of modern platforms will improve our data-sharing capabilities and enhance our business intelligence, data science and innovation.</w:t>
      </w:r>
    </w:p>
    <w:p w14:paraId="15F79190" w14:textId="77777777" w:rsidR="00C84F49" w:rsidRPr="00AA0764" w:rsidRDefault="00C84F49" w:rsidP="005F0FB2">
      <w:r w:rsidRPr="00AA0764">
        <w:t>Improvements to our approach to managing data and information will ensure that data are more accessible and stored in more consistent formats, enabling data access and sharing</w:t>
      </w:r>
      <w:r w:rsidR="005F0FB2">
        <w:t xml:space="preserve"> </w:t>
      </w:r>
      <w:r w:rsidRPr="00AA0764">
        <w:t>so the system can develop and use real-time insights for decision-making. The system must ensure data informs performance improvements, new models of care, policy, investment and funding decisions.</w:t>
      </w:r>
    </w:p>
    <w:p w14:paraId="15F79191" w14:textId="77777777" w:rsidR="00C84F49" w:rsidRPr="00AA0764" w:rsidRDefault="00C84F49" w:rsidP="005F0FB2"/>
    <w:p w14:paraId="15F79192" w14:textId="77777777" w:rsidR="00C84F49" w:rsidRPr="00AA0764" w:rsidRDefault="00C84F49" w:rsidP="00BC0A27">
      <w:pPr>
        <w:pStyle w:val="Heading2"/>
        <w:keepNext w:val="0"/>
        <w:pageBreakBefore/>
        <w:spacing w:before="0"/>
      </w:pPr>
      <w:bookmarkStart w:id="13" w:name="_Toc89951608"/>
      <w:r w:rsidRPr="00AA0764">
        <w:lastRenderedPageBreak/>
        <w:t>Two-year roadmap</w:t>
      </w:r>
      <w:bookmarkEnd w:id="13"/>
    </w:p>
    <w:p w14:paraId="15F79193" w14:textId="77777777" w:rsidR="00C84F49" w:rsidRPr="00AA0764" w:rsidRDefault="00C84F49" w:rsidP="005F0FB2">
      <w:r w:rsidRPr="00AA0764">
        <w:t>The following describes in more detail the actions required to build good data foundations.</w:t>
      </w:r>
    </w:p>
    <w:p w14:paraId="15F79194" w14:textId="77777777" w:rsidR="00C84F49" w:rsidRPr="00AA0764" w:rsidRDefault="00C84F49" w:rsidP="00BC0A27">
      <w:pPr>
        <w:jc w:val="right"/>
      </w:pPr>
    </w:p>
    <w:tbl>
      <w:tblPr>
        <w:tblW w:w="0" w:type="auto"/>
        <w:tblInd w:w="57"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left w:w="57" w:type="dxa"/>
          <w:right w:w="57" w:type="dxa"/>
        </w:tblCellMar>
        <w:tblLook w:val="01E0" w:firstRow="1" w:lastRow="1" w:firstColumn="1" w:lastColumn="1" w:noHBand="0" w:noVBand="0"/>
      </w:tblPr>
      <w:tblGrid>
        <w:gridCol w:w="426"/>
        <w:gridCol w:w="1913"/>
        <w:gridCol w:w="1914"/>
        <w:gridCol w:w="1913"/>
        <w:gridCol w:w="1914"/>
      </w:tblGrid>
      <w:tr w:rsidR="00C84F49" w:rsidRPr="00AA0764" w14:paraId="15F79198" w14:textId="77777777" w:rsidTr="00F61639">
        <w:tc>
          <w:tcPr>
            <w:tcW w:w="426" w:type="dxa"/>
            <w:tcBorders>
              <w:top w:val="nil"/>
              <w:left w:val="nil"/>
              <w:bottom w:val="single" w:sz="4" w:space="0" w:color="FFFFFF"/>
              <w:right w:val="nil"/>
            </w:tcBorders>
          </w:tcPr>
          <w:p w14:paraId="15F79195" w14:textId="77777777" w:rsidR="00C84F49" w:rsidRPr="00AA0764" w:rsidRDefault="00C84F49" w:rsidP="00AA4F4B">
            <w:pPr>
              <w:pStyle w:val="TableText"/>
            </w:pPr>
          </w:p>
        </w:tc>
        <w:tc>
          <w:tcPr>
            <w:tcW w:w="3827" w:type="dxa"/>
            <w:gridSpan w:val="2"/>
            <w:tcBorders>
              <w:top w:val="nil"/>
              <w:left w:val="nil"/>
              <w:bottom w:val="single" w:sz="4" w:space="0" w:color="FFFFFF"/>
              <w:right w:val="single" w:sz="8" w:space="0" w:color="FFFFFF"/>
            </w:tcBorders>
            <w:shd w:val="clear" w:color="auto" w:fill="002E6E"/>
          </w:tcPr>
          <w:p w14:paraId="15F79196" w14:textId="77777777" w:rsidR="00C84F49" w:rsidRPr="00AA0764" w:rsidRDefault="00C84F49" w:rsidP="00711593">
            <w:pPr>
              <w:pStyle w:val="TableText"/>
              <w:jc w:val="center"/>
              <w:rPr>
                <w:b/>
                <w:sz w:val="19"/>
              </w:rPr>
            </w:pPr>
            <w:r w:rsidRPr="00AA0764">
              <w:rPr>
                <w:b/>
                <w:color w:val="FFFFFF"/>
                <w:sz w:val="19"/>
              </w:rPr>
              <w:t>Horizon One</w:t>
            </w:r>
          </w:p>
        </w:tc>
        <w:tc>
          <w:tcPr>
            <w:tcW w:w="3827" w:type="dxa"/>
            <w:gridSpan w:val="2"/>
            <w:tcBorders>
              <w:top w:val="nil"/>
              <w:left w:val="single" w:sz="8" w:space="0" w:color="FFFFFF"/>
              <w:bottom w:val="single" w:sz="4" w:space="0" w:color="FFFFFF"/>
              <w:right w:val="nil"/>
            </w:tcBorders>
            <w:shd w:val="clear" w:color="auto" w:fill="002E6E"/>
          </w:tcPr>
          <w:p w14:paraId="15F79197" w14:textId="77777777" w:rsidR="00C84F49" w:rsidRPr="00AA0764" w:rsidRDefault="00C84F49" w:rsidP="00711593">
            <w:pPr>
              <w:pStyle w:val="TableText"/>
              <w:jc w:val="center"/>
              <w:rPr>
                <w:b/>
                <w:sz w:val="19"/>
              </w:rPr>
            </w:pPr>
            <w:r w:rsidRPr="00AA0764">
              <w:rPr>
                <w:b/>
                <w:color w:val="FFFFFF"/>
                <w:sz w:val="19"/>
              </w:rPr>
              <w:t>Horizon Two</w:t>
            </w:r>
          </w:p>
        </w:tc>
      </w:tr>
      <w:tr w:rsidR="00BC0A27" w:rsidRPr="00AA0764" w14:paraId="15F7919E" w14:textId="77777777" w:rsidTr="00F61639">
        <w:tc>
          <w:tcPr>
            <w:tcW w:w="426" w:type="dxa"/>
            <w:vMerge w:val="restart"/>
            <w:tcBorders>
              <w:top w:val="single" w:sz="4" w:space="0" w:color="FFFFFF"/>
              <w:left w:val="nil"/>
              <w:right w:val="single" w:sz="8" w:space="0" w:color="FFFFFF"/>
            </w:tcBorders>
            <w:shd w:val="clear" w:color="auto" w:fill="FED09E"/>
            <w:textDirection w:val="btLr"/>
          </w:tcPr>
          <w:p w14:paraId="15F79199" w14:textId="77777777" w:rsidR="00BC0A27" w:rsidRPr="00AA0764" w:rsidRDefault="00BC0A27" w:rsidP="00B62B6C">
            <w:pPr>
              <w:pStyle w:val="TableText"/>
              <w:spacing w:before="0" w:after="0"/>
              <w:jc w:val="center"/>
              <w:rPr>
                <w:b/>
                <w:sz w:val="19"/>
              </w:rPr>
            </w:pPr>
            <w:r w:rsidRPr="00AA0764">
              <w:rPr>
                <w:b/>
                <w:color w:val="231F20"/>
                <w:sz w:val="19"/>
              </w:rPr>
              <w:t>Data foundations</w:t>
            </w:r>
          </w:p>
        </w:tc>
        <w:tc>
          <w:tcPr>
            <w:tcW w:w="1913" w:type="dxa"/>
            <w:tcBorders>
              <w:top w:val="single" w:sz="4" w:space="0" w:color="FFFFFF"/>
              <w:left w:val="single" w:sz="8" w:space="0" w:color="FFFFFF"/>
              <w:bottom w:val="single" w:sz="8" w:space="0" w:color="FFFFFF"/>
              <w:right w:val="single" w:sz="8" w:space="0" w:color="FFFFFF"/>
            </w:tcBorders>
            <w:shd w:val="clear" w:color="auto" w:fill="FFE6CA"/>
          </w:tcPr>
          <w:p w14:paraId="15F7919A" w14:textId="77777777" w:rsidR="00BC0A27" w:rsidRPr="00AA0764" w:rsidRDefault="00BC0A27" w:rsidP="00F61639">
            <w:pPr>
              <w:pStyle w:val="TableText"/>
            </w:pPr>
            <w:r w:rsidRPr="00B62B6C">
              <w:rPr>
                <w:b/>
              </w:rPr>
              <w:t>National:</w:t>
            </w:r>
            <w:r w:rsidRPr="00AA0764">
              <w:t xml:space="preserve"> Establish national health and disability data and information</w:t>
            </w:r>
            <w:r>
              <w:t xml:space="preserve"> </w:t>
            </w:r>
            <w:r w:rsidRPr="00AA0764">
              <w:t>implementation group</w:t>
            </w:r>
          </w:p>
        </w:tc>
        <w:tc>
          <w:tcPr>
            <w:tcW w:w="1914" w:type="dxa"/>
            <w:tcBorders>
              <w:top w:val="single" w:sz="4" w:space="0" w:color="FFFFFF"/>
              <w:left w:val="single" w:sz="8" w:space="0" w:color="FFFFFF"/>
              <w:bottom w:val="single" w:sz="8" w:space="0" w:color="FFFFFF"/>
              <w:right w:val="single" w:sz="8" w:space="0" w:color="FFFFFF"/>
            </w:tcBorders>
          </w:tcPr>
          <w:p w14:paraId="15F7919B" w14:textId="77777777" w:rsidR="00BC0A27" w:rsidRPr="00AA0764" w:rsidRDefault="00BC0A27" w:rsidP="00F61639">
            <w:pPr>
              <w:pStyle w:val="TableText"/>
            </w:pPr>
          </w:p>
        </w:tc>
        <w:tc>
          <w:tcPr>
            <w:tcW w:w="1913" w:type="dxa"/>
            <w:tcBorders>
              <w:top w:val="single" w:sz="4" w:space="0" w:color="FFFFFF"/>
              <w:left w:val="single" w:sz="8" w:space="0" w:color="FFFFFF"/>
              <w:bottom w:val="single" w:sz="8" w:space="0" w:color="FFFFFF"/>
              <w:right w:val="single" w:sz="8" w:space="0" w:color="FFFFFF"/>
            </w:tcBorders>
            <w:shd w:val="clear" w:color="auto" w:fill="FFE6CA"/>
          </w:tcPr>
          <w:p w14:paraId="15F7919C" w14:textId="77777777" w:rsidR="00BC0A27" w:rsidRPr="00AA0764" w:rsidRDefault="00BC0A27" w:rsidP="00F61639">
            <w:pPr>
              <w:pStyle w:val="TableText"/>
            </w:pPr>
            <w:r w:rsidRPr="00B62B6C">
              <w:rPr>
                <w:b/>
              </w:rPr>
              <w:t>National:</w:t>
            </w:r>
            <w:r w:rsidRPr="00AA0764">
              <w:t xml:space="preserve"> Develop and publish minimum data requirements</w:t>
            </w:r>
            <w:r>
              <w:t xml:space="preserve"> </w:t>
            </w:r>
            <w:r w:rsidRPr="00AA0764">
              <w:t>for all contracts, procurement, applications and platforms</w:t>
            </w:r>
          </w:p>
        </w:tc>
        <w:tc>
          <w:tcPr>
            <w:tcW w:w="1914" w:type="dxa"/>
            <w:tcBorders>
              <w:top w:val="single" w:sz="4" w:space="0" w:color="FFFFFF"/>
              <w:left w:val="single" w:sz="8" w:space="0" w:color="FFFFFF"/>
              <w:bottom w:val="single" w:sz="8" w:space="0" w:color="FFFFFF"/>
              <w:right w:val="nil"/>
            </w:tcBorders>
            <w:shd w:val="clear" w:color="auto" w:fill="FFE6CA"/>
          </w:tcPr>
          <w:p w14:paraId="15F7919D" w14:textId="77777777" w:rsidR="00BC0A27" w:rsidRPr="00AA0764" w:rsidRDefault="00BC0A27" w:rsidP="00F61639">
            <w:pPr>
              <w:pStyle w:val="TableText"/>
            </w:pPr>
            <w:r w:rsidRPr="00B62B6C">
              <w:rPr>
                <w:b/>
              </w:rPr>
              <w:t>Local and Industry:</w:t>
            </w:r>
            <w:r w:rsidRPr="00AA0764">
              <w:t xml:space="preserve"> Compliance with minimum data requirements for all new contracts and procurement</w:t>
            </w:r>
          </w:p>
        </w:tc>
      </w:tr>
      <w:tr w:rsidR="00BC0A27" w:rsidRPr="00AA0764" w14:paraId="15F791A4" w14:textId="77777777" w:rsidTr="00F61639">
        <w:tc>
          <w:tcPr>
            <w:tcW w:w="426" w:type="dxa"/>
            <w:vMerge/>
            <w:tcBorders>
              <w:left w:val="nil"/>
              <w:right w:val="single" w:sz="8" w:space="0" w:color="FFFFFF"/>
            </w:tcBorders>
            <w:shd w:val="clear" w:color="auto" w:fill="FED09E"/>
            <w:textDirection w:val="btLr"/>
          </w:tcPr>
          <w:p w14:paraId="15F7919F" w14:textId="77777777" w:rsidR="00BC0A27" w:rsidRPr="00AA0764" w:rsidRDefault="00BC0A27" w:rsidP="00AA4F4B">
            <w:pPr>
              <w:pStyle w:val="TableText"/>
              <w:rPr>
                <w:sz w:val="2"/>
                <w:szCs w:val="2"/>
              </w:rPr>
            </w:pPr>
          </w:p>
        </w:tc>
        <w:tc>
          <w:tcPr>
            <w:tcW w:w="1913" w:type="dxa"/>
            <w:tcBorders>
              <w:top w:val="single" w:sz="8" w:space="0" w:color="FFFFFF"/>
              <w:left w:val="single" w:sz="8" w:space="0" w:color="FFFFFF"/>
              <w:bottom w:val="single" w:sz="8" w:space="0" w:color="FFFFFF"/>
              <w:right w:val="single" w:sz="8" w:space="0" w:color="FFFFFF"/>
            </w:tcBorders>
            <w:shd w:val="clear" w:color="auto" w:fill="FFE6CA"/>
          </w:tcPr>
          <w:p w14:paraId="15F791A0" w14:textId="77777777" w:rsidR="00BC0A27" w:rsidRPr="00AA0764" w:rsidRDefault="00BC0A27" w:rsidP="00F61639">
            <w:pPr>
              <w:pStyle w:val="TableText"/>
            </w:pPr>
            <w:r w:rsidRPr="00B62B6C">
              <w:rPr>
                <w:b/>
              </w:rPr>
              <w:t>National:</w:t>
            </w:r>
            <w:r w:rsidRPr="00AA0764">
              <w:t xml:space="preserve"> Current state health and disability data maturity model developed</w:t>
            </w:r>
          </w:p>
        </w:tc>
        <w:tc>
          <w:tcPr>
            <w:tcW w:w="1914" w:type="dxa"/>
            <w:tcBorders>
              <w:top w:val="single" w:sz="8" w:space="0" w:color="FFFFFF"/>
              <w:left w:val="single" w:sz="8" w:space="0" w:color="FFFFFF"/>
              <w:bottom w:val="single" w:sz="8" w:space="0" w:color="FFFFFF"/>
              <w:right w:val="single" w:sz="8" w:space="0" w:color="FFFFFF"/>
            </w:tcBorders>
            <w:shd w:val="clear" w:color="auto" w:fill="FFE6CA"/>
          </w:tcPr>
          <w:p w14:paraId="15F791A1" w14:textId="77777777" w:rsidR="00BC0A27" w:rsidRPr="00AA0764" w:rsidRDefault="00BC0A27" w:rsidP="00F61639">
            <w:pPr>
              <w:pStyle w:val="TableText"/>
            </w:pPr>
            <w:r w:rsidRPr="00B62B6C">
              <w:rPr>
                <w:b/>
              </w:rPr>
              <w:t>National and Local:</w:t>
            </w:r>
            <w:r w:rsidRPr="00AA0764">
              <w:t xml:space="preserve"> Current state health and disability data maturity sector assessment</w:t>
            </w:r>
          </w:p>
        </w:tc>
        <w:tc>
          <w:tcPr>
            <w:tcW w:w="1913" w:type="dxa"/>
            <w:tcBorders>
              <w:top w:val="single" w:sz="8" w:space="0" w:color="FFFFFF"/>
              <w:left w:val="single" w:sz="8" w:space="0" w:color="FFFFFF"/>
              <w:bottom w:val="single" w:sz="8" w:space="0" w:color="FFFFFF"/>
              <w:right w:val="nil"/>
            </w:tcBorders>
          </w:tcPr>
          <w:p w14:paraId="15F791A2" w14:textId="77777777" w:rsidR="00BC0A27" w:rsidRPr="00AA0764" w:rsidRDefault="00BC0A27" w:rsidP="00F61639">
            <w:pPr>
              <w:pStyle w:val="TableText"/>
            </w:pPr>
          </w:p>
        </w:tc>
        <w:tc>
          <w:tcPr>
            <w:tcW w:w="1914" w:type="dxa"/>
            <w:tcBorders>
              <w:top w:val="single" w:sz="8" w:space="0" w:color="FFFFFF"/>
              <w:left w:val="single" w:sz="8" w:space="0" w:color="FFFFFF"/>
              <w:bottom w:val="single" w:sz="8" w:space="0" w:color="FFFFFF"/>
              <w:right w:val="nil"/>
            </w:tcBorders>
          </w:tcPr>
          <w:p w14:paraId="15F791A3" w14:textId="77777777" w:rsidR="00BC0A27" w:rsidRPr="00AA0764" w:rsidRDefault="00BC0A27" w:rsidP="00F61639">
            <w:pPr>
              <w:pStyle w:val="TableText"/>
            </w:pPr>
          </w:p>
        </w:tc>
      </w:tr>
      <w:tr w:rsidR="00845935" w:rsidRPr="00AA0764" w14:paraId="15F791A9" w14:textId="77777777" w:rsidTr="00F61639">
        <w:tc>
          <w:tcPr>
            <w:tcW w:w="426" w:type="dxa"/>
            <w:vMerge/>
            <w:tcBorders>
              <w:left w:val="nil"/>
              <w:right w:val="single" w:sz="8" w:space="0" w:color="FFFFFF"/>
            </w:tcBorders>
            <w:shd w:val="clear" w:color="auto" w:fill="FED09E"/>
            <w:textDirection w:val="btLr"/>
          </w:tcPr>
          <w:p w14:paraId="15F791A5" w14:textId="77777777" w:rsidR="00845935" w:rsidRPr="00AA0764" w:rsidRDefault="00845935" w:rsidP="00AA4F4B">
            <w:pPr>
              <w:pStyle w:val="TableText"/>
              <w:rPr>
                <w:sz w:val="2"/>
                <w:szCs w:val="2"/>
              </w:rPr>
            </w:pPr>
          </w:p>
        </w:tc>
        <w:tc>
          <w:tcPr>
            <w:tcW w:w="1913" w:type="dxa"/>
            <w:tcBorders>
              <w:top w:val="single" w:sz="8" w:space="0" w:color="FFFFFF"/>
              <w:left w:val="single" w:sz="8" w:space="0" w:color="FFFFFF"/>
              <w:bottom w:val="single" w:sz="8" w:space="0" w:color="FFFFFF"/>
              <w:right w:val="single" w:sz="8" w:space="0" w:color="FFFFFF"/>
            </w:tcBorders>
            <w:shd w:val="clear" w:color="auto" w:fill="FFE6CA"/>
          </w:tcPr>
          <w:p w14:paraId="15F791A6" w14:textId="77777777" w:rsidR="00845935" w:rsidRPr="00AA0764" w:rsidRDefault="00845935" w:rsidP="00F61639">
            <w:pPr>
              <w:pStyle w:val="TableText"/>
            </w:pPr>
            <w:r w:rsidRPr="00B62B6C">
              <w:rPr>
                <w:b/>
              </w:rPr>
              <w:t>National:</w:t>
            </w:r>
            <w:r w:rsidRPr="00AA0764">
              <w:t xml:space="preserve"> Establish the National Collections Data Service</w:t>
            </w:r>
          </w:p>
        </w:tc>
        <w:tc>
          <w:tcPr>
            <w:tcW w:w="1914" w:type="dxa"/>
            <w:tcBorders>
              <w:top w:val="single" w:sz="8" w:space="0" w:color="FFFFFF"/>
              <w:left w:val="single" w:sz="8" w:space="0" w:color="FFFFFF"/>
              <w:bottom w:val="single" w:sz="8" w:space="0" w:color="FFFFFF"/>
              <w:right w:val="single" w:sz="8" w:space="0" w:color="FFFFFF"/>
            </w:tcBorders>
            <w:shd w:val="clear" w:color="auto" w:fill="FFE6CA"/>
          </w:tcPr>
          <w:p w14:paraId="15F791A7" w14:textId="77777777" w:rsidR="00845935" w:rsidRPr="00AA0764" w:rsidRDefault="00845935" w:rsidP="00F61639">
            <w:pPr>
              <w:pStyle w:val="TableText"/>
            </w:pPr>
            <w:r w:rsidRPr="00B62B6C">
              <w:rPr>
                <w:b/>
              </w:rPr>
              <w:t>National:</w:t>
            </w:r>
            <w:r w:rsidRPr="00AA0764">
              <w:t xml:space="preserve"> Migrate all COVID-19 data and commence national DHB data collections migration</w:t>
            </w:r>
          </w:p>
        </w:tc>
        <w:tc>
          <w:tcPr>
            <w:tcW w:w="3827" w:type="dxa"/>
            <w:gridSpan w:val="2"/>
            <w:tcBorders>
              <w:top w:val="single" w:sz="8" w:space="0" w:color="FFFFFF"/>
              <w:left w:val="single" w:sz="8" w:space="0" w:color="FFFFFF"/>
              <w:bottom w:val="single" w:sz="8" w:space="0" w:color="FFFFFF"/>
              <w:right w:val="single" w:sz="8" w:space="0" w:color="FFFFFF"/>
            </w:tcBorders>
            <w:shd w:val="clear" w:color="auto" w:fill="FFE6CA"/>
          </w:tcPr>
          <w:p w14:paraId="15F791A8" w14:textId="77777777" w:rsidR="00845935" w:rsidRPr="00AA0764" w:rsidRDefault="00845935" w:rsidP="00F61639">
            <w:pPr>
              <w:pStyle w:val="TableText"/>
            </w:pPr>
            <w:r w:rsidRPr="00B62B6C">
              <w:rPr>
                <w:b/>
              </w:rPr>
              <w:t>National:</w:t>
            </w:r>
            <w:r w:rsidRPr="00AA0764">
              <w:t xml:space="preserve"> Decommission legacy national data collections service and complete migration to cloud service</w:t>
            </w:r>
          </w:p>
        </w:tc>
      </w:tr>
      <w:tr w:rsidR="00BC0A27" w:rsidRPr="00AA0764" w14:paraId="15F791AC" w14:textId="77777777" w:rsidTr="00F61639">
        <w:tc>
          <w:tcPr>
            <w:tcW w:w="426" w:type="dxa"/>
            <w:vMerge/>
            <w:tcBorders>
              <w:left w:val="nil"/>
              <w:right w:val="single" w:sz="8" w:space="0" w:color="FFFFFF"/>
            </w:tcBorders>
            <w:shd w:val="clear" w:color="auto" w:fill="FED09E"/>
            <w:textDirection w:val="btLr"/>
          </w:tcPr>
          <w:p w14:paraId="15F791AA" w14:textId="77777777" w:rsidR="00BC0A27" w:rsidRPr="00AA0764" w:rsidRDefault="00BC0A27" w:rsidP="00AA4F4B">
            <w:pPr>
              <w:pStyle w:val="TableText"/>
              <w:rPr>
                <w:sz w:val="2"/>
                <w:szCs w:val="2"/>
              </w:rPr>
            </w:pPr>
          </w:p>
        </w:tc>
        <w:tc>
          <w:tcPr>
            <w:tcW w:w="7654" w:type="dxa"/>
            <w:gridSpan w:val="4"/>
            <w:tcBorders>
              <w:top w:val="single" w:sz="8" w:space="0" w:color="FFFFFF"/>
              <w:left w:val="single" w:sz="8" w:space="0" w:color="FFFFFF"/>
              <w:bottom w:val="single" w:sz="8" w:space="0" w:color="FFFFFF"/>
              <w:right w:val="single" w:sz="8" w:space="0" w:color="FFFFFF"/>
            </w:tcBorders>
            <w:shd w:val="clear" w:color="auto" w:fill="FFE6CA"/>
          </w:tcPr>
          <w:p w14:paraId="15F791AB" w14:textId="77777777" w:rsidR="00BC0A27" w:rsidRPr="00AA0764" w:rsidRDefault="00BC0A27" w:rsidP="00F61639">
            <w:pPr>
              <w:pStyle w:val="TableText"/>
            </w:pPr>
            <w:r w:rsidRPr="00B62B6C">
              <w:rPr>
                <w:b/>
              </w:rPr>
              <w:t>Local:</w:t>
            </w:r>
            <w:r w:rsidRPr="00AA0764">
              <w:t xml:space="preserve"> (Organisations and vendors) adopt existing HISO standards</w:t>
            </w:r>
          </w:p>
        </w:tc>
      </w:tr>
      <w:tr w:rsidR="00845935" w:rsidRPr="00AA0764" w14:paraId="15F791B1" w14:textId="77777777" w:rsidTr="00F61639">
        <w:tc>
          <w:tcPr>
            <w:tcW w:w="426" w:type="dxa"/>
            <w:vMerge/>
            <w:tcBorders>
              <w:left w:val="nil"/>
              <w:right w:val="single" w:sz="8" w:space="0" w:color="FFFFFF"/>
            </w:tcBorders>
            <w:shd w:val="clear" w:color="auto" w:fill="FED09E"/>
            <w:textDirection w:val="btLr"/>
          </w:tcPr>
          <w:p w14:paraId="15F791AD" w14:textId="77777777" w:rsidR="00845935" w:rsidRPr="00AA0764" w:rsidRDefault="00845935" w:rsidP="00AA4F4B">
            <w:pPr>
              <w:pStyle w:val="TableText"/>
              <w:rPr>
                <w:sz w:val="2"/>
                <w:szCs w:val="2"/>
              </w:rPr>
            </w:pPr>
          </w:p>
        </w:tc>
        <w:tc>
          <w:tcPr>
            <w:tcW w:w="1913" w:type="dxa"/>
            <w:tcBorders>
              <w:top w:val="single" w:sz="8" w:space="0" w:color="FFFFFF"/>
              <w:left w:val="single" w:sz="8" w:space="0" w:color="FFFFFF"/>
              <w:bottom w:val="single" w:sz="8" w:space="0" w:color="FFFFFF"/>
              <w:right w:val="single" w:sz="8" w:space="0" w:color="FFFFFF"/>
            </w:tcBorders>
          </w:tcPr>
          <w:p w14:paraId="15F791AE" w14:textId="77777777" w:rsidR="00845935" w:rsidRPr="00AA0764" w:rsidRDefault="00845935" w:rsidP="00F61639">
            <w:pPr>
              <w:pStyle w:val="TableText"/>
            </w:pPr>
          </w:p>
        </w:tc>
        <w:tc>
          <w:tcPr>
            <w:tcW w:w="3827" w:type="dxa"/>
            <w:gridSpan w:val="2"/>
            <w:tcBorders>
              <w:top w:val="single" w:sz="8" w:space="0" w:color="FFFFFF"/>
              <w:left w:val="single" w:sz="8" w:space="0" w:color="FFFFFF"/>
              <w:bottom w:val="single" w:sz="8" w:space="0" w:color="FFFFFF"/>
              <w:right w:val="single" w:sz="8" w:space="0" w:color="FFFFFF"/>
            </w:tcBorders>
            <w:shd w:val="clear" w:color="auto" w:fill="FFE6CA"/>
          </w:tcPr>
          <w:p w14:paraId="15F791AF" w14:textId="77777777" w:rsidR="00845935" w:rsidRPr="00AA0764" w:rsidRDefault="00845935" w:rsidP="00F61639">
            <w:pPr>
              <w:pStyle w:val="TableText"/>
            </w:pPr>
            <w:r w:rsidRPr="00B62B6C">
              <w:rPr>
                <w:b/>
              </w:rPr>
              <w:t>National:</w:t>
            </w:r>
            <w:r w:rsidRPr="00AA0764">
              <w:t xml:space="preserve"> Develop and publish a national health and disability data catalogue and dictionary</w:t>
            </w:r>
          </w:p>
        </w:tc>
        <w:tc>
          <w:tcPr>
            <w:tcW w:w="1914" w:type="dxa"/>
            <w:tcBorders>
              <w:top w:val="single" w:sz="8" w:space="0" w:color="FFFFFF"/>
              <w:left w:val="single" w:sz="8" w:space="0" w:color="FFFFFF"/>
              <w:bottom w:val="single" w:sz="8" w:space="0" w:color="FFFFFF"/>
              <w:right w:val="nil"/>
            </w:tcBorders>
          </w:tcPr>
          <w:p w14:paraId="15F791B0" w14:textId="77777777" w:rsidR="00845935" w:rsidRPr="00AA0764" w:rsidRDefault="00845935" w:rsidP="00F61639">
            <w:pPr>
              <w:pStyle w:val="TableText"/>
            </w:pPr>
          </w:p>
        </w:tc>
      </w:tr>
      <w:tr w:rsidR="00BC0A27" w:rsidRPr="00AA0764" w14:paraId="15F791B7" w14:textId="77777777" w:rsidTr="00F61639">
        <w:tc>
          <w:tcPr>
            <w:tcW w:w="426" w:type="dxa"/>
            <w:vMerge/>
            <w:tcBorders>
              <w:left w:val="nil"/>
              <w:right w:val="single" w:sz="8" w:space="0" w:color="FFFFFF"/>
            </w:tcBorders>
            <w:shd w:val="clear" w:color="auto" w:fill="FED09E"/>
            <w:textDirection w:val="btLr"/>
          </w:tcPr>
          <w:p w14:paraId="15F791B2" w14:textId="77777777" w:rsidR="00BC0A27" w:rsidRPr="00AA0764" w:rsidRDefault="00BC0A27" w:rsidP="00AA4F4B">
            <w:pPr>
              <w:pStyle w:val="TableText"/>
              <w:rPr>
                <w:sz w:val="2"/>
                <w:szCs w:val="2"/>
              </w:rPr>
            </w:pPr>
          </w:p>
        </w:tc>
        <w:tc>
          <w:tcPr>
            <w:tcW w:w="1913" w:type="dxa"/>
            <w:tcBorders>
              <w:top w:val="single" w:sz="8" w:space="0" w:color="FFFFFF"/>
              <w:left w:val="single" w:sz="8" w:space="0" w:color="FFFFFF"/>
              <w:bottom w:val="single" w:sz="8" w:space="0" w:color="FFFFFF"/>
              <w:right w:val="nil"/>
            </w:tcBorders>
          </w:tcPr>
          <w:p w14:paraId="15F791B3" w14:textId="77777777" w:rsidR="00BC0A27" w:rsidRPr="00AA0764" w:rsidRDefault="00BC0A27" w:rsidP="00F61639">
            <w:pPr>
              <w:pStyle w:val="TableText"/>
            </w:pPr>
          </w:p>
        </w:tc>
        <w:tc>
          <w:tcPr>
            <w:tcW w:w="1914" w:type="dxa"/>
            <w:tcBorders>
              <w:top w:val="single" w:sz="8" w:space="0" w:color="FFFFFF"/>
              <w:left w:val="nil"/>
              <w:bottom w:val="nil"/>
              <w:right w:val="single" w:sz="8" w:space="0" w:color="FFFFFF"/>
            </w:tcBorders>
          </w:tcPr>
          <w:p w14:paraId="15F791B4" w14:textId="77777777" w:rsidR="00BC0A27" w:rsidRPr="00AA0764" w:rsidRDefault="00BC0A27" w:rsidP="00F61639">
            <w:pPr>
              <w:pStyle w:val="TableText"/>
            </w:pPr>
          </w:p>
        </w:tc>
        <w:tc>
          <w:tcPr>
            <w:tcW w:w="1913" w:type="dxa"/>
            <w:tcBorders>
              <w:top w:val="single" w:sz="8" w:space="0" w:color="FFFFFF"/>
              <w:left w:val="nil"/>
              <w:bottom w:val="nil"/>
              <w:right w:val="single" w:sz="8" w:space="0" w:color="FFFFFF"/>
            </w:tcBorders>
          </w:tcPr>
          <w:p w14:paraId="15F791B5" w14:textId="77777777" w:rsidR="00BC0A27" w:rsidRPr="00AA0764" w:rsidRDefault="00BC0A27" w:rsidP="00F61639">
            <w:pPr>
              <w:pStyle w:val="TableText"/>
            </w:pPr>
          </w:p>
        </w:tc>
        <w:tc>
          <w:tcPr>
            <w:tcW w:w="1914" w:type="dxa"/>
            <w:tcBorders>
              <w:top w:val="single" w:sz="8" w:space="0" w:color="FFFFFF"/>
              <w:left w:val="single" w:sz="8" w:space="0" w:color="FFFFFF"/>
              <w:bottom w:val="single" w:sz="8" w:space="0" w:color="FFFFFF"/>
              <w:right w:val="nil"/>
            </w:tcBorders>
            <w:shd w:val="clear" w:color="auto" w:fill="FFE6CA"/>
          </w:tcPr>
          <w:p w14:paraId="15F791B6" w14:textId="77777777" w:rsidR="00BC0A27" w:rsidRPr="00AA0764" w:rsidRDefault="00BC0A27" w:rsidP="00F61639">
            <w:pPr>
              <w:pStyle w:val="TableText"/>
            </w:pPr>
            <w:r w:rsidRPr="00B62B6C">
              <w:rPr>
                <w:b/>
              </w:rPr>
              <w:t>National:</w:t>
            </w:r>
            <w:r w:rsidRPr="00AA0764">
              <w:t xml:space="preserve"> Develop a new national data service to support research, analytics and innovation</w:t>
            </w:r>
          </w:p>
        </w:tc>
      </w:tr>
      <w:tr w:rsidR="00845935" w:rsidRPr="00AA0764" w14:paraId="15F791BD" w14:textId="77777777" w:rsidTr="00711593">
        <w:tc>
          <w:tcPr>
            <w:tcW w:w="426" w:type="dxa"/>
            <w:vMerge/>
            <w:tcBorders>
              <w:left w:val="nil"/>
              <w:right w:val="single" w:sz="8" w:space="0" w:color="FFFFFF"/>
            </w:tcBorders>
            <w:shd w:val="clear" w:color="auto" w:fill="FED09E"/>
            <w:textDirection w:val="btLr"/>
          </w:tcPr>
          <w:p w14:paraId="15F791B8" w14:textId="77777777" w:rsidR="00845935" w:rsidRPr="00AA0764" w:rsidRDefault="00845935" w:rsidP="00AA4F4B">
            <w:pPr>
              <w:pStyle w:val="TableText"/>
              <w:rPr>
                <w:sz w:val="2"/>
                <w:szCs w:val="2"/>
              </w:rPr>
            </w:pPr>
          </w:p>
        </w:tc>
        <w:tc>
          <w:tcPr>
            <w:tcW w:w="1913" w:type="dxa"/>
            <w:tcBorders>
              <w:top w:val="single" w:sz="8" w:space="0" w:color="FFFFFF"/>
              <w:left w:val="single" w:sz="8" w:space="0" w:color="FFFFFF"/>
              <w:bottom w:val="single" w:sz="8" w:space="0" w:color="FFFFFF"/>
              <w:right w:val="nil"/>
            </w:tcBorders>
            <w:vAlign w:val="center"/>
          </w:tcPr>
          <w:p w14:paraId="15F791B9" w14:textId="77777777" w:rsidR="00845935" w:rsidRPr="00AA0764" w:rsidRDefault="00845935" w:rsidP="00711593">
            <w:pPr>
              <w:pStyle w:val="TableText"/>
              <w:jc w:val="center"/>
            </w:pPr>
          </w:p>
        </w:tc>
        <w:tc>
          <w:tcPr>
            <w:tcW w:w="1914" w:type="dxa"/>
            <w:tcBorders>
              <w:top w:val="single" w:sz="8" w:space="0" w:color="FFFFFF"/>
              <w:left w:val="nil"/>
              <w:bottom w:val="nil"/>
              <w:right w:val="single" w:sz="8" w:space="0" w:color="FFFFFF"/>
            </w:tcBorders>
            <w:vAlign w:val="center"/>
          </w:tcPr>
          <w:p w14:paraId="15F791BA" w14:textId="77777777" w:rsidR="00845935" w:rsidRPr="00AA0764" w:rsidRDefault="00845935" w:rsidP="00711593">
            <w:pPr>
              <w:pStyle w:val="TableText"/>
              <w:jc w:val="center"/>
            </w:pPr>
          </w:p>
        </w:tc>
        <w:tc>
          <w:tcPr>
            <w:tcW w:w="1913" w:type="dxa"/>
            <w:tcBorders>
              <w:top w:val="single" w:sz="8" w:space="0" w:color="FFFFFF"/>
              <w:left w:val="nil"/>
              <w:bottom w:val="nil"/>
              <w:right w:val="single" w:sz="8" w:space="0" w:color="FFFFFF"/>
            </w:tcBorders>
            <w:vAlign w:val="center"/>
          </w:tcPr>
          <w:p w14:paraId="15F791BB" w14:textId="77777777" w:rsidR="00845935" w:rsidRPr="00AA0764" w:rsidRDefault="00845935" w:rsidP="00711593">
            <w:pPr>
              <w:pStyle w:val="TableText"/>
              <w:jc w:val="center"/>
            </w:pPr>
          </w:p>
        </w:tc>
        <w:tc>
          <w:tcPr>
            <w:tcW w:w="1914" w:type="dxa"/>
            <w:tcBorders>
              <w:top w:val="single" w:sz="8" w:space="0" w:color="FFFFFF"/>
              <w:left w:val="single" w:sz="8" w:space="0" w:color="FFFFFF"/>
              <w:bottom w:val="single" w:sz="8" w:space="0" w:color="FFFFFF"/>
              <w:right w:val="nil"/>
            </w:tcBorders>
            <w:shd w:val="clear" w:color="auto" w:fill="FFE6CA"/>
            <w:vAlign w:val="center"/>
          </w:tcPr>
          <w:p w14:paraId="15F791BC" w14:textId="77777777" w:rsidR="00845935" w:rsidRPr="00B62B6C" w:rsidRDefault="00845935" w:rsidP="00470A07">
            <w:pPr>
              <w:pStyle w:val="TableText"/>
              <w:rPr>
                <w:b/>
              </w:rPr>
            </w:pPr>
            <w:r w:rsidRPr="00B62B6C">
              <w:rPr>
                <w:b/>
              </w:rPr>
              <w:t>National:</w:t>
            </w:r>
            <w:r w:rsidRPr="00AA0764">
              <w:t xml:space="preserve"> Develop Roadmap 2.0</w:t>
            </w:r>
          </w:p>
        </w:tc>
      </w:tr>
      <w:tr w:rsidR="00845935" w:rsidRPr="00AA0764" w14:paraId="15F791C3" w14:textId="77777777" w:rsidTr="00711593">
        <w:tc>
          <w:tcPr>
            <w:tcW w:w="426" w:type="dxa"/>
            <w:vMerge/>
            <w:tcBorders>
              <w:left w:val="nil"/>
              <w:right w:val="single" w:sz="8" w:space="0" w:color="FFFFFF"/>
            </w:tcBorders>
            <w:shd w:val="clear" w:color="auto" w:fill="FED09E"/>
            <w:textDirection w:val="btLr"/>
          </w:tcPr>
          <w:p w14:paraId="15F791BE" w14:textId="77777777" w:rsidR="00845935" w:rsidRPr="00AA0764" w:rsidRDefault="00845935" w:rsidP="00AA4F4B">
            <w:pPr>
              <w:pStyle w:val="TableText"/>
              <w:rPr>
                <w:sz w:val="2"/>
                <w:szCs w:val="2"/>
              </w:rPr>
            </w:pPr>
          </w:p>
        </w:tc>
        <w:tc>
          <w:tcPr>
            <w:tcW w:w="1913" w:type="dxa"/>
            <w:tcBorders>
              <w:top w:val="single" w:sz="8" w:space="0" w:color="FFFFFF"/>
              <w:left w:val="single" w:sz="8" w:space="0" w:color="FFFFFF"/>
              <w:bottom w:val="single" w:sz="8" w:space="0" w:color="FFFFFF"/>
              <w:right w:val="nil"/>
            </w:tcBorders>
            <w:vAlign w:val="center"/>
          </w:tcPr>
          <w:p w14:paraId="15F791BF" w14:textId="77777777" w:rsidR="00845935" w:rsidRPr="00AA0764" w:rsidRDefault="00845935" w:rsidP="00711593">
            <w:pPr>
              <w:pStyle w:val="TableText"/>
              <w:jc w:val="center"/>
            </w:pPr>
          </w:p>
        </w:tc>
        <w:tc>
          <w:tcPr>
            <w:tcW w:w="1914" w:type="dxa"/>
            <w:tcBorders>
              <w:top w:val="single" w:sz="8" w:space="0" w:color="FFFFFF"/>
              <w:left w:val="nil"/>
              <w:bottom w:val="nil"/>
              <w:right w:val="single" w:sz="8" w:space="0" w:color="FFFFFF"/>
            </w:tcBorders>
            <w:vAlign w:val="center"/>
          </w:tcPr>
          <w:p w14:paraId="15F791C0" w14:textId="77777777" w:rsidR="00845935" w:rsidRPr="00AA0764" w:rsidRDefault="00845935" w:rsidP="00711593">
            <w:pPr>
              <w:pStyle w:val="TableText"/>
              <w:jc w:val="center"/>
            </w:pPr>
          </w:p>
        </w:tc>
        <w:tc>
          <w:tcPr>
            <w:tcW w:w="1913" w:type="dxa"/>
            <w:tcBorders>
              <w:top w:val="single" w:sz="8" w:space="0" w:color="FFFFFF"/>
              <w:left w:val="nil"/>
              <w:bottom w:val="nil"/>
              <w:right w:val="single" w:sz="8" w:space="0" w:color="FFFFFF"/>
            </w:tcBorders>
            <w:vAlign w:val="center"/>
          </w:tcPr>
          <w:p w14:paraId="15F791C1" w14:textId="77777777" w:rsidR="00845935" w:rsidRPr="00AA0764" w:rsidRDefault="00845935" w:rsidP="00711593">
            <w:pPr>
              <w:pStyle w:val="TableText"/>
              <w:jc w:val="center"/>
            </w:pPr>
          </w:p>
        </w:tc>
        <w:tc>
          <w:tcPr>
            <w:tcW w:w="1914" w:type="dxa"/>
            <w:tcBorders>
              <w:top w:val="single" w:sz="8" w:space="0" w:color="FFFFFF"/>
              <w:left w:val="single" w:sz="8" w:space="0" w:color="FFFFFF"/>
              <w:bottom w:val="single" w:sz="8" w:space="0" w:color="FFFFFF"/>
              <w:right w:val="nil"/>
            </w:tcBorders>
            <w:shd w:val="clear" w:color="auto" w:fill="FFE6CA"/>
            <w:vAlign w:val="center"/>
          </w:tcPr>
          <w:p w14:paraId="15F791C2" w14:textId="77777777" w:rsidR="00845935" w:rsidRPr="00B62B6C" w:rsidRDefault="00845935" w:rsidP="00470A07">
            <w:pPr>
              <w:pStyle w:val="TableText"/>
              <w:rPr>
                <w:b/>
              </w:rPr>
            </w:pPr>
            <w:r w:rsidRPr="00B62B6C">
              <w:rPr>
                <w:b/>
              </w:rPr>
              <w:t>National:</w:t>
            </w:r>
            <w:r w:rsidRPr="00AA0764">
              <w:t xml:space="preserve"> Transition registries</w:t>
            </w:r>
          </w:p>
        </w:tc>
      </w:tr>
    </w:tbl>
    <w:p w14:paraId="15F791C4" w14:textId="77777777" w:rsidR="00C84F49" w:rsidRPr="00AA0764" w:rsidRDefault="00C84F49" w:rsidP="00FC607F"/>
    <w:p w14:paraId="15F791C5" w14:textId="77777777" w:rsidR="00C84F49" w:rsidRPr="00AA0764" w:rsidRDefault="00C84F49" w:rsidP="005F0FB2">
      <w:pPr>
        <w:pStyle w:val="Heading2"/>
      </w:pPr>
      <w:bookmarkStart w:id="14" w:name="_Toc89951609"/>
      <w:r w:rsidRPr="00AA0764">
        <w:lastRenderedPageBreak/>
        <w:t>Horizon One</w:t>
      </w:r>
      <w:bookmarkEnd w:id="14"/>
    </w:p>
    <w:p w14:paraId="15F791C6" w14:textId="77777777" w:rsidR="00C84F49" w:rsidRPr="00AA0764" w:rsidRDefault="00C84F49" w:rsidP="005F0FB2">
      <w:pPr>
        <w:pStyle w:val="Heading3"/>
      </w:pPr>
      <w:r w:rsidRPr="00AA0764">
        <w:t>National: Establish a national health and disability data and information implementation function (DIIF)</w:t>
      </w:r>
    </w:p>
    <w:p w14:paraId="15F791C7" w14:textId="77777777" w:rsidR="00C84F49" w:rsidRPr="00AA0764" w:rsidRDefault="00C84F49" w:rsidP="005F0FB2">
      <w:r w:rsidRPr="00AA0764">
        <w:t>This new capability will be accountable for the national implementation of the data strategy, and will support, connect and coordinate local implementation of the strategy.</w:t>
      </w:r>
    </w:p>
    <w:p w14:paraId="15F791C8" w14:textId="77777777" w:rsidR="00C84F49" w:rsidRPr="00AA0764" w:rsidRDefault="00C84F49" w:rsidP="005F0FB2"/>
    <w:p w14:paraId="15F791C9" w14:textId="77777777" w:rsidR="00C84F49" w:rsidRPr="00AA0764" w:rsidRDefault="00C84F49" w:rsidP="005F0FB2">
      <w:r w:rsidRPr="00AA0764">
        <w:t>Existing roles, along with some new roles and resourcing, will be required to establish this function, which will support a whole-of-sector uplift in capability.</w:t>
      </w:r>
    </w:p>
    <w:p w14:paraId="15F791CA" w14:textId="77777777" w:rsidR="005F0FB2" w:rsidRDefault="005F0FB2" w:rsidP="005F0FB2"/>
    <w:p w14:paraId="15F791CB" w14:textId="77777777" w:rsidR="00C84F49" w:rsidRPr="00AA0764" w:rsidRDefault="00C84F49" w:rsidP="005F0FB2">
      <w:r w:rsidRPr="00AA0764">
        <w:t>This function will be accountable for:</w:t>
      </w:r>
    </w:p>
    <w:p w14:paraId="15F791CC" w14:textId="77777777" w:rsidR="00C84F49" w:rsidRPr="00AA0764" w:rsidRDefault="00C84F49" w:rsidP="005F0FB2">
      <w:pPr>
        <w:pStyle w:val="Bullet"/>
      </w:pPr>
      <w:r w:rsidRPr="00AA0764">
        <w:t>creating tangible useful content that organisations in the sector can use</w:t>
      </w:r>
      <w:r w:rsidR="005F0FB2">
        <w:t xml:space="preserve"> </w:t>
      </w:r>
      <w:r w:rsidRPr="00AA0764">
        <w:t>and providing a mechanism for sector organisations to add capability</w:t>
      </w:r>
    </w:p>
    <w:p w14:paraId="15F791CD" w14:textId="77777777" w:rsidR="00C84F49" w:rsidRPr="00AA0764" w:rsidRDefault="00C84F49" w:rsidP="005F0FB2">
      <w:pPr>
        <w:pStyle w:val="Bullet"/>
      </w:pPr>
      <w:r w:rsidRPr="00AA0764">
        <w:t>confirming the data and information priorities for Health NZ and the Māori Health Authority</w:t>
      </w:r>
    </w:p>
    <w:p w14:paraId="15F791CE" w14:textId="77777777" w:rsidR="00C84F49" w:rsidRPr="00AA0764" w:rsidRDefault="00C84F49" w:rsidP="005F0FB2">
      <w:pPr>
        <w:pStyle w:val="Bullet"/>
      </w:pPr>
      <w:r w:rsidRPr="00AA0764">
        <w:t>developing a health data and information management operating model that can be reused and scaled across the health and disability sectors</w:t>
      </w:r>
    </w:p>
    <w:p w14:paraId="15F791CF" w14:textId="77777777" w:rsidR="00C84F49" w:rsidRPr="00AA0764" w:rsidRDefault="00C84F49" w:rsidP="005F0FB2">
      <w:pPr>
        <w:pStyle w:val="Bullet"/>
      </w:pPr>
      <w:r w:rsidRPr="00AA0764">
        <w:t>developing and publishing companion documents and activities to support and provide additional guidance within the five priorities of the strategy</w:t>
      </w:r>
    </w:p>
    <w:p w14:paraId="15F791D0" w14:textId="77777777" w:rsidR="00C84F49" w:rsidRPr="00AA0764" w:rsidRDefault="00C84F49" w:rsidP="005F0FB2">
      <w:pPr>
        <w:pStyle w:val="Bullet"/>
      </w:pPr>
      <w:r w:rsidRPr="00AA0764">
        <w:t>establishing a health and disability data and information maturity model and sector-wide assessments for benchmarking and measuring progress. This includes Māori data maturity, and will make use of an all-of-government approach</w:t>
      </w:r>
    </w:p>
    <w:p w14:paraId="15F791D1" w14:textId="77777777" w:rsidR="00C84F49" w:rsidRPr="00AA0764" w:rsidRDefault="00C84F49" w:rsidP="005F0FB2">
      <w:pPr>
        <w:pStyle w:val="Bullet"/>
      </w:pPr>
      <w:r w:rsidRPr="00AA0764">
        <w:t>establishing a review group of suitably qualified and diverse people to review the roadmap for Horizon Two</w:t>
      </w:r>
    </w:p>
    <w:p w14:paraId="15F791D2" w14:textId="77777777" w:rsidR="00C84F49" w:rsidRPr="00AA0764" w:rsidRDefault="00C84F49" w:rsidP="005F0FB2">
      <w:pPr>
        <w:pStyle w:val="Bullet"/>
      </w:pPr>
      <w:r w:rsidRPr="00AA0764">
        <w:t>establishing sector working groups to better network and coordinate activity across</w:t>
      </w:r>
      <w:r w:rsidR="005F0FB2">
        <w:t xml:space="preserve"> </w:t>
      </w:r>
      <w:r w:rsidRPr="00AA0764">
        <w:t>the sector</w:t>
      </w:r>
    </w:p>
    <w:p w14:paraId="15F791D3" w14:textId="77777777" w:rsidR="00C84F49" w:rsidRDefault="00C84F49" w:rsidP="005F0FB2">
      <w:pPr>
        <w:pStyle w:val="Bullet"/>
      </w:pPr>
      <w:r w:rsidRPr="00AA0764">
        <w:t>reviewing, managing and coordinating the programme of work and delivery targets.</w:t>
      </w:r>
    </w:p>
    <w:p w14:paraId="15F791D4" w14:textId="77777777" w:rsidR="005F0FB2" w:rsidRPr="00AA0764" w:rsidRDefault="005F0FB2" w:rsidP="005F0FB2"/>
    <w:p w14:paraId="15F791D5" w14:textId="77777777" w:rsidR="00C84F49" w:rsidRPr="00AA0764" w:rsidRDefault="00C84F49" w:rsidP="005F0FB2">
      <w:pPr>
        <w:pStyle w:val="Heading3"/>
      </w:pPr>
      <w:r w:rsidRPr="00AA0764">
        <w:lastRenderedPageBreak/>
        <w:t>National: Carry out a current state health and disability data maturity model development and assessment</w:t>
      </w:r>
    </w:p>
    <w:p w14:paraId="15F791D6" w14:textId="77777777" w:rsidR="00C84F49" w:rsidRPr="00AA0764" w:rsidRDefault="00C84F49" w:rsidP="003D53DA">
      <w:pPr>
        <w:keepNext/>
      </w:pPr>
      <w:r w:rsidRPr="00AA0764">
        <w:t>To measure progress against the strategy, and to benchmark the sector and organisations, we need a current state maturity assessment. Data maturity is defined as being the journey towards improvement and increased capability in using health data and information. The five strategic priorities will form the domains against which we</w:t>
      </w:r>
      <w:r w:rsidR="005F0FB2">
        <w:t xml:space="preserve"> </w:t>
      </w:r>
      <w:r w:rsidRPr="00AA0764">
        <w:t>will assess sector-wide data maturity. The DIIF will take responsibility for developing the model and assessment tool, and local organisations and providers will be responsible for participating in this activity.</w:t>
      </w:r>
    </w:p>
    <w:p w14:paraId="15F791D7" w14:textId="77777777" w:rsidR="005F0FB2" w:rsidRDefault="005F0FB2" w:rsidP="003D53DA">
      <w:pPr>
        <w:keepNext/>
      </w:pPr>
    </w:p>
    <w:p w14:paraId="15F791D8" w14:textId="77777777" w:rsidR="00C84F49" w:rsidRPr="00AA0764" w:rsidRDefault="00C84F49" w:rsidP="005F0FB2">
      <w:r w:rsidRPr="00AA0764">
        <w:t>This function will be accountable for:</w:t>
      </w:r>
    </w:p>
    <w:p w14:paraId="15F791D9" w14:textId="77777777" w:rsidR="00C84F49" w:rsidRPr="00AA0764" w:rsidRDefault="00C84F49" w:rsidP="005F0FB2">
      <w:pPr>
        <w:pStyle w:val="Bullet"/>
      </w:pPr>
      <w:r w:rsidRPr="00AA0764">
        <w:t>developing and publishing a baseline health and disability data maturity model using a recognised method and toolset</w:t>
      </w:r>
    </w:p>
    <w:p w14:paraId="15F791DA" w14:textId="77777777" w:rsidR="00C84F49" w:rsidRPr="00AA0764" w:rsidRDefault="00C84F49" w:rsidP="005F0FB2">
      <w:pPr>
        <w:pStyle w:val="Bullet"/>
      </w:pPr>
      <w:r w:rsidRPr="00AA0764">
        <w:t>making use of and contextualising an all-of-government approach to data maturity, including Māori data maturity</w:t>
      </w:r>
    </w:p>
    <w:p w14:paraId="15F791DB" w14:textId="77777777" w:rsidR="00C84F49" w:rsidRDefault="00C84F49" w:rsidP="005F0FB2">
      <w:pPr>
        <w:pStyle w:val="Bullet"/>
      </w:pPr>
      <w:r w:rsidRPr="00AA0764">
        <w:t>developing and publishing a set of initiatives targeted at uplifting data maturity over</w:t>
      </w:r>
      <w:r w:rsidR="005F0FB2">
        <w:t xml:space="preserve"> </w:t>
      </w:r>
      <w:r w:rsidRPr="00AA0764">
        <w:t>the next one to three years, along with costs, quantified benefits and performance indicators.</w:t>
      </w:r>
    </w:p>
    <w:p w14:paraId="15F791DC" w14:textId="77777777" w:rsidR="005F0FB2" w:rsidRPr="00AA0764" w:rsidRDefault="005F0FB2" w:rsidP="005F0FB2"/>
    <w:p w14:paraId="15F791DD" w14:textId="77777777" w:rsidR="00C84F49" w:rsidRPr="00AA0764" w:rsidRDefault="00C84F49" w:rsidP="005F0FB2">
      <w:pPr>
        <w:pStyle w:val="Heading3"/>
      </w:pPr>
      <w:r w:rsidRPr="00AA0764">
        <w:t>National: Develop and publish a national health and disability data catalogue and dictionary</w:t>
      </w:r>
    </w:p>
    <w:p w14:paraId="15F791DE" w14:textId="77777777" w:rsidR="00C84F49" w:rsidRPr="00AA0764" w:rsidRDefault="00C84F49" w:rsidP="005F0FB2">
      <w:r w:rsidRPr="00AA0764">
        <w:t>Data dictionaries describe the information available within data collections and promote consistency across collections, supporting the use of nationally agreed protocols and standards. The Ministry of Health has developed a number of data dictionaries; this body of work needs to be revised and expanded upon. Establishing a national health data model, catalogue and dictionary will provide a reference point for assured information standards. Nationally consistent business, administration and clinical definitions and data sets will support more consistent and accurate reporting and analytics. We anticipate that this work will continue through to Horizon Two.</w:t>
      </w:r>
    </w:p>
    <w:p w14:paraId="15F791DF" w14:textId="77777777" w:rsidR="005F0FB2" w:rsidRDefault="005F0FB2" w:rsidP="005F0FB2"/>
    <w:p w14:paraId="15F791E0" w14:textId="77777777" w:rsidR="00C84F49" w:rsidRPr="00AA0764" w:rsidRDefault="00C84F49" w:rsidP="005F0FB2">
      <w:r w:rsidRPr="00AA0764">
        <w:t>This function will be accountable for:</w:t>
      </w:r>
    </w:p>
    <w:p w14:paraId="15F791E1" w14:textId="77777777" w:rsidR="00C84F49" w:rsidRPr="00AA0764" w:rsidRDefault="00C84F49" w:rsidP="005F0FB2">
      <w:pPr>
        <w:pStyle w:val="Bullet"/>
      </w:pPr>
      <w:r w:rsidRPr="00AA0764">
        <w:t>establishing a team of people skilled in developing a data catalogue and national data dictionary</w:t>
      </w:r>
    </w:p>
    <w:p w14:paraId="15F791E2" w14:textId="77777777" w:rsidR="00C84F49" w:rsidRPr="00AA0764" w:rsidRDefault="00C84F49" w:rsidP="005F0FB2">
      <w:pPr>
        <w:pStyle w:val="Bullet"/>
      </w:pPr>
      <w:r w:rsidRPr="00AA0764">
        <w:t>procuring a national data catalogue toolset, with consideration of how we can use it within a national and local context to improve the knowledge and documentation of health data assets</w:t>
      </w:r>
    </w:p>
    <w:p w14:paraId="15F791E3" w14:textId="77777777" w:rsidR="00C84F49" w:rsidRDefault="00C84F49" w:rsidP="005F0FB2">
      <w:pPr>
        <w:pStyle w:val="Bullet"/>
      </w:pPr>
      <w:r w:rsidRPr="00AA0764">
        <w:t>securing funding to build sustainable communication and collaboration channels to ensure that health data catalogue operations are maintained.</w:t>
      </w:r>
    </w:p>
    <w:p w14:paraId="15F791E4" w14:textId="77777777" w:rsidR="005F0FB2" w:rsidRPr="00AA0764" w:rsidRDefault="005F0FB2" w:rsidP="005F0FB2"/>
    <w:p w14:paraId="15F791E5" w14:textId="77777777" w:rsidR="00C84F49" w:rsidRPr="00AA0764" w:rsidRDefault="00C84F49" w:rsidP="005F0FB2">
      <w:pPr>
        <w:pStyle w:val="Heading3"/>
      </w:pPr>
      <w:r w:rsidRPr="00AA0764">
        <w:lastRenderedPageBreak/>
        <w:t>National: Establish the National Collections Data Service</w:t>
      </w:r>
    </w:p>
    <w:p w14:paraId="15F791E6" w14:textId="77777777" w:rsidR="00C84F49" w:rsidRPr="00AA0764" w:rsidRDefault="00C84F49" w:rsidP="005F0FB2">
      <w:r w:rsidRPr="00AA0764">
        <w:t>This enabler seeks to address concerns raised during the Health and Disability System Review regarding costly and cumbersome compliance requirements for sector reporting. This enabler</w:t>
      </w:r>
      <w:r w:rsidR="005F0FB2">
        <w:t xml:space="preserve"> </w:t>
      </w:r>
      <w:r w:rsidRPr="00AA0764">
        <w:t>will comprise a migration of the National Collections to a modern ecosystem that will efficiently perform core data activities such as data transfer, transformation and integration. This will provide us with the ability to rapidly and efficiently consolidate and transform large data sets so that they are analytics-ready.</w:t>
      </w:r>
    </w:p>
    <w:p w14:paraId="15F791E7" w14:textId="77777777" w:rsidR="005F0FB2" w:rsidRDefault="005F0FB2" w:rsidP="005F0FB2"/>
    <w:p w14:paraId="15F791E8" w14:textId="77777777" w:rsidR="00C84F49" w:rsidRPr="00AA0764" w:rsidRDefault="00C84F49" w:rsidP="005F0FB2">
      <w:r w:rsidRPr="00AA0764">
        <w:t>This function will be accountable for:</w:t>
      </w:r>
    </w:p>
    <w:p w14:paraId="15F791E9" w14:textId="77777777" w:rsidR="00C84F49" w:rsidRPr="00AA0764" w:rsidRDefault="00C84F49" w:rsidP="005F0FB2">
      <w:pPr>
        <w:pStyle w:val="Bullet"/>
      </w:pPr>
      <w:r w:rsidRPr="00AA0764">
        <w:t>establishing the National Collections Data Service</w:t>
      </w:r>
    </w:p>
    <w:p w14:paraId="15F791EA" w14:textId="77777777" w:rsidR="00C84F49" w:rsidRPr="00AA0764" w:rsidRDefault="00C84F49" w:rsidP="005F0FB2">
      <w:pPr>
        <w:pStyle w:val="Bullet"/>
      </w:pPr>
      <w:r w:rsidRPr="00AA0764">
        <w:t>migration of all COVID-19 data</w:t>
      </w:r>
    </w:p>
    <w:p w14:paraId="15F791EB" w14:textId="77777777" w:rsidR="00C84F49" w:rsidRPr="00AA0764" w:rsidRDefault="00C84F49" w:rsidP="005F0FB2">
      <w:pPr>
        <w:pStyle w:val="Bullet"/>
      </w:pPr>
      <w:r w:rsidRPr="00AA0764">
        <w:t>supporting the flow of relevant data from throughout the system into this service including the National Primary Care Data Service.</w:t>
      </w:r>
    </w:p>
    <w:p w14:paraId="15F791EC" w14:textId="77777777" w:rsidR="00C84F49" w:rsidRPr="00AA0764" w:rsidRDefault="00C84F49" w:rsidP="005F0FB2"/>
    <w:p w14:paraId="15F791ED" w14:textId="77777777" w:rsidR="00C84F49" w:rsidRPr="00AA0764" w:rsidRDefault="00C84F49" w:rsidP="005F0FB2">
      <w:pPr>
        <w:pStyle w:val="Heading3"/>
      </w:pPr>
      <w:r w:rsidRPr="00AA0764">
        <w:t>Local: (Organisations and vendors) adopt existing HISO standards</w:t>
      </w:r>
    </w:p>
    <w:p w14:paraId="15F791EE" w14:textId="77777777" w:rsidR="00C84F49" w:rsidRPr="00AA0764" w:rsidRDefault="00C84F49" w:rsidP="005F0FB2">
      <w:r w:rsidRPr="00AA0764">
        <w:t>To support interoperability across the health and disability system, organisations and vendors have a role to play in adopting and implementing agreed national health information standards and policies. This enabler aligns with the HISO Interoperability Roadmap. We will measure compliance as part of the health and disability data maturity model.</w:t>
      </w:r>
    </w:p>
    <w:p w14:paraId="15F791EF" w14:textId="77777777" w:rsidR="00C84F49" w:rsidRPr="00AA0764" w:rsidRDefault="00C84F49" w:rsidP="005F0FB2"/>
    <w:p w14:paraId="15F791F0" w14:textId="77777777" w:rsidR="00C84F49" w:rsidRPr="00AA0764" w:rsidRDefault="00C84F49" w:rsidP="003D53DA">
      <w:pPr>
        <w:pStyle w:val="Heading2"/>
        <w:keepNext w:val="0"/>
        <w:pageBreakBefore/>
        <w:spacing w:before="0"/>
      </w:pPr>
      <w:bookmarkStart w:id="15" w:name="_Toc89951610"/>
      <w:r w:rsidRPr="00AA0764">
        <w:lastRenderedPageBreak/>
        <w:t>Horizon Two</w:t>
      </w:r>
      <w:bookmarkEnd w:id="15"/>
    </w:p>
    <w:p w14:paraId="15F791F1" w14:textId="77777777" w:rsidR="00C84F49" w:rsidRPr="00AA0764" w:rsidRDefault="00C84F49" w:rsidP="005F0FB2">
      <w:pPr>
        <w:pStyle w:val="Heading3"/>
      </w:pPr>
      <w:r w:rsidRPr="00AA0764">
        <w:t>National: Develop and publish minimum data requirements for all contracts, procurement, applications and platforms</w:t>
      </w:r>
    </w:p>
    <w:p w14:paraId="15F791F2" w14:textId="77777777" w:rsidR="00C84F49" w:rsidRDefault="00C84F49" w:rsidP="005F0FB2">
      <w:r w:rsidRPr="00AA0764">
        <w:t>This enabler seeks to ensure local and industry compliance with minimum data requirements for all new contracts and procurement. This includes contractual arrangements for minimum data sets, standards, data governance and quality requirements. Contractual arrangements ensure data is made accessible to different parts of the system that require it in ways that are consistent with the expectations of consumers. This enabler supports a data-first approach to procurement,</w:t>
      </w:r>
      <w:r w:rsidR="005F0FB2">
        <w:t xml:space="preserve"> </w:t>
      </w:r>
      <w:r w:rsidRPr="00AA0764">
        <w:t>and is aligned to the HISO Interoperability Roadmap.</w:t>
      </w:r>
    </w:p>
    <w:p w14:paraId="15F791F3" w14:textId="77777777" w:rsidR="005F0FB2" w:rsidRPr="00AA0764" w:rsidRDefault="005F0FB2" w:rsidP="005F0FB2"/>
    <w:p w14:paraId="15F791F4" w14:textId="77777777" w:rsidR="00C84F49" w:rsidRPr="00AA0764" w:rsidRDefault="00C84F49" w:rsidP="005F0FB2">
      <w:pPr>
        <w:pStyle w:val="Heading3"/>
      </w:pPr>
      <w:r w:rsidRPr="00AA0764">
        <w:t>National: Develop a new national data service to support research, analytics and innovation</w:t>
      </w:r>
    </w:p>
    <w:p w14:paraId="15F791F5" w14:textId="77777777" w:rsidR="00C84F49" w:rsidRPr="00AA0764" w:rsidRDefault="00C84F49" w:rsidP="005F0FB2">
      <w:r w:rsidRPr="00AA0764">
        <w:t>Recognising that health data across all sectors is an asset, a set of data services is required to support and sustain public health research and innovation in New Zealand.</w:t>
      </w:r>
    </w:p>
    <w:p w14:paraId="15F791F6" w14:textId="77777777" w:rsidR="005F0FB2" w:rsidRDefault="005F0FB2" w:rsidP="005F0FB2"/>
    <w:p w14:paraId="15F791F7" w14:textId="77777777" w:rsidR="00C84F49" w:rsidRPr="00AA0764" w:rsidRDefault="00C84F49" w:rsidP="005F0FB2">
      <w:r w:rsidRPr="00AA0764">
        <w:t>This function will be accountable for:</w:t>
      </w:r>
    </w:p>
    <w:p w14:paraId="15F791F8" w14:textId="77777777" w:rsidR="00C84F49" w:rsidRPr="00AA0764" w:rsidRDefault="00C84F49" w:rsidP="005F0FB2">
      <w:pPr>
        <w:pStyle w:val="Bullet"/>
      </w:pPr>
      <w:r w:rsidRPr="00AA0764">
        <w:t>establishing a multi-disciplinary team to steward the new national data services</w:t>
      </w:r>
    </w:p>
    <w:p w14:paraId="15F791F9" w14:textId="77777777" w:rsidR="00C84F49" w:rsidRPr="00AA0764" w:rsidRDefault="00C84F49" w:rsidP="005F0FB2">
      <w:pPr>
        <w:pStyle w:val="Bullet"/>
      </w:pPr>
      <w:r w:rsidRPr="00AA0764">
        <w:t>developing the data services requirements for public health research and innovation across the sector, including requirements for free and paid services</w:t>
      </w:r>
    </w:p>
    <w:p w14:paraId="15F791FA" w14:textId="77777777" w:rsidR="00C84F49" w:rsidRPr="00AA0764" w:rsidRDefault="00C84F49" w:rsidP="005F0FB2">
      <w:pPr>
        <w:pStyle w:val="Bullet"/>
      </w:pPr>
      <w:r w:rsidRPr="00AA0764">
        <w:t>governance that includes the ethical use of data for secondary purposes, and new technologies</w:t>
      </w:r>
    </w:p>
    <w:p w14:paraId="15F791FB" w14:textId="77777777" w:rsidR="00C84F49" w:rsidRPr="00AA0764" w:rsidRDefault="00C84F49" w:rsidP="005F0FB2">
      <w:pPr>
        <w:pStyle w:val="Bullet"/>
      </w:pPr>
      <w:r w:rsidRPr="00AA0764">
        <w:t>selecting and procuring a platform for developing the data service</w:t>
      </w:r>
    </w:p>
    <w:p w14:paraId="15F791FC" w14:textId="77777777" w:rsidR="00C84F49" w:rsidRPr="00AA0764" w:rsidRDefault="00C84F49" w:rsidP="005F0FB2">
      <w:pPr>
        <w:pStyle w:val="Bullet"/>
      </w:pPr>
      <w:r w:rsidRPr="00AA0764">
        <w:t>developing an initial set of services based on prioritised requirements</w:t>
      </w:r>
    </w:p>
    <w:p w14:paraId="15F791FD" w14:textId="77777777" w:rsidR="00C84F49" w:rsidRPr="00AA0764" w:rsidRDefault="00C84F49" w:rsidP="005F0FB2">
      <w:pPr>
        <w:pStyle w:val="Bullet"/>
      </w:pPr>
      <w:r w:rsidRPr="00AA0764">
        <w:t>co-designing and marketing the availability and value of the data services to consumer communities</w:t>
      </w:r>
    </w:p>
    <w:p w14:paraId="15F791FE" w14:textId="77777777" w:rsidR="00C84F49" w:rsidRPr="00AA0764" w:rsidRDefault="00C84F49" w:rsidP="005F0FB2">
      <w:pPr>
        <w:pStyle w:val="Bullet"/>
      </w:pPr>
      <w:r w:rsidRPr="00AA0764">
        <w:t>extending data linkage and de-identification capabilities to provide access to data sets that meet privacy-by-design principles.</w:t>
      </w:r>
    </w:p>
    <w:p w14:paraId="15F791FF" w14:textId="77777777" w:rsidR="00C84F49" w:rsidRPr="00AA0764" w:rsidRDefault="00C84F49" w:rsidP="005F0FB2"/>
    <w:p w14:paraId="15F79200" w14:textId="77777777" w:rsidR="00C84F49" w:rsidRPr="00AA0764" w:rsidRDefault="00C84F49" w:rsidP="005F0FB2">
      <w:pPr>
        <w:pStyle w:val="Heading3"/>
      </w:pPr>
      <w:r w:rsidRPr="00AA0764">
        <w:lastRenderedPageBreak/>
        <w:t>National: Develop Roadmap 2.0</w:t>
      </w:r>
    </w:p>
    <w:p w14:paraId="15F79201" w14:textId="77777777" w:rsidR="00C84F49" w:rsidRPr="00AA0764" w:rsidRDefault="00C84F49" w:rsidP="003D53DA">
      <w:pPr>
        <w:keepNext/>
      </w:pPr>
      <w:r w:rsidRPr="00AA0764">
        <w:t>This enabler entails a review and refresh of the existing roadmap.</w:t>
      </w:r>
    </w:p>
    <w:p w14:paraId="15F79202" w14:textId="77777777" w:rsidR="005F0FB2" w:rsidRDefault="005F0FB2" w:rsidP="003D53DA">
      <w:pPr>
        <w:keepNext/>
      </w:pPr>
    </w:p>
    <w:p w14:paraId="15F79203" w14:textId="77777777" w:rsidR="00C84F49" w:rsidRPr="00AA0764" w:rsidRDefault="00C84F49" w:rsidP="003D53DA">
      <w:pPr>
        <w:keepNext/>
      </w:pPr>
      <w:r w:rsidRPr="00AA0764">
        <w:t>This function will be accountable for:</w:t>
      </w:r>
    </w:p>
    <w:p w14:paraId="15F79204" w14:textId="77777777" w:rsidR="00C84F49" w:rsidRPr="00AA0764" w:rsidRDefault="00C84F49" w:rsidP="003D53DA">
      <w:pPr>
        <w:pStyle w:val="Bullet"/>
        <w:keepNext/>
        <w:spacing w:before="80"/>
      </w:pPr>
      <w:r w:rsidRPr="00AA0764">
        <w:t>reviewing and documenting the progress made to date against the current roadmap</w:t>
      </w:r>
    </w:p>
    <w:p w14:paraId="15F79205" w14:textId="77777777" w:rsidR="00C84F49" w:rsidRDefault="00C84F49" w:rsidP="003D53DA">
      <w:pPr>
        <w:pStyle w:val="Bullet"/>
        <w:spacing w:before="80"/>
      </w:pPr>
      <w:r w:rsidRPr="00AA0764">
        <w:t>developing a revised roadmap for the next two horizons.</w:t>
      </w:r>
    </w:p>
    <w:p w14:paraId="15F79206" w14:textId="77777777" w:rsidR="005F0FB2" w:rsidRPr="00AA0764" w:rsidRDefault="005F0FB2" w:rsidP="005F0FB2"/>
    <w:p w14:paraId="15F79207" w14:textId="77777777" w:rsidR="00C84F49" w:rsidRPr="00AA0764" w:rsidRDefault="00C84F49" w:rsidP="005F0FB2">
      <w:pPr>
        <w:pStyle w:val="Heading3"/>
      </w:pPr>
      <w:r w:rsidRPr="00AA0764">
        <w:t>National: Transition registries</w:t>
      </w:r>
    </w:p>
    <w:p w14:paraId="15F79208" w14:textId="77777777" w:rsidR="00C84F49" w:rsidRPr="00AA0764" w:rsidRDefault="00C84F49" w:rsidP="003D53DA">
      <w:r w:rsidRPr="00AA0764">
        <w:t>This enabler involves the transition of registries into modern domain-specific data services that support service quality assurance and improvement.</w:t>
      </w:r>
    </w:p>
    <w:p w14:paraId="15F79209" w14:textId="77777777" w:rsidR="005F0FB2" w:rsidRDefault="005F0FB2" w:rsidP="003D53DA"/>
    <w:p w14:paraId="15F7920A" w14:textId="77777777" w:rsidR="00C84F49" w:rsidRPr="00AA0764" w:rsidRDefault="00C84F49" w:rsidP="003D53DA">
      <w:r w:rsidRPr="00AA0764">
        <w:t>This function will be accountable for:</w:t>
      </w:r>
    </w:p>
    <w:p w14:paraId="15F7920B" w14:textId="77777777" w:rsidR="00C84F49" w:rsidRPr="00AA0764" w:rsidRDefault="00C84F49" w:rsidP="003D53DA">
      <w:pPr>
        <w:pStyle w:val="Bullet"/>
        <w:spacing w:before="80"/>
      </w:pPr>
      <w:r w:rsidRPr="00AA0764">
        <w:t>delivering solutions for clinical, administrative and research needs</w:t>
      </w:r>
    </w:p>
    <w:p w14:paraId="15F7920C" w14:textId="77777777" w:rsidR="00C84F49" w:rsidRPr="00AA0764" w:rsidRDefault="00C84F49" w:rsidP="003D53DA">
      <w:pPr>
        <w:pStyle w:val="Bullet"/>
        <w:spacing w:before="80"/>
      </w:pPr>
      <w:r w:rsidRPr="00AA0764">
        <w:t>establishing national registry data standards and making use of international data standards</w:t>
      </w:r>
    </w:p>
    <w:p w14:paraId="15F7920D" w14:textId="77777777" w:rsidR="00C84F49" w:rsidRPr="00AA0764" w:rsidRDefault="00C84F49" w:rsidP="003D53DA">
      <w:pPr>
        <w:pStyle w:val="Bullet"/>
        <w:spacing w:before="80"/>
      </w:pPr>
      <w:r w:rsidRPr="00AA0764">
        <w:t>establishing national registry governance standards, including standardised approaches to collecting and managing consent</w:t>
      </w:r>
    </w:p>
    <w:p w14:paraId="15F7920E" w14:textId="77777777" w:rsidR="00C84F49" w:rsidRPr="00AA0764" w:rsidRDefault="00C84F49" w:rsidP="003D53DA">
      <w:pPr>
        <w:pStyle w:val="Bullet"/>
        <w:spacing w:before="80"/>
      </w:pPr>
      <w:r w:rsidRPr="00AA0764">
        <w:t>establishing efficient processes, including the collection, dissemination, access to and extraction of registry data</w:t>
      </w:r>
    </w:p>
    <w:p w14:paraId="15F7920F" w14:textId="77777777" w:rsidR="00C84F49" w:rsidRPr="00AA0764" w:rsidRDefault="00C84F49" w:rsidP="003D53DA">
      <w:pPr>
        <w:pStyle w:val="Bullet"/>
        <w:spacing w:before="80"/>
      </w:pPr>
      <w:r w:rsidRPr="00AA0764">
        <w:t>developing guidance for how existing registries transition and how new data services take advantage of modern data acquisition tools and hosting platforms.</w:t>
      </w:r>
    </w:p>
    <w:p w14:paraId="15F79210" w14:textId="77777777" w:rsidR="00C84F49" w:rsidRPr="00AA0764" w:rsidRDefault="00C84F49" w:rsidP="005F0FB2"/>
    <w:p w14:paraId="15F79211" w14:textId="77777777" w:rsidR="00C84F49" w:rsidRPr="00AA0764" w:rsidRDefault="00C84F49" w:rsidP="005F0FB2">
      <w:pPr>
        <w:pStyle w:val="Heading2"/>
      </w:pPr>
      <w:bookmarkStart w:id="16" w:name="_Toc89951611"/>
      <w:r w:rsidRPr="00AA0764">
        <w:t>Future</w:t>
      </w:r>
      <w:bookmarkEnd w:id="16"/>
    </w:p>
    <w:p w14:paraId="15F79212" w14:textId="77777777" w:rsidR="00C84F49" w:rsidRPr="00AA0764" w:rsidRDefault="00C84F49" w:rsidP="005F0FB2">
      <w:r w:rsidRPr="00AA0764">
        <w:t>Additional enablers that we have identified to support stronger data foundations include the following:</w:t>
      </w:r>
    </w:p>
    <w:p w14:paraId="15F79213" w14:textId="77777777" w:rsidR="00C84F49" w:rsidRPr="00AA0764" w:rsidRDefault="00C84F49" w:rsidP="003D53DA">
      <w:pPr>
        <w:pStyle w:val="Bullet"/>
        <w:spacing w:before="80"/>
      </w:pPr>
      <w:r w:rsidRPr="00AA0764">
        <w:t>a consistent adoption of the data architecture principles for making business decisions</w:t>
      </w:r>
    </w:p>
    <w:p w14:paraId="15F79214" w14:textId="77777777" w:rsidR="00C84F49" w:rsidRPr="00AA0764" w:rsidRDefault="00C84F49" w:rsidP="003D53DA">
      <w:pPr>
        <w:pStyle w:val="Bullet"/>
        <w:spacing w:before="80"/>
      </w:pPr>
      <w:r w:rsidRPr="00AA0764">
        <w:t>establishment of a national health data architecture capability</w:t>
      </w:r>
    </w:p>
    <w:p w14:paraId="15F79215" w14:textId="77777777" w:rsidR="00C84F49" w:rsidRPr="00AA0764" w:rsidRDefault="00C84F49" w:rsidP="003D53DA">
      <w:pPr>
        <w:pStyle w:val="Bullet"/>
        <w:spacing w:before="80"/>
      </w:pPr>
      <w:r w:rsidRPr="00AA0764">
        <w:t>establishment of local measures to audit and manage data provenance and tools and mechanisms to maintain and update data standards</w:t>
      </w:r>
    </w:p>
    <w:p w14:paraId="15F79216" w14:textId="77777777" w:rsidR="00C84F49" w:rsidRPr="00AA0764" w:rsidRDefault="00C84F49" w:rsidP="003D53DA">
      <w:pPr>
        <w:pStyle w:val="Bullet"/>
        <w:spacing w:before="80"/>
      </w:pPr>
      <w:r w:rsidRPr="00AA0764">
        <w:t>sector-wide business intelligence and analytics collaboration, sharing and scaling tools, platforms and resources</w:t>
      </w:r>
    </w:p>
    <w:p w14:paraId="15F79217" w14:textId="77777777" w:rsidR="00C84F49" w:rsidRPr="00AA0764" w:rsidRDefault="00C84F49" w:rsidP="003D53DA">
      <w:pPr>
        <w:pStyle w:val="Bullet"/>
        <w:spacing w:before="80"/>
      </w:pPr>
      <w:r w:rsidRPr="00AA0764">
        <w:t>mechanisms for self-service of data-driven insights</w:t>
      </w:r>
    </w:p>
    <w:p w14:paraId="15F79218" w14:textId="77777777" w:rsidR="00C84F49" w:rsidRPr="00AA0764" w:rsidRDefault="00C84F49" w:rsidP="003D53DA">
      <w:pPr>
        <w:pStyle w:val="Bullet"/>
        <w:spacing w:before="80"/>
      </w:pPr>
      <w:r w:rsidRPr="00AA0764">
        <w:t>sector guidance on health data retention policies and managing the health data of deceased persons</w:t>
      </w:r>
    </w:p>
    <w:p w14:paraId="15F79219" w14:textId="77777777" w:rsidR="003D53DA" w:rsidRPr="00AA0764" w:rsidRDefault="00C84F49" w:rsidP="003D53DA">
      <w:pPr>
        <w:pStyle w:val="Bullet"/>
        <w:spacing w:before="80"/>
      </w:pPr>
      <w:r w:rsidRPr="00AA0764">
        <w:t>identification of gains from successful data initiatives and then scaling and reusing them across the system.</w:t>
      </w:r>
    </w:p>
    <w:p w14:paraId="15F7921A" w14:textId="77777777" w:rsidR="00C84F49" w:rsidRPr="00AA0764" w:rsidRDefault="00C84F49" w:rsidP="00AA0764">
      <w:pPr>
        <w:pStyle w:val="Heading1"/>
      </w:pPr>
      <w:bookmarkStart w:id="17" w:name="_TOC_250003"/>
      <w:bookmarkStart w:id="18" w:name="_Toc89951612"/>
      <w:r w:rsidRPr="00AA0764">
        <w:lastRenderedPageBreak/>
        <w:t>Equity and data sovereignty</w:t>
      </w:r>
      <w:bookmarkEnd w:id="17"/>
      <w:bookmarkEnd w:id="18"/>
    </w:p>
    <w:p w14:paraId="15F7921B" w14:textId="77777777" w:rsidR="00C84F49" w:rsidRPr="00AA0764" w:rsidRDefault="00C84F49" w:rsidP="001663D2">
      <w:pPr>
        <w:pStyle w:val="Introductoryparagraph"/>
      </w:pPr>
      <w:r w:rsidRPr="00AA0764">
        <w:t>Digital health should provide services, data and information that improve equity. We will prioritise opportunities to target inequity, and improve health outcomes, through an improved understanding of inequities and the use of digital and data capabilities to address them.</w:t>
      </w:r>
    </w:p>
    <w:p w14:paraId="15F7921C" w14:textId="77777777" w:rsidR="00C84F49" w:rsidRPr="00AA0764" w:rsidRDefault="00C84F49" w:rsidP="001663D2">
      <w:r w:rsidRPr="00AA0764">
        <w:t>While equity and data sovereignty are both individually important themes, they are intrinsically interlinked and related.</w:t>
      </w:r>
    </w:p>
    <w:p w14:paraId="15F7921D" w14:textId="77777777" w:rsidR="001663D2" w:rsidRDefault="001663D2" w:rsidP="001663D2"/>
    <w:p w14:paraId="15F7921E" w14:textId="77777777" w:rsidR="001663D2" w:rsidRPr="00AA0764" w:rsidRDefault="00C84F49" w:rsidP="001663D2">
      <w:r w:rsidRPr="00AA0764">
        <w:t>We need to partner with Māori to define and collect the right data for Māori, and then ensure that health data is available for iwi and Māori</w:t>
      </w:r>
      <w:r w:rsidR="001663D2">
        <w:t xml:space="preserve"> </w:t>
      </w:r>
      <w:r w:rsidR="001663D2" w:rsidRPr="00AA0764">
        <w:t>health providers so that they can self-govern and provide health and disability services for their own people.</w:t>
      </w:r>
    </w:p>
    <w:p w14:paraId="15F7921F" w14:textId="77777777" w:rsidR="00C84F49" w:rsidRDefault="00C84F49" w:rsidP="001663D2"/>
    <w:p w14:paraId="15F79220" w14:textId="77777777" w:rsidR="001663D2" w:rsidRDefault="001663D2" w:rsidP="001663D2">
      <w:r w:rsidRPr="00AA0764">
        <w:t>We will address data and information inequity and data sovereignty for other population groups who experience some of the poorest health outcomes in New Zealand, particularly Pacific peoples and disabled people.</w:t>
      </w:r>
    </w:p>
    <w:p w14:paraId="15F79221" w14:textId="77777777" w:rsidR="001663D2" w:rsidRPr="00AA0764" w:rsidRDefault="001663D2" w:rsidP="001663D2"/>
    <w:p w14:paraId="15F79222" w14:textId="77777777" w:rsidR="001663D2" w:rsidRPr="00AA0764" w:rsidRDefault="001663D2" w:rsidP="001663D2">
      <w:r w:rsidRPr="00AA0764">
        <w:t>We will provide mechanisms for people to access health information that considers their requirements, including literacy, accessibility, mode of delivery and cultural and social differences.</w:t>
      </w:r>
    </w:p>
    <w:p w14:paraId="15F79223" w14:textId="77777777" w:rsidR="001663D2" w:rsidRPr="00AA0764" w:rsidRDefault="001663D2" w:rsidP="001663D2"/>
    <w:p w14:paraId="15F79224" w14:textId="77777777" w:rsidR="00C84F49" w:rsidRPr="00AA0764" w:rsidRDefault="00C84F49" w:rsidP="001663D2">
      <w:pPr>
        <w:pStyle w:val="Heading2"/>
      </w:pPr>
      <w:bookmarkStart w:id="19" w:name="_Toc89951613"/>
      <w:r w:rsidRPr="00AA0764">
        <w:t>Two-year roadmap</w:t>
      </w:r>
      <w:bookmarkEnd w:id="19"/>
    </w:p>
    <w:p w14:paraId="15F79225" w14:textId="77777777" w:rsidR="00C84F49" w:rsidRPr="00AA0764" w:rsidRDefault="00C84F49" w:rsidP="00DC0805">
      <w:r w:rsidRPr="00AA0764">
        <w:t>To better address inequities in health outcomes, and to honour the Crown’s commitment to Te Tiriti o Waitangi, the roadmap has prioritised the following activities in the first two years.</w:t>
      </w:r>
    </w:p>
    <w:p w14:paraId="15F79226" w14:textId="77777777" w:rsidR="00C84F49" w:rsidRPr="00AA0764" w:rsidRDefault="00C84F49" w:rsidP="00DC0805"/>
    <w:tbl>
      <w:tblPr>
        <w:tblW w:w="8080" w:type="dxa"/>
        <w:tblInd w:w="57"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left w:w="57" w:type="dxa"/>
          <w:right w:w="57" w:type="dxa"/>
        </w:tblCellMar>
        <w:tblLook w:val="01E0" w:firstRow="1" w:lastRow="1" w:firstColumn="1" w:lastColumn="1" w:noHBand="0" w:noVBand="0"/>
      </w:tblPr>
      <w:tblGrid>
        <w:gridCol w:w="680"/>
        <w:gridCol w:w="2466"/>
        <w:gridCol w:w="1234"/>
        <w:gridCol w:w="1233"/>
        <w:gridCol w:w="2467"/>
      </w:tblGrid>
      <w:tr w:rsidR="00C84F49" w:rsidRPr="00AA0764" w14:paraId="15F7922A" w14:textId="77777777" w:rsidTr="00F61639">
        <w:tc>
          <w:tcPr>
            <w:tcW w:w="680" w:type="dxa"/>
            <w:tcBorders>
              <w:top w:val="nil"/>
              <w:left w:val="nil"/>
              <w:bottom w:val="single" w:sz="4" w:space="0" w:color="FFFFFF"/>
              <w:right w:val="nil"/>
            </w:tcBorders>
          </w:tcPr>
          <w:p w14:paraId="15F79227" w14:textId="77777777" w:rsidR="00C84F49" w:rsidRPr="00AA0764" w:rsidRDefault="00C84F49" w:rsidP="00F61639">
            <w:pPr>
              <w:pStyle w:val="TableText"/>
            </w:pPr>
          </w:p>
        </w:tc>
        <w:tc>
          <w:tcPr>
            <w:tcW w:w="3700" w:type="dxa"/>
            <w:gridSpan w:val="2"/>
            <w:tcBorders>
              <w:top w:val="nil"/>
              <w:left w:val="nil"/>
              <w:bottom w:val="single" w:sz="4" w:space="0" w:color="FFFFFF"/>
              <w:right w:val="single" w:sz="8" w:space="0" w:color="FFFFFF"/>
            </w:tcBorders>
            <w:shd w:val="clear" w:color="auto" w:fill="002E6E"/>
          </w:tcPr>
          <w:p w14:paraId="15F79228" w14:textId="77777777" w:rsidR="00C84F49" w:rsidRPr="00AA0764" w:rsidRDefault="00C84F49" w:rsidP="00F61639">
            <w:pPr>
              <w:pStyle w:val="TableText"/>
              <w:jc w:val="center"/>
              <w:rPr>
                <w:b/>
                <w:sz w:val="19"/>
              </w:rPr>
            </w:pPr>
            <w:r w:rsidRPr="00AA0764">
              <w:rPr>
                <w:b/>
                <w:color w:val="FFFFFF"/>
                <w:sz w:val="19"/>
              </w:rPr>
              <w:t>Horizon One</w:t>
            </w:r>
          </w:p>
        </w:tc>
        <w:tc>
          <w:tcPr>
            <w:tcW w:w="3700" w:type="dxa"/>
            <w:gridSpan w:val="2"/>
            <w:tcBorders>
              <w:top w:val="nil"/>
              <w:left w:val="single" w:sz="8" w:space="0" w:color="FFFFFF"/>
              <w:bottom w:val="single" w:sz="4" w:space="0" w:color="FFFFFF"/>
              <w:right w:val="nil"/>
            </w:tcBorders>
            <w:shd w:val="clear" w:color="auto" w:fill="002E6E"/>
          </w:tcPr>
          <w:p w14:paraId="15F79229" w14:textId="77777777" w:rsidR="00C84F49" w:rsidRPr="00AA0764" w:rsidRDefault="00C84F49" w:rsidP="00F61639">
            <w:pPr>
              <w:pStyle w:val="TableText"/>
              <w:jc w:val="center"/>
              <w:rPr>
                <w:b/>
                <w:sz w:val="19"/>
              </w:rPr>
            </w:pPr>
            <w:r w:rsidRPr="00AA0764">
              <w:rPr>
                <w:b/>
                <w:color w:val="FFFFFF"/>
                <w:sz w:val="19"/>
              </w:rPr>
              <w:t>Horizon Two</w:t>
            </w:r>
          </w:p>
        </w:tc>
      </w:tr>
      <w:tr w:rsidR="00C84F49" w:rsidRPr="00AA0764" w14:paraId="15F7922F" w14:textId="77777777" w:rsidTr="00F61639">
        <w:tc>
          <w:tcPr>
            <w:tcW w:w="680" w:type="dxa"/>
            <w:vMerge w:val="restart"/>
            <w:tcBorders>
              <w:top w:val="single" w:sz="4" w:space="0" w:color="FFFFFF"/>
              <w:left w:val="nil"/>
              <w:bottom w:val="nil"/>
              <w:right w:val="single" w:sz="8" w:space="0" w:color="FFFFFF"/>
            </w:tcBorders>
            <w:shd w:val="clear" w:color="auto" w:fill="B8BDD6"/>
            <w:textDirection w:val="btLr"/>
          </w:tcPr>
          <w:p w14:paraId="15F7922B" w14:textId="77777777" w:rsidR="00C84F49" w:rsidRPr="00AA0764" w:rsidRDefault="00C84F49" w:rsidP="00F61639">
            <w:pPr>
              <w:pStyle w:val="TableText"/>
              <w:spacing w:before="0" w:after="0"/>
              <w:jc w:val="center"/>
              <w:rPr>
                <w:b/>
                <w:sz w:val="19"/>
              </w:rPr>
            </w:pPr>
            <w:r w:rsidRPr="00AA0764">
              <w:rPr>
                <w:b/>
                <w:color w:val="231F20"/>
                <w:sz w:val="19"/>
              </w:rPr>
              <w:t>Equity and data sovereignty</w:t>
            </w:r>
          </w:p>
        </w:tc>
        <w:tc>
          <w:tcPr>
            <w:tcW w:w="2466" w:type="dxa"/>
            <w:tcBorders>
              <w:top w:val="single" w:sz="4" w:space="0" w:color="FFFFFF"/>
              <w:left w:val="single" w:sz="8" w:space="0" w:color="FFFFFF"/>
              <w:bottom w:val="single" w:sz="8" w:space="0" w:color="FFFFFF"/>
              <w:right w:val="single" w:sz="8" w:space="0" w:color="FFFFFF"/>
            </w:tcBorders>
            <w:shd w:val="clear" w:color="auto" w:fill="D7D9E8"/>
          </w:tcPr>
          <w:p w14:paraId="15F7922C" w14:textId="77777777" w:rsidR="00C84F49" w:rsidRPr="00AA0764" w:rsidRDefault="00C84F49" w:rsidP="00F61639">
            <w:pPr>
              <w:pStyle w:val="TableText"/>
            </w:pPr>
            <w:r w:rsidRPr="00F61639">
              <w:rPr>
                <w:b/>
              </w:rPr>
              <w:t>National:</w:t>
            </w:r>
            <w:r w:rsidRPr="00AA0764">
              <w:t xml:space="preserve"> Develop a Māori data sovereignty and governance engagement framework</w:t>
            </w:r>
          </w:p>
        </w:tc>
        <w:tc>
          <w:tcPr>
            <w:tcW w:w="2467" w:type="dxa"/>
            <w:gridSpan w:val="2"/>
            <w:tcBorders>
              <w:top w:val="single" w:sz="4" w:space="0" w:color="FFFFFF"/>
              <w:left w:val="single" w:sz="8" w:space="0" w:color="FFFFFF"/>
              <w:bottom w:val="single" w:sz="8" w:space="0" w:color="FFFFFF"/>
              <w:right w:val="single" w:sz="8" w:space="0" w:color="FFFFFF"/>
            </w:tcBorders>
            <w:shd w:val="clear" w:color="auto" w:fill="D7D9E8"/>
          </w:tcPr>
          <w:p w14:paraId="15F7922D" w14:textId="77777777" w:rsidR="00C84F49" w:rsidRPr="00AA0764" w:rsidRDefault="00C84F49" w:rsidP="00F61639">
            <w:pPr>
              <w:pStyle w:val="TableText"/>
            </w:pPr>
            <w:r w:rsidRPr="00F61639">
              <w:rPr>
                <w:b/>
              </w:rPr>
              <w:t>National:</w:t>
            </w:r>
            <w:r w:rsidRPr="00AA0764">
              <w:t xml:space="preserve"> Develop a co</w:t>
            </w:r>
            <w:r w:rsidR="00F61639">
              <w:noBreakHyphen/>
            </w:r>
            <w:r w:rsidRPr="00AA0764">
              <w:t>designed Māori health and disability data governance and sovereignty wānanga and partnership approach</w:t>
            </w:r>
          </w:p>
        </w:tc>
        <w:tc>
          <w:tcPr>
            <w:tcW w:w="2467" w:type="dxa"/>
            <w:tcBorders>
              <w:top w:val="single" w:sz="4" w:space="0" w:color="FFFFFF"/>
              <w:left w:val="single" w:sz="8" w:space="0" w:color="FFFFFF"/>
              <w:bottom w:val="single" w:sz="8" w:space="0" w:color="FFFFFF"/>
              <w:right w:val="nil"/>
            </w:tcBorders>
            <w:shd w:val="clear" w:color="auto" w:fill="D7D9E8"/>
          </w:tcPr>
          <w:p w14:paraId="15F7922E" w14:textId="77777777" w:rsidR="00C84F49" w:rsidRPr="00AA0764" w:rsidRDefault="00C84F49" w:rsidP="00F61639">
            <w:pPr>
              <w:pStyle w:val="TableText"/>
            </w:pPr>
            <w:r w:rsidRPr="00F61639">
              <w:rPr>
                <w:b/>
              </w:rPr>
              <w:t>National:</w:t>
            </w:r>
            <w:r w:rsidRPr="00AA0764">
              <w:t xml:space="preserve"> Extend engagement and co-design approaches to work with</w:t>
            </w:r>
            <w:r w:rsidR="00DC0805">
              <w:t xml:space="preserve"> </w:t>
            </w:r>
            <w:r w:rsidRPr="00AA0764">
              <w:t>relevant experts and communities on Pacific data sovereignty</w:t>
            </w:r>
          </w:p>
        </w:tc>
      </w:tr>
      <w:tr w:rsidR="00C84F49" w:rsidRPr="00AA0764" w14:paraId="15F79234" w14:textId="77777777" w:rsidTr="00F61639">
        <w:tc>
          <w:tcPr>
            <w:tcW w:w="680" w:type="dxa"/>
            <w:vMerge/>
            <w:tcBorders>
              <w:top w:val="nil"/>
              <w:left w:val="nil"/>
              <w:bottom w:val="nil"/>
              <w:right w:val="single" w:sz="8" w:space="0" w:color="FFFFFF"/>
            </w:tcBorders>
            <w:shd w:val="clear" w:color="auto" w:fill="B8BDD6"/>
            <w:textDirection w:val="btLr"/>
          </w:tcPr>
          <w:p w14:paraId="15F79230" w14:textId="77777777" w:rsidR="00C84F49" w:rsidRPr="00AA0764" w:rsidRDefault="00C84F49" w:rsidP="00F61639">
            <w:pPr>
              <w:pStyle w:val="TableText"/>
              <w:rPr>
                <w:sz w:val="2"/>
                <w:szCs w:val="2"/>
              </w:rPr>
            </w:pPr>
          </w:p>
        </w:tc>
        <w:tc>
          <w:tcPr>
            <w:tcW w:w="2466" w:type="dxa"/>
            <w:tcBorders>
              <w:top w:val="single" w:sz="8" w:space="0" w:color="FFFFFF"/>
              <w:left w:val="single" w:sz="8" w:space="0" w:color="FFFFFF"/>
              <w:bottom w:val="nil"/>
              <w:right w:val="single" w:sz="8" w:space="0" w:color="FFFFFF"/>
            </w:tcBorders>
          </w:tcPr>
          <w:p w14:paraId="15F79231" w14:textId="77777777" w:rsidR="00C84F49" w:rsidRPr="00AA0764" w:rsidRDefault="00C84F49" w:rsidP="00F61639">
            <w:pPr>
              <w:pStyle w:val="TableText"/>
            </w:pPr>
          </w:p>
        </w:tc>
        <w:tc>
          <w:tcPr>
            <w:tcW w:w="2467" w:type="dxa"/>
            <w:gridSpan w:val="2"/>
            <w:tcBorders>
              <w:top w:val="single" w:sz="8" w:space="0" w:color="FFFFFF"/>
              <w:left w:val="single" w:sz="8" w:space="0" w:color="FFFFFF"/>
              <w:bottom w:val="nil"/>
              <w:right w:val="single" w:sz="8" w:space="0" w:color="FFFFFF"/>
            </w:tcBorders>
            <w:shd w:val="clear" w:color="auto" w:fill="D7D9E8"/>
          </w:tcPr>
          <w:p w14:paraId="15F79232" w14:textId="77777777" w:rsidR="00C84F49" w:rsidRPr="00AA0764" w:rsidRDefault="00C84F49" w:rsidP="00F61639">
            <w:pPr>
              <w:pStyle w:val="TableText"/>
            </w:pPr>
            <w:r w:rsidRPr="00F61639">
              <w:rPr>
                <w:b/>
              </w:rPr>
              <w:t>National:</w:t>
            </w:r>
            <w:r w:rsidRPr="00AA0764">
              <w:t xml:space="preserve"> Develop equity measures for health data standards</w:t>
            </w:r>
          </w:p>
        </w:tc>
        <w:tc>
          <w:tcPr>
            <w:tcW w:w="2467" w:type="dxa"/>
            <w:tcBorders>
              <w:top w:val="single" w:sz="8" w:space="0" w:color="FFFFFF"/>
              <w:left w:val="single" w:sz="8" w:space="0" w:color="FFFFFF"/>
              <w:bottom w:val="nil"/>
              <w:right w:val="nil"/>
            </w:tcBorders>
          </w:tcPr>
          <w:p w14:paraId="15F79233" w14:textId="77777777" w:rsidR="00C84F49" w:rsidRPr="00AA0764" w:rsidRDefault="00C84F49" w:rsidP="00F61639">
            <w:pPr>
              <w:pStyle w:val="TableText"/>
            </w:pPr>
          </w:p>
        </w:tc>
      </w:tr>
    </w:tbl>
    <w:p w14:paraId="15F79235" w14:textId="77777777" w:rsidR="00F61639" w:rsidRPr="00AA0764" w:rsidRDefault="00F61639" w:rsidP="00F61639"/>
    <w:p w14:paraId="15F79236" w14:textId="77777777" w:rsidR="00C84F49" w:rsidRPr="00AA0764" w:rsidRDefault="00C84F49" w:rsidP="00DC0805">
      <w:pPr>
        <w:pStyle w:val="Heading2"/>
      </w:pPr>
      <w:bookmarkStart w:id="20" w:name="_Toc89951614"/>
      <w:r w:rsidRPr="00AA0764">
        <w:lastRenderedPageBreak/>
        <w:t>Horizon One</w:t>
      </w:r>
      <w:bookmarkEnd w:id="20"/>
    </w:p>
    <w:p w14:paraId="15F79237" w14:textId="77777777" w:rsidR="00C84F49" w:rsidRPr="00AA0764" w:rsidRDefault="00C84F49" w:rsidP="00DC0805">
      <w:pPr>
        <w:pStyle w:val="Heading3"/>
      </w:pPr>
      <w:r w:rsidRPr="00AA0764">
        <w:t>National: Develop a Māori data sovereignty and governance engagement framework</w:t>
      </w:r>
    </w:p>
    <w:p w14:paraId="15F79238" w14:textId="77777777" w:rsidR="00C84F49" w:rsidRDefault="00C84F49" w:rsidP="00DC0805">
      <w:r w:rsidRPr="00AA0764">
        <w:t>To work in partnership with Māori to define the approach that best addresses Māori needs, we will develop an engagement framework for the access and use of health data and identify opportunities for Māori self-governance of certain data. This framework will be developed by Māori, for Māori, in partnership with Te Mana</w:t>
      </w:r>
      <w:r w:rsidR="00DC0805">
        <w:t xml:space="preserve"> </w:t>
      </w:r>
      <w:r w:rsidRPr="00AA0764">
        <w:t>Raraunga, the Māori Health Authority and Māori health and data leaders, and in accordance with Whakamaua: Māori Health Action Plan 2020–2025 (Ministry of Health 2020).</w:t>
      </w:r>
    </w:p>
    <w:p w14:paraId="15F79239" w14:textId="77777777" w:rsidR="00DC0805" w:rsidRPr="00AA0764" w:rsidRDefault="00DC0805" w:rsidP="00DC0805"/>
    <w:p w14:paraId="15F7923A" w14:textId="77777777" w:rsidR="00C84F49" w:rsidRPr="00AA0764" w:rsidRDefault="00C84F49" w:rsidP="00DC0805">
      <w:pPr>
        <w:pStyle w:val="Heading3"/>
      </w:pPr>
      <w:r w:rsidRPr="00AA0764">
        <w:t>Develop a co-designed Māori health and disability data governance and sovereignty wānanga and partnership approach</w:t>
      </w:r>
    </w:p>
    <w:p w14:paraId="15F7923B" w14:textId="77777777" w:rsidR="00C84F49" w:rsidRPr="00AA0764" w:rsidRDefault="00C84F49" w:rsidP="00DC0805">
      <w:r w:rsidRPr="00AA0764">
        <w:t>This function will be accountable for:</w:t>
      </w:r>
    </w:p>
    <w:p w14:paraId="15F7923C" w14:textId="77777777" w:rsidR="00C84F49" w:rsidRDefault="00C84F49" w:rsidP="00DC0805">
      <w:pPr>
        <w:pStyle w:val="Bullet"/>
      </w:pPr>
      <w:r w:rsidRPr="00AA0764">
        <w:t>establishing a framework and authority that is responsible for Māori data sovereignty.</w:t>
      </w:r>
    </w:p>
    <w:p w14:paraId="15F7923D" w14:textId="77777777" w:rsidR="00DC0805" w:rsidRPr="00AA0764" w:rsidRDefault="00DC0805" w:rsidP="00DC0805"/>
    <w:p w14:paraId="15F7923E" w14:textId="77777777" w:rsidR="00C84F49" w:rsidRPr="00AA0764" w:rsidRDefault="00C84F49" w:rsidP="00DC0805">
      <w:pPr>
        <w:pStyle w:val="Heading3"/>
      </w:pPr>
      <w:r w:rsidRPr="00AA0764">
        <w:t>National: Develop equity measures for health data standards</w:t>
      </w:r>
    </w:p>
    <w:p w14:paraId="15F7923F" w14:textId="77777777" w:rsidR="00C84F49" w:rsidRPr="00AA0764" w:rsidRDefault="00C84F49" w:rsidP="00DC0805">
      <w:r w:rsidRPr="00AA0764">
        <w:t>The health and disability system is currently inadequately set up to understand, measure, manage and mitigate inequity of outcomes through data-driven insights. To address this gap, we need to prioritise establishment of equity measures for health data standards and the proposed national data catalogue. These will address inequities experienced by Māori, Pacific people, disabled people, people from the rainbow community and others.</w:t>
      </w:r>
    </w:p>
    <w:p w14:paraId="15F79240" w14:textId="77777777" w:rsidR="00DC0805" w:rsidRDefault="00DC0805" w:rsidP="00DC0805"/>
    <w:p w14:paraId="15F79241" w14:textId="77777777" w:rsidR="00C84F49" w:rsidRPr="00AA0764" w:rsidRDefault="00C84F49" w:rsidP="00DC0805">
      <w:r w:rsidRPr="00AA0764">
        <w:t>Horizon One includes the assessment of Māori data maturity within the development and assessment of a health and disability data maturity model.</w:t>
      </w:r>
    </w:p>
    <w:p w14:paraId="15F79242" w14:textId="77777777" w:rsidR="00C84F49" w:rsidRPr="00AA0764" w:rsidRDefault="00C84F49" w:rsidP="00DC0805"/>
    <w:p w14:paraId="15F79243" w14:textId="77777777" w:rsidR="00C84F49" w:rsidRPr="00AA0764" w:rsidRDefault="00C84F49" w:rsidP="00DC0805">
      <w:pPr>
        <w:pStyle w:val="Heading2"/>
      </w:pPr>
      <w:bookmarkStart w:id="21" w:name="_Toc89951615"/>
      <w:r w:rsidRPr="00AA0764">
        <w:lastRenderedPageBreak/>
        <w:t>Horizon Two</w:t>
      </w:r>
      <w:bookmarkEnd w:id="21"/>
    </w:p>
    <w:p w14:paraId="15F79244" w14:textId="77777777" w:rsidR="00C84F49" w:rsidRDefault="00C84F49" w:rsidP="00DC0805">
      <w:pPr>
        <w:keepNext/>
      </w:pPr>
      <w:r w:rsidRPr="00AA0764">
        <w:t>In Horizon Two, we will continue the work established in Horizon One to co-design and establish a framework and authority that is responsible as a caretaker for Māori data</w:t>
      </w:r>
      <w:r w:rsidR="00DC0805">
        <w:t xml:space="preserve"> </w:t>
      </w:r>
      <w:r w:rsidRPr="00AA0764">
        <w:t>sovereignty and the development of equity measures for health data standards.</w:t>
      </w:r>
    </w:p>
    <w:p w14:paraId="15F79245" w14:textId="77777777" w:rsidR="00DC0805" w:rsidRPr="00AA0764" w:rsidRDefault="00DC0805" w:rsidP="00DC0805">
      <w:pPr>
        <w:keepNext/>
      </w:pPr>
    </w:p>
    <w:p w14:paraId="15F79246" w14:textId="77777777" w:rsidR="00C84F49" w:rsidRPr="00AA0764" w:rsidRDefault="00C84F49" w:rsidP="00DC0805">
      <w:pPr>
        <w:pStyle w:val="Heading2"/>
      </w:pPr>
      <w:bookmarkStart w:id="22" w:name="_Toc89951616"/>
      <w:r w:rsidRPr="00AA0764">
        <w:t>Future</w:t>
      </w:r>
      <w:bookmarkEnd w:id="22"/>
    </w:p>
    <w:p w14:paraId="15F79247" w14:textId="77777777" w:rsidR="00C84F49" w:rsidRPr="00AA0764" w:rsidRDefault="00C84F49" w:rsidP="00DC0805">
      <w:r w:rsidRPr="00AA0764">
        <w:t>Addressing inequity in health and data sovereignty is a collective journey. Further enablers to be addressed in subsequent roadmaps include:</w:t>
      </w:r>
    </w:p>
    <w:p w14:paraId="15F79248" w14:textId="77777777" w:rsidR="00C84F49" w:rsidRPr="00AA0764" w:rsidRDefault="00C84F49" w:rsidP="00DC0805">
      <w:pPr>
        <w:pStyle w:val="Bullet"/>
      </w:pPr>
      <w:r w:rsidRPr="00AA0764">
        <w:t>inclusion of Māori data sovereignty in all data literacy initiatives</w:t>
      </w:r>
    </w:p>
    <w:p w14:paraId="15F79249" w14:textId="77777777" w:rsidR="00C84F49" w:rsidRPr="00AA0764" w:rsidRDefault="00C84F49" w:rsidP="00DC0805">
      <w:pPr>
        <w:pStyle w:val="Bullet"/>
      </w:pPr>
      <w:r w:rsidRPr="00AA0764">
        <w:t>inclusion of the Washington Group Short Set of Questions on Disability (contextualised for New Zealand) into health data collection tools and applications (Washington Group on Disability Statistics, 2021)</w:t>
      </w:r>
    </w:p>
    <w:p w14:paraId="15F7924A" w14:textId="77777777" w:rsidR="00C84F49" w:rsidRPr="00AA0764" w:rsidRDefault="00C84F49" w:rsidP="00DC0805">
      <w:pPr>
        <w:pStyle w:val="Bullet"/>
      </w:pPr>
      <w:r w:rsidRPr="00AA0764">
        <w:t>local adoption and implementation of equity measures for health data standards</w:t>
      </w:r>
    </w:p>
    <w:p w14:paraId="15F7924B" w14:textId="77777777" w:rsidR="00C84F49" w:rsidRPr="00AA0764" w:rsidRDefault="00C84F49" w:rsidP="00DC0805">
      <w:pPr>
        <w:pStyle w:val="Bullet"/>
      </w:pPr>
      <w:r w:rsidRPr="00AA0764">
        <w:t>national and local understanding and measurement of health data bias, and implementation of resources and training to address capability gaps in the identification of data bias and moving towards data neutrality</w:t>
      </w:r>
    </w:p>
    <w:p w14:paraId="15F7924C" w14:textId="77777777" w:rsidR="00C84F49" w:rsidRPr="00AA0764" w:rsidRDefault="00C84F49" w:rsidP="00DC0805">
      <w:pPr>
        <w:pStyle w:val="Bullet"/>
      </w:pPr>
      <w:r w:rsidRPr="00AA0764">
        <w:t>development of mechanisms to disaggregate data by disability, so that disabled people become more visible in health and disability data</w:t>
      </w:r>
    </w:p>
    <w:p w14:paraId="15F7924D" w14:textId="77777777" w:rsidR="00C84F49" w:rsidRPr="00AA0764" w:rsidRDefault="00C84F49" w:rsidP="00DC0805">
      <w:pPr>
        <w:pStyle w:val="Bullet"/>
      </w:pPr>
      <w:r w:rsidRPr="00AA0764">
        <w:t>local development of partnerships with local iwi to meet their obligations under Te Tiriti o Waitangi and to enable iwi governance of health data</w:t>
      </w:r>
    </w:p>
    <w:p w14:paraId="15F7924E" w14:textId="77777777" w:rsidR="00C84F49" w:rsidRPr="00AA0764" w:rsidRDefault="00C84F49" w:rsidP="00DC0805">
      <w:pPr>
        <w:pStyle w:val="Bullet"/>
      </w:pPr>
      <w:r w:rsidRPr="00AA0764">
        <w:t>local development of partnerships with community groups to meet their local community needs regarding data and health information</w:t>
      </w:r>
    </w:p>
    <w:p w14:paraId="15F7924F" w14:textId="77777777" w:rsidR="00C84F49" w:rsidRPr="00AA0764" w:rsidRDefault="00C84F49" w:rsidP="00DC0805">
      <w:pPr>
        <w:pStyle w:val="Bullet"/>
      </w:pPr>
      <w:r w:rsidRPr="00AA0764">
        <w:t>review of current data practices and improvements needed to mitigate health inequity</w:t>
      </w:r>
    </w:p>
    <w:p w14:paraId="15F79250" w14:textId="77777777" w:rsidR="00C84F49" w:rsidRPr="00AA0764" w:rsidRDefault="00C84F49" w:rsidP="00DC0805">
      <w:pPr>
        <w:pStyle w:val="Bullet"/>
      </w:pPr>
      <w:r w:rsidRPr="00AA0764">
        <w:t>implementation of mechanisms for all New Zealanders to access their health data, considering the equitable access of health information.</w:t>
      </w:r>
    </w:p>
    <w:p w14:paraId="15F79251" w14:textId="77777777" w:rsidR="00C84F49" w:rsidRPr="00AA0764" w:rsidRDefault="00C84F49" w:rsidP="00DC0805">
      <w:pPr>
        <w:pStyle w:val="Bullet"/>
      </w:pPr>
      <w:r w:rsidRPr="00AA0764">
        <w:t>creating tangible useful content that organisations in the sector can use.</w:t>
      </w:r>
    </w:p>
    <w:p w14:paraId="15F79252" w14:textId="77777777" w:rsidR="00C84F49" w:rsidRPr="00AA0764" w:rsidRDefault="00C84F49" w:rsidP="00DC0805"/>
    <w:p w14:paraId="15F79253" w14:textId="77777777" w:rsidR="00C84F49" w:rsidRPr="00AA0764" w:rsidRDefault="00C84F49" w:rsidP="00AA0764">
      <w:pPr>
        <w:pStyle w:val="Heading1"/>
      </w:pPr>
      <w:bookmarkStart w:id="23" w:name="_TOC_250002"/>
      <w:bookmarkStart w:id="24" w:name="_Toc89951617"/>
      <w:r w:rsidRPr="00AA0764">
        <w:lastRenderedPageBreak/>
        <w:t>Consumer participation</w:t>
      </w:r>
      <w:bookmarkEnd w:id="23"/>
      <w:bookmarkEnd w:id="24"/>
    </w:p>
    <w:p w14:paraId="15F79254" w14:textId="77777777" w:rsidR="00C84F49" w:rsidRPr="00AA0764" w:rsidRDefault="00C84F49" w:rsidP="00F812F0">
      <w:pPr>
        <w:pStyle w:val="Introductoryparagraph"/>
      </w:pPr>
      <w:r w:rsidRPr="00AA0764">
        <w:t>All people should have access to their own health records, to support their ability to actively manage their own health and wellbeing. Data and information should be used for the benefit of people, and data-informed decisions should lead to improved population health and wellbeing. Consumer representation in data governance is fundamental to ensuring that consumers have agency and control, and that decisions about health data management are made in a consumer-centric manner.</w:t>
      </w:r>
    </w:p>
    <w:p w14:paraId="15F79255" w14:textId="77777777" w:rsidR="00C84F49" w:rsidRPr="00AA0764" w:rsidRDefault="00C84F49" w:rsidP="00F812F0">
      <w:pPr>
        <w:pStyle w:val="Heading2"/>
      </w:pPr>
      <w:bookmarkStart w:id="25" w:name="_Toc89951618"/>
      <w:r w:rsidRPr="00AA0764">
        <w:t>Two-year roadmap</w:t>
      </w:r>
      <w:bookmarkEnd w:id="25"/>
    </w:p>
    <w:p w14:paraId="15F79256" w14:textId="77777777" w:rsidR="00C84F49" w:rsidRDefault="00C84F49" w:rsidP="00F812F0">
      <w:r w:rsidRPr="00AA0764">
        <w:t>The first two years of the roadmap will prioritise a health consumer data literacy initiative, a framework to support consent and delegation and the legislative and policy changes required to establish a health and disability consumer data right. Alongside these initiatives, we need increased consumer representation on data governance councils across the health and disability system.</w:t>
      </w:r>
    </w:p>
    <w:p w14:paraId="15F79257" w14:textId="77777777" w:rsidR="00F812F0" w:rsidRPr="00AA0764" w:rsidRDefault="00F812F0" w:rsidP="00F812F0"/>
    <w:tbl>
      <w:tblPr>
        <w:tblW w:w="8080" w:type="dxa"/>
        <w:tblInd w:w="57"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left w:w="57" w:type="dxa"/>
          <w:right w:w="57" w:type="dxa"/>
        </w:tblCellMar>
        <w:tblLook w:val="01E0" w:firstRow="1" w:lastRow="1" w:firstColumn="1" w:lastColumn="1" w:noHBand="0" w:noVBand="0"/>
      </w:tblPr>
      <w:tblGrid>
        <w:gridCol w:w="425"/>
        <w:gridCol w:w="1913"/>
        <w:gridCol w:w="1914"/>
        <w:gridCol w:w="1914"/>
        <w:gridCol w:w="1914"/>
      </w:tblGrid>
      <w:tr w:rsidR="00F61639" w:rsidRPr="00AA0764" w14:paraId="15F7925B" w14:textId="77777777" w:rsidTr="00037D5C">
        <w:tc>
          <w:tcPr>
            <w:tcW w:w="425" w:type="dxa"/>
            <w:tcBorders>
              <w:top w:val="nil"/>
              <w:left w:val="nil"/>
              <w:bottom w:val="single" w:sz="4" w:space="0" w:color="FFFFFF"/>
              <w:right w:val="single" w:sz="8" w:space="0" w:color="FFFFFF"/>
            </w:tcBorders>
            <w:shd w:val="clear" w:color="auto" w:fill="auto"/>
          </w:tcPr>
          <w:p w14:paraId="15F79258" w14:textId="77777777" w:rsidR="00F61639" w:rsidRPr="00AA0764" w:rsidRDefault="00F61639" w:rsidP="00F61639">
            <w:pPr>
              <w:pStyle w:val="TableText"/>
            </w:pPr>
          </w:p>
        </w:tc>
        <w:tc>
          <w:tcPr>
            <w:tcW w:w="3827" w:type="dxa"/>
            <w:gridSpan w:val="2"/>
            <w:tcBorders>
              <w:top w:val="nil"/>
              <w:left w:val="nil"/>
              <w:bottom w:val="nil"/>
              <w:right w:val="single" w:sz="8" w:space="0" w:color="FFFFFF"/>
            </w:tcBorders>
            <w:shd w:val="clear" w:color="auto" w:fill="002E6E"/>
          </w:tcPr>
          <w:p w14:paraId="15F79259" w14:textId="77777777" w:rsidR="00F61639" w:rsidRPr="00F61639" w:rsidRDefault="00F61639" w:rsidP="00F61639">
            <w:pPr>
              <w:pStyle w:val="TableText"/>
              <w:jc w:val="center"/>
              <w:rPr>
                <w:b/>
              </w:rPr>
            </w:pPr>
            <w:r w:rsidRPr="00F61639">
              <w:rPr>
                <w:b/>
              </w:rPr>
              <w:t>Horizon One</w:t>
            </w:r>
          </w:p>
        </w:tc>
        <w:tc>
          <w:tcPr>
            <w:tcW w:w="3828" w:type="dxa"/>
            <w:gridSpan w:val="2"/>
            <w:tcBorders>
              <w:top w:val="nil"/>
              <w:left w:val="single" w:sz="8" w:space="0" w:color="FFFFFF"/>
              <w:bottom w:val="nil"/>
              <w:right w:val="nil"/>
            </w:tcBorders>
            <w:shd w:val="clear" w:color="auto" w:fill="002E6E"/>
          </w:tcPr>
          <w:p w14:paraId="15F7925A" w14:textId="77777777" w:rsidR="00F61639" w:rsidRPr="00F61639" w:rsidRDefault="00F61639" w:rsidP="00F61639">
            <w:pPr>
              <w:pStyle w:val="TableText"/>
              <w:jc w:val="center"/>
              <w:rPr>
                <w:b/>
              </w:rPr>
            </w:pPr>
            <w:r w:rsidRPr="00F61639">
              <w:rPr>
                <w:b/>
              </w:rPr>
              <w:t>Horizon Two</w:t>
            </w:r>
          </w:p>
        </w:tc>
      </w:tr>
      <w:tr w:rsidR="007C194C" w:rsidRPr="00AA0764" w14:paraId="15F79260" w14:textId="77777777" w:rsidTr="00037D5C">
        <w:tc>
          <w:tcPr>
            <w:tcW w:w="425" w:type="dxa"/>
            <w:vMerge w:val="restart"/>
            <w:tcBorders>
              <w:top w:val="single" w:sz="4" w:space="0" w:color="FFFFFF"/>
              <w:left w:val="nil"/>
              <w:bottom w:val="nil"/>
              <w:right w:val="single" w:sz="8" w:space="0" w:color="FFFFFF"/>
            </w:tcBorders>
            <w:shd w:val="clear" w:color="auto" w:fill="A2BEB5"/>
            <w:textDirection w:val="btLr"/>
          </w:tcPr>
          <w:p w14:paraId="15F7925C" w14:textId="77777777" w:rsidR="007C194C" w:rsidRPr="00F61639" w:rsidRDefault="007C194C" w:rsidP="00F61639">
            <w:pPr>
              <w:pStyle w:val="TableText"/>
              <w:spacing w:before="0" w:after="0"/>
              <w:jc w:val="center"/>
              <w:rPr>
                <w:b/>
              </w:rPr>
            </w:pPr>
            <w:r w:rsidRPr="00F61639">
              <w:rPr>
                <w:b/>
              </w:rPr>
              <w:t>Consumer participation</w:t>
            </w:r>
          </w:p>
        </w:tc>
        <w:tc>
          <w:tcPr>
            <w:tcW w:w="1913" w:type="dxa"/>
            <w:tcBorders>
              <w:top w:val="nil"/>
              <w:left w:val="single" w:sz="8" w:space="0" w:color="FFFFFF"/>
              <w:bottom w:val="single" w:sz="4" w:space="0" w:color="FFFFFF"/>
              <w:right w:val="single" w:sz="8" w:space="0" w:color="FFFFFF"/>
            </w:tcBorders>
          </w:tcPr>
          <w:p w14:paraId="15F7925D" w14:textId="77777777" w:rsidR="007C194C" w:rsidRPr="00AA0764" w:rsidRDefault="007C194C" w:rsidP="00F61639">
            <w:pPr>
              <w:pStyle w:val="TableText"/>
            </w:pPr>
          </w:p>
        </w:tc>
        <w:tc>
          <w:tcPr>
            <w:tcW w:w="1914" w:type="dxa"/>
            <w:tcBorders>
              <w:top w:val="nil"/>
              <w:left w:val="single" w:sz="8" w:space="0" w:color="FFFFFF"/>
              <w:bottom w:val="single" w:sz="4" w:space="0" w:color="FFFFFF"/>
              <w:right w:val="single" w:sz="8" w:space="0" w:color="FFFFFF"/>
            </w:tcBorders>
            <w:shd w:val="clear" w:color="auto" w:fill="CBD9D4"/>
          </w:tcPr>
          <w:p w14:paraId="15F7925E" w14:textId="77777777" w:rsidR="007C194C" w:rsidRPr="00AA0764" w:rsidRDefault="007C194C" w:rsidP="00F61639">
            <w:pPr>
              <w:pStyle w:val="TableText"/>
            </w:pPr>
            <w:r w:rsidRPr="007C194C">
              <w:rPr>
                <w:b/>
                <w:color w:val="231F20"/>
              </w:rPr>
              <w:t>National:</w:t>
            </w:r>
            <w:r w:rsidRPr="00AA0764">
              <w:rPr>
                <w:color w:val="231F20"/>
              </w:rPr>
              <w:t xml:space="preserve"> Consult and co</w:t>
            </w:r>
            <w:r>
              <w:rPr>
                <w:color w:val="231F20"/>
              </w:rPr>
              <w:noBreakHyphen/>
            </w:r>
            <w:r w:rsidRPr="00AA0764">
              <w:rPr>
                <w:color w:val="231F20"/>
              </w:rPr>
              <w:t>design a consumer authorisation and delegation framework</w:t>
            </w:r>
          </w:p>
        </w:tc>
        <w:tc>
          <w:tcPr>
            <w:tcW w:w="3828" w:type="dxa"/>
            <w:gridSpan w:val="2"/>
            <w:tcBorders>
              <w:top w:val="nil"/>
              <w:left w:val="single" w:sz="8" w:space="0" w:color="FFFFFF"/>
              <w:bottom w:val="single" w:sz="4" w:space="0" w:color="FFFFFF"/>
              <w:right w:val="single" w:sz="8" w:space="0" w:color="FFFFFF"/>
            </w:tcBorders>
            <w:shd w:val="clear" w:color="auto" w:fill="CBD9D4"/>
          </w:tcPr>
          <w:p w14:paraId="15F7925F" w14:textId="77777777" w:rsidR="007C194C" w:rsidRPr="00AA0764" w:rsidRDefault="007C194C" w:rsidP="00F61639">
            <w:pPr>
              <w:pStyle w:val="TableText"/>
            </w:pPr>
            <w:r w:rsidRPr="007C194C">
              <w:rPr>
                <w:b/>
                <w:color w:val="231F20"/>
              </w:rPr>
              <w:t>National:</w:t>
            </w:r>
            <w:r w:rsidRPr="00AA0764">
              <w:rPr>
                <w:color w:val="231F20"/>
              </w:rPr>
              <w:t xml:space="preserve"> Develop and publish the consumer authorisation and delegation framework</w:t>
            </w:r>
          </w:p>
        </w:tc>
      </w:tr>
      <w:tr w:rsidR="007C194C" w:rsidRPr="00AA0764" w14:paraId="15F79265" w14:textId="77777777" w:rsidTr="00037D5C">
        <w:tc>
          <w:tcPr>
            <w:tcW w:w="425" w:type="dxa"/>
            <w:vMerge/>
            <w:tcBorders>
              <w:top w:val="nil"/>
              <w:left w:val="nil"/>
              <w:bottom w:val="nil"/>
              <w:right w:val="single" w:sz="8" w:space="0" w:color="FFFFFF"/>
            </w:tcBorders>
            <w:shd w:val="clear" w:color="auto" w:fill="A2BEB5"/>
            <w:textDirection w:val="btLr"/>
          </w:tcPr>
          <w:p w14:paraId="15F79261" w14:textId="77777777" w:rsidR="007C194C" w:rsidRPr="00AA0764" w:rsidRDefault="007C194C" w:rsidP="00F812F0">
            <w:pPr>
              <w:pStyle w:val="TableText"/>
              <w:rPr>
                <w:sz w:val="2"/>
                <w:szCs w:val="2"/>
              </w:rPr>
            </w:pPr>
          </w:p>
        </w:tc>
        <w:tc>
          <w:tcPr>
            <w:tcW w:w="1913" w:type="dxa"/>
            <w:tcBorders>
              <w:top w:val="single" w:sz="4" w:space="0" w:color="FFFFFF"/>
              <w:left w:val="single" w:sz="8" w:space="0" w:color="FFFFFF"/>
              <w:bottom w:val="single" w:sz="4" w:space="0" w:color="FFFFFF"/>
              <w:right w:val="single" w:sz="8" w:space="0" w:color="FFFFFF"/>
            </w:tcBorders>
            <w:shd w:val="clear" w:color="auto" w:fill="CBD9D4"/>
          </w:tcPr>
          <w:p w14:paraId="15F79262" w14:textId="77777777" w:rsidR="007C194C" w:rsidRPr="00AA0764" w:rsidRDefault="007C194C" w:rsidP="00F61639">
            <w:pPr>
              <w:pStyle w:val="TableText"/>
            </w:pPr>
            <w:r w:rsidRPr="007C194C">
              <w:rPr>
                <w:b/>
                <w:color w:val="231F20"/>
              </w:rPr>
              <w:t>National:</w:t>
            </w:r>
            <w:r w:rsidRPr="00AA0764">
              <w:rPr>
                <w:color w:val="231F20"/>
              </w:rPr>
              <w:t xml:space="preserve"> Consult on and co</w:t>
            </w:r>
            <w:r>
              <w:rPr>
                <w:color w:val="231F20"/>
              </w:rPr>
              <w:noBreakHyphen/>
            </w:r>
            <w:r w:rsidRPr="00AA0764">
              <w:rPr>
                <w:color w:val="231F20"/>
              </w:rPr>
              <w:t>design a</w:t>
            </w:r>
            <w:r>
              <w:rPr>
                <w:color w:val="231F20"/>
              </w:rPr>
              <w:t xml:space="preserve"> </w:t>
            </w:r>
            <w:r w:rsidRPr="00AA0764">
              <w:rPr>
                <w:color w:val="231F20"/>
              </w:rPr>
              <w:t>consumer health data literacy service</w:t>
            </w:r>
          </w:p>
        </w:tc>
        <w:tc>
          <w:tcPr>
            <w:tcW w:w="3828" w:type="dxa"/>
            <w:gridSpan w:val="2"/>
            <w:tcBorders>
              <w:top w:val="single" w:sz="4" w:space="0" w:color="FFFFFF"/>
              <w:left w:val="single" w:sz="8" w:space="0" w:color="FFFFFF"/>
              <w:bottom w:val="single" w:sz="4" w:space="0" w:color="FFFFFF"/>
              <w:right w:val="single" w:sz="8" w:space="0" w:color="FFFFFF"/>
            </w:tcBorders>
            <w:shd w:val="clear" w:color="auto" w:fill="CBD9D4"/>
          </w:tcPr>
          <w:p w14:paraId="15F79263" w14:textId="77777777" w:rsidR="007C194C" w:rsidRPr="00AA0764" w:rsidRDefault="007C194C" w:rsidP="00F61639">
            <w:pPr>
              <w:pStyle w:val="TableText"/>
            </w:pPr>
            <w:r w:rsidRPr="007C194C">
              <w:rPr>
                <w:b/>
                <w:color w:val="231F20"/>
              </w:rPr>
              <w:t>National:</w:t>
            </w:r>
            <w:r w:rsidRPr="00AA0764">
              <w:rPr>
                <w:color w:val="231F20"/>
              </w:rPr>
              <w:t xml:space="preserve"> Develop and implement the consumer health data literacy service</w:t>
            </w:r>
          </w:p>
        </w:tc>
        <w:tc>
          <w:tcPr>
            <w:tcW w:w="1914" w:type="dxa"/>
            <w:tcBorders>
              <w:top w:val="single" w:sz="4" w:space="0" w:color="FFFFFF"/>
              <w:left w:val="single" w:sz="8" w:space="0" w:color="FFFFFF"/>
              <w:bottom w:val="single" w:sz="4" w:space="0" w:color="FFFFFF"/>
              <w:right w:val="nil"/>
            </w:tcBorders>
          </w:tcPr>
          <w:p w14:paraId="15F79264" w14:textId="77777777" w:rsidR="007C194C" w:rsidRPr="00AA0764" w:rsidRDefault="007C194C" w:rsidP="00F61639">
            <w:pPr>
              <w:pStyle w:val="TableText"/>
            </w:pPr>
          </w:p>
        </w:tc>
      </w:tr>
      <w:tr w:rsidR="007C194C" w:rsidRPr="00AA0764" w14:paraId="15F7926A" w14:textId="77777777" w:rsidTr="00037D5C">
        <w:tc>
          <w:tcPr>
            <w:tcW w:w="425" w:type="dxa"/>
            <w:vMerge/>
            <w:tcBorders>
              <w:top w:val="nil"/>
              <w:left w:val="nil"/>
              <w:bottom w:val="nil"/>
              <w:right w:val="single" w:sz="8" w:space="0" w:color="FFFFFF"/>
            </w:tcBorders>
            <w:shd w:val="clear" w:color="auto" w:fill="A2BEB5"/>
            <w:textDirection w:val="btLr"/>
          </w:tcPr>
          <w:p w14:paraId="15F79266" w14:textId="77777777" w:rsidR="007C194C" w:rsidRPr="00AA0764" w:rsidRDefault="007C194C" w:rsidP="00F812F0">
            <w:pPr>
              <w:pStyle w:val="TableText"/>
              <w:rPr>
                <w:sz w:val="2"/>
                <w:szCs w:val="2"/>
              </w:rPr>
            </w:pPr>
          </w:p>
        </w:tc>
        <w:tc>
          <w:tcPr>
            <w:tcW w:w="1913" w:type="dxa"/>
            <w:tcBorders>
              <w:top w:val="single" w:sz="4" w:space="0" w:color="FFFFFF"/>
              <w:left w:val="single" w:sz="8" w:space="0" w:color="FFFFFF"/>
              <w:bottom w:val="single" w:sz="4" w:space="0" w:color="FFFFFF"/>
              <w:right w:val="single" w:sz="8" w:space="0" w:color="FFFFFF"/>
            </w:tcBorders>
          </w:tcPr>
          <w:p w14:paraId="15F79267" w14:textId="77777777" w:rsidR="007C194C" w:rsidRPr="00AA0764" w:rsidRDefault="007C194C" w:rsidP="00F61639">
            <w:pPr>
              <w:pStyle w:val="TableText"/>
            </w:pPr>
          </w:p>
        </w:tc>
        <w:tc>
          <w:tcPr>
            <w:tcW w:w="1914" w:type="dxa"/>
            <w:tcBorders>
              <w:top w:val="single" w:sz="4" w:space="0" w:color="FFFFFF"/>
              <w:left w:val="single" w:sz="8" w:space="0" w:color="FFFFFF"/>
              <w:bottom w:val="single" w:sz="4" w:space="0" w:color="FFFFFF"/>
              <w:right w:val="single" w:sz="8" w:space="0" w:color="FFFFFF"/>
            </w:tcBorders>
            <w:shd w:val="clear" w:color="auto" w:fill="CBD9D4"/>
          </w:tcPr>
          <w:p w14:paraId="15F79268" w14:textId="77777777" w:rsidR="007C194C" w:rsidRPr="00AA0764" w:rsidRDefault="007C194C" w:rsidP="00F61639">
            <w:pPr>
              <w:pStyle w:val="TableText"/>
            </w:pPr>
            <w:r w:rsidRPr="007C194C">
              <w:rPr>
                <w:b/>
                <w:color w:val="231F20"/>
              </w:rPr>
              <w:t>National:</w:t>
            </w:r>
            <w:r w:rsidRPr="00AA0764">
              <w:rPr>
                <w:color w:val="231F20"/>
              </w:rPr>
              <w:t xml:space="preserve"> Develop a health and disability consumer data rights programme</w:t>
            </w:r>
          </w:p>
        </w:tc>
        <w:tc>
          <w:tcPr>
            <w:tcW w:w="3828" w:type="dxa"/>
            <w:gridSpan w:val="2"/>
            <w:tcBorders>
              <w:top w:val="single" w:sz="4" w:space="0" w:color="FFFFFF"/>
              <w:left w:val="single" w:sz="8" w:space="0" w:color="FFFFFF"/>
              <w:bottom w:val="single" w:sz="4" w:space="0" w:color="FFFFFF"/>
              <w:right w:val="single" w:sz="8" w:space="0" w:color="FFFFFF"/>
            </w:tcBorders>
            <w:shd w:val="clear" w:color="auto" w:fill="CBD9D4"/>
          </w:tcPr>
          <w:p w14:paraId="15F79269" w14:textId="77777777" w:rsidR="007C194C" w:rsidRPr="00AA0764" w:rsidRDefault="007C194C" w:rsidP="00F61639">
            <w:pPr>
              <w:pStyle w:val="TableText"/>
            </w:pPr>
            <w:r w:rsidRPr="007C194C">
              <w:rPr>
                <w:b/>
                <w:color w:val="231F20"/>
              </w:rPr>
              <w:t>Local:</w:t>
            </w:r>
            <w:r w:rsidRPr="00AA0764">
              <w:rPr>
                <w:color w:val="231F20"/>
              </w:rPr>
              <w:t xml:space="preserve"> Implement the health and disability consumer data rights programme</w:t>
            </w:r>
          </w:p>
        </w:tc>
      </w:tr>
    </w:tbl>
    <w:p w14:paraId="15F7926B" w14:textId="77777777" w:rsidR="00C84F49" w:rsidRPr="00AA0764" w:rsidRDefault="00C84F49" w:rsidP="007C194C"/>
    <w:p w14:paraId="15F7926C" w14:textId="77777777" w:rsidR="00C84F49" w:rsidRPr="00AA0764" w:rsidRDefault="00C84F49" w:rsidP="00F812F0">
      <w:pPr>
        <w:pStyle w:val="Heading2"/>
      </w:pPr>
      <w:bookmarkStart w:id="26" w:name="_Toc89951619"/>
      <w:r w:rsidRPr="00AA0764">
        <w:lastRenderedPageBreak/>
        <w:t>Horizon One</w:t>
      </w:r>
      <w:bookmarkEnd w:id="26"/>
    </w:p>
    <w:p w14:paraId="15F7926D" w14:textId="77777777" w:rsidR="00C84F49" w:rsidRPr="00AA0764" w:rsidRDefault="00C84F49" w:rsidP="00F812F0">
      <w:pPr>
        <w:pStyle w:val="Heading3"/>
      </w:pPr>
      <w:r w:rsidRPr="00AA0764">
        <w:t>National: Consult on and co-design a consumer data literacy service</w:t>
      </w:r>
    </w:p>
    <w:p w14:paraId="15F7926E" w14:textId="77777777" w:rsidR="00C84F49" w:rsidRPr="00AA0764" w:rsidRDefault="00C84F49" w:rsidP="00F812F0">
      <w:pPr>
        <w:keepLines/>
      </w:pPr>
      <w:r w:rsidRPr="00AA0764">
        <w:t>To improve access to consumer information supporting health and data literacy, the DIIF will be responsible for providing a national health data information service via a website. This will enable people to find out how their health data is used and why, what the safeguards are and how decisions are made. Considerations of accessibility, equity, te ao Māori and co-design are fundamental to this initiative.</w:t>
      </w:r>
    </w:p>
    <w:p w14:paraId="15F7926F" w14:textId="77777777" w:rsidR="00F812F0" w:rsidRDefault="00F812F0" w:rsidP="00F812F0"/>
    <w:p w14:paraId="15F79270" w14:textId="77777777" w:rsidR="00C84F49" w:rsidRPr="00AA0764" w:rsidRDefault="00C84F49" w:rsidP="00F812F0">
      <w:r w:rsidRPr="00AA0764">
        <w:t>This function will be accountable for:</w:t>
      </w:r>
    </w:p>
    <w:p w14:paraId="15F79271" w14:textId="77777777" w:rsidR="00C84F49" w:rsidRPr="00AA0764" w:rsidRDefault="00C84F49" w:rsidP="00F812F0">
      <w:pPr>
        <w:pStyle w:val="Bullet"/>
      </w:pPr>
      <w:r w:rsidRPr="00AA0764">
        <w:t>establishing a consumer data literacy programme, including an approved budget and timeline</w:t>
      </w:r>
    </w:p>
    <w:p w14:paraId="15F79272" w14:textId="77777777" w:rsidR="00C84F49" w:rsidRPr="00AA0764" w:rsidRDefault="00C84F49" w:rsidP="00F812F0">
      <w:pPr>
        <w:pStyle w:val="Bullet"/>
      </w:pPr>
      <w:r w:rsidRPr="00AA0764">
        <w:t>providing collateral that can be reused by other organisations and through other channels</w:t>
      </w:r>
      <w:r w:rsidR="00F812F0">
        <w:t xml:space="preserve"> </w:t>
      </w:r>
      <w:r w:rsidRPr="00AA0764">
        <w:t>to provide better consistency of information in all places that consumers are accessing and using health services (both digitally and in person); this will require expertise and resourcing to develop materials, produce a</w:t>
      </w:r>
      <w:r w:rsidR="00F812F0">
        <w:t xml:space="preserve"> </w:t>
      </w:r>
      <w:r w:rsidRPr="00AA0764">
        <w:t>communications plan and influence local organisations to use this service</w:t>
      </w:r>
    </w:p>
    <w:p w14:paraId="15F79273" w14:textId="77777777" w:rsidR="00C84F49" w:rsidRPr="00AA0764" w:rsidRDefault="00C84F49" w:rsidP="00F812F0">
      <w:pPr>
        <w:pStyle w:val="Bullet"/>
      </w:pPr>
      <w:r w:rsidRPr="00AA0764">
        <w:t>reporting findings to government</w:t>
      </w:r>
    </w:p>
    <w:p w14:paraId="15F79274" w14:textId="77777777" w:rsidR="00C84F49" w:rsidRDefault="00C84F49" w:rsidP="00F812F0">
      <w:pPr>
        <w:pStyle w:val="Bullet"/>
      </w:pPr>
      <w:r w:rsidRPr="00AA0764">
        <w:t>developing and implementing a funded consumer literacy programme.</w:t>
      </w:r>
    </w:p>
    <w:p w14:paraId="15F79275" w14:textId="77777777" w:rsidR="00F812F0" w:rsidRPr="00AA0764" w:rsidRDefault="00F812F0" w:rsidP="00F812F0"/>
    <w:p w14:paraId="15F79276" w14:textId="77777777" w:rsidR="00C84F49" w:rsidRPr="00AA0764" w:rsidRDefault="00C84F49" w:rsidP="00F812F0">
      <w:pPr>
        <w:pStyle w:val="Heading3"/>
      </w:pPr>
      <w:r w:rsidRPr="00AA0764">
        <w:t>National: Consult and co-design a consumer authorisation and delegation framework</w:t>
      </w:r>
    </w:p>
    <w:p w14:paraId="15F79277" w14:textId="77777777" w:rsidR="00C84F49" w:rsidRPr="00AA0764" w:rsidRDefault="00C84F49" w:rsidP="00F812F0">
      <w:r w:rsidRPr="00AA0764">
        <w:t>Co-design through consultation a mechanism for consumers to manage authorisation</w:t>
      </w:r>
      <w:r w:rsidR="00F812F0">
        <w:t xml:space="preserve"> </w:t>
      </w:r>
      <w:r w:rsidRPr="00AA0764">
        <w:t>and delegation of their health data. This will require the development and  publication of a national authorisation and delegation</w:t>
      </w:r>
      <w:r w:rsidR="00F812F0">
        <w:t xml:space="preserve"> </w:t>
      </w:r>
      <w:r w:rsidRPr="00AA0764">
        <w:t>framework in Horizon Two. This is dependent on implementation of a national digital health identity programme.</w:t>
      </w:r>
    </w:p>
    <w:p w14:paraId="15F79278" w14:textId="77777777" w:rsidR="00F812F0" w:rsidRDefault="00F812F0" w:rsidP="00F812F0"/>
    <w:p w14:paraId="15F79279" w14:textId="77777777" w:rsidR="00C84F49" w:rsidRPr="00AA0764" w:rsidRDefault="00C84F49" w:rsidP="00F812F0">
      <w:r w:rsidRPr="00AA0764">
        <w:t>This function will be accountable for:</w:t>
      </w:r>
    </w:p>
    <w:p w14:paraId="15F7927A" w14:textId="77777777" w:rsidR="00C84F49" w:rsidRPr="00AA0764" w:rsidRDefault="00C84F49" w:rsidP="00F812F0">
      <w:pPr>
        <w:pStyle w:val="Bullet"/>
      </w:pPr>
      <w:r w:rsidRPr="00AA0764">
        <w:t>establishing a consultation process to identify the consumer voice and views on health data access and use, with a particular emphasis on digital data</w:t>
      </w:r>
    </w:p>
    <w:p w14:paraId="15F7927B" w14:textId="77777777" w:rsidR="00C84F49" w:rsidRDefault="00C84F49" w:rsidP="00F812F0">
      <w:pPr>
        <w:pStyle w:val="Bullet"/>
      </w:pPr>
      <w:r w:rsidRPr="00F812F0">
        <w:t>establishing a framework with standards for measuring the implementation of</w:t>
      </w:r>
      <w:r w:rsidR="00F812F0" w:rsidRPr="00F812F0">
        <w:t xml:space="preserve"> </w:t>
      </w:r>
      <w:r w:rsidRPr="00F812F0">
        <w:t>authorisation across the digital landscape in New Zealand health.</w:t>
      </w:r>
    </w:p>
    <w:p w14:paraId="15F7927C" w14:textId="77777777" w:rsidR="00F812F0" w:rsidRPr="00AA0764" w:rsidRDefault="00F812F0" w:rsidP="00F812F0"/>
    <w:p w14:paraId="15F7927D" w14:textId="77777777" w:rsidR="00C84F49" w:rsidRPr="00AA0764" w:rsidRDefault="00C84F49" w:rsidP="00F812F0">
      <w:pPr>
        <w:pStyle w:val="Heading3"/>
      </w:pPr>
      <w:r w:rsidRPr="00AA0764">
        <w:lastRenderedPageBreak/>
        <w:t>National: Develop a health and disability consumer data rights programme</w:t>
      </w:r>
    </w:p>
    <w:p w14:paraId="15F7927E" w14:textId="77777777" w:rsidR="00C84F49" w:rsidRPr="00AA0764" w:rsidRDefault="00C84F49" w:rsidP="00F812F0">
      <w:pPr>
        <w:keepNext/>
        <w:keepLines/>
      </w:pPr>
      <w:r w:rsidRPr="00AA0764">
        <w:t>To provide health and disability consumers with greater choice and control over their data, we need to establish a health consumer data right through legislation, along with supporting health provider responsibilities. A health consumer data right will also provide sector clarity and direction on social licence regarding the use</w:t>
      </w:r>
      <w:r w:rsidR="00F812F0">
        <w:t xml:space="preserve"> </w:t>
      </w:r>
      <w:r w:rsidRPr="00AA0764">
        <w:t>of health data for research and innovation. We need to engage with the sector to develop this programme of work.</w:t>
      </w:r>
    </w:p>
    <w:p w14:paraId="15F7927F" w14:textId="77777777" w:rsidR="00F812F0" w:rsidRDefault="00F812F0" w:rsidP="00F812F0"/>
    <w:p w14:paraId="15F79280" w14:textId="77777777" w:rsidR="00C84F49" w:rsidRPr="00AA0764" w:rsidRDefault="00C84F49" w:rsidP="00F812F0">
      <w:r w:rsidRPr="00AA0764">
        <w:t>This function will be accountable for:</w:t>
      </w:r>
    </w:p>
    <w:p w14:paraId="15F79281" w14:textId="77777777" w:rsidR="00C84F49" w:rsidRPr="00AA0764" w:rsidRDefault="00C84F49" w:rsidP="00F812F0">
      <w:pPr>
        <w:pStyle w:val="Bullet"/>
      </w:pPr>
      <w:r w:rsidRPr="00AA0764">
        <w:t>establishing a set of consumer data rights and health provider responsibilities with particular focus on how digital data is produced and consumed in the New Zealand health and disability systems</w:t>
      </w:r>
    </w:p>
    <w:p w14:paraId="15F79282" w14:textId="77777777" w:rsidR="00C84F49" w:rsidRPr="00AA0764" w:rsidRDefault="00C84F49" w:rsidP="00F812F0">
      <w:pPr>
        <w:pStyle w:val="Bullet"/>
      </w:pPr>
      <w:r w:rsidRPr="00AA0764">
        <w:t>definition of consumer data rights should build on the expectations of consumers expressed through the Data Protection and Use Policy, developed by the Social Wellbeing Agency (Social Wellbeing Agency 2019).</w:t>
      </w:r>
    </w:p>
    <w:p w14:paraId="15F79283" w14:textId="77777777" w:rsidR="00C84F49" w:rsidRPr="00AA0764" w:rsidRDefault="00C84F49" w:rsidP="00F812F0"/>
    <w:p w14:paraId="15F79284" w14:textId="77777777" w:rsidR="00C84F49" w:rsidRPr="00AA0764" w:rsidRDefault="00C84F49" w:rsidP="00F812F0">
      <w:pPr>
        <w:pStyle w:val="Heading2"/>
      </w:pPr>
      <w:bookmarkStart w:id="27" w:name="_Toc89951620"/>
      <w:r w:rsidRPr="00AA0764">
        <w:t>Horizon Two</w:t>
      </w:r>
      <w:bookmarkEnd w:id="27"/>
    </w:p>
    <w:p w14:paraId="15F79285" w14:textId="77777777" w:rsidR="00C84F49" w:rsidRPr="00AA0764" w:rsidRDefault="00C84F49" w:rsidP="00F812F0">
      <w:pPr>
        <w:pStyle w:val="Heading3"/>
      </w:pPr>
      <w:r w:rsidRPr="00AA0764">
        <w:t>National: Develop and implement the consumer health data literacy service</w:t>
      </w:r>
    </w:p>
    <w:p w14:paraId="15F79286" w14:textId="77777777" w:rsidR="00C84F49" w:rsidRDefault="00C84F49" w:rsidP="00F812F0">
      <w:r w:rsidRPr="00AA0764">
        <w:t>Following the consultation process in Horizon One to establish the requirements of a consumer health data literacy service, we will develop and implement this in Horizon Two. The DIIF will be responsible for commissioning this body of work.</w:t>
      </w:r>
    </w:p>
    <w:p w14:paraId="15F79287" w14:textId="77777777" w:rsidR="00F812F0" w:rsidRPr="00AA0764" w:rsidRDefault="00F812F0" w:rsidP="00F812F0"/>
    <w:p w14:paraId="15F79288" w14:textId="77777777" w:rsidR="00C84F49" w:rsidRPr="00AA0764" w:rsidRDefault="00C84F49" w:rsidP="00F812F0">
      <w:pPr>
        <w:pStyle w:val="Heading3"/>
      </w:pPr>
      <w:r w:rsidRPr="00AA0764">
        <w:t>National: Develop and publish the consumer authorisation and delegation framework</w:t>
      </w:r>
    </w:p>
    <w:p w14:paraId="15F79289" w14:textId="77777777" w:rsidR="00C84F49" w:rsidRPr="00AA0764" w:rsidRDefault="00C84F49" w:rsidP="00F812F0">
      <w:r w:rsidRPr="00AA0764">
        <w:t>During Horizon Two, work will continue on the consumer authorisation and delegation framework, culminating in completion and publication of this body of work.</w:t>
      </w:r>
    </w:p>
    <w:p w14:paraId="15F7928A" w14:textId="77777777" w:rsidR="00C84F49" w:rsidRPr="00AA0764" w:rsidRDefault="00C84F49" w:rsidP="00F812F0"/>
    <w:p w14:paraId="15F7928B" w14:textId="77777777" w:rsidR="00C84F49" w:rsidRPr="00AA0764" w:rsidRDefault="00C84F49" w:rsidP="00F812F0">
      <w:pPr>
        <w:pStyle w:val="Heading3"/>
      </w:pPr>
      <w:r w:rsidRPr="00AA0764">
        <w:lastRenderedPageBreak/>
        <w:t>Local: Implement the health and disability consumer data rights programme</w:t>
      </w:r>
    </w:p>
    <w:p w14:paraId="15F7928C" w14:textId="77777777" w:rsidR="00C84F49" w:rsidRDefault="00C84F49" w:rsidP="00F812F0">
      <w:pPr>
        <w:keepNext/>
      </w:pPr>
      <w:r w:rsidRPr="00AA0764">
        <w:t>Health providers and organisations will implement the consumer data rights programme following the policy change and enactment of supporting legislation. We will provide support for this at a national level.</w:t>
      </w:r>
    </w:p>
    <w:p w14:paraId="15F7928D" w14:textId="77777777" w:rsidR="00F812F0" w:rsidRPr="00AA0764" w:rsidRDefault="00F812F0" w:rsidP="00F812F0">
      <w:pPr>
        <w:keepNext/>
      </w:pPr>
    </w:p>
    <w:p w14:paraId="15F7928E" w14:textId="77777777" w:rsidR="00C84F49" w:rsidRPr="00AA0764" w:rsidRDefault="00C84F49" w:rsidP="00F812F0">
      <w:pPr>
        <w:pStyle w:val="Heading2"/>
      </w:pPr>
      <w:bookmarkStart w:id="28" w:name="_Toc89951621"/>
      <w:r w:rsidRPr="00AA0764">
        <w:t>Future</w:t>
      </w:r>
      <w:bookmarkEnd w:id="28"/>
    </w:p>
    <w:p w14:paraId="15F7928F" w14:textId="77777777" w:rsidR="00C84F49" w:rsidRPr="00AA0764" w:rsidRDefault="00C84F49" w:rsidP="00F812F0">
      <w:r w:rsidRPr="00AA0764">
        <w:t>Further enablers we have identified to support consumer participation in subsequent roadmaps include:</w:t>
      </w:r>
    </w:p>
    <w:p w14:paraId="15F79290" w14:textId="77777777" w:rsidR="00C84F49" w:rsidRPr="00AA0764" w:rsidRDefault="00C84F49" w:rsidP="00F812F0">
      <w:pPr>
        <w:pStyle w:val="Bullet"/>
      </w:pPr>
      <w:r w:rsidRPr="00AA0764">
        <w:t>ensuring local organisations use the Data Protection and Use Policy principles (Social Wellbeing Agency 2019) in their data management processes</w:t>
      </w:r>
    </w:p>
    <w:p w14:paraId="15F79291" w14:textId="77777777" w:rsidR="00C84F49" w:rsidRPr="00AA0764" w:rsidRDefault="00C84F49" w:rsidP="00F812F0">
      <w:pPr>
        <w:pStyle w:val="Bullet"/>
      </w:pPr>
      <w:r w:rsidRPr="00AA0764">
        <w:t>addressing equity of access to health data and information for people who require additional support, including accessibility requirements</w:t>
      </w:r>
    </w:p>
    <w:p w14:paraId="15F79292" w14:textId="77777777" w:rsidR="00C84F49" w:rsidRPr="00AA0764" w:rsidRDefault="00C84F49" w:rsidP="00F812F0">
      <w:pPr>
        <w:pStyle w:val="Bullet"/>
      </w:pPr>
      <w:r w:rsidRPr="00AA0764">
        <w:t>ensuring consumers are represented</w:t>
      </w:r>
      <w:r w:rsidR="00F812F0">
        <w:t xml:space="preserve"> </w:t>
      </w:r>
      <w:r w:rsidRPr="00AA0764">
        <w:t>on all data governance councils and forums and that representation is reflective of</w:t>
      </w:r>
      <w:r w:rsidR="00F812F0">
        <w:t xml:space="preserve"> </w:t>
      </w:r>
      <w:r w:rsidRPr="00AA0764">
        <w:t>local communities, so that decisions about consumers’ health data are made</w:t>
      </w:r>
      <w:r w:rsidR="00F812F0">
        <w:t xml:space="preserve"> </w:t>
      </w:r>
      <w:r w:rsidRPr="00AA0764">
        <w:t>in partnership</w:t>
      </w:r>
    </w:p>
    <w:p w14:paraId="15F79293" w14:textId="77777777" w:rsidR="00C84F49" w:rsidRPr="00AA0764" w:rsidRDefault="00C84F49" w:rsidP="00F812F0">
      <w:pPr>
        <w:pStyle w:val="Bullet"/>
      </w:pPr>
      <w:r w:rsidRPr="00AA0764">
        <w:t>implementing mechanisms through which consumers can contribute to and manage their health data and information, including by reporting on their outcomes and experiences, booking and scheduling appointments and interactions, finding out their National Health Index number, updating their demographic information when it changes and ordering repeat medications</w:t>
      </w:r>
    </w:p>
    <w:p w14:paraId="15F79294" w14:textId="77777777" w:rsidR="00C84F49" w:rsidRPr="00AA0764" w:rsidRDefault="00C84F49" w:rsidP="00F812F0">
      <w:pPr>
        <w:pStyle w:val="Bullet"/>
      </w:pPr>
      <w:r w:rsidRPr="00AA0764">
        <w:t>ensuring consumers are able to see who has accessed their health information and when</w:t>
      </w:r>
    </w:p>
    <w:p w14:paraId="15F79295" w14:textId="77777777" w:rsidR="00C84F49" w:rsidRPr="00AA0764" w:rsidRDefault="00C84F49" w:rsidP="00F812F0">
      <w:pPr>
        <w:pStyle w:val="Bullet"/>
      </w:pPr>
      <w:r w:rsidRPr="00AA0764">
        <w:t>ensuring consumers are able to receive information from health and disability systems in the mode that best meets their needs and accessibility preferences.</w:t>
      </w:r>
    </w:p>
    <w:p w14:paraId="15F79296" w14:textId="77777777" w:rsidR="00C84F49" w:rsidRPr="00AA0764" w:rsidRDefault="00C84F49" w:rsidP="00F812F0"/>
    <w:p w14:paraId="15F79297" w14:textId="77777777" w:rsidR="00C84F49" w:rsidRPr="00AA0764" w:rsidRDefault="00C84F49" w:rsidP="00AA0764">
      <w:pPr>
        <w:pStyle w:val="Heading1"/>
      </w:pPr>
      <w:bookmarkStart w:id="29" w:name="_TOC_250001"/>
      <w:bookmarkStart w:id="30" w:name="_Toc89951622"/>
      <w:r w:rsidRPr="00AA0764">
        <w:lastRenderedPageBreak/>
        <w:t>People and leadership</w:t>
      </w:r>
      <w:bookmarkEnd w:id="29"/>
      <w:bookmarkEnd w:id="30"/>
    </w:p>
    <w:p w14:paraId="15F79298" w14:textId="77777777" w:rsidR="00C84F49" w:rsidRPr="00AA0764" w:rsidRDefault="00C84F49" w:rsidP="0050676D">
      <w:pPr>
        <w:pStyle w:val="Introductoryparagraph"/>
      </w:pPr>
      <w:r w:rsidRPr="00AA0764">
        <w:t>The health and disability sector requires a skilled and proficient health workforce that governs, uses and respects data as a taonga.</w:t>
      </w:r>
    </w:p>
    <w:p w14:paraId="15F79299" w14:textId="77777777" w:rsidR="0050676D" w:rsidRPr="00AA0764" w:rsidRDefault="00C84F49" w:rsidP="0050676D">
      <w:r w:rsidRPr="00AA0764">
        <w:t>Health and disability care providers and organisations have a responsibility to behave in a manner that reflects their role as the kaitiaki of health data and information. The consultation</w:t>
      </w:r>
      <w:r w:rsidR="0050676D">
        <w:t xml:space="preserve"> </w:t>
      </w:r>
      <w:r w:rsidR="0050676D" w:rsidRPr="00AA0764">
        <w:t>process highlighted a need for improved sector capability to establish effective data governance and leadership practices. A modern health system needs a data literate health workforce and new data roles, literacy initiatives and workforce planning will be required. Across the health system, we have a collective responsibility to establish effective processes to keep data and information safe and respect its value.</w:t>
      </w:r>
    </w:p>
    <w:p w14:paraId="15F7929A" w14:textId="77777777" w:rsidR="00C84F49" w:rsidRPr="00AA0764" w:rsidRDefault="00C84F49" w:rsidP="0050676D"/>
    <w:p w14:paraId="15F7929B" w14:textId="77777777" w:rsidR="00C84F49" w:rsidRPr="00AA0764" w:rsidRDefault="00C84F49" w:rsidP="0050676D">
      <w:pPr>
        <w:pStyle w:val="Heading2"/>
      </w:pPr>
      <w:bookmarkStart w:id="31" w:name="_Toc89951623"/>
      <w:r w:rsidRPr="00AA0764">
        <w:t>Two-year roadmap</w:t>
      </w:r>
      <w:bookmarkEnd w:id="31"/>
    </w:p>
    <w:p w14:paraId="15F7929C" w14:textId="77777777" w:rsidR="00C84F49" w:rsidRPr="00AA0764" w:rsidRDefault="00C84F49" w:rsidP="0050676D">
      <w:r w:rsidRPr="00AA0764">
        <w:t>The first two years of the roadmap prioritise the establishment of effective data governance processes across the health and disability sector. Leadership and governance will be established following a system-wide approach.</w:t>
      </w:r>
    </w:p>
    <w:p w14:paraId="15F7929D" w14:textId="77777777" w:rsidR="00C84F49" w:rsidRPr="00AA0764" w:rsidRDefault="00C84F49" w:rsidP="0050676D"/>
    <w:tbl>
      <w:tblPr>
        <w:tblW w:w="8080" w:type="dxa"/>
        <w:tblInd w:w="57"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left w:w="57" w:type="dxa"/>
          <w:right w:w="57" w:type="dxa"/>
        </w:tblCellMar>
        <w:tblLook w:val="01E0" w:firstRow="1" w:lastRow="1" w:firstColumn="1" w:lastColumn="1" w:noHBand="0" w:noVBand="0"/>
      </w:tblPr>
      <w:tblGrid>
        <w:gridCol w:w="424"/>
        <w:gridCol w:w="1913"/>
        <w:gridCol w:w="1914"/>
        <w:gridCol w:w="1914"/>
        <w:gridCol w:w="1915"/>
      </w:tblGrid>
      <w:tr w:rsidR="001101A8" w:rsidRPr="00AA0764" w14:paraId="15F792A1" w14:textId="77777777" w:rsidTr="001101A8">
        <w:tc>
          <w:tcPr>
            <w:tcW w:w="424" w:type="dxa"/>
            <w:tcBorders>
              <w:top w:val="single" w:sz="4" w:space="0" w:color="FFFFFF"/>
              <w:left w:val="nil"/>
              <w:bottom w:val="single" w:sz="4" w:space="0" w:color="FFFFFF"/>
              <w:right w:val="single" w:sz="4" w:space="0" w:color="FFFFFF"/>
            </w:tcBorders>
            <w:shd w:val="clear" w:color="auto" w:fill="auto"/>
          </w:tcPr>
          <w:p w14:paraId="15F7929E" w14:textId="77777777" w:rsidR="001101A8" w:rsidRPr="00AA0764" w:rsidRDefault="001101A8" w:rsidP="0050676D">
            <w:pPr>
              <w:pStyle w:val="TableText"/>
            </w:pPr>
          </w:p>
        </w:tc>
        <w:tc>
          <w:tcPr>
            <w:tcW w:w="3827" w:type="dxa"/>
            <w:gridSpan w:val="2"/>
            <w:tcBorders>
              <w:top w:val="single" w:sz="4" w:space="0" w:color="FFFFFF"/>
              <w:left w:val="single" w:sz="4" w:space="0" w:color="FFFFFF"/>
              <w:bottom w:val="single" w:sz="4" w:space="0" w:color="FFFFFF"/>
              <w:right w:val="single" w:sz="4" w:space="0" w:color="FFFFFF"/>
            </w:tcBorders>
            <w:shd w:val="clear" w:color="auto" w:fill="002E6E"/>
          </w:tcPr>
          <w:p w14:paraId="15F7929F" w14:textId="77777777" w:rsidR="001101A8" w:rsidRPr="001101A8" w:rsidRDefault="001101A8" w:rsidP="001101A8">
            <w:pPr>
              <w:pStyle w:val="TableText"/>
              <w:jc w:val="center"/>
              <w:rPr>
                <w:b/>
              </w:rPr>
            </w:pPr>
            <w:r w:rsidRPr="001101A8">
              <w:rPr>
                <w:b/>
              </w:rPr>
              <w:t>Horizon One</w:t>
            </w:r>
          </w:p>
        </w:tc>
        <w:tc>
          <w:tcPr>
            <w:tcW w:w="3829" w:type="dxa"/>
            <w:gridSpan w:val="2"/>
            <w:tcBorders>
              <w:top w:val="single" w:sz="4" w:space="0" w:color="FFFFFF"/>
              <w:left w:val="single" w:sz="4" w:space="0" w:color="FFFFFF"/>
              <w:bottom w:val="single" w:sz="4" w:space="0" w:color="FFFFFF"/>
              <w:right w:val="nil"/>
            </w:tcBorders>
            <w:shd w:val="clear" w:color="auto" w:fill="002E6E"/>
          </w:tcPr>
          <w:p w14:paraId="15F792A0" w14:textId="77777777" w:rsidR="001101A8" w:rsidRPr="001101A8" w:rsidRDefault="001101A8" w:rsidP="001101A8">
            <w:pPr>
              <w:pStyle w:val="TableText"/>
              <w:jc w:val="center"/>
              <w:rPr>
                <w:b/>
              </w:rPr>
            </w:pPr>
            <w:r w:rsidRPr="001101A8">
              <w:rPr>
                <w:b/>
              </w:rPr>
              <w:t>Horizon Two</w:t>
            </w:r>
          </w:p>
        </w:tc>
      </w:tr>
      <w:tr w:rsidR="001101A8" w:rsidRPr="00AA0764" w14:paraId="15F792A7" w14:textId="77777777" w:rsidTr="001101A8">
        <w:tc>
          <w:tcPr>
            <w:tcW w:w="424" w:type="dxa"/>
            <w:vMerge w:val="restart"/>
            <w:tcBorders>
              <w:top w:val="single" w:sz="4" w:space="0" w:color="FFFFFF"/>
              <w:left w:val="nil"/>
              <w:bottom w:val="single" w:sz="4" w:space="0" w:color="FFFFFF"/>
              <w:right w:val="single" w:sz="4" w:space="0" w:color="FFFFFF"/>
            </w:tcBorders>
            <w:shd w:val="clear" w:color="auto" w:fill="A4BFCE"/>
            <w:textDirection w:val="btLr"/>
          </w:tcPr>
          <w:p w14:paraId="15F792A2" w14:textId="77777777" w:rsidR="001101A8" w:rsidRPr="001101A8" w:rsidRDefault="001101A8" w:rsidP="001101A8">
            <w:pPr>
              <w:pStyle w:val="TableText"/>
              <w:spacing w:before="0" w:after="0"/>
              <w:jc w:val="center"/>
              <w:rPr>
                <w:b/>
              </w:rPr>
            </w:pPr>
            <w:r w:rsidRPr="001101A8">
              <w:rPr>
                <w:b/>
                <w:color w:val="231F20"/>
              </w:rPr>
              <w:t>People and leadership</w:t>
            </w:r>
          </w:p>
        </w:tc>
        <w:tc>
          <w:tcPr>
            <w:tcW w:w="1913" w:type="dxa"/>
            <w:tcBorders>
              <w:top w:val="single" w:sz="4" w:space="0" w:color="FFFFFF"/>
              <w:left w:val="single" w:sz="4" w:space="0" w:color="FFFFFF"/>
              <w:bottom w:val="single" w:sz="4" w:space="0" w:color="FFFFFF"/>
              <w:right w:val="single" w:sz="4" w:space="0" w:color="FFFFFF"/>
            </w:tcBorders>
            <w:shd w:val="clear" w:color="auto" w:fill="CDDAE2"/>
          </w:tcPr>
          <w:p w14:paraId="15F792A3" w14:textId="77777777" w:rsidR="001101A8" w:rsidRPr="00AA0764" w:rsidRDefault="001101A8" w:rsidP="0050676D">
            <w:pPr>
              <w:pStyle w:val="TableText"/>
            </w:pPr>
            <w:r w:rsidRPr="001101A8">
              <w:rPr>
                <w:b/>
                <w:color w:val="231F20"/>
              </w:rPr>
              <w:t>National:</w:t>
            </w:r>
            <w:r w:rsidRPr="00AA0764">
              <w:rPr>
                <w:color w:val="231F20"/>
              </w:rPr>
              <w:t xml:space="preserve"> Establish health data governance council</w:t>
            </w:r>
          </w:p>
        </w:tc>
        <w:tc>
          <w:tcPr>
            <w:tcW w:w="1914" w:type="dxa"/>
            <w:tcBorders>
              <w:top w:val="single" w:sz="4" w:space="0" w:color="FFFFFF"/>
              <w:left w:val="single" w:sz="4" w:space="0" w:color="FFFFFF"/>
              <w:bottom w:val="single" w:sz="4" w:space="0" w:color="FFFFFF"/>
              <w:right w:val="nil"/>
            </w:tcBorders>
          </w:tcPr>
          <w:p w14:paraId="15F792A4" w14:textId="77777777" w:rsidR="001101A8" w:rsidRPr="00AA0764" w:rsidRDefault="001101A8" w:rsidP="001101A8">
            <w:pPr>
              <w:pStyle w:val="TableText"/>
            </w:pPr>
          </w:p>
        </w:tc>
        <w:tc>
          <w:tcPr>
            <w:tcW w:w="1914" w:type="dxa"/>
            <w:tcBorders>
              <w:top w:val="single" w:sz="4" w:space="0" w:color="FFFFFF"/>
              <w:left w:val="single" w:sz="4" w:space="0" w:color="FFFFFF"/>
              <w:bottom w:val="single" w:sz="4" w:space="0" w:color="FFFFFF"/>
              <w:right w:val="nil"/>
            </w:tcBorders>
          </w:tcPr>
          <w:p w14:paraId="15F792A5" w14:textId="77777777" w:rsidR="001101A8" w:rsidRPr="00AA0764" w:rsidRDefault="001101A8" w:rsidP="001101A8">
            <w:pPr>
              <w:pStyle w:val="TableText"/>
            </w:pPr>
          </w:p>
        </w:tc>
        <w:tc>
          <w:tcPr>
            <w:tcW w:w="1915" w:type="dxa"/>
            <w:tcBorders>
              <w:top w:val="single" w:sz="4" w:space="0" w:color="FFFFFF"/>
              <w:left w:val="single" w:sz="4" w:space="0" w:color="FFFFFF"/>
              <w:bottom w:val="single" w:sz="4" w:space="0" w:color="FFFFFF"/>
              <w:right w:val="nil"/>
            </w:tcBorders>
          </w:tcPr>
          <w:p w14:paraId="15F792A6" w14:textId="77777777" w:rsidR="001101A8" w:rsidRPr="00AA0764" w:rsidRDefault="001101A8" w:rsidP="001101A8">
            <w:pPr>
              <w:pStyle w:val="TableText"/>
            </w:pPr>
          </w:p>
        </w:tc>
      </w:tr>
      <w:tr w:rsidR="001101A8" w:rsidRPr="00AA0764" w14:paraId="15F792AD" w14:textId="77777777" w:rsidTr="001101A8">
        <w:tc>
          <w:tcPr>
            <w:tcW w:w="424" w:type="dxa"/>
            <w:vMerge/>
            <w:tcBorders>
              <w:top w:val="single" w:sz="4" w:space="0" w:color="FFFFFF"/>
              <w:left w:val="nil"/>
              <w:bottom w:val="single" w:sz="4" w:space="0" w:color="FFFFFF"/>
              <w:right w:val="single" w:sz="4" w:space="0" w:color="FFFFFF"/>
            </w:tcBorders>
            <w:shd w:val="clear" w:color="auto" w:fill="A4BFCE"/>
            <w:textDirection w:val="btLr"/>
          </w:tcPr>
          <w:p w14:paraId="15F792A8" w14:textId="77777777" w:rsidR="001101A8" w:rsidRPr="00AA0764" w:rsidRDefault="001101A8" w:rsidP="0050676D">
            <w:pPr>
              <w:pStyle w:val="TableText"/>
              <w:rPr>
                <w:sz w:val="2"/>
                <w:szCs w:val="2"/>
              </w:rPr>
            </w:pPr>
          </w:p>
        </w:tc>
        <w:tc>
          <w:tcPr>
            <w:tcW w:w="1913" w:type="dxa"/>
            <w:tcBorders>
              <w:top w:val="single" w:sz="4" w:space="0" w:color="FFFFFF"/>
              <w:left w:val="single" w:sz="4" w:space="0" w:color="FFFFFF"/>
              <w:bottom w:val="single" w:sz="4" w:space="0" w:color="FFFFFF"/>
              <w:right w:val="single" w:sz="4" w:space="0" w:color="FFFFFF"/>
            </w:tcBorders>
            <w:shd w:val="clear" w:color="auto" w:fill="CDDAE2"/>
          </w:tcPr>
          <w:p w14:paraId="15F792A9" w14:textId="77777777" w:rsidR="001101A8" w:rsidRPr="00AA0764" w:rsidRDefault="001101A8" w:rsidP="0050676D">
            <w:pPr>
              <w:pStyle w:val="TableText"/>
            </w:pPr>
            <w:r w:rsidRPr="001101A8">
              <w:rPr>
                <w:b/>
                <w:color w:val="231F20"/>
              </w:rPr>
              <w:t>National:</w:t>
            </w:r>
            <w:r w:rsidRPr="00AA0764">
              <w:rPr>
                <w:color w:val="231F20"/>
              </w:rPr>
              <w:t xml:space="preserve"> Develop and publish a health and disability data</w:t>
            </w:r>
            <w:r>
              <w:rPr>
                <w:color w:val="231F20"/>
              </w:rPr>
              <w:t xml:space="preserve"> </w:t>
            </w:r>
            <w:r w:rsidRPr="00AA0764">
              <w:rPr>
                <w:color w:val="231F20"/>
              </w:rPr>
              <w:t>governance framework</w:t>
            </w:r>
          </w:p>
        </w:tc>
        <w:tc>
          <w:tcPr>
            <w:tcW w:w="1914" w:type="dxa"/>
            <w:tcBorders>
              <w:top w:val="single" w:sz="4" w:space="0" w:color="FFFFFF"/>
              <w:left w:val="single" w:sz="4" w:space="0" w:color="FFFFFF"/>
              <w:bottom w:val="single" w:sz="4" w:space="0" w:color="FFFFFF"/>
              <w:right w:val="single" w:sz="4" w:space="0" w:color="FFFFFF"/>
            </w:tcBorders>
            <w:shd w:val="clear" w:color="auto" w:fill="CDDAE2"/>
          </w:tcPr>
          <w:p w14:paraId="15F792AA" w14:textId="77777777" w:rsidR="001101A8" w:rsidRPr="00AA0764" w:rsidRDefault="001101A8" w:rsidP="001101A8">
            <w:pPr>
              <w:pStyle w:val="TableText"/>
            </w:pPr>
            <w:r w:rsidRPr="001101A8">
              <w:rPr>
                <w:b/>
                <w:color w:val="231F20"/>
              </w:rPr>
              <w:t>National:</w:t>
            </w:r>
            <w:r w:rsidRPr="00AA0764">
              <w:rPr>
                <w:color w:val="231F20"/>
              </w:rPr>
              <w:t xml:space="preserve"> Implement a data governance training programme</w:t>
            </w:r>
          </w:p>
        </w:tc>
        <w:tc>
          <w:tcPr>
            <w:tcW w:w="1914" w:type="dxa"/>
            <w:tcBorders>
              <w:top w:val="single" w:sz="4" w:space="0" w:color="FFFFFF"/>
              <w:left w:val="single" w:sz="4" w:space="0" w:color="FFFFFF"/>
              <w:bottom w:val="single" w:sz="4" w:space="0" w:color="FFFFFF"/>
              <w:right w:val="nil"/>
            </w:tcBorders>
          </w:tcPr>
          <w:p w14:paraId="15F792AB" w14:textId="77777777" w:rsidR="001101A8" w:rsidRPr="00AA0764" w:rsidRDefault="001101A8" w:rsidP="001101A8">
            <w:pPr>
              <w:pStyle w:val="TableText"/>
            </w:pPr>
          </w:p>
        </w:tc>
        <w:tc>
          <w:tcPr>
            <w:tcW w:w="1915" w:type="dxa"/>
            <w:tcBorders>
              <w:top w:val="single" w:sz="4" w:space="0" w:color="FFFFFF"/>
              <w:left w:val="single" w:sz="4" w:space="0" w:color="FFFFFF"/>
              <w:bottom w:val="single" w:sz="4" w:space="0" w:color="FFFFFF"/>
              <w:right w:val="nil"/>
            </w:tcBorders>
          </w:tcPr>
          <w:p w14:paraId="15F792AC" w14:textId="77777777" w:rsidR="001101A8" w:rsidRPr="00AA0764" w:rsidRDefault="001101A8" w:rsidP="001101A8">
            <w:pPr>
              <w:pStyle w:val="TableText"/>
            </w:pPr>
          </w:p>
        </w:tc>
      </w:tr>
      <w:tr w:rsidR="001101A8" w:rsidRPr="00AA0764" w14:paraId="15F792B2" w14:textId="77777777" w:rsidTr="001101A8">
        <w:tc>
          <w:tcPr>
            <w:tcW w:w="424" w:type="dxa"/>
            <w:vMerge/>
            <w:tcBorders>
              <w:top w:val="single" w:sz="4" w:space="0" w:color="FFFFFF"/>
              <w:left w:val="nil"/>
              <w:bottom w:val="single" w:sz="4" w:space="0" w:color="FFFFFF"/>
              <w:right w:val="single" w:sz="4" w:space="0" w:color="FFFFFF"/>
            </w:tcBorders>
            <w:shd w:val="clear" w:color="auto" w:fill="A4BFCE"/>
            <w:textDirection w:val="btLr"/>
          </w:tcPr>
          <w:p w14:paraId="15F792AE" w14:textId="77777777" w:rsidR="001101A8" w:rsidRPr="00AA0764" w:rsidRDefault="001101A8" w:rsidP="0050676D">
            <w:pPr>
              <w:pStyle w:val="TableText"/>
              <w:rPr>
                <w:sz w:val="2"/>
                <w:szCs w:val="2"/>
              </w:rPr>
            </w:pPr>
          </w:p>
        </w:tc>
        <w:tc>
          <w:tcPr>
            <w:tcW w:w="1913" w:type="dxa"/>
            <w:tcBorders>
              <w:top w:val="single" w:sz="4" w:space="0" w:color="FFFFFF"/>
              <w:left w:val="single" w:sz="4" w:space="0" w:color="FFFFFF"/>
              <w:bottom w:val="single" w:sz="4" w:space="0" w:color="FFFFFF"/>
              <w:right w:val="single" w:sz="4" w:space="0" w:color="FFFFFF"/>
            </w:tcBorders>
          </w:tcPr>
          <w:p w14:paraId="15F792AF" w14:textId="77777777" w:rsidR="001101A8" w:rsidRPr="00AA0764" w:rsidRDefault="001101A8" w:rsidP="001101A8">
            <w:pPr>
              <w:pStyle w:val="TableText"/>
            </w:pPr>
          </w:p>
        </w:tc>
        <w:tc>
          <w:tcPr>
            <w:tcW w:w="3828" w:type="dxa"/>
            <w:gridSpan w:val="2"/>
            <w:tcBorders>
              <w:top w:val="single" w:sz="4" w:space="0" w:color="FFFFFF"/>
              <w:left w:val="single" w:sz="4" w:space="0" w:color="FFFFFF"/>
              <w:bottom w:val="single" w:sz="4" w:space="0" w:color="FFFFFF"/>
              <w:right w:val="single" w:sz="4" w:space="0" w:color="FFFFFF"/>
            </w:tcBorders>
            <w:shd w:val="clear" w:color="auto" w:fill="CDDAE2"/>
          </w:tcPr>
          <w:p w14:paraId="15F792B0" w14:textId="77777777" w:rsidR="001101A8" w:rsidRPr="00AA0764" w:rsidRDefault="001101A8" w:rsidP="001101A8">
            <w:pPr>
              <w:pStyle w:val="TableText"/>
            </w:pPr>
            <w:r w:rsidRPr="001101A8">
              <w:rPr>
                <w:b/>
                <w:color w:val="231F20"/>
              </w:rPr>
              <w:t>Local:</w:t>
            </w:r>
            <w:r w:rsidRPr="00AA0764">
              <w:rPr>
                <w:color w:val="231F20"/>
              </w:rPr>
              <w:t xml:space="preserve"> Establish and network data governance councils</w:t>
            </w:r>
          </w:p>
        </w:tc>
        <w:tc>
          <w:tcPr>
            <w:tcW w:w="1915" w:type="dxa"/>
            <w:tcBorders>
              <w:top w:val="single" w:sz="4" w:space="0" w:color="FFFFFF"/>
              <w:left w:val="single" w:sz="4" w:space="0" w:color="FFFFFF"/>
              <w:bottom w:val="single" w:sz="4" w:space="0" w:color="FFFFFF"/>
              <w:right w:val="nil"/>
            </w:tcBorders>
          </w:tcPr>
          <w:p w14:paraId="15F792B1" w14:textId="77777777" w:rsidR="001101A8" w:rsidRPr="00AA0764" w:rsidRDefault="001101A8" w:rsidP="001101A8">
            <w:pPr>
              <w:pStyle w:val="TableText"/>
            </w:pPr>
          </w:p>
        </w:tc>
      </w:tr>
      <w:tr w:rsidR="001101A8" w:rsidRPr="00AA0764" w14:paraId="15F792B7" w14:textId="77777777" w:rsidTr="00470A07">
        <w:tc>
          <w:tcPr>
            <w:tcW w:w="424" w:type="dxa"/>
            <w:vMerge/>
            <w:tcBorders>
              <w:top w:val="single" w:sz="4" w:space="0" w:color="FFFFFF"/>
              <w:left w:val="nil"/>
              <w:bottom w:val="single" w:sz="4" w:space="0" w:color="FFFFFF"/>
              <w:right w:val="single" w:sz="4" w:space="0" w:color="FFFFFF"/>
            </w:tcBorders>
            <w:shd w:val="clear" w:color="auto" w:fill="A4BFCE"/>
            <w:textDirection w:val="btLr"/>
          </w:tcPr>
          <w:p w14:paraId="15F792B3" w14:textId="77777777" w:rsidR="001101A8" w:rsidRPr="00AA0764" w:rsidRDefault="001101A8" w:rsidP="0050676D">
            <w:pPr>
              <w:pStyle w:val="TableText"/>
              <w:rPr>
                <w:sz w:val="2"/>
                <w:szCs w:val="2"/>
              </w:rPr>
            </w:pPr>
          </w:p>
        </w:tc>
        <w:tc>
          <w:tcPr>
            <w:tcW w:w="1913" w:type="dxa"/>
            <w:tcBorders>
              <w:top w:val="single" w:sz="4" w:space="0" w:color="FFFFFF"/>
              <w:left w:val="single" w:sz="4" w:space="0" w:color="FFFFFF"/>
              <w:bottom w:val="single" w:sz="4" w:space="0" w:color="FFFFFF"/>
              <w:right w:val="single" w:sz="4" w:space="0" w:color="FFFFFF"/>
            </w:tcBorders>
          </w:tcPr>
          <w:p w14:paraId="15F792B4" w14:textId="77777777" w:rsidR="001101A8" w:rsidRPr="00AA0764" w:rsidRDefault="001101A8" w:rsidP="001101A8">
            <w:pPr>
              <w:pStyle w:val="TableText"/>
            </w:pPr>
          </w:p>
        </w:tc>
        <w:tc>
          <w:tcPr>
            <w:tcW w:w="1914" w:type="dxa"/>
            <w:tcBorders>
              <w:top w:val="single" w:sz="4" w:space="0" w:color="FFFFFF"/>
              <w:left w:val="single" w:sz="4" w:space="0" w:color="FFFFFF"/>
              <w:bottom w:val="single" w:sz="4" w:space="0" w:color="FFFFFF"/>
              <w:right w:val="single" w:sz="4" w:space="0" w:color="FFFFFF"/>
            </w:tcBorders>
          </w:tcPr>
          <w:p w14:paraId="15F792B5" w14:textId="77777777" w:rsidR="001101A8" w:rsidRPr="00AA0764" w:rsidRDefault="001101A8" w:rsidP="001101A8">
            <w:pPr>
              <w:pStyle w:val="TableText"/>
            </w:pPr>
          </w:p>
        </w:tc>
        <w:tc>
          <w:tcPr>
            <w:tcW w:w="3829" w:type="dxa"/>
            <w:gridSpan w:val="2"/>
            <w:tcBorders>
              <w:top w:val="single" w:sz="4" w:space="0" w:color="FFFFFF"/>
              <w:left w:val="single" w:sz="4" w:space="0" w:color="FFFFFF"/>
              <w:bottom w:val="single" w:sz="4" w:space="0" w:color="FFFFFF"/>
              <w:right w:val="single" w:sz="4" w:space="0" w:color="FFFFFF"/>
            </w:tcBorders>
            <w:shd w:val="clear" w:color="auto" w:fill="CDDAE2"/>
          </w:tcPr>
          <w:p w14:paraId="15F792B6" w14:textId="77777777" w:rsidR="001101A8" w:rsidRPr="00AA0764" w:rsidRDefault="001101A8" w:rsidP="001101A8">
            <w:pPr>
              <w:pStyle w:val="TableText"/>
            </w:pPr>
            <w:r w:rsidRPr="001101A8">
              <w:rPr>
                <w:b/>
                <w:color w:val="231F20"/>
              </w:rPr>
              <w:t>National:</w:t>
            </w:r>
            <w:r w:rsidRPr="00AA0764">
              <w:rPr>
                <w:color w:val="231F20"/>
              </w:rPr>
              <w:t xml:space="preserve"> Review New Zealand health data workforce requirements and planning</w:t>
            </w:r>
          </w:p>
        </w:tc>
      </w:tr>
    </w:tbl>
    <w:p w14:paraId="15F792B8" w14:textId="77777777" w:rsidR="00C84F49" w:rsidRPr="00AA0764" w:rsidRDefault="00C84F49" w:rsidP="001101A8"/>
    <w:p w14:paraId="15F792B9" w14:textId="77777777" w:rsidR="00C84F49" w:rsidRPr="00AA0764" w:rsidRDefault="00C84F49" w:rsidP="0050676D">
      <w:pPr>
        <w:pStyle w:val="Heading2"/>
      </w:pPr>
      <w:bookmarkStart w:id="32" w:name="_Toc89951624"/>
      <w:r w:rsidRPr="00AA0764">
        <w:lastRenderedPageBreak/>
        <w:t>Horizon One</w:t>
      </w:r>
      <w:bookmarkEnd w:id="32"/>
    </w:p>
    <w:p w14:paraId="15F792BA" w14:textId="77777777" w:rsidR="00C84F49" w:rsidRPr="00AA0764" w:rsidRDefault="00C84F49" w:rsidP="0050676D">
      <w:pPr>
        <w:pStyle w:val="Heading3"/>
      </w:pPr>
      <w:r w:rsidRPr="00AA0764">
        <w:t>National: Establish health data governance council</w:t>
      </w:r>
    </w:p>
    <w:p w14:paraId="15F792BB" w14:textId="77777777" w:rsidR="00C84F49" w:rsidRDefault="00C84F49" w:rsidP="0050676D">
      <w:pPr>
        <w:keepNext/>
      </w:pPr>
      <w:r w:rsidRPr="00AA0764">
        <w:t>We will establish a national health and disability data governance council in Horizon One. This will bring together data governance thought leadership and best practices in governance, establishing a systems-level approach that</w:t>
      </w:r>
      <w:r w:rsidR="0050676D">
        <w:t xml:space="preserve"> </w:t>
      </w:r>
      <w:r w:rsidRPr="00AA0764">
        <w:t>supports the DIIF. We will prioritise consumer and Māori representation on this council.</w:t>
      </w:r>
    </w:p>
    <w:p w14:paraId="15F792BC" w14:textId="77777777" w:rsidR="0050676D" w:rsidRPr="00AA0764" w:rsidRDefault="0050676D" w:rsidP="0050676D">
      <w:pPr>
        <w:keepNext/>
      </w:pPr>
    </w:p>
    <w:p w14:paraId="15F792BD" w14:textId="77777777" w:rsidR="00C84F49" w:rsidRPr="00AA0764" w:rsidRDefault="00C84F49" w:rsidP="0050676D">
      <w:pPr>
        <w:keepNext/>
      </w:pPr>
      <w:r w:rsidRPr="00AA0764">
        <w:t>This function will be accountable for:</w:t>
      </w:r>
    </w:p>
    <w:p w14:paraId="15F792BE" w14:textId="77777777" w:rsidR="00C84F49" w:rsidRPr="00AA0764" w:rsidRDefault="00C84F49" w:rsidP="0050676D">
      <w:pPr>
        <w:pStyle w:val="Bullet"/>
      </w:pPr>
      <w:r w:rsidRPr="00AA0764">
        <w:t>establishing terms of reference, accountability, reporting lines and decision-making responsibilities</w:t>
      </w:r>
    </w:p>
    <w:p w14:paraId="15F792BF" w14:textId="77777777" w:rsidR="00C84F49" w:rsidRDefault="00C84F49" w:rsidP="0050676D">
      <w:pPr>
        <w:pStyle w:val="Bullet"/>
      </w:pPr>
      <w:r w:rsidRPr="00AA0764">
        <w:t>ensuring that all members undergo data governance training, to ensure a high level of governance capability.</w:t>
      </w:r>
    </w:p>
    <w:p w14:paraId="15F792C0" w14:textId="77777777" w:rsidR="0050676D" w:rsidRPr="00AA0764" w:rsidRDefault="0050676D" w:rsidP="0050676D"/>
    <w:p w14:paraId="15F792C1" w14:textId="77777777" w:rsidR="00C84F49" w:rsidRPr="00AA0764" w:rsidRDefault="00C84F49" w:rsidP="0050676D">
      <w:pPr>
        <w:pStyle w:val="Heading3"/>
      </w:pPr>
      <w:r w:rsidRPr="00AA0764">
        <w:t>National: Develop and publish a health and disability data governance framework</w:t>
      </w:r>
    </w:p>
    <w:p w14:paraId="15F792C2" w14:textId="77777777" w:rsidR="00C84F49" w:rsidRPr="00AA0764" w:rsidRDefault="00C84F49" w:rsidP="0050676D">
      <w:r w:rsidRPr="00AA0764">
        <w:t>To provide national and local guidance on effective health data governance practices, we will develop a framework and guiding resources.</w:t>
      </w:r>
    </w:p>
    <w:p w14:paraId="15F792C3" w14:textId="77777777" w:rsidR="0050676D" w:rsidRDefault="0050676D" w:rsidP="0050676D"/>
    <w:p w14:paraId="15F792C4" w14:textId="77777777" w:rsidR="00C84F49" w:rsidRPr="00AA0764" w:rsidRDefault="00C84F49" w:rsidP="0050676D">
      <w:r w:rsidRPr="00AA0764">
        <w:t>This function will be accountable for:</w:t>
      </w:r>
    </w:p>
    <w:p w14:paraId="15F792C5" w14:textId="77777777" w:rsidR="00C84F49" w:rsidRPr="00AA0764" w:rsidRDefault="00C84F49" w:rsidP="0050676D">
      <w:pPr>
        <w:pStyle w:val="Bullet"/>
      </w:pPr>
      <w:r w:rsidRPr="00AA0764">
        <w:t>co-design with consumers and Māori</w:t>
      </w:r>
    </w:p>
    <w:p w14:paraId="15F792C6" w14:textId="77777777" w:rsidR="00C84F49" w:rsidRPr="00AA0764" w:rsidRDefault="00C84F49" w:rsidP="0050676D">
      <w:pPr>
        <w:pStyle w:val="Bullet"/>
      </w:pPr>
      <w:r w:rsidRPr="00AA0764">
        <w:t>ensuring the framework can be implemented at both national and local levels</w:t>
      </w:r>
    </w:p>
    <w:p w14:paraId="15F792C7" w14:textId="77777777" w:rsidR="00C84F49" w:rsidRDefault="00C84F49" w:rsidP="0050676D">
      <w:pPr>
        <w:pStyle w:val="Bullet"/>
      </w:pPr>
      <w:r w:rsidRPr="00AA0764">
        <w:t>conducting this activity in parallel with and linked to the establishment of a national data governance council.</w:t>
      </w:r>
    </w:p>
    <w:p w14:paraId="15F792C8" w14:textId="77777777" w:rsidR="0050676D" w:rsidRPr="00AA0764" w:rsidRDefault="0050676D" w:rsidP="0050676D"/>
    <w:p w14:paraId="15F792C9" w14:textId="77777777" w:rsidR="00C84F49" w:rsidRPr="00AA0764" w:rsidRDefault="00C84F49" w:rsidP="0050676D">
      <w:pPr>
        <w:pStyle w:val="Heading3"/>
      </w:pPr>
      <w:r w:rsidRPr="00AA0764">
        <w:lastRenderedPageBreak/>
        <w:t>National: Implement a data governance training programme</w:t>
      </w:r>
    </w:p>
    <w:p w14:paraId="15F792CA" w14:textId="77777777" w:rsidR="00C84F49" w:rsidRPr="00AA0764" w:rsidRDefault="00C84F49" w:rsidP="0050676D">
      <w:pPr>
        <w:keepNext/>
      </w:pPr>
      <w:r w:rsidRPr="00AA0764">
        <w:t>To uplift data literacy and governance capability, the DIIF will establish a new training programme for all people performing governance functions across the health and disability sectors.</w:t>
      </w:r>
    </w:p>
    <w:p w14:paraId="15F792CB" w14:textId="77777777" w:rsidR="0050676D" w:rsidRDefault="0050676D" w:rsidP="0050676D">
      <w:pPr>
        <w:keepNext/>
      </w:pPr>
    </w:p>
    <w:p w14:paraId="15F792CC" w14:textId="77777777" w:rsidR="00C84F49" w:rsidRPr="00AA0764" w:rsidRDefault="00C84F49" w:rsidP="0050676D">
      <w:pPr>
        <w:keepNext/>
      </w:pPr>
      <w:r w:rsidRPr="00AA0764">
        <w:t>This function will be accountable for:</w:t>
      </w:r>
    </w:p>
    <w:p w14:paraId="15F792CD" w14:textId="77777777" w:rsidR="00C84F49" w:rsidRPr="00AA0764" w:rsidRDefault="00C84F49" w:rsidP="0050676D">
      <w:pPr>
        <w:pStyle w:val="Bullet"/>
        <w:keepNext/>
      </w:pPr>
      <w:r w:rsidRPr="00AA0764">
        <w:t>developing and implementing the training programme</w:t>
      </w:r>
    </w:p>
    <w:p w14:paraId="15F792CE" w14:textId="77777777" w:rsidR="00C84F49" w:rsidRPr="00AA0764" w:rsidRDefault="00C84F49" w:rsidP="0050676D">
      <w:pPr>
        <w:pStyle w:val="Bullet"/>
        <w:keepNext/>
      </w:pPr>
      <w:r w:rsidRPr="00AA0764">
        <w:t>training health and disability leadership teams, decision-makers and members of data governance councils</w:t>
      </w:r>
    </w:p>
    <w:p w14:paraId="15F792CF" w14:textId="77777777" w:rsidR="00C84F49" w:rsidRPr="00AA0764" w:rsidRDefault="00C84F49" w:rsidP="0050676D">
      <w:pPr>
        <w:pStyle w:val="Bullet"/>
        <w:keepNext/>
      </w:pPr>
      <w:r w:rsidRPr="00AA0764">
        <w:t>considering the literacy and accessibility requirements of participants, including consumers</w:t>
      </w:r>
    </w:p>
    <w:p w14:paraId="15F792D0" w14:textId="77777777" w:rsidR="00C84F49" w:rsidRPr="00AA0764" w:rsidRDefault="00C84F49" w:rsidP="0050676D">
      <w:pPr>
        <w:pStyle w:val="Bullet"/>
      </w:pPr>
      <w:r w:rsidRPr="00AA0764">
        <w:t>reviewing the outcomes and success of the programme and making improvements for subsequent training.</w:t>
      </w:r>
    </w:p>
    <w:p w14:paraId="15F792D1" w14:textId="77777777" w:rsidR="00C84F49" w:rsidRPr="00AA0764" w:rsidRDefault="00C84F49" w:rsidP="0050676D"/>
    <w:p w14:paraId="15F792D2" w14:textId="77777777" w:rsidR="00C84F49" w:rsidRPr="00AA0764" w:rsidRDefault="00C84F49" w:rsidP="0050676D">
      <w:pPr>
        <w:pStyle w:val="Heading2"/>
      </w:pPr>
      <w:bookmarkStart w:id="33" w:name="_Toc89951625"/>
      <w:r w:rsidRPr="00AA0764">
        <w:t>Horizons One and Two</w:t>
      </w:r>
      <w:bookmarkEnd w:id="33"/>
    </w:p>
    <w:p w14:paraId="15F792D3" w14:textId="77777777" w:rsidR="00C84F49" w:rsidRPr="00AA0764" w:rsidRDefault="00C84F49" w:rsidP="0050676D">
      <w:pPr>
        <w:pStyle w:val="Heading3"/>
      </w:pPr>
      <w:r w:rsidRPr="00AA0764">
        <w:t>Local: Establish and network data governance councils</w:t>
      </w:r>
    </w:p>
    <w:p w14:paraId="15F792D4" w14:textId="77777777" w:rsidR="00C84F49" w:rsidRPr="00AA0764" w:rsidRDefault="00C84F49" w:rsidP="0050676D">
      <w:r w:rsidRPr="00AA0764">
        <w:t>During the two years of this roadmap, the DIIF will work with local providers to establish and support a network of local data governance councils. This will be a two-step process, as some regions and providers already have established and well-functioning data governance committees, which the DIIF will support in their work.</w:t>
      </w:r>
    </w:p>
    <w:p w14:paraId="15F792D5" w14:textId="77777777" w:rsidR="00C84F49" w:rsidRPr="00AA0764" w:rsidRDefault="00C84F49" w:rsidP="0050676D">
      <w:pPr>
        <w:pStyle w:val="Bullet"/>
      </w:pPr>
      <w:r w:rsidRPr="00AA0764">
        <w:t>Step 1: connect existing data governance initiatives together via online collaboration</w:t>
      </w:r>
    </w:p>
    <w:p w14:paraId="15F792D6" w14:textId="77777777" w:rsidR="00C84F49" w:rsidRPr="00AA0764" w:rsidRDefault="00C84F49" w:rsidP="0050676D">
      <w:pPr>
        <w:pStyle w:val="Bullet"/>
      </w:pPr>
      <w:r w:rsidRPr="00AA0764">
        <w:t>Step 2: shift the approach of local data governance so that it addresses the key issues within each organisation and locality, and includes representation from local community groups.</w:t>
      </w:r>
    </w:p>
    <w:p w14:paraId="15F792D7" w14:textId="77777777" w:rsidR="0050676D" w:rsidRDefault="0050676D" w:rsidP="0050676D"/>
    <w:p w14:paraId="15F792D8" w14:textId="77777777" w:rsidR="00C84F49" w:rsidRPr="00AA0764" w:rsidRDefault="00C84F49" w:rsidP="0050676D">
      <w:r w:rsidRPr="00AA0764">
        <w:t>The Health and Disability Data Governance Framework will provide guidance on the evolution and function of data governance councils.</w:t>
      </w:r>
    </w:p>
    <w:p w14:paraId="15F792D9" w14:textId="77777777" w:rsidR="00C84F49" w:rsidRPr="00AA0764" w:rsidRDefault="00C84F49" w:rsidP="0050676D"/>
    <w:p w14:paraId="15F792DA" w14:textId="77777777" w:rsidR="00C84F49" w:rsidRPr="00AA0764" w:rsidRDefault="00C84F49" w:rsidP="0050676D">
      <w:pPr>
        <w:pStyle w:val="Heading2"/>
      </w:pPr>
      <w:bookmarkStart w:id="34" w:name="_Toc89951626"/>
      <w:r w:rsidRPr="00AA0764">
        <w:lastRenderedPageBreak/>
        <w:t>Horizon Two</w:t>
      </w:r>
      <w:bookmarkEnd w:id="34"/>
    </w:p>
    <w:p w14:paraId="15F792DB" w14:textId="77777777" w:rsidR="00C84F49" w:rsidRPr="00AA0764" w:rsidRDefault="00C84F49" w:rsidP="0050676D">
      <w:pPr>
        <w:pStyle w:val="Heading3"/>
      </w:pPr>
      <w:r w:rsidRPr="00AA0764">
        <w:t>National: Review New Zealand health data workforce requirements and planning</w:t>
      </w:r>
    </w:p>
    <w:p w14:paraId="15F792DC" w14:textId="77777777" w:rsidR="00C84F49" w:rsidRPr="00AA0764" w:rsidRDefault="00C84F49" w:rsidP="0050676D">
      <w:r w:rsidRPr="00AA0764">
        <w:t>This enabler involves developing an understanding of future requirements for a health data workforce, including new and emerging roles, and planning for this growing workforce.</w:t>
      </w:r>
    </w:p>
    <w:p w14:paraId="15F792DD" w14:textId="77777777" w:rsidR="0050676D" w:rsidRDefault="0050676D" w:rsidP="0050676D"/>
    <w:p w14:paraId="15F792DE" w14:textId="77777777" w:rsidR="00C84F49" w:rsidRPr="00AA0764" w:rsidRDefault="00C84F49" w:rsidP="0050676D">
      <w:r w:rsidRPr="00AA0764">
        <w:t>This function will be accountable for:</w:t>
      </w:r>
    </w:p>
    <w:p w14:paraId="15F792DF" w14:textId="77777777" w:rsidR="00C84F49" w:rsidRPr="00AA0764" w:rsidRDefault="00C84F49" w:rsidP="00064353">
      <w:pPr>
        <w:pStyle w:val="Bullet"/>
        <w:spacing w:before="80"/>
      </w:pPr>
      <w:r w:rsidRPr="00AA0764">
        <w:t>developing multiple pathways into data roles, including internships, graduate programmes and the development of our existing workforce</w:t>
      </w:r>
    </w:p>
    <w:p w14:paraId="15F792E0" w14:textId="77777777" w:rsidR="00C84F49" w:rsidRPr="00AA0764" w:rsidRDefault="00C84F49" w:rsidP="00064353">
      <w:pPr>
        <w:pStyle w:val="Bullet"/>
        <w:spacing w:before="80"/>
      </w:pPr>
      <w:r w:rsidRPr="00AA0764">
        <w:t>modelling workforce requirements and developing an understanding of skills gaps, including a consideration of workforce diversity</w:t>
      </w:r>
    </w:p>
    <w:p w14:paraId="15F792E1" w14:textId="77777777" w:rsidR="00C84F49" w:rsidRPr="00AA0764" w:rsidRDefault="00C84F49" w:rsidP="00064353">
      <w:pPr>
        <w:pStyle w:val="Bullet"/>
        <w:spacing w:before="80"/>
      </w:pPr>
      <w:r w:rsidRPr="00AA0764">
        <w:t>developing a consistent approach to data workforce planning across the health and disability sectors.</w:t>
      </w:r>
    </w:p>
    <w:p w14:paraId="15F792E2" w14:textId="77777777" w:rsidR="00C84F49" w:rsidRPr="00AA0764" w:rsidRDefault="00C84F49" w:rsidP="0050676D"/>
    <w:p w14:paraId="15F792E3" w14:textId="77777777" w:rsidR="00C84F49" w:rsidRPr="00AA0764" w:rsidRDefault="00C84F49" w:rsidP="0050676D">
      <w:pPr>
        <w:pStyle w:val="Heading2"/>
      </w:pPr>
      <w:bookmarkStart w:id="35" w:name="_Toc89951627"/>
      <w:r w:rsidRPr="00AA0764">
        <w:t>Future</w:t>
      </w:r>
      <w:bookmarkEnd w:id="35"/>
    </w:p>
    <w:p w14:paraId="15F792E4" w14:textId="77777777" w:rsidR="00C84F49" w:rsidRPr="00AA0764" w:rsidRDefault="00C84F49" w:rsidP="0050676D">
      <w:r w:rsidRPr="00AA0764">
        <w:t>Further enablers to develop a skilled and data-literate health and disability workforce include:</w:t>
      </w:r>
    </w:p>
    <w:p w14:paraId="15F792E5" w14:textId="77777777" w:rsidR="00C84F49" w:rsidRPr="00AA0764" w:rsidRDefault="00C84F49" w:rsidP="00064353">
      <w:pPr>
        <w:pStyle w:val="Bullet"/>
        <w:spacing w:before="80"/>
      </w:pPr>
      <w:r w:rsidRPr="00AA0764">
        <w:t>data literacy initiatives for the health and disability workforce, including employers, training providers and higher education providers, and a national data literacy programme</w:t>
      </w:r>
    </w:p>
    <w:p w14:paraId="15F792E6" w14:textId="77777777" w:rsidR="00C84F49" w:rsidRPr="00AA0764" w:rsidRDefault="00C84F49" w:rsidP="00064353">
      <w:pPr>
        <w:pStyle w:val="Bullet"/>
        <w:spacing w:before="80"/>
      </w:pPr>
      <w:r w:rsidRPr="00AA0764">
        <w:t>investment in new data and information management workforce roles and capabilities at local and national levels</w:t>
      </w:r>
    </w:p>
    <w:p w14:paraId="15F792E7" w14:textId="77777777" w:rsidR="00C84F49" w:rsidRPr="00AA0764" w:rsidRDefault="00C84F49" w:rsidP="00064353">
      <w:pPr>
        <w:pStyle w:val="Bullet"/>
        <w:spacing w:before="80"/>
      </w:pPr>
      <w:r w:rsidRPr="00AA0764">
        <w:t>establishment of health literacy training programmes for data specialists, to develop health domain knowledge</w:t>
      </w:r>
    </w:p>
    <w:p w14:paraId="15F792E8" w14:textId="77777777" w:rsidR="00C84F49" w:rsidRPr="00AA0764" w:rsidRDefault="00C84F49" w:rsidP="00064353">
      <w:pPr>
        <w:pStyle w:val="Bullet"/>
        <w:spacing w:before="80"/>
      </w:pPr>
      <w:r w:rsidRPr="00AA0764">
        <w:t>collaboration with industry partners to establish data specialist industry training programmes</w:t>
      </w:r>
    </w:p>
    <w:p w14:paraId="15F792E9" w14:textId="77777777" w:rsidR="00C84F49" w:rsidRPr="00AA0764" w:rsidRDefault="00C84F49" w:rsidP="00064353">
      <w:pPr>
        <w:pStyle w:val="Bullet"/>
        <w:spacing w:before="80"/>
      </w:pPr>
      <w:r w:rsidRPr="00AA0764">
        <w:t>implementation of real-time access to operational data to inform business and operational decision-making</w:t>
      </w:r>
    </w:p>
    <w:p w14:paraId="15F792EA" w14:textId="77777777" w:rsidR="00C84F49" w:rsidRPr="00AA0764" w:rsidRDefault="00C84F49" w:rsidP="00064353">
      <w:pPr>
        <w:pStyle w:val="Bullet"/>
        <w:spacing w:before="80"/>
      </w:pPr>
      <w:r w:rsidRPr="00AA0764">
        <w:t>work to derive greater value from operational data through self-service tools to support strategic planning, developing new models of care and system performance efficiencies</w:t>
      </w:r>
    </w:p>
    <w:p w14:paraId="15F792EB" w14:textId="77777777" w:rsidR="00C84F49" w:rsidRPr="00AA0764" w:rsidRDefault="00C84F49" w:rsidP="00064353">
      <w:pPr>
        <w:pStyle w:val="Bullet"/>
        <w:spacing w:before="80"/>
      </w:pPr>
      <w:r w:rsidRPr="00AA0764">
        <w:t>establishment of a data-first approach and business rules for health digital funding and procurement decisions</w:t>
      </w:r>
    </w:p>
    <w:p w14:paraId="15F792EC" w14:textId="77777777" w:rsidR="00C84F49" w:rsidRPr="00AA0764" w:rsidRDefault="00C84F49" w:rsidP="00064353">
      <w:pPr>
        <w:pStyle w:val="Bullet"/>
        <w:spacing w:before="80"/>
      </w:pPr>
      <w:r w:rsidRPr="00AA0764">
        <w:t>establishment of governance frameworks to support and enable the appropriate use of data for research and innovation</w:t>
      </w:r>
    </w:p>
    <w:p w14:paraId="15F792ED" w14:textId="77777777" w:rsidR="00C84F49" w:rsidRDefault="00C84F49" w:rsidP="00064353">
      <w:pPr>
        <w:pStyle w:val="Bullet"/>
        <w:spacing w:before="80"/>
      </w:pPr>
      <w:r w:rsidRPr="00AA0764">
        <w:t>review of current regulations, legislation and policy to enable implementation of the</w:t>
      </w:r>
      <w:r w:rsidR="00EF5751">
        <w:t xml:space="preserve"> </w:t>
      </w:r>
      <w:r w:rsidRPr="00AA0764">
        <w:t>data strategy.</w:t>
      </w:r>
    </w:p>
    <w:p w14:paraId="15F792EE" w14:textId="77777777" w:rsidR="00C84F49" w:rsidRPr="00AA0764" w:rsidRDefault="00AA0764" w:rsidP="00AA0764">
      <w:pPr>
        <w:pStyle w:val="Heading1"/>
      </w:pPr>
      <w:bookmarkStart w:id="36" w:name="Data_and_information_accessibility"/>
      <w:bookmarkStart w:id="37" w:name="_Toc89951628"/>
      <w:bookmarkEnd w:id="36"/>
      <w:r w:rsidRPr="00AA0764">
        <w:lastRenderedPageBreak/>
        <w:t>Dat</w:t>
      </w:r>
      <w:r w:rsidR="00BB2BC2">
        <w:t xml:space="preserve">a and </w:t>
      </w:r>
      <w:r w:rsidRPr="00AA0764">
        <w:t>information</w:t>
      </w:r>
      <w:r>
        <w:rPr>
          <w:w w:val="115"/>
        </w:rPr>
        <w:t xml:space="preserve"> </w:t>
      </w:r>
      <w:r w:rsidRPr="00AA0764">
        <w:t>accessibility</w:t>
      </w:r>
      <w:bookmarkEnd w:id="37"/>
    </w:p>
    <w:p w14:paraId="15F792EF" w14:textId="77777777" w:rsidR="00720F1B" w:rsidRDefault="00C84F49" w:rsidP="00720F1B">
      <w:pPr>
        <w:pStyle w:val="Introductoryparagraph"/>
      </w:pPr>
      <w:r w:rsidRPr="00AA0764">
        <w:t>Much health and disability data and information is currently siloed within organisations. While most organisations and providers understand their responsibilities regarding clinical data, they do not see that they have an obligation to routinely share data with consumers, other health providers or other services. While some parts of the health system have established mechanisms</w:t>
      </w:r>
      <w:r w:rsidR="00720F1B">
        <w:t xml:space="preserve"> </w:t>
      </w:r>
      <w:r w:rsidRPr="00AA0764">
        <w:t>for sharing data between primary and secondary care, there is little access to health and wellbeing data in the</w:t>
      </w:r>
      <w:r w:rsidR="00720F1B">
        <w:t xml:space="preserve"> </w:t>
      </w:r>
      <w:r w:rsidRPr="00AA0764">
        <w:t>community, for iwi and hapū, for private providers or social services, or to data held or generated by consumers. Improving</w:t>
      </w:r>
      <w:r w:rsidR="00720F1B">
        <w:t xml:space="preserve"> </w:t>
      </w:r>
      <w:r w:rsidR="00720F1B" w:rsidRPr="00AA0764">
        <w:t>health data accessibility is fundamental to improving the health outcomes of all New Zealanders.</w:t>
      </w:r>
    </w:p>
    <w:p w14:paraId="15F792F0" w14:textId="77777777" w:rsidR="00720F1B" w:rsidRPr="00AA0764" w:rsidRDefault="00720F1B" w:rsidP="00720F1B">
      <w:r w:rsidRPr="00AA0764">
        <w:t>We need effective data sharing frameworks, contract requirements and consent and delegation frameworks, along with mechanisms to better support innovation and research.</w:t>
      </w:r>
    </w:p>
    <w:p w14:paraId="15F792F1" w14:textId="77777777" w:rsidR="00720F1B" w:rsidRDefault="00720F1B" w:rsidP="00720F1B"/>
    <w:p w14:paraId="15F792F2" w14:textId="77777777" w:rsidR="00720F1B" w:rsidRPr="00AA0764" w:rsidRDefault="00720F1B" w:rsidP="00720F1B">
      <w:r w:rsidRPr="00AA0764">
        <w:t>Improving how we manage and code health data will support data accessibility and interoperability. Much data is currently held in inconsistent formats and coded using multiple competing code sets. Providing mechanisms to share, reuse and maintain clinical data will support the quality of data being shared and the quality of the insights we can gain through analytics and machine learning.</w:t>
      </w:r>
    </w:p>
    <w:p w14:paraId="15F792F3" w14:textId="77777777" w:rsidR="00720F1B" w:rsidRPr="00720F1B" w:rsidRDefault="00720F1B" w:rsidP="00720F1B"/>
    <w:p w14:paraId="15F792F4" w14:textId="77777777" w:rsidR="00C84F49" w:rsidRPr="00AA0764" w:rsidRDefault="00C84F49" w:rsidP="006E04F7">
      <w:pPr>
        <w:pStyle w:val="Heading2"/>
        <w:keepNext w:val="0"/>
        <w:pageBreakBefore/>
        <w:spacing w:before="0"/>
      </w:pPr>
      <w:bookmarkStart w:id="38" w:name="_Toc89951629"/>
      <w:r w:rsidRPr="00AA0764">
        <w:lastRenderedPageBreak/>
        <w:t>Two-year roadmap</w:t>
      </w:r>
      <w:bookmarkEnd w:id="38"/>
    </w:p>
    <w:p w14:paraId="15F792F5" w14:textId="77777777" w:rsidR="00C84F49" w:rsidRPr="00AA0764" w:rsidRDefault="00C84F49" w:rsidP="00720F1B">
      <w:r w:rsidRPr="00AA0764">
        <w:t>The first two years of the roadmap will focus on improving the ability of digital services to be interoperable, through the use of a national terminology service, and through the development of nationally consistent data-sharing frameworks.</w:t>
      </w:r>
    </w:p>
    <w:p w14:paraId="15F792F6" w14:textId="77777777" w:rsidR="00C84F49" w:rsidRPr="00AA0764" w:rsidRDefault="00C84F49" w:rsidP="006E04F7"/>
    <w:tbl>
      <w:tblPr>
        <w:tblW w:w="8080" w:type="dxa"/>
        <w:tblInd w:w="57"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left w:w="57" w:type="dxa"/>
          <w:right w:w="57" w:type="dxa"/>
        </w:tblCellMar>
        <w:tblLook w:val="01E0" w:firstRow="1" w:lastRow="1" w:firstColumn="1" w:lastColumn="1" w:noHBand="0" w:noVBand="0"/>
      </w:tblPr>
      <w:tblGrid>
        <w:gridCol w:w="567"/>
        <w:gridCol w:w="1878"/>
        <w:gridCol w:w="1878"/>
        <w:gridCol w:w="1878"/>
        <w:gridCol w:w="1879"/>
      </w:tblGrid>
      <w:tr w:rsidR="006E04F7" w:rsidRPr="00AA0764" w14:paraId="15F792FA" w14:textId="77777777" w:rsidTr="00132447">
        <w:tc>
          <w:tcPr>
            <w:tcW w:w="567" w:type="dxa"/>
            <w:tcBorders>
              <w:top w:val="single" w:sz="4" w:space="0" w:color="FFFFFF"/>
              <w:left w:val="nil"/>
              <w:bottom w:val="single" w:sz="4" w:space="0" w:color="FFFFFF"/>
              <w:right w:val="single" w:sz="4" w:space="0" w:color="FFFFFF"/>
            </w:tcBorders>
            <w:shd w:val="clear" w:color="auto" w:fill="auto"/>
          </w:tcPr>
          <w:p w14:paraId="15F792F7" w14:textId="77777777" w:rsidR="006E04F7" w:rsidRPr="00AA0764" w:rsidRDefault="006E04F7" w:rsidP="006E04F7">
            <w:pPr>
              <w:pStyle w:val="TableText"/>
            </w:pPr>
          </w:p>
        </w:tc>
        <w:tc>
          <w:tcPr>
            <w:tcW w:w="3756" w:type="dxa"/>
            <w:gridSpan w:val="2"/>
            <w:tcBorders>
              <w:top w:val="single" w:sz="4" w:space="0" w:color="FFFFFF"/>
              <w:left w:val="single" w:sz="4" w:space="0" w:color="FFFFFF"/>
              <w:bottom w:val="single" w:sz="4" w:space="0" w:color="FFFFFF"/>
              <w:right w:val="single" w:sz="4" w:space="0" w:color="FFFFFF"/>
            </w:tcBorders>
            <w:shd w:val="clear" w:color="auto" w:fill="002E6E"/>
          </w:tcPr>
          <w:p w14:paraId="15F792F8" w14:textId="77777777" w:rsidR="006E04F7" w:rsidRPr="006E04F7" w:rsidRDefault="006E04F7" w:rsidP="006E04F7">
            <w:pPr>
              <w:pStyle w:val="TableText"/>
              <w:jc w:val="center"/>
              <w:rPr>
                <w:b/>
              </w:rPr>
            </w:pPr>
            <w:r w:rsidRPr="006E04F7">
              <w:rPr>
                <w:b/>
              </w:rPr>
              <w:t>Horizon One</w:t>
            </w:r>
          </w:p>
        </w:tc>
        <w:tc>
          <w:tcPr>
            <w:tcW w:w="3757" w:type="dxa"/>
            <w:gridSpan w:val="2"/>
            <w:tcBorders>
              <w:top w:val="single" w:sz="4" w:space="0" w:color="FFFFFF"/>
              <w:left w:val="single" w:sz="4" w:space="0" w:color="FFFFFF"/>
              <w:bottom w:val="single" w:sz="4" w:space="0" w:color="FFFFFF"/>
              <w:right w:val="nil"/>
            </w:tcBorders>
            <w:shd w:val="clear" w:color="auto" w:fill="002E6E"/>
          </w:tcPr>
          <w:p w14:paraId="15F792F9" w14:textId="77777777" w:rsidR="006E04F7" w:rsidRPr="006E04F7" w:rsidRDefault="006E04F7" w:rsidP="006E04F7">
            <w:pPr>
              <w:pStyle w:val="TableText"/>
              <w:jc w:val="center"/>
              <w:rPr>
                <w:b/>
              </w:rPr>
            </w:pPr>
            <w:r w:rsidRPr="006E04F7">
              <w:rPr>
                <w:b/>
              </w:rPr>
              <w:t>Horizon Two</w:t>
            </w:r>
          </w:p>
        </w:tc>
      </w:tr>
      <w:tr w:rsidR="00132447" w:rsidRPr="00AA0764" w14:paraId="15F792FF" w14:textId="77777777" w:rsidTr="009D742B">
        <w:tc>
          <w:tcPr>
            <w:tcW w:w="567" w:type="dxa"/>
            <w:vMerge w:val="restart"/>
            <w:tcBorders>
              <w:top w:val="single" w:sz="4" w:space="0" w:color="FFFFFF"/>
              <w:left w:val="nil"/>
              <w:bottom w:val="single" w:sz="4" w:space="0" w:color="FFFFFF"/>
              <w:right w:val="single" w:sz="4" w:space="0" w:color="FFFFFF"/>
            </w:tcBorders>
            <w:shd w:val="clear" w:color="auto" w:fill="FAC3BF"/>
            <w:textDirection w:val="btLr"/>
          </w:tcPr>
          <w:p w14:paraId="15F792FB" w14:textId="77777777" w:rsidR="00132447" w:rsidRPr="006E04F7" w:rsidRDefault="00132447" w:rsidP="00132447">
            <w:pPr>
              <w:pStyle w:val="TableText"/>
              <w:spacing w:before="0" w:after="0"/>
              <w:jc w:val="center"/>
              <w:rPr>
                <w:b/>
              </w:rPr>
            </w:pPr>
            <w:r w:rsidRPr="006E04F7">
              <w:rPr>
                <w:b/>
              </w:rPr>
              <w:t>Data and information</w:t>
            </w:r>
            <w:r>
              <w:rPr>
                <w:b/>
              </w:rPr>
              <w:br/>
            </w:r>
            <w:r w:rsidRPr="006E04F7">
              <w:rPr>
                <w:b/>
              </w:rPr>
              <w:t>accessibility</w:t>
            </w:r>
          </w:p>
        </w:tc>
        <w:tc>
          <w:tcPr>
            <w:tcW w:w="1878" w:type="dxa"/>
            <w:tcBorders>
              <w:top w:val="single" w:sz="4" w:space="0" w:color="FFFFFF"/>
              <w:left w:val="single" w:sz="4" w:space="0" w:color="FFFFFF"/>
              <w:bottom w:val="single" w:sz="4" w:space="0" w:color="FFFFFF"/>
              <w:right w:val="single" w:sz="4" w:space="0" w:color="FFFFFF"/>
            </w:tcBorders>
            <w:shd w:val="clear" w:color="auto" w:fill="FDE0DC"/>
          </w:tcPr>
          <w:p w14:paraId="15F792FC" w14:textId="77777777" w:rsidR="00132447" w:rsidRPr="00AA0764" w:rsidRDefault="00132447" w:rsidP="006E04F7">
            <w:pPr>
              <w:pStyle w:val="TableText"/>
            </w:pPr>
            <w:r w:rsidRPr="006E04F7">
              <w:rPr>
                <w:b/>
              </w:rPr>
              <w:t>National:</w:t>
            </w:r>
            <w:r w:rsidRPr="00AA0764">
              <w:t xml:space="preserve"> Establish a national terminology service</w:t>
            </w:r>
          </w:p>
        </w:tc>
        <w:tc>
          <w:tcPr>
            <w:tcW w:w="3756" w:type="dxa"/>
            <w:gridSpan w:val="2"/>
            <w:tcBorders>
              <w:top w:val="single" w:sz="4" w:space="0" w:color="FFFFFF"/>
              <w:left w:val="single" w:sz="4" w:space="0" w:color="FFFFFF"/>
              <w:bottom w:val="single" w:sz="4" w:space="0" w:color="FFFFFF"/>
              <w:right w:val="single" w:sz="4" w:space="0" w:color="FFFFFF"/>
            </w:tcBorders>
            <w:shd w:val="clear" w:color="auto" w:fill="FDE0DC"/>
          </w:tcPr>
          <w:p w14:paraId="15F792FD" w14:textId="77777777" w:rsidR="00132447" w:rsidRPr="00AA0764" w:rsidRDefault="00132447" w:rsidP="006E04F7">
            <w:pPr>
              <w:pStyle w:val="TableText"/>
            </w:pPr>
            <w:r w:rsidRPr="006E04F7">
              <w:rPr>
                <w:b/>
              </w:rPr>
              <w:t>Local and National:</w:t>
            </w:r>
            <w:r w:rsidRPr="00AA0764">
              <w:t xml:space="preserve"> Syndicate federated local and vendor applications to a national terminology service</w:t>
            </w:r>
          </w:p>
        </w:tc>
        <w:tc>
          <w:tcPr>
            <w:tcW w:w="1879" w:type="dxa"/>
            <w:tcBorders>
              <w:top w:val="single" w:sz="4" w:space="0" w:color="FFFFFF"/>
              <w:left w:val="single" w:sz="4" w:space="0" w:color="FFFFFF"/>
              <w:bottom w:val="single" w:sz="4" w:space="0" w:color="FFFFFF"/>
              <w:right w:val="nil"/>
            </w:tcBorders>
          </w:tcPr>
          <w:p w14:paraId="15F792FE" w14:textId="77777777" w:rsidR="00132447" w:rsidRPr="00AA0764" w:rsidRDefault="00132447" w:rsidP="006E04F7">
            <w:pPr>
              <w:pStyle w:val="TableText"/>
            </w:pPr>
          </w:p>
        </w:tc>
      </w:tr>
      <w:tr w:rsidR="00132447" w:rsidRPr="00AA0764" w14:paraId="15F79304" w14:textId="77777777" w:rsidTr="005C4E57">
        <w:tc>
          <w:tcPr>
            <w:tcW w:w="567" w:type="dxa"/>
            <w:vMerge/>
            <w:tcBorders>
              <w:top w:val="single" w:sz="4" w:space="0" w:color="FFFFFF"/>
              <w:left w:val="nil"/>
              <w:bottom w:val="single" w:sz="4" w:space="0" w:color="FFFFFF"/>
              <w:right w:val="single" w:sz="4" w:space="0" w:color="FFFFFF"/>
            </w:tcBorders>
            <w:shd w:val="clear" w:color="auto" w:fill="FAC3BF"/>
            <w:textDirection w:val="btLr"/>
          </w:tcPr>
          <w:p w14:paraId="15F79300" w14:textId="77777777" w:rsidR="00132447" w:rsidRPr="00AA0764" w:rsidRDefault="00132447" w:rsidP="0050676D">
            <w:pPr>
              <w:rPr>
                <w:sz w:val="2"/>
                <w:szCs w:val="2"/>
              </w:rPr>
            </w:pPr>
          </w:p>
        </w:tc>
        <w:tc>
          <w:tcPr>
            <w:tcW w:w="1878" w:type="dxa"/>
            <w:tcBorders>
              <w:top w:val="single" w:sz="4" w:space="0" w:color="FFFFFF"/>
              <w:left w:val="single" w:sz="4" w:space="0" w:color="FFFFFF"/>
              <w:bottom w:val="single" w:sz="4" w:space="0" w:color="FFFFFF"/>
              <w:right w:val="single" w:sz="4" w:space="0" w:color="FFFFFF"/>
            </w:tcBorders>
          </w:tcPr>
          <w:p w14:paraId="15F79301" w14:textId="77777777" w:rsidR="00132447" w:rsidRPr="00AA0764" w:rsidRDefault="00132447" w:rsidP="006E04F7">
            <w:pPr>
              <w:pStyle w:val="TableText"/>
            </w:pPr>
          </w:p>
        </w:tc>
        <w:tc>
          <w:tcPr>
            <w:tcW w:w="3756" w:type="dxa"/>
            <w:gridSpan w:val="2"/>
            <w:tcBorders>
              <w:top w:val="single" w:sz="4" w:space="0" w:color="FFFFFF"/>
              <w:left w:val="single" w:sz="4" w:space="0" w:color="FFFFFF"/>
              <w:bottom w:val="single" w:sz="4" w:space="0" w:color="FFFFFF"/>
              <w:right w:val="single" w:sz="4" w:space="0" w:color="FFFFFF"/>
            </w:tcBorders>
            <w:shd w:val="clear" w:color="auto" w:fill="FDE0DC"/>
          </w:tcPr>
          <w:p w14:paraId="15F79302" w14:textId="77777777" w:rsidR="00132447" w:rsidRPr="00AA0764" w:rsidRDefault="00132447" w:rsidP="006E04F7">
            <w:pPr>
              <w:pStyle w:val="TableText"/>
            </w:pPr>
            <w:r w:rsidRPr="006E04F7">
              <w:rPr>
                <w:b/>
              </w:rPr>
              <w:t>National:</w:t>
            </w:r>
            <w:r w:rsidRPr="00AA0764">
              <w:t xml:space="preserve"> Develop and publish a health data and information sharing and accessibility framework</w:t>
            </w:r>
          </w:p>
        </w:tc>
        <w:tc>
          <w:tcPr>
            <w:tcW w:w="1879" w:type="dxa"/>
            <w:tcBorders>
              <w:top w:val="single" w:sz="4" w:space="0" w:color="FFFFFF"/>
              <w:left w:val="single" w:sz="4" w:space="0" w:color="FFFFFF"/>
              <w:bottom w:val="single" w:sz="4" w:space="0" w:color="FFFFFF"/>
              <w:right w:val="nil"/>
            </w:tcBorders>
            <w:shd w:val="clear" w:color="auto" w:fill="FDE0DC"/>
          </w:tcPr>
          <w:p w14:paraId="15F79303" w14:textId="77777777" w:rsidR="00132447" w:rsidRPr="00AA0764" w:rsidRDefault="00132447" w:rsidP="006E04F7">
            <w:pPr>
              <w:pStyle w:val="TableText"/>
            </w:pPr>
            <w:r w:rsidRPr="006E04F7">
              <w:rPr>
                <w:b/>
              </w:rPr>
              <w:t>Local:</w:t>
            </w:r>
            <w:r w:rsidRPr="00AA0764">
              <w:t xml:space="preserve"> Adopt the data and information sharing and accessibility framework</w:t>
            </w:r>
          </w:p>
        </w:tc>
      </w:tr>
      <w:tr w:rsidR="00C84F49" w:rsidRPr="00AA0764" w14:paraId="15F7930A" w14:textId="77777777" w:rsidTr="00132447">
        <w:tc>
          <w:tcPr>
            <w:tcW w:w="567" w:type="dxa"/>
            <w:vMerge/>
            <w:tcBorders>
              <w:top w:val="single" w:sz="4" w:space="0" w:color="FFFFFF"/>
              <w:left w:val="nil"/>
              <w:bottom w:val="single" w:sz="4" w:space="0" w:color="FFFFFF"/>
              <w:right w:val="single" w:sz="4" w:space="0" w:color="FFFFFF"/>
            </w:tcBorders>
            <w:shd w:val="clear" w:color="auto" w:fill="FAC3BF"/>
            <w:textDirection w:val="btLr"/>
          </w:tcPr>
          <w:p w14:paraId="15F79305" w14:textId="77777777" w:rsidR="00C84F49" w:rsidRPr="00AA0764" w:rsidRDefault="00C84F49" w:rsidP="0050676D">
            <w:pPr>
              <w:rPr>
                <w:sz w:val="2"/>
                <w:szCs w:val="2"/>
              </w:rPr>
            </w:pPr>
          </w:p>
        </w:tc>
        <w:tc>
          <w:tcPr>
            <w:tcW w:w="1878" w:type="dxa"/>
            <w:tcBorders>
              <w:top w:val="single" w:sz="4" w:space="0" w:color="FFFFFF"/>
              <w:left w:val="single" w:sz="4" w:space="0" w:color="FFFFFF"/>
              <w:bottom w:val="single" w:sz="4" w:space="0" w:color="FFFFFF"/>
              <w:right w:val="single" w:sz="4" w:space="0" w:color="FFFFFF"/>
            </w:tcBorders>
            <w:shd w:val="clear" w:color="auto" w:fill="FDE0DC"/>
          </w:tcPr>
          <w:p w14:paraId="15F79306" w14:textId="77777777" w:rsidR="00C84F49" w:rsidRPr="00AA0764" w:rsidRDefault="00C84F49" w:rsidP="006E04F7">
            <w:pPr>
              <w:pStyle w:val="TableText"/>
            </w:pPr>
            <w:r w:rsidRPr="006E04F7">
              <w:rPr>
                <w:b/>
              </w:rPr>
              <w:t>National:</w:t>
            </w:r>
            <w:r w:rsidRPr="00AA0764">
              <w:t xml:space="preserve"> Develop exemplars of good data sharing practices</w:t>
            </w:r>
          </w:p>
        </w:tc>
        <w:tc>
          <w:tcPr>
            <w:tcW w:w="1878" w:type="dxa"/>
            <w:tcBorders>
              <w:top w:val="single" w:sz="4" w:space="0" w:color="FFFFFF"/>
              <w:left w:val="single" w:sz="4" w:space="0" w:color="FFFFFF"/>
              <w:bottom w:val="single" w:sz="4" w:space="0" w:color="FFFFFF"/>
              <w:right w:val="single" w:sz="4" w:space="0" w:color="FFFFFF"/>
            </w:tcBorders>
          </w:tcPr>
          <w:p w14:paraId="15F79307" w14:textId="77777777" w:rsidR="00C84F49" w:rsidRPr="00AA0764" w:rsidRDefault="00C84F49" w:rsidP="006E04F7">
            <w:pPr>
              <w:pStyle w:val="TableText"/>
            </w:pPr>
          </w:p>
        </w:tc>
        <w:tc>
          <w:tcPr>
            <w:tcW w:w="1878" w:type="dxa"/>
            <w:tcBorders>
              <w:top w:val="single" w:sz="4" w:space="0" w:color="FFFFFF"/>
              <w:left w:val="single" w:sz="4" w:space="0" w:color="FFFFFF"/>
              <w:bottom w:val="single" w:sz="4" w:space="0" w:color="FFFFFF"/>
              <w:right w:val="single" w:sz="4" w:space="0" w:color="FFFFFF"/>
            </w:tcBorders>
            <w:shd w:val="clear" w:color="auto" w:fill="FDE0DC"/>
          </w:tcPr>
          <w:p w14:paraId="15F79308" w14:textId="77777777" w:rsidR="00C84F49" w:rsidRPr="00AA0764" w:rsidRDefault="00C84F49" w:rsidP="006E04F7">
            <w:pPr>
              <w:pStyle w:val="TableText"/>
            </w:pPr>
            <w:r w:rsidRPr="006E04F7">
              <w:rPr>
                <w:b/>
              </w:rPr>
              <w:t>National:</w:t>
            </w:r>
            <w:r w:rsidRPr="00AA0764">
              <w:t xml:space="preserve"> Develop a health data sharing mediation service</w:t>
            </w:r>
          </w:p>
        </w:tc>
        <w:tc>
          <w:tcPr>
            <w:tcW w:w="1879" w:type="dxa"/>
            <w:tcBorders>
              <w:top w:val="single" w:sz="4" w:space="0" w:color="FFFFFF"/>
              <w:left w:val="single" w:sz="4" w:space="0" w:color="FFFFFF"/>
              <w:bottom w:val="single" w:sz="4" w:space="0" w:color="FFFFFF"/>
              <w:right w:val="nil"/>
            </w:tcBorders>
          </w:tcPr>
          <w:p w14:paraId="15F79309" w14:textId="77777777" w:rsidR="00C84F49" w:rsidRPr="00AA0764" w:rsidRDefault="00C84F49" w:rsidP="006E04F7">
            <w:pPr>
              <w:pStyle w:val="TableText"/>
            </w:pPr>
          </w:p>
        </w:tc>
      </w:tr>
    </w:tbl>
    <w:p w14:paraId="15F7930B" w14:textId="77777777" w:rsidR="00C84F49" w:rsidRPr="00AA0764" w:rsidRDefault="00C84F49" w:rsidP="006E04F7"/>
    <w:p w14:paraId="15F7930C" w14:textId="77777777" w:rsidR="00C84F49" w:rsidRPr="00AA0764" w:rsidRDefault="00C84F49" w:rsidP="00720F1B">
      <w:pPr>
        <w:pStyle w:val="Heading2"/>
      </w:pPr>
      <w:bookmarkStart w:id="39" w:name="_Toc89951630"/>
      <w:r w:rsidRPr="00AA0764">
        <w:t>Horizon One</w:t>
      </w:r>
      <w:bookmarkEnd w:id="39"/>
    </w:p>
    <w:p w14:paraId="15F7930D" w14:textId="77777777" w:rsidR="00C84F49" w:rsidRPr="00AA0764" w:rsidRDefault="00C84F49" w:rsidP="00720F1B">
      <w:pPr>
        <w:pStyle w:val="Heading3"/>
      </w:pPr>
      <w:r w:rsidRPr="00AA0764">
        <w:t>National: Establish a national terminology service</w:t>
      </w:r>
    </w:p>
    <w:p w14:paraId="15F7930E" w14:textId="77777777" w:rsidR="00C84F49" w:rsidRPr="00AA0764" w:rsidRDefault="00C84F49" w:rsidP="00720F1B">
      <w:r w:rsidRPr="00AA0764">
        <w:t>We are currently developing a new national terminology service; this may be ready in time for Horizon One. During Horizon One, the DIIF will be responsible for establishing access to this, either as a national service through government procurement or as a service.</w:t>
      </w:r>
    </w:p>
    <w:p w14:paraId="15F7930F" w14:textId="77777777" w:rsidR="00C84F49" w:rsidRPr="00AA0764" w:rsidRDefault="00C84F49" w:rsidP="00720F1B"/>
    <w:p w14:paraId="15F79310" w14:textId="77777777" w:rsidR="00C84F49" w:rsidRPr="00AA0764" w:rsidRDefault="00C84F49" w:rsidP="00720F1B">
      <w:r w:rsidRPr="00AA0764">
        <w:t>This function will be accountable for:</w:t>
      </w:r>
    </w:p>
    <w:p w14:paraId="15F79311" w14:textId="77777777" w:rsidR="00C84F49" w:rsidRPr="00AA0764" w:rsidRDefault="00C84F49" w:rsidP="00720F1B">
      <w:pPr>
        <w:pStyle w:val="Bullet"/>
      </w:pPr>
      <w:r w:rsidRPr="00AA0764">
        <w:t>the provision and maintenance of a HISO standards-compliant terminology service</w:t>
      </w:r>
    </w:p>
    <w:p w14:paraId="15F79312" w14:textId="77777777" w:rsidR="00C84F49" w:rsidRPr="00AA0764" w:rsidRDefault="00C84F49" w:rsidP="00720F1B">
      <w:pPr>
        <w:pStyle w:val="Bullet"/>
      </w:pPr>
      <w:r w:rsidRPr="00AA0764">
        <w:t>regular server updates with New Zealand extensions</w:t>
      </w:r>
    </w:p>
    <w:p w14:paraId="15F79313" w14:textId="77777777" w:rsidR="00C84F49" w:rsidRPr="00AA0764" w:rsidRDefault="00C84F49" w:rsidP="00720F1B">
      <w:pPr>
        <w:pStyle w:val="Bullet"/>
      </w:pPr>
      <w:r w:rsidRPr="00AA0764">
        <w:t>establishing best-practice processes regarding terminologies</w:t>
      </w:r>
    </w:p>
    <w:p w14:paraId="15F79314" w14:textId="77777777" w:rsidR="00C84F49" w:rsidRPr="00AA0764" w:rsidRDefault="00C84F49" w:rsidP="00720F1B">
      <w:pPr>
        <w:pStyle w:val="Bullet"/>
      </w:pPr>
      <w:r w:rsidRPr="00AA0764">
        <w:t>sector change management to syndicate to this new service.</w:t>
      </w:r>
    </w:p>
    <w:p w14:paraId="15F79315" w14:textId="77777777" w:rsidR="00C84F49" w:rsidRPr="00AA0764" w:rsidRDefault="00C84F49" w:rsidP="00720F1B"/>
    <w:p w14:paraId="15F79316" w14:textId="77777777" w:rsidR="00C84F49" w:rsidRPr="00AA0764" w:rsidRDefault="00C84F49" w:rsidP="00720F1B">
      <w:pPr>
        <w:pStyle w:val="Heading3"/>
      </w:pPr>
      <w:r w:rsidRPr="00AA0764">
        <w:lastRenderedPageBreak/>
        <w:t>National: Develop and publish a health data and information sharing and accessibility framework</w:t>
      </w:r>
    </w:p>
    <w:p w14:paraId="15F79317" w14:textId="77777777" w:rsidR="00C84F49" w:rsidRPr="00AA0764" w:rsidRDefault="00C84F49" w:rsidP="00457F67">
      <w:pPr>
        <w:keepNext/>
        <w:keepLines/>
      </w:pPr>
      <w:r w:rsidRPr="00AA0764">
        <w:t>Widespread sector engagement and a review of existing data-sharing frameworks across the health sector will form the foundation of this initiative. Current arrangements have</w:t>
      </w:r>
      <w:r w:rsidR="00720F1B">
        <w:t xml:space="preserve"> </w:t>
      </w:r>
      <w:r w:rsidRPr="00AA0764">
        <w:t>included primary and secondary care providers; consideration of data sharing and access more broadly is needed, to include social services,</w:t>
      </w:r>
      <w:r w:rsidR="00720F1B">
        <w:t xml:space="preserve"> </w:t>
      </w:r>
      <w:r w:rsidRPr="00AA0764">
        <w:t>iwi and hapū, private providers, community organisations and consumers and their whānau.</w:t>
      </w:r>
    </w:p>
    <w:p w14:paraId="15F79318" w14:textId="77777777" w:rsidR="00720F1B" w:rsidRDefault="00720F1B" w:rsidP="00720F1B"/>
    <w:p w14:paraId="15F79319" w14:textId="77777777" w:rsidR="00C84F49" w:rsidRPr="00AA0764" w:rsidRDefault="00C84F49" w:rsidP="00720F1B">
      <w:r w:rsidRPr="00AA0764">
        <w:t>This function will be accountable for:</w:t>
      </w:r>
    </w:p>
    <w:p w14:paraId="15F7931A" w14:textId="77777777" w:rsidR="00C84F49" w:rsidRPr="00AA0764" w:rsidRDefault="00C84F49" w:rsidP="00720F1B">
      <w:pPr>
        <w:pStyle w:val="Bullet"/>
      </w:pPr>
      <w:r w:rsidRPr="00AA0764">
        <w:t>alignment with current regulations and legislation, including the Privacy Act 2020</w:t>
      </w:r>
    </w:p>
    <w:p w14:paraId="15F7931B" w14:textId="77777777" w:rsidR="00C84F49" w:rsidRPr="00AA0764" w:rsidRDefault="00C84F49" w:rsidP="00720F1B">
      <w:pPr>
        <w:pStyle w:val="Bullet"/>
      </w:pPr>
      <w:r w:rsidRPr="00AA0764">
        <w:t>legislative changes that may be required to fully realise an ecosystem where health data flows more easily.</w:t>
      </w:r>
    </w:p>
    <w:p w14:paraId="15F7931C" w14:textId="77777777" w:rsidR="00720F1B" w:rsidRDefault="00720F1B" w:rsidP="00720F1B"/>
    <w:p w14:paraId="15F7931D" w14:textId="77777777" w:rsidR="00C84F49" w:rsidRDefault="00C84F49" w:rsidP="00720F1B">
      <w:r w:rsidRPr="00AA0764">
        <w:t>The DIIF will be accountable for commissioning and publishing this framework, along with supporting guidance on adoption by the sector.</w:t>
      </w:r>
    </w:p>
    <w:p w14:paraId="15F7931E" w14:textId="77777777" w:rsidR="00720F1B" w:rsidRPr="00AA0764" w:rsidRDefault="00720F1B" w:rsidP="00720F1B"/>
    <w:p w14:paraId="15F7931F" w14:textId="77777777" w:rsidR="00C84F49" w:rsidRPr="00AA0764" w:rsidRDefault="00C84F49" w:rsidP="00720F1B">
      <w:pPr>
        <w:pStyle w:val="Heading3"/>
      </w:pPr>
      <w:r w:rsidRPr="00AA0764">
        <w:t>Local and national: Syndicate federated local and vendor applications to a national terminology service</w:t>
      </w:r>
    </w:p>
    <w:p w14:paraId="15F79320" w14:textId="77777777" w:rsidR="00C84F49" w:rsidRDefault="00C84F49" w:rsidP="00720F1B">
      <w:r w:rsidRPr="00AA0764">
        <w:t>This enabler involves including requirements to syndicate to a national terminology service in contract and procurement arrangements. The DIIF will develop funding and incentivising mechanisms and make them available for local use.</w:t>
      </w:r>
    </w:p>
    <w:p w14:paraId="15F79321" w14:textId="77777777" w:rsidR="00720F1B" w:rsidRPr="00AA0764" w:rsidRDefault="00720F1B" w:rsidP="00720F1B"/>
    <w:p w14:paraId="15F79322" w14:textId="77777777" w:rsidR="00C84F49" w:rsidRPr="00AA0764" w:rsidRDefault="00C84F49" w:rsidP="00720F1B">
      <w:pPr>
        <w:pStyle w:val="Heading3"/>
      </w:pPr>
      <w:r w:rsidRPr="00AA0764">
        <w:t>National: Develop exemplars of good data sharing practices</w:t>
      </w:r>
    </w:p>
    <w:p w14:paraId="15F79323" w14:textId="77777777" w:rsidR="00C84F49" w:rsidRPr="00AA0764" w:rsidRDefault="00C84F49" w:rsidP="00720F1B">
      <w:r w:rsidRPr="00AA0764">
        <w:t>This enabler involves collaboration with the Office of the Privacy Commissioner and the Ministry</w:t>
      </w:r>
      <w:r w:rsidR="00720F1B">
        <w:t xml:space="preserve"> </w:t>
      </w:r>
      <w:r w:rsidRPr="00AA0764">
        <w:t>of Health to develop exemplars of good data sharing process and practice. The publication of these exemplars will provide guidance to other parts of the health and disability sectors.</w:t>
      </w:r>
    </w:p>
    <w:p w14:paraId="15F79324" w14:textId="77777777" w:rsidR="00C84F49" w:rsidRPr="00AA0764" w:rsidRDefault="00C84F49" w:rsidP="00720F1B"/>
    <w:p w14:paraId="15F79325" w14:textId="77777777" w:rsidR="00C84F49" w:rsidRPr="00AA0764" w:rsidRDefault="00C84F49" w:rsidP="00720F1B">
      <w:pPr>
        <w:pStyle w:val="Heading2"/>
      </w:pPr>
      <w:bookmarkStart w:id="40" w:name="_Toc89951631"/>
      <w:r w:rsidRPr="00AA0764">
        <w:lastRenderedPageBreak/>
        <w:t>Horizon Two</w:t>
      </w:r>
      <w:bookmarkEnd w:id="40"/>
    </w:p>
    <w:p w14:paraId="15F79326" w14:textId="77777777" w:rsidR="00C84F49" w:rsidRPr="00AA0764" w:rsidRDefault="00C84F49" w:rsidP="00720F1B">
      <w:pPr>
        <w:pStyle w:val="Heading3"/>
      </w:pPr>
      <w:r w:rsidRPr="00AA0764">
        <w:t>Local: Adopt the data and information sharing and accessibility framework</w:t>
      </w:r>
    </w:p>
    <w:p w14:paraId="15F79327" w14:textId="77777777" w:rsidR="00C84F49" w:rsidRDefault="00C84F49" w:rsidP="00720F1B">
      <w:r w:rsidRPr="00AA0764">
        <w:t>Local health care providers and organisations will be responsible for adopting the published Data and Information Sharing and Accessibility Framework, and will participate in its development during sector engagement.</w:t>
      </w:r>
    </w:p>
    <w:p w14:paraId="15F79328" w14:textId="77777777" w:rsidR="00720F1B" w:rsidRPr="00AA0764" w:rsidRDefault="00720F1B" w:rsidP="00720F1B"/>
    <w:p w14:paraId="15F79329" w14:textId="77777777" w:rsidR="00C84F49" w:rsidRPr="00AA0764" w:rsidRDefault="00C84F49" w:rsidP="00720F1B">
      <w:pPr>
        <w:pStyle w:val="Heading3"/>
      </w:pPr>
      <w:r w:rsidRPr="00AA0764">
        <w:t>National: Develop a health data sharing mediation service</w:t>
      </w:r>
    </w:p>
    <w:p w14:paraId="15F7932A" w14:textId="77777777" w:rsidR="00C84F49" w:rsidRPr="00AA0764" w:rsidRDefault="00C84F49" w:rsidP="00720F1B">
      <w:r w:rsidRPr="00AA0764">
        <w:t>This enabler entails the establishment of a data-sharing mediation service, to support organisations with unresolved differences</w:t>
      </w:r>
      <w:r w:rsidR="00720F1B">
        <w:t xml:space="preserve"> </w:t>
      </w:r>
      <w:r w:rsidRPr="00AA0764">
        <w:t>regarding data access and sharing expectations. The DIIF will establish and provide this service.</w:t>
      </w:r>
    </w:p>
    <w:p w14:paraId="15F7932B" w14:textId="77777777" w:rsidR="00C84F49" w:rsidRPr="00AA0764" w:rsidRDefault="00C84F49" w:rsidP="00720F1B"/>
    <w:p w14:paraId="15F7932C" w14:textId="77777777" w:rsidR="00C84F49" w:rsidRPr="00AA0764" w:rsidRDefault="00C84F49" w:rsidP="00720F1B">
      <w:pPr>
        <w:pStyle w:val="Heading2"/>
      </w:pPr>
      <w:bookmarkStart w:id="41" w:name="_Toc89951632"/>
      <w:r w:rsidRPr="00AA0764">
        <w:t>Future</w:t>
      </w:r>
      <w:bookmarkEnd w:id="41"/>
    </w:p>
    <w:p w14:paraId="15F7932D" w14:textId="77777777" w:rsidR="00C84F49" w:rsidRPr="00AA0764" w:rsidRDefault="00C84F49" w:rsidP="00457F67">
      <w:r w:rsidRPr="00AA0764">
        <w:t>Further enablers we have identified to create an ecosystem in which health data and information is accessible include:</w:t>
      </w:r>
    </w:p>
    <w:p w14:paraId="15F7932E" w14:textId="77777777" w:rsidR="00C84F49" w:rsidRPr="00AA0764" w:rsidRDefault="00C84F49" w:rsidP="00720F1B">
      <w:pPr>
        <w:pStyle w:val="Bullet"/>
      </w:pPr>
      <w:r w:rsidRPr="00AA0764">
        <w:t>changes to contracts and procurement to prevent information blocking and ensure that data is shared between people and</w:t>
      </w:r>
      <w:r w:rsidR="00720F1B">
        <w:t xml:space="preserve"> </w:t>
      </w:r>
      <w:r w:rsidRPr="00AA0764">
        <w:t>organisations only as required and authorised</w:t>
      </w:r>
    </w:p>
    <w:p w14:paraId="15F7932F" w14:textId="77777777" w:rsidR="00C84F49" w:rsidRPr="00AA0764" w:rsidRDefault="00C84F49" w:rsidP="00720F1B">
      <w:pPr>
        <w:pStyle w:val="Bullet"/>
      </w:pPr>
      <w:r w:rsidRPr="00AA0764">
        <w:t>auditing compliance with data sharing and accessibility requirements</w:t>
      </w:r>
    </w:p>
    <w:p w14:paraId="15F79330" w14:textId="77777777" w:rsidR="00C84F49" w:rsidRPr="00AA0764" w:rsidRDefault="00C84F49" w:rsidP="00720F1B">
      <w:pPr>
        <w:pStyle w:val="Bullet"/>
      </w:pPr>
      <w:r w:rsidRPr="00AA0764">
        <w:t>a review of existing legislation and regulation, including the Privacy Act 2020, and developing and implementing proposed changes to legislation</w:t>
      </w:r>
    </w:p>
    <w:p w14:paraId="15F79331" w14:textId="77777777" w:rsidR="00C84F49" w:rsidRPr="00AA0764" w:rsidRDefault="00C84F49" w:rsidP="00720F1B">
      <w:pPr>
        <w:pStyle w:val="Bullet"/>
      </w:pPr>
      <w:r w:rsidRPr="00AA0764">
        <w:t>bringing together insights from system-side operational big data to develop new services and models of care and improve operational and system performance</w:t>
      </w:r>
    </w:p>
    <w:p w14:paraId="15F79332" w14:textId="77777777" w:rsidR="00C84F49" w:rsidRPr="00AA0764" w:rsidRDefault="00C84F49" w:rsidP="00720F1B">
      <w:pPr>
        <w:pStyle w:val="Bullet"/>
      </w:pPr>
      <w:r w:rsidRPr="00AA0764">
        <w:t>making use of existing data sharing tools and platforms and reusing and scaling them for other providers and organisations.</w:t>
      </w:r>
    </w:p>
    <w:p w14:paraId="15F79333" w14:textId="77777777" w:rsidR="00C84F49" w:rsidRPr="00AA0764" w:rsidRDefault="00C84F49" w:rsidP="00720F1B"/>
    <w:p w14:paraId="15F79334" w14:textId="77777777" w:rsidR="00C84F49" w:rsidRPr="00AA0764" w:rsidRDefault="00C84F49" w:rsidP="00AA0764">
      <w:pPr>
        <w:pStyle w:val="Heading1"/>
      </w:pPr>
      <w:bookmarkStart w:id="42" w:name="_TOC_250000"/>
      <w:bookmarkStart w:id="43" w:name="_Toc89951633"/>
      <w:r w:rsidRPr="00AA0764">
        <w:lastRenderedPageBreak/>
        <w:t>References</w:t>
      </w:r>
      <w:bookmarkEnd w:id="42"/>
      <w:bookmarkEnd w:id="43"/>
    </w:p>
    <w:p w14:paraId="15F79335" w14:textId="77777777" w:rsidR="00AA0764" w:rsidRDefault="00C84F49" w:rsidP="00AA0764">
      <w:pPr>
        <w:pStyle w:val="References"/>
      </w:pPr>
      <w:r w:rsidRPr="00AA0764">
        <w:t xml:space="preserve">Ministry of Health. 2020. </w:t>
      </w:r>
      <w:r w:rsidRPr="00AA0764">
        <w:rPr>
          <w:i/>
        </w:rPr>
        <w:t>Whakamaua: Māori Health Action Plan 2020–2025.</w:t>
      </w:r>
      <w:r w:rsidRPr="00AA0764">
        <w:t xml:space="preserve"> Wellington: Ministry of Health.</w:t>
      </w:r>
    </w:p>
    <w:p w14:paraId="15F79336" w14:textId="77777777" w:rsidR="00C84F49" w:rsidRPr="00AA0764" w:rsidRDefault="00C84F49" w:rsidP="00AA0764">
      <w:pPr>
        <w:pStyle w:val="References"/>
      </w:pPr>
      <w:r w:rsidRPr="00AA0764">
        <w:t xml:space="preserve">Social Wellbeing Agency. 2019. </w:t>
      </w:r>
      <w:r w:rsidRPr="00AA0764">
        <w:rPr>
          <w:i/>
        </w:rPr>
        <w:t>Data Protection and Use Policy.</w:t>
      </w:r>
      <w:r w:rsidRPr="00AA0764">
        <w:t xml:space="preserve"> Wellington: Social Wellbeing Agency.</w:t>
      </w:r>
    </w:p>
    <w:p w14:paraId="15F79337" w14:textId="77777777" w:rsidR="00C84F49" w:rsidRPr="00AA0764" w:rsidRDefault="00C84F49" w:rsidP="00AA0764">
      <w:pPr>
        <w:pStyle w:val="References"/>
      </w:pPr>
      <w:r w:rsidRPr="00AA0764">
        <w:t xml:space="preserve">Washington Group on Disability Statistics. 2021. </w:t>
      </w:r>
      <w:r w:rsidRPr="00AA0764">
        <w:rPr>
          <w:i/>
        </w:rPr>
        <w:t>WG Short Set on Functioning (WG-SS)</w:t>
      </w:r>
      <w:r w:rsidRPr="00AA0764">
        <w:t>.</w:t>
      </w:r>
      <w:r w:rsidR="00AA0764">
        <w:t xml:space="preserve"> </w:t>
      </w:r>
      <w:r w:rsidRPr="00AA0764">
        <w:t xml:space="preserve">URL: </w:t>
      </w:r>
      <w:hyperlink r:id="rId23">
        <w:r w:rsidRPr="00AA0764">
          <w:rPr>
            <w:rStyle w:val="Hyperlink"/>
          </w:rPr>
          <w:t>https://www.washingtongroup-disability.com/question-sets/wg-short-set-on-functioning-wg-ss/</w:t>
        </w:r>
      </w:hyperlink>
      <w:r w:rsidRPr="00AA0764">
        <w:t xml:space="preserve"> </w:t>
      </w:r>
      <w:hyperlink r:id="rId24">
        <w:r w:rsidRPr="00AA0764">
          <w:t>(accessed 30 June 2021).</w:t>
        </w:r>
      </w:hyperlink>
    </w:p>
    <w:p w14:paraId="15F79338" w14:textId="77777777" w:rsidR="00AF6B5E" w:rsidRPr="00AA0764" w:rsidRDefault="00AF6B5E" w:rsidP="00AA0764"/>
    <w:sectPr w:rsidR="00AF6B5E" w:rsidRPr="00AA0764" w:rsidSect="005F0FB2">
      <w:footerReference w:type="even" r:id="rId25"/>
      <w:footerReference w:type="default" r:id="rId26"/>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4C5E3" w14:textId="77777777" w:rsidR="00643914" w:rsidRDefault="00643914">
      <w:r>
        <w:separator/>
      </w:r>
    </w:p>
    <w:p w14:paraId="5B685839" w14:textId="77777777" w:rsidR="00643914" w:rsidRDefault="00643914"/>
  </w:endnote>
  <w:endnote w:type="continuationSeparator" w:id="0">
    <w:p w14:paraId="197B20CB" w14:textId="77777777" w:rsidR="00643914" w:rsidRDefault="00643914">
      <w:r>
        <w:continuationSeparator/>
      </w:r>
    </w:p>
    <w:p w14:paraId="23A5D9AC" w14:textId="77777777" w:rsidR="00643914" w:rsidRDefault="00643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93C8" w14:textId="77777777" w:rsidR="0063279E" w:rsidRPr="00581136" w:rsidRDefault="0063279E"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15F793C9" w14:textId="77777777" w:rsidR="0063279E" w:rsidRPr="005A79E5" w:rsidRDefault="0063279E">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3279E" w14:paraId="15F793E8" w14:textId="77777777" w:rsidTr="006E2886">
      <w:trPr>
        <w:cantSplit/>
      </w:trPr>
      <w:tc>
        <w:tcPr>
          <w:tcW w:w="8080" w:type="dxa"/>
          <w:vAlign w:val="center"/>
        </w:tcPr>
        <w:p w14:paraId="15F793E6" w14:textId="77777777" w:rsidR="0063279E" w:rsidRDefault="0063279E" w:rsidP="003308C3">
          <w:pPr>
            <w:pStyle w:val="RectoFooter"/>
          </w:pPr>
          <w:r>
            <w:t>data and information strategy for health and disability: roadmap 2021–2024</w:t>
          </w:r>
        </w:p>
      </w:tc>
      <w:tc>
        <w:tcPr>
          <w:tcW w:w="709" w:type="dxa"/>
          <w:vAlign w:val="center"/>
        </w:tcPr>
        <w:p w14:paraId="15F793E7" w14:textId="77777777" w:rsidR="0063279E" w:rsidRPr="00931466" w:rsidRDefault="0063279E"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F6B5E">
            <w:rPr>
              <w:rStyle w:val="PageNumber"/>
              <w:noProof/>
            </w:rPr>
            <w:t>29</w:t>
          </w:r>
          <w:r w:rsidRPr="00931466">
            <w:rPr>
              <w:rStyle w:val="PageNumber"/>
            </w:rPr>
            <w:fldChar w:fldCharType="end"/>
          </w:r>
        </w:p>
      </w:tc>
    </w:tr>
  </w:tbl>
  <w:p w14:paraId="15F793E9" w14:textId="77777777" w:rsidR="0063279E" w:rsidRPr="00581EB8" w:rsidRDefault="0063279E"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93CA" w14:textId="77777777" w:rsidR="0063279E" w:rsidRDefault="0063279E"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93CB" w14:textId="77777777" w:rsidR="0063279E" w:rsidRDefault="006327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63279E" w14:paraId="15F793D0" w14:textId="77777777" w:rsidTr="00D662F8">
      <w:trPr>
        <w:cantSplit/>
      </w:trPr>
      <w:tc>
        <w:tcPr>
          <w:tcW w:w="709" w:type="dxa"/>
          <w:vAlign w:val="center"/>
        </w:tcPr>
        <w:p w14:paraId="15F793CE" w14:textId="77777777" w:rsidR="0063279E" w:rsidRPr="00931466" w:rsidRDefault="0063279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15F793CF" w14:textId="77777777" w:rsidR="0063279E" w:rsidRDefault="0063279E" w:rsidP="00117F59">
          <w:pPr>
            <w:pStyle w:val="RectoFooter"/>
            <w:jc w:val="left"/>
          </w:pPr>
          <w:r>
            <w:t>[title]: [subhead]</w:t>
          </w:r>
        </w:p>
      </w:tc>
    </w:tr>
  </w:tbl>
  <w:p w14:paraId="15F793D1" w14:textId="77777777" w:rsidR="0063279E" w:rsidRPr="00571223" w:rsidRDefault="0063279E"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3279E" w14:paraId="15F793D4" w14:textId="77777777" w:rsidTr="006E2886">
      <w:trPr>
        <w:cantSplit/>
      </w:trPr>
      <w:tc>
        <w:tcPr>
          <w:tcW w:w="8080" w:type="dxa"/>
          <w:vAlign w:val="center"/>
        </w:tcPr>
        <w:p w14:paraId="15F793D2" w14:textId="77777777" w:rsidR="0063279E" w:rsidRDefault="0063279E" w:rsidP="003308C3">
          <w:pPr>
            <w:pStyle w:val="RectoFooter"/>
          </w:pPr>
          <w:r>
            <w:t>data and information strategy for health and disability: roadmap 2021–2024</w:t>
          </w:r>
        </w:p>
      </w:tc>
      <w:tc>
        <w:tcPr>
          <w:tcW w:w="709" w:type="dxa"/>
          <w:vAlign w:val="center"/>
        </w:tcPr>
        <w:p w14:paraId="15F793D3" w14:textId="77777777" w:rsidR="0063279E" w:rsidRPr="00931466" w:rsidRDefault="0063279E"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F6B5E">
            <w:rPr>
              <w:rStyle w:val="PageNumber"/>
              <w:noProof/>
            </w:rPr>
            <w:t>iii</w:t>
          </w:r>
          <w:r w:rsidRPr="00931466">
            <w:rPr>
              <w:rStyle w:val="PageNumber"/>
            </w:rPr>
            <w:fldChar w:fldCharType="end"/>
          </w:r>
        </w:p>
      </w:tc>
    </w:tr>
  </w:tbl>
  <w:p w14:paraId="15F793D5" w14:textId="77777777" w:rsidR="0063279E" w:rsidRPr="00581EB8" w:rsidRDefault="0063279E"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63279E" w14:paraId="15F793D8" w14:textId="77777777" w:rsidTr="00D662F8">
      <w:trPr>
        <w:cantSplit/>
      </w:trPr>
      <w:tc>
        <w:tcPr>
          <w:tcW w:w="709" w:type="dxa"/>
          <w:vAlign w:val="center"/>
        </w:tcPr>
        <w:p w14:paraId="15F793D6" w14:textId="77777777" w:rsidR="0063279E" w:rsidRPr="00931466" w:rsidRDefault="0063279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F6B5E">
            <w:rPr>
              <w:rStyle w:val="PageNumber"/>
              <w:noProof/>
            </w:rPr>
            <w:t>4</w:t>
          </w:r>
          <w:r w:rsidRPr="00931466">
            <w:rPr>
              <w:rStyle w:val="PageNumber"/>
            </w:rPr>
            <w:fldChar w:fldCharType="end"/>
          </w:r>
        </w:p>
      </w:tc>
      <w:tc>
        <w:tcPr>
          <w:tcW w:w="8080" w:type="dxa"/>
          <w:vAlign w:val="center"/>
        </w:tcPr>
        <w:p w14:paraId="15F793D7" w14:textId="77777777" w:rsidR="0063279E" w:rsidRDefault="0063279E" w:rsidP="00AA0764">
          <w:pPr>
            <w:pStyle w:val="RectoFooter"/>
            <w:jc w:val="left"/>
          </w:pPr>
          <w:r>
            <w:t>data and information strategy for health and disability: roadmap 2021–2024</w:t>
          </w:r>
        </w:p>
      </w:tc>
    </w:tr>
  </w:tbl>
  <w:p w14:paraId="15F793D9" w14:textId="77777777" w:rsidR="0063279E" w:rsidRPr="00571223" w:rsidRDefault="0063279E"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8080"/>
    </w:tblGrid>
    <w:tr w:rsidR="0063279E" w14:paraId="15F793DC" w14:textId="77777777" w:rsidTr="007D6BC6">
      <w:trPr>
        <w:cantSplit/>
      </w:trPr>
      <w:tc>
        <w:tcPr>
          <w:tcW w:w="709" w:type="dxa"/>
          <w:vAlign w:val="center"/>
        </w:tcPr>
        <w:p w14:paraId="15F793DA" w14:textId="77777777" w:rsidR="0063279E" w:rsidRPr="00931466" w:rsidRDefault="0063279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F6B5E">
            <w:rPr>
              <w:rStyle w:val="PageNumber"/>
              <w:noProof/>
            </w:rPr>
            <w:t>6</w:t>
          </w:r>
          <w:r w:rsidRPr="00931466">
            <w:rPr>
              <w:rStyle w:val="PageNumber"/>
            </w:rPr>
            <w:fldChar w:fldCharType="end"/>
          </w:r>
        </w:p>
      </w:tc>
      <w:tc>
        <w:tcPr>
          <w:tcW w:w="8080" w:type="dxa"/>
          <w:vAlign w:val="center"/>
        </w:tcPr>
        <w:p w14:paraId="15F793DB" w14:textId="77777777" w:rsidR="0063279E" w:rsidRDefault="0063279E" w:rsidP="00AA0764">
          <w:pPr>
            <w:pStyle w:val="RectoFooter"/>
            <w:jc w:val="left"/>
          </w:pPr>
          <w:r>
            <w:t>data and information strategy for health and disability: roadmap 2021–2024</w:t>
          </w:r>
        </w:p>
      </w:tc>
    </w:tr>
  </w:tbl>
  <w:p w14:paraId="15F793DD" w14:textId="77777777" w:rsidR="0063279E" w:rsidRPr="00571223" w:rsidRDefault="0063279E"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735" w:type="dxa"/>
      <w:tblLayout w:type="fixed"/>
      <w:tblCellMar>
        <w:left w:w="0" w:type="dxa"/>
        <w:right w:w="0" w:type="dxa"/>
      </w:tblCellMar>
      <w:tblLook w:val="04A0" w:firstRow="1" w:lastRow="0" w:firstColumn="1" w:lastColumn="0" w:noHBand="0" w:noVBand="1"/>
    </w:tblPr>
    <w:tblGrid>
      <w:gridCol w:w="15026"/>
      <w:gridCol w:w="709"/>
    </w:tblGrid>
    <w:tr w:rsidR="0063279E" w14:paraId="15F793E0" w14:textId="77777777" w:rsidTr="00AA636A">
      <w:trPr>
        <w:cantSplit/>
      </w:trPr>
      <w:tc>
        <w:tcPr>
          <w:tcW w:w="15026" w:type="dxa"/>
          <w:vAlign w:val="center"/>
        </w:tcPr>
        <w:p w14:paraId="15F793DE" w14:textId="77777777" w:rsidR="0063279E" w:rsidRDefault="0063279E" w:rsidP="003308C3">
          <w:pPr>
            <w:pStyle w:val="RectoFooter"/>
          </w:pPr>
          <w:r>
            <w:t>data and information strategy for health and disability: roadmap 2021–2024</w:t>
          </w:r>
        </w:p>
      </w:tc>
      <w:tc>
        <w:tcPr>
          <w:tcW w:w="709" w:type="dxa"/>
          <w:vAlign w:val="center"/>
        </w:tcPr>
        <w:p w14:paraId="15F793DF" w14:textId="77777777" w:rsidR="0063279E" w:rsidRPr="00931466" w:rsidRDefault="0063279E"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F6B5E">
            <w:rPr>
              <w:rStyle w:val="PageNumber"/>
              <w:noProof/>
            </w:rPr>
            <w:t>7</w:t>
          </w:r>
          <w:r w:rsidRPr="00931466">
            <w:rPr>
              <w:rStyle w:val="PageNumber"/>
            </w:rPr>
            <w:fldChar w:fldCharType="end"/>
          </w:r>
        </w:p>
      </w:tc>
    </w:tr>
  </w:tbl>
  <w:p w14:paraId="15F793E1" w14:textId="77777777" w:rsidR="0063279E" w:rsidRPr="00581EB8" w:rsidRDefault="0063279E"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63279E" w14:paraId="15F793E4" w14:textId="77777777" w:rsidTr="006E2886">
      <w:trPr>
        <w:cantSplit/>
      </w:trPr>
      <w:tc>
        <w:tcPr>
          <w:tcW w:w="675" w:type="dxa"/>
          <w:vAlign w:val="center"/>
        </w:tcPr>
        <w:p w14:paraId="15F793E2" w14:textId="77777777" w:rsidR="0063279E" w:rsidRPr="00931466" w:rsidRDefault="0063279E"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AF6B5E">
            <w:rPr>
              <w:rStyle w:val="PageNumber"/>
              <w:noProof/>
            </w:rPr>
            <w:t>30</w:t>
          </w:r>
          <w:r w:rsidRPr="00931466">
            <w:rPr>
              <w:rStyle w:val="PageNumber"/>
            </w:rPr>
            <w:fldChar w:fldCharType="end"/>
          </w:r>
        </w:p>
      </w:tc>
      <w:tc>
        <w:tcPr>
          <w:tcW w:w="9072" w:type="dxa"/>
          <w:vAlign w:val="center"/>
        </w:tcPr>
        <w:p w14:paraId="15F793E3" w14:textId="77777777" w:rsidR="0063279E" w:rsidRDefault="0063279E" w:rsidP="001E171F">
          <w:pPr>
            <w:pStyle w:val="RectoFooter"/>
            <w:ind w:left="-108"/>
            <w:jc w:val="left"/>
          </w:pPr>
          <w:r>
            <w:t>data and information strategy for health and disability: roadmap 2021–2024</w:t>
          </w:r>
        </w:p>
      </w:tc>
    </w:tr>
  </w:tbl>
  <w:p w14:paraId="15F793E5" w14:textId="77777777" w:rsidR="0063279E" w:rsidRPr="00571223" w:rsidRDefault="0063279E"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61C75" w14:textId="77777777" w:rsidR="00643914" w:rsidRPr="00A26E6B" w:rsidRDefault="00643914" w:rsidP="00A26E6B"/>
  </w:footnote>
  <w:footnote w:type="continuationSeparator" w:id="0">
    <w:p w14:paraId="5DA33654" w14:textId="77777777" w:rsidR="00643914" w:rsidRDefault="00643914">
      <w:r>
        <w:continuationSeparator/>
      </w:r>
    </w:p>
    <w:p w14:paraId="59682AC0" w14:textId="77777777" w:rsidR="00643914" w:rsidRDefault="00643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63279E" w14:paraId="15F793C6" w14:textId="77777777" w:rsidTr="005A79E5">
      <w:trPr>
        <w:cantSplit/>
      </w:trPr>
      <w:tc>
        <w:tcPr>
          <w:tcW w:w="5210" w:type="dxa"/>
        </w:tcPr>
        <w:p w14:paraId="15F793C4" w14:textId="77777777" w:rsidR="0063279E" w:rsidRDefault="0063279E" w:rsidP="008814E8">
          <w:pPr>
            <w:pStyle w:val="Header"/>
          </w:pPr>
          <w:r>
            <w:rPr>
              <w:noProof/>
              <w:lang w:eastAsia="en-NZ"/>
            </w:rPr>
            <w:drawing>
              <wp:inline distT="0" distB="0" distL="0" distR="0" wp14:anchorId="15F793EA" wp14:editId="39191F0D">
                <wp:extent cx="1395076" cy="573578"/>
                <wp:effectExtent l="0" t="0" r="0" b="0"/>
                <wp:docPr id="5" name="Picture 5" descr="Ministry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5F793C5" w14:textId="77777777" w:rsidR="0063279E" w:rsidRDefault="0063279E" w:rsidP="008814E8">
          <w:pPr>
            <w:pStyle w:val="Header"/>
            <w:jc w:val="right"/>
          </w:pPr>
          <w:r>
            <w:rPr>
              <w:noProof/>
              <w:lang w:eastAsia="en-NZ"/>
            </w:rPr>
            <w:drawing>
              <wp:inline distT="0" distB="0" distL="0" distR="0" wp14:anchorId="15F793EC" wp14:editId="2CE3B126">
                <wp:extent cx="1720735" cy="177135"/>
                <wp:effectExtent l="0" t="0" r="0" b="0"/>
                <wp:docPr id="6" name="Picture 6" descr="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5F793C7" w14:textId="77777777" w:rsidR="0063279E" w:rsidRDefault="00632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93CC" w14:textId="77777777" w:rsidR="0063279E" w:rsidRDefault="0063279E"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93CD" w14:textId="77777777" w:rsidR="0063279E" w:rsidRDefault="0063279E"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37D5C"/>
    <w:rsid w:val="000419A9"/>
    <w:rsid w:val="00045613"/>
    <w:rsid w:val="00047899"/>
    <w:rsid w:val="00053921"/>
    <w:rsid w:val="00054B44"/>
    <w:rsid w:val="0006006B"/>
    <w:rsid w:val="0006228D"/>
    <w:rsid w:val="00064353"/>
    <w:rsid w:val="00072BD6"/>
    <w:rsid w:val="00075B78"/>
    <w:rsid w:val="000763E9"/>
    <w:rsid w:val="00082CD6"/>
    <w:rsid w:val="0008437D"/>
    <w:rsid w:val="00085AFE"/>
    <w:rsid w:val="00094800"/>
    <w:rsid w:val="000A0158"/>
    <w:rsid w:val="000A373D"/>
    <w:rsid w:val="000A41ED"/>
    <w:rsid w:val="000A727C"/>
    <w:rsid w:val="000B0730"/>
    <w:rsid w:val="000B2FFC"/>
    <w:rsid w:val="000D19F4"/>
    <w:rsid w:val="000D58DD"/>
    <w:rsid w:val="000F098B"/>
    <w:rsid w:val="000F1F42"/>
    <w:rsid w:val="000F2AE2"/>
    <w:rsid w:val="000F2BFF"/>
    <w:rsid w:val="00102063"/>
    <w:rsid w:val="0010541C"/>
    <w:rsid w:val="00105770"/>
    <w:rsid w:val="00106F93"/>
    <w:rsid w:val="001101A8"/>
    <w:rsid w:val="00111D50"/>
    <w:rsid w:val="00113B8E"/>
    <w:rsid w:val="00117F59"/>
    <w:rsid w:val="0012053C"/>
    <w:rsid w:val="00122363"/>
    <w:rsid w:val="001230CE"/>
    <w:rsid w:val="00125D45"/>
    <w:rsid w:val="00132447"/>
    <w:rsid w:val="001342C7"/>
    <w:rsid w:val="0013585C"/>
    <w:rsid w:val="00142261"/>
    <w:rsid w:val="00142954"/>
    <w:rsid w:val="001460E0"/>
    <w:rsid w:val="001472F0"/>
    <w:rsid w:val="00147F71"/>
    <w:rsid w:val="00150A6E"/>
    <w:rsid w:val="0016304B"/>
    <w:rsid w:val="0016318F"/>
    <w:rsid w:val="0016468A"/>
    <w:rsid w:val="001663D2"/>
    <w:rsid w:val="0017070E"/>
    <w:rsid w:val="00174F02"/>
    <w:rsid w:val="0018376C"/>
    <w:rsid w:val="0018662D"/>
    <w:rsid w:val="00197427"/>
    <w:rsid w:val="001A21B4"/>
    <w:rsid w:val="001A5CF5"/>
    <w:rsid w:val="001B39D2"/>
    <w:rsid w:val="001B4BF8"/>
    <w:rsid w:val="001B7B14"/>
    <w:rsid w:val="001C4326"/>
    <w:rsid w:val="001C665E"/>
    <w:rsid w:val="001D2B3C"/>
    <w:rsid w:val="001D3541"/>
    <w:rsid w:val="001D3E4E"/>
    <w:rsid w:val="001E171F"/>
    <w:rsid w:val="001E254A"/>
    <w:rsid w:val="001E7386"/>
    <w:rsid w:val="001E7F33"/>
    <w:rsid w:val="001F45A7"/>
    <w:rsid w:val="001F5E27"/>
    <w:rsid w:val="0020027C"/>
    <w:rsid w:val="002005EB"/>
    <w:rsid w:val="00201A01"/>
    <w:rsid w:val="002065A7"/>
    <w:rsid w:val="0020754B"/>
    <w:rsid w:val="002104D3"/>
    <w:rsid w:val="00213A33"/>
    <w:rsid w:val="0021763B"/>
    <w:rsid w:val="00232E9F"/>
    <w:rsid w:val="00245748"/>
    <w:rsid w:val="00246DB1"/>
    <w:rsid w:val="002476B5"/>
    <w:rsid w:val="002520CC"/>
    <w:rsid w:val="00253ECF"/>
    <w:rsid w:val="00254044"/>
    <w:rsid w:val="002546A1"/>
    <w:rsid w:val="002575E8"/>
    <w:rsid w:val="00257B2B"/>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C5465"/>
    <w:rsid w:val="002D0DF2"/>
    <w:rsid w:val="002D23BD"/>
    <w:rsid w:val="002E0B47"/>
    <w:rsid w:val="002E68FB"/>
    <w:rsid w:val="002F3A0D"/>
    <w:rsid w:val="002F4685"/>
    <w:rsid w:val="002F6E58"/>
    <w:rsid w:val="002F7213"/>
    <w:rsid w:val="0030382F"/>
    <w:rsid w:val="0030408D"/>
    <w:rsid w:val="003060E4"/>
    <w:rsid w:val="003160E7"/>
    <w:rsid w:val="0031739E"/>
    <w:rsid w:val="00317DA3"/>
    <w:rsid w:val="003212F4"/>
    <w:rsid w:val="00321381"/>
    <w:rsid w:val="003235C6"/>
    <w:rsid w:val="003308C3"/>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B2770"/>
    <w:rsid w:val="003C310C"/>
    <w:rsid w:val="003C76D4"/>
    <w:rsid w:val="003D137D"/>
    <w:rsid w:val="003D2CC5"/>
    <w:rsid w:val="003D3E5C"/>
    <w:rsid w:val="003D53DA"/>
    <w:rsid w:val="003E04C1"/>
    <w:rsid w:val="003E0887"/>
    <w:rsid w:val="003E74C8"/>
    <w:rsid w:val="003E74E2"/>
    <w:rsid w:val="003E7C46"/>
    <w:rsid w:val="003F2106"/>
    <w:rsid w:val="003F52A7"/>
    <w:rsid w:val="003F7013"/>
    <w:rsid w:val="003F7F6A"/>
    <w:rsid w:val="0040240C"/>
    <w:rsid w:val="00411495"/>
    <w:rsid w:val="00413021"/>
    <w:rsid w:val="00414C35"/>
    <w:rsid w:val="004171B7"/>
    <w:rsid w:val="004301C6"/>
    <w:rsid w:val="00430EC3"/>
    <w:rsid w:val="0043478F"/>
    <w:rsid w:val="0043602B"/>
    <w:rsid w:val="004367D2"/>
    <w:rsid w:val="00440BE0"/>
    <w:rsid w:val="00442A06"/>
    <w:rsid w:val="00442C1C"/>
    <w:rsid w:val="0044584B"/>
    <w:rsid w:val="00447CB7"/>
    <w:rsid w:val="00455CC9"/>
    <w:rsid w:val="00457F67"/>
    <w:rsid w:val="00460826"/>
    <w:rsid w:val="00460B1E"/>
    <w:rsid w:val="00460EA7"/>
    <w:rsid w:val="0046195B"/>
    <w:rsid w:val="0046362D"/>
    <w:rsid w:val="0046596D"/>
    <w:rsid w:val="00470A07"/>
    <w:rsid w:val="004731D2"/>
    <w:rsid w:val="00476B21"/>
    <w:rsid w:val="004852AB"/>
    <w:rsid w:val="004864E9"/>
    <w:rsid w:val="00487C04"/>
    <w:rsid w:val="004907E1"/>
    <w:rsid w:val="00494C8E"/>
    <w:rsid w:val="004A035B"/>
    <w:rsid w:val="004A0E25"/>
    <w:rsid w:val="004A2108"/>
    <w:rsid w:val="004A38D7"/>
    <w:rsid w:val="004A5A0A"/>
    <w:rsid w:val="004A778C"/>
    <w:rsid w:val="004B14DD"/>
    <w:rsid w:val="004B48C7"/>
    <w:rsid w:val="004C2E6A"/>
    <w:rsid w:val="004C64B8"/>
    <w:rsid w:val="004C6CA1"/>
    <w:rsid w:val="004D2A2D"/>
    <w:rsid w:val="004D479F"/>
    <w:rsid w:val="004D6689"/>
    <w:rsid w:val="004E1D1D"/>
    <w:rsid w:val="004E649B"/>
    <w:rsid w:val="004E7AC8"/>
    <w:rsid w:val="004F05F4"/>
    <w:rsid w:val="004F0C94"/>
    <w:rsid w:val="004F4E9A"/>
    <w:rsid w:val="005019AE"/>
    <w:rsid w:val="00503749"/>
    <w:rsid w:val="00503D59"/>
    <w:rsid w:val="00504CF4"/>
    <w:rsid w:val="0050635B"/>
    <w:rsid w:val="0050676D"/>
    <w:rsid w:val="00506F0E"/>
    <w:rsid w:val="005075B3"/>
    <w:rsid w:val="005151C2"/>
    <w:rsid w:val="0051754C"/>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0127"/>
    <w:rsid w:val="00571223"/>
    <w:rsid w:val="005763E0"/>
    <w:rsid w:val="00581136"/>
    <w:rsid w:val="00581EB8"/>
    <w:rsid w:val="005839E7"/>
    <w:rsid w:val="0058437F"/>
    <w:rsid w:val="00587296"/>
    <w:rsid w:val="005A27CA"/>
    <w:rsid w:val="005A43BD"/>
    <w:rsid w:val="005A79E5"/>
    <w:rsid w:val="005B721C"/>
    <w:rsid w:val="005C4A45"/>
    <w:rsid w:val="005C6DEB"/>
    <w:rsid w:val="005D034C"/>
    <w:rsid w:val="005E226E"/>
    <w:rsid w:val="005E2636"/>
    <w:rsid w:val="005F0FB2"/>
    <w:rsid w:val="00600DFA"/>
    <w:rsid w:val="006015D7"/>
    <w:rsid w:val="00601B21"/>
    <w:rsid w:val="006041F0"/>
    <w:rsid w:val="00605C6D"/>
    <w:rsid w:val="006120CA"/>
    <w:rsid w:val="0061443A"/>
    <w:rsid w:val="00624174"/>
    <w:rsid w:val="00626CF8"/>
    <w:rsid w:val="006314AF"/>
    <w:rsid w:val="0063279E"/>
    <w:rsid w:val="006332B6"/>
    <w:rsid w:val="00634003"/>
    <w:rsid w:val="00634ED8"/>
    <w:rsid w:val="00636D7D"/>
    <w:rsid w:val="00637408"/>
    <w:rsid w:val="00642868"/>
    <w:rsid w:val="00643914"/>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2740"/>
    <w:rsid w:val="006B4A4D"/>
    <w:rsid w:val="006B5695"/>
    <w:rsid w:val="006B62E6"/>
    <w:rsid w:val="006B7B2E"/>
    <w:rsid w:val="006C78EB"/>
    <w:rsid w:val="006D1660"/>
    <w:rsid w:val="006D63E5"/>
    <w:rsid w:val="006E04F7"/>
    <w:rsid w:val="006E1753"/>
    <w:rsid w:val="006E2886"/>
    <w:rsid w:val="006E3911"/>
    <w:rsid w:val="006E69F4"/>
    <w:rsid w:val="006F1B67"/>
    <w:rsid w:val="006F4D9C"/>
    <w:rsid w:val="0070091D"/>
    <w:rsid w:val="00702854"/>
    <w:rsid w:val="00703365"/>
    <w:rsid w:val="00711593"/>
    <w:rsid w:val="0071741C"/>
    <w:rsid w:val="00720F1B"/>
    <w:rsid w:val="00742B90"/>
    <w:rsid w:val="0074434D"/>
    <w:rsid w:val="007478E1"/>
    <w:rsid w:val="00752E53"/>
    <w:rsid w:val="007570C4"/>
    <w:rsid w:val="007605B8"/>
    <w:rsid w:val="00771B1E"/>
    <w:rsid w:val="00773C95"/>
    <w:rsid w:val="0078171E"/>
    <w:rsid w:val="0078658E"/>
    <w:rsid w:val="007920E2"/>
    <w:rsid w:val="0079566E"/>
    <w:rsid w:val="00795B34"/>
    <w:rsid w:val="007A067F"/>
    <w:rsid w:val="007A229F"/>
    <w:rsid w:val="007B1770"/>
    <w:rsid w:val="007B4D3E"/>
    <w:rsid w:val="007B7C70"/>
    <w:rsid w:val="007B7DEB"/>
    <w:rsid w:val="007C0449"/>
    <w:rsid w:val="007C194C"/>
    <w:rsid w:val="007C43B6"/>
    <w:rsid w:val="007D2151"/>
    <w:rsid w:val="007D3B90"/>
    <w:rsid w:val="007D42CC"/>
    <w:rsid w:val="007D5DE4"/>
    <w:rsid w:val="007D6BC6"/>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5935"/>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5E03"/>
    <w:rsid w:val="00926083"/>
    <w:rsid w:val="00926D08"/>
    <w:rsid w:val="00930D08"/>
    <w:rsid w:val="00931466"/>
    <w:rsid w:val="00932D69"/>
    <w:rsid w:val="00933B29"/>
    <w:rsid w:val="009354FD"/>
    <w:rsid w:val="00935589"/>
    <w:rsid w:val="00937408"/>
    <w:rsid w:val="009427FA"/>
    <w:rsid w:val="00944647"/>
    <w:rsid w:val="009469E2"/>
    <w:rsid w:val="00954C5B"/>
    <w:rsid w:val="0095565C"/>
    <w:rsid w:val="00964AB6"/>
    <w:rsid w:val="00966F9A"/>
    <w:rsid w:val="00977B8A"/>
    <w:rsid w:val="00982971"/>
    <w:rsid w:val="009845AD"/>
    <w:rsid w:val="00984835"/>
    <w:rsid w:val="00985ABE"/>
    <w:rsid w:val="009933EF"/>
    <w:rsid w:val="00995BA0"/>
    <w:rsid w:val="009A418B"/>
    <w:rsid w:val="009A426F"/>
    <w:rsid w:val="009A42D5"/>
    <w:rsid w:val="009A4473"/>
    <w:rsid w:val="009A59A0"/>
    <w:rsid w:val="009B05C9"/>
    <w:rsid w:val="009B286C"/>
    <w:rsid w:val="009B2A09"/>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5FFF"/>
    <w:rsid w:val="00A67033"/>
    <w:rsid w:val="00A7415D"/>
    <w:rsid w:val="00A80363"/>
    <w:rsid w:val="00A80939"/>
    <w:rsid w:val="00A83E9D"/>
    <w:rsid w:val="00A87C05"/>
    <w:rsid w:val="00A9169D"/>
    <w:rsid w:val="00A93598"/>
    <w:rsid w:val="00A96810"/>
    <w:rsid w:val="00A97A3A"/>
    <w:rsid w:val="00AA0764"/>
    <w:rsid w:val="00AA240C"/>
    <w:rsid w:val="00AA4F4B"/>
    <w:rsid w:val="00AA636A"/>
    <w:rsid w:val="00AB0332"/>
    <w:rsid w:val="00AC101C"/>
    <w:rsid w:val="00AD4CF1"/>
    <w:rsid w:val="00AD5988"/>
    <w:rsid w:val="00AD6293"/>
    <w:rsid w:val="00AE1643"/>
    <w:rsid w:val="00AE16AF"/>
    <w:rsid w:val="00AF1CBB"/>
    <w:rsid w:val="00AF372E"/>
    <w:rsid w:val="00AF6B5E"/>
    <w:rsid w:val="00AF7800"/>
    <w:rsid w:val="00B00CF5"/>
    <w:rsid w:val="00B072E0"/>
    <w:rsid w:val="00B1007E"/>
    <w:rsid w:val="00B13D41"/>
    <w:rsid w:val="00B253F6"/>
    <w:rsid w:val="00B26675"/>
    <w:rsid w:val="00B305DB"/>
    <w:rsid w:val="00B332F8"/>
    <w:rsid w:val="00B3492B"/>
    <w:rsid w:val="00B4107F"/>
    <w:rsid w:val="00B4646F"/>
    <w:rsid w:val="00B52DEF"/>
    <w:rsid w:val="00B55C7D"/>
    <w:rsid w:val="00B5630D"/>
    <w:rsid w:val="00B62B6C"/>
    <w:rsid w:val="00B63038"/>
    <w:rsid w:val="00B64BD8"/>
    <w:rsid w:val="00B701D1"/>
    <w:rsid w:val="00B73AF2"/>
    <w:rsid w:val="00B73D79"/>
    <w:rsid w:val="00B7551A"/>
    <w:rsid w:val="00B773F1"/>
    <w:rsid w:val="00B86AB1"/>
    <w:rsid w:val="00B87726"/>
    <w:rsid w:val="00B91B22"/>
    <w:rsid w:val="00BA7EBA"/>
    <w:rsid w:val="00BB2A06"/>
    <w:rsid w:val="00BB2BC2"/>
    <w:rsid w:val="00BB2CBB"/>
    <w:rsid w:val="00BB4198"/>
    <w:rsid w:val="00BC03EE"/>
    <w:rsid w:val="00BC0A27"/>
    <w:rsid w:val="00BC24C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4F49"/>
    <w:rsid w:val="00C86248"/>
    <w:rsid w:val="00C90B31"/>
    <w:rsid w:val="00C95FAF"/>
    <w:rsid w:val="00C96376"/>
    <w:rsid w:val="00CA0D6F"/>
    <w:rsid w:val="00CA4C33"/>
    <w:rsid w:val="00CA6F4A"/>
    <w:rsid w:val="00CB3483"/>
    <w:rsid w:val="00CB6427"/>
    <w:rsid w:val="00CC0FBE"/>
    <w:rsid w:val="00CD077C"/>
    <w:rsid w:val="00CD2119"/>
    <w:rsid w:val="00CD237A"/>
    <w:rsid w:val="00CD36AC"/>
    <w:rsid w:val="00CE13A3"/>
    <w:rsid w:val="00CE36BC"/>
    <w:rsid w:val="00CF1747"/>
    <w:rsid w:val="00CF2806"/>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0805"/>
    <w:rsid w:val="00DC20BD"/>
    <w:rsid w:val="00DD0BCD"/>
    <w:rsid w:val="00DD447A"/>
    <w:rsid w:val="00DE3B20"/>
    <w:rsid w:val="00DE6C94"/>
    <w:rsid w:val="00DE6FD7"/>
    <w:rsid w:val="00DF0C7C"/>
    <w:rsid w:val="00E10B18"/>
    <w:rsid w:val="00E23271"/>
    <w:rsid w:val="00E24F80"/>
    <w:rsid w:val="00E259F3"/>
    <w:rsid w:val="00E30985"/>
    <w:rsid w:val="00E31509"/>
    <w:rsid w:val="00E33238"/>
    <w:rsid w:val="00E33934"/>
    <w:rsid w:val="00E376B7"/>
    <w:rsid w:val="00E42F5D"/>
    <w:rsid w:val="00E4486C"/>
    <w:rsid w:val="00E460B6"/>
    <w:rsid w:val="00E511D5"/>
    <w:rsid w:val="00E52357"/>
    <w:rsid w:val="00E53A9F"/>
    <w:rsid w:val="00E57349"/>
    <w:rsid w:val="00E57A0E"/>
    <w:rsid w:val="00E60249"/>
    <w:rsid w:val="00E62238"/>
    <w:rsid w:val="00E65269"/>
    <w:rsid w:val="00E712F3"/>
    <w:rsid w:val="00E76D66"/>
    <w:rsid w:val="00EA1D21"/>
    <w:rsid w:val="00EA796A"/>
    <w:rsid w:val="00EB1856"/>
    <w:rsid w:val="00EB491B"/>
    <w:rsid w:val="00EC50CE"/>
    <w:rsid w:val="00EC5B34"/>
    <w:rsid w:val="00ED021E"/>
    <w:rsid w:val="00ED323C"/>
    <w:rsid w:val="00EE2D5C"/>
    <w:rsid w:val="00EE4ADE"/>
    <w:rsid w:val="00EE4DE8"/>
    <w:rsid w:val="00EE5075"/>
    <w:rsid w:val="00EE5CB7"/>
    <w:rsid w:val="00EF5751"/>
    <w:rsid w:val="00F000BF"/>
    <w:rsid w:val="00F024FE"/>
    <w:rsid w:val="00F05AD4"/>
    <w:rsid w:val="00F103BE"/>
    <w:rsid w:val="00F10EB6"/>
    <w:rsid w:val="00F13F07"/>
    <w:rsid w:val="00F140B2"/>
    <w:rsid w:val="00F16595"/>
    <w:rsid w:val="00F252A7"/>
    <w:rsid w:val="00F25970"/>
    <w:rsid w:val="00F311A9"/>
    <w:rsid w:val="00F31343"/>
    <w:rsid w:val="00F37381"/>
    <w:rsid w:val="00F5180D"/>
    <w:rsid w:val="00F54E74"/>
    <w:rsid w:val="00F61639"/>
    <w:rsid w:val="00F63781"/>
    <w:rsid w:val="00F67496"/>
    <w:rsid w:val="00F70017"/>
    <w:rsid w:val="00F71A66"/>
    <w:rsid w:val="00F7421E"/>
    <w:rsid w:val="00F77B84"/>
    <w:rsid w:val="00F801BA"/>
    <w:rsid w:val="00F80292"/>
    <w:rsid w:val="00F807AD"/>
    <w:rsid w:val="00F812F0"/>
    <w:rsid w:val="00F9366A"/>
    <w:rsid w:val="00F946C9"/>
    <w:rsid w:val="00FA0EA5"/>
    <w:rsid w:val="00FA68C7"/>
    <w:rsid w:val="00FA74EE"/>
    <w:rsid w:val="00FB0A5B"/>
    <w:rsid w:val="00FB1B8E"/>
    <w:rsid w:val="00FC3711"/>
    <w:rsid w:val="00FC46E7"/>
    <w:rsid w:val="00FC5D25"/>
    <w:rsid w:val="00FC607F"/>
    <w:rsid w:val="00FD0D7E"/>
    <w:rsid w:val="00FD16C4"/>
    <w:rsid w:val="00FD362F"/>
    <w:rsid w:val="00FD47FE"/>
    <w:rsid w:val="00FD4FFB"/>
    <w:rsid w:val="00FE022F"/>
    <w:rsid w:val="00FE6E13"/>
    <w:rsid w:val="00FE7D38"/>
    <w:rsid w:val="00FF0F54"/>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79089"/>
  <w15:docId w15:val="{222EB052-DC45-4B31-A754-3427630C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411495"/>
    <w:pPr>
      <w:pageBreakBefore/>
      <w:spacing w:after="360"/>
      <w:outlineLvl w:val="0"/>
    </w:pPr>
    <w:rPr>
      <w:b/>
      <w:color w:val="23305D"/>
      <w:spacing w:val="-10"/>
      <w:sz w:val="64"/>
    </w:rPr>
  </w:style>
  <w:style w:type="paragraph" w:styleId="Heading2">
    <w:name w:val="heading 2"/>
    <w:basedOn w:val="Normal"/>
    <w:next w:val="Normal"/>
    <w:link w:val="Heading2Char"/>
    <w:uiPriority w:val="1"/>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11495"/>
    <w:rPr>
      <w:rFonts w:ascii="Segoe UI" w:hAnsi="Segoe UI"/>
      <w:b/>
      <w:color w:val="23305D"/>
      <w:spacing w:val="-10"/>
      <w:sz w:val="64"/>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BB2BC2"/>
    <w:pPr>
      <w:tabs>
        <w:tab w:val="right" w:pos="8080"/>
      </w:tabs>
      <w:spacing w:before="240"/>
      <w:ind w:right="567"/>
    </w:pPr>
    <w:rPr>
      <w:rFonts w:ascii="Segoe UI Semibold" w:hAnsi="Segoe UI Semibold"/>
      <w:sz w:val="24"/>
    </w:rPr>
  </w:style>
  <w:style w:type="paragraph" w:styleId="TOC2">
    <w:name w:val="toc 2"/>
    <w:basedOn w:val="Normal"/>
    <w:next w:val="Normal"/>
    <w:uiPriority w:val="39"/>
    <w:qFormat/>
    <w:rsid w:val="00BB2BC2"/>
    <w:pPr>
      <w:tabs>
        <w:tab w:val="right" w:pos="8080"/>
      </w:tabs>
      <w:spacing w:before="4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70127"/>
    <w:pPr>
      <w:spacing w:line="216" w:lineRule="auto"/>
      <w:ind w:right="1701"/>
    </w:pPr>
    <w:rPr>
      <w:rFonts w:ascii="Segoe UI Black" w:hAnsi="Segoe UI Black" w:cs="Lucida Sans Unicode"/>
      <w:b/>
      <w:sz w:val="48"/>
      <w:szCs w:val="72"/>
    </w:rPr>
  </w:style>
  <w:style w:type="character" w:customStyle="1" w:styleId="TitleChar">
    <w:name w:val="Title Char"/>
    <w:link w:val="Title"/>
    <w:rsid w:val="00570127"/>
    <w:rPr>
      <w:rFonts w:ascii="Segoe UI Black" w:hAnsi="Segoe UI Black" w:cs="Lucida Sans Unicode"/>
      <w:b/>
      <w:sz w:val="48"/>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F71A66"/>
    <w:pPr>
      <w:spacing w:before="840"/>
      <w:ind w:right="1701"/>
    </w:pPr>
    <w:rPr>
      <w:rFonts w:ascii="Segoe UI Semibold" w:hAnsi="Segoe UI Semibold" w:cs="Segoe UI Semibold"/>
      <w:sz w:val="32"/>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EE5075"/>
    <w:pPr>
      <w:spacing w:after="240" w:line="228" w:lineRule="auto"/>
    </w:pPr>
    <w:rPr>
      <w:rFonts w:ascii="Segoe UI Light" w:hAnsi="Segoe UI Light"/>
      <w:color w:val="404040" w:themeColor="text1" w:themeTint="BF"/>
      <w:sz w:val="28"/>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59"/>
    <w:rsid w:val="006B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hyperlink" Target="https://www.washingtongroup-disability.com/question-sets/wg-short-set-on-functioning-wg-ss/%20(accessed%2030%20June%202021).%20"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washingtongroup-disability.com/question-sets/wg-short-set-on-functioning-wg-ss/%20(accessed%2030%20June%202021).%20"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E9E1-A033-499B-8760-DAFEAA09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152</TotalTime>
  <Pages>34</Pages>
  <Words>6648</Words>
  <Characters>37894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Information Strategy for Health and Disability: Roadmap 2021–2024 – Stronger evidence, better decisions, improved health and wellbeing</dc:title>
  <dc:creator>Dianne Grain;Ministry of Health</dc:creator>
  <cp:lastModifiedBy>Ministry of Health</cp:lastModifiedBy>
  <cp:revision>54</cp:revision>
  <cp:lastPrinted>2015-11-17T05:02:00Z</cp:lastPrinted>
  <dcterms:created xsi:type="dcterms:W3CDTF">2021-12-06T03:02:00Z</dcterms:created>
  <dcterms:modified xsi:type="dcterms:W3CDTF">2021-12-09T01:14:00Z</dcterms:modified>
</cp:coreProperties>
</file>