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6595" w14:textId="071661C3" w:rsidR="0058168E" w:rsidRDefault="007E44BD">
      <w:pPr>
        <w:pStyle w:val="BodyText"/>
        <w:rPr>
          <w:rFonts w:ascii="Times New Roman"/>
        </w:rPr>
      </w:pPr>
      <w:r>
        <w:rPr>
          <w:rFonts w:ascii="Noto Sans"/>
          <w:noProof/>
        </w:rPr>
        <mc:AlternateContent>
          <mc:Choice Requires="wpg">
            <w:drawing>
              <wp:anchor distT="0" distB="0" distL="114300" distR="114300" simplePos="0" relativeHeight="486932992" behindDoc="1" locked="0" layoutInCell="1" allowOverlap="1" wp14:anchorId="14A56840" wp14:editId="575DE777">
                <wp:simplePos x="0" y="0"/>
                <wp:positionH relativeFrom="page">
                  <wp:posOffset>0</wp:posOffset>
                </wp:positionH>
                <wp:positionV relativeFrom="page">
                  <wp:posOffset>377825</wp:posOffset>
                </wp:positionV>
                <wp:extent cx="7200265" cy="9936480"/>
                <wp:effectExtent l="0" t="0" r="635" b="7620"/>
                <wp:wrapNone/>
                <wp:docPr id="10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9936480"/>
                          <a:chOff x="0" y="595"/>
                          <a:chExt cx="11338" cy="15648"/>
                        </a:xfrm>
                      </wpg:grpSpPr>
                      <wps:wsp>
                        <wps:cNvPr id="104" name="Freeform 46"/>
                        <wps:cNvSpPr>
                          <a:spLocks/>
                        </wps:cNvSpPr>
                        <wps:spPr bwMode="auto">
                          <a:xfrm>
                            <a:off x="566" y="595"/>
                            <a:ext cx="10772" cy="15648"/>
                          </a:xfrm>
                          <a:custGeom>
                            <a:avLst/>
                            <a:gdLst>
                              <a:gd name="T0" fmla="+- 0 11339 567"/>
                              <a:gd name="T1" fmla="*/ T0 w 10772"/>
                              <a:gd name="T2" fmla="+- 0 595 595"/>
                              <a:gd name="T3" fmla="*/ 595 h 15648"/>
                              <a:gd name="T4" fmla="+- 0 567 567"/>
                              <a:gd name="T5" fmla="*/ T4 w 10772"/>
                              <a:gd name="T6" fmla="+- 0 595 595"/>
                              <a:gd name="T7" fmla="*/ 595 h 15648"/>
                              <a:gd name="T8" fmla="+- 0 567 567"/>
                              <a:gd name="T9" fmla="*/ T8 w 10772"/>
                              <a:gd name="T10" fmla="+- 0 16242 595"/>
                              <a:gd name="T11" fmla="*/ 16242 h 15648"/>
                              <a:gd name="T12" fmla="+- 0 10318 567"/>
                              <a:gd name="T13" fmla="*/ T12 w 10772"/>
                              <a:gd name="T14" fmla="+- 0 16242 595"/>
                              <a:gd name="T15" fmla="*/ 16242 h 15648"/>
                              <a:gd name="T16" fmla="+- 0 10394 567"/>
                              <a:gd name="T17" fmla="*/ T16 w 10772"/>
                              <a:gd name="T18" fmla="+- 0 16240 595"/>
                              <a:gd name="T19" fmla="*/ 16240 h 15648"/>
                              <a:gd name="T20" fmla="+- 0 10469 567"/>
                              <a:gd name="T21" fmla="*/ T20 w 10772"/>
                              <a:gd name="T22" fmla="+- 0 16231 595"/>
                              <a:gd name="T23" fmla="*/ 16231 h 15648"/>
                              <a:gd name="T24" fmla="+- 0 10542 567"/>
                              <a:gd name="T25" fmla="*/ T24 w 10772"/>
                              <a:gd name="T26" fmla="+- 0 16218 595"/>
                              <a:gd name="T27" fmla="*/ 16218 h 15648"/>
                              <a:gd name="T28" fmla="+- 0 10613 567"/>
                              <a:gd name="T29" fmla="*/ T28 w 10772"/>
                              <a:gd name="T30" fmla="+- 0 16199 595"/>
                              <a:gd name="T31" fmla="*/ 16199 h 15648"/>
                              <a:gd name="T32" fmla="+- 0 10682 567"/>
                              <a:gd name="T33" fmla="*/ T32 w 10772"/>
                              <a:gd name="T34" fmla="+- 0 16176 595"/>
                              <a:gd name="T35" fmla="*/ 16176 h 15648"/>
                              <a:gd name="T36" fmla="+- 0 10748 567"/>
                              <a:gd name="T37" fmla="*/ T36 w 10772"/>
                              <a:gd name="T38" fmla="+- 0 16148 595"/>
                              <a:gd name="T39" fmla="*/ 16148 h 15648"/>
                              <a:gd name="T40" fmla="+- 0 10812 567"/>
                              <a:gd name="T41" fmla="*/ T40 w 10772"/>
                              <a:gd name="T42" fmla="+- 0 16115 595"/>
                              <a:gd name="T43" fmla="*/ 16115 h 15648"/>
                              <a:gd name="T44" fmla="+- 0 10874 567"/>
                              <a:gd name="T45" fmla="*/ T44 w 10772"/>
                              <a:gd name="T46" fmla="+- 0 16078 595"/>
                              <a:gd name="T47" fmla="*/ 16078 h 15648"/>
                              <a:gd name="T48" fmla="+- 0 10932 567"/>
                              <a:gd name="T49" fmla="*/ T48 w 10772"/>
                              <a:gd name="T50" fmla="+- 0 16037 595"/>
                              <a:gd name="T51" fmla="*/ 16037 h 15648"/>
                              <a:gd name="T52" fmla="+- 0 10988 567"/>
                              <a:gd name="T53" fmla="*/ T52 w 10772"/>
                              <a:gd name="T54" fmla="+- 0 15992 595"/>
                              <a:gd name="T55" fmla="*/ 15992 h 15648"/>
                              <a:gd name="T56" fmla="+- 0 11040 567"/>
                              <a:gd name="T57" fmla="*/ T56 w 10772"/>
                              <a:gd name="T58" fmla="+- 0 15944 595"/>
                              <a:gd name="T59" fmla="*/ 15944 h 15648"/>
                              <a:gd name="T60" fmla="+- 0 11088 567"/>
                              <a:gd name="T61" fmla="*/ T60 w 10772"/>
                              <a:gd name="T62" fmla="+- 0 15892 595"/>
                              <a:gd name="T63" fmla="*/ 15892 h 15648"/>
                              <a:gd name="T64" fmla="+- 0 11133 567"/>
                              <a:gd name="T65" fmla="*/ T64 w 10772"/>
                              <a:gd name="T66" fmla="+- 0 15836 595"/>
                              <a:gd name="T67" fmla="*/ 15836 h 15648"/>
                              <a:gd name="T68" fmla="+- 0 11174 567"/>
                              <a:gd name="T69" fmla="*/ T68 w 10772"/>
                              <a:gd name="T70" fmla="+- 0 15778 595"/>
                              <a:gd name="T71" fmla="*/ 15778 h 15648"/>
                              <a:gd name="T72" fmla="+- 0 11211 567"/>
                              <a:gd name="T73" fmla="*/ T72 w 10772"/>
                              <a:gd name="T74" fmla="+- 0 15716 595"/>
                              <a:gd name="T75" fmla="*/ 15716 h 15648"/>
                              <a:gd name="T76" fmla="+- 0 11244 567"/>
                              <a:gd name="T77" fmla="*/ T76 w 10772"/>
                              <a:gd name="T78" fmla="+- 0 15652 595"/>
                              <a:gd name="T79" fmla="*/ 15652 h 15648"/>
                              <a:gd name="T80" fmla="+- 0 11272 567"/>
                              <a:gd name="T81" fmla="*/ T80 w 10772"/>
                              <a:gd name="T82" fmla="+- 0 15586 595"/>
                              <a:gd name="T83" fmla="*/ 15586 h 15648"/>
                              <a:gd name="T84" fmla="+- 0 11295 567"/>
                              <a:gd name="T85" fmla="*/ T84 w 10772"/>
                              <a:gd name="T86" fmla="+- 0 15517 595"/>
                              <a:gd name="T87" fmla="*/ 15517 h 15648"/>
                              <a:gd name="T88" fmla="+- 0 11314 567"/>
                              <a:gd name="T89" fmla="*/ T88 w 10772"/>
                              <a:gd name="T90" fmla="+- 0 15446 595"/>
                              <a:gd name="T91" fmla="*/ 15446 h 15648"/>
                              <a:gd name="T92" fmla="+- 0 11328 567"/>
                              <a:gd name="T93" fmla="*/ T92 w 10772"/>
                              <a:gd name="T94" fmla="+- 0 15373 595"/>
                              <a:gd name="T95" fmla="*/ 15373 h 15648"/>
                              <a:gd name="T96" fmla="+- 0 11336 567"/>
                              <a:gd name="T97" fmla="*/ T96 w 10772"/>
                              <a:gd name="T98" fmla="+- 0 15298 595"/>
                              <a:gd name="T99" fmla="*/ 15298 h 15648"/>
                              <a:gd name="T100" fmla="+- 0 11339 567"/>
                              <a:gd name="T101" fmla="*/ T100 w 10772"/>
                              <a:gd name="T102" fmla="+- 0 15222 595"/>
                              <a:gd name="T103" fmla="*/ 15222 h 15648"/>
                              <a:gd name="T104" fmla="+- 0 11339 567"/>
                              <a:gd name="T105" fmla="*/ T104 w 10772"/>
                              <a:gd name="T106" fmla="+- 0 595 595"/>
                              <a:gd name="T107" fmla="*/ 595 h 15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72" h="15648">
                                <a:moveTo>
                                  <a:pt x="10772" y="0"/>
                                </a:moveTo>
                                <a:lnTo>
                                  <a:pt x="0" y="0"/>
                                </a:lnTo>
                                <a:lnTo>
                                  <a:pt x="0" y="15647"/>
                                </a:lnTo>
                                <a:lnTo>
                                  <a:pt x="9751" y="15647"/>
                                </a:lnTo>
                                <a:lnTo>
                                  <a:pt x="9827" y="15645"/>
                                </a:lnTo>
                                <a:lnTo>
                                  <a:pt x="9902" y="15636"/>
                                </a:lnTo>
                                <a:lnTo>
                                  <a:pt x="9975" y="15623"/>
                                </a:lnTo>
                                <a:lnTo>
                                  <a:pt x="10046" y="15604"/>
                                </a:lnTo>
                                <a:lnTo>
                                  <a:pt x="10115" y="15581"/>
                                </a:lnTo>
                                <a:lnTo>
                                  <a:pt x="10181" y="15553"/>
                                </a:lnTo>
                                <a:lnTo>
                                  <a:pt x="10245" y="15520"/>
                                </a:lnTo>
                                <a:lnTo>
                                  <a:pt x="10307" y="15483"/>
                                </a:lnTo>
                                <a:lnTo>
                                  <a:pt x="10365" y="15442"/>
                                </a:lnTo>
                                <a:lnTo>
                                  <a:pt x="10421" y="15397"/>
                                </a:lnTo>
                                <a:lnTo>
                                  <a:pt x="10473" y="15349"/>
                                </a:lnTo>
                                <a:lnTo>
                                  <a:pt x="10521" y="15297"/>
                                </a:lnTo>
                                <a:lnTo>
                                  <a:pt x="10566" y="15241"/>
                                </a:lnTo>
                                <a:lnTo>
                                  <a:pt x="10607" y="15183"/>
                                </a:lnTo>
                                <a:lnTo>
                                  <a:pt x="10644" y="15121"/>
                                </a:lnTo>
                                <a:lnTo>
                                  <a:pt x="10677" y="15057"/>
                                </a:lnTo>
                                <a:lnTo>
                                  <a:pt x="10705" y="14991"/>
                                </a:lnTo>
                                <a:lnTo>
                                  <a:pt x="10728" y="14922"/>
                                </a:lnTo>
                                <a:lnTo>
                                  <a:pt x="10747" y="14851"/>
                                </a:lnTo>
                                <a:lnTo>
                                  <a:pt x="10761" y="14778"/>
                                </a:lnTo>
                                <a:lnTo>
                                  <a:pt x="10769" y="14703"/>
                                </a:lnTo>
                                <a:lnTo>
                                  <a:pt x="10772" y="14627"/>
                                </a:lnTo>
                                <a:lnTo>
                                  <a:pt x="10772" y="0"/>
                                </a:lnTo>
                                <a:close/>
                              </a:path>
                            </a:pathLst>
                          </a:custGeom>
                          <a:solidFill>
                            <a:srgbClr val="00A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5"/>
                        <wps:cNvSpPr>
                          <a:spLocks/>
                        </wps:cNvSpPr>
                        <wps:spPr bwMode="auto">
                          <a:xfrm>
                            <a:off x="0" y="2722"/>
                            <a:ext cx="8684" cy="8202"/>
                          </a:xfrm>
                          <a:custGeom>
                            <a:avLst/>
                            <a:gdLst>
                              <a:gd name="T0" fmla="*/ 8684 w 8684"/>
                              <a:gd name="T1" fmla="+- 0 8422 2722"/>
                              <a:gd name="T2" fmla="*/ 8422 h 8202"/>
                              <a:gd name="T3" fmla="*/ 8040 w 8684"/>
                              <a:gd name="T4" fmla="+- 0 8422 2722"/>
                              <a:gd name="T5" fmla="*/ 8422 h 8202"/>
                              <a:gd name="T6" fmla="*/ 8040 w 8684"/>
                              <a:gd name="T7" fmla="+- 0 7504 2722"/>
                              <a:gd name="T8" fmla="*/ 7504 h 8202"/>
                              <a:gd name="T9" fmla="*/ 8225 w 8684"/>
                              <a:gd name="T10" fmla="+- 0 7504 2722"/>
                              <a:gd name="T11" fmla="*/ 7504 h 8202"/>
                              <a:gd name="T12" fmla="*/ 8225 w 8684"/>
                              <a:gd name="T13" fmla="+- 0 6364 2722"/>
                              <a:gd name="T14" fmla="*/ 6364 h 8202"/>
                              <a:gd name="T15" fmla="*/ 8622 w 8684"/>
                              <a:gd name="T16" fmla="+- 0 6364 2722"/>
                              <a:gd name="T17" fmla="*/ 6364 h 8202"/>
                              <a:gd name="T18" fmla="*/ 8622 w 8684"/>
                              <a:gd name="T19" fmla="+- 0 5002 2722"/>
                              <a:gd name="T20" fmla="*/ 5002 h 8202"/>
                              <a:gd name="T21" fmla="*/ 8345 w 8684"/>
                              <a:gd name="T22" fmla="+- 0 5002 2722"/>
                              <a:gd name="T23" fmla="*/ 5002 h 8202"/>
                              <a:gd name="T24" fmla="*/ 8345 w 8684"/>
                              <a:gd name="T25" fmla="+- 0 3862 2722"/>
                              <a:gd name="T26" fmla="*/ 3862 h 8202"/>
                              <a:gd name="T27" fmla="*/ 7244 w 8684"/>
                              <a:gd name="T28" fmla="+- 0 3862 2722"/>
                              <a:gd name="T29" fmla="*/ 3862 h 8202"/>
                              <a:gd name="T30" fmla="*/ 7244 w 8684"/>
                              <a:gd name="T31" fmla="+- 0 2722 2722"/>
                              <a:gd name="T32" fmla="*/ 2722 h 8202"/>
                              <a:gd name="T33" fmla="*/ 0 w 8684"/>
                              <a:gd name="T34" fmla="+- 0 2722 2722"/>
                              <a:gd name="T35" fmla="*/ 2722 h 8202"/>
                              <a:gd name="T36" fmla="*/ 0 w 8684"/>
                              <a:gd name="T37" fmla="+- 0 10924 2722"/>
                              <a:gd name="T38" fmla="*/ 10924 h 8202"/>
                              <a:gd name="T39" fmla="*/ 8004 w 8684"/>
                              <a:gd name="T40" fmla="+- 0 10924 2722"/>
                              <a:gd name="T41" fmla="*/ 10924 h 8202"/>
                              <a:gd name="T42" fmla="*/ 8004 w 8684"/>
                              <a:gd name="T43" fmla="+- 0 9784 2722"/>
                              <a:gd name="T44" fmla="*/ 9784 h 8202"/>
                              <a:gd name="T45" fmla="*/ 8684 w 8684"/>
                              <a:gd name="T46" fmla="+- 0 9784 2722"/>
                              <a:gd name="T47" fmla="*/ 9784 h 8202"/>
                              <a:gd name="T48" fmla="*/ 8684 w 8684"/>
                              <a:gd name="T49" fmla="+- 0 8422 2722"/>
                              <a:gd name="T50" fmla="*/ 8422 h 82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8684" h="8202">
                                <a:moveTo>
                                  <a:pt x="8684" y="5700"/>
                                </a:moveTo>
                                <a:lnTo>
                                  <a:pt x="8040" y="5700"/>
                                </a:lnTo>
                                <a:lnTo>
                                  <a:pt x="8040" y="4782"/>
                                </a:lnTo>
                                <a:lnTo>
                                  <a:pt x="8225" y="4782"/>
                                </a:lnTo>
                                <a:lnTo>
                                  <a:pt x="8225" y="3642"/>
                                </a:lnTo>
                                <a:lnTo>
                                  <a:pt x="8622" y="3642"/>
                                </a:lnTo>
                                <a:lnTo>
                                  <a:pt x="8622" y="2280"/>
                                </a:lnTo>
                                <a:lnTo>
                                  <a:pt x="8345" y="2280"/>
                                </a:lnTo>
                                <a:lnTo>
                                  <a:pt x="8345" y="1140"/>
                                </a:lnTo>
                                <a:lnTo>
                                  <a:pt x="7244" y="1140"/>
                                </a:lnTo>
                                <a:lnTo>
                                  <a:pt x="7244" y="0"/>
                                </a:lnTo>
                                <a:lnTo>
                                  <a:pt x="0" y="0"/>
                                </a:lnTo>
                                <a:lnTo>
                                  <a:pt x="0" y="8202"/>
                                </a:lnTo>
                                <a:lnTo>
                                  <a:pt x="8004" y="8202"/>
                                </a:lnTo>
                                <a:lnTo>
                                  <a:pt x="8004" y="7062"/>
                                </a:lnTo>
                                <a:lnTo>
                                  <a:pt x="8684" y="7062"/>
                                </a:lnTo>
                                <a:lnTo>
                                  <a:pt x="8684" y="57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pic:blipFill>
                        <pic:spPr bwMode="auto">
                          <a:xfrm>
                            <a:off x="8537" y="14875"/>
                            <a:ext cx="2234" cy="9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33717D" id="Group 43" o:spid="_x0000_s1026" style="position:absolute;margin-left:0;margin-top:29.75pt;width:566.95pt;height:782.4pt;z-index:-16383488;mso-position-horizontal-relative:page;mso-position-vertical-relative:page" coordorigin=",595" coordsize="11338,15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">
                <v:shape id="Freeform 46" o:spid="_x0000_s1027" style="position:absolute;left:566;top:595;width:10772;height:15648;visibility:visible;mso-wrap-style:square;v-text-anchor:top" coordsize="10772,1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" path="m10772,l,,,15647r9751,l9827,15645r75,-9l9975,15623r71,-19l10115,15581r66,-28l10245,15520r62,-37l10365,15442r56,-45l10473,15349r48,-52l10566,15241r41,-58l10644,15121r33,-64l10705,14991r23,-69l10747,14851r14,-73l10769,14703r3,-76l10772,xe" fillcolor="#00a5e4" stroked="f">
                  <v:path arrowok="t" o:connecttype="custom" o:connectlocs="10772,595;0,595;0,16242;9751,16242;9827,16240;9902,16231;9975,16218;10046,16199;10115,16176;10181,16148;10245,16115;10307,16078;10365,16037;10421,15992;10473,15944;10521,15892;10566,15836;10607,15778;10644,15716;10677,15652;10705,15586;10728,15517;10747,15446;10761,15373;10769,15298;10772,15222;10772,595" o:connectangles="0,0,0,0,0,0,0,0,0,0,0,0,0,0,0,0,0,0,0,0,0,0,0,0,0,0,0"/>
                </v:shape>
                <v:shape id="Freeform 45" o:spid="_x0000_s1028" style="position:absolute;top:2722;width:8684;height:8202;visibility:visible;mso-wrap-style:square;v-text-anchor:top" coordsize="8684,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" path="m8684,5700r-644,l8040,4782r185,l8225,3642r397,l8622,2280r-277,l8345,1140r-1101,l7244,,,,,8202r8004,l8004,7062r680,l8684,5700xe" stroked="f">
                  <v:path arrowok="t" o:connecttype="custom" o:connectlocs="8684,8422;8040,8422;8040,7504;8225,7504;8225,6364;8622,6364;8622,5002;8345,5002;8345,3862;7244,3862;7244,2722;0,2722;0,10924;8004,10924;8004,9784;8684,9784;8684,842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style="position:absolute;left:8537;top:14875;width:2234;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">
                  <v:imagedata r:id="rId11" o:title=""/>
                </v:shape>
                <w10:wrap anchorx="page" anchory="page"/>
              </v:group>
            </w:pict>
          </mc:Fallback>
        </mc:AlternateContent>
      </w:r>
    </w:p>
    <w:p w14:paraId="14A56596" w14:textId="77777777" w:rsidR="0058168E" w:rsidRDefault="0058168E">
      <w:pPr>
        <w:pStyle w:val="BodyText"/>
        <w:rPr>
          <w:rFonts w:ascii="Times New Roman"/>
        </w:rPr>
      </w:pPr>
    </w:p>
    <w:p w14:paraId="14A56597" w14:textId="77777777" w:rsidR="0058168E" w:rsidRDefault="0058168E">
      <w:pPr>
        <w:pStyle w:val="BodyText"/>
        <w:rPr>
          <w:rFonts w:ascii="Times New Roman"/>
        </w:rPr>
      </w:pPr>
    </w:p>
    <w:p w14:paraId="14A56598" w14:textId="77777777" w:rsidR="0058168E" w:rsidRDefault="0058168E">
      <w:pPr>
        <w:pStyle w:val="BodyText"/>
        <w:rPr>
          <w:rFonts w:ascii="Times New Roman"/>
          <w:sz w:val="29"/>
        </w:rPr>
      </w:pPr>
    </w:p>
    <w:p w14:paraId="14A56599" w14:textId="162E4A8E" w:rsidR="0058168E" w:rsidRDefault="0003361A">
      <w:pPr>
        <w:pStyle w:val="Title"/>
        <w:tabs>
          <w:tab w:val="left" w:pos="1332"/>
          <w:tab w:val="left" w:pos="2235"/>
          <w:tab w:val="left" w:pos="2610"/>
          <w:tab w:val="left" w:pos="4307"/>
          <w:tab w:val="left" w:pos="5307"/>
          <w:tab w:val="left" w:pos="5648"/>
          <w:tab w:val="left" w:pos="6301"/>
        </w:tabs>
        <w:spacing w:line="201" w:lineRule="auto"/>
      </w:pPr>
      <w:bookmarkStart w:id="0" w:name="Cover"/>
      <w:bookmarkEnd w:id="0"/>
      <w:r>
        <w:rPr>
          <w:color w:val="00A5E4"/>
        </w:rPr>
        <w:t>Companion Statement</w:t>
      </w:r>
      <w:r>
        <w:rPr>
          <w:color w:val="00A5E4"/>
        </w:rPr>
        <w:tab/>
        <w:t>on Vitamin</w:t>
      </w:r>
      <w:r>
        <w:rPr>
          <w:color w:val="00A5E4"/>
        </w:rPr>
        <w:tab/>
        <w:t>D</w:t>
      </w:r>
      <w:r>
        <w:rPr>
          <w:color w:val="00A5E4"/>
        </w:rPr>
        <w:tab/>
        <w:t>and Sun</w:t>
      </w:r>
      <w:r>
        <w:rPr>
          <w:color w:val="00A5E4"/>
        </w:rPr>
        <w:tab/>
      </w:r>
      <w:r>
        <w:rPr>
          <w:color w:val="00A5E4"/>
          <w:spacing w:val="-3"/>
        </w:rPr>
        <w:t xml:space="preserve">Exposure </w:t>
      </w:r>
      <w:r>
        <w:rPr>
          <w:color w:val="00A5E4"/>
        </w:rPr>
        <w:t>in</w:t>
      </w:r>
      <w:r>
        <w:rPr>
          <w:color w:val="00A5E4"/>
        </w:rPr>
        <w:tab/>
      </w:r>
      <w:r>
        <w:rPr>
          <w:color w:val="00A5E4"/>
          <w:spacing w:val="-3"/>
        </w:rPr>
        <w:t xml:space="preserve">Pregnancy </w:t>
      </w:r>
      <w:r>
        <w:rPr>
          <w:color w:val="00A5E4"/>
        </w:rPr>
        <w:t>and</w:t>
      </w:r>
      <w:r>
        <w:rPr>
          <w:color w:val="00A5E4"/>
        </w:rPr>
        <w:tab/>
        <w:t>Infancy</w:t>
      </w:r>
      <w:r>
        <w:rPr>
          <w:color w:val="00A5E4"/>
        </w:rPr>
        <w:tab/>
      </w:r>
      <w:r>
        <w:rPr>
          <w:color w:val="00A5E4"/>
          <w:spacing w:val="-9"/>
        </w:rPr>
        <w:t xml:space="preserve">in </w:t>
      </w:r>
      <w:r>
        <w:rPr>
          <w:color w:val="00A5E4"/>
          <w:spacing w:val="-7"/>
        </w:rPr>
        <w:t>New</w:t>
      </w:r>
      <w:r>
        <w:rPr>
          <w:color w:val="00A5E4"/>
          <w:spacing w:val="-7"/>
        </w:rPr>
        <w:tab/>
      </w:r>
      <w:r w:rsidR="00AE3C82">
        <w:rPr>
          <w:color w:val="00A5E4"/>
          <w:spacing w:val="-7"/>
        </w:rPr>
        <w:t xml:space="preserve"> </w:t>
      </w:r>
      <w:r>
        <w:rPr>
          <w:color w:val="00A5E4"/>
        </w:rPr>
        <w:t>Zealand</w:t>
      </w:r>
    </w:p>
    <w:p w14:paraId="14A5659A" w14:textId="77777777" w:rsidR="0058168E" w:rsidRDefault="0003361A">
      <w:pPr>
        <w:spacing w:before="394" w:line="211" w:lineRule="auto"/>
        <w:ind w:left="110" w:right="2030"/>
        <w:rPr>
          <w:b/>
          <w:sz w:val="45"/>
        </w:rPr>
      </w:pPr>
      <w:r>
        <w:rPr>
          <w:b/>
          <w:color w:val="FFFFFF"/>
          <w:sz w:val="45"/>
        </w:rPr>
        <w:t>A supplement to the Consensus Statement on Vitamin D and Sun Exposure in New Zealand</w:t>
      </w:r>
    </w:p>
    <w:p w14:paraId="14A5659B" w14:textId="77777777" w:rsidR="0058168E" w:rsidRDefault="0058168E">
      <w:pPr>
        <w:pStyle w:val="BodyText"/>
        <w:rPr>
          <w:b/>
          <w:sz w:val="60"/>
        </w:rPr>
      </w:pPr>
    </w:p>
    <w:p w14:paraId="14A5659C" w14:textId="77777777" w:rsidR="0058168E" w:rsidRDefault="0058168E">
      <w:pPr>
        <w:pStyle w:val="BodyText"/>
        <w:rPr>
          <w:b/>
          <w:sz w:val="60"/>
        </w:rPr>
      </w:pPr>
    </w:p>
    <w:p w14:paraId="14A5659D" w14:textId="77777777" w:rsidR="0058168E" w:rsidRDefault="0058168E">
      <w:pPr>
        <w:pStyle w:val="BodyText"/>
        <w:spacing w:before="8"/>
        <w:rPr>
          <w:b/>
          <w:sz w:val="55"/>
        </w:rPr>
      </w:pPr>
    </w:p>
    <w:p w14:paraId="14A5659E" w14:textId="77777777" w:rsidR="0058168E" w:rsidRDefault="0003361A">
      <w:pPr>
        <w:pStyle w:val="Heading5"/>
      </w:pPr>
      <w:r>
        <w:rPr>
          <w:color w:val="FFFFFF"/>
        </w:rPr>
        <w:t>Released 2020</w:t>
      </w:r>
    </w:p>
    <w:p w14:paraId="14A5659F" w14:textId="77777777" w:rsidR="0058168E" w:rsidRDefault="0058168E">
      <w:pPr>
        <w:sectPr w:rsidR="0058168E">
          <w:type w:val="continuous"/>
          <w:pgSz w:w="11910" w:h="16840"/>
          <w:pgMar w:top="1580" w:right="1580" w:bottom="280" w:left="1080" w:header="720" w:footer="720" w:gutter="0"/>
          <w:cols w:space="720"/>
        </w:sectPr>
      </w:pPr>
    </w:p>
    <w:p w14:paraId="14A565A0" w14:textId="77777777" w:rsidR="0058168E" w:rsidRDefault="0058168E">
      <w:pPr>
        <w:pStyle w:val="BodyText"/>
      </w:pPr>
    </w:p>
    <w:p w14:paraId="14A565A1" w14:textId="77777777" w:rsidR="0058168E" w:rsidRDefault="0058168E">
      <w:pPr>
        <w:pStyle w:val="BodyText"/>
      </w:pPr>
    </w:p>
    <w:p w14:paraId="14A565A2" w14:textId="77777777" w:rsidR="0058168E" w:rsidRDefault="0058168E">
      <w:pPr>
        <w:pStyle w:val="BodyText"/>
      </w:pPr>
    </w:p>
    <w:p w14:paraId="14A565A3" w14:textId="77777777" w:rsidR="0058168E" w:rsidRDefault="0058168E">
      <w:pPr>
        <w:pStyle w:val="BodyText"/>
      </w:pPr>
    </w:p>
    <w:p w14:paraId="14A565A4" w14:textId="77777777" w:rsidR="0058168E" w:rsidRDefault="0058168E">
      <w:pPr>
        <w:pStyle w:val="BodyText"/>
      </w:pPr>
    </w:p>
    <w:p w14:paraId="14A565A5" w14:textId="77777777" w:rsidR="0058168E" w:rsidRDefault="0058168E">
      <w:pPr>
        <w:pStyle w:val="BodyText"/>
      </w:pPr>
    </w:p>
    <w:p w14:paraId="14A565A6" w14:textId="77777777" w:rsidR="0058168E" w:rsidRDefault="0058168E">
      <w:pPr>
        <w:pStyle w:val="BodyText"/>
      </w:pPr>
    </w:p>
    <w:p w14:paraId="14A565A7" w14:textId="77777777" w:rsidR="0058168E" w:rsidRDefault="0058168E">
      <w:pPr>
        <w:pStyle w:val="BodyText"/>
      </w:pPr>
    </w:p>
    <w:p w14:paraId="14A565A8" w14:textId="77777777" w:rsidR="0058168E" w:rsidRDefault="0058168E">
      <w:pPr>
        <w:pStyle w:val="BodyText"/>
      </w:pPr>
    </w:p>
    <w:p w14:paraId="14A565A9" w14:textId="77777777" w:rsidR="0058168E" w:rsidRDefault="0058168E">
      <w:pPr>
        <w:pStyle w:val="BodyText"/>
      </w:pPr>
    </w:p>
    <w:p w14:paraId="14A565AA" w14:textId="77777777" w:rsidR="0058168E" w:rsidRDefault="0058168E">
      <w:pPr>
        <w:pStyle w:val="BodyText"/>
      </w:pPr>
    </w:p>
    <w:p w14:paraId="14A565AB" w14:textId="77777777" w:rsidR="0058168E" w:rsidRDefault="0058168E">
      <w:pPr>
        <w:pStyle w:val="BodyText"/>
      </w:pPr>
    </w:p>
    <w:p w14:paraId="14A565AC" w14:textId="77777777" w:rsidR="0058168E" w:rsidRDefault="0058168E">
      <w:pPr>
        <w:pStyle w:val="BodyText"/>
      </w:pPr>
    </w:p>
    <w:p w14:paraId="14A565AD" w14:textId="77777777" w:rsidR="0058168E" w:rsidRDefault="0058168E">
      <w:pPr>
        <w:pStyle w:val="BodyText"/>
      </w:pPr>
    </w:p>
    <w:p w14:paraId="14A565AE" w14:textId="77777777" w:rsidR="0058168E" w:rsidRDefault="0058168E">
      <w:pPr>
        <w:pStyle w:val="BodyText"/>
      </w:pPr>
    </w:p>
    <w:p w14:paraId="14A565AF" w14:textId="77777777" w:rsidR="0058168E" w:rsidRDefault="0058168E">
      <w:pPr>
        <w:pStyle w:val="BodyText"/>
        <w:spacing w:before="4"/>
        <w:rPr>
          <w:sz w:val="24"/>
        </w:rPr>
      </w:pPr>
    </w:p>
    <w:p w14:paraId="14A565B0" w14:textId="77777777" w:rsidR="0058168E" w:rsidRDefault="0003361A">
      <w:pPr>
        <w:pStyle w:val="Heading8"/>
        <w:spacing w:before="100"/>
        <w:ind w:left="1255" w:right="755"/>
        <w:jc w:val="center"/>
      </w:pPr>
      <w:r>
        <w:t>Advice for health practitioners</w:t>
      </w:r>
    </w:p>
    <w:p w14:paraId="14A565B1" w14:textId="77777777" w:rsidR="0058168E" w:rsidRDefault="0003361A">
      <w:pPr>
        <w:pStyle w:val="BodyText"/>
        <w:spacing w:before="198" w:line="264" w:lineRule="auto"/>
        <w:ind w:left="1257" w:right="755"/>
        <w:jc w:val="center"/>
      </w:pPr>
      <w:r>
        <w:t>The information provided in this statement applies to pregnancy and infancy (0–2 years) and is not designed to replace specific advice given to individuals</w:t>
      </w:r>
    </w:p>
    <w:p w14:paraId="14A565B2" w14:textId="77777777" w:rsidR="0058168E" w:rsidRDefault="0003361A">
      <w:pPr>
        <w:pStyle w:val="BodyText"/>
        <w:spacing w:before="1" w:line="264" w:lineRule="auto"/>
        <w:ind w:left="945" w:right="443" w:hanging="1"/>
        <w:jc w:val="center"/>
      </w:pPr>
      <w:r>
        <w:t xml:space="preserve">by a medical practitioner. A separate statement on vitamin D and sun exposure in the general population (Ministry of Health and Cancer Society of New Zealand </w:t>
      </w:r>
      <w:r>
        <w:rPr>
          <w:spacing w:val="-4"/>
        </w:rPr>
        <w:t xml:space="preserve">2012) </w:t>
      </w:r>
      <w:r>
        <w:t>provides the background information on vitamin D and sun exposure.</w:t>
      </w:r>
    </w:p>
    <w:p w14:paraId="14A565B3" w14:textId="2FFDB736" w:rsidR="0058168E" w:rsidRDefault="0003361A">
      <w:pPr>
        <w:spacing w:before="171" w:line="264" w:lineRule="auto"/>
        <w:ind w:left="868" w:right="366"/>
        <w:jc w:val="center"/>
        <w:rPr>
          <w:i/>
          <w:sz w:val="20"/>
        </w:rPr>
      </w:pPr>
      <w:r>
        <w:rPr>
          <w:sz w:val="20"/>
        </w:rPr>
        <w:t xml:space="preserve">Citation: Ministry of Health. 2020. </w:t>
      </w:r>
      <w:r>
        <w:rPr>
          <w:i/>
          <w:sz w:val="20"/>
        </w:rPr>
        <w:t>Companion Statement on Vitamin D and Sun Exposure in Pregnancy and Infancy in New Zealand: A supplement to the Consensus Statement on</w:t>
      </w:r>
      <w:r w:rsidR="00BD2167">
        <w:rPr>
          <w:i/>
          <w:sz w:val="20"/>
        </w:rPr>
        <w:t xml:space="preserve"> </w:t>
      </w:r>
    </w:p>
    <w:p w14:paraId="14A565B4" w14:textId="77777777" w:rsidR="0058168E" w:rsidRDefault="0003361A">
      <w:pPr>
        <w:spacing w:before="1"/>
        <w:ind w:left="500"/>
        <w:jc w:val="center"/>
        <w:rPr>
          <w:sz w:val="20"/>
        </w:rPr>
      </w:pPr>
      <w:r>
        <w:rPr>
          <w:i/>
          <w:sz w:val="20"/>
        </w:rPr>
        <w:t xml:space="preserve">Vitamin D and Sun Exposure in New Zealand. </w:t>
      </w:r>
      <w:r>
        <w:rPr>
          <w:sz w:val="20"/>
        </w:rPr>
        <w:t>Updated 2020. Wellington: Ministry of Health.</w:t>
      </w:r>
    </w:p>
    <w:p w14:paraId="14A565B5" w14:textId="77777777" w:rsidR="0058168E" w:rsidRDefault="0003361A">
      <w:pPr>
        <w:pStyle w:val="BodyText"/>
        <w:spacing w:before="197" w:line="264" w:lineRule="auto"/>
        <w:ind w:left="2386" w:right="1884"/>
        <w:jc w:val="center"/>
      </w:pPr>
      <w:r>
        <w:t>First published in April 2013 by the Ministry of Health PO Box 5013, Wellington 6140, New Zealand</w:t>
      </w:r>
    </w:p>
    <w:p w14:paraId="14A565B6" w14:textId="77777777" w:rsidR="0058168E" w:rsidRDefault="0003361A">
      <w:pPr>
        <w:pStyle w:val="BodyText"/>
        <w:spacing w:before="171"/>
        <w:ind w:left="1255" w:right="755"/>
        <w:jc w:val="center"/>
      </w:pPr>
      <w:r>
        <w:t>ISBN 978-1-99-002954-7 (online)</w:t>
      </w:r>
    </w:p>
    <w:p w14:paraId="14A565B7" w14:textId="77777777" w:rsidR="0058168E" w:rsidRDefault="0003361A">
      <w:pPr>
        <w:pStyle w:val="BodyText"/>
        <w:spacing w:before="28"/>
        <w:ind w:left="1254" w:right="755"/>
        <w:jc w:val="center"/>
      </w:pPr>
      <w:r>
        <w:t>HP 7500</w:t>
      </w:r>
    </w:p>
    <w:p w14:paraId="14A565B8" w14:textId="77777777" w:rsidR="0058168E" w:rsidRDefault="009F5AA1">
      <w:pPr>
        <w:pStyle w:val="BodyText"/>
        <w:spacing w:before="84"/>
        <w:ind w:left="1255" w:right="755"/>
        <w:jc w:val="center"/>
      </w:pPr>
      <w:hyperlink r:id="rId12">
        <w:r w:rsidR="0003361A">
          <w:t>This document is available at health.govt.nz</w:t>
        </w:r>
      </w:hyperlink>
    </w:p>
    <w:p w14:paraId="14A565B9" w14:textId="77777777" w:rsidR="0058168E" w:rsidRDefault="0058168E">
      <w:pPr>
        <w:pStyle w:val="BodyText"/>
      </w:pPr>
    </w:p>
    <w:p w14:paraId="14A565BA" w14:textId="173BE4B2" w:rsidR="0058168E" w:rsidRDefault="007E44BD">
      <w:pPr>
        <w:pStyle w:val="BodyText"/>
        <w:rPr>
          <w:sz w:val="22"/>
        </w:rPr>
      </w:pPr>
      <w:r>
        <w:rPr>
          <w:noProof/>
        </w:rPr>
        <mc:AlternateContent>
          <mc:Choice Requires="wpg">
            <w:drawing>
              <wp:anchor distT="0" distB="0" distL="0" distR="0" simplePos="0" relativeHeight="487588352" behindDoc="1" locked="0" layoutInCell="1" allowOverlap="1" wp14:anchorId="14A56841" wp14:editId="1606A02F">
                <wp:simplePos x="0" y="0"/>
                <wp:positionH relativeFrom="page">
                  <wp:posOffset>3372485</wp:posOffset>
                </wp:positionH>
                <wp:positionV relativeFrom="paragraph">
                  <wp:posOffset>215265</wp:posOffset>
                </wp:positionV>
                <wp:extent cx="815975" cy="285750"/>
                <wp:effectExtent l="0" t="0" r="0" b="0"/>
                <wp:wrapTopAndBottom/>
                <wp:docPr id="9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285750"/>
                          <a:chOff x="5311" y="339"/>
                          <a:chExt cx="1285" cy="450"/>
                        </a:xfrm>
                      </wpg:grpSpPr>
                      <wps:wsp>
                        <wps:cNvPr id="98" name="Freeform 42"/>
                        <wps:cNvSpPr>
                          <a:spLocks/>
                        </wps:cNvSpPr>
                        <wps:spPr bwMode="auto">
                          <a:xfrm>
                            <a:off x="5313" y="344"/>
                            <a:ext cx="1276" cy="436"/>
                          </a:xfrm>
                          <a:custGeom>
                            <a:avLst/>
                            <a:gdLst>
                              <a:gd name="T0" fmla="+- 0 5344 5314"/>
                              <a:gd name="T1" fmla="*/ T0 w 1276"/>
                              <a:gd name="T2" fmla="+- 0 345 345"/>
                              <a:gd name="T3" fmla="*/ 345 h 436"/>
                              <a:gd name="T4" fmla="+- 0 5327 5314"/>
                              <a:gd name="T5" fmla="*/ T4 w 1276"/>
                              <a:gd name="T6" fmla="+- 0 348 345"/>
                              <a:gd name="T7" fmla="*/ 348 h 436"/>
                              <a:gd name="T8" fmla="+- 0 5318 5314"/>
                              <a:gd name="T9" fmla="*/ T8 w 1276"/>
                              <a:gd name="T10" fmla="+- 0 355 345"/>
                              <a:gd name="T11" fmla="*/ 355 h 436"/>
                              <a:gd name="T12" fmla="+- 0 5314 5314"/>
                              <a:gd name="T13" fmla="*/ T12 w 1276"/>
                              <a:gd name="T14" fmla="+- 0 366 345"/>
                              <a:gd name="T15" fmla="*/ 366 h 436"/>
                              <a:gd name="T16" fmla="+- 0 5314 5314"/>
                              <a:gd name="T17" fmla="*/ T16 w 1276"/>
                              <a:gd name="T18" fmla="+- 0 379 345"/>
                              <a:gd name="T19" fmla="*/ 379 h 436"/>
                              <a:gd name="T20" fmla="+- 0 5314 5314"/>
                              <a:gd name="T21" fmla="*/ T20 w 1276"/>
                              <a:gd name="T22" fmla="+- 0 780 345"/>
                              <a:gd name="T23" fmla="*/ 780 h 436"/>
                              <a:gd name="T24" fmla="+- 0 6588 5314"/>
                              <a:gd name="T25" fmla="*/ T24 w 1276"/>
                              <a:gd name="T26" fmla="+- 0 780 345"/>
                              <a:gd name="T27" fmla="*/ 780 h 436"/>
                              <a:gd name="T28" fmla="+- 0 6590 5314"/>
                              <a:gd name="T29" fmla="*/ T28 w 1276"/>
                              <a:gd name="T30" fmla="+- 0 381 345"/>
                              <a:gd name="T31" fmla="*/ 381 h 436"/>
                              <a:gd name="T32" fmla="+- 0 6587 5314"/>
                              <a:gd name="T33" fmla="*/ T32 w 1276"/>
                              <a:gd name="T34" fmla="+- 0 360 345"/>
                              <a:gd name="T35" fmla="*/ 360 h 436"/>
                              <a:gd name="T36" fmla="+- 0 6580 5314"/>
                              <a:gd name="T37" fmla="*/ T36 w 1276"/>
                              <a:gd name="T38" fmla="+- 0 350 345"/>
                              <a:gd name="T39" fmla="*/ 350 h 436"/>
                              <a:gd name="T40" fmla="+- 0 6570 5314"/>
                              <a:gd name="T41" fmla="*/ T40 w 1276"/>
                              <a:gd name="T42" fmla="+- 0 347 345"/>
                              <a:gd name="T43" fmla="*/ 347 h 436"/>
                              <a:gd name="T44" fmla="+- 0 5344 5314"/>
                              <a:gd name="T45" fmla="*/ T44 w 1276"/>
                              <a:gd name="T46" fmla="+- 0 345 345"/>
                              <a:gd name="T47" fmla="*/ 34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6" h="436">
                                <a:moveTo>
                                  <a:pt x="30" y="0"/>
                                </a:moveTo>
                                <a:lnTo>
                                  <a:pt x="13" y="3"/>
                                </a:lnTo>
                                <a:lnTo>
                                  <a:pt x="4" y="10"/>
                                </a:lnTo>
                                <a:lnTo>
                                  <a:pt x="0" y="21"/>
                                </a:lnTo>
                                <a:lnTo>
                                  <a:pt x="0" y="34"/>
                                </a:lnTo>
                                <a:lnTo>
                                  <a:pt x="0" y="435"/>
                                </a:lnTo>
                                <a:lnTo>
                                  <a:pt x="1274" y="435"/>
                                </a:lnTo>
                                <a:lnTo>
                                  <a:pt x="1276" y="36"/>
                                </a:lnTo>
                                <a:lnTo>
                                  <a:pt x="1273" y="15"/>
                                </a:lnTo>
                                <a:lnTo>
                                  <a:pt x="1266" y="5"/>
                                </a:lnTo>
                                <a:lnTo>
                                  <a:pt x="1256" y="2"/>
                                </a:lnTo>
                                <a:lnTo>
                                  <a:pt x="30"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41"/>
                        <wps:cNvSpPr>
                          <a:spLocks/>
                        </wps:cNvSpPr>
                        <wps:spPr bwMode="auto">
                          <a:xfrm>
                            <a:off x="5310" y="339"/>
                            <a:ext cx="1285" cy="450"/>
                          </a:xfrm>
                          <a:custGeom>
                            <a:avLst/>
                            <a:gdLst>
                              <a:gd name="T0" fmla="+- 0 6584 5311"/>
                              <a:gd name="T1" fmla="*/ T0 w 1285"/>
                              <a:gd name="T2" fmla="+- 0 339 339"/>
                              <a:gd name="T3" fmla="*/ 339 h 450"/>
                              <a:gd name="T4" fmla="+- 0 5321 5311"/>
                              <a:gd name="T5" fmla="*/ T4 w 1285"/>
                              <a:gd name="T6" fmla="+- 0 339 339"/>
                              <a:gd name="T7" fmla="*/ 339 h 450"/>
                              <a:gd name="T8" fmla="+- 0 5311 5311"/>
                              <a:gd name="T9" fmla="*/ T8 w 1285"/>
                              <a:gd name="T10" fmla="+- 0 350 339"/>
                              <a:gd name="T11" fmla="*/ 350 h 450"/>
                              <a:gd name="T12" fmla="+- 0 5311 5311"/>
                              <a:gd name="T13" fmla="*/ T12 w 1285"/>
                              <a:gd name="T14" fmla="+- 0 786 339"/>
                              <a:gd name="T15" fmla="*/ 786 h 450"/>
                              <a:gd name="T16" fmla="+- 0 5313 5311"/>
                              <a:gd name="T17" fmla="*/ T16 w 1285"/>
                              <a:gd name="T18" fmla="+- 0 789 339"/>
                              <a:gd name="T19" fmla="*/ 789 h 450"/>
                              <a:gd name="T20" fmla="+- 0 6593 5311"/>
                              <a:gd name="T21" fmla="*/ T20 w 1285"/>
                              <a:gd name="T22" fmla="+- 0 789 339"/>
                              <a:gd name="T23" fmla="*/ 789 h 450"/>
                              <a:gd name="T24" fmla="+- 0 6595 5311"/>
                              <a:gd name="T25" fmla="*/ T24 w 1285"/>
                              <a:gd name="T26" fmla="+- 0 786 339"/>
                              <a:gd name="T27" fmla="*/ 786 h 450"/>
                              <a:gd name="T28" fmla="+- 0 6595 5311"/>
                              <a:gd name="T29" fmla="*/ T28 w 1285"/>
                              <a:gd name="T30" fmla="+- 0 754 339"/>
                              <a:gd name="T31" fmla="*/ 754 h 450"/>
                              <a:gd name="T32" fmla="+- 0 5531 5311"/>
                              <a:gd name="T33" fmla="*/ T32 w 1285"/>
                              <a:gd name="T34" fmla="+- 0 754 339"/>
                              <a:gd name="T35" fmla="*/ 754 h 450"/>
                              <a:gd name="T36" fmla="+- 0 5480 5311"/>
                              <a:gd name="T37" fmla="*/ T36 w 1285"/>
                              <a:gd name="T38" fmla="+- 0 747 339"/>
                              <a:gd name="T39" fmla="*/ 747 h 450"/>
                              <a:gd name="T40" fmla="+- 0 5433 5311"/>
                              <a:gd name="T41" fmla="*/ T40 w 1285"/>
                              <a:gd name="T42" fmla="+- 0 726 339"/>
                              <a:gd name="T43" fmla="*/ 726 h 450"/>
                              <a:gd name="T44" fmla="+- 0 5394 5311"/>
                              <a:gd name="T45" fmla="*/ T44 w 1285"/>
                              <a:gd name="T46" fmla="+- 0 695 339"/>
                              <a:gd name="T47" fmla="*/ 695 h 450"/>
                              <a:gd name="T48" fmla="+- 0 5365 5311"/>
                              <a:gd name="T49" fmla="*/ T48 w 1285"/>
                              <a:gd name="T50" fmla="+- 0 655 339"/>
                              <a:gd name="T51" fmla="*/ 655 h 450"/>
                              <a:gd name="T52" fmla="+- 0 5321 5311"/>
                              <a:gd name="T53" fmla="*/ T52 w 1285"/>
                              <a:gd name="T54" fmla="+- 0 655 339"/>
                              <a:gd name="T55" fmla="*/ 655 h 450"/>
                              <a:gd name="T56" fmla="+- 0 5321 5311"/>
                              <a:gd name="T57" fmla="*/ T56 w 1285"/>
                              <a:gd name="T58" fmla="+- 0 356 339"/>
                              <a:gd name="T59" fmla="*/ 356 h 450"/>
                              <a:gd name="T60" fmla="+- 0 5327 5311"/>
                              <a:gd name="T61" fmla="*/ T60 w 1285"/>
                              <a:gd name="T62" fmla="+- 0 350 339"/>
                              <a:gd name="T63" fmla="*/ 350 h 450"/>
                              <a:gd name="T64" fmla="+- 0 6595 5311"/>
                              <a:gd name="T65" fmla="*/ T64 w 1285"/>
                              <a:gd name="T66" fmla="+- 0 350 339"/>
                              <a:gd name="T67" fmla="*/ 350 h 450"/>
                              <a:gd name="T68" fmla="+- 0 6595 5311"/>
                              <a:gd name="T69" fmla="*/ T68 w 1285"/>
                              <a:gd name="T70" fmla="+- 0 350 339"/>
                              <a:gd name="T71" fmla="*/ 350 h 450"/>
                              <a:gd name="T72" fmla="+- 0 6584 5311"/>
                              <a:gd name="T73" fmla="*/ T72 w 1285"/>
                              <a:gd name="T74" fmla="+- 0 339 339"/>
                              <a:gd name="T75" fmla="*/ 339 h 450"/>
                              <a:gd name="T76" fmla="+- 0 6595 5311"/>
                              <a:gd name="T77" fmla="*/ T76 w 1285"/>
                              <a:gd name="T78" fmla="+- 0 350 339"/>
                              <a:gd name="T79" fmla="*/ 350 h 450"/>
                              <a:gd name="T80" fmla="+- 0 6578 5311"/>
                              <a:gd name="T81" fmla="*/ T80 w 1285"/>
                              <a:gd name="T82" fmla="+- 0 350 339"/>
                              <a:gd name="T83" fmla="*/ 350 h 450"/>
                              <a:gd name="T84" fmla="+- 0 6584 5311"/>
                              <a:gd name="T85" fmla="*/ T84 w 1285"/>
                              <a:gd name="T86" fmla="+- 0 356 339"/>
                              <a:gd name="T87" fmla="*/ 356 h 450"/>
                              <a:gd name="T88" fmla="+- 0 6584 5311"/>
                              <a:gd name="T89" fmla="*/ T88 w 1285"/>
                              <a:gd name="T90" fmla="+- 0 655 339"/>
                              <a:gd name="T91" fmla="*/ 655 h 450"/>
                              <a:gd name="T92" fmla="+- 0 5698 5311"/>
                              <a:gd name="T93" fmla="*/ T92 w 1285"/>
                              <a:gd name="T94" fmla="+- 0 655 339"/>
                              <a:gd name="T95" fmla="*/ 655 h 450"/>
                              <a:gd name="T96" fmla="+- 0 5668 5311"/>
                              <a:gd name="T97" fmla="*/ T96 w 1285"/>
                              <a:gd name="T98" fmla="+- 0 695 339"/>
                              <a:gd name="T99" fmla="*/ 695 h 450"/>
                              <a:gd name="T100" fmla="+- 0 5629 5311"/>
                              <a:gd name="T101" fmla="*/ T100 w 1285"/>
                              <a:gd name="T102" fmla="+- 0 726 339"/>
                              <a:gd name="T103" fmla="*/ 726 h 450"/>
                              <a:gd name="T104" fmla="+- 0 5583 5311"/>
                              <a:gd name="T105" fmla="*/ T104 w 1285"/>
                              <a:gd name="T106" fmla="+- 0 747 339"/>
                              <a:gd name="T107" fmla="*/ 747 h 450"/>
                              <a:gd name="T108" fmla="+- 0 5531 5311"/>
                              <a:gd name="T109" fmla="*/ T108 w 1285"/>
                              <a:gd name="T110" fmla="+- 0 754 339"/>
                              <a:gd name="T111" fmla="*/ 754 h 450"/>
                              <a:gd name="T112" fmla="+- 0 6595 5311"/>
                              <a:gd name="T113" fmla="*/ T112 w 1285"/>
                              <a:gd name="T114" fmla="+- 0 754 339"/>
                              <a:gd name="T115" fmla="*/ 754 h 450"/>
                              <a:gd name="T116" fmla="+- 0 6595 5311"/>
                              <a:gd name="T117" fmla="*/ T116 w 1285"/>
                              <a:gd name="T118" fmla="+- 0 350 339"/>
                              <a:gd name="T119" fmla="*/ 35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85" h="450">
                                <a:moveTo>
                                  <a:pt x="1273" y="0"/>
                                </a:moveTo>
                                <a:lnTo>
                                  <a:pt x="10" y="0"/>
                                </a:lnTo>
                                <a:lnTo>
                                  <a:pt x="0" y="11"/>
                                </a:lnTo>
                                <a:lnTo>
                                  <a:pt x="0" y="447"/>
                                </a:lnTo>
                                <a:lnTo>
                                  <a:pt x="2" y="450"/>
                                </a:lnTo>
                                <a:lnTo>
                                  <a:pt x="1282" y="450"/>
                                </a:lnTo>
                                <a:lnTo>
                                  <a:pt x="1284" y="447"/>
                                </a:lnTo>
                                <a:lnTo>
                                  <a:pt x="1284" y="415"/>
                                </a:lnTo>
                                <a:lnTo>
                                  <a:pt x="220" y="415"/>
                                </a:lnTo>
                                <a:lnTo>
                                  <a:pt x="169" y="408"/>
                                </a:lnTo>
                                <a:lnTo>
                                  <a:pt x="122" y="387"/>
                                </a:lnTo>
                                <a:lnTo>
                                  <a:pt x="83" y="356"/>
                                </a:lnTo>
                                <a:lnTo>
                                  <a:pt x="54" y="316"/>
                                </a:lnTo>
                                <a:lnTo>
                                  <a:pt x="10" y="316"/>
                                </a:lnTo>
                                <a:lnTo>
                                  <a:pt x="10" y="17"/>
                                </a:lnTo>
                                <a:lnTo>
                                  <a:pt x="16" y="11"/>
                                </a:lnTo>
                                <a:lnTo>
                                  <a:pt x="1284" y="11"/>
                                </a:lnTo>
                                <a:lnTo>
                                  <a:pt x="1273" y="0"/>
                                </a:lnTo>
                                <a:close/>
                                <a:moveTo>
                                  <a:pt x="1284" y="11"/>
                                </a:moveTo>
                                <a:lnTo>
                                  <a:pt x="1267" y="11"/>
                                </a:lnTo>
                                <a:lnTo>
                                  <a:pt x="1273" y="17"/>
                                </a:lnTo>
                                <a:lnTo>
                                  <a:pt x="1273" y="316"/>
                                </a:lnTo>
                                <a:lnTo>
                                  <a:pt x="387" y="316"/>
                                </a:lnTo>
                                <a:lnTo>
                                  <a:pt x="357" y="356"/>
                                </a:lnTo>
                                <a:lnTo>
                                  <a:pt x="318" y="387"/>
                                </a:lnTo>
                                <a:lnTo>
                                  <a:pt x="272" y="408"/>
                                </a:lnTo>
                                <a:lnTo>
                                  <a:pt x="220" y="415"/>
                                </a:lnTo>
                                <a:lnTo>
                                  <a:pt x="1284" y="415"/>
                                </a:lnTo>
                                <a:lnTo>
                                  <a:pt x="128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40"/>
                        <wps:cNvSpPr>
                          <a:spLocks/>
                        </wps:cNvSpPr>
                        <wps:spPr bwMode="auto">
                          <a:xfrm>
                            <a:off x="6067" y="689"/>
                            <a:ext cx="131" cy="71"/>
                          </a:xfrm>
                          <a:custGeom>
                            <a:avLst/>
                            <a:gdLst>
                              <a:gd name="T0" fmla="+- 0 6127 6067"/>
                              <a:gd name="T1" fmla="*/ T0 w 131"/>
                              <a:gd name="T2" fmla="+- 0 736 690"/>
                              <a:gd name="T3" fmla="*/ 736 h 71"/>
                              <a:gd name="T4" fmla="+- 0 6124 6067"/>
                              <a:gd name="T5" fmla="*/ T4 w 131"/>
                              <a:gd name="T6" fmla="+- 0 729 690"/>
                              <a:gd name="T7" fmla="*/ 729 h 71"/>
                              <a:gd name="T8" fmla="+- 0 6118 6067"/>
                              <a:gd name="T9" fmla="*/ T8 w 131"/>
                              <a:gd name="T10" fmla="+- 0 723 690"/>
                              <a:gd name="T11" fmla="*/ 723 h 71"/>
                              <a:gd name="T12" fmla="+- 0 6117 6067"/>
                              <a:gd name="T13" fmla="*/ T12 w 131"/>
                              <a:gd name="T14" fmla="+- 0 721 690"/>
                              <a:gd name="T15" fmla="*/ 721 h 71"/>
                              <a:gd name="T16" fmla="+- 0 6119 6067"/>
                              <a:gd name="T17" fmla="*/ T16 w 131"/>
                              <a:gd name="T18" fmla="+- 0 719 690"/>
                              <a:gd name="T19" fmla="*/ 719 h 71"/>
                              <a:gd name="T20" fmla="+- 0 6123 6067"/>
                              <a:gd name="T21" fmla="*/ T20 w 131"/>
                              <a:gd name="T22" fmla="+- 0 711 690"/>
                              <a:gd name="T23" fmla="*/ 711 h 71"/>
                              <a:gd name="T24" fmla="+- 0 6123 6067"/>
                              <a:gd name="T25" fmla="*/ T24 w 131"/>
                              <a:gd name="T26" fmla="+- 0 702 690"/>
                              <a:gd name="T27" fmla="*/ 702 h 71"/>
                              <a:gd name="T28" fmla="+- 0 6120 6067"/>
                              <a:gd name="T29" fmla="*/ T28 w 131"/>
                              <a:gd name="T30" fmla="+- 0 697 690"/>
                              <a:gd name="T31" fmla="*/ 697 h 71"/>
                              <a:gd name="T32" fmla="+- 0 6115 6067"/>
                              <a:gd name="T33" fmla="*/ T32 w 131"/>
                              <a:gd name="T34" fmla="+- 0 692 690"/>
                              <a:gd name="T35" fmla="*/ 692 h 71"/>
                              <a:gd name="T36" fmla="+- 0 6111 6067"/>
                              <a:gd name="T37" fmla="*/ T36 w 131"/>
                              <a:gd name="T38" fmla="+- 0 691 690"/>
                              <a:gd name="T39" fmla="*/ 691 h 71"/>
                              <a:gd name="T40" fmla="+- 0 6111 6067"/>
                              <a:gd name="T41" fmla="*/ T40 w 131"/>
                              <a:gd name="T42" fmla="+- 0 741 690"/>
                              <a:gd name="T43" fmla="*/ 741 h 71"/>
                              <a:gd name="T44" fmla="+- 0 6109 6067"/>
                              <a:gd name="T45" fmla="*/ T44 w 131"/>
                              <a:gd name="T46" fmla="+- 0 745 690"/>
                              <a:gd name="T47" fmla="*/ 745 h 71"/>
                              <a:gd name="T48" fmla="+- 0 6106 6067"/>
                              <a:gd name="T49" fmla="*/ T48 w 131"/>
                              <a:gd name="T50" fmla="+- 0 747 690"/>
                              <a:gd name="T51" fmla="*/ 747 h 71"/>
                              <a:gd name="T52" fmla="+- 0 6102 6067"/>
                              <a:gd name="T53" fmla="*/ T52 w 131"/>
                              <a:gd name="T54" fmla="+- 0 748 690"/>
                              <a:gd name="T55" fmla="*/ 748 h 71"/>
                              <a:gd name="T56" fmla="+- 0 6083 6067"/>
                              <a:gd name="T57" fmla="*/ T56 w 131"/>
                              <a:gd name="T58" fmla="+- 0 749 690"/>
                              <a:gd name="T59" fmla="*/ 749 h 71"/>
                              <a:gd name="T60" fmla="+- 0 6103 6067"/>
                              <a:gd name="T61" fmla="*/ T60 w 131"/>
                              <a:gd name="T62" fmla="+- 0 729 690"/>
                              <a:gd name="T63" fmla="*/ 729 h 71"/>
                              <a:gd name="T64" fmla="+- 0 6110 6067"/>
                              <a:gd name="T65" fmla="*/ T64 w 131"/>
                              <a:gd name="T66" fmla="+- 0 733 690"/>
                              <a:gd name="T67" fmla="*/ 733 h 71"/>
                              <a:gd name="T68" fmla="+- 0 6111 6067"/>
                              <a:gd name="T69" fmla="*/ T68 w 131"/>
                              <a:gd name="T70" fmla="+- 0 691 690"/>
                              <a:gd name="T71" fmla="*/ 691 h 71"/>
                              <a:gd name="T72" fmla="+- 0 6108 6067"/>
                              <a:gd name="T73" fmla="*/ T72 w 131"/>
                              <a:gd name="T74" fmla="+- 0 708 690"/>
                              <a:gd name="T75" fmla="*/ 708 h 71"/>
                              <a:gd name="T76" fmla="+- 0 6107 6067"/>
                              <a:gd name="T77" fmla="*/ T76 w 131"/>
                              <a:gd name="T78" fmla="+- 0 715 690"/>
                              <a:gd name="T79" fmla="*/ 715 h 71"/>
                              <a:gd name="T80" fmla="+- 0 6101 6067"/>
                              <a:gd name="T81" fmla="*/ T80 w 131"/>
                              <a:gd name="T82" fmla="+- 0 719 690"/>
                              <a:gd name="T83" fmla="*/ 719 h 71"/>
                              <a:gd name="T84" fmla="+- 0 6083 6067"/>
                              <a:gd name="T85" fmla="*/ T84 w 131"/>
                              <a:gd name="T86" fmla="+- 0 702 690"/>
                              <a:gd name="T87" fmla="*/ 702 h 71"/>
                              <a:gd name="T88" fmla="+- 0 6100 6067"/>
                              <a:gd name="T89" fmla="*/ T88 w 131"/>
                              <a:gd name="T90" fmla="+- 0 702 690"/>
                              <a:gd name="T91" fmla="*/ 702 h 71"/>
                              <a:gd name="T92" fmla="+- 0 6103 6067"/>
                              <a:gd name="T93" fmla="*/ T92 w 131"/>
                              <a:gd name="T94" fmla="+- 0 703 690"/>
                              <a:gd name="T95" fmla="*/ 703 h 71"/>
                              <a:gd name="T96" fmla="+- 0 6106 6067"/>
                              <a:gd name="T97" fmla="*/ T96 w 131"/>
                              <a:gd name="T98" fmla="+- 0 704 690"/>
                              <a:gd name="T99" fmla="*/ 704 h 71"/>
                              <a:gd name="T100" fmla="+- 0 6108 6067"/>
                              <a:gd name="T101" fmla="*/ T100 w 131"/>
                              <a:gd name="T102" fmla="+- 0 707 690"/>
                              <a:gd name="T103" fmla="*/ 707 h 71"/>
                              <a:gd name="T104" fmla="+- 0 6108 6067"/>
                              <a:gd name="T105" fmla="*/ T104 w 131"/>
                              <a:gd name="T106" fmla="+- 0 690 690"/>
                              <a:gd name="T107" fmla="*/ 690 h 71"/>
                              <a:gd name="T108" fmla="+- 0 6104 6067"/>
                              <a:gd name="T109" fmla="*/ T108 w 131"/>
                              <a:gd name="T110" fmla="+- 0 690 690"/>
                              <a:gd name="T111" fmla="*/ 690 h 71"/>
                              <a:gd name="T112" fmla="+- 0 6067 6067"/>
                              <a:gd name="T113" fmla="*/ T112 w 131"/>
                              <a:gd name="T114" fmla="+- 0 761 690"/>
                              <a:gd name="T115" fmla="*/ 761 h 71"/>
                              <a:gd name="T116" fmla="+- 0 6108 6067"/>
                              <a:gd name="T117" fmla="*/ T116 w 131"/>
                              <a:gd name="T118" fmla="+- 0 760 690"/>
                              <a:gd name="T119" fmla="*/ 760 h 71"/>
                              <a:gd name="T120" fmla="+- 0 6117 6067"/>
                              <a:gd name="T121" fmla="*/ T120 w 131"/>
                              <a:gd name="T122" fmla="+- 0 758 690"/>
                              <a:gd name="T123" fmla="*/ 758 h 71"/>
                              <a:gd name="T124" fmla="+- 0 6123 6067"/>
                              <a:gd name="T125" fmla="*/ T124 w 131"/>
                              <a:gd name="T126" fmla="+- 0 752 690"/>
                              <a:gd name="T127" fmla="*/ 752 h 71"/>
                              <a:gd name="T128" fmla="+- 0 6126 6067"/>
                              <a:gd name="T129" fmla="*/ T128 w 131"/>
                              <a:gd name="T130" fmla="+- 0 747 690"/>
                              <a:gd name="T131" fmla="*/ 747 h 71"/>
                              <a:gd name="T132" fmla="+- 0 6197 6067"/>
                              <a:gd name="T133" fmla="*/ T132 w 131"/>
                              <a:gd name="T134" fmla="+- 0 690 690"/>
                              <a:gd name="T135" fmla="*/ 690 h 71"/>
                              <a:gd name="T136" fmla="+- 0 6163 6067"/>
                              <a:gd name="T137" fmla="*/ T136 w 131"/>
                              <a:gd name="T138" fmla="+- 0 718 690"/>
                              <a:gd name="T139" fmla="*/ 718 h 71"/>
                              <a:gd name="T140" fmla="+- 0 6129 6067"/>
                              <a:gd name="T141" fmla="*/ T140 w 131"/>
                              <a:gd name="T142" fmla="+- 0 690 690"/>
                              <a:gd name="T143" fmla="*/ 690 h 71"/>
                              <a:gd name="T144" fmla="+- 0 6155 6067"/>
                              <a:gd name="T145" fmla="*/ T144 w 131"/>
                              <a:gd name="T146" fmla="+- 0 761 690"/>
                              <a:gd name="T147" fmla="*/ 761 h 71"/>
                              <a:gd name="T148" fmla="+- 0 6171 6067"/>
                              <a:gd name="T149" fmla="*/ T148 w 131"/>
                              <a:gd name="T150" fmla="+- 0 734 690"/>
                              <a:gd name="T151" fmla="*/ 734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1" h="71">
                                <a:moveTo>
                                  <a:pt x="60" y="54"/>
                                </a:moveTo>
                                <a:lnTo>
                                  <a:pt x="60" y="46"/>
                                </a:lnTo>
                                <a:lnTo>
                                  <a:pt x="59" y="42"/>
                                </a:lnTo>
                                <a:lnTo>
                                  <a:pt x="57" y="39"/>
                                </a:lnTo>
                                <a:lnTo>
                                  <a:pt x="54" y="36"/>
                                </a:lnTo>
                                <a:lnTo>
                                  <a:pt x="51" y="33"/>
                                </a:lnTo>
                                <a:lnTo>
                                  <a:pt x="47" y="32"/>
                                </a:lnTo>
                                <a:lnTo>
                                  <a:pt x="50" y="31"/>
                                </a:lnTo>
                                <a:lnTo>
                                  <a:pt x="52" y="29"/>
                                </a:lnTo>
                                <a:lnTo>
                                  <a:pt x="55" y="24"/>
                                </a:lnTo>
                                <a:lnTo>
                                  <a:pt x="56" y="21"/>
                                </a:lnTo>
                                <a:lnTo>
                                  <a:pt x="56" y="14"/>
                                </a:lnTo>
                                <a:lnTo>
                                  <a:pt x="56" y="12"/>
                                </a:lnTo>
                                <a:lnTo>
                                  <a:pt x="56" y="11"/>
                                </a:lnTo>
                                <a:lnTo>
                                  <a:pt x="53" y="7"/>
                                </a:lnTo>
                                <a:lnTo>
                                  <a:pt x="52" y="5"/>
                                </a:lnTo>
                                <a:lnTo>
                                  <a:pt x="48" y="2"/>
                                </a:lnTo>
                                <a:lnTo>
                                  <a:pt x="46" y="1"/>
                                </a:lnTo>
                                <a:lnTo>
                                  <a:pt x="44" y="1"/>
                                </a:lnTo>
                                <a:lnTo>
                                  <a:pt x="44" y="46"/>
                                </a:lnTo>
                                <a:lnTo>
                                  <a:pt x="44" y="51"/>
                                </a:lnTo>
                                <a:lnTo>
                                  <a:pt x="44" y="53"/>
                                </a:lnTo>
                                <a:lnTo>
                                  <a:pt x="42" y="55"/>
                                </a:lnTo>
                                <a:lnTo>
                                  <a:pt x="42" y="56"/>
                                </a:lnTo>
                                <a:lnTo>
                                  <a:pt x="39" y="57"/>
                                </a:lnTo>
                                <a:lnTo>
                                  <a:pt x="38" y="58"/>
                                </a:lnTo>
                                <a:lnTo>
                                  <a:pt x="35" y="58"/>
                                </a:lnTo>
                                <a:lnTo>
                                  <a:pt x="34" y="59"/>
                                </a:lnTo>
                                <a:lnTo>
                                  <a:pt x="16" y="59"/>
                                </a:lnTo>
                                <a:lnTo>
                                  <a:pt x="16" y="39"/>
                                </a:lnTo>
                                <a:lnTo>
                                  <a:pt x="36" y="39"/>
                                </a:lnTo>
                                <a:lnTo>
                                  <a:pt x="39" y="40"/>
                                </a:lnTo>
                                <a:lnTo>
                                  <a:pt x="43" y="43"/>
                                </a:lnTo>
                                <a:lnTo>
                                  <a:pt x="44" y="46"/>
                                </a:lnTo>
                                <a:lnTo>
                                  <a:pt x="44" y="1"/>
                                </a:lnTo>
                                <a:lnTo>
                                  <a:pt x="41" y="0"/>
                                </a:lnTo>
                                <a:lnTo>
                                  <a:pt x="41" y="18"/>
                                </a:lnTo>
                                <a:lnTo>
                                  <a:pt x="41" y="23"/>
                                </a:lnTo>
                                <a:lnTo>
                                  <a:pt x="40" y="25"/>
                                </a:lnTo>
                                <a:lnTo>
                                  <a:pt x="37" y="28"/>
                                </a:lnTo>
                                <a:lnTo>
                                  <a:pt x="34" y="29"/>
                                </a:lnTo>
                                <a:lnTo>
                                  <a:pt x="16" y="29"/>
                                </a:lnTo>
                                <a:lnTo>
                                  <a:pt x="16" y="12"/>
                                </a:lnTo>
                                <a:lnTo>
                                  <a:pt x="32" y="12"/>
                                </a:lnTo>
                                <a:lnTo>
                                  <a:pt x="33" y="12"/>
                                </a:lnTo>
                                <a:lnTo>
                                  <a:pt x="34" y="12"/>
                                </a:lnTo>
                                <a:lnTo>
                                  <a:pt x="36" y="13"/>
                                </a:lnTo>
                                <a:lnTo>
                                  <a:pt x="37" y="13"/>
                                </a:lnTo>
                                <a:lnTo>
                                  <a:pt x="39" y="14"/>
                                </a:lnTo>
                                <a:lnTo>
                                  <a:pt x="40" y="15"/>
                                </a:lnTo>
                                <a:lnTo>
                                  <a:pt x="41" y="17"/>
                                </a:lnTo>
                                <a:lnTo>
                                  <a:pt x="41" y="18"/>
                                </a:lnTo>
                                <a:lnTo>
                                  <a:pt x="41" y="0"/>
                                </a:lnTo>
                                <a:lnTo>
                                  <a:pt x="40" y="0"/>
                                </a:lnTo>
                                <a:lnTo>
                                  <a:pt x="37" y="0"/>
                                </a:lnTo>
                                <a:lnTo>
                                  <a:pt x="0" y="0"/>
                                </a:lnTo>
                                <a:lnTo>
                                  <a:pt x="0" y="71"/>
                                </a:lnTo>
                                <a:lnTo>
                                  <a:pt x="38" y="71"/>
                                </a:lnTo>
                                <a:lnTo>
                                  <a:pt x="41" y="70"/>
                                </a:lnTo>
                                <a:lnTo>
                                  <a:pt x="47" y="69"/>
                                </a:lnTo>
                                <a:lnTo>
                                  <a:pt x="50" y="68"/>
                                </a:lnTo>
                                <a:lnTo>
                                  <a:pt x="54" y="64"/>
                                </a:lnTo>
                                <a:lnTo>
                                  <a:pt x="56" y="62"/>
                                </a:lnTo>
                                <a:lnTo>
                                  <a:pt x="58" y="59"/>
                                </a:lnTo>
                                <a:lnTo>
                                  <a:pt x="59" y="57"/>
                                </a:lnTo>
                                <a:lnTo>
                                  <a:pt x="60" y="54"/>
                                </a:lnTo>
                                <a:close/>
                                <a:moveTo>
                                  <a:pt x="130" y="0"/>
                                </a:moveTo>
                                <a:lnTo>
                                  <a:pt x="113" y="0"/>
                                </a:lnTo>
                                <a:lnTo>
                                  <a:pt x="96" y="28"/>
                                </a:lnTo>
                                <a:lnTo>
                                  <a:pt x="80" y="0"/>
                                </a:lnTo>
                                <a:lnTo>
                                  <a:pt x="62" y="0"/>
                                </a:lnTo>
                                <a:lnTo>
                                  <a:pt x="88" y="43"/>
                                </a:lnTo>
                                <a:lnTo>
                                  <a:pt x="88" y="71"/>
                                </a:lnTo>
                                <a:lnTo>
                                  <a:pt x="104" y="71"/>
                                </a:lnTo>
                                <a:lnTo>
                                  <a:pt x="104" y="44"/>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64" y="381"/>
                            <a:ext cx="335"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02" y="375"/>
                            <a:ext cx="249" cy="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0B5CD8" id="Group 37" o:spid="_x0000_s1026" style="position:absolute;margin-left:265.55pt;margin-top:16.95pt;width:64.25pt;height:22.5pt;z-index:-15728128;mso-wrap-distance-left:0;mso-wrap-distance-right:0;mso-position-horizontal-relative:page" coordorigin="5311,339" coordsize="1285,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">
                <v:shape id="Freeform 42" o:spid="_x0000_s1027" style="position:absolute;left:5313;top:344;width:1276;height:436;visibility:visible;mso-wrap-style:square;v-text-anchor:top" coordsize="127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" path="m30,l13,3,4,10,,21,,34,,435r1274,l1276,36r-3,-21l1266,5,1256,2,30,xe" fillcolor="#aab2ab" stroked="f">
                  <v:path arrowok="t" o:connecttype="custom" o:connectlocs="30,345;13,348;4,355;0,366;0,379;0,780;1274,780;1276,381;1273,360;1266,350;1256,347;30,345" o:connectangles="0,0,0,0,0,0,0,0,0,0,0,0"/>
                </v:shape>
                <v:shape id="AutoShape 41" o:spid="_x0000_s1028" style="position:absolute;left:5310;top:339;width:1285;height:450;visibility:visible;mso-wrap-style:square;v-text-anchor:top" coordsize="128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" path="m1273,l10,,,11,,447r2,3l1282,450r2,-3l1284,415r-1064,l169,408,122,387,83,356,54,316r-44,l10,17r6,-6l1284,11,1273,xm1284,11r-17,l1273,17r,299l387,316r-30,40l318,387r-46,21l220,415r1064,l1284,11xe" fillcolor="black" stroked="f">
                  <v:path arrowok="t" o:connecttype="custom" o:connectlocs="1273,339;10,339;0,350;0,786;2,789;1282,789;1284,786;1284,754;220,754;169,747;122,726;83,695;54,655;10,655;10,356;16,350;1284,350;1284,350;1273,339;1284,350;1267,350;1273,356;1273,655;387,655;357,695;318,726;272,747;220,754;1284,754;1284,350" o:connectangles="0,0,0,0,0,0,0,0,0,0,0,0,0,0,0,0,0,0,0,0,0,0,0,0,0,0,0,0,0,0"/>
                </v:shape>
                <v:shape id="AutoShape 40" o:spid="_x0000_s1029" style="position:absolute;left:6067;top:689;width:131;height:71;visibility:visible;mso-wrap-style:square;v-text-anchor:top" coordsize="1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" path="m60,54r,-8l59,42,57,39,54,36,51,33,47,32r3,-1l52,29r3,-5l56,21r,-7l56,12r,-1l53,7,52,5,48,2,46,1r-2,l44,46r,5l44,53r-2,2l42,56r-3,1l38,58r-3,l34,59r-18,l16,39r20,l39,40r4,3l44,46,44,1,41,r,18l41,23r-1,2l37,28r-3,1l16,29r,-17l32,12r1,l34,12r2,1l37,13r2,1l40,15r1,2l41,18,41,,40,,37,,,,,71r38,l41,70r6,-1l50,68r4,-4l56,62r2,-3l59,57r1,-3xm130,l113,,96,28,80,,62,,88,43r,28l104,71r,-27l130,xe" stroked="f">
                  <v:path arrowok="t" o:connecttype="custom" o:connectlocs="60,736;57,729;51,723;50,721;52,719;56,711;56,702;53,697;48,692;44,691;44,741;42,745;39,747;35,748;16,749;36,729;43,733;44,691;41,708;40,715;34,719;16,702;33,702;36,703;39,704;41,707;41,690;37,690;0,761;41,760;50,758;56,752;59,747;130,690;96,718;62,690;88,761;104,734" o:connectangles="0,0,0,0,0,0,0,0,0,0,0,0,0,0,0,0,0,0,0,0,0,0,0,0,0,0,0,0,0,0,0,0,0,0,0,0,0,0"/>
                </v:shape>
                <v:shape id="Picture 39" o:spid="_x0000_s1030" type="#_x0000_t75" style="position:absolute;left:5364;top:381;width:335;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">
                  <v:imagedata r:id="rId15" o:title=""/>
                </v:shape>
                <v:shape id="Picture 38" o:spid="_x0000_s1031" type="#_x0000_t75" style="position:absolute;left:6002;top:375;width:249;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">
                  <v:imagedata r:id="rId16" o:title=""/>
                </v:shape>
                <w10:wrap type="topAndBottom" anchorx="page"/>
              </v:group>
            </w:pict>
          </mc:Fallback>
        </mc:AlternateContent>
      </w:r>
    </w:p>
    <w:p w14:paraId="14A565BB" w14:textId="77777777" w:rsidR="0058168E" w:rsidRDefault="0058168E">
      <w:pPr>
        <w:pStyle w:val="BodyText"/>
        <w:spacing w:before="9"/>
        <w:rPr>
          <w:sz w:val="19"/>
        </w:rPr>
      </w:pPr>
    </w:p>
    <w:p w14:paraId="14A565BC" w14:textId="77777777" w:rsidR="0058168E" w:rsidRDefault="0003361A">
      <w:pPr>
        <w:spacing w:before="101" w:line="252" w:lineRule="auto"/>
        <w:ind w:left="2013" w:right="1511"/>
        <w:jc w:val="center"/>
        <w:rPr>
          <w:sz w:val="14"/>
        </w:rPr>
      </w:pPr>
      <w:r>
        <w:rPr>
          <w:sz w:val="14"/>
        </w:rPr>
        <w:t xml:space="preserve">This work is licensed under the Creative Commons Attribution 4.0 International </w:t>
      </w:r>
      <w:proofErr w:type="spellStart"/>
      <w:r>
        <w:rPr>
          <w:sz w:val="14"/>
        </w:rPr>
        <w:t>licence</w:t>
      </w:r>
      <w:proofErr w:type="spellEnd"/>
      <w:r>
        <w:rPr>
          <w:sz w:val="14"/>
        </w:rPr>
        <w:t xml:space="preserve">. </w:t>
      </w:r>
      <w:proofErr w:type="gramStart"/>
      <w:r>
        <w:rPr>
          <w:sz w:val="14"/>
        </w:rPr>
        <w:t>In essence, you</w:t>
      </w:r>
      <w:proofErr w:type="gramEnd"/>
      <w:r>
        <w:rPr>
          <w:sz w:val="14"/>
        </w:rPr>
        <w:t xml:space="preserve"> are free to: share </w:t>
      </w:r>
      <w:proofErr w:type="spellStart"/>
      <w:r>
        <w:rPr>
          <w:sz w:val="14"/>
        </w:rPr>
        <w:t>ie</w:t>
      </w:r>
      <w:proofErr w:type="spellEnd"/>
      <w:r>
        <w:rPr>
          <w:sz w:val="14"/>
        </w:rPr>
        <w:t xml:space="preserve">, copy and redistribute the material in any medium or format; adapt </w:t>
      </w:r>
      <w:proofErr w:type="spellStart"/>
      <w:r>
        <w:rPr>
          <w:sz w:val="14"/>
        </w:rPr>
        <w:t>ie</w:t>
      </w:r>
      <w:proofErr w:type="spellEnd"/>
      <w:r>
        <w:rPr>
          <w:sz w:val="14"/>
        </w:rPr>
        <w:t xml:space="preserve">, remix, transform and build upon the material. You must give appropriate credit, provide a link to the </w:t>
      </w:r>
      <w:proofErr w:type="spellStart"/>
      <w:r>
        <w:rPr>
          <w:sz w:val="14"/>
        </w:rPr>
        <w:t>licence</w:t>
      </w:r>
      <w:proofErr w:type="spellEnd"/>
      <w:r>
        <w:rPr>
          <w:sz w:val="14"/>
        </w:rPr>
        <w:t xml:space="preserve"> and indicate if changes were made.</w:t>
      </w:r>
    </w:p>
    <w:p w14:paraId="14A565BD" w14:textId="77777777" w:rsidR="0058168E" w:rsidRDefault="0058168E">
      <w:pPr>
        <w:pStyle w:val="BodyText"/>
      </w:pPr>
    </w:p>
    <w:p w14:paraId="14A565BE" w14:textId="77777777" w:rsidR="0058168E" w:rsidRDefault="0058168E">
      <w:pPr>
        <w:pStyle w:val="BodyText"/>
      </w:pPr>
    </w:p>
    <w:p w14:paraId="14A565BF" w14:textId="77777777" w:rsidR="0058168E" w:rsidRDefault="0058168E">
      <w:pPr>
        <w:pStyle w:val="BodyText"/>
      </w:pPr>
    </w:p>
    <w:p w14:paraId="14A565C0" w14:textId="77777777" w:rsidR="0058168E" w:rsidRDefault="0058168E">
      <w:pPr>
        <w:pStyle w:val="BodyText"/>
      </w:pPr>
    </w:p>
    <w:p w14:paraId="14A565C1" w14:textId="77777777" w:rsidR="0058168E" w:rsidRDefault="0003361A">
      <w:pPr>
        <w:pStyle w:val="BodyText"/>
        <w:spacing w:before="10"/>
        <w:rPr>
          <w:sz w:val="28"/>
        </w:rPr>
      </w:pPr>
      <w:r>
        <w:rPr>
          <w:noProof/>
        </w:rPr>
        <w:drawing>
          <wp:anchor distT="0" distB="0" distL="0" distR="0" simplePos="0" relativeHeight="2" behindDoc="0" locked="0" layoutInCell="1" allowOverlap="1" wp14:anchorId="14A56842" wp14:editId="152A4164">
            <wp:simplePos x="0" y="0"/>
            <wp:positionH relativeFrom="page">
              <wp:posOffset>3067050</wp:posOffset>
            </wp:positionH>
            <wp:positionV relativeFrom="paragraph">
              <wp:posOffset>274955</wp:posOffset>
            </wp:positionV>
            <wp:extent cx="1390650" cy="56007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a:extLst>
                        <a:ext uri="{28A0092B-C50C-407E-A947-70E740481C1C}">
                          <a14:useLocalDpi xmlns:a14="http://schemas.microsoft.com/office/drawing/2010/main" val="0"/>
                        </a:ext>
                      </a:extLst>
                    </a:blip>
                    <a:stretch>
                      <a:fillRect/>
                    </a:stretch>
                  </pic:blipFill>
                  <pic:spPr>
                    <a:xfrm>
                      <a:off x="0" y="0"/>
                      <a:ext cx="1390650" cy="560070"/>
                    </a:xfrm>
                    <a:prstGeom prst="rect">
                      <a:avLst/>
                    </a:prstGeom>
                  </pic:spPr>
                </pic:pic>
              </a:graphicData>
            </a:graphic>
          </wp:anchor>
        </w:drawing>
      </w:r>
    </w:p>
    <w:p w14:paraId="14A565C2" w14:textId="77777777" w:rsidR="0058168E" w:rsidRDefault="0058168E">
      <w:pPr>
        <w:rPr>
          <w:sz w:val="28"/>
        </w:rPr>
        <w:sectPr w:rsidR="0058168E">
          <w:pgSz w:w="11910" w:h="16840"/>
          <w:pgMar w:top="1580" w:right="1580" w:bottom="280" w:left="1080" w:header="720" w:footer="720" w:gutter="0"/>
          <w:cols w:space="720"/>
        </w:sectPr>
      </w:pPr>
    </w:p>
    <w:p w14:paraId="14A565C3" w14:textId="73FE30EB" w:rsidR="0058168E" w:rsidRPr="008B3FE4" w:rsidRDefault="007E44BD">
      <w:pPr>
        <w:pStyle w:val="BodyText"/>
        <w:rPr>
          <w:rFonts w:cs="Segoe UI"/>
          <w:sz w:val="21"/>
        </w:rPr>
      </w:pPr>
      <w:r>
        <w:rPr>
          <w:noProof/>
        </w:rPr>
        <w:lastRenderedPageBreak/>
        <mc:AlternateContent>
          <mc:Choice Requires="wps">
            <w:drawing>
              <wp:anchor distT="0" distB="0" distL="114300" distR="114300" simplePos="0" relativeHeight="15730688" behindDoc="0" locked="0" layoutInCell="1" allowOverlap="1" wp14:anchorId="14A56844" wp14:editId="66340059">
                <wp:simplePos x="0" y="0"/>
                <wp:positionH relativeFrom="page">
                  <wp:posOffset>7200265</wp:posOffset>
                </wp:positionH>
                <wp:positionV relativeFrom="page">
                  <wp:posOffset>1259840</wp:posOffset>
                </wp:positionV>
                <wp:extent cx="360045" cy="461010"/>
                <wp:effectExtent l="0" t="0" r="0" b="0"/>
                <wp:wrapNone/>
                <wp:docPr id="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C6F4" id="Rectangle 36" o:spid="_x0000_s1026" style="position:absolute;margin-left:566.95pt;margin-top:99.2pt;width:28.35pt;height:36.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" fillcolor="#00a5e4" stroked="f">
                <w10:wrap anchorx="page" anchory="page"/>
              </v:rect>
            </w:pict>
          </mc:Fallback>
        </mc:AlternateContent>
      </w:r>
      <w:r>
        <w:rPr>
          <w:noProof/>
        </w:rPr>
        <mc:AlternateContent>
          <mc:Choice Requires="wps">
            <w:drawing>
              <wp:anchor distT="0" distB="0" distL="114300" distR="114300" simplePos="0" relativeHeight="15731200" behindDoc="0" locked="0" layoutInCell="1" allowOverlap="1" wp14:anchorId="14A56846" wp14:editId="4F367B9B">
                <wp:simplePos x="0" y="0"/>
                <wp:positionH relativeFrom="page">
                  <wp:posOffset>7259320</wp:posOffset>
                </wp:positionH>
                <wp:positionV relativeFrom="page">
                  <wp:posOffset>1895475</wp:posOffset>
                </wp:positionV>
                <wp:extent cx="163830" cy="962025"/>
                <wp:effectExtent l="0" t="0" r="0" b="0"/>
                <wp:wrapNone/>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BC" w14:textId="77777777" w:rsidR="003D730F" w:rsidRDefault="003D730F">
                            <w:pPr>
                              <w:spacing w:before="20"/>
                              <w:ind w:left="20"/>
                              <w:rPr>
                                <w:sz w:val="16"/>
                              </w:rPr>
                            </w:pPr>
                            <w:r>
                              <w:rPr>
                                <w:color w:val="213463"/>
                                <w:sz w:val="16"/>
                              </w:rPr>
                              <w:t>Acknowledgements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46" id="_x0000_t202" coordsize="21600,21600" o:spt="202" path="m,l,21600r21600,l21600,xe">
                <v:stroke joinstyle="miter"/>
                <v:path gradientshapeok="t" o:connecttype="rect"/>
              </v:shapetype>
              <v:shape id="Text Box 35" o:spid="_x0000_s1026" type="#_x0000_t202" style="position:absolute;margin-left:571.6pt;margin-top:149.25pt;width:12.9pt;height:75.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" filled="f" stroked="f">
                <v:textbox style="layout-flow:vertical" inset="0,0,0,0">
                  <w:txbxContent>
                    <w:p w14:paraId="14A568BC" w14:textId="77777777" w:rsidR="003D730F" w:rsidRDefault="003D730F">
                      <w:pPr>
                        <w:spacing w:before="20"/>
                        <w:ind w:left="20"/>
                        <w:rPr>
                          <w:sz w:val="16"/>
                        </w:rPr>
                      </w:pPr>
                      <w:r>
                        <w:rPr>
                          <w:color w:val="213463"/>
                          <w:sz w:val="16"/>
                        </w:rPr>
                        <w:t>Acknowledgements</w:t>
                      </w:r>
                    </w:p>
                  </w:txbxContent>
                </v:textbox>
                <w10:wrap anchorx="page" anchory="page"/>
              </v:shape>
            </w:pict>
          </mc:Fallback>
        </mc:AlternateContent>
      </w:r>
    </w:p>
    <w:p w14:paraId="14A565C4" w14:textId="77777777" w:rsidR="0058168E" w:rsidRPr="008B3FE4" w:rsidRDefault="0003361A">
      <w:pPr>
        <w:spacing w:before="100"/>
        <w:ind w:left="620"/>
        <w:rPr>
          <w:rFonts w:cs="Segoe UI"/>
          <w:b/>
          <w:sz w:val="68"/>
        </w:rPr>
      </w:pPr>
      <w:bookmarkStart w:id="1" w:name="Acknowledgements"/>
      <w:bookmarkStart w:id="2" w:name="_bookmark0"/>
      <w:bookmarkEnd w:id="1"/>
      <w:bookmarkEnd w:id="2"/>
      <w:r w:rsidRPr="008B3FE4">
        <w:rPr>
          <w:rFonts w:cs="Segoe UI"/>
          <w:b/>
          <w:color w:val="00A5E4"/>
          <w:sz w:val="68"/>
        </w:rPr>
        <w:t>Acknowledgements</w:t>
      </w:r>
    </w:p>
    <w:p w14:paraId="14A565C5" w14:textId="77777777" w:rsidR="0058168E" w:rsidRDefault="0003361A">
      <w:pPr>
        <w:pStyle w:val="BodyText"/>
        <w:spacing w:before="795"/>
        <w:ind w:left="620"/>
      </w:pPr>
      <w:r>
        <w:t xml:space="preserve">This report was written by Dr Harriette </w:t>
      </w:r>
      <w:proofErr w:type="spellStart"/>
      <w:r>
        <w:t>Carr</w:t>
      </w:r>
      <w:proofErr w:type="spellEnd"/>
      <w:r>
        <w:t xml:space="preserve"> (Ministry of Health).</w:t>
      </w:r>
    </w:p>
    <w:p w14:paraId="14A565C6" w14:textId="77777777" w:rsidR="0058168E" w:rsidRDefault="0003361A">
      <w:pPr>
        <w:pStyle w:val="BodyText"/>
        <w:spacing w:before="197" w:line="264" w:lineRule="auto"/>
        <w:ind w:left="620"/>
      </w:pPr>
      <w:r>
        <w:t xml:space="preserve">The workshop was </w:t>
      </w:r>
      <w:proofErr w:type="spellStart"/>
      <w:r>
        <w:t>organised</w:t>
      </w:r>
      <w:proofErr w:type="spellEnd"/>
      <w:r>
        <w:t xml:space="preserve">, and background material provided, by Tony </w:t>
      </w:r>
      <w:proofErr w:type="spellStart"/>
      <w:r>
        <w:t>Roddan</w:t>
      </w:r>
      <w:proofErr w:type="spellEnd"/>
      <w:r>
        <w:t xml:space="preserve"> (ACC), Samantha Clark (ACC), Dr Anna Mistry and Dr Harriette </w:t>
      </w:r>
      <w:proofErr w:type="spellStart"/>
      <w:r>
        <w:t>Carr</w:t>
      </w:r>
      <w:proofErr w:type="spellEnd"/>
      <w:r>
        <w:t xml:space="preserve"> (Ministry of Health) and</w:t>
      </w:r>
    </w:p>
    <w:p w14:paraId="14A565C7" w14:textId="77777777" w:rsidR="0058168E" w:rsidRDefault="0003361A">
      <w:pPr>
        <w:pStyle w:val="BodyText"/>
        <w:spacing w:before="1"/>
        <w:ind w:left="620"/>
      </w:pPr>
      <w:r>
        <w:t xml:space="preserve">Dr Judith </w:t>
      </w:r>
      <w:proofErr w:type="spellStart"/>
      <w:r>
        <w:t>Galtry</w:t>
      </w:r>
      <w:proofErr w:type="spellEnd"/>
      <w:r>
        <w:t xml:space="preserve"> (Cancer Society of New Zealand).</w:t>
      </w:r>
    </w:p>
    <w:p w14:paraId="14A565C8" w14:textId="77777777" w:rsidR="0058168E" w:rsidRDefault="0003361A">
      <w:pPr>
        <w:pStyle w:val="BodyText"/>
        <w:spacing w:before="198"/>
        <w:ind w:left="620"/>
      </w:pPr>
      <w:r>
        <w:t>Peer reviewers were Dr Pat Tuohy, Elizabeth Aitken and Dr Nitin Rajput.</w:t>
      </w:r>
    </w:p>
    <w:p w14:paraId="14A565C9" w14:textId="77777777" w:rsidR="0058168E" w:rsidRDefault="0003361A">
      <w:pPr>
        <w:pStyle w:val="BodyText"/>
        <w:spacing w:before="198" w:line="264" w:lineRule="auto"/>
        <w:ind w:left="620" w:right="161"/>
      </w:pPr>
      <w:r>
        <w:t>The Ministry of Health is very grateful to the Companion Statement workshop participants who provided advice at the workshop and on the draft report.</w:t>
      </w:r>
    </w:p>
    <w:p w14:paraId="14A565CA" w14:textId="77777777" w:rsidR="0058168E" w:rsidRDefault="0058168E">
      <w:pPr>
        <w:pStyle w:val="BodyText"/>
        <w:spacing w:before="8"/>
        <w:rPr>
          <w:sz w:val="35"/>
        </w:rPr>
      </w:pPr>
    </w:p>
    <w:p w14:paraId="14A565CB" w14:textId="77777777" w:rsidR="0058168E" w:rsidRDefault="0003361A">
      <w:pPr>
        <w:pStyle w:val="Heading4"/>
        <w:spacing w:before="1"/>
      </w:pPr>
      <w:r>
        <w:rPr>
          <w:color w:val="213463"/>
        </w:rPr>
        <w:t>Companion Statement workshop participants</w:t>
      </w:r>
    </w:p>
    <w:p w14:paraId="14A565CC" w14:textId="77777777" w:rsidR="0058168E" w:rsidRDefault="0003361A">
      <w:pPr>
        <w:pStyle w:val="BodyText"/>
        <w:spacing w:before="231" w:line="415" w:lineRule="auto"/>
        <w:ind w:left="620" w:right="3680"/>
      </w:pPr>
      <w:r>
        <w:t xml:space="preserve">Dr Peter </w:t>
      </w:r>
      <w:proofErr w:type="spellStart"/>
      <w:r>
        <w:t>Abels</w:t>
      </w:r>
      <w:proofErr w:type="spellEnd"/>
      <w:r>
        <w:t xml:space="preserve"> (College of Obstetrics &amp; </w:t>
      </w:r>
      <w:proofErr w:type="spellStart"/>
      <w:r>
        <w:t>Gynaecology</w:t>
      </w:r>
      <w:proofErr w:type="spellEnd"/>
      <w:r>
        <w:t>) Fiona Hermann (College of Midwives)</w:t>
      </w:r>
    </w:p>
    <w:p w14:paraId="14A565CD" w14:textId="77777777" w:rsidR="0058168E" w:rsidRDefault="0003361A">
      <w:pPr>
        <w:pStyle w:val="BodyText"/>
        <w:spacing w:line="415" w:lineRule="auto"/>
        <w:ind w:left="620" w:right="4831"/>
      </w:pPr>
      <w:r>
        <w:t>Heather Hyland (Melanoma Foundation) Alison Jamieson (Plunket)</w:t>
      </w:r>
    </w:p>
    <w:p w14:paraId="14A565CE" w14:textId="77777777" w:rsidR="0058168E" w:rsidRDefault="0003361A">
      <w:pPr>
        <w:pStyle w:val="BodyText"/>
        <w:spacing w:line="270" w:lineRule="exact"/>
        <w:ind w:left="620"/>
      </w:pPr>
      <w:r>
        <w:t>Betsy Marshall (</w:t>
      </w:r>
      <w:proofErr w:type="spellStart"/>
      <w:r>
        <w:t>Melnet</w:t>
      </w:r>
      <w:proofErr w:type="spellEnd"/>
      <w:r>
        <w:t>)</w:t>
      </w:r>
    </w:p>
    <w:p w14:paraId="1ACC0781" w14:textId="77777777" w:rsidR="00532AD6" w:rsidRDefault="0003361A">
      <w:pPr>
        <w:pStyle w:val="BodyText"/>
        <w:spacing w:line="470" w:lineRule="atLeast"/>
        <w:ind w:left="620" w:right="1239"/>
      </w:pPr>
      <w:r>
        <w:t>Dr Richard McKenzie (National Institute of Water and Atmospheric Research)</w:t>
      </w:r>
    </w:p>
    <w:p w14:paraId="14A565CF" w14:textId="289943D5" w:rsidR="0058168E" w:rsidRDefault="0003361A">
      <w:pPr>
        <w:pStyle w:val="BodyText"/>
        <w:spacing w:line="470" w:lineRule="atLeast"/>
        <w:ind w:left="620" w:right="1239"/>
      </w:pPr>
      <w:r>
        <w:t xml:space="preserve">Dr Tony Reeder (Social and </w:t>
      </w:r>
      <w:proofErr w:type="spellStart"/>
      <w:r>
        <w:t>Behavioural</w:t>
      </w:r>
      <w:proofErr w:type="spellEnd"/>
      <w:r>
        <w:t xml:space="preserve"> Research in Cancer Unit,</w:t>
      </w:r>
    </w:p>
    <w:p w14:paraId="14A565D0" w14:textId="77777777" w:rsidR="0058168E" w:rsidRDefault="0003361A">
      <w:pPr>
        <w:pStyle w:val="BodyText"/>
        <w:spacing w:before="25" w:line="415" w:lineRule="auto"/>
        <w:ind w:left="620" w:right="3523"/>
      </w:pPr>
      <w:r>
        <w:t xml:space="preserve">Dunedin School of Medicine, University of Otago) </w:t>
      </w:r>
      <w:proofErr w:type="spellStart"/>
      <w:r>
        <w:t>Laurianne</w:t>
      </w:r>
      <w:proofErr w:type="spellEnd"/>
      <w:r>
        <w:t xml:space="preserve"> </w:t>
      </w:r>
      <w:proofErr w:type="spellStart"/>
      <w:r>
        <w:t>Reinsborough</w:t>
      </w:r>
      <w:proofErr w:type="spellEnd"/>
      <w:r>
        <w:t xml:space="preserve"> (Health Sponsorship Council) Louise Sandford (Cancer Society of New Zealand)</w:t>
      </w:r>
    </w:p>
    <w:p w14:paraId="2C46B22F" w14:textId="77777777" w:rsidR="00532AD6" w:rsidRDefault="0003361A">
      <w:pPr>
        <w:pStyle w:val="BodyText"/>
        <w:spacing w:line="415" w:lineRule="auto"/>
        <w:ind w:left="620" w:right="1771"/>
      </w:pPr>
      <w:r>
        <w:t>Prof Robert Scragg (School of Population Health, University of Auckland)</w:t>
      </w:r>
    </w:p>
    <w:p w14:paraId="03FC48FF" w14:textId="23526DB0" w:rsidR="00532AD6" w:rsidRDefault="0003361A">
      <w:pPr>
        <w:pStyle w:val="BodyText"/>
        <w:spacing w:line="415" w:lineRule="auto"/>
        <w:ind w:left="620" w:right="1771"/>
      </w:pPr>
      <w:r>
        <w:t xml:space="preserve">Prof Murray </w:t>
      </w:r>
      <w:proofErr w:type="spellStart"/>
      <w:r>
        <w:t>Skeaff</w:t>
      </w:r>
      <w:proofErr w:type="spellEnd"/>
      <w:r>
        <w:t xml:space="preserve"> (Department of Human Nutrition, Otago University)</w:t>
      </w:r>
    </w:p>
    <w:p w14:paraId="14A565D1" w14:textId="5FF6392C" w:rsidR="0058168E" w:rsidRDefault="0003361A">
      <w:pPr>
        <w:pStyle w:val="BodyText"/>
        <w:spacing w:line="415" w:lineRule="auto"/>
        <w:ind w:left="620" w:right="1771"/>
        <w:rPr>
          <w:sz w:val="11"/>
        </w:rPr>
      </w:pPr>
      <w:r>
        <w:t xml:space="preserve">Dr Pat Tuohy (Ministry of </w:t>
      </w:r>
      <w:proofErr w:type="gramStart"/>
      <w:r>
        <w:t>Health)</w:t>
      </w:r>
      <w:r>
        <w:rPr>
          <w:position w:val="7"/>
          <w:sz w:val="11"/>
        </w:rPr>
        <w:t>*</w:t>
      </w:r>
      <w:proofErr w:type="gramEnd"/>
    </w:p>
    <w:p w14:paraId="6470E8A1" w14:textId="77777777" w:rsidR="00532AD6" w:rsidRDefault="0003361A">
      <w:pPr>
        <w:pStyle w:val="BodyText"/>
        <w:spacing w:line="415" w:lineRule="auto"/>
        <w:ind w:left="620" w:right="2163"/>
      </w:pPr>
      <w:r>
        <w:t>Dr Pamela von Hurst (Human Nutrition, Massey University, Albany)</w:t>
      </w:r>
    </w:p>
    <w:p w14:paraId="14A565D2" w14:textId="1BA6AE14" w:rsidR="0058168E" w:rsidRDefault="0003361A">
      <w:pPr>
        <w:pStyle w:val="BodyText"/>
        <w:spacing w:line="415" w:lineRule="auto"/>
        <w:ind w:left="620" w:right="2163"/>
      </w:pPr>
      <w:r>
        <w:t>Dr Annie Judkins (General Practitioner)</w:t>
      </w:r>
    </w:p>
    <w:p w14:paraId="14A565D3" w14:textId="77777777" w:rsidR="0058168E" w:rsidRDefault="0058168E">
      <w:pPr>
        <w:pStyle w:val="BodyText"/>
      </w:pPr>
    </w:p>
    <w:p w14:paraId="14A565D4" w14:textId="77777777" w:rsidR="0058168E" w:rsidRDefault="0058168E">
      <w:pPr>
        <w:pStyle w:val="BodyText"/>
      </w:pPr>
    </w:p>
    <w:p w14:paraId="14A565D5" w14:textId="77777777" w:rsidR="0058168E" w:rsidRDefault="0058168E">
      <w:pPr>
        <w:pStyle w:val="BodyText"/>
      </w:pPr>
    </w:p>
    <w:p w14:paraId="14A565D6" w14:textId="72F60719" w:rsidR="0058168E" w:rsidRDefault="007E44BD">
      <w:pPr>
        <w:pStyle w:val="BodyText"/>
        <w:spacing w:before="6"/>
        <w:rPr>
          <w:sz w:val="14"/>
        </w:rPr>
      </w:pPr>
      <w:r>
        <w:rPr>
          <w:noProof/>
        </w:rPr>
        <mc:AlternateContent>
          <mc:Choice Requires="wps">
            <w:drawing>
              <wp:anchor distT="0" distB="0" distL="0" distR="0" simplePos="0" relativeHeight="487589376" behindDoc="1" locked="0" layoutInCell="1" allowOverlap="1" wp14:anchorId="14A56847" wp14:editId="7EAAA12C">
                <wp:simplePos x="0" y="0"/>
                <wp:positionH relativeFrom="page">
                  <wp:posOffset>1080135</wp:posOffset>
                </wp:positionH>
                <wp:positionV relativeFrom="paragraph">
                  <wp:posOffset>153035</wp:posOffset>
                </wp:positionV>
                <wp:extent cx="1368425" cy="1270"/>
                <wp:effectExtent l="0" t="0" r="0" b="0"/>
                <wp:wrapTopAndBottom/>
                <wp:docPr id="9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8425" cy="1270"/>
                        </a:xfrm>
                        <a:custGeom>
                          <a:avLst/>
                          <a:gdLst>
                            <a:gd name="T0" fmla="+- 0 1701 1701"/>
                            <a:gd name="T1" fmla="*/ T0 w 2155"/>
                            <a:gd name="T2" fmla="+- 0 3855 1701"/>
                            <a:gd name="T3" fmla="*/ T2 w 2155"/>
                          </a:gdLst>
                          <a:ahLst/>
                          <a:cxnLst>
                            <a:cxn ang="0">
                              <a:pos x="T1" y="0"/>
                            </a:cxn>
                            <a:cxn ang="0">
                              <a:pos x="T3" y="0"/>
                            </a:cxn>
                          </a:cxnLst>
                          <a:rect l="0" t="0" r="r" b="b"/>
                          <a:pathLst>
                            <a:path w="2155">
                              <a:moveTo>
                                <a:pt x="0" y="0"/>
                              </a:moveTo>
                              <a:lnTo>
                                <a:pt x="2154" y="0"/>
                              </a:lnTo>
                            </a:path>
                          </a:pathLst>
                        </a:custGeom>
                        <a:noFill/>
                        <a:ln w="635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F99F" id="Freeform 34" o:spid="_x0000_s1026" style="position:absolute;margin-left:85.05pt;margin-top:12.05pt;width:107.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" path="m,l2154,e" filled="f" strokecolor="#00a5e4" strokeweight=".5pt">
                <v:path arrowok="t" o:connecttype="custom" o:connectlocs="0,0;1367790,0" o:connectangles="0,0"/>
                <w10:wrap type="topAndBottom" anchorx="page"/>
              </v:shape>
            </w:pict>
          </mc:Fallback>
        </mc:AlternateContent>
      </w:r>
    </w:p>
    <w:p w14:paraId="14A565D7" w14:textId="77777777" w:rsidR="0058168E" w:rsidRDefault="0003361A">
      <w:pPr>
        <w:spacing w:before="140"/>
        <w:ind w:left="620"/>
        <w:rPr>
          <w:sz w:val="16"/>
        </w:rPr>
      </w:pPr>
      <w:r>
        <w:rPr>
          <w:position w:val="5"/>
          <w:sz w:val="9"/>
        </w:rPr>
        <w:t xml:space="preserve">* </w:t>
      </w:r>
      <w:r>
        <w:rPr>
          <w:sz w:val="16"/>
        </w:rPr>
        <w:t>Expert Working Group – provided additional feedback during development of the Statement.</w:t>
      </w:r>
    </w:p>
    <w:p w14:paraId="14A565D8" w14:textId="77777777" w:rsidR="0058168E" w:rsidRDefault="0058168E">
      <w:pPr>
        <w:rPr>
          <w:sz w:val="16"/>
        </w:rPr>
        <w:sectPr w:rsidR="0058168E">
          <w:headerReference w:type="even" r:id="rId17"/>
          <w:headerReference w:type="default" r:id="rId18"/>
          <w:pgSz w:w="11910" w:h="16840"/>
          <w:pgMar w:top="1580" w:right="1580" w:bottom="280" w:left="1080" w:header="850" w:footer="0" w:gutter="0"/>
          <w:pgNumType w:start="1"/>
          <w:cols w:space="720"/>
        </w:sectPr>
      </w:pPr>
    </w:p>
    <w:p w14:paraId="14A565D9" w14:textId="77777777" w:rsidR="0058168E" w:rsidRDefault="0058168E">
      <w:pPr>
        <w:pStyle w:val="BodyText"/>
        <w:rPr>
          <w:sz w:val="21"/>
        </w:rPr>
      </w:pPr>
    </w:p>
    <w:p w14:paraId="14A565DA" w14:textId="77777777" w:rsidR="0058168E" w:rsidRDefault="0003361A">
      <w:pPr>
        <w:pStyle w:val="BodyText"/>
        <w:spacing w:before="100"/>
        <w:ind w:left="620"/>
        <w:rPr>
          <w:sz w:val="11"/>
        </w:rPr>
      </w:pPr>
      <w:r>
        <w:t xml:space="preserve">Dr Lisa Houghton (Department of Human Nutrition, Otago </w:t>
      </w:r>
      <w:proofErr w:type="gramStart"/>
      <w:r>
        <w:t>University)</w:t>
      </w:r>
      <w:r>
        <w:rPr>
          <w:position w:val="7"/>
          <w:sz w:val="11"/>
        </w:rPr>
        <w:t>*</w:t>
      </w:r>
      <w:proofErr w:type="gramEnd"/>
    </w:p>
    <w:p w14:paraId="14A565DB" w14:textId="77777777" w:rsidR="0058168E" w:rsidRDefault="0003361A">
      <w:pPr>
        <w:pStyle w:val="BodyText"/>
        <w:spacing w:before="198" w:line="264" w:lineRule="auto"/>
        <w:ind w:left="620" w:right="1239"/>
        <w:rPr>
          <w:sz w:val="11"/>
        </w:rPr>
      </w:pPr>
      <w:r>
        <w:t xml:space="preserve">Prof Barry Taylor (Women’s and Children’s Health, </w:t>
      </w:r>
      <w:proofErr w:type="spellStart"/>
      <w:r>
        <w:t>Paediatrics</w:t>
      </w:r>
      <w:proofErr w:type="spellEnd"/>
      <w:r>
        <w:t xml:space="preserve"> &amp; Child Health, Health Sciences, Dunedin School of </w:t>
      </w:r>
      <w:proofErr w:type="gramStart"/>
      <w:r>
        <w:t>Medicine)</w:t>
      </w:r>
      <w:r>
        <w:rPr>
          <w:position w:val="7"/>
          <w:sz w:val="11"/>
        </w:rPr>
        <w:t>*</w:t>
      </w:r>
      <w:proofErr w:type="gramEnd"/>
    </w:p>
    <w:p w14:paraId="029986DB" w14:textId="77777777" w:rsidR="003E61FA" w:rsidRDefault="0003361A" w:rsidP="003E61FA">
      <w:pPr>
        <w:pStyle w:val="BodyText"/>
        <w:spacing w:before="171" w:line="415" w:lineRule="auto"/>
        <w:ind w:left="620" w:right="2571"/>
        <w:rPr>
          <w:position w:val="7"/>
          <w:sz w:val="11"/>
        </w:rPr>
      </w:pPr>
      <w:r>
        <w:t>Dr Ben Wheeler (</w:t>
      </w:r>
      <w:proofErr w:type="spellStart"/>
      <w:r>
        <w:t>Paediatrics</w:t>
      </w:r>
      <w:proofErr w:type="spellEnd"/>
      <w:r>
        <w:t xml:space="preserve"> and Child Health, Otago </w:t>
      </w:r>
      <w:proofErr w:type="gramStart"/>
      <w:r>
        <w:t>University)</w:t>
      </w:r>
      <w:r>
        <w:rPr>
          <w:position w:val="7"/>
          <w:sz w:val="11"/>
        </w:rPr>
        <w:t>*</w:t>
      </w:r>
      <w:proofErr w:type="gramEnd"/>
    </w:p>
    <w:p w14:paraId="14A565DC" w14:textId="35290B0B" w:rsidR="0058168E" w:rsidRPr="003E61FA" w:rsidRDefault="0003361A" w:rsidP="003E61FA">
      <w:pPr>
        <w:pStyle w:val="BodyText"/>
        <w:spacing w:line="415" w:lineRule="auto"/>
        <w:ind w:left="620" w:right="2571"/>
        <w:rPr>
          <w:position w:val="7"/>
          <w:sz w:val="11"/>
        </w:rPr>
      </w:pPr>
      <w:r>
        <w:t>Dr Clare Wall (Department of Nutrition, Auckland University)</w:t>
      </w:r>
    </w:p>
    <w:p w14:paraId="14A565DD" w14:textId="77777777" w:rsidR="0058168E" w:rsidRDefault="0003361A">
      <w:pPr>
        <w:pStyle w:val="BodyText"/>
        <w:spacing w:line="415" w:lineRule="auto"/>
        <w:ind w:left="620" w:right="1239"/>
      </w:pPr>
      <w:r>
        <w:t xml:space="preserve">Assoc Prof Cameron Grant (Department of </w:t>
      </w:r>
      <w:proofErr w:type="spellStart"/>
      <w:r>
        <w:t>Paediatrics</w:t>
      </w:r>
      <w:proofErr w:type="spellEnd"/>
      <w:r>
        <w:t xml:space="preserve">, Auckland </w:t>
      </w:r>
      <w:proofErr w:type="gramStart"/>
      <w:r>
        <w:t>University)</w:t>
      </w:r>
      <w:r>
        <w:rPr>
          <w:position w:val="7"/>
          <w:sz w:val="11"/>
        </w:rPr>
        <w:t>*</w:t>
      </w:r>
      <w:proofErr w:type="gramEnd"/>
      <w:r>
        <w:rPr>
          <w:position w:val="7"/>
          <w:sz w:val="11"/>
        </w:rPr>
        <w:t xml:space="preserve"> </w:t>
      </w:r>
      <w:r>
        <w:t xml:space="preserve">Assoc Prof Paul </w:t>
      </w:r>
      <w:proofErr w:type="spellStart"/>
      <w:r>
        <w:t>Hofman</w:t>
      </w:r>
      <w:proofErr w:type="spellEnd"/>
      <w:r>
        <w:t xml:space="preserve"> (</w:t>
      </w:r>
      <w:proofErr w:type="spellStart"/>
      <w:r>
        <w:t>Liggins</w:t>
      </w:r>
      <w:proofErr w:type="spellEnd"/>
      <w:r>
        <w:t xml:space="preserve"> Institute, Auckland University)</w:t>
      </w:r>
    </w:p>
    <w:p w14:paraId="14A565DE" w14:textId="77777777" w:rsidR="0058168E" w:rsidRDefault="0003361A">
      <w:pPr>
        <w:pStyle w:val="BodyText"/>
        <w:spacing w:line="415" w:lineRule="auto"/>
        <w:ind w:left="620" w:right="4852"/>
        <w:jc w:val="both"/>
      </w:pPr>
      <w:r>
        <w:t xml:space="preserve">Dr Nikki Blair (Community </w:t>
      </w:r>
      <w:proofErr w:type="spellStart"/>
      <w:r>
        <w:t>Paediatrician</w:t>
      </w:r>
      <w:proofErr w:type="spellEnd"/>
      <w:r>
        <w:t>) Dr Sarah Hill (</w:t>
      </w:r>
      <w:proofErr w:type="spellStart"/>
      <w:r>
        <w:t>Paediatric</w:t>
      </w:r>
      <w:proofErr w:type="spellEnd"/>
      <w:r>
        <w:t xml:space="preserve"> </w:t>
      </w:r>
      <w:proofErr w:type="gramStart"/>
      <w:r>
        <w:t>Dermatologist)</w:t>
      </w:r>
      <w:r>
        <w:rPr>
          <w:position w:val="7"/>
          <w:sz w:val="11"/>
        </w:rPr>
        <w:t>*</w:t>
      </w:r>
      <w:proofErr w:type="gramEnd"/>
      <w:r>
        <w:rPr>
          <w:position w:val="7"/>
          <w:sz w:val="11"/>
        </w:rPr>
        <w:t xml:space="preserve"> </w:t>
      </w:r>
      <w:r>
        <w:t>Debra Graham (La Leche League NZ)</w:t>
      </w:r>
    </w:p>
    <w:p w14:paraId="14A565DF" w14:textId="77777777" w:rsidR="0058168E" w:rsidRDefault="0058168E">
      <w:pPr>
        <w:pStyle w:val="BodyText"/>
        <w:spacing w:before="8"/>
        <w:rPr>
          <w:sz w:val="23"/>
        </w:rPr>
      </w:pPr>
    </w:p>
    <w:p w14:paraId="14A565E0" w14:textId="77777777" w:rsidR="0058168E" w:rsidRDefault="0003361A">
      <w:pPr>
        <w:pStyle w:val="Heading4"/>
        <w:spacing w:line="228" w:lineRule="auto"/>
        <w:ind w:right="585"/>
      </w:pPr>
      <w:r>
        <w:rPr>
          <w:color w:val="213463"/>
        </w:rPr>
        <w:t>Additional advice was gratefully received following the workshop from:</w:t>
      </w:r>
    </w:p>
    <w:p w14:paraId="14A565E1" w14:textId="77777777" w:rsidR="0058168E" w:rsidRDefault="0003361A">
      <w:pPr>
        <w:pStyle w:val="BodyText"/>
        <w:spacing w:before="234" w:line="264" w:lineRule="auto"/>
        <w:ind w:left="620" w:right="161"/>
        <w:rPr>
          <w:sz w:val="11"/>
        </w:rPr>
      </w:pPr>
      <w:r>
        <w:t xml:space="preserve">Prof Marius </w:t>
      </w:r>
      <w:proofErr w:type="spellStart"/>
      <w:r>
        <w:t>Rademaker</w:t>
      </w:r>
      <w:proofErr w:type="spellEnd"/>
      <w:r>
        <w:t xml:space="preserve"> (Hon Assoc Prof, Department of Dermatology, Waikato Hospital, and member of New Zealand Dermatological </w:t>
      </w:r>
      <w:proofErr w:type="gramStart"/>
      <w:r>
        <w:t>Society)</w:t>
      </w:r>
      <w:r>
        <w:rPr>
          <w:position w:val="7"/>
          <w:sz w:val="11"/>
        </w:rPr>
        <w:t>*</w:t>
      </w:r>
      <w:proofErr w:type="gramEnd"/>
    </w:p>
    <w:p w14:paraId="14A565E2" w14:textId="77777777" w:rsidR="0058168E" w:rsidRDefault="0003361A">
      <w:pPr>
        <w:pStyle w:val="BodyText"/>
        <w:spacing w:before="170"/>
        <w:ind w:left="620"/>
        <w:jc w:val="both"/>
        <w:rPr>
          <w:sz w:val="11"/>
        </w:rPr>
      </w:pPr>
      <w:r>
        <w:t xml:space="preserve">Dr Louise </w:t>
      </w:r>
      <w:proofErr w:type="spellStart"/>
      <w:r>
        <w:t>Reiche</w:t>
      </w:r>
      <w:proofErr w:type="spellEnd"/>
      <w:r>
        <w:t xml:space="preserve"> (Dermatologist)</w:t>
      </w:r>
      <w:r>
        <w:rPr>
          <w:position w:val="7"/>
          <w:sz w:val="11"/>
        </w:rPr>
        <w:t>*</w:t>
      </w:r>
    </w:p>
    <w:p w14:paraId="6BC2E7A6" w14:textId="77777777" w:rsidR="000B61A0" w:rsidRDefault="0003361A">
      <w:pPr>
        <w:pStyle w:val="BodyText"/>
        <w:spacing w:before="198" w:line="415" w:lineRule="auto"/>
        <w:ind w:left="620" w:right="4062"/>
        <w:rPr>
          <w:position w:val="7"/>
          <w:sz w:val="11"/>
        </w:rPr>
      </w:pPr>
      <w:r>
        <w:t xml:space="preserve">Barbara </w:t>
      </w:r>
      <w:proofErr w:type="spellStart"/>
      <w:r>
        <w:t>Hegan</w:t>
      </w:r>
      <w:proofErr w:type="spellEnd"/>
      <w:r>
        <w:t xml:space="preserve"> (Cancer Society of New </w:t>
      </w:r>
      <w:proofErr w:type="gramStart"/>
      <w:r>
        <w:t>Zealand)</w:t>
      </w:r>
      <w:r>
        <w:rPr>
          <w:position w:val="7"/>
          <w:sz w:val="11"/>
        </w:rPr>
        <w:t>*</w:t>
      </w:r>
      <w:proofErr w:type="gramEnd"/>
      <w:r>
        <w:rPr>
          <w:position w:val="7"/>
          <w:sz w:val="11"/>
        </w:rPr>
        <w:t xml:space="preserve"> </w:t>
      </w:r>
    </w:p>
    <w:p w14:paraId="14A565E3" w14:textId="2942339D" w:rsidR="0058168E" w:rsidRDefault="0003361A" w:rsidP="000B61A0">
      <w:pPr>
        <w:pStyle w:val="BodyText"/>
        <w:spacing w:line="415" w:lineRule="auto"/>
        <w:ind w:left="620" w:right="4062"/>
        <w:rPr>
          <w:sz w:val="11"/>
        </w:rPr>
      </w:pPr>
      <w:r>
        <w:t xml:space="preserve">Dr Jan Pearson (Cancer Society of New </w:t>
      </w:r>
      <w:proofErr w:type="gramStart"/>
      <w:r>
        <w:t>Zealand)</w:t>
      </w:r>
      <w:r>
        <w:rPr>
          <w:position w:val="7"/>
          <w:sz w:val="11"/>
        </w:rPr>
        <w:t>*</w:t>
      </w:r>
      <w:proofErr w:type="gramEnd"/>
    </w:p>
    <w:p w14:paraId="14A565E4" w14:textId="77777777" w:rsidR="0058168E" w:rsidRDefault="0058168E">
      <w:pPr>
        <w:pStyle w:val="BodyText"/>
      </w:pPr>
    </w:p>
    <w:p w14:paraId="14A565E5" w14:textId="77777777" w:rsidR="0058168E" w:rsidRDefault="0058168E">
      <w:pPr>
        <w:pStyle w:val="BodyText"/>
      </w:pPr>
    </w:p>
    <w:p w14:paraId="14A565E6" w14:textId="77777777" w:rsidR="0058168E" w:rsidRDefault="0058168E">
      <w:pPr>
        <w:pStyle w:val="BodyText"/>
      </w:pPr>
    </w:p>
    <w:p w14:paraId="14A565E7" w14:textId="77777777" w:rsidR="0058168E" w:rsidRDefault="0058168E">
      <w:pPr>
        <w:pStyle w:val="BodyText"/>
      </w:pPr>
    </w:p>
    <w:p w14:paraId="14A565E8" w14:textId="77777777" w:rsidR="0058168E" w:rsidRDefault="0058168E">
      <w:pPr>
        <w:pStyle w:val="BodyText"/>
      </w:pPr>
    </w:p>
    <w:p w14:paraId="14A565E9" w14:textId="77777777" w:rsidR="0058168E" w:rsidRDefault="0058168E">
      <w:pPr>
        <w:pStyle w:val="BodyText"/>
      </w:pPr>
    </w:p>
    <w:p w14:paraId="14A565EA" w14:textId="77777777" w:rsidR="0058168E" w:rsidRDefault="0058168E">
      <w:pPr>
        <w:pStyle w:val="BodyText"/>
      </w:pPr>
    </w:p>
    <w:p w14:paraId="14A565EB" w14:textId="77777777" w:rsidR="0058168E" w:rsidRDefault="0058168E">
      <w:pPr>
        <w:pStyle w:val="BodyText"/>
      </w:pPr>
    </w:p>
    <w:p w14:paraId="14A565EC" w14:textId="77777777" w:rsidR="0058168E" w:rsidRDefault="0058168E">
      <w:pPr>
        <w:pStyle w:val="BodyText"/>
      </w:pPr>
    </w:p>
    <w:p w14:paraId="14A565ED" w14:textId="77777777" w:rsidR="0058168E" w:rsidRDefault="0058168E">
      <w:pPr>
        <w:pStyle w:val="BodyText"/>
      </w:pPr>
    </w:p>
    <w:p w14:paraId="14A565EE" w14:textId="77777777" w:rsidR="0058168E" w:rsidRDefault="0058168E">
      <w:pPr>
        <w:pStyle w:val="BodyText"/>
      </w:pPr>
    </w:p>
    <w:p w14:paraId="14A565EF" w14:textId="77777777" w:rsidR="0058168E" w:rsidRDefault="0058168E">
      <w:pPr>
        <w:pStyle w:val="BodyText"/>
      </w:pPr>
    </w:p>
    <w:p w14:paraId="14A565F0" w14:textId="77777777" w:rsidR="0058168E" w:rsidRDefault="0058168E">
      <w:pPr>
        <w:pStyle w:val="BodyText"/>
      </w:pPr>
    </w:p>
    <w:p w14:paraId="14A565F1" w14:textId="77777777" w:rsidR="0058168E" w:rsidRDefault="0058168E">
      <w:pPr>
        <w:pStyle w:val="BodyText"/>
      </w:pPr>
    </w:p>
    <w:p w14:paraId="14A565F2" w14:textId="77777777" w:rsidR="0058168E" w:rsidRDefault="0058168E">
      <w:pPr>
        <w:pStyle w:val="BodyText"/>
      </w:pPr>
    </w:p>
    <w:p w14:paraId="14A565F3" w14:textId="77777777" w:rsidR="0058168E" w:rsidRDefault="0058168E">
      <w:pPr>
        <w:pStyle w:val="BodyText"/>
      </w:pPr>
    </w:p>
    <w:p w14:paraId="14A565F4" w14:textId="77777777" w:rsidR="0058168E" w:rsidRDefault="0058168E">
      <w:pPr>
        <w:pStyle w:val="BodyText"/>
      </w:pPr>
    </w:p>
    <w:p w14:paraId="14A565F5" w14:textId="77777777" w:rsidR="0058168E" w:rsidRDefault="0058168E">
      <w:pPr>
        <w:pStyle w:val="BodyText"/>
      </w:pPr>
    </w:p>
    <w:p w14:paraId="14A565F6" w14:textId="77777777" w:rsidR="0058168E" w:rsidRDefault="0058168E">
      <w:pPr>
        <w:pStyle w:val="BodyText"/>
      </w:pPr>
    </w:p>
    <w:p w14:paraId="14A565F7" w14:textId="75FC5CA9" w:rsidR="0058168E" w:rsidRDefault="007E44BD">
      <w:pPr>
        <w:pStyle w:val="BodyText"/>
        <w:spacing w:before="4"/>
        <w:rPr>
          <w:sz w:val="14"/>
        </w:rPr>
      </w:pPr>
      <w:r>
        <w:rPr>
          <w:noProof/>
        </w:rPr>
        <mc:AlternateContent>
          <mc:Choice Requires="wps">
            <w:drawing>
              <wp:anchor distT="0" distB="0" distL="0" distR="0" simplePos="0" relativeHeight="487590912" behindDoc="1" locked="0" layoutInCell="1" allowOverlap="1" wp14:anchorId="14A56848" wp14:editId="73393D94">
                <wp:simplePos x="0" y="0"/>
                <wp:positionH relativeFrom="page">
                  <wp:posOffset>1080135</wp:posOffset>
                </wp:positionH>
                <wp:positionV relativeFrom="paragraph">
                  <wp:posOffset>152400</wp:posOffset>
                </wp:positionV>
                <wp:extent cx="1368425" cy="1270"/>
                <wp:effectExtent l="0" t="0" r="0" b="0"/>
                <wp:wrapTopAndBottom/>
                <wp:docPr id="9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8425" cy="1270"/>
                        </a:xfrm>
                        <a:custGeom>
                          <a:avLst/>
                          <a:gdLst>
                            <a:gd name="T0" fmla="+- 0 1701 1701"/>
                            <a:gd name="T1" fmla="*/ T0 w 2155"/>
                            <a:gd name="T2" fmla="+- 0 3855 1701"/>
                            <a:gd name="T3" fmla="*/ T2 w 2155"/>
                          </a:gdLst>
                          <a:ahLst/>
                          <a:cxnLst>
                            <a:cxn ang="0">
                              <a:pos x="T1" y="0"/>
                            </a:cxn>
                            <a:cxn ang="0">
                              <a:pos x="T3" y="0"/>
                            </a:cxn>
                          </a:cxnLst>
                          <a:rect l="0" t="0" r="r" b="b"/>
                          <a:pathLst>
                            <a:path w="2155">
                              <a:moveTo>
                                <a:pt x="0" y="0"/>
                              </a:moveTo>
                              <a:lnTo>
                                <a:pt x="2154" y="0"/>
                              </a:lnTo>
                            </a:path>
                          </a:pathLst>
                        </a:custGeom>
                        <a:noFill/>
                        <a:ln w="635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25018" id="Freeform 33" o:spid="_x0000_s1026" style="position:absolute;margin-left:85.05pt;margin-top:12pt;width:107.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" path="m,l2154,e" filled="f" strokecolor="#00a5e4" strokeweight=".5pt">
                <v:path arrowok="t" o:connecttype="custom" o:connectlocs="0,0;1367790,0" o:connectangles="0,0"/>
                <w10:wrap type="topAndBottom" anchorx="page"/>
              </v:shape>
            </w:pict>
          </mc:Fallback>
        </mc:AlternateContent>
      </w:r>
    </w:p>
    <w:p w14:paraId="14A565F8" w14:textId="77777777" w:rsidR="0058168E" w:rsidRDefault="0003361A">
      <w:pPr>
        <w:spacing w:before="140"/>
        <w:ind w:left="620"/>
        <w:rPr>
          <w:sz w:val="16"/>
        </w:rPr>
      </w:pPr>
      <w:r>
        <w:rPr>
          <w:position w:val="5"/>
          <w:sz w:val="9"/>
        </w:rPr>
        <w:t xml:space="preserve">* </w:t>
      </w:r>
      <w:r>
        <w:rPr>
          <w:sz w:val="16"/>
        </w:rPr>
        <w:t>Expert Working Group – provided additional feedback during development of the Statement.</w:t>
      </w:r>
    </w:p>
    <w:p w14:paraId="14A565F9" w14:textId="77777777" w:rsidR="0058168E" w:rsidRDefault="0058168E">
      <w:pPr>
        <w:rPr>
          <w:sz w:val="16"/>
        </w:rPr>
        <w:sectPr w:rsidR="0058168E">
          <w:pgSz w:w="11910" w:h="16840"/>
          <w:pgMar w:top="1580" w:right="1580" w:bottom="280" w:left="1080" w:header="850" w:footer="0" w:gutter="0"/>
          <w:cols w:space="720"/>
        </w:sectPr>
      </w:pPr>
    </w:p>
    <w:p w14:paraId="14A565FA" w14:textId="1B116C26" w:rsidR="0058168E" w:rsidRDefault="007E44BD">
      <w:pPr>
        <w:pStyle w:val="BodyText"/>
        <w:rPr>
          <w:sz w:val="21"/>
        </w:rPr>
      </w:pPr>
      <w:r>
        <w:rPr>
          <w:noProof/>
        </w:rPr>
        <w:lastRenderedPageBreak/>
        <mc:AlternateContent>
          <mc:Choice Requires="wps">
            <w:drawing>
              <wp:anchor distT="0" distB="0" distL="114300" distR="114300" simplePos="0" relativeHeight="15732224" behindDoc="0" locked="0" layoutInCell="1" allowOverlap="1" wp14:anchorId="14A56849" wp14:editId="7E5EEF5B">
                <wp:simplePos x="0" y="0"/>
                <wp:positionH relativeFrom="page">
                  <wp:posOffset>7200265</wp:posOffset>
                </wp:positionH>
                <wp:positionV relativeFrom="page">
                  <wp:posOffset>1259840</wp:posOffset>
                </wp:positionV>
                <wp:extent cx="360045" cy="461010"/>
                <wp:effectExtent l="0" t="0" r="0" b="0"/>
                <wp:wrapNone/>
                <wp:docPr id="9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6E54" id="Rectangle 32" o:spid="_x0000_s1026" style="position:absolute;margin-left:566.95pt;margin-top:99.2pt;width:28.35pt;height:36.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" fillcolor="#00a5e4" stroked="f">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anchorId="14A5684A" wp14:editId="71917F2B">
                <wp:simplePos x="0" y="0"/>
                <wp:positionH relativeFrom="page">
                  <wp:posOffset>7259320</wp:posOffset>
                </wp:positionH>
                <wp:positionV relativeFrom="page">
                  <wp:posOffset>1895475</wp:posOffset>
                </wp:positionV>
                <wp:extent cx="163830" cy="456565"/>
                <wp:effectExtent l="0" t="0" r="0" b="0"/>
                <wp:wrapNone/>
                <wp:docPr id="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BD" w14:textId="77777777" w:rsidR="003D730F" w:rsidRDefault="003D730F">
                            <w:pPr>
                              <w:spacing w:before="20"/>
                              <w:ind w:left="20"/>
                              <w:rPr>
                                <w:sz w:val="16"/>
                              </w:rPr>
                            </w:pPr>
                            <w:r>
                              <w:rPr>
                                <w:color w:val="213463"/>
                                <w:sz w:val="16"/>
                              </w:rPr>
                              <w:t>Contents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4A" id="Text Box 31" o:spid="_x0000_s1027" type="#_x0000_t202" style="position:absolute;margin-left:571.6pt;margin-top:149.25pt;width:12.9pt;height:35.9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" filled="f" stroked="f">
                <v:textbox style="layout-flow:vertical" inset="0,0,0,0">
                  <w:txbxContent>
                    <w:p w14:paraId="14A568BD" w14:textId="77777777" w:rsidR="003D730F" w:rsidRDefault="003D730F">
                      <w:pPr>
                        <w:spacing w:before="20"/>
                        <w:ind w:left="20"/>
                        <w:rPr>
                          <w:sz w:val="16"/>
                        </w:rPr>
                      </w:pPr>
                      <w:r>
                        <w:rPr>
                          <w:color w:val="213463"/>
                          <w:sz w:val="16"/>
                        </w:rPr>
                        <w:t>Contents</w:t>
                      </w:r>
                    </w:p>
                  </w:txbxContent>
                </v:textbox>
                <w10:wrap anchorx="page" anchory="page"/>
              </v:shape>
            </w:pict>
          </mc:Fallback>
        </mc:AlternateContent>
      </w:r>
    </w:p>
    <w:p w14:paraId="14A565FB" w14:textId="77777777" w:rsidR="0058168E" w:rsidRPr="008B3FE4" w:rsidRDefault="0003361A">
      <w:pPr>
        <w:spacing w:before="100"/>
        <w:ind w:left="620"/>
        <w:rPr>
          <w:rFonts w:cs="Segoe UI"/>
          <w:b/>
          <w:sz w:val="68"/>
        </w:rPr>
      </w:pPr>
      <w:bookmarkStart w:id="3" w:name="Contents"/>
      <w:bookmarkStart w:id="4" w:name="_GoBack"/>
      <w:bookmarkEnd w:id="3"/>
      <w:r w:rsidRPr="008B3FE4">
        <w:rPr>
          <w:rFonts w:cs="Segoe UI"/>
          <w:b/>
          <w:color w:val="00A5E4"/>
          <w:sz w:val="68"/>
        </w:rPr>
        <w:t>Contents</w:t>
      </w:r>
    </w:p>
    <w:bookmarkEnd w:id="4"/>
    <w:p w14:paraId="14A565FC" w14:textId="77777777" w:rsidR="0058168E" w:rsidRDefault="009F5AA1">
      <w:pPr>
        <w:pStyle w:val="Heading6"/>
        <w:tabs>
          <w:tab w:val="left" w:pos="9051"/>
        </w:tabs>
        <w:spacing w:before="762"/>
      </w:pPr>
      <w:r>
        <w:fldChar w:fldCharType="begin"/>
      </w:r>
      <w:r>
        <w:instrText xml:space="preserve"> HYPERLINK \l "_bookmark0" </w:instrText>
      </w:r>
      <w:r>
        <w:fldChar w:fldCharType="separate"/>
      </w:r>
      <w:r w:rsidR="0003361A">
        <w:rPr>
          <w:color w:val="213463"/>
        </w:rPr>
        <w:t>Acknowledgements</w:t>
      </w:r>
      <w:r w:rsidR="0003361A">
        <w:rPr>
          <w:color w:val="213463"/>
        </w:rPr>
        <w:tab/>
      </w:r>
      <w:proofErr w:type="spellStart"/>
      <w:r w:rsidR="0003361A">
        <w:rPr>
          <w:color w:val="213463"/>
        </w:rPr>
        <w:t>i</w:t>
      </w:r>
      <w:proofErr w:type="spellEnd"/>
      <w:r>
        <w:rPr>
          <w:color w:val="213463"/>
        </w:rPr>
        <w:fldChar w:fldCharType="end"/>
      </w:r>
    </w:p>
    <w:sdt>
      <w:sdtPr>
        <w:id w:val="-1136249324"/>
        <w:docPartObj>
          <w:docPartGallery w:val="Table of Contents"/>
          <w:docPartUnique/>
        </w:docPartObj>
      </w:sdtPr>
      <w:sdtEndPr/>
      <w:sdtContent>
        <w:p w14:paraId="14A565FD" w14:textId="77777777" w:rsidR="0058168E" w:rsidRDefault="009F5AA1">
          <w:pPr>
            <w:pStyle w:val="TOC1"/>
            <w:tabs>
              <w:tab w:val="right" w:pos="9124"/>
            </w:tabs>
            <w:spacing w:before="245"/>
          </w:pPr>
          <w:hyperlink w:anchor="_bookmark1" w:history="1">
            <w:r w:rsidR="0003361A">
              <w:rPr>
                <w:color w:val="213463"/>
              </w:rPr>
              <w:t>Summary</w:t>
            </w:r>
            <w:r w:rsidR="0003361A">
              <w:rPr>
                <w:color w:val="213463"/>
              </w:rPr>
              <w:tab/>
              <w:t>1</w:t>
            </w:r>
          </w:hyperlink>
        </w:p>
        <w:p w14:paraId="14A565FE" w14:textId="77777777" w:rsidR="0058168E" w:rsidRDefault="009F5AA1">
          <w:pPr>
            <w:pStyle w:val="TOC2"/>
            <w:tabs>
              <w:tab w:val="right" w:pos="9124"/>
            </w:tabs>
            <w:spacing w:before="89"/>
          </w:pPr>
          <w:hyperlink w:anchor="_bookmark1" w:history="1">
            <w:r w:rsidR="0003361A">
              <w:rPr>
                <w:color w:val="213463"/>
              </w:rPr>
              <w:t>Health benefits of vitamin D</w:t>
            </w:r>
            <w:r w:rsidR="0003361A">
              <w:rPr>
                <w:color w:val="213463"/>
              </w:rPr>
              <w:tab/>
              <w:t>1</w:t>
            </w:r>
          </w:hyperlink>
        </w:p>
        <w:p w14:paraId="14A565FF" w14:textId="77777777" w:rsidR="0058168E" w:rsidRDefault="009F5AA1">
          <w:pPr>
            <w:pStyle w:val="TOC2"/>
            <w:tabs>
              <w:tab w:val="right" w:pos="9124"/>
            </w:tabs>
          </w:pPr>
          <w:hyperlink w:anchor="_bookmark1" w:history="1">
            <w:r w:rsidR="0003361A">
              <w:rPr>
                <w:color w:val="213463"/>
              </w:rPr>
              <w:t>Sensible</w:t>
            </w:r>
            <w:r w:rsidR="0003361A">
              <w:rPr>
                <w:color w:val="213463"/>
                <w:spacing w:val="-1"/>
              </w:rPr>
              <w:t xml:space="preserve"> </w:t>
            </w:r>
            <w:r w:rsidR="0003361A">
              <w:rPr>
                <w:color w:val="213463"/>
              </w:rPr>
              <w:t>sun exposure</w:t>
            </w:r>
            <w:r w:rsidR="0003361A">
              <w:rPr>
                <w:color w:val="213463"/>
              </w:rPr>
              <w:tab/>
              <w:t>1</w:t>
            </w:r>
          </w:hyperlink>
        </w:p>
        <w:p w14:paraId="14A56600" w14:textId="77777777" w:rsidR="0058168E" w:rsidRDefault="009F5AA1">
          <w:pPr>
            <w:pStyle w:val="TOC2"/>
            <w:tabs>
              <w:tab w:val="right" w:pos="9124"/>
            </w:tabs>
          </w:pPr>
          <w:hyperlink w:anchor="_bookmark2" w:history="1">
            <w:r w:rsidR="0003361A">
              <w:rPr>
                <w:color w:val="213463"/>
              </w:rPr>
              <w:t>Pregnant women and infants at high risk of vitamin</w:t>
            </w:r>
            <w:r w:rsidR="0003361A">
              <w:rPr>
                <w:color w:val="213463"/>
                <w:spacing w:val="-1"/>
              </w:rPr>
              <w:t xml:space="preserve"> </w:t>
            </w:r>
            <w:r w:rsidR="0003361A">
              <w:rPr>
                <w:color w:val="213463"/>
              </w:rPr>
              <w:t>D deficiency</w:t>
            </w:r>
            <w:r w:rsidR="0003361A">
              <w:rPr>
                <w:color w:val="213463"/>
              </w:rPr>
              <w:tab/>
              <w:t>2</w:t>
            </w:r>
          </w:hyperlink>
        </w:p>
        <w:p w14:paraId="14A56601" w14:textId="77777777" w:rsidR="0058168E" w:rsidRDefault="009F5AA1">
          <w:pPr>
            <w:pStyle w:val="TOC2"/>
            <w:tabs>
              <w:tab w:val="right" w:pos="9124"/>
            </w:tabs>
            <w:spacing w:before="45"/>
          </w:pPr>
          <w:hyperlink w:anchor="_bookmark3" w:history="1">
            <w:r w:rsidR="0003361A">
              <w:rPr>
                <w:color w:val="213463"/>
              </w:rPr>
              <w:t>Supplementation</w:t>
            </w:r>
            <w:r w:rsidR="0003361A">
              <w:rPr>
                <w:color w:val="213463"/>
              </w:rPr>
              <w:tab/>
              <w:t>3</w:t>
            </w:r>
          </w:hyperlink>
        </w:p>
        <w:p w14:paraId="14A56602" w14:textId="77777777" w:rsidR="0058168E" w:rsidRDefault="009F5AA1">
          <w:pPr>
            <w:pStyle w:val="TOC1"/>
            <w:tabs>
              <w:tab w:val="right" w:pos="9124"/>
            </w:tabs>
          </w:pPr>
          <w:hyperlink w:anchor="_bookmark4" w:history="1">
            <w:r w:rsidR="0003361A">
              <w:rPr>
                <w:color w:val="213463"/>
              </w:rPr>
              <w:t>Introduction</w:t>
            </w:r>
            <w:r w:rsidR="0003361A">
              <w:rPr>
                <w:color w:val="213463"/>
              </w:rPr>
              <w:tab/>
              <w:t>5</w:t>
            </w:r>
          </w:hyperlink>
        </w:p>
        <w:p w14:paraId="14A56603" w14:textId="77777777" w:rsidR="0058168E" w:rsidRDefault="009F5AA1">
          <w:pPr>
            <w:pStyle w:val="TOC2"/>
            <w:tabs>
              <w:tab w:val="right" w:pos="9124"/>
            </w:tabs>
            <w:spacing w:before="89"/>
          </w:pPr>
          <w:hyperlink w:anchor="_bookmark4" w:history="1">
            <w:r w:rsidR="0003361A">
              <w:rPr>
                <w:color w:val="213463"/>
              </w:rPr>
              <w:t>Chemistry</w:t>
            </w:r>
            <w:r w:rsidR="0003361A">
              <w:rPr>
                <w:color w:val="213463"/>
                <w:spacing w:val="-1"/>
              </w:rPr>
              <w:t xml:space="preserve"> </w:t>
            </w:r>
            <w:r w:rsidR="0003361A">
              <w:rPr>
                <w:color w:val="213463"/>
              </w:rPr>
              <w:t>and sources</w:t>
            </w:r>
            <w:r w:rsidR="0003361A">
              <w:rPr>
                <w:color w:val="213463"/>
              </w:rPr>
              <w:tab/>
              <w:t>5</w:t>
            </w:r>
          </w:hyperlink>
        </w:p>
        <w:p w14:paraId="14A56604" w14:textId="77777777" w:rsidR="0058168E" w:rsidRDefault="009F5AA1">
          <w:pPr>
            <w:pStyle w:val="TOC2"/>
            <w:tabs>
              <w:tab w:val="right" w:pos="9124"/>
            </w:tabs>
            <w:spacing w:before="45"/>
          </w:pPr>
          <w:hyperlink w:anchor="_bookmark4" w:history="1">
            <w:r w:rsidR="0003361A">
              <w:rPr>
                <w:color w:val="213463"/>
              </w:rPr>
              <w:t>Health benefits of vitamin D</w:t>
            </w:r>
            <w:r w:rsidR="0003361A">
              <w:rPr>
                <w:color w:val="213463"/>
              </w:rPr>
              <w:tab/>
              <w:t>5</w:t>
            </w:r>
          </w:hyperlink>
        </w:p>
        <w:p w14:paraId="14A56605" w14:textId="77777777" w:rsidR="0058168E" w:rsidRDefault="009F5AA1">
          <w:pPr>
            <w:pStyle w:val="TOC2"/>
            <w:tabs>
              <w:tab w:val="right" w:pos="9124"/>
            </w:tabs>
          </w:pPr>
          <w:hyperlink w:anchor="_bookmark4" w:history="1">
            <w:r w:rsidR="0003361A">
              <w:rPr>
                <w:color w:val="213463"/>
              </w:rPr>
              <w:t>Vitamin D</w:t>
            </w:r>
            <w:r w:rsidR="0003361A">
              <w:rPr>
                <w:color w:val="213463"/>
                <w:spacing w:val="-1"/>
              </w:rPr>
              <w:t xml:space="preserve"> </w:t>
            </w:r>
            <w:r w:rsidR="0003361A">
              <w:rPr>
                <w:color w:val="213463"/>
              </w:rPr>
              <w:t>in pregnancy</w:t>
            </w:r>
            <w:r w:rsidR="0003361A">
              <w:rPr>
                <w:color w:val="213463"/>
              </w:rPr>
              <w:tab/>
              <w:t>5</w:t>
            </w:r>
          </w:hyperlink>
        </w:p>
        <w:p w14:paraId="14A56606" w14:textId="77777777" w:rsidR="0058168E" w:rsidRDefault="009F5AA1">
          <w:pPr>
            <w:pStyle w:val="TOC2"/>
            <w:tabs>
              <w:tab w:val="right" w:pos="9124"/>
            </w:tabs>
          </w:pPr>
          <w:hyperlink w:anchor="_bookmark5" w:history="1">
            <w:r w:rsidR="0003361A">
              <w:rPr>
                <w:color w:val="213463"/>
              </w:rPr>
              <w:t>Rickets</w:t>
            </w:r>
            <w:r w:rsidR="0003361A">
              <w:rPr>
                <w:color w:val="213463"/>
              </w:rPr>
              <w:tab/>
              <w:t>6</w:t>
            </w:r>
          </w:hyperlink>
        </w:p>
        <w:p w14:paraId="14A56607" w14:textId="77777777" w:rsidR="0058168E" w:rsidRDefault="009F5AA1">
          <w:pPr>
            <w:pStyle w:val="TOC1"/>
            <w:tabs>
              <w:tab w:val="right" w:pos="9124"/>
            </w:tabs>
          </w:pPr>
          <w:hyperlink w:anchor="_bookmark6" w:history="1">
            <w:r w:rsidR="0003361A">
              <w:rPr>
                <w:color w:val="213463"/>
              </w:rPr>
              <w:t>Current</w:t>
            </w:r>
            <w:r w:rsidR="0003361A">
              <w:rPr>
                <w:color w:val="213463"/>
                <w:spacing w:val="-1"/>
              </w:rPr>
              <w:t xml:space="preserve"> </w:t>
            </w:r>
            <w:r w:rsidR="0003361A">
              <w:rPr>
                <w:color w:val="213463"/>
              </w:rPr>
              <w:t>situation</w:t>
            </w:r>
            <w:r w:rsidR="0003361A">
              <w:rPr>
                <w:color w:val="213463"/>
              </w:rPr>
              <w:tab/>
              <w:t>7</w:t>
            </w:r>
          </w:hyperlink>
        </w:p>
        <w:p w14:paraId="14A56608" w14:textId="77777777" w:rsidR="0058168E" w:rsidRDefault="009F5AA1">
          <w:pPr>
            <w:pStyle w:val="TOC2"/>
            <w:tabs>
              <w:tab w:val="right" w:pos="9124"/>
            </w:tabs>
            <w:spacing w:before="90"/>
          </w:pPr>
          <w:hyperlink w:anchor="_bookmark6" w:history="1">
            <w:r w:rsidR="0003361A">
              <w:rPr>
                <w:color w:val="213463"/>
              </w:rPr>
              <w:t>Vitamin D levels in</w:t>
            </w:r>
            <w:r w:rsidR="0003361A">
              <w:rPr>
                <w:color w:val="213463"/>
                <w:spacing w:val="-1"/>
              </w:rPr>
              <w:t xml:space="preserve"> </w:t>
            </w:r>
            <w:r w:rsidR="0003361A">
              <w:rPr>
                <w:color w:val="213463"/>
              </w:rPr>
              <w:t>New Zealand</w:t>
            </w:r>
            <w:r w:rsidR="0003361A">
              <w:rPr>
                <w:color w:val="213463"/>
              </w:rPr>
              <w:tab/>
              <w:t>7</w:t>
            </w:r>
          </w:hyperlink>
        </w:p>
        <w:p w14:paraId="14A56609" w14:textId="77777777" w:rsidR="0058168E" w:rsidRDefault="009F5AA1">
          <w:pPr>
            <w:pStyle w:val="TOC2"/>
            <w:tabs>
              <w:tab w:val="right" w:pos="9124"/>
            </w:tabs>
          </w:pPr>
          <w:hyperlink w:anchor="_bookmark7" w:history="1">
            <w:r w:rsidR="0003361A">
              <w:rPr>
                <w:color w:val="213463"/>
              </w:rPr>
              <w:t>Rickets</w:t>
            </w:r>
            <w:r w:rsidR="0003361A">
              <w:rPr>
                <w:color w:val="213463"/>
              </w:rPr>
              <w:tab/>
              <w:t>8</w:t>
            </w:r>
          </w:hyperlink>
        </w:p>
        <w:p w14:paraId="14A5660A" w14:textId="77777777" w:rsidR="0058168E" w:rsidRDefault="009F5AA1">
          <w:pPr>
            <w:pStyle w:val="TOC2"/>
            <w:tabs>
              <w:tab w:val="right" w:pos="9124"/>
            </w:tabs>
          </w:pPr>
          <w:hyperlink w:anchor="_bookmark7" w:history="1">
            <w:r w:rsidR="0003361A">
              <w:rPr>
                <w:color w:val="213463"/>
              </w:rPr>
              <w:t>Use of supplementation in</w:t>
            </w:r>
            <w:r w:rsidR="0003361A">
              <w:rPr>
                <w:color w:val="213463"/>
                <w:spacing w:val="-1"/>
              </w:rPr>
              <w:t xml:space="preserve"> </w:t>
            </w:r>
            <w:r w:rsidR="0003361A">
              <w:rPr>
                <w:color w:val="213463"/>
              </w:rPr>
              <w:t>New Zealand</w:t>
            </w:r>
            <w:r w:rsidR="0003361A">
              <w:rPr>
                <w:color w:val="213463"/>
              </w:rPr>
              <w:tab/>
              <w:t>8</w:t>
            </w:r>
          </w:hyperlink>
        </w:p>
        <w:p w14:paraId="14A5660B" w14:textId="77777777" w:rsidR="0058168E" w:rsidRDefault="009F5AA1">
          <w:pPr>
            <w:pStyle w:val="TOC2"/>
            <w:tabs>
              <w:tab w:val="right" w:pos="9124"/>
            </w:tabs>
            <w:spacing w:before="45"/>
          </w:pPr>
          <w:hyperlink w:anchor="_bookmark8" w:history="1">
            <w:r w:rsidR="0003361A">
              <w:rPr>
                <w:color w:val="213463"/>
              </w:rPr>
              <w:t>Recommended vitamin D intakes</w:t>
            </w:r>
            <w:r w:rsidR="0003361A">
              <w:rPr>
                <w:color w:val="213463"/>
              </w:rPr>
              <w:tab/>
              <w:t>9</w:t>
            </w:r>
          </w:hyperlink>
        </w:p>
        <w:p w14:paraId="14A5660C" w14:textId="77777777" w:rsidR="0058168E" w:rsidRDefault="009F5AA1">
          <w:pPr>
            <w:pStyle w:val="TOC1"/>
            <w:tabs>
              <w:tab w:val="right" w:pos="9124"/>
            </w:tabs>
          </w:pPr>
          <w:hyperlink w:anchor="_bookmark9" w:history="1">
            <w:r w:rsidR="0003361A">
              <w:rPr>
                <w:color w:val="213463"/>
              </w:rPr>
              <w:t>Vitamin D</w:t>
            </w:r>
            <w:r w:rsidR="0003361A">
              <w:rPr>
                <w:color w:val="213463"/>
              </w:rPr>
              <w:tab/>
              <w:t>10</w:t>
            </w:r>
          </w:hyperlink>
        </w:p>
        <w:p w14:paraId="14A5660D" w14:textId="77777777" w:rsidR="0058168E" w:rsidRDefault="009F5AA1">
          <w:pPr>
            <w:pStyle w:val="TOC2"/>
            <w:tabs>
              <w:tab w:val="right" w:pos="9124"/>
            </w:tabs>
            <w:spacing w:before="89"/>
          </w:pPr>
          <w:hyperlink w:anchor="_bookmark9" w:history="1">
            <w:r w:rsidR="0003361A">
              <w:rPr>
                <w:color w:val="213463"/>
              </w:rPr>
              <w:t>Vitamin D in the diet</w:t>
            </w:r>
            <w:r w:rsidR="0003361A">
              <w:rPr>
                <w:color w:val="213463"/>
              </w:rPr>
              <w:tab/>
              <w:t>10</w:t>
            </w:r>
          </w:hyperlink>
        </w:p>
        <w:p w14:paraId="14A5660E" w14:textId="77777777" w:rsidR="0058168E" w:rsidRDefault="009F5AA1">
          <w:pPr>
            <w:pStyle w:val="TOC2"/>
            <w:tabs>
              <w:tab w:val="right" w:pos="9124"/>
            </w:tabs>
          </w:pPr>
          <w:hyperlink w:anchor="_bookmark10" w:history="1">
            <w:r w:rsidR="0003361A">
              <w:rPr>
                <w:color w:val="213463"/>
              </w:rPr>
              <w:t>What serum level of vitamin D</w:t>
            </w:r>
            <w:r w:rsidR="0003361A">
              <w:rPr>
                <w:color w:val="213463"/>
                <w:spacing w:val="-1"/>
              </w:rPr>
              <w:t xml:space="preserve"> </w:t>
            </w:r>
            <w:r w:rsidR="0003361A">
              <w:rPr>
                <w:color w:val="213463"/>
              </w:rPr>
              <w:t>is adequate?</w:t>
            </w:r>
            <w:r w:rsidR="0003361A">
              <w:rPr>
                <w:color w:val="213463"/>
              </w:rPr>
              <w:tab/>
              <w:t>12</w:t>
            </w:r>
          </w:hyperlink>
        </w:p>
        <w:p w14:paraId="14A5660F" w14:textId="77777777" w:rsidR="0058168E" w:rsidRDefault="009F5AA1">
          <w:pPr>
            <w:pStyle w:val="TOC2"/>
            <w:tabs>
              <w:tab w:val="right" w:pos="9124"/>
            </w:tabs>
            <w:spacing w:before="45"/>
          </w:pPr>
          <w:hyperlink w:anchor="_bookmark10" w:history="1">
            <w:r w:rsidR="0003361A">
              <w:rPr>
                <w:color w:val="213463"/>
              </w:rPr>
              <w:t>Vitamin D testing</w:t>
            </w:r>
            <w:r w:rsidR="0003361A">
              <w:rPr>
                <w:color w:val="213463"/>
              </w:rPr>
              <w:tab/>
              <w:t>12</w:t>
            </w:r>
          </w:hyperlink>
        </w:p>
        <w:p w14:paraId="14A56610" w14:textId="77777777" w:rsidR="0058168E" w:rsidRDefault="009F5AA1">
          <w:pPr>
            <w:pStyle w:val="TOC1"/>
            <w:tabs>
              <w:tab w:val="right" w:pos="9124"/>
            </w:tabs>
          </w:pPr>
          <w:hyperlink w:anchor="_bookmark11" w:history="1">
            <w:r w:rsidR="0003361A">
              <w:rPr>
                <w:color w:val="213463"/>
              </w:rPr>
              <w:t>Sun</w:t>
            </w:r>
            <w:r w:rsidR="0003361A">
              <w:rPr>
                <w:color w:val="213463"/>
                <w:spacing w:val="-1"/>
              </w:rPr>
              <w:t xml:space="preserve"> </w:t>
            </w:r>
            <w:r w:rsidR="0003361A">
              <w:rPr>
                <w:color w:val="213463"/>
              </w:rPr>
              <w:t>exposure</w:t>
            </w:r>
            <w:r w:rsidR="0003361A">
              <w:rPr>
                <w:color w:val="213463"/>
              </w:rPr>
              <w:tab/>
              <w:t>14</w:t>
            </w:r>
          </w:hyperlink>
        </w:p>
        <w:p w14:paraId="14A56611" w14:textId="77777777" w:rsidR="0058168E" w:rsidRDefault="009F5AA1">
          <w:pPr>
            <w:pStyle w:val="TOC2"/>
            <w:tabs>
              <w:tab w:val="right" w:pos="9124"/>
            </w:tabs>
            <w:spacing w:before="89"/>
          </w:pPr>
          <w:hyperlink w:anchor="_bookmark11" w:history="1">
            <w:r w:rsidR="0003361A">
              <w:rPr>
                <w:color w:val="213463"/>
              </w:rPr>
              <w:t>UV information</w:t>
            </w:r>
            <w:r w:rsidR="0003361A">
              <w:rPr>
                <w:color w:val="213463"/>
              </w:rPr>
              <w:tab/>
              <w:t>14</w:t>
            </w:r>
          </w:hyperlink>
        </w:p>
        <w:p w14:paraId="14A56612" w14:textId="77777777" w:rsidR="0058168E" w:rsidRDefault="009F5AA1">
          <w:pPr>
            <w:pStyle w:val="TOC2"/>
            <w:tabs>
              <w:tab w:val="right" w:pos="9124"/>
            </w:tabs>
            <w:spacing w:before="45"/>
          </w:pPr>
          <w:hyperlink w:anchor="_bookmark12" w:history="1">
            <w:r w:rsidR="0003361A">
              <w:rPr>
                <w:color w:val="213463"/>
              </w:rPr>
              <w:t>Sun</w:t>
            </w:r>
            <w:r w:rsidR="0003361A">
              <w:rPr>
                <w:color w:val="213463"/>
                <w:spacing w:val="-1"/>
              </w:rPr>
              <w:t xml:space="preserve"> </w:t>
            </w:r>
            <w:r w:rsidR="0003361A">
              <w:rPr>
                <w:color w:val="213463"/>
              </w:rPr>
              <w:t>exposure advice</w:t>
            </w:r>
            <w:r w:rsidR="0003361A">
              <w:rPr>
                <w:color w:val="213463"/>
              </w:rPr>
              <w:tab/>
              <w:t>15</w:t>
            </w:r>
          </w:hyperlink>
        </w:p>
        <w:p w14:paraId="14A56613" w14:textId="77777777" w:rsidR="0058168E" w:rsidRDefault="009F5AA1">
          <w:pPr>
            <w:pStyle w:val="TOC2"/>
            <w:tabs>
              <w:tab w:val="right" w:pos="9124"/>
            </w:tabs>
          </w:pPr>
          <w:hyperlink w:anchor="_bookmark13" w:history="1">
            <w:r w:rsidR="0003361A">
              <w:rPr>
                <w:color w:val="213463"/>
              </w:rPr>
              <w:t>Sunscreen and</w:t>
            </w:r>
            <w:r w:rsidR="0003361A">
              <w:rPr>
                <w:color w:val="213463"/>
                <w:spacing w:val="-1"/>
              </w:rPr>
              <w:t xml:space="preserve"> </w:t>
            </w:r>
            <w:r w:rsidR="0003361A">
              <w:rPr>
                <w:color w:val="213463"/>
              </w:rPr>
              <w:t>sun protection</w:t>
            </w:r>
            <w:r w:rsidR="0003361A">
              <w:rPr>
                <w:color w:val="213463"/>
              </w:rPr>
              <w:tab/>
              <w:t>16</w:t>
            </w:r>
          </w:hyperlink>
        </w:p>
        <w:p w14:paraId="14A56614" w14:textId="77777777" w:rsidR="0058168E" w:rsidRDefault="009F5AA1">
          <w:pPr>
            <w:pStyle w:val="TOC1"/>
            <w:tabs>
              <w:tab w:val="right" w:pos="9124"/>
            </w:tabs>
          </w:pPr>
          <w:hyperlink w:anchor="_bookmark14" w:history="1">
            <w:r w:rsidR="0003361A">
              <w:rPr>
                <w:color w:val="213463"/>
              </w:rPr>
              <w:t>Who is at risk of vitamin D deficiency?</w:t>
            </w:r>
            <w:r w:rsidR="0003361A">
              <w:rPr>
                <w:color w:val="213463"/>
              </w:rPr>
              <w:tab/>
              <w:t>17</w:t>
            </w:r>
          </w:hyperlink>
        </w:p>
        <w:p w14:paraId="14A56615" w14:textId="77777777" w:rsidR="0058168E" w:rsidRDefault="009F5AA1">
          <w:pPr>
            <w:pStyle w:val="TOC1"/>
            <w:tabs>
              <w:tab w:val="right" w:pos="9124"/>
            </w:tabs>
            <w:spacing w:before="245"/>
          </w:pPr>
          <w:hyperlink w:anchor="_bookmark15" w:history="1">
            <w:r w:rsidR="0003361A">
              <w:rPr>
                <w:color w:val="213463"/>
              </w:rPr>
              <w:t>Recommendations about supplementation</w:t>
            </w:r>
            <w:r w:rsidR="0003361A">
              <w:rPr>
                <w:color w:val="213463"/>
              </w:rPr>
              <w:tab/>
              <w:t>19</w:t>
            </w:r>
          </w:hyperlink>
        </w:p>
        <w:p w14:paraId="14A56616" w14:textId="77777777" w:rsidR="0058168E" w:rsidRDefault="009F5AA1">
          <w:pPr>
            <w:pStyle w:val="TOC2"/>
            <w:tabs>
              <w:tab w:val="right" w:pos="9124"/>
            </w:tabs>
            <w:spacing w:before="89"/>
          </w:pPr>
          <w:hyperlink w:anchor="_bookmark16" w:history="1">
            <w:r w:rsidR="0003361A">
              <w:rPr>
                <w:color w:val="213463"/>
              </w:rPr>
              <w:t>Vitamin</w:t>
            </w:r>
            <w:r w:rsidR="0003361A">
              <w:rPr>
                <w:color w:val="213463"/>
                <w:spacing w:val="-1"/>
              </w:rPr>
              <w:t xml:space="preserve"> </w:t>
            </w:r>
            <w:r w:rsidR="0003361A">
              <w:rPr>
                <w:color w:val="213463"/>
              </w:rPr>
              <w:t>D toxicity</w:t>
            </w:r>
            <w:r w:rsidR="0003361A">
              <w:rPr>
                <w:color w:val="213463"/>
              </w:rPr>
              <w:tab/>
              <w:t>21</w:t>
            </w:r>
          </w:hyperlink>
        </w:p>
        <w:p w14:paraId="14A56617" w14:textId="77777777" w:rsidR="0058168E" w:rsidRDefault="009F5AA1">
          <w:pPr>
            <w:pStyle w:val="TOC2"/>
            <w:tabs>
              <w:tab w:val="right" w:pos="9124"/>
            </w:tabs>
          </w:pPr>
          <w:hyperlink w:anchor="_bookmark16" w:history="1">
            <w:r w:rsidR="0003361A">
              <w:rPr>
                <w:color w:val="213463"/>
              </w:rPr>
              <w:t>Contraindications and precautions with vitamin</w:t>
            </w:r>
            <w:r w:rsidR="0003361A">
              <w:rPr>
                <w:color w:val="213463"/>
                <w:spacing w:val="-2"/>
              </w:rPr>
              <w:t xml:space="preserve"> </w:t>
            </w:r>
            <w:r w:rsidR="0003361A">
              <w:rPr>
                <w:color w:val="213463"/>
              </w:rPr>
              <w:t>D supplementation</w:t>
            </w:r>
            <w:r w:rsidR="0003361A">
              <w:rPr>
                <w:color w:val="213463"/>
              </w:rPr>
              <w:tab/>
              <w:t>21</w:t>
            </w:r>
          </w:hyperlink>
        </w:p>
        <w:p w14:paraId="14A56618" w14:textId="77777777" w:rsidR="0058168E" w:rsidRDefault="009F5AA1">
          <w:pPr>
            <w:pStyle w:val="TOC1"/>
            <w:tabs>
              <w:tab w:val="right" w:pos="9124"/>
            </w:tabs>
            <w:spacing w:before="257"/>
          </w:pPr>
          <w:hyperlink w:anchor="_bookmark17" w:history="1">
            <w:r w:rsidR="0003361A">
              <w:rPr>
                <w:color w:val="213463"/>
              </w:rPr>
              <w:t>References</w:t>
            </w:r>
            <w:r w:rsidR="0003361A">
              <w:rPr>
                <w:color w:val="213463"/>
              </w:rPr>
              <w:tab/>
              <w:t>23</w:t>
            </w:r>
          </w:hyperlink>
        </w:p>
        <w:p w14:paraId="14A56619" w14:textId="77777777" w:rsidR="0058168E" w:rsidRDefault="009F5AA1">
          <w:pPr>
            <w:pStyle w:val="TOC1"/>
            <w:tabs>
              <w:tab w:val="right" w:pos="9124"/>
            </w:tabs>
            <w:spacing w:before="244"/>
          </w:pPr>
          <w:hyperlink w:anchor="_bookmark18" w:history="1">
            <w:r w:rsidR="0003361A">
              <w:rPr>
                <w:color w:val="213463"/>
              </w:rPr>
              <w:t>Appendix 1</w:t>
            </w:r>
            <w:r w:rsidR="0003361A">
              <w:rPr>
                <w:color w:val="213463"/>
              </w:rPr>
              <w:tab/>
              <w:t>28</w:t>
            </w:r>
          </w:hyperlink>
        </w:p>
      </w:sdtContent>
    </w:sdt>
    <w:p w14:paraId="14A5661A" w14:textId="77777777" w:rsidR="0058168E" w:rsidRDefault="0058168E">
      <w:pPr>
        <w:sectPr w:rsidR="0058168E">
          <w:pgSz w:w="11910" w:h="16840"/>
          <w:pgMar w:top="1580" w:right="1580" w:bottom="280" w:left="1080" w:header="850" w:footer="0" w:gutter="0"/>
          <w:cols w:space="720"/>
        </w:sectPr>
      </w:pPr>
    </w:p>
    <w:p w14:paraId="14A5661B" w14:textId="77777777" w:rsidR="0058168E" w:rsidRDefault="0058168E">
      <w:pPr>
        <w:pStyle w:val="BodyText"/>
        <w:rPr>
          <w:b/>
          <w:sz w:val="21"/>
        </w:rPr>
      </w:pPr>
    </w:p>
    <w:p w14:paraId="14A5661C" w14:textId="77777777" w:rsidR="0058168E" w:rsidRDefault="0003361A">
      <w:pPr>
        <w:pStyle w:val="Heading6"/>
      </w:pPr>
      <w:r>
        <w:rPr>
          <w:color w:val="213463"/>
        </w:rPr>
        <w:t>List of tables</w:t>
      </w:r>
    </w:p>
    <w:p w14:paraId="14A5661D" w14:textId="77777777" w:rsidR="0058168E" w:rsidRDefault="009F5AA1">
      <w:pPr>
        <w:pStyle w:val="BodyText"/>
        <w:tabs>
          <w:tab w:val="right" w:pos="9124"/>
        </w:tabs>
        <w:spacing w:before="89"/>
        <w:ind w:left="620"/>
      </w:pPr>
      <w:hyperlink w:anchor="_bookmark8" w:history="1">
        <w:r w:rsidR="0003361A">
          <w:rPr>
            <w:color w:val="213463"/>
            <w:spacing w:val="-4"/>
          </w:rPr>
          <w:t xml:space="preserve">Table </w:t>
        </w:r>
        <w:r w:rsidR="0003361A">
          <w:rPr>
            <w:color w:val="213463"/>
          </w:rPr>
          <w:t>1: Recommended dietary intake of</w:t>
        </w:r>
        <w:r w:rsidR="0003361A">
          <w:rPr>
            <w:color w:val="213463"/>
            <w:spacing w:val="4"/>
          </w:rPr>
          <w:t xml:space="preserve"> </w:t>
        </w:r>
        <w:r w:rsidR="0003361A">
          <w:rPr>
            <w:color w:val="213463"/>
          </w:rPr>
          <w:t>vitamin D</w:t>
        </w:r>
        <w:r w:rsidR="0003361A">
          <w:rPr>
            <w:color w:val="213463"/>
          </w:rPr>
          <w:tab/>
          <w:t>9</w:t>
        </w:r>
      </w:hyperlink>
    </w:p>
    <w:p w14:paraId="14A5661E" w14:textId="77777777" w:rsidR="0058168E" w:rsidRDefault="009F5AA1">
      <w:pPr>
        <w:pStyle w:val="BodyText"/>
        <w:tabs>
          <w:tab w:val="right" w:pos="9124"/>
        </w:tabs>
        <w:spacing w:before="45"/>
        <w:ind w:left="620"/>
      </w:pPr>
      <w:hyperlink w:anchor="_bookmark9" w:history="1">
        <w:r w:rsidR="0003361A">
          <w:rPr>
            <w:color w:val="213463"/>
            <w:spacing w:val="-4"/>
          </w:rPr>
          <w:t xml:space="preserve">Table </w:t>
        </w:r>
        <w:r w:rsidR="0003361A">
          <w:rPr>
            <w:color w:val="213463"/>
          </w:rPr>
          <w:t>2: Sample of foods containing</w:t>
        </w:r>
        <w:r w:rsidR="0003361A">
          <w:rPr>
            <w:color w:val="213463"/>
            <w:spacing w:val="4"/>
          </w:rPr>
          <w:t xml:space="preserve"> </w:t>
        </w:r>
        <w:r w:rsidR="0003361A">
          <w:rPr>
            <w:color w:val="213463"/>
          </w:rPr>
          <w:t>vitamin D</w:t>
        </w:r>
        <w:r w:rsidR="0003361A">
          <w:rPr>
            <w:color w:val="213463"/>
          </w:rPr>
          <w:tab/>
          <w:t>10</w:t>
        </w:r>
      </w:hyperlink>
    </w:p>
    <w:p w14:paraId="14A5661F" w14:textId="77777777" w:rsidR="0058168E" w:rsidRDefault="009F5AA1">
      <w:pPr>
        <w:pStyle w:val="BodyText"/>
        <w:tabs>
          <w:tab w:val="right" w:pos="9124"/>
        </w:tabs>
        <w:spacing w:before="44"/>
        <w:ind w:left="620"/>
      </w:pPr>
      <w:hyperlink w:anchor="_bookmark18" w:history="1">
        <w:r w:rsidR="0003361A">
          <w:rPr>
            <w:color w:val="213463"/>
            <w:spacing w:val="-4"/>
          </w:rPr>
          <w:t xml:space="preserve">Table </w:t>
        </w:r>
        <w:r w:rsidR="0003361A">
          <w:rPr>
            <w:color w:val="213463"/>
          </w:rPr>
          <w:t>3: Fitzpatrick</w:t>
        </w:r>
        <w:r w:rsidR="0003361A">
          <w:rPr>
            <w:color w:val="213463"/>
            <w:spacing w:val="4"/>
          </w:rPr>
          <w:t xml:space="preserve"> </w:t>
        </w:r>
        <w:r w:rsidR="0003361A">
          <w:rPr>
            <w:color w:val="213463"/>
          </w:rPr>
          <w:t>skin type</w:t>
        </w:r>
        <w:r w:rsidR="0003361A">
          <w:rPr>
            <w:color w:val="213463"/>
          </w:rPr>
          <w:tab/>
          <w:t>28</w:t>
        </w:r>
      </w:hyperlink>
    </w:p>
    <w:p w14:paraId="14A56620" w14:textId="3C01534B" w:rsidR="0058168E" w:rsidRDefault="007E44BD">
      <w:pPr>
        <w:pStyle w:val="BodyText"/>
        <w:spacing w:before="9"/>
        <w:rPr>
          <w:sz w:val="14"/>
        </w:rPr>
      </w:pPr>
      <w:r>
        <w:rPr>
          <w:noProof/>
        </w:rPr>
        <mc:AlternateContent>
          <mc:Choice Requires="wps">
            <w:drawing>
              <wp:anchor distT="0" distB="0" distL="0" distR="0" simplePos="0" relativeHeight="487592448" behindDoc="1" locked="0" layoutInCell="1" allowOverlap="1" wp14:anchorId="14A5684B" wp14:editId="24646EF4">
                <wp:simplePos x="0" y="0"/>
                <wp:positionH relativeFrom="page">
                  <wp:posOffset>1080135</wp:posOffset>
                </wp:positionH>
                <wp:positionV relativeFrom="paragraph">
                  <wp:posOffset>164465</wp:posOffset>
                </wp:positionV>
                <wp:extent cx="5400040" cy="1270"/>
                <wp:effectExtent l="0" t="0" r="0" b="0"/>
                <wp:wrapTopAndBottom/>
                <wp:docPr id="9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27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F218" id="Freeform 30" o:spid="_x0000_s1026" style="position:absolute;margin-left:85.05pt;margin-top:12.95pt;width:425.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" path="m,l8504,e" filled="f" strokecolor="#00a5e4" strokeweight="2pt">
                <v:path arrowok="t" o:connecttype="custom" o:connectlocs="0,0;5400040,0" o:connectangles="0,0"/>
                <w10:wrap type="topAndBottom" anchorx="page"/>
              </v:shape>
            </w:pict>
          </mc:Fallback>
        </mc:AlternateContent>
      </w:r>
    </w:p>
    <w:p w14:paraId="14A56621" w14:textId="77777777" w:rsidR="0058168E" w:rsidRDefault="0058168E">
      <w:pPr>
        <w:rPr>
          <w:sz w:val="14"/>
        </w:rPr>
        <w:sectPr w:rsidR="0058168E">
          <w:pgSz w:w="11910" w:h="16840"/>
          <w:pgMar w:top="1580" w:right="1580" w:bottom="280" w:left="1080" w:header="850" w:footer="0" w:gutter="0"/>
          <w:cols w:space="720"/>
        </w:sectPr>
      </w:pPr>
    </w:p>
    <w:p w14:paraId="14A56622" w14:textId="53924C5E" w:rsidR="0058168E" w:rsidRDefault="007E44BD">
      <w:pPr>
        <w:pStyle w:val="BodyText"/>
        <w:rPr>
          <w:sz w:val="21"/>
        </w:rPr>
      </w:pPr>
      <w:r>
        <w:rPr>
          <w:noProof/>
        </w:rPr>
        <w:lastRenderedPageBreak/>
        <mc:AlternateContent>
          <mc:Choice Requires="wps">
            <w:drawing>
              <wp:anchor distT="0" distB="0" distL="114300" distR="114300" simplePos="0" relativeHeight="15733760" behindDoc="0" locked="0" layoutInCell="1" allowOverlap="1" wp14:anchorId="14A5684C" wp14:editId="773F544F">
                <wp:simplePos x="0" y="0"/>
                <wp:positionH relativeFrom="page">
                  <wp:posOffset>7200265</wp:posOffset>
                </wp:positionH>
                <wp:positionV relativeFrom="page">
                  <wp:posOffset>1259840</wp:posOffset>
                </wp:positionV>
                <wp:extent cx="360045" cy="461010"/>
                <wp:effectExtent l="0" t="0" r="0" b="0"/>
                <wp:wrapNone/>
                <wp:docPr id="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9F0D" id="Rectangle 29" o:spid="_x0000_s1026" style="position:absolute;margin-left:566.95pt;margin-top:99.2pt;width:28.35pt;height:36.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" fillcolor="#00a5e4" stroked="f">
                <w10:wrap anchorx="page" anchory="page"/>
              </v:rect>
            </w:pict>
          </mc:Fallback>
        </mc:AlternateContent>
      </w:r>
      <w:r>
        <w:rPr>
          <w:noProof/>
        </w:rPr>
        <mc:AlternateContent>
          <mc:Choice Requires="wps">
            <w:drawing>
              <wp:anchor distT="0" distB="0" distL="114300" distR="114300" simplePos="0" relativeHeight="15734272" behindDoc="0" locked="0" layoutInCell="1" allowOverlap="1" wp14:anchorId="14A5684D" wp14:editId="60415047">
                <wp:simplePos x="0" y="0"/>
                <wp:positionH relativeFrom="page">
                  <wp:posOffset>7259320</wp:posOffset>
                </wp:positionH>
                <wp:positionV relativeFrom="page">
                  <wp:posOffset>1895475</wp:posOffset>
                </wp:positionV>
                <wp:extent cx="163830" cy="485140"/>
                <wp:effectExtent l="0" t="0" r="0" b="0"/>
                <wp:wrapNone/>
                <wp:docPr id="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BE" w14:textId="77777777" w:rsidR="003D730F" w:rsidRDefault="003D730F">
                            <w:pPr>
                              <w:spacing w:before="20"/>
                              <w:ind w:left="20"/>
                              <w:rPr>
                                <w:sz w:val="16"/>
                              </w:rPr>
                            </w:pPr>
                            <w:r>
                              <w:rPr>
                                <w:color w:val="213463"/>
                                <w:sz w:val="16"/>
                              </w:rPr>
                              <w:t>Summary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4D" id="Text Box 28" o:spid="_x0000_s1028" type="#_x0000_t202" style="position:absolute;margin-left:571.6pt;margin-top:149.25pt;width:12.9pt;height:38.2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" filled="f" stroked="f">
                <v:textbox style="layout-flow:vertical" inset="0,0,0,0">
                  <w:txbxContent>
                    <w:p w14:paraId="14A568BE" w14:textId="77777777" w:rsidR="003D730F" w:rsidRDefault="003D730F">
                      <w:pPr>
                        <w:spacing w:before="20"/>
                        <w:ind w:left="20"/>
                        <w:rPr>
                          <w:sz w:val="16"/>
                        </w:rPr>
                      </w:pPr>
                      <w:r>
                        <w:rPr>
                          <w:color w:val="213463"/>
                          <w:sz w:val="16"/>
                        </w:rPr>
                        <w:t>Summary</w:t>
                      </w:r>
                    </w:p>
                  </w:txbxContent>
                </v:textbox>
                <w10:wrap anchorx="page" anchory="page"/>
              </v:shape>
            </w:pict>
          </mc:Fallback>
        </mc:AlternateContent>
      </w:r>
    </w:p>
    <w:p w14:paraId="14A56623" w14:textId="77777777" w:rsidR="0058168E" w:rsidRDefault="0003361A">
      <w:pPr>
        <w:pStyle w:val="Heading1"/>
      </w:pPr>
      <w:bookmarkStart w:id="5" w:name="Summary"/>
      <w:bookmarkStart w:id="6" w:name="Sensible_sun_exposure"/>
      <w:bookmarkStart w:id="7" w:name="_bookmark1"/>
      <w:bookmarkEnd w:id="5"/>
      <w:bookmarkEnd w:id="6"/>
      <w:bookmarkEnd w:id="7"/>
      <w:r>
        <w:rPr>
          <w:color w:val="00A5E4"/>
        </w:rPr>
        <w:t>Summary</w:t>
      </w:r>
    </w:p>
    <w:p w14:paraId="14A56624" w14:textId="77777777" w:rsidR="0058168E" w:rsidRDefault="0003361A">
      <w:pPr>
        <w:pStyle w:val="Heading2"/>
        <w:spacing w:before="761"/>
      </w:pPr>
      <w:r>
        <w:rPr>
          <w:color w:val="00A5E4"/>
        </w:rPr>
        <w:t>Health benefits of vitamin D</w:t>
      </w:r>
    </w:p>
    <w:p w14:paraId="14A56625" w14:textId="77777777" w:rsidR="0058168E" w:rsidRDefault="0003361A">
      <w:pPr>
        <w:pStyle w:val="ListParagraph"/>
        <w:numPr>
          <w:ilvl w:val="0"/>
          <w:numId w:val="3"/>
        </w:numPr>
        <w:tabs>
          <w:tab w:val="left" w:pos="904"/>
          <w:tab w:val="left" w:pos="905"/>
        </w:tabs>
        <w:spacing w:before="197" w:line="264" w:lineRule="auto"/>
        <w:ind w:right="568"/>
        <w:rPr>
          <w:sz w:val="20"/>
        </w:rPr>
      </w:pPr>
      <w:r>
        <w:rPr>
          <w:sz w:val="20"/>
        </w:rPr>
        <w:t xml:space="preserve">Vitamin D helps to maintain calcium and phosphate homeostasis in our body, and </w:t>
      </w:r>
      <w:proofErr w:type="spellStart"/>
      <w:r>
        <w:rPr>
          <w:sz w:val="20"/>
        </w:rPr>
        <w:t>optimises</w:t>
      </w:r>
      <w:proofErr w:type="spellEnd"/>
      <w:r>
        <w:rPr>
          <w:sz w:val="20"/>
        </w:rPr>
        <w:t xml:space="preserve"> bone health and muscle function. Low levels are linked to </w:t>
      </w:r>
      <w:proofErr w:type="spellStart"/>
      <w:r>
        <w:rPr>
          <w:spacing w:val="-2"/>
          <w:sz w:val="20"/>
        </w:rPr>
        <w:t>hypocalcaemic</w:t>
      </w:r>
      <w:proofErr w:type="spellEnd"/>
      <w:r>
        <w:rPr>
          <w:spacing w:val="-2"/>
          <w:sz w:val="20"/>
        </w:rPr>
        <w:t xml:space="preserve"> </w:t>
      </w:r>
      <w:r>
        <w:rPr>
          <w:sz w:val="20"/>
        </w:rPr>
        <w:t xml:space="preserve">seizures and bone conditions such as rickets in children, and osteoporosis and </w:t>
      </w:r>
      <w:proofErr w:type="spellStart"/>
      <w:r>
        <w:rPr>
          <w:sz w:val="20"/>
        </w:rPr>
        <w:t>osteomalacia</w:t>
      </w:r>
      <w:proofErr w:type="spellEnd"/>
      <w:r>
        <w:rPr>
          <w:sz w:val="20"/>
        </w:rPr>
        <w:t xml:space="preserve"> in adults.</w:t>
      </w:r>
    </w:p>
    <w:p w14:paraId="14A56626" w14:textId="77777777" w:rsidR="0058168E" w:rsidRDefault="0003361A">
      <w:pPr>
        <w:pStyle w:val="ListParagraph"/>
        <w:numPr>
          <w:ilvl w:val="0"/>
          <w:numId w:val="3"/>
        </w:numPr>
        <w:tabs>
          <w:tab w:val="left" w:pos="904"/>
          <w:tab w:val="left" w:pos="905"/>
        </w:tabs>
        <w:spacing w:line="264" w:lineRule="auto"/>
        <w:ind w:right="281"/>
        <w:rPr>
          <w:sz w:val="20"/>
        </w:rPr>
      </w:pPr>
      <w:r>
        <w:rPr>
          <w:sz w:val="20"/>
        </w:rPr>
        <w:t>While vitamin D deficiency during pregnancy has been associated with adverse pregnancy and neonatal outcomes such as being small for gestational age, there is no convincing evidence yet that there is a causal relationship (De-</w:t>
      </w:r>
      <w:proofErr w:type="spellStart"/>
      <w:r>
        <w:rPr>
          <w:sz w:val="20"/>
        </w:rPr>
        <w:t>Regil</w:t>
      </w:r>
      <w:proofErr w:type="spellEnd"/>
      <w:r>
        <w:rPr>
          <w:sz w:val="20"/>
        </w:rPr>
        <w:t xml:space="preserve"> et al 2012). Supplementation during pregnancy has been shown to increase vitamin D levels at the end of pregnancy which is positively correlated to infant vitamin D levels but </w:t>
      </w:r>
      <w:r>
        <w:rPr>
          <w:spacing w:val="-4"/>
          <w:sz w:val="20"/>
        </w:rPr>
        <w:t xml:space="preserve">there </w:t>
      </w:r>
      <w:r>
        <w:rPr>
          <w:sz w:val="20"/>
        </w:rPr>
        <w:t>is no strong evidence for other outcomes (Cochrane Review by De-</w:t>
      </w:r>
      <w:proofErr w:type="spellStart"/>
      <w:r>
        <w:rPr>
          <w:sz w:val="20"/>
        </w:rPr>
        <w:t>Regil</w:t>
      </w:r>
      <w:proofErr w:type="spellEnd"/>
      <w:r>
        <w:rPr>
          <w:sz w:val="20"/>
        </w:rPr>
        <w:t xml:space="preserve"> et al</w:t>
      </w:r>
      <w:r>
        <w:rPr>
          <w:spacing w:val="-19"/>
          <w:sz w:val="20"/>
        </w:rPr>
        <w:t xml:space="preserve"> </w:t>
      </w:r>
      <w:r>
        <w:rPr>
          <w:sz w:val="20"/>
        </w:rPr>
        <w:t>2012).</w:t>
      </w:r>
    </w:p>
    <w:p w14:paraId="14A56627" w14:textId="77777777" w:rsidR="0058168E" w:rsidRDefault="0003361A">
      <w:pPr>
        <w:pStyle w:val="ListParagraph"/>
        <w:numPr>
          <w:ilvl w:val="0"/>
          <w:numId w:val="3"/>
        </w:numPr>
        <w:tabs>
          <w:tab w:val="left" w:pos="904"/>
          <w:tab w:val="left" w:pos="905"/>
        </w:tabs>
        <w:spacing w:before="87" w:line="264" w:lineRule="auto"/>
        <w:ind w:right="783"/>
        <w:rPr>
          <w:sz w:val="20"/>
        </w:rPr>
      </w:pPr>
      <w:r>
        <w:rPr>
          <w:sz w:val="20"/>
        </w:rPr>
        <w:t xml:space="preserve">The recommendations provided in this statement assume the infant or </w:t>
      </w:r>
      <w:r>
        <w:rPr>
          <w:spacing w:val="-3"/>
          <w:sz w:val="20"/>
        </w:rPr>
        <w:t xml:space="preserve">pregnant </w:t>
      </w:r>
      <w:r>
        <w:rPr>
          <w:sz w:val="20"/>
        </w:rPr>
        <w:t>woman is maintaining an adequate intake of calcium.</w:t>
      </w:r>
    </w:p>
    <w:p w14:paraId="14A56628" w14:textId="77777777" w:rsidR="0058168E" w:rsidRDefault="0058168E">
      <w:pPr>
        <w:pStyle w:val="BodyText"/>
        <w:spacing w:before="1"/>
        <w:rPr>
          <w:sz w:val="35"/>
        </w:rPr>
      </w:pPr>
    </w:p>
    <w:p w14:paraId="14A56629" w14:textId="77777777" w:rsidR="0058168E" w:rsidRDefault="0003361A">
      <w:pPr>
        <w:pStyle w:val="Heading2"/>
      </w:pPr>
      <w:r>
        <w:rPr>
          <w:color w:val="00A5E4"/>
        </w:rPr>
        <w:t>Sensible sun exposure</w:t>
      </w:r>
    </w:p>
    <w:p w14:paraId="14A5662A" w14:textId="77777777" w:rsidR="0058168E" w:rsidRDefault="0058168E">
      <w:pPr>
        <w:pStyle w:val="BodyText"/>
        <w:spacing w:before="5"/>
        <w:rPr>
          <w:rFonts w:ascii="NotoSerif-Black"/>
          <w:b/>
          <w:sz w:val="37"/>
        </w:rPr>
      </w:pPr>
    </w:p>
    <w:p w14:paraId="14A5662B" w14:textId="77777777" w:rsidR="0058168E" w:rsidRDefault="0003361A">
      <w:pPr>
        <w:pStyle w:val="Heading3"/>
      </w:pPr>
      <w:r>
        <w:rPr>
          <w:color w:val="213463"/>
        </w:rPr>
        <w:t>Pregnancy</w:t>
      </w:r>
    </w:p>
    <w:p w14:paraId="14A5662C" w14:textId="77777777" w:rsidR="0058168E" w:rsidRDefault="0003361A">
      <w:pPr>
        <w:pStyle w:val="ListParagraph"/>
        <w:numPr>
          <w:ilvl w:val="0"/>
          <w:numId w:val="3"/>
        </w:numPr>
        <w:tabs>
          <w:tab w:val="left" w:pos="904"/>
          <w:tab w:val="left" w:pos="905"/>
        </w:tabs>
        <w:spacing w:before="220"/>
        <w:ind w:hanging="285"/>
        <w:rPr>
          <w:sz w:val="20"/>
        </w:rPr>
      </w:pPr>
      <w:r>
        <w:rPr>
          <w:sz w:val="20"/>
        </w:rPr>
        <w:t>For</w:t>
      </w:r>
      <w:r>
        <w:rPr>
          <w:spacing w:val="-9"/>
          <w:sz w:val="20"/>
        </w:rPr>
        <w:t xml:space="preserve"> </w:t>
      </w:r>
      <w:r>
        <w:rPr>
          <w:spacing w:val="-3"/>
          <w:sz w:val="20"/>
        </w:rPr>
        <w:t>pregnant</w:t>
      </w:r>
      <w:r>
        <w:rPr>
          <w:spacing w:val="-9"/>
          <w:sz w:val="20"/>
        </w:rPr>
        <w:t xml:space="preserve"> </w:t>
      </w:r>
      <w:r>
        <w:rPr>
          <w:sz w:val="20"/>
        </w:rPr>
        <w:t>women,</w:t>
      </w:r>
      <w:r>
        <w:rPr>
          <w:spacing w:val="-9"/>
          <w:sz w:val="20"/>
        </w:rPr>
        <w:t xml:space="preserve"> </w:t>
      </w:r>
      <w:r>
        <w:rPr>
          <w:sz w:val="20"/>
        </w:rPr>
        <w:t>the</w:t>
      </w:r>
      <w:r>
        <w:rPr>
          <w:spacing w:val="-9"/>
          <w:sz w:val="20"/>
        </w:rPr>
        <w:t xml:space="preserve"> </w:t>
      </w:r>
      <w:r>
        <w:rPr>
          <w:sz w:val="20"/>
        </w:rPr>
        <w:t>same</w:t>
      </w:r>
      <w:r>
        <w:rPr>
          <w:spacing w:val="-9"/>
          <w:sz w:val="20"/>
        </w:rPr>
        <w:t xml:space="preserve"> </w:t>
      </w:r>
      <w:r>
        <w:rPr>
          <w:sz w:val="20"/>
        </w:rPr>
        <w:t>sun</w:t>
      </w:r>
      <w:r>
        <w:rPr>
          <w:spacing w:val="-9"/>
          <w:sz w:val="20"/>
        </w:rPr>
        <w:t xml:space="preserve"> </w:t>
      </w:r>
      <w:r>
        <w:rPr>
          <w:sz w:val="20"/>
        </w:rPr>
        <w:t>safety</w:t>
      </w:r>
      <w:r>
        <w:rPr>
          <w:spacing w:val="-9"/>
          <w:sz w:val="20"/>
        </w:rPr>
        <w:t xml:space="preserve"> </w:t>
      </w:r>
      <w:r>
        <w:rPr>
          <w:sz w:val="20"/>
        </w:rPr>
        <w:t>messages</w:t>
      </w:r>
      <w:r>
        <w:rPr>
          <w:spacing w:val="-9"/>
          <w:sz w:val="20"/>
        </w:rPr>
        <w:t xml:space="preserve"> </w:t>
      </w:r>
      <w:r>
        <w:rPr>
          <w:sz w:val="20"/>
        </w:rPr>
        <w:t>apply</w:t>
      </w:r>
      <w:r>
        <w:rPr>
          <w:spacing w:val="-9"/>
          <w:sz w:val="20"/>
        </w:rPr>
        <w:t xml:space="preserve"> </w:t>
      </w:r>
      <w:r>
        <w:rPr>
          <w:sz w:val="20"/>
        </w:rPr>
        <w:t>as</w:t>
      </w:r>
      <w:r>
        <w:rPr>
          <w:spacing w:val="-9"/>
          <w:sz w:val="20"/>
        </w:rPr>
        <w:t xml:space="preserve"> </w:t>
      </w:r>
      <w:r>
        <w:rPr>
          <w:sz w:val="20"/>
        </w:rPr>
        <w:t>for</w:t>
      </w:r>
      <w:r>
        <w:rPr>
          <w:spacing w:val="-9"/>
          <w:sz w:val="20"/>
        </w:rPr>
        <w:t xml:space="preserve"> </w:t>
      </w:r>
      <w:r>
        <w:rPr>
          <w:sz w:val="20"/>
        </w:rPr>
        <w:t>the</w:t>
      </w:r>
      <w:r>
        <w:rPr>
          <w:spacing w:val="-9"/>
          <w:sz w:val="20"/>
        </w:rPr>
        <w:t xml:space="preserve"> </w:t>
      </w:r>
      <w:r>
        <w:rPr>
          <w:spacing w:val="-3"/>
          <w:sz w:val="20"/>
        </w:rPr>
        <w:t>general</w:t>
      </w:r>
      <w:r>
        <w:rPr>
          <w:spacing w:val="-9"/>
          <w:sz w:val="20"/>
        </w:rPr>
        <w:t xml:space="preserve"> </w:t>
      </w:r>
      <w:r>
        <w:rPr>
          <w:sz w:val="20"/>
        </w:rPr>
        <w:t>population.</w:t>
      </w:r>
    </w:p>
    <w:p w14:paraId="14A5662D" w14:textId="77777777" w:rsidR="0058168E" w:rsidRDefault="0003361A">
      <w:pPr>
        <w:pStyle w:val="ListParagraph"/>
        <w:numPr>
          <w:ilvl w:val="0"/>
          <w:numId w:val="3"/>
        </w:numPr>
        <w:tabs>
          <w:tab w:val="left" w:pos="904"/>
          <w:tab w:val="left" w:pos="905"/>
        </w:tabs>
        <w:spacing w:before="113"/>
        <w:ind w:hanging="285"/>
        <w:rPr>
          <w:sz w:val="20"/>
        </w:rPr>
      </w:pPr>
      <w:r>
        <w:rPr>
          <w:sz w:val="20"/>
        </w:rPr>
        <w:t>Outdoor physical activity should be</w:t>
      </w:r>
      <w:r>
        <w:rPr>
          <w:spacing w:val="-1"/>
          <w:sz w:val="20"/>
        </w:rPr>
        <w:t xml:space="preserve"> </w:t>
      </w:r>
      <w:r>
        <w:rPr>
          <w:sz w:val="20"/>
        </w:rPr>
        <w:t>encouraged.</w:t>
      </w:r>
    </w:p>
    <w:p w14:paraId="14A5662E" w14:textId="77777777" w:rsidR="0058168E" w:rsidRDefault="0003361A">
      <w:pPr>
        <w:pStyle w:val="ListParagraph"/>
        <w:numPr>
          <w:ilvl w:val="0"/>
          <w:numId w:val="3"/>
        </w:numPr>
        <w:tabs>
          <w:tab w:val="left" w:pos="904"/>
          <w:tab w:val="left" w:pos="905"/>
        </w:tabs>
        <w:spacing w:before="112"/>
        <w:ind w:hanging="285"/>
        <w:rPr>
          <w:sz w:val="20"/>
        </w:rPr>
      </w:pPr>
      <w:r>
        <w:rPr>
          <w:sz w:val="20"/>
        </w:rPr>
        <w:t>Use of sunbeds/solaria is not</w:t>
      </w:r>
      <w:r>
        <w:rPr>
          <w:spacing w:val="-1"/>
          <w:sz w:val="20"/>
        </w:rPr>
        <w:t xml:space="preserve"> </w:t>
      </w:r>
      <w:r>
        <w:rPr>
          <w:sz w:val="20"/>
        </w:rPr>
        <w:t>recommended.</w:t>
      </w:r>
    </w:p>
    <w:p w14:paraId="14A5662F" w14:textId="77777777" w:rsidR="0058168E" w:rsidRDefault="0058168E">
      <w:pPr>
        <w:pStyle w:val="BodyText"/>
        <w:spacing w:before="6"/>
        <w:rPr>
          <w:sz w:val="37"/>
        </w:rPr>
      </w:pPr>
    </w:p>
    <w:p w14:paraId="14A56630" w14:textId="77777777" w:rsidR="0058168E" w:rsidRDefault="0003361A">
      <w:pPr>
        <w:pStyle w:val="Heading3"/>
      </w:pPr>
      <w:r>
        <w:rPr>
          <w:color w:val="213463"/>
        </w:rPr>
        <w:t>Infancy</w:t>
      </w:r>
    </w:p>
    <w:p w14:paraId="14A56631" w14:textId="77777777" w:rsidR="0058168E" w:rsidRDefault="0003361A" w:rsidP="00A657A2">
      <w:pPr>
        <w:pStyle w:val="ListParagraph"/>
        <w:numPr>
          <w:ilvl w:val="0"/>
          <w:numId w:val="3"/>
        </w:numPr>
        <w:tabs>
          <w:tab w:val="left" w:pos="904"/>
          <w:tab w:val="left" w:pos="905"/>
        </w:tabs>
        <w:spacing w:before="220" w:line="264" w:lineRule="auto"/>
        <w:ind w:right="36"/>
        <w:rPr>
          <w:sz w:val="20"/>
        </w:rPr>
      </w:pPr>
      <w:r>
        <w:rPr>
          <w:sz w:val="20"/>
        </w:rPr>
        <w:t xml:space="preserve">Sun protection is particularly important for infants. Infants should not be exposed </w:t>
      </w:r>
      <w:r>
        <w:rPr>
          <w:spacing w:val="-8"/>
          <w:sz w:val="20"/>
        </w:rPr>
        <w:t xml:space="preserve">to </w:t>
      </w:r>
      <w:r>
        <w:rPr>
          <w:sz w:val="20"/>
        </w:rPr>
        <w:t>direct sunlight, particularly between 10 am and 4 pm from September to</w:t>
      </w:r>
      <w:r>
        <w:rPr>
          <w:spacing w:val="-5"/>
          <w:sz w:val="20"/>
        </w:rPr>
        <w:t xml:space="preserve"> </w:t>
      </w:r>
      <w:r>
        <w:rPr>
          <w:sz w:val="20"/>
        </w:rPr>
        <w:t>April.</w:t>
      </w:r>
    </w:p>
    <w:p w14:paraId="14A56632" w14:textId="77777777" w:rsidR="0058168E" w:rsidRDefault="0003361A" w:rsidP="00A657A2">
      <w:pPr>
        <w:pStyle w:val="ListParagraph"/>
        <w:numPr>
          <w:ilvl w:val="0"/>
          <w:numId w:val="3"/>
        </w:numPr>
        <w:tabs>
          <w:tab w:val="left" w:pos="904"/>
          <w:tab w:val="left" w:pos="905"/>
        </w:tabs>
        <w:spacing w:before="85" w:line="264" w:lineRule="auto"/>
        <w:ind w:right="36"/>
        <w:rPr>
          <w:sz w:val="20"/>
        </w:rPr>
      </w:pPr>
      <w:r>
        <w:rPr>
          <w:sz w:val="20"/>
        </w:rPr>
        <w:t xml:space="preserve">Shade, protective clothing, broad-brimmed hats, and sunglasses are the </w:t>
      </w:r>
      <w:r>
        <w:rPr>
          <w:spacing w:val="-3"/>
          <w:sz w:val="20"/>
        </w:rPr>
        <w:t xml:space="preserve">recommended </w:t>
      </w:r>
      <w:r>
        <w:rPr>
          <w:sz w:val="20"/>
        </w:rPr>
        <w:t>first line of protection against sun exposure in infants and young</w:t>
      </w:r>
      <w:r>
        <w:rPr>
          <w:spacing w:val="-6"/>
          <w:sz w:val="20"/>
        </w:rPr>
        <w:t xml:space="preserve"> </w:t>
      </w:r>
      <w:r>
        <w:rPr>
          <w:sz w:val="20"/>
        </w:rPr>
        <w:t>children.</w:t>
      </w:r>
    </w:p>
    <w:p w14:paraId="14A56633"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When additional sun </w:t>
      </w:r>
      <w:r>
        <w:rPr>
          <w:spacing w:val="-3"/>
          <w:sz w:val="20"/>
        </w:rPr>
        <w:t xml:space="preserve">protection </w:t>
      </w:r>
      <w:r>
        <w:rPr>
          <w:sz w:val="20"/>
        </w:rPr>
        <w:t xml:space="preserve">is </w:t>
      </w:r>
      <w:r>
        <w:rPr>
          <w:spacing w:val="-3"/>
          <w:sz w:val="20"/>
        </w:rPr>
        <w:t xml:space="preserve">required, </w:t>
      </w:r>
      <w:r>
        <w:rPr>
          <w:sz w:val="20"/>
        </w:rPr>
        <w:t xml:space="preserve">a 30+ </w:t>
      </w:r>
      <w:r>
        <w:rPr>
          <w:spacing w:val="-3"/>
          <w:sz w:val="20"/>
        </w:rPr>
        <w:t xml:space="preserve">broad </w:t>
      </w:r>
      <w:r>
        <w:rPr>
          <w:sz w:val="20"/>
        </w:rPr>
        <w:t xml:space="preserve">spectrum </w:t>
      </w:r>
      <w:r>
        <w:rPr>
          <w:spacing w:val="-3"/>
          <w:sz w:val="20"/>
        </w:rPr>
        <w:t xml:space="preserve">sunscreen </w:t>
      </w:r>
      <w:r>
        <w:rPr>
          <w:sz w:val="20"/>
        </w:rPr>
        <w:t xml:space="preserve">is </w:t>
      </w:r>
      <w:r>
        <w:rPr>
          <w:spacing w:val="-3"/>
          <w:sz w:val="20"/>
        </w:rPr>
        <w:t xml:space="preserve">considered </w:t>
      </w:r>
      <w:r>
        <w:rPr>
          <w:sz w:val="20"/>
        </w:rPr>
        <w:t xml:space="preserve">safe for use. For infants and </w:t>
      </w:r>
      <w:r>
        <w:rPr>
          <w:spacing w:val="-3"/>
          <w:sz w:val="20"/>
        </w:rPr>
        <w:t xml:space="preserve">children </w:t>
      </w:r>
      <w:r>
        <w:rPr>
          <w:sz w:val="20"/>
        </w:rPr>
        <w:t xml:space="preserve">with sensitive skin, a chemically inert </w:t>
      </w:r>
      <w:r>
        <w:rPr>
          <w:spacing w:val="-3"/>
          <w:sz w:val="20"/>
        </w:rPr>
        <w:t>sunscreen</w:t>
      </w:r>
      <w:r>
        <w:rPr>
          <w:spacing w:val="-5"/>
          <w:sz w:val="20"/>
        </w:rPr>
        <w:t xml:space="preserve"> </w:t>
      </w:r>
      <w:r>
        <w:rPr>
          <w:sz w:val="20"/>
        </w:rPr>
        <w:t>(</w:t>
      </w:r>
      <w:proofErr w:type="spellStart"/>
      <w:r>
        <w:rPr>
          <w:sz w:val="20"/>
        </w:rPr>
        <w:t>ie</w:t>
      </w:r>
      <w:proofErr w:type="spellEnd"/>
      <w:r>
        <w:rPr>
          <w:sz w:val="20"/>
        </w:rPr>
        <w:t>,</w:t>
      </w:r>
      <w:r>
        <w:rPr>
          <w:spacing w:val="-5"/>
          <w:sz w:val="20"/>
        </w:rPr>
        <w:t xml:space="preserve"> </w:t>
      </w:r>
      <w:r>
        <w:rPr>
          <w:sz w:val="20"/>
        </w:rPr>
        <w:t>that</w:t>
      </w:r>
      <w:r>
        <w:rPr>
          <w:spacing w:val="-5"/>
          <w:sz w:val="20"/>
        </w:rPr>
        <w:t xml:space="preserve"> </w:t>
      </w:r>
      <w:r>
        <w:rPr>
          <w:sz w:val="20"/>
        </w:rPr>
        <w:t>uses</w:t>
      </w:r>
      <w:r>
        <w:rPr>
          <w:spacing w:val="-5"/>
          <w:sz w:val="20"/>
        </w:rPr>
        <w:t xml:space="preserve"> </w:t>
      </w:r>
      <w:proofErr w:type="spellStart"/>
      <w:r>
        <w:rPr>
          <w:spacing w:val="-3"/>
          <w:sz w:val="20"/>
        </w:rPr>
        <w:t>micronised</w:t>
      </w:r>
      <w:proofErr w:type="spellEnd"/>
      <w:r>
        <w:rPr>
          <w:spacing w:val="-5"/>
          <w:sz w:val="20"/>
        </w:rPr>
        <w:t xml:space="preserve"> </w:t>
      </w:r>
      <w:r>
        <w:rPr>
          <w:sz w:val="20"/>
        </w:rPr>
        <w:t>titanium</w:t>
      </w:r>
      <w:r>
        <w:rPr>
          <w:spacing w:val="-5"/>
          <w:sz w:val="20"/>
        </w:rPr>
        <w:t xml:space="preserve"> </w:t>
      </w:r>
      <w:r>
        <w:rPr>
          <w:spacing w:val="-3"/>
          <w:sz w:val="20"/>
        </w:rPr>
        <w:t>dioxide</w:t>
      </w:r>
      <w:r>
        <w:rPr>
          <w:spacing w:val="-5"/>
          <w:sz w:val="20"/>
        </w:rPr>
        <w:t xml:space="preserve"> </w:t>
      </w:r>
      <w:r>
        <w:rPr>
          <w:sz w:val="20"/>
        </w:rPr>
        <w:t>and/or</w:t>
      </w:r>
      <w:r>
        <w:rPr>
          <w:spacing w:val="-5"/>
          <w:sz w:val="20"/>
        </w:rPr>
        <w:t xml:space="preserve"> </w:t>
      </w:r>
      <w:r>
        <w:rPr>
          <w:sz w:val="20"/>
        </w:rPr>
        <w:t>zinc</w:t>
      </w:r>
      <w:r>
        <w:rPr>
          <w:spacing w:val="-5"/>
          <w:sz w:val="20"/>
        </w:rPr>
        <w:t xml:space="preserve"> </w:t>
      </w:r>
      <w:r>
        <w:rPr>
          <w:spacing w:val="-3"/>
          <w:sz w:val="20"/>
        </w:rPr>
        <w:t>oxide)</w:t>
      </w:r>
      <w:r>
        <w:rPr>
          <w:spacing w:val="-5"/>
          <w:sz w:val="20"/>
        </w:rPr>
        <w:t xml:space="preserve"> </w:t>
      </w:r>
      <w:r>
        <w:rPr>
          <w:sz w:val="20"/>
        </w:rPr>
        <w:t>is</w:t>
      </w:r>
      <w:r>
        <w:rPr>
          <w:spacing w:val="-5"/>
          <w:sz w:val="20"/>
        </w:rPr>
        <w:t xml:space="preserve"> recommended.</w:t>
      </w:r>
    </w:p>
    <w:p w14:paraId="14A56634" w14:textId="77777777" w:rsidR="0058168E" w:rsidRDefault="0058168E">
      <w:pPr>
        <w:spacing w:line="264" w:lineRule="auto"/>
        <w:rPr>
          <w:sz w:val="20"/>
        </w:rPr>
        <w:sectPr w:rsidR="0058168E">
          <w:headerReference w:type="even" r:id="rId19"/>
          <w:headerReference w:type="default" r:id="rId20"/>
          <w:pgSz w:w="11910" w:h="16840"/>
          <w:pgMar w:top="1580" w:right="1580" w:bottom="280" w:left="1080" w:header="850" w:footer="0" w:gutter="0"/>
          <w:cols w:space="720"/>
        </w:sectPr>
      </w:pPr>
    </w:p>
    <w:p w14:paraId="14A56635" w14:textId="570BBBC9" w:rsidR="0058168E" w:rsidRDefault="007E44BD">
      <w:pPr>
        <w:pStyle w:val="BodyText"/>
        <w:rPr>
          <w:sz w:val="21"/>
        </w:rPr>
      </w:pPr>
      <w:r>
        <w:rPr>
          <w:noProof/>
        </w:rPr>
        <w:lastRenderedPageBreak/>
        <mc:AlternateContent>
          <mc:Choice Requires="wps">
            <w:drawing>
              <wp:anchor distT="0" distB="0" distL="114300" distR="114300" simplePos="0" relativeHeight="486939648" behindDoc="1" locked="0" layoutInCell="1" allowOverlap="1" wp14:anchorId="14A5684E" wp14:editId="0959D9F8">
                <wp:simplePos x="0" y="0"/>
                <wp:positionH relativeFrom="page">
                  <wp:posOffset>1259840</wp:posOffset>
                </wp:positionH>
                <wp:positionV relativeFrom="page">
                  <wp:posOffset>9857740</wp:posOffset>
                </wp:positionV>
                <wp:extent cx="4509135" cy="0"/>
                <wp:effectExtent l="0" t="0" r="0" b="0"/>
                <wp:wrapNone/>
                <wp:docPr id="8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13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DE93" id="Line 27" o:spid="_x0000_s1026" style="position:absolute;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pt,776.2pt" to="454.25pt,7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" strokeweight=".4pt">
                <w10:wrap anchorx="page" anchory="page"/>
              </v:line>
            </w:pict>
          </mc:Fallback>
        </mc:AlternateContent>
      </w:r>
    </w:p>
    <w:p w14:paraId="14A56636" w14:textId="77777777" w:rsidR="0058168E" w:rsidRDefault="0003361A" w:rsidP="00A657A2">
      <w:pPr>
        <w:pStyle w:val="ListParagraph"/>
        <w:numPr>
          <w:ilvl w:val="0"/>
          <w:numId w:val="3"/>
        </w:numPr>
        <w:tabs>
          <w:tab w:val="left" w:pos="904"/>
          <w:tab w:val="left" w:pos="905"/>
        </w:tabs>
        <w:spacing w:before="100" w:line="264" w:lineRule="auto"/>
        <w:ind w:right="36"/>
        <w:rPr>
          <w:sz w:val="20"/>
        </w:rPr>
      </w:pPr>
      <w:bookmarkStart w:id="8" w:name="Pregnant_women_and_infants_at_high_risk_"/>
      <w:bookmarkStart w:id="9" w:name="_bookmark2"/>
      <w:bookmarkEnd w:id="8"/>
      <w:bookmarkEnd w:id="9"/>
      <w:r>
        <w:rPr>
          <w:sz w:val="20"/>
        </w:rPr>
        <w:t>The Cancer Society</w:t>
      </w:r>
      <w:r>
        <w:rPr>
          <w:position w:val="7"/>
          <w:sz w:val="11"/>
        </w:rPr>
        <w:t xml:space="preserve">1 </w:t>
      </w:r>
      <w:r>
        <w:rPr>
          <w:sz w:val="20"/>
        </w:rPr>
        <w:t xml:space="preserve">recommends testing a patch of skin before applying a </w:t>
      </w:r>
      <w:r>
        <w:rPr>
          <w:spacing w:val="-3"/>
          <w:sz w:val="20"/>
        </w:rPr>
        <w:t xml:space="preserve">previously </w:t>
      </w:r>
      <w:r>
        <w:rPr>
          <w:sz w:val="20"/>
        </w:rPr>
        <w:t>untried sunscreen to all exposed</w:t>
      </w:r>
      <w:r>
        <w:rPr>
          <w:spacing w:val="-1"/>
          <w:sz w:val="20"/>
        </w:rPr>
        <w:t xml:space="preserve"> </w:t>
      </w:r>
      <w:r>
        <w:rPr>
          <w:sz w:val="20"/>
        </w:rPr>
        <w:t>skin.</w:t>
      </w:r>
    </w:p>
    <w:p w14:paraId="14A56637"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For young children who are mobile, the same sun exposure advice applies as for </w:t>
      </w:r>
      <w:r>
        <w:rPr>
          <w:spacing w:val="-5"/>
          <w:sz w:val="20"/>
        </w:rPr>
        <w:t xml:space="preserve">the </w:t>
      </w:r>
      <w:r>
        <w:rPr>
          <w:sz w:val="20"/>
        </w:rPr>
        <w:t>general</w:t>
      </w:r>
      <w:r>
        <w:rPr>
          <w:spacing w:val="-1"/>
          <w:sz w:val="20"/>
        </w:rPr>
        <w:t xml:space="preserve"> </w:t>
      </w:r>
      <w:r>
        <w:rPr>
          <w:sz w:val="20"/>
        </w:rPr>
        <w:t>population.</w:t>
      </w:r>
    </w:p>
    <w:p w14:paraId="14A56638" w14:textId="77777777" w:rsidR="0058168E" w:rsidRDefault="0058168E">
      <w:pPr>
        <w:pStyle w:val="BodyText"/>
        <w:spacing w:before="11"/>
        <w:rPr>
          <w:sz w:val="38"/>
        </w:rPr>
      </w:pPr>
    </w:p>
    <w:p w14:paraId="14A56639" w14:textId="77777777" w:rsidR="0058168E" w:rsidRDefault="0003361A">
      <w:pPr>
        <w:pStyle w:val="Heading2"/>
        <w:spacing w:line="211" w:lineRule="auto"/>
        <w:ind w:right="1239"/>
      </w:pPr>
      <w:r>
        <w:rPr>
          <w:color w:val="00A5E4"/>
        </w:rPr>
        <w:t>Pregnant women and infants at high risk of vitamin D deficiency</w:t>
      </w:r>
    </w:p>
    <w:p w14:paraId="14A5663A" w14:textId="77777777" w:rsidR="0058168E" w:rsidRDefault="0058168E">
      <w:pPr>
        <w:pStyle w:val="BodyText"/>
        <w:spacing w:before="7"/>
        <w:rPr>
          <w:rFonts w:ascii="NotoSerif-Black"/>
          <w:b/>
          <w:sz w:val="38"/>
        </w:rPr>
      </w:pPr>
    </w:p>
    <w:p w14:paraId="14A5663B" w14:textId="77777777" w:rsidR="0058168E" w:rsidRDefault="0003361A">
      <w:pPr>
        <w:pStyle w:val="Heading3"/>
      </w:pPr>
      <w:r>
        <w:rPr>
          <w:color w:val="213463"/>
        </w:rPr>
        <w:t>Pregnancy</w:t>
      </w:r>
    </w:p>
    <w:p w14:paraId="14A5663C" w14:textId="77777777" w:rsidR="0058168E" w:rsidRDefault="0003361A">
      <w:pPr>
        <w:pStyle w:val="BodyText"/>
        <w:spacing w:before="220"/>
        <w:ind w:left="620"/>
      </w:pPr>
      <w:r>
        <w:t>During pregnancy, women at higher risk of becoming deficient in vitamin D are those who:</w:t>
      </w:r>
    </w:p>
    <w:p w14:paraId="14A5663D" w14:textId="77777777" w:rsidR="0058168E" w:rsidRDefault="0003361A" w:rsidP="00A657A2">
      <w:pPr>
        <w:pStyle w:val="ListParagraph"/>
        <w:numPr>
          <w:ilvl w:val="0"/>
          <w:numId w:val="3"/>
        </w:numPr>
        <w:tabs>
          <w:tab w:val="left" w:pos="904"/>
          <w:tab w:val="left" w:pos="905"/>
        </w:tabs>
        <w:spacing w:before="197" w:line="264" w:lineRule="auto"/>
        <w:ind w:right="36"/>
        <w:rPr>
          <w:sz w:val="20"/>
        </w:rPr>
      </w:pPr>
      <w:r>
        <w:rPr>
          <w:sz w:val="20"/>
        </w:rPr>
        <w:t xml:space="preserve">have darker skin – this includes many women from Africa, the Indian subcontinent </w:t>
      </w:r>
      <w:r>
        <w:rPr>
          <w:spacing w:val="-6"/>
          <w:sz w:val="20"/>
        </w:rPr>
        <w:t xml:space="preserve">and </w:t>
      </w:r>
      <w:r>
        <w:rPr>
          <w:sz w:val="20"/>
        </w:rPr>
        <w:t>the Middle East as well as some Māori and Pacific women</w:t>
      </w:r>
    </w:p>
    <w:p w14:paraId="14A5663E"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completely avoid sun exposure for religious, personal or medical reasons; for </w:t>
      </w:r>
      <w:r>
        <w:rPr>
          <w:spacing w:val="-3"/>
          <w:sz w:val="20"/>
        </w:rPr>
        <w:t xml:space="preserve">example, </w:t>
      </w:r>
      <w:r>
        <w:rPr>
          <w:sz w:val="20"/>
        </w:rPr>
        <w:t xml:space="preserve">women who are covered by veils and clothing over the whole body because they have had skin cancer, skin damage from the sun or are on </w:t>
      </w:r>
      <w:proofErr w:type="spellStart"/>
      <w:r>
        <w:rPr>
          <w:sz w:val="20"/>
        </w:rPr>
        <w:t>photosensitising</w:t>
      </w:r>
      <w:proofErr w:type="spellEnd"/>
      <w:r>
        <w:rPr>
          <w:spacing w:val="-14"/>
          <w:sz w:val="20"/>
        </w:rPr>
        <w:t xml:space="preserve"> </w:t>
      </w:r>
      <w:r>
        <w:rPr>
          <w:sz w:val="20"/>
        </w:rPr>
        <w:t>medications</w:t>
      </w:r>
    </w:p>
    <w:p w14:paraId="14A5663F"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have liver or kidney disease, or are on certain medications (</w:t>
      </w:r>
      <w:proofErr w:type="spellStart"/>
      <w:r>
        <w:rPr>
          <w:sz w:val="20"/>
        </w:rPr>
        <w:t>eg</w:t>
      </w:r>
      <w:proofErr w:type="spellEnd"/>
      <w:r>
        <w:rPr>
          <w:sz w:val="20"/>
        </w:rPr>
        <w:t>, some</w:t>
      </w:r>
      <w:r>
        <w:rPr>
          <w:spacing w:val="-25"/>
          <w:sz w:val="20"/>
        </w:rPr>
        <w:t xml:space="preserve"> </w:t>
      </w:r>
      <w:r>
        <w:rPr>
          <w:sz w:val="20"/>
        </w:rPr>
        <w:t>anticonvulsants) that affect vitamin D</w:t>
      </w:r>
      <w:r>
        <w:rPr>
          <w:spacing w:val="-1"/>
          <w:sz w:val="20"/>
        </w:rPr>
        <w:t xml:space="preserve"> </w:t>
      </w:r>
      <w:r>
        <w:rPr>
          <w:sz w:val="20"/>
        </w:rPr>
        <w:t>levels</w:t>
      </w:r>
    </w:p>
    <w:p w14:paraId="14A56640"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live in southern regions of New Zealand in winter (</w:t>
      </w:r>
      <w:proofErr w:type="spellStart"/>
      <w:r>
        <w:rPr>
          <w:sz w:val="20"/>
        </w:rPr>
        <w:t>ie</w:t>
      </w:r>
      <w:proofErr w:type="spellEnd"/>
      <w:r>
        <w:rPr>
          <w:sz w:val="20"/>
        </w:rPr>
        <w:t>, south of</w:t>
      </w:r>
      <w:r>
        <w:rPr>
          <w:spacing w:val="-29"/>
          <w:sz w:val="20"/>
        </w:rPr>
        <w:t xml:space="preserve"> </w:t>
      </w:r>
      <w:r>
        <w:rPr>
          <w:sz w:val="20"/>
        </w:rPr>
        <w:t>Nelson-Marlborough) they are more likely to be vitamin D deficient in late winter or early</w:t>
      </w:r>
      <w:r>
        <w:rPr>
          <w:spacing w:val="-6"/>
          <w:sz w:val="20"/>
        </w:rPr>
        <w:t xml:space="preserve"> </w:t>
      </w:r>
      <w:r>
        <w:rPr>
          <w:sz w:val="20"/>
        </w:rPr>
        <w:t>spring.</w:t>
      </w:r>
    </w:p>
    <w:p w14:paraId="14A56641" w14:textId="77777777" w:rsidR="0058168E" w:rsidRDefault="0058168E">
      <w:pPr>
        <w:pStyle w:val="BodyText"/>
        <w:spacing w:before="6"/>
        <w:rPr>
          <w:sz w:val="35"/>
        </w:rPr>
      </w:pPr>
    </w:p>
    <w:p w14:paraId="14A56642" w14:textId="77777777" w:rsidR="0058168E" w:rsidRDefault="0003361A">
      <w:pPr>
        <w:pStyle w:val="Heading3"/>
      </w:pPr>
      <w:r>
        <w:rPr>
          <w:color w:val="213463"/>
        </w:rPr>
        <w:t>Infancy</w:t>
      </w:r>
    </w:p>
    <w:p w14:paraId="14A56643" w14:textId="77777777" w:rsidR="0058168E" w:rsidRDefault="0003361A">
      <w:pPr>
        <w:pStyle w:val="BodyText"/>
        <w:spacing w:before="220"/>
        <w:ind w:left="620"/>
      </w:pPr>
      <w:r>
        <w:t>Infants at higher risk of vitamin D deficiency are:</w:t>
      </w:r>
    </w:p>
    <w:p w14:paraId="14A56644" w14:textId="77777777" w:rsidR="0058168E" w:rsidRDefault="0003361A">
      <w:pPr>
        <w:pStyle w:val="ListParagraph"/>
        <w:numPr>
          <w:ilvl w:val="0"/>
          <w:numId w:val="3"/>
        </w:numPr>
        <w:tabs>
          <w:tab w:val="left" w:pos="904"/>
          <w:tab w:val="left" w:pos="905"/>
        </w:tabs>
        <w:spacing w:before="197"/>
        <w:ind w:hanging="285"/>
        <w:rPr>
          <w:sz w:val="20"/>
        </w:rPr>
      </w:pPr>
      <w:r>
        <w:rPr>
          <w:sz w:val="20"/>
        </w:rPr>
        <w:t>breastfed infants with one or more of the</w:t>
      </w:r>
      <w:r>
        <w:rPr>
          <w:spacing w:val="-2"/>
          <w:sz w:val="20"/>
        </w:rPr>
        <w:t xml:space="preserve"> </w:t>
      </w:r>
      <w:r>
        <w:rPr>
          <w:sz w:val="20"/>
        </w:rPr>
        <w:t>following:</w:t>
      </w:r>
    </w:p>
    <w:p w14:paraId="14A56645" w14:textId="77777777" w:rsidR="0058168E" w:rsidRDefault="0003361A">
      <w:pPr>
        <w:pStyle w:val="ListParagraph"/>
        <w:numPr>
          <w:ilvl w:val="1"/>
          <w:numId w:val="3"/>
        </w:numPr>
        <w:tabs>
          <w:tab w:val="left" w:pos="1188"/>
        </w:tabs>
        <w:spacing w:before="113"/>
        <w:rPr>
          <w:sz w:val="20"/>
        </w:rPr>
      </w:pPr>
      <w:r>
        <w:rPr>
          <w:sz w:val="20"/>
        </w:rPr>
        <w:t>a naturally dark</w:t>
      </w:r>
      <w:r>
        <w:rPr>
          <w:spacing w:val="-1"/>
          <w:sz w:val="20"/>
        </w:rPr>
        <w:t xml:space="preserve"> </w:t>
      </w:r>
      <w:r>
        <w:rPr>
          <w:sz w:val="20"/>
        </w:rPr>
        <w:t>skin</w:t>
      </w:r>
    </w:p>
    <w:p w14:paraId="14A56646" w14:textId="77777777" w:rsidR="0058168E" w:rsidRDefault="0003361A">
      <w:pPr>
        <w:pStyle w:val="ListParagraph"/>
        <w:numPr>
          <w:ilvl w:val="1"/>
          <w:numId w:val="3"/>
        </w:numPr>
        <w:tabs>
          <w:tab w:val="left" w:pos="1188"/>
        </w:tabs>
        <w:spacing w:before="113"/>
        <w:rPr>
          <w:sz w:val="20"/>
        </w:rPr>
      </w:pPr>
      <w:r>
        <w:rPr>
          <w:sz w:val="20"/>
        </w:rPr>
        <w:t xml:space="preserve">a sibling diagnosed with rickets or </w:t>
      </w:r>
      <w:proofErr w:type="spellStart"/>
      <w:r>
        <w:rPr>
          <w:sz w:val="20"/>
        </w:rPr>
        <w:t>hypocalcaemic</w:t>
      </w:r>
      <w:proofErr w:type="spellEnd"/>
      <w:r>
        <w:rPr>
          <w:spacing w:val="-1"/>
          <w:sz w:val="20"/>
        </w:rPr>
        <w:t xml:space="preserve"> </w:t>
      </w:r>
      <w:r>
        <w:rPr>
          <w:sz w:val="20"/>
        </w:rPr>
        <w:t>seizures</w:t>
      </w:r>
    </w:p>
    <w:p w14:paraId="14A56647" w14:textId="77777777" w:rsidR="0058168E" w:rsidRDefault="0003361A">
      <w:pPr>
        <w:pStyle w:val="ListParagraph"/>
        <w:numPr>
          <w:ilvl w:val="1"/>
          <w:numId w:val="3"/>
        </w:numPr>
        <w:tabs>
          <w:tab w:val="left" w:pos="1188"/>
        </w:tabs>
        <w:spacing w:before="112"/>
        <w:rPr>
          <w:sz w:val="20"/>
        </w:rPr>
      </w:pPr>
      <w:r>
        <w:rPr>
          <w:sz w:val="20"/>
        </w:rPr>
        <w:t>a mother who is deficient in vitamin D or is at a higher risk of becoming deficient</w:t>
      </w:r>
    </w:p>
    <w:p w14:paraId="14A56648" w14:textId="77777777" w:rsidR="0058168E" w:rsidRDefault="0003361A">
      <w:pPr>
        <w:pStyle w:val="ListParagraph"/>
        <w:numPr>
          <w:ilvl w:val="0"/>
          <w:numId w:val="3"/>
        </w:numPr>
        <w:tabs>
          <w:tab w:val="left" w:pos="904"/>
          <w:tab w:val="left" w:pos="905"/>
        </w:tabs>
        <w:spacing w:before="198"/>
        <w:ind w:hanging="285"/>
        <w:rPr>
          <w:sz w:val="20"/>
        </w:rPr>
      </w:pPr>
      <w:r>
        <w:rPr>
          <w:sz w:val="20"/>
        </w:rPr>
        <w:t>all preterm infants with a body weight less than 2.5</w:t>
      </w:r>
      <w:r>
        <w:rPr>
          <w:spacing w:val="-1"/>
          <w:sz w:val="20"/>
        </w:rPr>
        <w:t xml:space="preserve"> </w:t>
      </w:r>
      <w:r>
        <w:rPr>
          <w:sz w:val="20"/>
        </w:rPr>
        <w:t>kg</w:t>
      </w:r>
    </w:p>
    <w:p w14:paraId="14A56649" w14:textId="77777777" w:rsidR="0058168E" w:rsidRDefault="0003361A">
      <w:pPr>
        <w:pStyle w:val="ListParagraph"/>
        <w:numPr>
          <w:ilvl w:val="0"/>
          <w:numId w:val="3"/>
        </w:numPr>
        <w:tabs>
          <w:tab w:val="left" w:pos="904"/>
          <w:tab w:val="left" w:pos="905"/>
        </w:tabs>
        <w:spacing w:before="113"/>
        <w:ind w:hanging="285"/>
        <w:rPr>
          <w:sz w:val="20"/>
        </w:rPr>
      </w:pPr>
      <w:r>
        <w:rPr>
          <w:sz w:val="20"/>
        </w:rPr>
        <w:t>infants who are breastfed over winter months in New</w:t>
      </w:r>
      <w:r>
        <w:rPr>
          <w:spacing w:val="-3"/>
          <w:sz w:val="20"/>
        </w:rPr>
        <w:t xml:space="preserve"> </w:t>
      </w:r>
      <w:r>
        <w:rPr>
          <w:sz w:val="20"/>
        </w:rPr>
        <w:t>Zealand.</w:t>
      </w:r>
    </w:p>
    <w:p w14:paraId="14A5664A" w14:textId="77777777" w:rsidR="0058168E" w:rsidRDefault="0058168E">
      <w:pPr>
        <w:pStyle w:val="BodyText"/>
      </w:pPr>
    </w:p>
    <w:p w14:paraId="14A5664B" w14:textId="77777777" w:rsidR="0058168E" w:rsidRDefault="0058168E">
      <w:pPr>
        <w:pStyle w:val="BodyText"/>
      </w:pPr>
    </w:p>
    <w:p w14:paraId="14A5664C" w14:textId="77777777" w:rsidR="0058168E" w:rsidRDefault="0058168E">
      <w:pPr>
        <w:pStyle w:val="BodyText"/>
      </w:pPr>
    </w:p>
    <w:p w14:paraId="14A5664D" w14:textId="77777777" w:rsidR="0058168E" w:rsidRDefault="0058168E">
      <w:pPr>
        <w:pStyle w:val="BodyText"/>
      </w:pPr>
    </w:p>
    <w:p w14:paraId="14A5664E" w14:textId="77777777" w:rsidR="0058168E" w:rsidRDefault="0058168E">
      <w:pPr>
        <w:pStyle w:val="BodyText"/>
      </w:pPr>
    </w:p>
    <w:p w14:paraId="14A5664F" w14:textId="77777777" w:rsidR="0058168E" w:rsidRDefault="0058168E">
      <w:pPr>
        <w:pStyle w:val="BodyText"/>
      </w:pPr>
    </w:p>
    <w:p w14:paraId="14A56650" w14:textId="1BAACCC5" w:rsidR="0058168E" w:rsidRDefault="007E44BD">
      <w:pPr>
        <w:pStyle w:val="BodyText"/>
        <w:spacing w:before="8"/>
        <w:rPr>
          <w:sz w:val="12"/>
        </w:rPr>
      </w:pPr>
      <w:r>
        <w:rPr>
          <w:noProof/>
        </w:rPr>
        <mc:AlternateContent>
          <mc:Choice Requires="wps">
            <w:drawing>
              <wp:anchor distT="0" distB="0" distL="0" distR="0" simplePos="0" relativeHeight="487593984" behindDoc="1" locked="0" layoutInCell="1" allowOverlap="1" wp14:anchorId="14A5684F" wp14:editId="01F47EA2">
                <wp:simplePos x="0" y="0"/>
                <wp:positionH relativeFrom="page">
                  <wp:posOffset>1080135</wp:posOffset>
                </wp:positionH>
                <wp:positionV relativeFrom="paragraph">
                  <wp:posOffset>137160</wp:posOffset>
                </wp:positionV>
                <wp:extent cx="1368425" cy="1270"/>
                <wp:effectExtent l="0" t="0" r="0" b="0"/>
                <wp:wrapTopAndBottom/>
                <wp:docPr id="8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8425" cy="1270"/>
                        </a:xfrm>
                        <a:custGeom>
                          <a:avLst/>
                          <a:gdLst>
                            <a:gd name="T0" fmla="+- 0 1701 1701"/>
                            <a:gd name="T1" fmla="*/ T0 w 2155"/>
                            <a:gd name="T2" fmla="+- 0 3855 1701"/>
                            <a:gd name="T3" fmla="*/ T2 w 2155"/>
                          </a:gdLst>
                          <a:ahLst/>
                          <a:cxnLst>
                            <a:cxn ang="0">
                              <a:pos x="T1" y="0"/>
                            </a:cxn>
                            <a:cxn ang="0">
                              <a:pos x="T3" y="0"/>
                            </a:cxn>
                          </a:cxnLst>
                          <a:rect l="0" t="0" r="r" b="b"/>
                          <a:pathLst>
                            <a:path w="2155">
                              <a:moveTo>
                                <a:pt x="0" y="0"/>
                              </a:moveTo>
                              <a:lnTo>
                                <a:pt x="2154" y="0"/>
                              </a:lnTo>
                            </a:path>
                          </a:pathLst>
                        </a:custGeom>
                        <a:noFill/>
                        <a:ln w="635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780F" id="Freeform 26" o:spid="_x0000_s1026" style="position:absolute;margin-left:85.05pt;margin-top:10.8pt;width:107.7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" path="m,l2154,e" filled="f" strokecolor="#00a5e4" strokeweight=".5pt">
                <v:path arrowok="t" o:connecttype="custom" o:connectlocs="0,0;1367790,0" o:connectangles="0,0"/>
                <w10:wrap type="topAndBottom" anchorx="page"/>
              </v:shape>
            </w:pict>
          </mc:Fallback>
        </mc:AlternateContent>
      </w:r>
    </w:p>
    <w:p w14:paraId="14A56651" w14:textId="77777777" w:rsidR="0058168E" w:rsidRDefault="0003361A">
      <w:pPr>
        <w:pStyle w:val="ListParagraph"/>
        <w:numPr>
          <w:ilvl w:val="0"/>
          <w:numId w:val="2"/>
        </w:numPr>
        <w:tabs>
          <w:tab w:val="left" w:pos="905"/>
        </w:tabs>
        <w:spacing w:before="140" w:line="285" w:lineRule="auto"/>
        <w:ind w:right="1238"/>
        <w:rPr>
          <w:sz w:val="16"/>
        </w:rPr>
      </w:pPr>
      <w:r>
        <w:rPr>
          <w:spacing w:val="-1"/>
          <w:sz w:val="16"/>
        </w:rPr>
        <w:t xml:space="preserve">https://wellington.cancernz.org.nz/reducing-cancer-risk/what-you-can-do/sunsmart/sunscreen </w:t>
      </w:r>
      <w:r>
        <w:rPr>
          <w:sz w:val="16"/>
        </w:rPr>
        <w:t>Accessed 25 August 2020.</w:t>
      </w:r>
    </w:p>
    <w:p w14:paraId="14A56652" w14:textId="77777777" w:rsidR="0058168E" w:rsidRDefault="0058168E">
      <w:pPr>
        <w:spacing w:line="285" w:lineRule="auto"/>
        <w:rPr>
          <w:sz w:val="16"/>
        </w:rPr>
        <w:sectPr w:rsidR="0058168E">
          <w:pgSz w:w="11910" w:h="16840"/>
          <w:pgMar w:top="1580" w:right="1580" w:bottom="280" w:left="1080" w:header="850" w:footer="0" w:gutter="0"/>
          <w:cols w:space="720"/>
        </w:sectPr>
      </w:pPr>
    </w:p>
    <w:p w14:paraId="14A56653" w14:textId="77777777" w:rsidR="0058168E" w:rsidRDefault="0058168E">
      <w:pPr>
        <w:pStyle w:val="BodyText"/>
        <w:rPr>
          <w:sz w:val="21"/>
        </w:rPr>
      </w:pPr>
    </w:p>
    <w:p w14:paraId="14A56654" w14:textId="77777777" w:rsidR="0058168E" w:rsidRDefault="0003361A">
      <w:pPr>
        <w:pStyle w:val="Heading3"/>
        <w:spacing w:before="127" w:line="220" w:lineRule="auto"/>
      </w:pPr>
      <w:bookmarkStart w:id="10" w:name="Supplementation"/>
      <w:bookmarkStart w:id="11" w:name="_bookmark3"/>
      <w:bookmarkEnd w:id="10"/>
      <w:bookmarkEnd w:id="11"/>
      <w:r>
        <w:rPr>
          <w:color w:val="213463"/>
        </w:rPr>
        <w:t>25-hydroxyvitamin D, or 25(OH)D, testing in pregnancy and infancy</w:t>
      </w:r>
    </w:p>
    <w:p w14:paraId="14A56655" w14:textId="77777777" w:rsidR="0058168E" w:rsidRDefault="0003361A" w:rsidP="00A657A2">
      <w:pPr>
        <w:pStyle w:val="ListParagraph"/>
        <w:numPr>
          <w:ilvl w:val="0"/>
          <w:numId w:val="3"/>
        </w:numPr>
        <w:tabs>
          <w:tab w:val="left" w:pos="904"/>
          <w:tab w:val="left" w:pos="905"/>
        </w:tabs>
        <w:spacing w:before="227" w:line="264" w:lineRule="auto"/>
        <w:ind w:right="36"/>
        <w:rPr>
          <w:sz w:val="20"/>
        </w:rPr>
      </w:pPr>
      <w:r>
        <w:rPr>
          <w:sz w:val="20"/>
        </w:rPr>
        <w:t xml:space="preserve">In general, testing of asymptomatic pregnant women and infants is not recommended. Supplements should be prescribed based on risk of vitamin </w:t>
      </w:r>
      <w:r>
        <w:rPr>
          <w:spacing w:val="-17"/>
          <w:sz w:val="20"/>
        </w:rPr>
        <w:t xml:space="preserve">D </w:t>
      </w:r>
      <w:r>
        <w:rPr>
          <w:sz w:val="20"/>
        </w:rPr>
        <w:t>deficiency (as identified</w:t>
      </w:r>
      <w:r>
        <w:rPr>
          <w:spacing w:val="-1"/>
          <w:sz w:val="20"/>
        </w:rPr>
        <w:t xml:space="preserve"> </w:t>
      </w:r>
      <w:r>
        <w:rPr>
          <w:sz w:val="20"/>
        </w:rPr>
        <w:t>above).</w:t>
      </w:r>
    </w:p>
    <w:p w14:paraId="14A56656"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The optimal level of vitamin D in pregnancy is not defined due to lack of</w:t>
      </w:r>
      <w:r>
        <w:rPr>
          <w:spacing w:val="-25"/>
          <w:sz w:val="20"/>
        </w:rPr>
        <w:t xml:space="preserve"> </w:t>
      </w:r>
      <w:r>
        <w:rPr>
          <w:sz w:val="20"/>
        </w:rPr>
        <w:t>adequate studies (Kovacs</w:t>
      </w:r>
      <w:r>
        <w:rPr>
          <w:spacing w:val="-1"/>
          <w:sz w:val="20"/>
        </w:rPr>
        <w:t xml:space="preserve"> </w:t>
      </w:r>
      <w:r>
        <w:rPr>
          <w:sz w:val="20"/>
        </w:rPr>
        <w:t>2008).</w:t>
      </w:r>
    </w:p>
    <w:p w14:paraId="14A56657"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If testing is undertaken, then a level of 50 nmol/L or over is recommended for </w:t>
      </w:r>
      <w:r>
        <w:rPr>
          <w:spacing w:val="-4"/>
          <w:sz w:val="20"/>
        </w:rPr>
        <w:t xml:space="preserve">both </w:t>
      </w:r>
      <w:r>
        <w:rPr>
          <w:sz w:val="20"/>
        </w:rPr>
        <w:t>pregnant women and</w:t>
      </w:r>
      <w:r>
        <w:rPr>
          <w:spacing w:val="-1"/>
          <w:sz w:val="20"/>
        </w:rPr>
        <w:t xml:space="preserve"> </w:t>
      </w:r>
      <w:r>
        <w:rPr>
          <w:sz w:val="20"/>
        </w:rPr>
        <w:t>infants.</w:t>
      </w:r>
    </w:p>
    <w:p w14:paraId="14A56658" w14:textId="77777777" w:rsidR="0058168E" w:rsidRDefault="0058168E">
      <w:pPr>
        <w:pStyle w:val="BodyText"/>
        <w:spacing w:before="1"/>
        <w:rPr>
          <w:sz w:val="35"/>
        </w:rPr>
      </w:pPr>
    </w:p>
    <w:p w14:paraId="14A56659" w14:textId="77777777" w:rsidR="0058168E" w:rsidRDefault="0003361A">
      <w:pPr>
        <w:pStyle w:val="Heading2"/>
      </w:pPr>
      <w:r>
        <w:rPr>
          <w:color w:val="00A5E4"/>
        </w:rPr>
        <w:t>Supplementation</w:t>
      </w:r>
    </w:p>
    <w:p w14:paraId="14A5665A" w14:textId="77777777" w:rsidR="0058168E" w:rsidRDefault="0058168E">
      <w:pPr>
        <w:pStyle w:val="BodyText"/>
        <w:spacing w:before="5"/>
        <w:rPr>
          <w:rFonts w:ascii="NotoSerif-Black"/>
          <w:b/>
          <w:sz w:val="37"/>
        </w:rPr>
      </w:pPr>
    </w:p>
    <w:p w14:paraId="14A5665B" w14:textId="77777777" w:rsidR="0058168E" w:rsidRDefault="0003361A">
      <w:pPr>
        <w:pStyle w:val="Heading3"/>
      </w:pPr>
      <w:r>
        <w:rPr>
          <w:color w:val="213463"/>
        </w:rPr>
        <w:t>Pregnancy</w:t>
      </w:r>
    </w:p>
    <w:p w14:paraId="14A5665C" w14:textId="77777777" w:rsidR="0058168E" w:rsidRDefault="0003361A" w:rsidP="00A657A2">
      <w:pPr>
        <w:pStyle w:val="ListParagraph"/>
        <w:numPr>
          <w:ilvl w:val="0"/>
          <w:numId w:val="3"/>
        </w:numPr>
        <w:tabs>
          <w:tab w:val="left" w:pos="904"/>
          <w:tab w:val="left" w:pos="905"/>
        </w:tabs>
        <w:spacing w:before="220" w:line="264" w:lineRule="auto"/>
        <w:ind w:right="36"/>
        <w:rPr>
          <w:sz w:val="20"/>
        </w:rPr>
      </w:pPr>
      <w:r>
        <w:rPr>
          <w:sz w:val="20"/>
        </w:rPr>
        <w:t xml:space="preserve">The main aim of vitamin D supplementation in pregnancy is to ensure that the </w:t>
      </w:r>
      <w:r>
        <w:rPr>
          <w:spacing w:val="-4"/>
          <w:sz w:val="20"/>
        </w:rPr>
        <w:t xml:space="preserve">fetus </w:t>
      </w:r>
      <w:r>
        <w:rPr>
          <w:sz w:val="20"/>
        </w:rPr>
        <w:t xml:space="preserve">has </w:t>
      </w:r>
      <w:proofErr w:type="gramStart"/>
      <w:r>
        <w:rPr>
          <w:sz w:val="20"/>
        </w:rPr>
        <w:t>sufficient</w:t>
      </w:r>
      <w:proofErr w:type="gramEnd"/>
      <w:r>
        <w:rPr>
          <w:sz w:val="20"/>
        </w:rPr>
        <w:t xml:space="preserve"> vitamin D and is not born vitamin D deficient.</w:t>
      </w:r>
    </w:p>
    <w:p w14:paraId="14A5665D" w14:textId="77777777" w:rsidR="0058168E" w:rsidRDefault="0003361A" w:rsidP="00A657A2">
      <w:pPr>
        <w:pStyle w:val="ListParagraph"/>
        <w:numPr>
          <w:ilvl w:val="0"/>
          <w:numId w:val="3"/>
        </w:numPr>
        <w:tabs>
          <w:tab w:val="left" w:pos="904"/>
          <w:tab w:val="left" w:pos="905"/>
        </w:tabs>
        <w:spacing w:before="85" w:line="264" w:lineRule="auto"/>
        <w:ind w:right="36"/>
        <w:rPr>
          <w:sz w:val="20"/>
        </w:rPr>
      </w:pPr>
      <w:r>
        <w:rPr>
          <w:spacing w:val="-3"/>
          <w:sz w:val="20"/>
        </w:rPr>
        <w:t xml:space="preserve">Pregnant </w:t>
      </w:r>
      <w:r>
        <w:rPr>
          <w:sz w:val="20"/>
        </w:rPr>
        <w:t xml:space="preserve">women at high risk of vitamin D deficiency (as identified </w:t>
      </w:r>
      <w:r>
        <w:rPr>
          <w:spacing w:val="-3"/>
          <w:sz w:val="20"/>
        </w:rPr>
        <w:t>above) are recommended</w:t>
      </w:r>
      <w:r>
        <w:rPr>
          <w:spacing w:val="-9"/>
          <w:sz w:val="20"/>
        </w:rPr>
        <w:t xml:space="preserve"> </w:t>
      </w:r>
      <w:r>
        <w:rPr>
          <w:sz w:val="20"/>
        </w:rPr>
        <w:t>to</w:t>
      </w:r>
      <w:r>
        <w:rPr>
          <w:spacing w:val="-8"/>
          <w:sz w:val="20"/>
        </w:rPr>
        <w:t xml:space="preserve"> </w:t>
      </w:r>
      <w:r>
        <w:rPr>
          <w:sz w:val="20"/>
        </w:rPr>
        <w:t>consider</w:t>
      </w:r>
      <w:r>
        <w:rPr>
          <w:spacing w:val="-8"/>
          <w:sz w:val="20"/>
        </w:rPr>
        <w:t xml:space="preserve"> </w:t>
      </w:r>
      <w:r>
        <w:rPr>
          <w:sz w:val="20"/>
        </w:rPr>
        <w:t>vitamin</w:t>
      </w:r>
      <w:r>
        <w:rPr>
          <w:spacing w:val="-8"/>
          <w:sz w:val="20"/>
        </w:rPr>
        <w:t xml:space="preserve"> </w:t>
      </w:r>
      <w:r>
        <w:rPr>
          <w:sz w:val="20"/>
        </w:rPr>
        <w:t>D</w:t>
      </w:r>
      <w:r>
        <w:rPr>
          <w:spacing w:val="-8"/>
          <w:sz w:val="20"/>
        </w:rPr>
        <w:t xml:space="preserve"> </w:t>
      </w:r>
      <w:r>
        <w:rPr>
          <w:sz w:val="20"/>
        </w:rPr>
        <w:t>supplementation</w:t>
      </w:r>
      <w:r>
        <w:rPr>
          <w:spacing w:val="-8"/>
          <w:sz w:val="20"/>
        </w:rPr>
        <w:t xml:space="preserve"> </w:t>
      </w:r>
      <w:r>
        <w:rPr>
          <w:sz w:val="20"/>
        </w:rPr>
        <w:t>with</w:t>
      </w:r>
      <w:r>
        <w:rPr>
          <w:spacing w:val="-8"/>
          <w:sz w:val="20"/>
        </w:rPr>
        <w:t xml:space="preserve"> </w:t>
      </w:r>
      <w:proofErr w:type="spellStart"/>
      <w:r>
        <w:rPr>
          <w:spacing w:val="-3"/>
          <w:sz w:val="20"/>
        </w:rPr>
        <w:t>colecalciferol</w:t>
      </w:r>
      <w:proofErr w:type="spellEnd"/>
      <w:r>
        <w:rPr>
          <w:spacing w:val="-8"/>
          <w:sz w:val="20"/>
        </w:rPr>
        <w:t xml:space="preserve"> </w:t>
      </w:r>
      <w:r>
        <w:rPr>
          <w:spacing w:val="-3"/>
          <w:sz w:val="20"/>
        </w:rPr>
        <w:t>oral</w:t>
      </w:r>
      <w:r>
        <w:rPr>
          <w:spacing w:val="-8"/>
          <w:sz w:val="20"/>
        </w:rPr>
        <w:t xml:space="preserve"> </w:t>
      </w:r>
      <w:r>
        <w:rPr>
          <w:spacing w:val="-2"/>
          <w:sz w:val="20"/>
        </w:rPr>
        <w:t xml:space="preserve">liquid </w:t>
      </w:r>
      <w:r>
        <w:rPr>
          <w:sz w:val="20"/>
        </w:rPr>
        <w:t>(188</w:t>
      </w:r>
      <w:r>
        <w:rPr>
          <w:spacing w:val="-14"/>
          <w:sz w:val="20"/>
        </w:rPr>
        <w:t xml:space="preserve"> </w:t>
      </w:r>
      <w:r>
        <w:rPr>
          <w:sz w:val="20"/>
        </w:rPr>
        <w:t>µg</w:t>
      </w:r>
      <w:r>
        <w:rPr>
          <w:spacing w:val="-13"/>
          <w:sz w:val="20"/>
        </w:rPr>
        <w:t xml:space="preserve"> </w:t>
      </w:r>
      <w:r>
        <w:rPr>
          <w:sz w:val="20"/>
        </w:rPr>
        <w:t>per</w:t>
      </w:r>
      <w:r>
        <w:rPr>
          <w:spacing w:val="-13"/>
          <w:sz w:val="20"/>
        </w:rPr>
        <w:t xml:space="preserve"> </w:t>
      </w:r>
      <w:r>
        <w:rPr>
          <w:sz w:val="20"/>
        </w:rPr>
        <w:t>ml/7,500</w:t>
      </w:r>
      <w:r>
        <w:rPr>
          <w:spacing w:val="-13"/>
          <w:sz w:val="20"/>
        </w:rPr>
        <w:t xml:space="preserve"> </w:t>
      </w:r>
      <w:r>
        <w:rPr>
          <w:sz w:val="20"/>
        </w:rPr>
        <w:t>international</w:t>
      </w:r>
      <w:r>
        <w:rPr>
          <w:spacing w:val="-13"/>
          <w:sz w:val="20"/>
        </w:rPr>
        <w:t xml:space="preserve"> </w:t>
      </w:r>
      <w:proofErr w:type="gramStart"/>
      <w:r>
        <w:rPr>
          <w:sz w:val="20"/>
        </w:rPr>
        <w:t>units</w:t>
      </w:r>
      <w:proofErr w:type="gramEnd"/>
      <w:r>
        <w:rPr>
          <w:spacing w:val="-14"/>
          <w:sz w:val="20"/>
        </w:rPr>
        <w:t xml:space="preserve"> </w:t>
      </w:r>
      <w:r>
        <w:rPr>
          <w:sz w:val="20"/>
        </w:rPr>
        <w:t>IU/ml)</w:t>
      </w:r>
      <w:r>
        <w:rPr>
          <w:spacing w:val="-13"/>
          <w:sz w:val="20"/>
        </w:rPr>
        <w:t xml:space="preserve"> </w:t>
      </w:r>
      <w:r>
        <w:rPr>
          <w:sz w:val="20"/>
        </w:rPr>
        <w:t>which</w:t>
      </w:r>
      <w:r>
        <w:rPr>
          <w:spacing w:val="-13"/>
          <w:sz w:val="20"/>
        </w:rPr>
        <w:t xml:space="preserve"> </w:t>
      </w:r>
      <w:r>
        <w:rPr>
          <w:sz w:val="20"/>
        </w:rPr>
        <w:t>is</w:t>
      </w:r>
      <w:r>
        <w:rPr>
          <w:spacing w:val="-13"/>
          <w:sz w:val="20"/>
        </w:rPr>
        <w:t xml:space="preserve"> </w:t>
      </w:r>
      <w:r>
        <w:rPr>
          <w:sz w:val="20"/>
        </w:rPr>
        <w:t>available</w:t>
      </w:r>
      <w:r>
        <w:rPr>
          <w:spacing w:val="-13"/>
          <w:sz w:val="20"/>
        </w:rPr>
        <w:t xml:space="preserve"> </w:t>
      </w:r>
      <w:r>
        <w:rPr>
          <w:sz w:val="20"/>
        </w:rPr>
        <w:t>and</w:t>
      </w:r>
      <w:r>
        <w:rPr>
          <w:spacing w:val="-13"/>
          <w:sz w:val="20"/>
        </w:rPr>
        <w:t xml:space="preserve"> </w:t>
      </w:r>
      <w:proofErr w:type="spellStart"/>
      <w:r>
        <w:rPr>
          <w:sz w:val="20"/>
        </w:rPr>
        <w:t>subsidised</w:t>
      </w:r>
      <w:proofErr w:type="spellEnd"/>
      <w:r>
        <w:rPr>
          <w:spacing w:val="-14"/>
          <w:sz w:val="20"/>
        </w:rPr>
        <w:t xml:space="preserve"> </w:t>
      </w:r>
      <w:r>
        <w:rPr>
          <w:spacing w:val="-8"/>
          <w:sz w:val="20"/>
        </w:rPr>
        <w:t xml:space="preserve">for </w:t>
      </w:r>
      <w:r>
        <w:rPr>
          <w:sz w:val="20"/>
        </w:rPr>
        <w:t>use</w:t>
      </w:r>
      <w:r>
        <w:rPr>
          <w:spacing w:val="-7"/>
          <w:sz w:val="20"/>
        </w:rPr>
        <w:t xml:space="preserve"> </w:t>
      </w:r>
      <w:r>
        <w:rPr>
          <w:sz w:val="20"/>
        </w:rPr>
        <w:t>in</w:t>
      </w:r>
      <w:r>
        <w:rPr>
          <w:spacing w:val="-7"/>
          <w:sz w:val="20"/>
        </w:rPr>
        <w:t xml:space="preserve"> </w:t>
      </w:r>
      <w:r>
        <w:rPr>
          <w:sz w:val="20"/>
        </w:rPr>
        <w:t>both</w:t>
      </w:r>
      <w:r>
        <w:rPr>
          <w:spacing w:val="-7"/>
          <w:sz w:val="20"/>
        </w:rPr>
        <w:t xml:space="preserve"> </w:t>
      </w:r>
      <w:r>
        <w:rPr>
          <w:sz w:val="20"/>
        </w:rPr>
        <w:t>the</w:t>
      </w:r>
      <w:r>
        <w:rPr>
          <w:spacing w:val="-6"/>
          <w:sz w:val="20"/>
        </w:rPr>
        <w:t xml:space="preserve"> </w:t>
      </w:r>
      <w:r>
        <w:rPr>
          <w:sz w:val="20"/>
        </w:rPr>
        <w:t>community</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z w:val="20"/>
        </w:rPr>
        <w:t>hospital.</w:t>
      </w:r>
      <w:r>
        <w:rPr>
          <w:spacing w:val="-7"/>
          <w:sz w:val="20"/>
        </w:rPr>
        <w:t xml:space="preserve"> </w:t>
      </w:r>
      <w:r>
        <w:rPr>
          <w:sz w:val="20"/>
        </w:rPr>
        <w:t>Each</w:t>
      </w:r>
      <w:r>
        <w:rPr>
          <w:spacing w:val="-7"/>
          <w:sz w:val="20"/>
        </w:rPr>
        <w:t xml:space="preserve"> </w:t>
      </w:r>
      <w:r>
        <w:rPr>
          <w:spacing w:val="-3"/>
          <w:sz w:val="20"/>
        </w:rPr>
        <w:t>drop</w:t>
      </w:r>
      <w:r>
        <w:rPr>
          <w:spacing w:val="-6"/>
          <w:sz w:val="20"/>
        </w:rPr>
        <w:t xml:space="preserve"> </w:t>
      </w:r>
      <w:r>
        <w:rPr>
          <w:spacing w:val="-3"/>
          <w:sz w:val="20"/>
        </w:rPr>
        <w:t>provides</w:t>
      </w:r>
      <w:r>
        <w:rPr>
          <w:spacing w:val="-7"/>
          <w:sz w:val="20"/>
        </w:rPr>
        <w:t xml:space="preserve"> </w:t>
      </w:r>
      <w:r>
        <w:rPr>
          <w:spacing w:val="-3"/>
          <w:sz w:val="20"/>
        </w:rPr>
        <w:t>approximately</w:t>
      </w:r>
    </w:p>
    <w:p w14:paraId="14A5665E" w14:textId="77777777" w:rsidR="0058168E" w:rsidRDefault="0003361A" w:rsidP="00A657A2">
      <w:pPr>
        <w:pStyle w:val="BodyText"/>
        <w:spacing w:before="2"/>
        <w:ind w:left="904" w:right="36"/>
      </w:pPr>
      <w:r>
        <w:t>10 µg (400</w:t>
      </w:r>
      <w:r>
        <w:rPr>
          <w:spacing w:val="-30"/>
        </w:rPr>
        <w:t xml:space="preserve"> </w:t>
      </w:r>
      <w:r>
        <w:t>IU).</w:t>
      </w:r>
    </w:p>
    <w:p w14:paraId="14A5665F" w14:textId="77777777" w:rsidR="0058168E" w:rsidRDefault="0003361A" w:rsidP="00A657A2">
      <w:pPr>
        <w:pStyle w:val="ListParagraph"/>
        <w:numPr>
          <w:ilvl w:val="0"/>
          <w:numId w:val="3"/>
        </w:numPr>
        <w:tabs>
          <w:tab w:val="left" w:pos="904"/>
          <w:tab w:val="left" w:pos="905"/>
        </w:tabs>
        <w:spacing w:before="112" w:line="264" w:lineRule="auto"/>
        <w:ind w:right="36"/>
        <w:rPr>
          <w:sz w:val="20"/>
        </w:rPr>
      </w:pPr>
      <w:r>
        <w:rPr>
          <w:sz w:val="20"/>
        </w:rPr>
        <w:t xml:space="preserve">The </w:t>
      </w:r>
      <w:proofErr w:type="spellStart"/>
      <w:r>
        <w:rPr>
          <w:sz w:val="20"/>
        </w:rPr>
        <w:t>subsidised</w:t>
      </w:r>
      <w:proofErr w:type="spellEnd"/>
      <w:r>
        <w:rPr>
          <w:sz w:val="20"/>
        </w:rPr>
        <w:t xml:space="preserve"> monthly 1.25 mg (50,000 IU) </w:t>
      </w:r>
      <w:proofErr w:type="spellStart"/>
      <w:r>
        <w:rPr>
          <w:sz w:val="20"/>
        </w:rPr>
        <w:t>colecalciferol</w:t>
      </w:r>
      <w:proofErr w:type="spellEnd"/>
      <w:r>
        <w:rPr>
          <w:sz w:val="20"/>
        </w:rPr>
        <w:t xml:space="preserve"> capsule</w:t>
      </w:r>
      <w:r>
        <w:rPr>
          <w:position w:val="7"/>
          <w:sz w:val="11"/>
        </w:rPr>
        <w:t xml:space="preserve">2,3 </w:t>
      </w:r>
      <w:r>
        <w:rPr>
          <w:sz w:val="20"/>
        </w:rPr>
        <w:t>prescribed in New Zealand for adults may be appropriate for some women who have</w:t>
      </w:r>
      <w:r>
        <w:rPr>
          <w:spacing w:val="-24"/>
          <w:sz w:val="20"/>
        </w:rPr>
        <w:t xml:space="preserve"> </w:t>
      </w:r>
      <w:r>
        <w:rPr>
          <w:sz w:val="20"/>
        </w:rPr>
        <w:t>documented vitamin D deficiency. This dose is not recommended for widespread use in pregnant women due to a lack of evidence of its safety in pregnant women who may not be vitamin D deficient. This dose is also higher than that recommended in international population-level</w:t>
      </w:r>
      <w:r>
        <w:rPr>
          <w:spacing w:val="-1"/>
          <w:sz w:val="20"/>
        </w:rPr>
        <w:t xml:space="preserve"> </w:t>
      </w:r>
      <w:r>
        <w:rPr>
          <w:sz w:val="20"/>
        </w:rPr>
        <w:t>guidelines.</w:t>
      </w:r>
    </w:p>
    <w:p w14:paraId="14A56660" w14:textId="77777777" w:rsidR="0058168E" w:rsidRDefault="0003361A" w:rsidP="00A657A2">
      <w:pPr>
        <w:pStyle w:val="ListParagraph"/>
        <w:numPr>
          <w:ilvl w:val="0"/>
          <w:numId w:val="3"/>
        </w:numPr>
        <w:tabs>
          <w:tab w:val="left" w:pos="904"/>
          <w:tab w:val="left" w:pos="905"/>
        </w:tabs>
        <w:spacing w:before="88"/>
        <w:ind w:right="36" w:hanging="285"/>
        <w:rPr>
          <w:sz w:val="20"/>
        </w:rPr>
      </w:pPr>
      <w:r>
        <w:rPr>
          <w:sz w:val="20"/>
        </w:rPr>
        <w:t xml:space="preserve">For severe deficiency, an </w:t>
      </w:r>
      <w:proofErr w:type="spellStart"/>
      <w:r>
        <w:rPr>
          <w:sz w:val="20"/>
        </w:rPr>
        <w:t>individualised</w:t>
      </w:r>
      <w:proofErr w:type="spellEnd"/>
      <w:r>
        <w:rPr>
          <w:sz w:val="20"/>
        </w:rPr>
        <w:t xml:space="preserve"> treatment </w:t>
      </w:r>
      <w:proofErr w:type="spellStart"/>
      <w:r>
        <w:rPr>
          <w:sz w:val="20"/>
        </w:rPr>
        <w:t>programme</w:t>
      </w:r>
      <w:proofErr w:type="spellEnd"/>
      <w:r>
        <w:rPr>
          <w:sz w:val="20"/>
        </w:rPr>
        <w:t xml:space="preserve"> will be required</w:t>
      </w:r>
      <w:r>
        <w:rPr>
          <w:spacing w:val="-32"/>
          <w:sz w:val="20"/>
        </w:rPr>
        <w:t xml:space="preserve"> </w:t>
      </w:r>
      <w:r>
        <w:rPr>
          <w:sz w:val="20"/>
        </w:rPr>
        <w:t>initially.</w:t>
      </w:r>
    </w:p>
    <w:p w14:paraId="14A56661" w14:textId="77777777" w:rsidR="0058168E" w:rsidRDefault="0003361A">
      <w:pPr>
        <w:pStyle w:val="BodyText"/>
        <w:spacing w:before="197" w:line="264" w:lineRule="auto"/>
        <w:ind w:left="620" w:right="800"/>
        <w:jc w:val="both"/>
      </w:pPr>
      <w:r>
        <w:t>Pregnant women at lower risk of vitamin D deficiency may benefit (and are unlikely to suffer harm) from vitamin D supplementation of between 10 µg/day (400 IU) and 15 µg/day (600 IU) throughout their pregnancy but especially in the third trimester.</w:t>
      </w:r>
    </w:p>
    <w:p w14:paraId="14A56662" w14:textId="77777777" w:rsidR="0058168E" w:rsidRDefault="0058168E">
      <w:pPr>
        <w:pStyle w:val="BodyText"/>
      </w:pPr>
    </w:p>
    <w:p w14:paraId="14A56663" w14:textId="77777777" w:rsidR="0058168E" w:rsidRDefault="0058168E">
      <w:pPr>
        <w:pStyle w:val="BodyText"/>
      </w:pPr>
    </w:p>
    <w:p w14:paraId="14A56664" w14:textId="77777777" w:rsidR="0058168E" w:rsidRDefault="0058168E">
      <w:pPr>
        <w:pStyle w:val="BodyText"/>
      </w:pPr>
    </w:p>
    <w:p w14:paraId="14A56665" w14:textId="77777777" w:rsidR="0058168E" w:rsidRDefault="0058168E">
      <w:pPr>
        <w:pStyle w:val="BodyText"/>
      </w:pPr>
    </w:p>
    <w:p w14:paraId="14A56666" w14:textId="77777777" w:rsidR="0058168E" w:rsidRDefault="0058168E">
      <w:pPr>
        <w:pStyle w:val="BodyText"/>
      </w:pPr>
    </w:p>
    <w:p w14:paraId="14A56667" w14:textId="77777777" w:rsidR="0058168E" w:rsidRDefault="0058168E">
      <w:pPr>
        <w:pStyle w:val="BodyText"/>
      </w:pPr>
    </w:p>
    <w:p w14:paraId="14A56668" w14:textId="6DFADD30" w:rsidR="0058168E" w:rsidRDefault="007E44BD">
      <w:pPr>
        <w:pStyle w:val="BodyText"/>
        <w:spacing w:before="5"/>
        <w:rPr>
          <w:sz w:val="28"/>
        </w:rPr>
      </w:pPr>
      <w:r>
        <w:rPr>
          <w:noProof/>
        </w:rPr>
        <mc:AlternateContent>
          <mc:Choice Requires="wps">
            <w:drawing>
              <wp:anchor distT="0" distB="0" distL="0" distR="0" simplePos="0" relativeHeight="487595008" behindDoc="1" locked="0" layoutInCell="1" allowOverlap="1" wp14:anchorId="14A56850" wp14:editId="0C1DCAD4">
                <wp:simplePos x="0" y="0"/>
                <wp:positionH relativeFrom="page">
                  <wp:posOffset>1080135</wp:posOffset>
                </wp:positionH>
                <wp:positionV relativeFrom="paragraph">
                  <wp:posOffset>273685</wp:posOffset>
                </wp:positionV>
                <wp:extent cx="1368425" cy="1270"/>
                <wp:effectExtent l="0" t="0" r="0" b="0"/>
                <wp:wrapTopAndBottom/>
                <wp:docPr id="8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8425" cy="1270"/>
                        </a:xfrm>
                        <a:custGeom>
                          <a:avLst/>
                          <a:gdLst>
                            <a:gd name="T0" fmla="+- 0 1701 1701"/>
                            <a:gd name="T1" fmla="*/ T0 w 2155"/>
                            <a:gd name="T2" fmla="+- 0 3855 1701"/>
                            <a:gd name="T3" fmla="*/ T2 w 2155"/>
                          </a:gdLst>
                          <a:ahLst/>
                          <a:cxnLst>
                            <a:cxn ang="0">
                              <a:pos x="T1" y="0"/>
                            </a:cxn>
                            <a:cxn ang="0">
                              <a:pos x="T3" y="0"/>
                            </a:cxn>
                          </a:cxnLst>
                          <a:rect l="0" t="0" r="r" b="b"/>
                          <a:pathLst>
                            <a:path w="2155">
                              <a:moveTo>
                                <a:pt x="0" y="0"/>
                              </a:moveTo>
                              <a:lnTo>
                                <a:pt x="2154" y="0"/>
                              </a:lnTo>
                            </a:path>
                          </a:pathLst>
                        </a:custGeom>
                        <a:noFill/>
                        <a:ln w="635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92E2" id="Freeform 25" o:spid="_x0000_s1026" style="position:absolute;margin-left:85.05pt;margin-top:21.55pt;width:107.7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" path="m,l2154,e" filled="f" strokecolor="#00a5e4" strokeweight=".5pt">
                <v:path arrowok="t" o:connecttype="custom" o:connectlocs="0,0;1367790,0" o:connectangles="0,0"/>
                <w10:wrap type="topAndBottom" anchorx="page"/>
              </v:shape>
            </w:pict>
          </mc:Fallback>
        </mc:AlternateContent>
      </w:r>
    </w:p>
    <w:p w14:paraId="14A56669" w14:textId="77777777" w:rsidR="0058168E" w:rsidRDefault="0003361A">
      <w:pPr>
        <w:pStyle w:val="ListParagraph"/>
        <w:numPr>
          <w:ilvl w:val="0"/>
          <w:numId w:val="2"/>
        </w:numPr>
        <w:tabs>
          <w:tab w:val="left" w:pos="905"/>
        </w:tabs>
        <w:spacing w:before="140" w:after="29"/>
        <w:ind w:hanging="285"/>
        <w:rPr>
          <w:sz w:val="16"/>
        </w:rPr>
      </w:pPr>
      <w:r>
        <w:rPr>
          <w:sz w:val="16"/>
        </w:rPr>
        <w:t>https://medsafe.govt.nz/profs/Datasheet/v/VitD3cap.pdf</w:t>
      </w:r>
    </w:p>
    <w:p w14:paraId="14A5666A" w14:textId="2126D0AC" w:rsidR="0058168E" w:rsidRDefault="007E44BD">
      <w:pPr>
        <w:pStyle w:val="BodyText"/>
        <w:spacing w:line="20" w:lineRule="exact"/>
        <w:ind w:left="900"/>
        <w:rPr>
          <w:sz w:val="2"/>
        </w:rPr>
      </w:pPr>
      <w:r>
        <w:rPr>
          <w:noProof/>
          <w:sz w:val="2"/>
        </w:rPr>
        <mc:AlternateContent>
          <mc:Choice Requires="wpg">
            <w:drawing>
              <wp:inline distT="0" distB="0" distL="0" distR="0" wp14:anchorId="14A56852" wp14:editId="2AD0A3C0">
                <wp:extent cx="2687955" cy="5080"/>
                <wp:effectExtent l="9525" t="11430" r="7620" b="2540"/>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5080"/>
                          <a:chOff x="0" y="0"/>
                          <a:chExt cx="4233" cy="8"/>
                        </a:xfrm>
                      </wpg:grpSpPr>
                      <wps:wsp>
                        <wps:cNvPr id="84" name="Line 24"/>
                        <wps:cNvCnPr>
                          <a:cxnSpLocks noChangeShapeType="1"/>
                        </wps:cNvCnPr>
                        <wps:spPr bwMode="auto">
                          <a:xfrm>
                            <a:off x="0" y="4"/>
                            <a:ext cx="423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A71C27" id="Group 23" o:spid="_x0000_s1026" style="width:211.65pt;height:.4pt;mso-position-horizontal-relative:char;mso-position-vertical-relative:line" coordsize="4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">
                <v:line id="Line 24" o:spid="_x0000_s1027" style="position:absolute;visibility:visible;mso-wrap-style:square" from="0,4" to="4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" strokeweight=".4pt"/>
                <w10:anchorlock/>
              </v:group>
            </w:pict>
          </mc:Fallback>
        </mc:AlternateContent>
      </w:r>
    </w:p>
    <w:p w14:paraId="14A5666B" w14:textId="77777777" w:rsidR="0058168E" w:rsidRDefault="0003361A">
      <w:pPr>
        <w:pStyle w:val="ListParagraph"/>
        <w:numPr>
          <w:ilvl w:val="0"/>
          <w:numId w:val="2"/>
        </w:numPr>
        <w:tabs>
          <w:tab w:val="left" w:pos="905"/>
        </w:tabs>
        <w:spacing w:before="9"/>
        <w:ind w:hanging="285"/>
        <w:rPr>
          <w:sz w:val="16"/>
        </w:rPr>
      </w:pPr>
      <w:proofErr w:type="spellStart"/>
      <w:r>
        <w:rPr>
          <w:sz w:val="16"/>
        </w:rPr>
        <w:t>Colecalciferol</w:t>
      </w:r>
      <w:proofErr w:type="spellEnd"/>
      <w:r>
        <w:rPr>
          <w:sz w:val="16"/>
        </w:rPr>
        <w:t xml:space="preserve"> capsules contain soya oil. Check for allergy to soya or peanuts before</w:t>
      </w:r>
      <w:r>
        <w:rPr>
          <w:spacing w:val="-7"/>
          <w:sz w:val="16"/>
        </w:rPr>
        <w:t xml:space="preserve"> </w:t>
      </w:r>
      <w:r>
        <w:rPr>
          <w:sz w:val="16"/>
        </w:rPr>
        <w:t>prescribing.</w:t>
      </w:r>
    </w:p>
    <w:p w14:paraId="14A5666C" w14:textId="77777777" w:rsidR="0058168E" w:rsidRDefault="0058168E">
      <w:pPr>
        <w:rPr>
          <w:sz w:val="16"/>
        </w:rPr>
        <w:sectPr w:rsidR="0058168E">
          <w:headerReference w:type="even" r:id="rId21"/>
          <w:headerReference w:type="default" r:id="rId22"/>
          <w:pgSz w:w="11910" w:h="16840"/>
          <w:pgMar w:top="1580" w:right="1580" w:bottom="280" w:left="1080" w:header="850" w:footer="0" w:gutter="0"/>
          <w:pgNumType w:start="3"/>
          <w:cols w:space="720"/>
        </w:sectPr>
      </w:pPr>
    </w:p>
    <w:p w14:paraId="14A5666D" w14:textId="77777777" w:rsidR="0058168E" w:rsidRDefault="0058168E">
      <w:pPr>
        <w:pStyle w:val="BodyText"/>
        <w:rPr>
          <w:sz w:val="21"/>
        </w:rPr>
      </w:pPr>
    </w:p>
    <w:p w14:paraId="14A5666E" w14:textId="77777777" w:rsidR="0058168E" w:rsidRDefault="0003361A">
      <w:pPr>
        <w:pStyle w:val="Heading3"/>
        <w:spacing w:before="100"/>
      </w:pPr>
      <w:r>
        <w:rPr>
          <w:color w:val="213463"/>
        </w:rPr>
        <w:t>Infancy</w:t>
      </w:r>
    </w:p>
    <w:p w14:paraId="14A5666F" w14:textId="77777777" w:rsidR="0058168E" w:rsidRDefault="0003361A" w:rsidP="00A657A2">
      <w:pPr>
        <w:pStyle w:val="ListParagraph"/>
        <w:numPr>
          <w:ilvl w:val="0"/>
          <w:numId w:val="3"/>
        </w:numPr>
        <w:tabs>
          <w:tab w:val="left" w:pos="904"/>
          <w:tab w:val="left" w:pos="905"/>
        </w:tabs>
        <w:spacing w:before="220" w:line="264" w:lineRule="auto"/>
        <w:ind w:right="36"/>
        <w:rPr>
          <w:sz w:val="20"/>
        </w:rPr>
      </w:pPr>
      <w:r>
        <w:rPr>
          <w:sz w:val="20"/>
        </w:rPr>
        <w:t xml:space="preserve">Where infants are exclusively or partially breastfed (who receive less than 500 ml of formula a day (based on current recommended dietary intakes (RDIs) (NHMRC </w:t>
      </w:r>
      <w:r>
        <w:rPr>
          <w:spacing w:val="-3"/>
          <w:sz w:val="20"/>
        </w:rPr>
        <w:t xml:space="preserve">2006)) </w:t>
      </w:r>
      <w:r>
        <w:rPr>
          <w:sz w:val="20"/>
        </w:rPr>
        <w:t>and have one or more of the risk factors above, they may benefit from vitamin D supplementation.</w:t>
      </w:r>
    </w:p>
    <w:p w14:paraId="14A56670"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The standard </w:t>
      </w:r>
      <w:proofErr w:type="spellStart"/>
      <w:r>
        <w:rPr>
          <w:sz w:val="20"/>
        </w:rPr>
        <w:t>subsidised</w:t>
      </w:r>
      <w:proofErr w:type="spellEnd"/>
      <w:r>
        <w:rPr>
          <w:sz w:val="20"/>
        </w:rPr>
        <w:t xml:space="preserve"> preparation in New Zealand is </w:t>
      </w:r>
      <w:proofErr w:type="spellStart"/>
      <w:r>
        <w:rPr>
          <w:sz w:val="20"/>
        </w:rPr>
        <w:t>Puria</w:t>
      </w:r>
      <w:proofErr w:type="spellEnd"/>
      <w:r>
        <w:rPr>
          <w:position w:val="7"/>
          <w:sz w:val="11"/>
        </w:rPr>
        <w:t xml:space="preserve">® </w:t>
      </w:r>
      <w:r>
        <w:rPr>
          <w:sz w:val="20"/>
        </w:rPr>
        <w:t>vitamin D drops listed on</w:t>
      </w:r>
      <w:r>
        <w:rPr>
          <w:spacing w:val="-12"/>
          <w:sz w:val="20"/>
        </w:rPr>
        <w:t xml:space="preserve"> </w:t>
      </w:r>
      <w:r>
        <w:rPr>
          <w:sz w:val="20"/>
        </w:rPr>
        <w:t>the</w:t>
      </w:r>
      <w:r>
        <w:rPr>
          <w:spacing w:val="-11"/>
          <w:sz w:val="20"/>
        </w:rPr>
        <w:t xml:space="preserve"> </w:t>
      </w:r>
      <w:r>
        <w:rPr>
          <w:sz w:val="20"/>
        </w:rPr>
        <w:t>Pharmaceutical</w:t>
      </w:r>
      <w:r>
        <w:rPr>
          <w:spacing w:val="-11"/>
          <w:sz w:val="20"/>
        </w:rPr>
        <w:t xml:space="preserve"> </w:t>
      </w:r>
      <w:r>
        <w:rPr>
          <w:sz w:val="20"/>
        </w:rPr>
        <w:t>Schedule.</w:t>
      </w:r>
      <w:r>
        <w:rPr>
          <w:spacing w:val="-11"/>
          <w:sz w:val="20"/>
        </w:rPr>
        <w:t xml:space="preserve"> </w:t>
      </w:r>
      <w:r>
        <w:rPr>
          <w:sz w:val="20"/>
        </w:rPr>
        <w:t>This</w:t>
      </w:r>
      <w:r>
        <w:rPr>
          <w:spacing w:val="-11"/>
          <w:sz w:val="20"/>
        </w:rPr>
        <w:t xml:space="preserve"> </w:t>
      </w:r>
      <w:r>
        <w:rPr>
          <w:spacing w:val="-3"/>
          <w:sz w:val="20"/>
        </w:rPr>
        <w:t>preparation</w:t>
      </w:r>
      <w:r>
        <w:rPr>
          <w:spacing w:val="-12"/>
          <w:sz w:val="20"/>
        </w:rPr>
        <w:t xml:space="preserve"> </w:t>
      </w:r>
      <w:r>
        <w:rPr>
          <w:sz w:val="20"/>
        </w:rPr>
        <w:t>contains</w:t>
      </w:r>
      <w:r>
        <w:rPr>
          <w:spacing w:val="-11"/>
          <w:sz w:val="20"/>
        </w:rPr>
        <w:t xml:space="preserve"> </w:t>
      </w:r>
      <w:r>
        <w:rPr>
          <w:sz w:val="20"/>
        </w:rPr>
        <w:t>vitamin</w:t>
      </w:r>
      <w:r>
        <w:rPr>
          <w:spacing w:val="-11"/>
          <w:sz w:val="20"/>
        </w:rPr>
        <w:t xml:space="preserve"> </w:t>
      </w:r>
      <w:r>
        <w:rPr>
          <w:sz w:val="20"/>
        </w:rPr>
        <w:t>D</w:t>
      </w:r>
      <w:r>
        <w:rPr>
          <w:spacing w:val="-11"/>
          <w:sz w:val="20"/>
        </w:rPr>
        <w:t xml:space="preserve"> </w:t>
      </w:r>
      <w:r>
        <w:rPr>
          <w:sz w:val="20"/>
        </w:rPr>
        <w:t>only</w:t>
      </w:r>
      <w:r>
        <w:rPr>
          <w:spacing w:val="-11"/>
          <w:sz w:val="20"/>
        </w:rPr>
        <w:t xml:space="preserve"> </w:t>
      </w:r>
      <w:r>
        <w:rPr>
          <w:sz w:val="20"/>
        </w:rPr>
        <w:t>(this</w:t>
      </w:r>
      <w:r>
        <w:rPr>
          <w:spacing w:val="-11"/>
          <w:sz w:val="20"/>
        </w:rPr>
        <w:t xml:space="preserve"> </w:t>
      </w:r>
      <w:r>
        <w:rPr>
          <w:sz w:val="20"/>
        </w:rPr>
        <w:t>is</w:t>
      </w:r>
      <w:r>
        <w:rPr>
          <w:spacing w:val="-12"/>
          <w:sz w:val="20"/>
        </w:rPr>
        <w:t xml:space="preserve"> </w:t>
      </w:r>
      <w:r>
        <w:rPr>
          <w:spacing w:val="-6"/>
          <w:sz w:val="20"/>
        </w:rPr>
        <w:t xml:space="preserve">about </w:t>
      </w:r>
      <w:r>
        <w:rPr>
          <w:sz w:val="20"/>
        </w:rPr>
        <w:t xml:space="preserve">10 µg or 400 IU of </w:t>
      </w:r>
      <w:proofErr w:type="spellStart"/>
      <w:r>
        <w:rPr>
          <w:sz w:val="20"/>
        </w:rPr>
        <w:t>colecalciferol</w:t>
      </w:r>
      <w:proofErr w:type="spellEnd"/>
      <w:r>
        <w:rPr>
          <w:sz w:val="20"/>
        </w:rPr>
        <w:t xml:space="preserve"> per drop or 188 µg/7,500 IU </w:t>
      </w:r>
      <w:proofErr w:type="spellStart"/>
      <w:r>
        <w:rPr>
          <w:sz w:val="20"/>
        </w:rPr>
        <w:t>colecalciferol</w:t>
      </w:r>
      <w:proofErr w:type="spellEnd"/>
      <w:r>
        <w:rPr>
          <w:sz w:val="20"/>
        </w:rPr>
        <w:t xml:space="preserve"> per ml). Higher doses can be given but only after consultation with a specialist.</w:t>
      </w:r>
    </w:p>
    <w:p w14:paraId="14A56671" w14:textId="77777777" w:rsidR="0058168E" w:rsidRDefault="0003361A" w:rsidP="00A657A2">
      <w:pPr>
        <w:pStyle w:val="ListParagraph"/>
        <w:numPr>
          <w:ilvl w:val="0"/>
          <w:numId w:val="3"/>
        </w:numPr>
        <w:tabs>
          <w:tab w:val="left" w:pos="904"/>
          <w:tab w:val="left" w:pos="905"/>
        </w:tabs>
        <w:spacing w:before="87" w:line="264" w:lineRule="auto"/>
        <w:ind w:right="36"/>
        <w:rPr>
          <w:sz w:val="20"/>
        </w:rPr>
      </w:pPr>
      <w:r>
        <w:rPr>
          <w:sz w:val="20"/>
        </w:rPr>
        <w:t>It is reasonable to wait until breastfeeding is well established in full-term, high-risk infants, such as until six weeks of age, before introducing vitamin D</w:t>
      </w:r>
      <w:r>
        <w:rPr>
          <w:spacing w:val="-25"/>
          <w:sz w:val="20"/>
        </w:rPr>
        <w:t xml:space="preserve"> </w:t>
      </w:r>
      <w:r>
        <w:rPr>
          <w:sz w:val="20"/>
        </w:rPr>
        <w:t>supplementation.</w:t>
      </w:r>
    </w:p>
    <w:p w14:paraId="14A56672" w14:textId="77777777" w:rsidR="0058168E" w:rsidRDefault="0058168E">
      <w:pPr>
        <w:pStyle w:val="BodyText"/>
        <w:spacing w:before="6"/>
        <w:rPr>
          <w:sz w:val="37"/>
        </w:rPr>
      </w:pPr>
    </w:p>
    <w:p w14:paraId="14A56673" w14:textId="77777777" w:rsidR="0058168E" w:rsidRDefault="0003361A">
      <w:pPr>
        <w:pStyle w:val="Heading3"/>
        <w:spacing w:line="220" w:lineRule="auto"/>
        <w:ind w:right="353"/>
      </w:pPr>
      <w:r>
        <w:rPr>
          <w:color w:val="213463"/>
        </w:rPr>
        <w:t>Contraindications and precautions for vitamin D supplements</w:t>
      </w:r>
    </w:p>
    <w:p w14:paraId="14A56674" w14:textId="77777777" w:rsidR="0058168E" w:rsidRDefault="0003361A" w:rsidP="00A657A2">
      <w:pPr>
        <w:pStyle w:val="ListParagraph"/>
        <w:numPr>
          <w:ilvl w:val="0"/>
          <w:numId w:val="3"/>
        </w:numPr>
        <w:tabs>
          <w:tab w:val="left" w:pos="904"/>
          <w:tab w:val="left" w:pos="905"/>
        </w:tabs>
        <w:spacing w:before="227" w:line="264" w:lineRule="auto"/>
        <w:ind w:right="36"/>
        <w:rPr>
          <w:sz w:val="20"/>
        </w:rPr>
      </w:pPr>
      <w:r>
        <w:rPr>
          <w:sz w:val="20"/>
        </w:rPr>
        <w:t xml:space="preserve">Supplementation is not recommended when </w:t>
      </w:r>
      <w:proofErr w:type="spellStart"/>
      <w:r>
        <w:rPr>
          <w:sz w:val="20"/>
        </w:rPr>
        <w:t>hypercalcaemia</w:t>
      </w:r>
      <w:proofErr w:type="spellEnd"/>
      <w:r>
        <w:rPr>
          <w:sz w:val="20"/>
        </w:rPr>
        <w:t xml:space="preserve">, hypervitaminosis D or renal osteodystrophy with </w:t>
      </w:r>
      <w:proofErr w:type="spellStart"/>
      <w:r>
        <w:rPr>
          <w:sz w:val="20"/>
        </w:rPr>
        <w:t>hyperphosphataemia</w:t>
      </w:r>
      <w:proofErr w:type="spellEnd"/>
      <w:r>
        <w:rPr>
          <w:sz w:val="20"/>
        </w:rPr>
        <w:t xml:space="preserve"> is present. Care should be taken </w:t>
      </w:r>
      <w:r>
        <w:rPr>
          <w:spacing w:val="-4"/>
          <w:sz w:val="20"/>
        </w:rPr>
        <w:t xml:space="preserve">when </w:t>
      </w:r>
      <w:r>
        <w:rPr>
          <w:sz w:val="20"/>
        </w:rPr>
        <w:t xml:space="preserve">considering supplementation in the presence of atherosclerosis or cardiac function impairment, hypersensitivity to vitamin </w:t>
      </w:r>
      <w:r>
        <w:rPr>
          <w:spacing w:val="-5"/>
          <w:sz w:val="20"/>
        </w:rPr>
        <w:t xml:space="preserve">D, </w:t>
      </w:r>
      <w:r>
        <w:rPr>
          <w:sz w:val="20"/>
        </w:rPr>
        <w:t>renal function impairment, or</w:t>
      </w:r>
      <w:r>
        <w:rPr>
          <w:spacing w:val="-1"/>
          <w:sz w:val="20"/>
        </w:rPr>
        <w:t xml:space="preserve"> </w:t>
      </w:r>
      <w:r>
        <w:rPr>
          <w:sz w:val="20"/>
        </w:rPr>
        <w:t>sarcoidosis.</w:t>
      </w:r>
    </w:p>
    <w:p w14:paraId="14A56675"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While problems in human pregnancy have not been documented with intake of </w:t>
      </w:r>
      <w:r>
        <w:rPr>
          <w:spacing w:val="-3"/>
          <w:sz w:val="20"/>
        </w:rPr>
        <w:t xml:space="preserve">normal </w:t>
      </w:r>
      <w:r>
        <w:rPr>
          <w:sz w:val="20"/>
        </w:rPr>
        <w:t>daily requirements, overdose has been associated with fetal abnormalities in</w:t>
      </w:r>
      <w:r>
        <w:rPr>
          <w:spacing w:val="-14"/>
          <w:sz w:val="20"/>
        </w:rPr>
        <w:t xml:space="preserve"> </w:t>
      </w:r>
      <w:r>
        <w:rPr>
          <w:sz w:val="20"/>
        </w:rPr>
        <w:t>animals.</w:t>
      </w:r>
    </w:p>
    <w:p w14:paraId="14A56676"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Maternal </w:t>
      </w:r>
      <w:proofErr w:type="spellStart"/>
      <w:r>
        <w:rPr>
          <w:sz w:val="20"/>
        </w:rPr>
        <w:t>hypercalcaemia</w:t>
      </w:r>
      <w:proofErr w:type="spellEnd"/>
      <w:r>
        <w:rPr>
          <w:sz w:val="20"/>
        </w:rPr>
        <w:t xml:space="preserve"> during pregnancy in humans may be associated with increased sensitivity to the effects of vitamin </w:t>
      </w:r>
      <w:r>
        <w:rPr>
          <w:spacing w:val="-5"/>
          <w:sz w:val="20"/>
        </w:rPr>
        <w:t xml:space="preserve">D, </w:t>
      </w:r>
      <w:r>
        <w:rPr>
          <w:sz w:val="20"/>
        </w:rPr>
        <w:t xml:space="preserve">suppression of parathyroid function, or a syndrome that includes craniofacial abnormalities (elfin face), mental </w:t>
      </w:r>
      <w:r>
        <w:rPr>
          <w:spacing w:val="-3"/>
          <w:sz w:val="20"/>
        </w:rPr>
        <w:t xml:space="preserve">retardation </w:t>
      </w:r>
      <w:r>
        <w:rPr>
          <w:sz w:val="20"/>
        </w:rPr>
        <w:t>and congenital aortic stenosis in infants.</w:t>
      </w:r>
    </w:p>
    <w:p w14:paraId="14A56677" w14:textId="77777777" w:rsidR="0058168E" w:rsidRDefault="0058168E">
      <w:pPr>
        <w:spacing w:line="264" w:lineRule="auto"/>
        <w:rPr>
          <w:sz w:val="20"/>
        </w:rPr>
        <w:sectPr w:rsidR="0058168E">
          <w:pgSz w:w="11910" w:h="16840"/>
          <w:pgMar w:top="1580" w:right="1580" w:bottom="280" w:left="1080" w:header="850" w:footer="0" w:gutter="0"/>
          <w:cols w:space="720"/>
        </w:sectPr>
      </w:pPr>
    </w:p>
    <w:p w14:paraId="14A56678" w14:textId="5212144C" w:rsidR="0058168E" w:rsidRDefault="007E44BD">
      <w:pPr>
        <w:pStyle w:val="BodyText"/>
        <w:rPr>
          <w:sz w:val="21"/>
        </w:rPr>
      </w:pPr>
      <w:r>
        <w:rPr>
          <w:noProof/>
        </w:rPr>
        <w:lastRenderedPageBreak/>
        <mc:AlternateContent>
          <mc:Choice Requires="wps">
            <w:drawing>
              <wp:anchor distT="0" distB="0" distL="114300" distR="114300" simplePos="0" relativeHeight="15736832" behindDoc="0" locked="0" layoutInCell="1" allowOverlap="1" wp14:anchorId="14A56853" wp14:editId="256C980E">
                <wp:simplePos x="0" y="0"/>
                <wp:positionH relativeFrom="page">
                  <wp:posOffset>7200265</wp:posOffset>
                </wp:positionH>
                <wp:positionV relativeFrom="page">
                  <wp:posOffset>1259840</wp:posOffset>
                </wp:positionV>
                <wp:extent cx="360045" cy="461010"/>
                <wp:effectExtent l="0" t="0" r="0" b="0"/>
                <wp:wrapNone/>
                <wp:docPr id="8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AB39" id="Rectangle 22" o:spid="_x0000_s1026" style="position:absolute;margin-left:566.95pt;margin-top:99.2pt;width:28.35pt;height:36.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" fillcolor="#00a5e4" stroked="f">
                <w10:wrap anchorx="page" anchory="page"/>
              </v:rect>
            </w:pict>
          </mc:Fallback>
        </mc:AlternateContent>
      </w:r>
      <w:r>
        <w:rPr>
          <w:noProof/>
        </w:rPr>
        <mc:AlternateContent>
          <mc:Choice Requires="wps">
            <w:drawing>
              <wp:anchor distT="0" distB="0" distL="114300" distR="114300" simplePos="0" relativeHeight="15737344" behindDoc="0" locked="0" layoutInCell="1" allowOverlap="1" wp14:anchorId="14A56854" wp14:editId="0FEEF170">
                <wp:simplePos x="0" y="0"/>
                <wp:positionH relativeFrom="page">
                  <wp:posOffset>7259320</wp:posOffset>
                </wp:positionH>
                <wp:positionV relativeFrom="page">
                  <wp:posOffset>1895475</wp:posOffset>
                </wp:positionV>
                <wp:extent cx="163830" cy="622300"/>
                <wp:effectExtent l="0" t="0" r="0" b="0"/>
                <wp:wrapNone/>
                <wp:docPr id="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BF" w14:textId="77777777" w:rsidR="003D730F" w:rsidRDefault="003D730F">
                            <w:pPr>
                              <w:spacing w:before="20"/>
                              <w:ind w:left="20"/>
                              <w:rPr>
                                <w:sz w:val="16"/>
                              </w:rPr>
                            </w:pPr>
                            <w:r>
                              <w:rPr>
                                <w:color w:val="213463"/>
                                <w:sz w:val="16"/>
                              </w:rPr>
                              <w:t>Introduction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54" id="Text Box 21" o:spid="_x0000_s1029" type="#_x0000_t202" style="position:absolute;margin-left:571.6pt;margin-top:149.25pt;width:12.9pt;height:4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" filled="f" stroked="f">
                <v:textbox style="layout-flow:vertical" inset="0,0,0,0">
                  <w:txbxContent>
                    <w:p w14:paraId="14A568BF" w14:textId="77777777" w:rsidR="003D730F" w:rsidRDefault="003D730F">
                      <w:pPr>
                        <w:spacing w:before="20"/>
                        <w:ind w:left="20"/>
                        <w:rPr>
                          <w:sz w:val="16"/>
                        </w:rPr>
                      </w:pPr>
                      <w:r>
                        <w:rPr>
                          <w:color w:val="213463"/>
                          <w:sz w:val="16"/>
                        </w:rPr>
                        <w:t>Introduction</w:t>
                      </w:r>
                    </w:p>
                  </w:txbxContent>
                </v:textbox>
                <w10:wrap anchorx="page" anchory="page"/>
              </v:shape>
            </w:pict>
          </mc:Fallback>
        </mc:AlternateContent>
      </w:r>
    </w:p>
    <w:p w14:paraId="14A56679" w14:textId="77777777" w:rsidR="0058168E" w:rsidRDefault="0003361A">
      <w:pPr>
        <w:pStyle w:val="Heading1"/>
      </w:pPr>
      <w:bookmarkStart w:id="12" w:name="Introduction"/>
      <w:bookmarkStart w:id="13" w:name="Chemistry_and_sources"/>
      <w:bookmarkStart w:id="14" w:name="Health_benefits_of_vitamin_D"/>
      <w:bookmarkStart w:id="15" w:name="Vitamin_D_in_pregnancy"/>
      <w:bookmarkStart w:id="16" w:name="_bookmark4"/>
      <w:bookmarkEnd w:id="12"/>
      <w:bookmarkEnd w:id="13"/>
      <w:bookmarkEnd w:id="14"/>
      <w:bookmarkEnd w:id="15"/>
      <w:bookmarkEnd w:id="16"/>
      <w:r>
        <w:rPr>
          <w:color w:val="00A5E4"/>
        </w:rPr>
        <w:t>Introduction</w:t>
      </w:r>
    </w:p>
    <w:p w14:paraId="14A5667A" w14:textId="77777777" w:rsidR="0058168E" w:rsidRDefault="0003361A">
      <w:pPr>
        <w:pStyle w:val="Heading2"/>
        <w:spacing w:before="761"/>
      </w:pPr>
      <w:r>
        <w:rPr>
          <w:color w:val="00A5E4"/>
        </w:rPr>
        <w:t>Chemistry and sources</w:t>
      </w:r>
    </w:p>
    <w:p w14:paraId="14A5667B" w14:textId="77777777" w:rsidR="0058168E" w:rsidRDefault="0003361A">
      <w:pPr>
        <w:pStyle w:val="BodyText"/>
        <w:spacing w:before="197"/>
        <w:ind w:left="620"/>
        <w:jc w:val="both"/>
      </w:pPr>
      <w:r>
        <w:t>Please refer to the Consensus Statement on the general population for more details.</w:t>
      </w:r>
    </w:p>
    <w:p w14:paraId="14A5667C" w14:textId="77777777" w:rsidR="0058168E" w:rsidRDefault="0058168E">
      <w:pPr>
        <w:pStyle w:val="BodyText"/>
        <w:rPr>
          <w:sz w:val="37"/>
        </w:rPr>
      </w:pPr>
    </w:p>
    <w:p w14:paraId="14A5667D" w14:textId="77777777" w:rsidR="0058168E" w:rsidRDefault="0003361A">
      <w:pPr>
        <w:pStyle w:val="Heading2"/>
      </w:pPr>
      <w:r>
        <w:rPr>
          <w:color w:val="00A5E4"/>
        </w:rPr>
        <w:t>Health benefits of vitamin D</w:t>
      </w:r>
    </w:p>
    <w:p w14:paraId="14A5667E" w14:textId="77777777" w:rsidR="0058168E" w:rsidRDefault="0003361A">
      <w:pPr>
        <w:pStyle w:val="BodyText"/>
        <w:spacing w:before="196" w:line="264" w:lineRule="auto"/>
        <w:ind w:left="620" w:right="227"/>
        <w:jc w:val="both"/>
      </w:pPr>
      <w:r>
        <w:t xml:space="preserve">Vitamin D maintains calcium and phosphate homeostasis and </w:t>
      </w:r>
      <w:proofErr w:type="spellStart"/>
      <w:r>
        <w:t>optimises</w:t>
      </w:r>
      <w:proofErr w:type="spellEnd"/>
      <w:r>
        <w:t xml:space="preserve"> bone health and muscle function. Low levels of vitamin D are linked with bone conditions such as rickets </w:t>
      </w:r>
      <w:r>
        <w:rPr>
          <w:spacing w:val="-8"/>
        </w:rPr>
        <w:t xml:space="preserve">in </w:t>
      </w:r>
      <w:r>
        <w:t>children and osteoporosis in adults.</w:t>
      </w:r>
    </w:p>
    <w:p w14:paraId="14A5667F" w14:textId="77777777" w:rsidR="0058168E" w:rsidRDefault="0003361A">
      <w:pPr>
        <w:pStyle w:val="BodyText"/>
        <w:spacing w:before="171" w:line="264" w:lineRule="auto"/>
        <w:ind w:left="620" w:right="313"/>
        <w:jc w:val="both"/>
      </w:pPr>
      <w:r>
        <w:t xml:space="preserve">The recommendations provided in this statement assume the infant or pregnant </w:t>
      </w:r>
      <w:r>
        <w:rPr>
          <w:spacing w:val="-3"/>
        </w:rPr>
        <w:t xml:space="preserve">woman </w:t>
      </w:r>
      <w:r>
        <w:t>is maintaining an adequate intake of calcium.</w:t>
      </w:r>
    </w:p>
    <w:p w14:paraId="14A56680" w14:textId="77777777" w:rsidR="0058168E" w:rsidRDefault="0058168E">
      <w:pPr>
        <w:pStyle w:val="BodyText"/>
        <w:spacing w:before="1"/>
        <w:rPr>
          <w:sz w:val="35"/>
        </w:rPr>
      </w:pPr>
    </w:p>
    <w:p w14:paraId="14A56681" w14:textId="77777777" w:rsidR="0058168E" w:rsidRDefault="0003361A">
      <w:pPr>
        <w:pStyle w:val="Heading2"/>
      </w:pPr>
      <w:r>
        <w:rPr>
          <w:color w:val="00A5E4"/>
        </w:rPr>
        <w:t>Vitamin D in pregnancy</w:t>
      </w:r>
    </w:p>
    <w:p w14:paraId="14A56683" w14:textId="5B7F80CD" w:rsidR="0058168E" w:rsidRDefault="0003361A" w:rsidP="00AE3C82">
      <w:pPr>
        <w:pStyle w:val="BodyText"/>
        <w:spacing w:before="196" w:line="264" w:lineRule="auto"/>
        <w:ind w:left="620" w:right="179"/>
      </w:pPr>
      <w:r>
        <w:t>The extra calcium the fetus requires during pregnancy comes predominantly from an increase in maternal levels of 1,25-dihydroxyvitamin D (1,25(OH) D) which improves the efficiency of intestinal calcium absorption. Serum 1,25(OH) D levels and maternal calcium absorption peak in the third trimester (</w:t>
      </w:r>
      <w:proofErr w:type="spellStart"/>
      <w:r>
        <w:t>Specker</w:t>
      </w:r>
      <w:proofErr w:type="spellEnd"/>
      <w:r>
        <w:t xml:space="preserve"> 2004). Neonatal vitamin D status is directly related to maternal vitamin D status, through trans-placental transfer of vitamin </w:t>
      </w:r>
      <w:r>
        <w:rPr>
          <w:spacing w:val="-15"/>
        </w:rPr>
        <w:t xml:space="preserve">D </w:t>
      </w:r>
      <w:r>
        <w:t>(Hollis 2007). Therefore, maternal vitamin D deficiency places the infant at a higher</w:t>
      </w:r>
      <w:r>
        <w:rPr>
          <w:spacing w:val="-7"/>
        </w:rPr>
        <w:t xml:space="preserve"> </w:t>
      </w:r>
      <w:r>
        <w:t>risk</w:t>
      </w:r>
      <w:r w:rsidR="00AE3C82">
        <w:t xml:space="preserve"> </w:t>
      </w:r>
      <w:r>
        <w:t>of vitamin D deficiency. As vitamin D stores are laid down predominantly in the third trimester, premature infants are also at a higher risk of vitamin D deficiency.</w:t>
      </w:r>
    </w:p>
    <w:p w14:paraId="14A56684" w14:textId="77777777" w:rsidR="0058168E" w:rsidRDefault="0003361A">
      <w:pPr>
        <w:pStyle w:val="BodyText"/>
        <w:spacing w:before="170" w:line="264" w:lineRule="auto"/>
        <w:ind w:left="620" w:right="76"/>
      </w:pPr>
      <w:r>
        <w:t>While vitamin D deficiency during pregnancy has been associated with adverse pregnancy and neonatal outcomes such as being small for gestational age, there is no convincing evidence yet that there is a causal relationship (De-</w:t>
      </w:r>
      <w:proofErr w:type="spellStart"/>
      <w:r>
        <w:t>Regil</w:t>
      </w:r>
      <w:proofErr w:type="spellEnd"/>
      <w:r>
        <w:t xml:space="preserve"> et al 2012). Supplementation during pregnancy has been shown to increase vitamin D levels at the end of pregnancy which is positively correlated to infant vitamin D levels but there is no strong evidence for other outcomes (De-</w:t>
      </w:r>
      <w:proofErr w:type="spellStart"/>
      <w:r>
        <w:t>Regil</w:t>
      </w:r>
      <w:proofErr w:type="spellEnd"/>
      <w:r>
        <w:t xml:space="preserve"> et al 2012).</w:t>
      </w:r>
    </w:p>
    <w:p w14:paraId="14A56685" w14:textId="77777777" w:rsidR="0058168E" w:rsidRDefault="0058168E">
      <w:pPr>
        <w:spacing w:line="264" w:lineRule="auto"/>
        <w:sectPr w:rsidR="0058168E">
          <w:headerReference w:type="even" r:id="rId23"/>
          <w:headerReference w:type="default" r:id="rId24"/>
          <w:pgSz w:w="11910" w:h="16840"/>
          <w:pgMar w:top="1580" w:right="1580" w:bottom="280" w:left="1080" w:header="850" w:footer="0" w:gutter="0"/>
          <w:pgNumType w:start="5"/>
          <w:cols w:space="720"/>
        </w:sectPr>
      </w:pPr>
    </w:p>
    <w:p w14:paraId="14A56686" w14:textId="77777777" w:rsidR="0058168E" w:rsidRDefault="0058168E">
      <w:pPr>
        <w:pStyle w:val="BodyText"/>
        <w:rPr>
          <w:sz w:val="21"/>
        </w:rPr>
      </w:pPr>
    </w:p>
    <w:p w14:paraId="14A56687" w14:textId="77777777" w:rsidR="0058168E" w:rsidRDefault="0003361A">
      <w:pPr>
        <w:pStyle w:val="Heading2"/>
        <w:spacing w:before="100"/>
      </w:pPr>
      <w:bookmarkStart w:id="17" w:name="_bookmark5"/>
      <w:bookmarkEnd w:id="17"/>
      <w:r>
        <w:rPr>
          <w:color w:val="00A5E4"/>
        </w:rPr>
        <w:t>Rickets</w:t>
      </w:r>
    </w:p>
    <w:p w14:paraId="14A56689" w14:textId="4996CF42" w:rsidR="0058168E" w:rsidRDefault="0003361A" w:rsidP="00AE3C82">
      <w:pPr>
        <w:pStyle w:val="BodyText"/>
        <w:spacing w:before="196" w:line="264" w:lineRule="auto"/>
        <w:ind w:left="620" w:right="379"/>
      </w:pPr>
      <w:r>
        <w:t>Rickets is a disorder caused by a lack of vitamin D, calcium or phosphate. It leads to softening and weakening of the bones. The peak incidence of rickets is between 3 and 18 months of age. An infant or child may be deficient for months before there are any physical signs of rickets, although children are often in pain and miserable. Symptoms</w:t>
      </w:r>
      <w:r w:rsidR="00AE3C82">
        <w:t xml:space="preserve"> </w:t>
      </w:r>
      <w:r>
        <w:t xml:space="preserve">and signs of rickets include: bowing of legs or knock knees, anterior bowing of the </w:t>
      </w:r>
      <w:r>
        <w:rPr>
          <w:spacing w:val="-6"/>
        </w:rPr>
        <w:t xml:space="preserve">femur, </w:t>
      </w:r>
      <w:r>
        <w:t>painful swelling of the wrist, prominent costochondral joints (‘rachitic rosary’), softening of the skull with frontal bossing, delayed closure of the fontanelle(s), spinal curvature, bone pain, and dental anomalies (delayed tooth formation, enamel hypoplasia) (</w:t>
      </w:r>
      <w:proofErr w:type="spellStart"/>
      <w:r>
        <w:t>Barts</w:t>
      </w:r>
      <w:proofErr w:type="spellEnd"/>
      <w:r>
        <w:t xml:space="preserve"> and the London School of Medicine and Dentistry Clinical Effectiveness Group</w:t>
      </w:r>
      <w:r>
        <w:rPr>
          <w:spacing w:val="-3"/>
        </w:rPr>
        <w:t xml:space="preserve"> </w:t>
      </w:r>
      <w:r>
        <w:t>2011).</w:t>
      </w:r>
    </w:p>
    <w:p w14:paraId="14A5668A" w14:textId="77777777" w:rsidR="0058168E" w:rsidRDefault="0003361A">
      <w:pPr>
        <w:pStyle w:val="BodyText"/>
        <w:spacing w:before="172" w:line="264" w:lineRule="auto"/>
        <w:ind w:left="620" w:right="538"/>
      </w:pPr>
      <w:proofErr w:type="spellStart"/>
      <w:r>
        <w:t>Hypocalcaemic</w:t>
      </w:r>
      <w:proofErr w:type="spellEnd"/>
      <w:r>
        <w:t xml:space="preserve"> seizures in infants and young children are also linked to vitamin D deficiency and rickets. Between 22 and 79 percent of rickets cases present with </w:t>
      </w:r>
      <w:proofErr w:type="spellStart"/>
      <w:r>
        <w:t>hypocalcaemic</w:t>
      </w:r>
      <w:proofErr w:type="spellEnd"/>
      <w:r>
        <w:t xml:space="preserve"> seizures (Blok et al 2000; </w:t>
      </w:r>
      <w:proofErr w:type="spellStart"/>
      <w:r>
        <w:t>Nozza</w:t>
      </w:r>
      <w:proofErr w:type="spellEnd"/>
      <w:r>
        <w:t xml:space="preserve"> and Rodda 2001; </w:t>
      </w:r>
      <w:proofErr w:type="spellStart"/>
      <w:r>
        <w:t>Ladhani</w:t>
      </w:r>
      <w:proofErr w:type="spellEnd"/>
      <w:r>
        <w:t xml:space="preserve"> et al 2004; Ward et al 2007). From a </w:t>
      </w:r>
      <w:r>
        <w:rPr>
          <w:spacing w:val="-2"/>
        </w:rPr>
        <w:t xml:space="preserve">review </w:t>
      </w:r>
      <w:r>
        <w:t xml:space="preserve">of 18 children aged 3–36 months with vitamin D deficiency rickets at Auckland hospital in 1998, researchers found that most </w:t>
      </w:r>
      <w:r>
        <w:rPr>
          <w:spacing w:val="-3"/>
        </w:rPr>
        <w:t xml:space="preserve">presented </w:t>
      </w:r>
      <w:r>
        <w:t>with bone disease (</w:t>
      </w:r>
      <w:proofErr w:type="spellStart"/>
      <w:r>
        <w:t>eg</w:t>
      </w:r>
      <w:proofErr w:type="spellEnd"/>
      <w:r>
        <w:t xml:space="preserve">, delayed walking and bowed legs, swollen wrists or ankles); four children presented with </w:t>
      </w:r>
      <w:proofErr w:type="spellStart"/>
      <w:r>
        <w:t>hypocalcaemic</w:t>
      </w:r>
      <w:proofErr w:type="spellEnd"/>
      <w:r>
        <w:rPr>
          <w:spacing w:val="-2"/>
        </w:rPr>
        <w:t xml:space="preserve"> </w:t>
      </w:r>
      <w:r>
        <w:t>seizures.</w:t>
      </w:r>
    </w:p>
    <w:p w14:paraId="14A5668B" w14:textId="77777777" w:rsidR="0058168E" w:rsidRDefault="0058168E">
      <w:pPr>
        <w:spacing w:line="264" w:lineRule="auto"/>
        <w:sectPr w:rsidR="0058168E">
          <w:pgSz w:w="11910" w:h="16840"/>
          <w:pgMar w:top="1580" w:right="1580" w:bottom="280" w:left="1080" w:header="850" w:footer="0" w:gutter="0"/>
          <w:cols w:space="720"/>
        </w:sectPr>
      </w:pPr>
    </w:p>
    <w:p w14:paraId="14A5668C" w14:textId="286211E6" w:rsidR="0058168E" w:rsidRDefault="007E44BD">
      <w:pPr>
        <w:pStyle w:val="BodyText"/>
        <w:rPr>
          <w:sz w:val="21"/>
        </w:rPr>
      </w:pPr>
      <w:r>
        <w:rPr>
          <w:noProof/>
        </w:rPr>
        <w:lastRenderedPageBreak/>
        <mc:AlternateContent>
          <mc:Choice Requires="wps">
            <w:drawing>
              <wp:anchor distT="0" distB="0" distL="114300" distR="114300" simplePos="0" relativeHeight="15737856" behindDoc="0" locked="0" layoutInCell="1" allowOverlap="1" wp14:anchorId="14A56855" wp14:editId="6DA32F7F">
                <wp:simplePos x="0" y="0"/>
                <wp:positionH relativeFrom="page">
                  <wp:posOffset>7200265</wp:posOffset>
                </wp:positionH>
                <wp:positionV relativeFrom="page">
                  <wp:posOffset>1259840</wp:posOffset>
                </wp:positionV>
                <wp:extent cx="360045" cy="461010"/>
                <wp:effectExtent l="0" t="0" r="0" b="0"/>
                <wp:wrapNone/>
                <wp:docPr id="8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79F9C" id="Rectangle 20" o:spid="_x0000_s1026" style="position:absolute;margin-left:566.95pt;margin-top:99.2pt;width:28.35pt;height:36.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" fillcolor="#00a5e4" stroked="f">
                <w10:wrap anchorx="page" anchory="page"/>
              </v:rect>
            </w:pict>
          </mc:Fallback>
        </mc:AlternateContent>
      </w:r>
      <w:r>
        <w:rPr>
          <w:noProof/>
        </w:rPr>
        <mc:AlternateContent>
          <mc:Choice Requires="wps">
            <w:drawing>
              <wp:anchor distT="0" distB="0" distL="114300" distR="114300" simplePos="0" relativeHeight="15738368" behindDoc="0" locked="0" layoutInCell="1" allowOverlap="1" wp14:anchorId="14A56856" wp14:editId="389BA2B8">
                <wp:simplePos x="0" y="0"/>
                <wp:positionH relativeFrom="page">
                  <wp:posOffset>7259320</wp:posOffset>
                </wp:positionH>
                <wp:positionV relativeFrom="page">
                  <wp:posOffset>1895475</wp:posOffset>
                </wp:positionV>
                <wp:extent cx="163830" cy="836295"/>
                <wp:effectExtent l="0" t="0" r="0" b="0"/>
                <wp:wrapNone/>
                <wp:docPr id="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0" w14:textId="77777777" w:rsidR="003D730F" w:rsidRDefault="003D730F">
                            <w:pPr>
                              <w:spacing w:before="20"/>
                              <w:ind w:left="20"/>
                              <w:rPr>
                                <w:sz w:val="16"/>
                              </w:rPr>
                            </w:pPr>
                            <w:r>
                              <w:rPr>
                                <w:color w:val="213463"/>
                                <w:sz w:val="16"/>
                              </w:rPr>
                              <w:t>Current situation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56" id="Text Box 19" o:spid="_x0000_s1030" type="#_x0000_t202" style="position:absolute;margin-left:571.6pt;margin-top:149.25pt;width:12.9pt;height:65.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" filled="f" stroked="f">
                <v:textbox style="layout-flow:vertical" inset="0,0,0,0">
                  <w:txbxContent>
                    <w:p w14:paraId="14A568C0" w14:textId="77777777" w:rsidR="003D730F" w:rsidRDefault="003D730F">
                      <w:pPr>
                        <w:spacing w:before="20"/>
                        <w:ind w:left="20"/>
                        <w:rPr>
                          <w:sz w:val="16"/>
                        </w:rPr>
                      </w:pPr>
                      <w:r>
                        <w:rPr>
                          <w:color w:val="213463"/>
                          <w:sz w:val="16"/>
                        </w:rPr>
                        <w:t>Current situation</w:t>
                      </w:r>
                    </w:p>
                  </w:txbxContent>
                </v:textbox>
                <w10:wrap anchorx="page" anchory="page"/>
              </v:shape>
            </w:pict>
          </mc:Fallback>
        </mc:AlternateContent>
      </w:r>
    </w:p>
    <w:p w14:paraId="14A5668D" w14:textId="77777777" w:rsidR="0058168E" w:rsidRDefault="0003361A">
      <w:pPr>
        <w:pStyle w:val="Heading1"/>
      </w:pPr>
      <w:bookmarkStart w:id="18" w:name="Current_situation"/>
      <w:bookmarkStart w:id="19" w:name="Vitamin_D_levels_in_New_Zealand"/>
      <w:bookmarkStart w:id="20" w:name="_bookmark6"/>
      <w:bookmarkEnd w:id="18"/>
      <w:bookmarkEnd w:id="19"/>
      <w:bookmarkEnd w:id="20"/>
      <w:r>
        <w:rPr>
          <w:color w:val="00A5E4"/>
        </w:rPr>
        <w:t>Current situation</w:t>
      </w:r>
    </w:p>
    <w:p w14:paraId="14A5668E" w14:textId="77777777" w:rsidR="0058168E" w:rsidRDefault="0003361A">
      <w:pPr>
        <w:pStyle w:val="Heading2"/>
        <w:spacing w:before="761"/>
      </w:pPr>
      <w:r>
        <w:rPr>
          <w:color w:val="00A5E4"/>
        </w:rPr>
        <w:t>Vitamin D levels in New Zealand</w:t>
      </w:r>
    </w:p>
    <w:p w14:paraId="14A5668F" w14:textId="77777777" w:rsidR="0058168E" w:rsidRDefault="0058168E">
      <w:pPr>
        <w:pStyle w:val="BodyText"/>
        <w:spacing w:before="5"/>
        <w:rPr>
          <w:rFonts w:ascii="NotoSerif-Black"/>
          <w:b/>
          <w:sz w:val="37"/>
        </w:rPr>
      </w:pPr>
    </w:p>
    <w:p w14:paraId="14A56690" w14:textId="77777777" w:rsidR="0058168E" w:rsidRDefault="0003361A">
      <w:pPr>
        <w:pStyle w:val="Heading3"/>
        <w:spacing w:before="1"/>
      </w:pPr>
      <w:r>
        <w:rPr>
          <w:color w:val="213463"/>
        </w:rPr>
        <w:t>Pregnancy</w:t>
      </w:r>
    </w:p>
    <w:p w14:paraId="14A56691" w14:textId="77777777" w:rsidR="0058168E" w:rsidRDefault="0003361A">
      <w:pPr>
        <w:pStyle w:val="BodyText"/>
        <w:spacing w:before="219" w:line="264" w:lineRule="auto"/>
        <w:ind w:left="620" w:right="215"/>
      </w:pPr>
      <w:r>
        <w:t xml:space="preserve">There are no national New Zealand data on vitamin D levels in </w:t>
      </w:r>
      <w:r>
        <w:rPr>
          <w:spacing w:val="-3"/>
        </w:rPr>
        <w:t xml:space="preserve">pregnancy. </w:t>
      </w:r>
      <w:r>
        <w:rPr>
          <w:spacing w:val="-4"/>
        </w:rPr>
        <w:t xml:space="preserve">However, </w:t>
      </w:r>
      <w:r>
        <w:t xml:space="preserve">data from the 2008/09 New Zealand Adult Nutrition Survey show that over one-third of </w:t>
      </w:r>
      <w:r>
        <w:rPr>
          <w:spacing w:val="-5"/>
        </w:rPr>
        <w:t xml:space="preserve">women </w:t>
      </w:r>
      <w:r>
        <w:t>of childbearing age (15–44 years) have vitamin D levels below the recommended level</w:t>
      </w:r>
    </w:p>
    <w:p w14:paraId="14A56693" w14:textId="547AA14A" w:rsidR="0058168E" w:rsidRDefault="0003361A" w:rsidP="006123AB">
      <w:pPr>
        <w:pStyle w:val="BodyText"/>
        <w:spacing w:before="1" w:line="264" w:lineRule="auto"/>
        <w:ind w:left="620" w:right="76"/>
      </w:pPr>
      <w:r>
        <w:t xml:space="preserve">(50 nmol/L). The age-adjusted mean level of vitamin D for women of all ages and </w:t>
      </w:r>
      <w:r>
        <w:rPr>
          <w:spacing w:val="-3"/>
        </w:rPr>
        <w:t xml:space="preserve">ethnicities </w:t>
      </w:r>
      <w:r>
        <w:t xml:space="preserve">in the 2008/09 New Zealand Adult Nutrition Survey was 62 nmol/L. Māori women had a significantly lower mean level of vitamin D (57 nmol/L) than non-Māori women. </w:t>
      </w:r>
      <w:proofErr w:type="gramStart"/>
      <w:r>
        <w:t>Similarly</w:t>
      </w:r>
      <w:proofErr w:type="gramEnd"/>
      <w:r>
        <w:t xml:space="preserve"> Pacific women had a significantly lower mean level of vitamin D (46 nmol/L) than non- Pacific women. Māori and Pacific women were significantly more likely to have a vitamin D level between 25 and 50 nmol/L than their respective comparison group. There was no significant difference between Māori and non-Māori women, or between Pacific and</w:t>
      </w:r>
      <w:r w:rsidR="006123AB">
        <w:t xml:space="preserve"> </w:t>
      </w:r>
      <w:r>
        <w:t>non-Pacific women for levels below 25 nmol/L (Ministry of Health 2012).</w:t>
      </w:r>
    </w:p>
    <w:p w14:paraId="14A56694" w14:textId="77777777" w:rsidR="0058168E" w:rsidRDefault="0058168E">
      <w:pPr>
        <w:pStyle w:val="BodyText"/>
        <w:spacing w:before="6"/>
        <w:rPr>
          <w:sz w:val="37"/>
        </w:rPr>
      </w:pPr>
    </w:p>
    <w:p w14:paraId="14A56695" w14:textId="77777777" w:rsidR="0058168E" w:rsidRDefault="0003361A">
      <w:pPr>
        <w:pStyle w:val="Heading3"/>
      </w:pPr>
      <w:r>
        <w:rPr>
          <w:color w:val="213463"/>
        </w:rPr>
        <w:t>Infancy</w:t>
      </w:r>
    </w:p>
    <w:p w14:paraId="14A56697" w14:textId="4AF4E26D" w:rsidR="0058168E" w:rsidRDefault="0003361A" w:rsidP="006123AB">
      <w:pPr>
        <w:pStyle w:val="BodyText"/>
        <w:spacing w:before="219" w:line="264" w:lineRule="auto"/>
        <w:ind w:left="620" w:right="161"/>
      </w:pPr>
      <w:r>
        <w:t>A 1997–2001 study of 929 newborns in Wellington and Christchurch reported a median cord blood 25(OH)D level of 44 nmol/L. Overall, 19 percent of newborns in the study had 25(OH)D levels below 25 nmol/L, and a further 38 percent had levels between 25 and 50 nmol/L. Season of birth was the strongest predictor of 25(OH)D level (median for summer babies 85 nmol/L, autumn 65 nmol/L, winter 32 nmol/L, spring 39 nmol/L). Newborns of Pacific ethnicity (32 nmol/L) or Other (non-European, non-Māori, non-Pacific) ethnicity</w:t>
      </w:r>
      <w:r w:rsidR="006123AB">
        <w:t xml:space="preserve"> </w:t>
      </w:r>
      <w:r>
        <w:t>(31 nmol/L) had the lowest median 25(OH)D serum concentrations (Camargo et al 2010).</w:t>
      </w:r>
    </w:p>
    <w:p w14:paraId="14A56698" w14:textId="77777777" w:rsidR="0058168E" w:rsidRDefault="0003361A">
      <w:pPr>
        <w:pStyle w:val="BodyText"/>
        <w:spacing w:before="198" w:line="264" w:lineRule="auto"/>
        <w:ind w:left="620" w:right="129"/>
      </w:pPr>
      <w:r>
        <w:t>In a Dunedin study of 193 infants aged 12–22 months, the mean 25(OH)D concentration of 52 nmol/L was consistent with the data from the 2002 National Children’s Nutrition Survey (Ministry of Health 2003), which found a mean of 50 nmol/L for children aged 5–14 years. Variance in 25(OH)D levels were largely explained by season of blood collection: almost</w:t>
      </w:r>
    </w:p>
    <w:p w14:paraId="14A56699" w14:textId="77777777" w:rsidR="0058168E" w:rsidRDefault="0003361A">
      <w:pPr>
        <w:pStyle w:val="BodyText"/>
        <w:spacing w:before="2" w:line="264" w:lineRule="auto"/>
        <w:ind w:left="620" w:right="161"/>
      </w:pPr>
      <w:r>
        <w:t>80 percent of the population of children had levels below 50 nmol/L in winter compared with 6 percent in summer (Houghton et al 2010).</w:t>
      </w:r>
    </w:p>
    <w:p w14:paraId="14A5669A" w14:textId="77777777" w:rsidR="0058168E" w:rsidRDefault="0058168E">
      <w:pPr>
        <w:spacing w:line="264" w:lineRule="auto"/>
        <w:sectPr w:rsidR="0058168E">
          <w:pgSz w:w="11910" w:h="16840"/>
          <w:pgMar w:top="1580" w:right="1580" w:bottom="280" w:left="1080" w:header="850" w:footer="0" w:gutter="0"/>
          <w:cols w:space="720"/>
        </w:sectPr>
      </w:pPr>
    </w:p>
    <w:p w14:paraId="14A5669B" w14:textId="77777777" w:rsidR="0058168E" w:rsidRDefault="0058168E">
      <w:pPr>
        <w:pStyle w:val="BodyText"/>
        <w:rPr>
          <w:sz w:val="21"/>
        </w:rPr>
      </w:pPr>
    </w:p>
    <w:p w14:paraId="14A5669D" w14:textId="0EB72B9F" w:rsidR="0058168E" w:rsidRDefault="0003361A" w:rsidP="006123AB">
      <w:pPr>
        <w:pStyle w:val="BodyText"/>
        <w:spacing w:before="100"/>
        <w:ind w:left="620"/>
      </w:pPr>
      <w:bookmarkStart w:id="21" w:name="Rickets"/>
      <w:bookmarkStart w:id="22" w:name="Use_of_supplementation_in_New_Zealand"/>
      <w:bookmarkStart w:id="23" w:name="_bookmark7"/>
      <w:bookmarkEnd w:id="21"/>
      <w:bookmarkEnd w:id="22"/>
      <w:bookmarkEnd w:id="23"/>
      <w:r>
        <w:t>An Auckland study reported 25(OH)D levels below 27.5 nmol/L in 46 (13 percent) of</w:t>
      </w:r>
      <w:r w:rsidR="006123AB">
        <w:t xml:space="preserve"> </w:t>
      </w:r>
      <w:r>
        <w:t>353 children aged 6–23 months. The results were strongly correlated to season of testing: 15 percent of those sampled in winter but only 1 percent of those sampled in summer had levels below 27.5 nmol/L (Grant et al 2009).</w:t>
      </w:r>
    </w:p>
    <w:p w14:paraId="14A5669E" w14:textId="77777777" w:rsidR="0058168E" w:rsidRDefault="0003361A">
      <w:pPr>
        <w:pStyle w:val="BodyText"/>
        <w:spacing w:before="171" w:line="264" w:lineRule="auto"/>
        <w:ind w:left="620" w:right="161"/>
      </w:pPr>
      <w:r>
        <w:t>In all three of the above studies, season of testing had the greatest influence on the vitamin D level.</w:t>
      </w:r>
    </w:p>
    <w:p w14:paraId="14A5669F" w14:textId="77777777" w:rsidR="0058168E" w:rsidRDefault="0058168E">
      <w:pPr>
        <w:pStyle w:val="BodyText"/>
        <w:spacing w:before="1"/>
        <w:rPr>
          <w:sz w:val="35"/>
        </w:rPr>
      </w:pPr>
    </w:p>
    <w:p w14:paraId="14A566A0" w14:textId="77777777" w:rsidR="0058168E" w:rsidRDefault="0003361A">
      <w:pPr>
        <w:pStyle w:val="Heading2"/>
      </w:pPr>
      <w:r>
        <w:rPr>
          <w:color w:val="00A5E4"/>
        </w:rPr>
        <w:t>Rickets</w:t>
      </w:r>
    </w:p>
    <w:p w14:paraId="14A566A1" w14:textId="77777777" w:rsidR="0058168E" w:rsidRDefault="0003361A">
      <w:pPr>
        <w:pStyle w:val="BodyText"/>
        <w:spacing w:before="196" w:line="264" w:lineRule="auto"/>
        <w:ind w:left="620" w:right="379"/>
      </w:pPr>
      <w:r>
        <w:t>The annual incidence of vitamin D deficient rickets in New Zealand from July 2010 to June 2013 was 2.2 per 100,000 in children (aged under 15 years) and 10.5 per 100,000 in children under three years of age (Wheeler et al 2015). Key risk factors identified were darker skin pigment, Indian and African ethnicity, under three years of age, exclusive breastfeeding, and southern latitude, particularly in winter/spring.</w:t>
      </w:r>
    </w:p>
    <w:p w14:paraId="14A566A2" w14:textId="77777777" w:rsidR="0058168E" w:rsidRDefault="0003361A">
      <w:pPr>
        <w:pStyle w:val="BodyText"/>
        <w:spacing w:before="172" w:line="264" w:lineRule="auto"/>
        <w:ind w:left="620" w:right="33"/>
      </w:pPr>
      <w:r>
        <w:t xml:space="preserve">In an </w:t>
      </w:r>
      <w:r>
        <w:rPr>
          <w:spacing w:val="-4"/>
        </w:rPr>
        <w:t xml:space="preserve">Australian </w:t>
      </w:r>
      <w:r>
        <w:rPr>
          <w:spacing w:val="-3"/>
        </w:rPr>
        <w:t xml:space="preserve">study (Munns </w:t>
      </w:r>
      <w:r>
        <w:t xml:space="preserve">et al </w:t>
      </w:r>
      <w:r>
        <w:rPr>
          <w:spacing w:val="-3"/>
        </w:rPr>
        <w:t xml:space="preserve">2012), </w:t>
      </w:r>
      <w:r>
        <w:t xml:space="preserve">the </w:t>
      </w:r>
      <w:r>
        <w:rPr>
          <w:spacing w:val="-3"/>
        </w:rPr>
        <w:t xml:space="preserve">incidence </w:t>
      </w:r>
      <w:r>
        <w:t xml:space="preserve">of </w:t>
      </w:r>
      <w:r>
        <w:rPr>
          <w:spacing w:val="-3"/>
        </w:rPr>
        <w:t xml:space="preserve">vitamin </w:t>
      </w:r>
      <w:r>
        <w:t xml:space="preserve">D </w:t>
      </w:r>
      <w:r>
        <w:rPr>
          <w:spacing w:val="-3"/>
        </w:rPr>
        <w:t xml:space="preserve">deficiency rickets among </w:t>
      </w:r>
      <w:r>
        <w:rPr>
          <w:spacing w:val="-4"/>
        </w:rPr>
        <w:t xml:space="preserve">children </w:t>
      </w:r>
      <w:r>
        <w:rPr>
          <w:spacing w:val="-3"/>
        </w:rPr>
        <w:t xml:space="preserve">(aged </w:t>
      </w:r>
      <w:r>
        <w:t xml:space="preserve">15 </w:t>
      </w:r>
      <w:r>
        <w:rPr>
          <w:spacing w:val="-3"/>
        </w:rPr>
        <w:t xml:space="preserve">years </w:t>
      </w:r>
      <w:r>
        <w:t xml:space="preserve">or </w:t>
      </w:r>
      <w:r>
        <w:rPr>
          <w:spacing w:val="-3"/>
        </w:rPr>
        <w:t xml:space="preserve">under) </w:t>
      </w:r>
      <w:r>
        <w:t xml:space="preserve">was 4.9 per </w:t>
      </w:r>
      <w:r>
        <w:rPr>
          <w:spacing w:val="-3"/>
        </w:rPr>
        <w:t xml:space="preserve">100,000 </w:t>
      </w:r>
      <w:r>
        <w:t xml:space="preserve">per </w:t>
      </w:r>
      <w:r>
        <w:rPr>
          <w:spacing w:val="-3"/>
        </w:rPr>
        <w:t xml:space="preserve">year (2006/07). </w:t>
      </w:r>
      <w:r>
        <w:t xml:space="preserve">Of the </w:t>
      </w:r>
      <w:r>
        <w:rPr>
          <w:spacing w:val="-4"/>
        </w:rPr>
        <w:t xml:space="preserve">children </w:t>
      </w:r>
      <w:r>
        <w:rPr>
          <w:spacing w:val="-3"/>
        </w:rPr>
        <w:t xml:space="preserve">with </w:t>
      </w:r>
      <w:r>
        <w:t xml:space="preserve">rickets, 98 </w:t>
      </w:r>
      <w:r>
        <w:rPr>
          <w:spacing w:val="-3"/>
        </w:rPr>
        <w:t xml:space="preserve">percent </w:t>
      </w:r>
      <w:r>
        <w:t xml:space="preserve">had dark (85 </w:t>
      </w:r>
      <w:r>
        <w:rPr>
          <w:spacing w:val="-3"/>
        </w:rPr>
        <w:t xml:space="preserve">percent) </w:t>
      </w:r>
      <w:r>
        <w:t xml:space="preserve">or intermediate (13 </w:t>
      </w:r>
      <w:r>
        <w:rPr>
          <w:spacing w:val="-3"/>
        </w:rPr>
        <w:t xml:space="preserve">percent) </w:t>
      </w:r>
      <w:r>
        <w:t xml:space="preserve">skin </w:t>
      </w:r>
      <w:proofErr w:type="spellStart"/>
      <w:r>
        <w:t>colour</w:t>
      </w:r>
      <w:proofErr w:type="spellEnd"/>
      <w:r>
        <w:t xml:space="preserve">; 63 </w:t>
      </w:r>
      <w:r>
        <w:rPr>
          <w:spacing w:val="-3"/>
        </w:rPr>
        <w:t xml:space="preserve">percent </w:t>
      </w:r>
      <w:r>
        <w:t xml:space="preserve">were born in Africa; and 75 percent were refugees. Exclusive breastfeeding for more than six months was </w:t>
      </w:r>
      <w:r>
        <w:rPr>
          <w:spacing w:val="-3"/>
        </w:rPr>
        <w:t xml:space="preserve">related </w:t>
      </w:r>
      <w:r>
        <w:t xml:space="preserve">to </w:t>
      </w:r>
      <w:r>
        <w:rPr>
          <w:spacing w:val="-3"/>
        </w:rPr>
        <w:t xml:space="preserve">lower </w:t>
      </w:r>
      <w:r>
        <w:t xml:space="preserve">serum vitamin D </w:t>
      </w:r>
      <w:r>
        <w:rPr>
          <w:spacing w:val="-3"/>
        </w:rPr>
        <w:t xml:space="preserve">levels </w:t>
      </w:r>
      <w:r>
        <w:t xml:space="preserve">in </w:t>
      </w:r>
      <w:r>
        <w:rPr>
          <w:spacing w:val="-3"/>
        </w:rPr>
        <w:t xml:space="preserve">children </w:t>
      </w:r>
      <w:r>
        <w:t xml:space="preserve">under </w:t>
      </w:r>
      <w:r>
        <w:rPr>
          <w:spacing w:val="-3"/>
        </w:rPr>
        <w:t xml:space="preserve">three </w:t>
      </w:r>
      <w:r>
        <w:t>years of age.</w:t>
      </w:r>
    </w:p>
    <w:p w14:paraId="14A566A3" w14:textId="77777777" w:rsidR="0058168E" w:rsidRDefault="0058168E">
      <w:pPr>
        <w:pStyle w:val="BodyText"/>
        <w:spacing w:before="2"/>
        <w:rPr>
          <w:sz w:val="35"/>
        </w:rPr>
      </w:pPr>
    </w:p>
    <w:p w14:paraId="14A566A4" w14:textId="77777777" w:rsidR="0058168E" w:rsidRDefault="0003361A">
      <w:pPr>
        <w:pStyle w:val="Heading2"/>
      </w:pPr>
      <w:r>
        <w:rPr>
          <w:color w:val="00A5E4"/>
        </w:rPr>
        <w:t>Use of supplementation in New Zealand</w:t>
      </w:r>
    </w:p>
    <w:p w14:paraId="14A566A5" w14:textId="77777777" w:rsidR="0058168E" w:rsidRDefault="0058168E">
      <w:pPr>
        <w:pStyle w:val="BodyText"/>
        <w:spacing w:before="5"/>
        <w:rPr>
          <w:rFonts w:ascii="NotoSerif-Black"/>
          <w:b/>
          <w:sz w:val="37"/>
        </w:rPr>
      </w:pPr>
    </w:p>
    <w:p w14:paraId="14A566A6" w14:textId="77777777" w:rsidR="0058168E" w:rsidRDefault="0003361A">
      <w:pPr>
        <w:pStyle w:val="Heading3"/>
      </w:pPr>
      <w:r>
        <w:rPr>
          <w:color w:val="213463"/>
        </w:rPr>
        <w:t>Pregnancy</w:t>
      </w:r>
    </w:p>
    <w:p w14:paraId="14A566A8" w14:textId="67BFD435" w:rsidR="0058168E" w:rsidRDefault="0003361A" w:rsidP="006123AB">
      <w:pPr>
        <w:pStyle w:val="BodyText"/>
        <w:spacing w:before="219" w:line="264" w:lineRule="auto"/>
        <w:ind w:left="620"/>
      </w:pPr>
      <w:proofErr w:type="spellStart"/>
      <w:r>
        <w:t>Colecalciferol</w:t>
      </w:r>
      <w:proofErr w:type="spellEnd"/>
      <w:r>
        <w:t xml:space="preserve"> oral liquid (188 µg per ml/7,500 international </w:t>
      </w:r>
      <w:proofErr w:type="gramStart"/>
      <w:r>
        <w:t>units</w:t>
      </w:r>
      <w:proofErr w:type="gramEnd"/>
      <w:r>
        <w:t xml:space="preserve"> IU/ml), </w:t>
      </w:r>
      <w:proofErr w:type="spellStart"/>
      <w:r>
        <w:t>Puria</w:t>
      </w:r>
      <w:proofErr w:type="spellEnd"/>
      <w:r>
        <w:rPr>
          <w:position w:val="7"/>
          <w:sz w:val="11"/>
        </w:rPr>
        <w:t xml:space="preserve">® </w:t>
      </w:r>
      <w:r>
        <w:t xml:space="preserve">vitamin D drops, are available and </w:t>
      </w:r>
      <w:proofErr w:type="spellStart"/>
      <w:r>
        <w:t>subsidised</w:t>
      </w:r>
      <w:proofErr w:type="spellEnd"/>
      <w:r>
        <w:t xml:space="preserve"> for use in both the community and the hospital and should be considered for pregnant women identified as at risk of vitamin D deficiency.</w:t>
      </w:r>
      <w:r w:rsidR="006123AB">
        <w:t xml:space="preserve"> </w:t>
      </w:r>
      <w:r>
        <w:t>Each drop provides approximately 10 µg (400 IU).</w:t>
      </w:r>
    </w:p>
    <w:p w14:paraId="14A566A9" w14:textId="77777777" w:rsidR="0058168E" w:rsidRDefault="0003361A">
      <w:pPr>
        <w:pStyle w:val="BodyText"/>
        <w:spacing w:before="197"/>
        <w:ind w:left="620"/>
      </w:pPr>
      <w:r>
        <w:t xml:space="preserve">No data are available on </w:t>
      </w:r>
      <w:proofErr w:type="spellStart"/>
      <w:r>
        <w:t>colecalciferol</w:t>
      </w:r>
      <w:proofErr w:type="spellEnd"/>
      <w:r>
        <w:t xml:space="preserve"> use in pregnancy.</w:t>
      </w:r>
    </w:p>
    <w:p w14:paraId="14A566AA" w14:textId="77777777" w:rsidR="0058168E" w:rsidRDefault="0058168E">
      <w:pPr>
        <w:pStyle w:val="BodyText"/>
        <w:spacing w:before="6"/>
        <w:rPr>
          <w:sz w:val="37"/>
        </w:rPr>
      </w:pPr>
    </w:p>
    <w:p w14:paraId="14A566AB" w14:textId="77777777" w:rsidR="0058168E" w:rsidRDefault="0003361A">
      <w:pPr>
        <w:pStyle w:val="Heading3"/>
      </w:pPr>
      <w:r>
        <w:rPr>
          <w:color w:val="213463"/>
        </w:rPr>
        <w:t>Infancy</w:t>
      </w:r>
    </w:p>
    <w:p w14:paraId="14A566AC" w14:textId="77777777" w:rsidR="0058168E" w:rsidRDefault="0003361A">
      <w:pPr>
        <w:pStyle w:val="BodyText"/>
        <w:spacing w:before="220" w:line="264" w:lineRule="auto"/>
        <w:ind w:left="620" w:right="161"/>
      </w:pPr>
      <w:proofErr w:type="spellStart"/>
      <w:r>
        <w:t>Puria</w:t>
      </w:r>
      <w:proofErr w:type="spellEnd"/>
      <w:r>
        <w:rPr>
          <w:position w:val="7"/>
          <w:sz w:val="11"/>
        </w:rPr>
        <w:t xml:space="preserve">® </w:t>
      </w:r>
      <w:r>
        <w:t xml:space="preserve">vitamin D drops has replaced </w:t>
      </w:r>
      <w:proofErr w:type="spellStart"/>
      <w:r>
        <w:t>Vitadol</w:t>
      </w:r>
      <w:proofErr w:type="spellEnd"/>
      <w:r>
        <w:t xml:space="preserve"> C as the </w:t>
      </w:r>
      <w:proofErr w:type="spellStart"/>
      <w:r>
        <w:t>subsidised</w:t>
      </w:r>
      <w:proofErr w:type="spellEnd"/>
      <w:r>
        <w:t xml:space="preserve"> medicine of choice for prevention and treatment of vitamin D deficiency. </w:t>
      </w:r>
      <w:proofErr w:type="spellStart"/>
      <w:r>
        <w:t>Vitadol</w:t>
      </w:r>
      <w:proofErr w:type="spellEnd"/>
      <w:r>
        <w:t xml:space="preserve"> C has been delisted from the Pharmaceutical Schedule (from 1 August 2019) due to a supplier discontinuation notified to </w:t>
      </w:r>
      <w:r>
        <w:rPr>
          <w:spacing w:val="-3"/>
        </w:rPr>
        <w:t xml:space="preserve">PHARMAC </w:t>
      </w:r>
      <w:r>
        <w:t xml:space="preserve">in 2017. Each </w:t>
      </w:r>
      <w:r>
        <w:rPr>
          <w:spacing w:val="-3"/>
        </w:rPr>
        <w:t xml:space="preserve">drop </w:t>
      </w:r>
      <w:r>
        <w:t xml:space="preserve">of </w:t>
      </w:r>
      <w:proofErr w:type="spellStart"/>
      <w:r>
        <w:t>Puria</w:t>
      </w:r>
      <w:proofErr w:type="spellEnd"/>
      <w:r>
        <w:rPr>
          <w:position w:val="7"/>
          <w:sz w:val="11"/>
        </w:rPr>
        <w:t xml:space="preserve">® </w:t>
      </w:r>
      <w:r>
        <w:t xml:space="preserve">vitamin D </w:t>
      </w:r>
      <w:r>
        <w:rPr>
          <w:spacing w:val="-3"/>
        </w:rPr>
        <w:t xml:space="preserve">provides approximately </w:t>
      </w:r>
      <w:r>
        <w:t xml:space="preserve">10 µg (400 </w:t>
      </w:r>
      <w:r>
        <w:rPr>
          <w:spacing w:val="-6"/>
        </w:rPr>
        <w:t>IU).</w:t>
      </w:r>
    </w:p>
    <w:p w14:paraId="14A566AD" w14:textId="77777777" w:rsidR="0058168E" w:rsidRDefault="0058168E">
      <w:pPr>
        <w:spacing w:line="264" w:lineRule="auto"/>
        <w:sectPr w:rsidR="0058168E">
          <w:pgSz w:w="11910" w:h="16840"/>
          <w:pgMar w:top="1580" w:right="1580" w:bottom="280" w:left="1080" w:header="850" w:footer="0" w:gutter="0"/>
          <w:cols w:space="720"/>
        </w:sectPr>
      </w:pPr>
    </w:p>
    <w:p w14:paraId="14A566AE" w14:textId="77777777" w:rsidR="0058168E" w:rsidRDefault="0058168E">
      <w:pPr>
        <w:pStyle w:val="BodyText"/>
        <w:rPr>
          <w:sz w:val="21"/>
        </w:rPr>
      </w:pPr>
    </w:p>
    <w:p w14:paraId="14A566AF" w14:textId="77777777" w:rsidR="0058168E" w:rsidRDefault="0003361A">
      <w:pPr>
        <w:pStyle w:val="Heading2"/>
        <w:spacing w:before="100"/>
      </w:pPr>
      <w:bookmarkStart w:id="24" w:name="Recommended_vitamin_D_intakes"/>
      <w:bookmarkStart w:id="25" w:name="Table_1:_Recommended_dietary_intake_of_v"/>
      <w:bookmarkStart w:id="26" w:name="_bookmark8"/>
      <w:bookmarkEnd w:id="24"/>
      <w:bookmarkEnd w:id="25"/>
      <w:bookmarkEnd w:id="26"/>
      <w:r>
        <w:rPr>
          <w:color w:val="00A5E4"/>
        </w:rPr>
        <w:t>Recommended vitamin D intakes</w:t>
      </w:r>
    </w:p>
    <w:p w14:paraId="14A566B0" w14:textId="77777777" w:rsidR="0058168E" w:rsidRDefault="0003361A">
      <w:pPr>
        <w:pStyle w:val="BodyText"/>
        <w:spacing w:before="196" w:line="264" w:lineRule="auto"/>
        <w:ind w:left="620" w:right="161"/>
      </w:pPr>
      <w:r>
        <w:t>Nutrient reference values (NRVs) refer to a range of intakes, including an upper level of intake, for essential nutrients such as vitamins (including vitamin D) and minerals. The NRVs are a joint initiative of the Australian Commonwealth Department of Health and Ageing and the New Zealand Ministry of Health (NHMRC 2006).</w:t>
      </w:r>
    </w:p>
    <w:p w14:paraId="14A566B1" w14:textId="77777777" w:rsidR="0058168E" w:rsidRDefault="0003361A">
      <w:pPr>
        <w:pStyle w:val="BodyText"/>
        <w:spacing w:before="172" w:line="264" w:lineRule="auto"/>
        <w:ind w:left="620"/>
      </w:pPr>
      <w:r>
        <w:t xml:space="preserve">In Australia and New </w:t>
      </w:r>
      <w:proofErr w:type="gramStart"/>
      <w:r>
        <w:t>Zealand</w:t>
      </w:r>
      <w:proofErr w:type="gramEnd"/>
      <w:r>
        <w:t xml:space="preserve"> the current recommended adequate intake (AI) for pregnant and lactating women, as well as for all children from birth, is 5 µg/day (NHMRC 2006). The NHMRC (2006) recommends a supplement of 10 µg/day for pregnant and lactating women who have little exposure to sunlight.</w:t>
      </w:r>
    </w:p>
    <w:p w14:paraId="14A566B2" w14:textId="77777777" w:rsidR="0058168E" w:rsidRDefault="0058168E">
      <w:pPr>
        <w:pStyle w:val="BodyText"/>
        <w:spacing w:before="11"/>
        <w:rPr>
          <w:sz w:val="24"/>
        </w:rPr>
      </w:pPr>
    </w:p>
    <w:p w14:paraId="14A566B3" w14:textId="77777777" w:rsidR="0058168E" w:rsidRDefault="0003361A">
      <w:pPr>
        <w:pStyle w:val="Heading8"/>
      </w:pPr>
      <w:r>
        <w:rPr>
          <w:color w:val="213463"/>
        </w:rPr>
        <w:t>Table 1: Recommended dietary intake of vitamin D</w:t>
      </w:r>
    </w:p>
    <w:p w14:paraId="14A566B4" w14:textId="77777777" w:rsidR="0058168E" w:rsidRDefault="0058168E">
      <w:pPr>
        <w:pStyle w:val="BodyText"/>
        <w:spacing w:before="1"/>
        <w:rPr>
          <w:b/>
          <w:sz w:val="14"/>
        </w:rPr>
      </w:pPr>
    </w:p>
    <w:tbl>
      <w:tblPr>
        <w:tblW w:w="0" w:type="auto"/>
        <w:tblInd w:w="628" w:type="dxa"/>
        <w:tblBorders>
          <w:top w:val="single" w:sz="18" w:space="0" w:color="00A5E4"/>
          <w:left w:val="single" w:sz="18" w:space="0" w:color="00A5E4"/>
          <w:bottom w:val="single" w:sz="18" w:space="0" w:color="00A5E4"/>
          <w:right w:val="single" w:sz="18" w:space="0" w:color="00A5E4"/>
          <w:insideH w:val="single" w:sz="18" w:space="0" w:color="00A5E4"/>
          <w:insideV w:val="single" w:sz="18" w:space="0" w:color="00A5E4"/>
        </w:tblBorders>
        <w:tblLayout w:type="fixed"/>
        <w:tblCellMar>
          <w:left w:w="0" w:type="dxa"/>
          <w:right w:w="0" w:type="dxa"/>
        </w:tblCellMar>
        <w:tblLook w:val="01E0" w:firstRow="1" w:lastRow="1" w:firstColumn="1" w:lastColumn="1" w:noHBand="0" w:noVBand="0"/>
      </w:tblPr>
      <w:tblGrid>
        <w:gridCol w:w="1341"/>
        <w:gridCol w:w="1831"/>
        <w:gridCol w:w="1718"/>
        <w:gridCol w:w="1831"/>
        <w:gridCol w:w="1794"/>
      </w:tblGrid>
      <w:tr w:rsidR="0058168E" w14:paraId="14A566BA" w14:textId="77777777">
        <w:trPr>
          <w:trHeight w:val="1420"/>
        </w:trPr>
        <w:tc>
          <w:tcPr>
            <w:tcW w:w="1341" w:type="dxa"/>
            <w:tcBorders>
              <w:left w:val="nil"/>
              <w:bottom w:val="single" w:sz="8" w:space="0" w:color="FFFFFF"/>
              <w:right w:val="nil"/>
            </w:tcBorders>
          </w:tcPr>
          <w:p w14:paraId="14A566B5" w14:textId="77777777" w:rsidR="0058168E" w:rsidRDefault="0058168E">
            <w:pPr>
              <w:pStyle w:val="TableParagraph"/>
              <w:spacing w:before="0"/>
              <w:ind w:left="0"/>
              <w:rPr>
                <w:rFonts w:ascii="Times New Roman"/>
                <w:sz w:val="18"/>
              </w:rPr>
            </w:pPr>
          </w:p>
        </w:tc>
        <w:tc>
          <w:tcPr>
            <w:tcW w:w="1831" w:type="dxa"/>
            <w:tcBorders>
              <w:left w:val="nil"/>
              <w:bottom w:val="single" w:sz="8" w:space="0" w:color="FFFFFF"/>
              <w:right w:val="nil"/>
            </w:tcBorders>
          </w:tcPr>
          <w:p w14:paraId="14A566B6" w14:textId="77777777" w:rsidR="0058168E" w:rsidRDefault="0003361A">
            <w:pPr>
              <w:pStyle w:val="TableParagraph"/>
              <w:spacing w:before="159" w:line="225" w:lineRule="auto"/>
              <w:ind w:left="281" w:right="279" w:firstLine="32"/>
              <w:jc w:val="both"/>
              <w:rPr>
                <w:b/>
                <w:sz w:val="18"/>
              </w:rPr>
            </w:pPr>
            <w:r>
              <w:rPr>
                <w:b/>
                <w:color w:val="213463"/>
                <w:sz w:val="18"/>
              </w:rPr>
              <w:t>Australia and New Zealand (NHMRC 2006)</w:t>
            </w:r>
          </w:p>
        </w:tc>
        <w:tc>
          <w:tcPr>
            <w:tcW w:w="1718" w:type="dxa"/>
            <w:tcBorders>
              <w:left w:val="nil"/>
              <w:bottom w:val="single" w:sz="8" w:space="0" w:color="FFFFFF"/>
              <w:right w:val="nil"/>
            </w:tcBorders>
          </w:tcPr>
          <w:p w14:paraId="14A566B7" w14:textId="77777777" w:rsidR="0058168E" w:rsidRDefault="0003361A">
            <w:pPr>
              <w:pStyle w:val="TableParagraph"/>
              <w:spacing w:before="159" w:line="225" w:lineRule="auto"/>
              <w:ind w:left="190" w:right="188" w:hanging="1"/>
              <w:jc w:val="center"/>
              <w:rPr>
                <w:b/>
                <w:sz w:val="18"/>
              </w:rPr>
            </w:pPr>
            <w:r>
              <w:rPr>
                <w:b/>
                <w:color w:val="213463"/>
                <w:sz w:val="18"/>
              </w:rPr>
              <w:t>United States and Canada (Institute of Medicine 2011)</w:t>
            </w:r>
          </w:p>
        </w:tc>
        <w:tc>
          <w:tcPr>
            <w:tcW w:w="1831" w:type="dxa"/>
            <w:tcBorders>
              <w:left w:val="nil"/>
              <w:bottom w:val="single" w:sz="8" w:space="0" w:color="FFFFFF"/>
              <w:right w:val="nil"/>
            </w:tcBorders>
          </w:tcPr>
          <w:p w14:paraId="14A566B8" w14:textId="77777777" w:rsidR="0058168E" w:rsidRDefault="0003361A">
            <w:pPr>
              <w:pStyle w:val="TableParagraph"/>
              <w:spacing w:before="159" w:line="225" w:lineRule="auto"/>
              <w:ind w:left="239" w:right="163" w:hanging="57"/>
              <w:rPr>
                <w:b/>
                <w:sz w:val="18"/>
              </w:rPr>
            </w:pPr>
            <w:r>
              <w:rPr>
                <w:b/>
                <w:color w:val="213463"/>
                <w:sz w:val="18"/>
              </w:rPr>
              <w:t>UK (Department of Health 1991)</w:t>
            </w:r>
          </w:p>
        </w:tc>
        <w:tc>
          <w:tcPr>
            <w:tcW w:w="1794" w:type="dxa"/>
            <w:tcBorders>
              <w:left w:val="nil"/>
              <w:bottom w:val="single" w:sz="8" w:space="0" w:color="FFFFFF"/>
              <w:right w:val="nil"/>
            </w:tcBorders>
          </w:tcPr>
          <w:p w14:paraId="14A566B9" w14:textId="77777777" w:rsidR="0058168E" w:rsidRDefault="0003361A">
            <w:pPr>
              <w:pStyle w:val="TableParagraph"/>
              <w:spacing w:before="159" w:line="225" w:lineRule="auto"/>
              <w:ind w:left="108" w:right="68"/>
              <w:jc w:val="center"/>
              <w:rPr>
                <w:b/>
                <w:sz w:val="18"/>
              </w:rPr>
            </w:pPr>
            <w:r>
              <w:rPr>
                <w:b/>
                <w:color w:val="213463"/>
                <w:sz w:val="18"/>
              </w:rPr>
              <w:t xml:space="preserve">Germany, Austria and Switzerland (Deutsche Gesellschaft </w:t>
            </w:r>
            <w:proofErr w:type="spellStart"/>
            <w:r>
              <w:rPr>
                <w:b/>
                <w:color w:val="213463"/>
                <w:sz w:val="18"/>
              </w:rPr>
              <w:t>für</w:t>
            </w:r>
            <w:proofErr w:type="spellEnd"/>
            <w:r>
              <w:rPr>
                <w:b/>
                <w:color w:val="213463"/>
                <w:sz w:val="18"/>
              </w:rPr>
              <w:t xml:space="preserve"> </w:t>
            </w:r>
            <w:proofErr w:type="spellStart"/>
            <w:r>
              <w:rPr>
                <w:b/>
                <w:color w:val="213463"/>
                <w:sz w:val="18"/>
              </w:rPr>
              <w:t>Ernährung</w:t>
            </w:r>
            <w:proofErr w:type="spellEnd"/>
            <w:r>
              <w:rPr>
                <w:b/>
                <w:color w:val="213463"/>
                <w:sz w:val="18"/>
              </w:rPr>
              <w:t xml:space="preserve"> 2012)</w:t>
            </w:r>
          </w:p>
        </w:tc>
      </w:tr>
      <w:tr w:rsidR="0058168E" w14:paraId="14A566C4" w14:textId="77777777">
        <w:trPr>
          <w:trHeight w:val="1226"/>
        </w:trPr>
        <w:tc>
          <w:tcPr>
            <w:tcW w:w="1341" w:type="dxa"/>
            <w:tcBorders>
              <w:top w:val="single" w:sz="8" w:space="0" w:color="FFFFFF"/>
              <w:left w:val="nil"/>
              <w:bottom w:val="single" w:sz="34" w:space="0" w:color="FFFFFF"/>
              <w:right w:val="single" w:sz="34" w:space="0" w:color="FFFFFF"/>
            </w:tcBorders>
            <w:shd w:val="clear" w:color="auto" w:fill="E4F1FB"/>
          </w:tcPr>
          <w:p w14:paraId="14A566BB" w14:textId="77777777" w:rsidR="0058168E" w:rsidRDefault="0003361A">
            <w:pPr>
              <w:pStyle w:val="TableParagraph"/>
              <w:rPr>
                <w:b/>
                <w:sz w:val="18"/>
              </w:rPr>
            </w:pPr>
            <w:r>
              <w:rPr>
                <w:b/>
                <w:sz w:val="18"/>
              </w:rPr>
              <w:t>Pregnancy</w:t>
            </w:r>
          </w:p>
        </w:tc>
        <w:tc>
          <w:tcPr>
            <w:tcW w:w="1831" w:type="dxa"/>
            <w:tcBorders>
              <w:top w:val="single" w:sz="8" w:space="0" w:color="FFFFFF"/>
              <w:left w:val="single" w:sz="34" w:space="0" w:color="FFFFFF"/>
              <w:bottom w:val="single" w:sz="34" w:space="0" w:color="FFFFFF"/>
              <w:right w:val="single" w:sz="34" w:space="0" w:color="FFFFFF"/>
            </w:tcBorders>
            <w:shd w:val="clear" w:color="auto" w:fill="E4F1FB"/>
          </w:tcPr>
          <w:p w14:paraId="14A566BC" w14:textId="77777777" w:rsidR="0058168E" w:rsidRDefault="0003361A">
            <w:pPr>
              <w:pStyle w:val="TableParagraph"/>
              <w:spacing w:before="172" w:line="225" w:lineRule="auto"/>
              <w:ind w:left="321" w:right="319"/>
              <w:jc w:val="center"/>
              <w:rPr>
                <w:sz w:val="18"/>
              </w:rPr>
            </w:pPr>
            <w:r>
              <w:rPr>
                <w:sz w:val="18"/>
              </w:rPr>
              <w:t xml:space="preserve">5 </w:t>
            </w:r>
            <w:proofErr w:type="spellStart"/>
            <w:r>
              <w:rPr>
                <w:sz w:val="18"/>
              </w:rPr>
              <w:t>μg</w:t>
            </w:r>
            <w:proofErr w:type="spellEnd"/>
            <w:r>
              <w:rPr>
                <w:sz w:val="18"/>
              </w:rPr>
              <w:t xml:space="preserve">/day (200 IU) AI </w:t>
            </w:r>
            <w:r>
              <w:rPr>
                <w:spacing w:val="-9"/>
                <w:sz w:val="18"/>
              </w:rPr>
              <w:t>or</w:t>
            </w:r>
          </w:p>
          <w:p w14:paraId="14A566BD" w14:textId="77777777" w:rsidR="0058168E" w:rsidRDefault="0003361A">
            <w:pPr>
              <w:pStyle w:val="TableParagraph"/>
              <w:spacing w:before="0" w:line="225" w:lineRule="auto"/>
              <w:ind w:left="98" w:right="96"/>
              <w:jc w:val="center"/>
              <w:rPr>
                <w:sz w:val="18"/>
              </w:rPr>
            </w:pPr>
            <w:r>
              <w:rPr>
                <w:sz w:val="18"/>
              </w:rPr>
              <w:t xml:space="preserve">10 </w:t>
            </w:r>
            <w:proofErr w:type="spellStart"/>
            <w:r>
              <w:rPr>
                <w:sz w:val="18"/>
              </w:rPr>
              <w:t>μg</w:t>
            </w:r>
            <w:proofErr w:type="spellEnd"/>
            <w:r>
              <w:rPr>
                <w:sz w:val="18"/>
              </w:rPr>
              <w:t xml:space="preserve">/day (400 </w:t>
            </w:r>
            <w:r>
              <w:rPr>
                <w:spacing w:val="-6"/>
                <w:sz w:val="18"/>
              </w:rPr>
              <w:t xml:space="preserve">IU) </w:t>
            </w:r>
            <w:r>
              <w:rPr>
                <w:sz w:val="18"/>
              </w:rPr>
              <w:t>supplement</w:t>
            </w:r>
          </w:p>
        </w:tc>
        <w:tc>
          <w:tcPr>
            <w:tcW w:w="1718" w:type="dxa"/>
            <w:tcBorders>
              <w:top w:val="single" w:sz="8" w:space="0" w:color="FFFFFF"/>
              <w:left w:val="single" w:sz="34" w:space="0" w:color="FFFFFF"/>
              <w:bottom w:val="single" w:sz="34" w:space="0" w:color="FFFFFF"/>
              <w:right w:val="single" w:sz="34" w:space="0" w:color="FFFFFF"/>
            </w:tcBorders>
            <w:shd w:val="clear" w:color="auto" w:fill="E4F1FB"/>
          </w:tcPr>
          <w:p w14:paraId="14A566BE" w14:textId="77777777" w:rsidR="0058168E" w:rsidRDefault="0003361A">
            <w:pPr>
              <w:pStyle w:val="TableParagraph"/>
              <w:spacing w:line="238" w:lineRule="exact"/>
              <w:ind w:left="393"/>
              <w:rPr>
                <w:sz w:val="18"/>
              </w:rPr>
            </w:pPr>
            <w:r>
              <w:rPr>
                <w:sz w:val="18"/>
              </w:rPr>
              <w:t xml:space="preserve">15 </w:t>
            </w:r>
            <w:proofErr w:type="spellStart"/>
            <w:r>
              <w:rPr>
                <w:sz w:val="18"/>
              </w:rPr>
              <w:t>μg</w:t>
            </w:r>
            <w:proofErr w:type="spellEnd"/>
            <w:r>
              <w:rPr>
                <w:sz w:val="18"/>
              </w:rPr>
              <w:t>/day</w:t>
            </w:r>
          </w:p>
          <w:p w14:paraId="14A566BF" w14:textId="77777777" w:rsidR="0058168E" w:rsidRDefault="0003361A">
            <w:pPr>
              <w:pStyle w:val="TableParagraph"/>
              <w:spacing w:before="0" w:line="238" w:lineRule="exact"/>
              <w:ind w:left="488"/>
              <w:rPr>
                <w:sz w:val="18"/>
              </w:rPr>
            </w:pPr>
            <w:r>
              <w:rPr>
                <w:sz w:val="18"/>
              </w:rPr>
              <w:t>(600 IU)</w:t>
            </w:r>
          </w:p>
        </w:tc>
        <w:tc>
          <w:tcPr>
            <w:tcW w:w="1831" w:type="dxa"/>
            <w:tcBorders>
              <w:top w:val="single" w:sz="8" w:space="0" w:color="FFFFFF"/>
              <w:left w:val="single" w:sz="34" w:space="0" w:color="FFFFFF"/>
              <w:bottom w:val="single" w:sz="34" w:space="0" w:color="FFFFFF"/>
              <w:right w:val="single" w:sz="34" w:space="0" w:color="FFFFFF"/>
            </w:tcBorders>
            <w:shd w:val="clear" w:color="auto" w:fill="E4F1FB"/>
          </w:tcPr>
          <w:p w14:paraId="14A566C0" w14:textId="77777777" w:rsidR="0058168E" w:rsidRDefault="0003361A">
            <w:pPr>
              <w:pStyle w:val="TableParagraph"/>
              <w:spacing w:line="238" w:lineRule="exact"/>
              <w:ind w:left="449"/>
              <w:rPr>
                <w:sz w:val="18"/>
              </w:rPr>
            </w:pPr>
            <w:r>
              <w:rPr>
                <w:sz w:val="18"/>
              </w:rPr>
              <w:t xml:space="preserve">10 </w:t>
            </w:r>
            <w:proofErr w:type="spellStart"/>
            <w:r>
              <w:rPr>
                <w:sz w:val="18"/>
              </w:rPr>
              <w:t>μg</w:t>
            </w:r>
            <w:proofErr w:type="spellEnd"/>
            <w:r>
              <w:rPr>
                <w:sz w:val="18"/>
              </w:rPr>
              <w:t>/day</w:t>
            </w:r>
          </w:p>
          <w:p w14:paraId="14A566C1" w14:textId="77777777" w:rsidR="0058168E" w:rsidRDefault="0003361A">
            <w:pPr>
              <w:pStyle w:val="TableParagraph"/>
              <w:spacing w:before="0" w:line="238" w:lineRule="exact"/>
              <w:ind w:left="544"/>
              <w:rPr>
                <w:sz w:val="18"/>
              </w:rPr>
            </w:pPr>
            <w:r>
              <w:rPr>
                <w:sz w:val="18"/>
              </w:rPr>
              <w:t>(400 IU)</w:t>
            </w:r>
          </w:p>
        </w:tc>
        <w:tc>
          <w:tcPr>
            <w:tcW w:w="1794" w:type="dxa"/>
            <w:tcBorders>
              <w:top w:val="single" w:sz="8" w:space="0" w:color="FFFFFF"/>
              <w:left w:val="single" w:sz="34" w:space="0" w:color="FFFFFF"/>
              <w:bottom w:val="single" w:sz="34" w:space="0" w:color="FFFFFF"/>
              <w:right w:val="nil"/>
            </w:tcBorders>
            <w:shd w:val="clear" w:color="auto" w:fill="E4F1FB"/>
          </w:tcPr>
          <w:p w14:paraId="14A566C2" w14:textId="77777777" w:rsidR="0058168E" w:rsidRDefault="0003361A">
            <w:pPr>
              <w:pStyle w:val="TableParagraph"/>
              <w:spacing w:line="238" w:lineRule="exact"/>
              <w:ind w:left="450"/>
              <w:rPr>
                <w:sz w:val="18"/>
              </w:rPr>
            </w:pPr>
            <w:r>
              <w:rPr>
                <w:sz w:val="18"/>
              </w:rPr>
              <w:t xml:space="preserve">20 </w:t>
            </w:r>
            <w:proofErr w:type="spellStart"/>
            <w:r>
              <w:rPr>
                <w:sz w:val="18"/>
              </w:rPr>
              <w:t>μg</w:t>
            </w:r>
            <w:proofErr w:type="spellEnd"/>
            <w:r>
              <w:rPr>
                <w:sz w:val="18"/>
              </w:rPr>
              <w:t>/day</w:t>
            </w:r>
          </w:p>
          <w:p w14:paraId="14A566C3" w14:textId="77777777" w:rsidR="0058168E" w:rsidRDefault="0003361A">
            <w:pPr>
              <w:pStyle w:val="TableParagraph"/>
              <w:spacing w:before="0" w:line="238" w:lineRule="exact"/>
              <w:ind w:left="544"/>
              <w:rPr>
                <w:sz w:val="18"/>
              </w:rPr>
            </w:pPr>
            <w:r>
              <w:rPr>
                <w:sz w:val="18"/>
              </w:rPr>
              <w:t>(800 IU)</w:t>
            </w:r>
          </w:p>
        </w:tc>
      </w:tr>
      <w:tr w:rsidR="0058168E" w14:paraId="14A566CE" w14:textId="77777777">
        <w:trPr>
          <w:trHeight w:val="776"/>
        </w:trPr>
        <w:tc>
          <w:tcPr>
            <w:tcW w:w="1341" w:type="dxa"/>
            <w:tcBorders>
              <w:top w:val="single" w:sz="34" w:space="0" w:color="FFFFFF"/>
              <w:left w:val="nil"/>
              <w:bottom w:val="nil"/>
              <w:right w:val="single" w:sz="34" w:space="0" w:color="FFFFFF"/>
            </w:tcBorders>
            <w:shd w:val="clear" w:color="auto" w:fill="CCE6F8"/>
          </w:tcPr>
          <w:p w14:paraId="14A566C5" w14:textId="77777777" w:rsidR="0058168E" w:rsidRDefault="0003361A">
            <w:pPr>
              <w:pStyle w:val="TableParagraph"/>
              <w:spacing w:before="128"/>
              <w:rPr>
                <w:b/>
                <w:sz w:val="18"/>
              </w:rPr>
            </w:pPr>
            <w:r>
              <w:rPr>
                <w:b/>
                <w:sz w:val="18"/>
              </w:rPr>
              <w:t>Infants</w:t>
            </w:r>
          </w:p>
        </w:tc>
        <w:tc>
          <w:tcPr>
            <w:tcW w:w="1831" w:type="dxa"/>
            <w:tcBorders>
              <w:top w:val="single" w:sz="34" w:space="0" w:color="FFFFFF"/>
              <w:left w:val="single" w:sz="34" w:space="0" w:color="FFFFFF"/>
              <w:bottom w:val="nil"/>
              <w:right w:val="single" w:sz="34" w:space="0" w:color="FFFFFF"/>
            </w:tcBorders>
            <w:shd w:val="clear" w:color="auto" w:fill="CCE6F8"/>
          </w:tcPr>
          <w:p w14:paraId="14A566C6" w14:textId="77777777" w:rsidR="0058168E" w:rsidRDefault="0003361A">
            <w:pPr>
              <w:pStyle w:val="TableParagraph"/>
              <w:spacing w:before="128" w:line="238" w:lineRule="exact"/>
              <w:ind w:left="501"/>
              <w:rPr>
                <w:sz w:val="18"/>
              </w:rPr>
            </w:pPr>
            <w:r>
              <w:rPr>
                <w:sz w:val="18"/>
              </w:rPr>
              <w:t xml:space="preserve">5 </w:t>
            </w:r>
            <w:proofErr w:type="spellStart"/>
            <w:r>
              <w:rPr>
                <w:sz w:val="18"/>
              </w:rPr>
              <w:t>μg</w:t>
            </w:r>
            <w:proofErr w:type="spellEnd"/>
            <w:r>
              <w:rPr>
                <w:sz w:val="18"/>
              </w:rPr>
              <w:t>/day</w:t>
            </w:r>
          </w:p>
          <w:p w14:paraId="14A566C7" w14:textId="77777777" w:rsidR="0058168E" w:rsidRDefault="0003361A">
            <w:pPr>
              <w:pStyle w:val="TableParagraph"/>
              <w:spacing w:before="0" w:line="238" w:lineRule="exact"/>
              <w:ind w:left="544"/>
              <w:rPr>
                <w:sz w:val="18"/>
              </w:rPr>
            </w:pPr>
            <w:r>
              <w:rPr>
                <w:sz w:val="18"/>
              </w:rPr>
              <w:t>(200 IU)</w:t>
            </w:r>
          </w:p>
        </w:tc>
        <w:tc>
          <w:tcPr>
            <w:tcW w:w="1718" w:type="dxa"/>
            <w:tcBorders>
              <w:top w:val="single" w:sz="34" w:space="0" w:color="FFFFFF"/>
              <w:left w:val="single" w:sz="34" w:space="0" w:color="FFFFFF"/>
              <w:bottom w:val="nil"/>
              <w:right w:val="single" w:sz="34" w:space="0" w:color="FFFFFF"/>
            </w:tcBorders>
            <w:shd w:val="clear" w:color="auto" w:fill="CCE6F8"/>
          </w:tcPr>
          <w:p w14:paraId="14A566C8" w14:textId="77777777" w:rsidR="0058168E" w:rsidRDefault="0003361A">
            <w:pPr>
              <w:pStyle w:val="TableParagraph"/>
              <w:spacing w:before="128" w:line="238" w:lineRule="exact"/>
              <w:ind w:left="393"/>
              <w:rPr>
                <w:sz w:val="18"/>
              </w:rPr>
            </w:pPr>
            <w:r>
              <w:rPr>
                <w:sz w:val="18"/>
              </w:rPr>
              <w:t xml:space="preserve">10 </w:t>
            </w:r>
            <w:proofErr w:type="spellStart"/>
            <w:r>
              <w:rPr>
                <w:sz w:val="18"/>
              </w:rPr>
              <w:t>μg</w:t>
            </w:r>
            <w:proofErr w:type="spellEnd"/>
            <w:r>
              <w:rPr>
                <w:sz w:val="18"/>
              </w:rPr>
              <w:t>/day</w:t>
            </w:r>
          </w:p>
          <w:p w14:paraId="14A566C9" w14:textId="77777777" w:rsidR="0058168E" w:rsidRDefault="0003361A">
            <w:pPr>
              <w:pStyle w:val="TableParagraph"/>
              <w:spacing w:before="0" w:line="238" w:lineRule="exact"/>
              <w:ind w:left="488"/>
              <w:rPr>
                <w:sz w:val="18"/>
              </w:rPr>
            </w:pPr>
            <w:r>
              <w:rPr>
                <w:sz w:val="18"/>
              </w:rPr>
              <w:t>(400 IU)</w:t>
            </w:r>
          </w:p>
        </w:tc>
        <w:tc>
          <w:tcPr>
            <w:tcW w:w="1831" w:type="dxa"/>
            <w:tcBorders>
              <w:top w:val="single" w:sz="34" w:space="0" w:color="FFFFFF"/>
              <w:left w:val="single" w:sz="34" w:space="0" w:color="FFFFFF"/>
              <w:bottom w:val="nil"/>
              <w:right w:val="single" w:sz="34" w:space="0" w:color="FFFFFF"/>
            </w:tcBorders>
            <w:shd w:val="clear" w:color="auto" w:fill="CCE6F8"/>
          </w:tcPr>
          <w:p w14:paraId="14A566CA" w14:textId="77777777" w:rsidR="0058168E" w:rsidRDefault="0003361A">
            <w:pPr>
              <w:pStyle w:val="TableParagraph"/>
              <w:spacing w:before="128" w:line="238" w:lineRule="exact"/>
              <w:ind w:left="329"/>
              <w:rPr>
                <w:sz w:val="18"/>
              </w:rPr>
            </w:pPr>
            <w:r>
              <w:rPr>
                <w:sz w:val="18"/>
              </w:rPr>
              <w:t xml:space="preserve">7–8.5 </w:t>
            </w:r>
            <w:proofErr w:type="spellStart"/>
            <w:r>
              <w:rPr>
                <w:sz w:val="18"/>
              </w:rPr>
              <w:t>μg</w:t>
            </w:r>
            <w:proofErr w:type="spellEnd"/>
            <w:r>
              <w:rPr>
                <w:sz w:val="18"/>
              </w:rPr>
              <w:t>/day</w:t>
            </w:r>
          </w:p>
          <w:p w14:paraId="14A566CB" w14:textId="77777777" w:rsidR="0058168E" w:rsidRDefault="0003361A">
            <w:pPr>
              <w:pStyle w:val="TableParagraph"/>
              <w:spacing w:before="0" w:line="238" w:lineRule="exact"/>
              <w:ind w:left="345"/>
              <w:rPr>
                <w:sz w:val="18"/>
              </w:rPr>
            </w:pPr>
            <w:r>
              <w:rPr>
                <w:sz w:val="18"/>
              </w:rPr>
              <w:t>(280–340 IU)</w:t>
            </w:r>
          </w:p>
        </w:tc>
        <w:tc>
          <w:tcPr>
            <w:tcW w:w="1794" w:type="dxa"/>
            <w:tcBorders>
              <w:top w:val="single" w:sz="34" w:space="0" w:color="FFFFFF"/>
              <w:left w:val="single" w:sz="34" w:space="0" w:color="FFFFFF"/>
              <w:bottom w:val="nil"/>
              <w:right w:val="nil"/>
            </w:tcBorders>
            <w:shd w:val="clear" w:color="auto" w:fill="CCE6F8"/>
          </w:tcPr>
          <w:p w14:paraId="14A566CC" w14:textId="77777777" w:rsidR="0058168E" w:rsidRDefault="0003361A">
            <w:pPr>
              <w:pStyle w:val="TableParagraph"/>
              <w:spacing w:before="128" w:line="238" w:lineRule="exact"/>
              <w:ind w:left="450"/>
              <w:rPr>
                <w:sz w:val="18"/>
              </w:rPr>
            </w:pPr>
            <w:r>
              <w:rPr>
                <w:sz w:val="18"/>
              </w:rPr>
              <w:t xml:space="preserve">10 </w:t>
            </w:r>
            <w:proofErr w:type="spellStart"/>
            <w:r>
              <w:rPr>
                <w:sz w:val="18"/>
              </w:rPr>
              <w:t>μg</w:t>
            </w:r>
            <w:proofErr w:type="spellEnd"/>
            <w:r>
              <w:rPr>
                <w:sz w:val="18"/>
              </w:rPr>
              <w:t>/day</w:t>
            </w:r>
          </w:p>
          <w:p w14:paraId="14A566CD" w14:textId="77777777" w:rsidR="0058168E" w:rsidRDefault="0003361A">
            <w:pPr>
              <w:pStyle w:val="TableParagraph"/>
              <w:spacing w:before="0" w:line="238" w:lineRule="exact"/>
              <w:ind w:left="544"/>
              <w:rPr>
                <w:sz w:val="18"/>
              </w:rPr>
            </w:pPr>
            <w:r>
              <w:rPr>
                <w:sz w:val="18"/>
              </w:rPr>
              <w:t>(400 IU)</w:t>
            </w:r>
          </w:p>
        </w:tc>
      </w:tr>
    </w:tbl>
    <w:p w14:paraId="14A566CF" w14:textId="77777777" w:rsidR="0058168E" w:rsidRDefault="0058168E">
      <w:pPr>
        <w:pStyle w:val="BodyText"/>
        <w:spacing w:before="5"/>
        <w:rPr>
          <w:b/>
          <w:sz w:val="25"/>
        </w:rPr>
      </w:pPr>
    </w:p>
    <w:p w14:paraId="14A566D0" w14:textId="77777777" w:rsidR="0058168E" w:rsidRDefault="0003361A">
      <w:pPr>
        <w:pStyle w:val="BodyText"/>
        <w:spacing w:before="1" w:line="264" w:lineRule="auto"/>
        <w:ind w:left="620"/>
      </w:pPr>
      <w:r>
        <w:t xml:space="preserve">This recommendation is lower than that identified by </w:t>
      </w:r>
      <w:proofErr w:type="gramStart"/>
      <w:r>
        <w:t>a number of</w:t>
      </w:r>
      <w:proofErr w:type="gramEnd"/>
      <w:r>
        <w:t xml:space="preserve"> other countries and </w:t>
      </w:r>
      <w:proofErr w:type="spellStart"/>
      <w:r>
        <w:t>organisations</w:t>
      </w:r>
      <w:proofErr w:type="spellEnd"/>
      <w:r>
        <w:t xml:space="preserve"> (Table 1). Most countries assume little or no exposure to sunlight when setting vitamin D levels. It is also important to note that food fortification practices vary between countries.</w:t>
      </w:r>
    </w:p>
    <w:p w14:paraId="14A566D1" w14:textId="77777777" w:rsidR="0058168E" w:rsidRDefault="0003361A">
      <w:pPr>
        <w:pStyle w:val="BodyText"/>
        <w:spacing w:before="171" w:line="264" w:lineRule="auto"/>
        <w:ind w:left="620"/>
      </w:pPr>
      <w:r>
        <w:t>Reviewing or altering the NRVs is beyond the scope of this Companion Statement. A joint Australian and New Zealand project to develop a methodological framework for reviewing NRVs is under way. Vitamin D has been identified as a priority nutrient for review.</w:t>
      </w:r>
    </w:p>
    <w:p w14:paraId="14A566D2" w14:textId="77777777" w:rsidR="0058168E" w:rsidRDefault="0058168E">
      <w:pPr>
        <w:spacing w:line="264" w:lineRule="auto"/>
        <w:sectPr w:rsidR="0058168E">
          <w:headerReference w:type="even" r:id="rId25"/>
          <w:headerReference w:type="default" r:id="rId26"/>
          <w:pgSz w:w="11910" w:h="16840"/>
          <w:pgMar w:top="1580" w:right="1580" w:bottom="280" w:left="1080" w:header="850" w:footer="0" w:gutter="0"/>
          <w:pgNumType w:start="9"/>
          <w:cols w:space="720"/>
        </w:sectPr>
      </w:pPr>
    </w:p>
    <w:p w14:paraId="14A566D3" w14:textId="77777777" w:rsidR="0058168E" w:rsidRDefault="0058168E">
      <w:pPr>
        <w:pStyle w:val="BodyText"/>
        <w:rPr>
          <w:sz w:val="21"/>
        </w:rPr>
      </w:pPr>
    </w:p>
    <w:p w14:paraId="14A566D4" w14:textId="77777777" w:rsidR="0058168E" w:rsidRDefault="0003361A">
      <w:pPr>
        <w:pStyle w:val="Heading1"/>
      </w:pPr>
      <w:bookmarkStart w:id="27" w:name="Vitamin_D"/>
      <w:bookmarkStart w:id="28" w:name="Vitamin_D_in_the_diet"/>
      <w:bookmarkStart w:id="29" w:name="Table_2:_Sample_of_foods_containing_vita"/>
      <w:bookmarkStart w:id="30" w:name="_bookmark9"/>
      <w:bookmarkEnd w:id="27"/>
      <w:bookmarkEnd w:id="28"/>
      <w:bookmarkEnd w:id="29"/>
      <w:bookmarkEnd w:id="30"/>
      <w:r>
        <w:rPr>
          <w:color w:val="00A5E4"/>
        </w:rPr>
        <w:t>Vitamin D</w:t>
      </w:r>
    </w:p>
    <w:p w14:paraId="14A566D5" w14:textId="77777777" w:rsidR="0058168E" w:rsidRDefault="0003361A">
      <w:pPr>
        <w:pStyle w:val="Heading2"/>
        <w:spacing w:before="761"/>
      </w:pPr>
      <w:r>
        <w:rPr>
          <w:color w:val="00A5E4"/>
        </w:rPr>
        <w:t>Vitamin D in the diet</w:t>
      </w:r>
    </w:p>
    <w:p w14:paraId="14A566D6" w14:textId="77777777" w:rsidR="0058168E" w:rsidRDefault="0058168E">
      <w:pPr>
        <w:pStyle w:val="BodyText"/>
        <w:spacing w:before="5"/>
        <w:rPr>
          <w:rFonts w:ascii="NotoSerif-Black"/>
          <w:b/>
          <w:sz w:val="37"/>
        </w:rPr>
      </w:pPr>
    </w:p>
    <w:p w14:paraId="14A566D7" w14:textId="77777777" w:rsidR="0058168E" w:rsidRDefault="0003361A">
      <w:pPr>
        <w:pStyle w:val="Heading3"/>
        <w:spacing w:before="1"/>
      </w:pPr>
      <w:r>
        <w:rPr>
          <w:color w:val="213463"/>
        </w:rPr>
        <w:t>Food sources</w:t>
      </w:r>
    </w:p>
    <w:p w14:paraId="14A566D8" w14:textId="77777777" w:rsidR="0058168E" w:rsidRDefault="0003361A">
      <w:pPr>
        <w:pStyle w:val="Heading8"/>
        <w:spacing w:before="386"/>
      </w:pPr>
      <w:r>
        <w:rPr>
          <w:color w:val="213463"/>
        </w:rPr>
        <w:t>Table 2: Sample of foods containing vitamin D</w:t>
      </w:r>
    </w:p>
    <w:p w14:paraId="14A566D9" w14:textId="6A1A2B09" w:rsidR="0058168E" w:rsidRDefault="007E44BD">
      <w:pPr>
        <w:pStyle w:val="BodyText"/>
        <w:spacing w:before="2"/>
        <w:rPr>
          <w:b/>
          <w:sz w:val="11"/>
        </w:rPr>
      </w:pPr>
      <w:r>
        <w:rPr>
          <w:noProof/>
        </w:rPr>
        <mc:AlternateContent>
          <mc:Choice Requires="wps">
            <w:drawing>
              <wp:anchor distT="0" distB="0" distL="0" distR="0" simplePos="0" relativeHeight="487598080" behindDoc="1" locked="0" layoutInCell="1" allowOverlap="1" wp14:anchorId="14A56857" wp14:editId="36CCCE7C">
                <wp:simplePos x="0" y="0"/>
                <wp:positionH relativeFrom="page">
                  <wp:posOffset>1080135</wp:posOffset>
                </wp:positionH>
                <wp:positionV relativeFrom="paragraph">
                  <wp:posOffset>134620</wp:posOffset>
                </wp:positionV>
                <wp:extent cx="3060065" cy="1270"/>
                <wp:effectExtent l="0" t="0" r="0" b="0"/>
                <wp:wrapTopAndBottom/>
                <wp:docPr id="7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1701 1701"/>
                            <a:gd name="T1" fmla="*/ T0 w 4819"/>
                            <a:gd name="T2" fmla="+- 0 6520 1701"/>
                            <a:gd name="T3" fmla="*/ T2 w 4819"/>
                          </a:gdLst>
                          <a:ahLst/>
                          <a:cxnLst>
                            <a:cxn ang="0">
                              <a:pos x="T1" y="0"/>
                            </a:cxn>
                            <a:cxn ang="0">
                              <a:pos x="T3" y="0"/>
                            </a:cxn>
                          </a:cxnLst>
                          <a:rect l="0" t="0" r="r" b="b"/>
                          <a:pathLst>
                            <a:path w="4819">
                              <a:moveTo>
                                <a:pt x="0" y="0"/>
                              </a:moveTo>
                              <a:lnTo>
                                <a:pt x="4819" y="0"/>
                              </a:lnTo>
                            </a:path>
                          </a:pathLst>
                        </a:custGeom>
                        <a:noFill/>
                        <a:ln w="2540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12BA" id="Freeform 18" o:spid="_x0000_s1026" style="position:absolute;margin-left:85.05pt;margin-top:10.6pt;width:240.9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" path="m,l4819,e" filled="f" strokecolor="#00a5e4" strokeweight="2pt">
                <v:path arrowok="t" o:connecttype="custom" o:connectlocs="0,0;306006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14A56858" wp14:editId="3EDAA8C3">
                <wp:simplePos x="0" y="0"/>
                <wp:positionH relativeFrom="page">
                  <wp:posOffset>4186555</wp:posOffset>
                </wp:positionH>
                <wp:positionV relativeFrom="paragraph">
                  <wp:posOffset>134620</wp:posOffset>
                </wp:positionV>
                <wp:extent cx="2304415" cy="1270"/>
                <wp:effectExtent l="0" t="0" r="0" b="0"/>
                <wp:wrapTopAndBottom/>
                <wp:docPr id="7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6593 6593"/>
                            <a:gd name="T1" fmla="*/ T0 w 3629"/>
                            <a:gd name="T2" fmla="+- 0 10222 6593"/>
                            <a:gd name="T3" fmla="*/ T2 w 3629"/>
                          </a:gdLst>
                          <a:ahLst/>
                          <a:cxnLst>
                            <a:cxn ang="0">
                              <a:pos x="T1" y="0"/>
                            </a:cxn>
                            <a:cxn ang="0">
                              <a:pos x="T3" y="0"/>
                            </a:cxn>
                          </a:cxnLst>
                          <a:rect l="0" t="0" r="r" b="b"/>
                          <a:pathLst>
                            <a:path w="3629">
                              <a:moveTo>
                                <a:pt x="0" y="0"/>
                              </a:moveTo>
                              <a:lnTo>
                                <a:pt x="3629" y="0"/>
                              </a:lnTo>
                            </a:path>
                          </a:pathLst>
                        </a:custGeom>
                        <a:noFill/>
                        <a:ln w="2540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EC7E8" id="Freeform 17" o:spid="_x0000_s1026" style="position:absolute;margin-left:329.65pt;margin-top:10.6pt;width:181.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" path="m,l3629,e" filled="f" strokecolor="#00a5e4" strokeweight="2pt">
                <v:path arrowok="t" o:connecttype="custom" o:connectlocs="0,0;2304415,0" o:connectangles="0,0"/>
                <w10:wrap type="topAndBottom" anchorx="page"/>
              </v:shape>
            </w:pict>
          </mc:Fallback>
        </mc:AlternateContent>
      </w:r>
    </w:p>
    <w:p w14:paraId="14A566DA" w14:textId="77777777" w:rsidR="0058168E" w:rsidRDefault="0058168E">
      <w:pPr>
        <w:pStyle w:val="BodyText"/>
        <w:spacing w:before="12"/>
        <w:rPr>
          <w:b/>
          <w:sz w:val="8"/>
        </w:rPr>
      </w:pPr>
    </w:p>
    <w:tbl>
      <w:tblPr>
        <w:tblW w:w="0" w:type="auto"/>
        <w:tblInd w:w="628" w:type="dxa"/>
        <w:tblLayout w:type="fixed"/>
        <w:tblCellMar>
          <w:left w:w="0" w:type="dxa"/>
          <w:right w:w="0" w:type="dxa"/>
        </w:tblCellMar>
        <w:tblLook w:val="01E0" w:firstRow="1" w:lastRow="1" w:firstColumn="1" w:lastColumn="1" w:noHBand="0" w:noVBand="0"/>
      </w:tblPr>
      <w:tblGrid>
        <w:gridCol w:w="4819"/>
        <w:gridCol w:w="74"/>
        <w:gridCol w:w="3629"/>
      </w:tblGrid>
      <w:tr w:rsidR="0058168E" w14:paraId="14A566DE" w14:textId="77777777">
        <w:trPr>
          <w:trHeight w:val="430"/>
        </w:trPr>
        <w:tc>
          <w:tcPr>
            <w:tcW w:w="4819" w:type="dxa"/>
            <w:tcBorders>
              <w:bottom w:val="single" w:sz="8" w:space="0" w:color="FFFFFF"/>
            </w:tcBorders>
          </w:tcPr>
          <w:p w14:paraId="14A566DB" w14:textId="77777777" w:rsidR="0058168E" w:rsidRDefault="0003361A">
            <w:pPr>
              <w:pStyle w:val="TableParagraph"/>
              <w:spacing w:before="0"/>
              <w:rPr>
                <w:b/>
                <w:sz w:val="18"/>
              </w:rPr>
            </w:pPr>
            <w:r>
              <w:rPr>
                <w:b/>
                <w:color w:val="213463"/>
                <w:sz w:val="18"/>
              </w:rPr>
              <w:t>Food</w:t>
            </w:r>
          </w:p>
        </w:tc>
        <w:tc>
          <w:tcPr>
            <w:tcW w:w="74" w:type="dxa"/>
          </w:tcPr>
          <w:p w14:paraId="14A566DC" w14:textId="77777777" w:rsidR="0058168E" w:rsidRDefault="0058168E">
            <w:pPr>
              <w:pStyle w:val="TableParagraph"/>
              <w:spacing w:before="0"/>
              <w:ind w:left="0"/>
              <w:rPr>
                <w:rFonts w:ascii="Times New Roman"/>
                <w:sz w:val="18"/>
              </w:rPr>
            </w:pPr>
          </w:p>
        </w:tc>
        <w:tc>
          <w:tcPr>
            <w:tcW w:w="3629" w:type="dxa"/>
            <w:tcBorders>
              <w:bottom w:val="single" w:sz="8" w:space="0" w:color="FFFFFF"/>
            </w:tcBorders>
          </w:tcPr>
          <w:p w14:paraId="14A566DD" w14:textId="77777777" w:rsidR="0058168E" w:rsidRDefault="0003361A">
            <w:pPr>
              <w:pStyle w:val="TableParagraph"/>
              <w:spacing w:before="0"/>
              <w:ind w:left="169"/>
              <w:rPr>
                <w:b/>
                <w:sz w:val="18"/>
              </w:rPr>
            </w:pPr>
            <w:r>
              <w:rPr>
                <w:b/>
                <w:color w:val="213463"/>
                <w:sz w:val="18"/>
              </w:rPr>
              <w:t>Amount of vitamin D</w:t>
            </w:r>
          </w:p>
        </w:tc>
      </w:tr>
      <w:tr w:rsidR="0058168E" w14:paraId="14A566E2" w14:textId="77777777">
        <w:trPr>
          <w:trHeight w:val="799"/>
        </w:trPr>
        <w:tc>
          <w:tcPr>
            <w:tcW w:w="4819" w:type="dxa"/>
            <w:tcBorders>
              <w:top w:val="single" w:sz="8" w:space="0" w:color="FFFFFF"/>
              <w:bottom w:val="single" w:sz="8" w:space="0" w:color="FFFFFF"/>
            </w:tcBorders>
            <w:shd w:val="clear" w:color="auto" w:fill="E4F1FB"/>
          </w:tcPr>
          <w:p w14:paraId="14A566DF" w14:textId="77777777" w:rsidR="0058168E" w:rsidRDefault="0003361A">
            <w:pPr>
              <w:pStyle w:val="TableParagraph"/>
              <w:spacing w:before="171" w:line="225" w:lineRule="auto"/>
              <w:ind w:right="549"/>
              <w:rPr>
                <w:sz w:val="18"/>
              </w:rPr>
            </w:pPr>
            <w:r>
              <w:rPr>
                <w:sz w:val="18"/>
              </w:rPr>
              <w:t>Fatty fish (</w:t>
            </w:r>
            <w:proofErr w:type="spellStart"/>
            <w:r>
              <w:rPr>
                <w:sz w:val="18"/>
              </w:rPr>
              <w:t>eg</w:t>
            </w:r>
            <w:proofErr w:type="spellEnd"/>
            <w:r>
              <w:rPr>
                <w:sz w:val="18"/>
              </w:rPr>
              <w:t>, canned tuna, canned pink salmon, canned mackerel, canned sardines)</w:t>
            </w:r>
          </w:p>
        </w:tc>
        <w:tc>
          <w:tcPr>
            <w:tcW w:w="74" w:type="dxa"/>
            <w:shd w:val="clear" w:color="auto" w:fill="CCE6F8"/>
          </w:tcPr>
          <w:p w14:paraId="14A566E0" w14:textId="77777777" w:rsidR="0058168E" w:rsidRDefault="0058168E">
            <w:pPr>
              <w:pStyle w:val="TableParagraph"/>
              <w:spacing w:before="0"/>
              <w:ind w:left="0"/>
              <w:rPr>
                <w:rFonts w:ascii="Times New Roman"/>
                <w:sz w:val="18"/>
              </w:rPr>
            </w:pPr>
          </w:p>
        </w:tc>
        <w:tc>
          <w:tcPr>
            <w:tcW w:w="3629" w:type="dxa"/>
            <w:tcBorders>
              <w:top w:val="single" w:sz="8" w:space="0" w:color="FFFFFF"/>
              <w:bottom w:val="single" w:sz="8" w:space="0" w:color="FFFFFF"/>
            </w:tcBorders>
            <w:shd w:val="clear" w:color="auto" w:fill="CCE6F8"/>
          </w:tcPr>
          <w:p w14:paraId="14A566E1" w14:textId="77777777" w:rsidR="0058168E" w:rsidRDefault="0003361A">
            <w:pPr>
              <w:pStyle w:val="TableParagraph"/>
              <w:ind w:left="169"/>
              <w:rPr>
                <w:sz w:val="18"/>
              </w:rPr>
            </w:pPr>
            <w:r>
              <w:rPr>
                <w:sz w:val="18"/>
              </w:rPr>
              <w:t>1.4–9.9 µg per 100g (56–396 IU)</w:t>
            </w:r>
          </w:p>
        </w:tc>
      </w:tr>
      <w:tr w:rsidR="0058168E" w14:paraId="14A566E6" w14:textId="77777777">
        <w:trPr>
          <w:trHeight w:val="569"/>
        </w:trPr>
        <w:tc>
          <w:tcPr>
            <w:tcW w:w="4819" w:type="dxa"/>
            <w:tcBorders>
              <w:top w:val="single" w:sz="8" w:space="0" w:color="FFFFFF"/>
              <w:bottom w:val="single" w:sz="8" w:space="0" w:color="FFFFFF"/>
            </w:tcBorders>
            <w:shd w:val="clear" w:color="auto" w:fill="E4F1FB"/>
          </w:tcPr>
          <w:p w14:paraId="14A566E3" w14:textId="77777777" w:rsidR="0058168E" w:rsidRDefault="0003361A">
            <w:pPr>
              <w:pStyle w:val="TableParagraph"/>
              <w:rPr>
                <w:sz w:val="18"/>
              </w:rPr>
            </w:pPr>
            <w:r>
              <w:rPr>
                <w:sz w:val="18"/>
              </w:rPr>
              <w:t>Salmon fillet (farmed)</w:t>
            </w:r>
          </w:p>
        </w:tc>
        <w:tc>
          <w:tcPr>
            <w:tcW w:w="74" w:type="dxa"/>
            <w:shd w:val="clear" w:color="auto" w:fill="CCE6F8"/>
          </w:tcPr>
          <w:p w14:paraId="14A566E4" w14:textId="77777777" w:rsidR="0058168E" w:rsidRDefault="0058168E">
            <w:pPr>
              <w:pStyle w:val="TableParagraph"/>
              <w:spacing w:before="0"/>
              <w:ind w:left="0"/>
              <w:rPr>
                <w:rFonts w:ascii="Times New Roman"/>
                <w:sz w:val="18"/>
              </w:rPr>
            </w:pPr>
          </w:p>
        </w:tc>
        <w:tc>
          <w:tcPr>
            <w:tcW w:w="3629" w:type="dxa"/>
            <w:tcBorders>
              <w:top w:val="single" w:sz="8" w:space="0" w:color="FFFFFF"/>
              <w:bottom w:val="single" w:sz="8" w:space="0" w:color="FFFFFF"/>
            </w:tcBorders>
            <w:shd w:val="clear" w:color="auto" w:fill="CCE6F8"/>
          </w:tcPr>
          <w:p w14:paraId="14A566E5" w14:textId="77777777" w:rsidR="0058168E" w:rsidRDefault="0003361A">
            <w:pPr>
              <w:pStyle w:val="TableParagraph"/>
              <w:ind w:left="169"/>
              <w:rPr>
                <w:sz w:val="18"/>
              </w:rPr>
            </w:pPr>
            <w:r>
              <w:rPr>
                <w:sz w:val="18"/>
              </w:rPr>
              <w:t>22.9–30.6 µg per 100g (916–1224 IU)</w:t>
            </w:r>
          </w:p>
        </w:tc>
      </w:tr>
      <w:tr w:rsidR="0058168E" w14:paraId="14A566EA" w14:textId="77777777">
        <w:trPr>
          <w:trHeight w:val="569"/>
        </w:trPr>
        <w:tc>
          <w:tcPr>
            <w:tcW w:w="4819" w:type="dxa"/>
            <w:tcBorders>
              <w:top w:val="single" w:sz="8" w:space="0" w:color="FFFFFF"/>
              <w:bottom w:val="single" w:sz="8" w:space="0" w:color="FFFFFF"/>
            </w:tcBorders>
            <w:shd w:val="clear" w:color="auto" w:fill="E4F1FB"/>
          </w:tcPr>
          <w:p w14:paraId="14A566E7" w14:textId="77777777" w:rsidR="0058168E" w:rsidRDefault="0003361A">
            <w:pPr>
              <w:pStyle w:val="TableParagraph"/>
              <w:rPr>
                <w:sz w:val="18"/>
              </w:rPr>
            </w:pPr>
            <w:r>
              <w:rPr>
                <w:sz w:val="18"/>
              </w:rPr>
              <w:t>Cows’ milk (standard, 3.3% fat)</w:t>
            </w:r>
          </w:p>
        </w:tc>
        <w:tc>
          <w:tcPr>
            <w:tcW w:w="74" w:type="dxa"/>
            <w:shd w:val="clear" w:color="auto" w:fill="CCE6F8"/>
          </w:tcPr>
          <w:p w14:paraId="14A566E8" w14:textId="77777777" w:rsidR="0058168E" w:rsidRDefault="0058168E">
            <w:pPr>
              <w:pStyle w:val="TableParagraph"/>
              <w:spacing w:before="0"/>
              <w:ind w:left="0"/>
              <w:rPr>
                <w:rFonts w:ascii="Times New Roman"/>
                <w:sz w:val="18"/>
              </w:rPr>
            </w:pPr>
          </w:p>
        </w:tc>
        <w:tc>
          <w:tcPr>
            <w:tcW w:w="3629" w:type="dxa"/>
            <w:tcBorders>
              <w:top w:val="single" w:sz="8" w:space="0" w:color="FFFFFF"/>
              <w:bottom w:val="single" w:sz="8" w:space="0" w:color="FFFFFF"/>
            </w:tcBorders>
            <w:shd w:val="clear" w:color="auto" w:fill="CCE6F8"/>
          </w:tcPr>
          <w:p w14:paraId="14A566E9" w14:textId="77777777" w:rsidR="0058168E" w:rsidRDefault="0003361A">
            <w:pPr>
              <w:pStyle w:val="TableParagraph"/>
              <w:ind w:left="169"/>
              <w:rPr>
                <w:sz w:val="18"/>
              </w:rPr>
            </w:pPr>
            <w:r>
              <w:rPr>
                <w:sz w:val="18"/>
              </w:rPr>
              <w:t>0.3–0.6 µg per 100g (12–24 IU)</w:t>
            </w:r>
          </w:p>
        </w:tc>
      </w:tr>
      <w:tr w:rsidR="0058168E" w14:paraId="14A566EE" w14:textId="77777777">
        <w:trPr>
          <w:trHeight w:val="569"/>
        </w:trPr>
        <w:tc>
          <w:tcPr>
            <w:tcW w:w="4819" w:type="dxa"/>
            <w:tcBorders>
              <w:top w:val="single" w:sz="8" w:space="0" w:color="FFFFFF"/>
              <w:bottom w:val="single" w:sz="8" w:space="0" w:color="FFFFFF"/>
            </w:tcBorders>
            <w:shd w:val="clear" w:color="auto" w:fill="E4F1FB"/>
          </w:tcPr>
          <w:p w14:paraId="14A566EB" w14:textId="77777777" w:rsidR="0058168E" w:rsidRDefault="0003361A">
            <w:pPr>
              <w:pStyle w:val="TableParagraph"/>
              <w:rPr>
                <w:sz w:val="18"/>
              </w:rPr>
            </w:pPr>
            <w:r>
              <w:rPr>
                <w:sz w:val="18"/>
              </w:rPr>
              <w:t>Egg (equivalent to 2 large eggs)</w:t>
            </w:r>
          </w:p>
        </w:tc>
        <w:tc>
          <w:tcPr>
            <w:tcW w:w="74" w:type="dxa"/>
            <w:shd w:val="clear" w:color="auto" w:fill="CCE6F8"/>
          </w:tcPr>
          <w:p w14:paraId="14A566EC" w14:textId="77777777" w:rsidR="0058168E" w:rsidRDefault="0058168E">
            <w:pPr>
              <w:pStyle w:val="TableParagraph"/>
              <w:spacing w:before="0"/>
              <w:ind w:left="0"/>
              <w:rPr>
                <w:rFonts w:ascii="Times New Roman"/>
                <w:sz w:val="18"/>
              </w:rPr>
            </w:pPr>
          </w:p>
        </w:tc>
        <w:tc>
          <w:tcPr>
            <w:tcW w:w="3629" w:type="dxa"/>
            <w:tcBorders>
              <w:top w:val="single" w:sz="8" w:space="0" w:color="FFFFFF"/>
              <w:bottom w:val="single" w:sz="8" w:space="0" w:color="FFFFFF"/>
            </w:tcBorders>
            <w:shd w:val="clear" w:color="auto" w:fill="CCE6F8"/>
          </w:tcPr>
          <w:p w14:paraId="14A566ED" w14:textId="77777777" w:rsidR="0058168E" w:rsidRDefault="0003361A">
            <w:pPr>
              <w:pStyle w:val="TableParagraph"/>
              <w:ind w:left="169"/>
              <w:rPr>
                <w:sz w:val="18"/>
              </w:rPr>
            </w:pPr>
            <w:r>
              <w:rPr>
                <w:sz w:val="18"/>
              </w:rPr>
              <w:t>1.5 µg (60 IU)</w:t>
            </w:r>
          </w:p>
        </w:tc>
      </w:tr>
      <w:tr w:rsidR="0058168E" w14:paraId="14A566F2" w14:textId="77777777">
        <w:trPr>
          <w:trHeight w:val="579"/>
        </w:trPr>
        <w:tc>
          <w:tcPr>
            <w:tcW w:w="4819" w:type="dxa"/>
            <w:tcBorders>
              <w:top w:val="single" w:sz="8" w:space="0" w:color="FFFFFF"/>
            </w:tcBorders>
            <w:shd w:val="clear" w:color="auto" w:fill="E4F1FB"/>
          </w:tcPr>
          <w:p w14:paraId="14A566EF" w14:textId="77777777" w:rsidR="0058168E" w:rsidRDefault="0003361A">
            <w:pPr>
              <w:pStyle w:val="TableParagraph"/>
              <w:rPr>
                <w:sz w:val="18"/>
              </w:rPr>
            </w:pPr>
            <w:r>
              <w:rPr>
                <w:sz w:val="18"/>
              </w:rPr>
              <w:t>Fortified foods (</w:t>
            </w:r>
            <w:proofErr w:type="spellStart"/>
            <w:r>
              <w:rPr>
                <w:sz w:val="18"/>
              </w:rPr>
              <w:t>eg</w:t>
            </w:r>
            <w:proofErr w:type="spellEnd"/>
            <w:r>
              <w:rPr>
                <w:sz w:val="18"/>
              </w:rPr>
              <w:t>, margarine and some milks)</w:t>
            </w:r>
          </w:p>
        </w:tc>
        <w:tc>
          <w:tcPr>
            <w:tcW w:w="74" w:type="dxa"/>
            <w:shd w:val="clear" w:color="auto" w:fill="CCE6F8"/>
          </w:tcPr>
          <w:p w14:paraId="14A566F0" w14:textId="77777777" w:rsidR="0058168E" w:rsidRDefault="0058168E">
            <w:pPr>
              <w:pStyle w:val="TableParagraph"/>
              <w:spacing w:before="0"/>
              <w:ind w:left="0"/>
              <w:rPr>
                <w:rFonts w:ascii="Times New Roman"/>
                <w:sz w:val="18"/>
              </w:rPr>
            </w:pPr>
          </w:p>
        </w:tc>
        <w:tc>
          <w:tcPr>
            <w:tcW w:w="3629" w:type="dxa"/>
            <w:tcBorders>
              <w:top w:val="single" w:sz="8" w:space="0" w:color="FFFFFF"/>
            </w:tcBorders>
            <w:shd w:val="clear" w:color="auto" w:fill="CCE6F8"/>
          </w:tcPr>
          <w:p w14:paraId="14A566F1" w14:textId="77777777" w:rsidR="0058168E" w:rsidRDefault="0003361A">
            <w:pPr>
              <w:pStyle w:val="TableParagraph"/>
              <w:ind w:left="169"/>
              <w:rPr>
                <w:sz w:val="18"/>
              </w:rPr>
            </w:pPr>
            <w:r>
              <w:rPr>
                <w:sz w:val="18"/>
              </w:rPr>
              <w:t>0.4–19.2 µg (16–768 IU)</w:t>
            </w:r>
          </w:p>
        </w:tc>
      </w:tr>
    </w:tbl>
    <w:p w14:paraId="14A566F3" w14:textId="77777777" w:rsidR="0058168E" w:rsidRDefault="0058168E">
      <w:pPr>
        <w:pStyle w:val="BodyText"/>
        <w:spacing w:before="9"/>
        <w:rPr>
          <w:b/>
          <w:sz w:val="22"/>
        </w:rPr>
      </w:pPr>
    </w:p>
    <w:p w14:paraId="14A566F4" w14:textId="77777777" w:rsidR="0058168E" w:rsidRDefault="0003361A">
      <w:pPr>
        <w:ind w:left="620"/>
        <w:rPr>
          <w:sz w:val="16"/>
        </w:rPr>
      </w:pPr>
      <w:r>
        <w:rPr>
          <w:sz w:val="16"/>
        </w:rPr>
        <w:t>Source: The New Zealand Institute for Plant and Food Research Limited and the Ministry of Health (2019)</w:t>
      </w:r>
    </w:p>
    <w:p w14:paraId="14A566F5" w14:textId="77777777" w:rsidR="0058168E" w:rsidRDefault="0058168E">
      <w:pPr>
        <w:pStyle w:val="BodyText"/>
        <w:spacing w:before="12"/>
        <w:rPr>
          <w:sz w:val="27"/>
        </w:rPr>
      </w:pPr>
    </w:p>
    <w:p w14:paraId="14A566F7" w14:textId="0B12DDE0" w:rsidR="0058168E" w:rsidRDefault="0003361A" w:rsidP="006123AB">
      <w:pPr>
        <w:pStyle w:val="BodyText"/>
        <w:spacing w:line="264" w:lineRule="auto"/>
        <w:ind w:left="620"/>
      </w:pPr>
      <w:r>
        <w:t>Unlike in many northern hemisphere countries, only a few foods in New Zealand are fortified with vitamin D. Foods that are permitted to be fortified with vitamin D in</w:t>
      </w:r>
      <w:r w:rsidR="006123AB">
        <w:t xml:space="preserve"> </w:t>
      </w:r>
      <w:r>
        <w:t>New Zealand include edible oil spreads at 1.0 µg/10g (40 IU), dairy products and some analogues derived from legumes and cereals at 4–12.5 µg/L (160–500 IU) (FSANZ 2012). Given that fortification is rare, adequate intakes of vitamin D are hard to achieve through diet alone.</w:t>
      </w:r>
    </w:p>
    <w:p w14:paraId="14A566F8" w14:textId="77777777" w:rsidR="0058168E" w:rsidRDefault="0003361A">
      <w:pPr>
        <w:pStyle w:val="BodyText"/>
        <w:spacing w:before="171" w:line="264" w:lineRule="auto"/>
        <w:ind w:left="620"/>
      </w:pPr>
      <w:r>
        <w:t xml:space="preserve">Data on dietary intake from the National Nutrition Survey were </w:t>
      </w:r>
      <w:proofErr w:type="spellStart"/>
      <w:r>
        <w:t>analysed</w:t>
      </w:r>
      <w:proofErr w:type="spellEnd"/>
      <w:r>
        <w:t xml:space="preserve"> for vitamin D in 1992. The main sources of dietary vitamin D intake in adults in 1992 were margarine, fish, eggs and milk (LINZ Activity and Health Research Unit 1992).</w:t>
      </w:r>
    </w:p>
    <w:p w14:paraId="14A566F9" w14:textId="77777777" w:rsidR="0058168E" w:rsidRDefault="0058168E">
      <w:pPr>
        <w:spacing w:line="264" w:lineRule="auto"/>
        <w:sectPr w:rsidR="0058168E">
          <w:pgSz w:w="11910" w:h="16840"/>
          <w:pgMar w:top="1580" w:right="1580" w:bottom="280" w:left="1080" w:header="850" w:footer="0" w:gutter="0"/>
          <w:cols w:space="720"/>
        </w:sectPr>
      </w:pPr>
    </w:p>
    <w:p w14:paraId="14A566FA" w14:textId="50B2223A" w:rsidR="0058168E" w:rsidRDefault="007E44BD">
      <w:pPr>
        <w:pStyle w:val="BodyText"/>
        <w:rPr>
          <w:sz w:val="21"/>
        </w:rPr>
      </w:pPr>
      <w:r>
        <w:rPr>
          <w:noProof/>
        </w:rPr>
        <w:lastRenderedPageBreak/>
        <mc:AlternateContent>
          <mc:Choice Requires="wps">
            <w:drawing>
              <wp:anchor distT="0" distB="0" distL="114300" distR="114300" simplePos="0" relativeHeight="15739904" behindDoc="0" locked="0" layoutInCell="1" allowOverlap="1" wp14:anchorId="14A56859" wp14:editId="6F9560DE">
                <wp:simplePos x="0" y="0"/>
                <wp:positionH relativeFrom="page">
                  <wp:posOffset>7200265</wp:posOffset>
                </wp:positionH>
                <wp:positionV relativeFrom="page">
                  <wp:posOffset>1259840</wp:posOffset>
                </wp:positionV>
                <wp:extent cx="360045" cy="461010"/>
                <wp:effectExtent l="0" t="0" r="0" b="0"/>
                <wp:wrapNone/>
                <wp:docPr id="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D31F" id="Rectangle 16" o:spid="_x0000_s1026" style="position:absolute;margin-left:566.95pt;margin-top:99.2pt;width:28.35pt;height:36.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" fillcolor="#00a5e4" stroked="f">
                <w10:wrap anchorx="page" anchory="page"/>
              </v:rect>
            </w:pict>
          </mc:Fallback>
        </mc:AlternateContent>
      </w:r>
      <w:r>
        <w:rPr>
          <w:noProof/>
        </w:rPr>
        <mc:AlternateContent>
          <mc:Choice Requires="wps">
            <w:drawing>
              <wp:anchor distT="0" distB="0" distL="114300" distR="114300" simplePos="0" relativeHeight="15740416" behindDoc="0" locked="0" layoutInCell="1" allowOverlap="1" wp14:anchorId="14A5685A" wp14:editId="67ACF7EF">
                <wp:simplePos x="0" y="0"/>
                <wp:positionH relativeFrom="page">
                  <wp:posOffset>7259320</wp:posOffset>
                </wp:positionH>
                <wp:positionV relativeFrom="page">
                  <wp:posOffset>1895475</wp:posOffset>
                </wp:positionV>
                <wp:extent cx="163830" cy="490855"/>
                <wp:effectExtent l="0" t="0" r="0" b="0"/>
                <wp:wrapNone/>
                <wp:docPr id="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1" w14:textId="77777777" w:rsidR="003D730F" w:rsidRDefault="003D730F">
                            <w:pPr>
                              <w:spacing w:before="20"/>
                              <w:ind w:left="20"/>
                              <w:rPr>
                                <w:sz w:val="16"/>
                              </w:rPr>
                            </w:pPr>
                            <w:r>
                              <w:rPr>
                                <w:color w:val="213463"/>
                                <w:sz w:val="16"/>
                              </w:rPr>
                              <w:t>Vitamin 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5A" id="Text Box 15" o:spid="_x0000_s1031" type="#_x0000_t202" style="position:absolute;margin-left:571.6pt;margin-top:149.25pt;width:12.9pt;height:38.6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" filled="f" stroked="f">
                <v:textbox style="layout-flow:vertical" inset="0,0,0,0">
                  <w:txbxContent>
                    <w:p w14:paraId="14A568C1" w14:textId="77777777" w:rsidR="003D730F" w:rsidRDefault="003D730F">
                      <w:pPr>
                        <w:spacing w:before="20"/>
                        <w:ind w:left="20"/>
                        <w:rPr>
                          <w:sz w:val="16"/>
                        </w:rPr>
                      </w:pPr>
                      <w:r>
                        <w:rPr>
                          <w:color w:val="213463"/>
                          <w:sz w:val="16"/>
                        </w:rPr>
                        <w:t>Vitamin D</w:t>
                      </w:r>
                    </w:p>
                  </w:txbxContent>
                </v:textbox>
                <w10:wrap anchorx="page" anchory="page"/>
              </v:shape>
            </w:pict>
          </mc:Fallback>
        </mc:AlternateContent>
      </w:r>
    </w:p>
    <w:p w14:paraId="14A566FB" w14:textId="77777777" w:rsidR="0058168E" w:rsidRDefault="0003361A">
      <w:pPr>
        <w:pStyle w:val="Heading3"/>
        <w:spacing w:before="100"/>
      </w:pPr>
      <w:r>
        <w:rPr>
          <w:color w:val="213463"/>
        </w:rPr>
        <w:t>Infant formula</w:t>
      </w:r>
    </w:p>
    <w:p w14:paraId="14A566FC" w14:textId="77777777" w:rsidR="0058168E" w:rsidRDefault="0003361A">
      <w:pPr>
        <w:pStyle w:val="BodyText"/>
        <w:spacing w:before="220" w:line="264" w:lineRule="auto"/>
        <w:ind w:left="620" w:right="123"/>
      </w:pPr>
      <w:r>
        <w:t xml:space="preserve">Infant formula was not initially fortified with vitamin </w:t>
      </w:r>
      <w:r>
        <w:rPr>
          <w:spacing w:val="-5"/>
        </w:rPr>
        <w:t xml:space="preserve">D. </w:t>
      </w:r>
      <w:r>
        <w:t xml:space="preserve">It was only in the middle of the 20th century that vitamin D was added on a widespread basis, after rickets was </w:t>
      </w:r>
      <w:proofErr w:type="spellStart"/>
      <w:r>
        <w:rPr>
          <w:spacing w:val="-3"/>
        </w:rPr>
        <w:t>recognised</w:t>
      </w:r>
      <w:proofErr w:type="spellEnd"/>
      <w:r>
        <w:rPr>
          <w:spacing w:val="-3"/>
        </w:rPr>
        <w:t xml:space="preserve"> </w:t>
      </w:r>
      <w:r>
        <w:t>as a significant health problem in young children (Greer</w:t>
      </w:r>
      <w:r>
        <w:rPr>
          <w:spacing w:val="-3"/>
        </w:rPr>
        <w:t xml:space="preserve"> </w:t>
      </w:r>
      <w:r>
        <w:t>2004).</w:t>
      </w:r>
    </w:p>
    <w:p w14:paraId="14A566FD" w14:textId="77777777" w:rsidR="0058168E" w:rsidRDefault="0003361A">
      <w:pPr>
        <w:pStyle w:val="BodyText"/>
        <w:spacing w:before="171" w:line="264" w:lineRule="auto"/>
        <w:ind w:left="620" w:right="86"/>
      </w:pPr>
      <w:r>
        <w:t>Infant formula in New Zealand is supplemented with vitamin D (9 µg/L) (Cormack 2007). Just over 500 ml of infant formula per day should provide an infant with the recommended dietary intake of vitamin D.</w:t>
      </w:r>
    </w:p>
    <w:p w14:paraId="14A566FE" w14:textId="77777777" w:rsidR="0058168E" w:rsidRDefault="0003361A">
      <w:pPr>
        <w:pStyle w:val="BodyText"/>
        <w:spacing w:before="171" w:line="264" w:lineRule="auto"/>
        <w:ind w:left="620" w:right="161"/>
      </w:pPr>
      <w:proofErr w:type="gramStart"/>
      <w:r>
        <w:t>Follow-on formula,</w:t>
      </w:r>
      <w:proofErr w:type="gramEnd"/>
      <w:r>
        <w:t xml:space="preserve"> designed for use from six months of age is also supplemented with vitamin D (9.3–11 µg/L) (Cormack 2007). Toddler milks contain vitamin D (5–8 µg/L) (Cormack 2007). By comparison, standard (blue top) cows’ milk contains 0.3 ug/L.</w:t>
      </w:r>
    </w:p>
    <w:p w14:paraId="14A566FF" w14:textId="77777777" w:rsidR="0058168E" w:rsidRDefault="0058168E">
      <w:pPr>
        <w:pStyle w:val="BodyText"/>
        <w:spacing w:before="6"/>
        <w:rPr>
          <w:sz w:val="35"/>
        </w:rPr>
      </w:pPr>
    </w:p>
    <w:p w14:paraId="14A56700" w14:textId="77777777" w:rsidR="0058168E" w:rsidRDefault="0003361A">
      <w:pPr>
        <w:pStyle w:val="Heading3"/>
        <w:spacing w:before="1"/>
      </w:pPr>
      <w:r>
        <w:rPr>
          <w:color w:val="213463"/>
        </w:rPr>
        <w:t>Breast milk</w:t>
      </w:r>
    </w:p>
    <w:p w14:paraId="14A56701" w14:textId="77777777" w:rsidR="0058168E" w:rsidRDefault="0003361A">
      <w:pPr>
        <w:pStyle w:val="BodyText"/>
        <w:spacing w:before="219" w:line="264" w:lineRule="auto"/>
        <w:ind w:left="620" w:right="314"/>
      </w:pPr>
      <w:r>
        <w:t xml:space="preserve">Breastfeeding is the recommended form of infant feeding (Ministry of Health 2008). However, it has long been </w:t>
      </w:r>
      <w:proofErr w:type="spellStart"/>
      <w:r>
        <w:t>recognised</w:t>
      </w:r>
      <w:proofErr w:type="spellEnd"/>
      <w:r>
        <w:t xml:space="preserve"> that breast milk is not a good source of vitamin D, and prolonged exclusive breastfeeding (over six months) may increase the risk of vitamin D deficiency in an infant (</w:t>
      </w:r>
      <w:proofErr w:type="spellStart"/>
      <w:r>
        <w:t>Barts</w:t>
      </w:r>
      <w:proofErr w:type="spellEnd"/>
      <w:r>
        <w:t xml:space="preserve"> and the London School of Medicine and Dentistry Clinical Effectiveness Group 2011).</w:t>
      </w:r>
    </w:p>
    <w:p w14:paraId="14A56702" w14:textId="77777777" w:rsidR="0058168E" w:rsidRDefault="0003361A">
      <w:pPr>
        <w:pStyle w:val="BodyText"/>
        <w:spacing w:before="172" w:line="264" w:lineRule="auto"/>
        <w:ind w:left="620" w:right="259"/>
      </w:pPr>
      <w:r>
        <w:t xml:space="preserve">Most breastfed infants do not develop clinical vitamin D deficiency rickets. This is likely to be because they obtain adequate vitamin D through incidental sun exposure (Weisberg et al 2004). Infants and young children at highest risk of vitamin D deficiency rickets and </w:t>
      </w:r>
      <w:proofErr w:type="spellStart"/>
      <w:r>
        <w:t>hypocalcaemic</w:t>
      </w:r>
      <w:proofErr w:type="spellEnd"/>
      <w:r>
        <w:t xml:space="preserve"> seizures are those with dark skin who are breastfed (Weisberg et al 2004).</w:t>
      </w:r>
    </w:p>
    <w:p w14:paraId="14A56703" w14:textId="77777777" w:rsidR="0058168E" w:rsidRDefault="0003361A">
      <w:pPr>
        <w:pStyle w:val="BodyText"/>
        <w:spacing w:before="172" w:line="264" w:lineRule="auto"/>
        <w:ind w:left="620" w:right="96" w:hanging="1"/>
      </w:pPr>
      <w:r>
        <w:t>Approximately 20 to 30 percent of maternal circulating vitamin D (in the form of 25(OH)D3) is transferred into breast milk (Haggerty 2011).</w:t>
      </w:r>
    </w:p>
    <w:p w14:paraId="14A56704" w14:textId="77777777" w:rsidR="0058168E" w:rsidRDefault="0003361A">
      <w:pPr>
        <w:pStyle w:val="BodyText"/>
        <w:spacing w:before="170" w:line="264" w:lineRule="auto"/>
        <w:ind w:left="620" w:right="585"/>
      </w:pPr>
      <w:r>
        <w:t xml:space="preserve">The vitamin D content of breast milk in a mother with serum vitamin D levels above 50 nmol/L is approximately 0.55 µg (22 IU) per </w:t>
      </w:r>
      <w:proofErr w:type="spellStart"/>
      <w:r>
        <w:t>litre</w:t>
      </w:r>
      <w:proofErr w:type="spellEnd"/>
      <w:r>
        <w:t xml:space="preserve"> (Reeves et al 1982). This amount is</w:t>
      </w:r>
    </w:p>
    <w:p w14:paraId="14A56705" w14:textId="77777777" w:rsidR="0058168E" w:rsidRDefault="0003361A">
      <w:pPr>
        <w:pStyle w:val="BodyText"/>
        <w:spacing w:before="1" w:line="264" w:lineRule="auto"/>
        <w:ind w:left="620"/>
      </w:pPr>
      <w:r>
        <w:t>substantially lower than the recommended adequate intake (AI) of 5 µg (200 IU) per day (NHMRC 2006) for infants.</w:t>
      </w:r>
    </w:p>
    <w:p w14:paraId="14A56706" w14:textId="77777777" w:rsidR="0058168E" w:rsidRDefault="0003361A">
      <w:pPr>
        <w:pStyle w:val="BodyText"/>
        <w:spacing w:before="171" w:line="264" w:lineRule="auto"/>
        <w:ind w:left="620" w:right="118"/>
      </w:pPr>
      <w:r>
        <w:t>Studies have shown that a lactating mother consuming supplements in the order of 160 µg (6400 IU) per day may supply an infant with vitamin D as effectively as if the infant was directly receiving supplementation of 7.5 µg (300 IU) per day (Wagner et al 2006).</w:t>
      </w:r>
      <w:r>
        <w:rPr>
          <w:spacing w:val="-26"/>
        </w:rPr>
        <w:t xml:space="preserve"> </w:t>
      </w:r>
      <w:r>
        <w:t>Although studies to date have produced no evidence of toxicity or side effects from maternal supplementation at high levels, it is not currently</w:t>
      </w:r>
      <w:r>
        <w:rPr>
          <w:spacing w:val="-3"/>
        </w:rPr>
        <w:t xml:space="preserve"> </w:t>
      </w:r>
      <w:r>
        <w:t>recommended.</w:t>
      </w:r>
    </w:p>
    <w:p w14:paraId="14A56707" w14:textId="77777777" w:rsidR="0058168E" w:rsidRDefault="0058168E">
      <w:pPr>
        <w:spacing w:line="264" w:lineRule="auto"/>
        <w:sectPr w:rsidR="0058168E">
          <w:headerReference w:type="even" r:id="rId27"/>
          <w:headerReference w:type="default" r:id="rId28"/>
          <w:pgSz w:w="11910" w:h="16840"/>
          <w:pgMar w:top="1580" w:right="1580" w:bottom="280" w:left="1080" w:header="850" w:footer="0" w:gutter="0"/>
          <w:pgNumType w:start="11"/>
          <w:cols w:space="720"/>
        </w:sectPr>
      </w:pPr>
    </w:p>
    <w:p w14:paraId="14A56708" w14:textId="77777777" w:rsidR="0058168E" w:rsidRDefault="0058168E">
      <w:pPr>
        <w:pStyle w:val="BodyText"/>
        <w:rPr>
          <w:sz w:val="21"/>
        </w:rPr>
      </w:pPr>
    </w:p>
    <w:p w14:paraId="14A56709" w14:textId="77777777" w:rsidR="0058168E" w:rsidRDefault="0003361A">
      <w:pPr>
        <w:pStyle w:val="Heading2"/>
        <w:spacing w:before="151" w:line="211" w:lineRule="auto"/>
        <w:ind w:right="2163"/>
      </w:pPr>
      <w:bookmarkStart w:id="31" w:name="What_serum_level_of_vitamin_D__is_adequa"/>
      <w:bookmarkStart w:id="32" w:name="Vitamin_D_testing"/>
      <w:bookmarkStart w:id="33" w:name="_bookmark10"/>
      <w:bookmarkEnd w:id="31"/>
      <w:bookmarkEnd w:id="32"/>
      <w:bookmarkEnd w:id="33"/>
      <w:r>
        <w:rPr>
          <w:color w:val="00A5E4"/>
        </w:rPr>
        <w:t>What serum level of vitamin D is adequate?</w:t>
      </w:r>
    </w:p>
    <w:p w14:paraId="14A5670A" w14:textId="77777777" w:rsidR="0058168E" w:rsidRDefault="0003361A">
      <w:pPr>
        <w:pStyle w:val="BodyText"/>
        <w:spacing w:before="212"/>
        <w:ind w:left="620"/>
      </w:pPr>
      <w:r>
        <w:t>Please refer to the Consensus Statement on the general population for more details.</w:t>
      </w:r>
    </w:p>
    <w:p w14:paraId="14A5670B" w14:textId="77777777" w:rsidR="0058168E" w:rsidRDefault="0003361A">
      <w:pPr>
        <w:pStyle w:val="BodyText"/>
        <w:spacing w:before="198" w:line="264" w:lineRule="auto"/>
        <w:ind w:left="620" w:right="86"/>
      </w:pPr>
      <w:r>
        <w:t xml:space="preserve">There are </w:t>
      </w:r>
      <w:proofErr w:type="gramStart"/>
      <w:r>
        <w:t>a number of</w:t>
      </w:r>
      <w:proofErr w:type="gramEnd"/>
      <w:r>
        <w:t xml:space="preserve"> different assays available to measure vitamin D, which can give different results. Vitamin D is produced in two forms: vitamin D2 (from plant sources together with some fraction of D3) and vitamin D3 (formed from 7-dehydrocholesterol in the skin by UVB light). Hydroxylation and further metabolism result in the formation of pharmacologically active metabolites. Binding proteins show a higher affinity for 25(OH)D3 than 25(OH)D2 (Shah et al 2011).</w:t>
      </w:r>
    </w:p>
    <w:p w14:paraId="14A5670C" w14:textId="77777777" w:rsidR="0058168E" w:rsidRDefault="0003361A">
      <w:pPr>
        <w:pStyle w:val="BodyText"/>
        <w:spacing w:before="172" w:line="264" w:lineRule="auto"/>
        <w:ind w:left="620" w:right="161"/>
      </w:pPr>
      <w:r>
        <w:t xml:space="preserve">Inter-laboratory and inter-method variations in vitamin D have been reported (Shah et al 2011). A study by </w:t>
      </w:r>
      <w:proofErr w:type="spellStart"/>
      <w:r>
        <w:t>Heijboer</w:t>
      </w:r>
      <w:proofErr w:type="spellEnd"/>
      <w:r>
        <w:t xml:space="preserve"> et al (2012) reported that the proportion of pregnant women who have </w:t>
      </w:r>
      <w:proofErr w:type="gramStart"/>
      <w:r>
        <w:t>sufficient</w:t>
      </w:r>
      <w:proofErr w:type="gramEnd"/>
      <w:r>
        <w:t xml:space="preserve"> levels of vitamin D can range from 25 to 65 percent depending on the assay used.</w:t>
      </w:r>
    </w:p>
    <w:p w14:paraId="14A5670D" w14:textId="77777777" w:rsidR="0058168E" w:rsidRDefault="0003361A">
      <w:pPr>
        <w:pStyle w:val="BodyText"/>
        <w:spacing w:before="171" w:line="264" w:lineRule="auto"/>
        <w:ind w:left="620" w:right="509"/>
      </w:pPr>
      <w:r>
        <w:t xml:space="preserve">Liquid chromatography tandem mass spectrometry (LC-MS/MS) is currently the best technique available for assessing 25(OH)D3 and 25(OH)D2. It overcomes most of the problems with protein binding assays. </w:t>
      </w:r>
      <w:r>
        <w:rPr>
          <w:spacing w:val="-3"/>
        </w:rPr>
        <w:t xml:space="preserve">However, </w:t>
      </w:r>
      <w:r>
        <w:t xml:space="preserve">LC-MS/MS is influenced </w:t>
      </w:r>
      <w:r>
        <w:rPr>
          <w:spacing w:val="-3"/>
        </w:rPr>
        <w:t xml:space="preserve">by </w:t>
      </w:r>
      <w:r>
        <w:t>epimers (non-mirror images that only differ in the configuration of one carbon atom). Epimers and isomers are compounds with the same molecular weight as vitamin D</w:t>
      </w:r>
      <w:r>
        <w:rPr>
          <w:spacing w:val="-21"/>
        </w:rPr>
        <w:t xml:space="preserve"> </w:t>
      </w:r>
      <w:r>
        <w:t>metabolites</w:t>
      </w:r>
    </w:p>
    <w:p w14:paraId="14A5670F" w14:textId="5B331A55" w:rsidR="0058168E" w:rsidRDefault="0003361A" w:rsidP="006123AB">
      <w:pPr>
        <w:pStyle w:val="BodyText"/>
        <w:spacing w:before="2" w:line="264" w:lineRule="auto"/>
        <w:ind w:left="620" w:right="213"/>
      </w:pPr>
      <w:r>
        <w:t xml:space="preserve">and form the same mass to charge parent and product ion pairs upon </w:t>
      </w:r>
      <w:proofErr w:type="spellStart"/>
      <w:r>
        <w:t>ionisation</w:t>
      </w:r>
      <w:proofErr w:type="spellEnd"/>
      <w:r>
        <w:t xml:space="preserve">. </w:t>
      </w:r>
      <w:r>
        <w:rPr>
          <w:spacing w:val="-3"/>
        </w:rPr>
        <w:t xml:space="preserve">Epimers </w:t>
      </w:r>
      <w:r>
        <w:t xml:space="preserve">and isomers can give false estimates of true vitamin D levels. 3-epi-25(OH)D3 is the most </w:t>
      </w:r>
      <w:r>
        <w:rPr>
          <w:spacing w:val="-3"/>
        </w:rPr>
        <w:t>prevalent</w:t>
      </w:r>
      <w:r>
        <w:rPr>
          <w:spacing w:val="-19"/>
        </w:rPr>
        <w:t xml:space="preserve"> </w:t>
      </w:r>
      <w:r>
        <w:t>epimer</w:t>
      </w:r>
      <w:r>
        <w:rPr>
          <w:spacing w:val="-18"/>
        </w:rPr>
        <w:t xml:space="preserve"> </w:t>
      </w:r>
      <w:r>
        <w:t>of</w:t>
      </w:r>
      <w:r>
        <w:rPr>
          <w:spacing w:val="-19"/>
        </w:rPr>
        <w:t xml:space="preserve"> </w:t>
      </w:r>
      <w:r>
        <w:t>25(OH)D3.</w:t>
      </w:r>
      <w:r>
        <w:rPr>
          <w:spacing w:val="-18"/>
        </w:rPr>
        <w:t xml:space="preserve"> </w:t>
      </w:r>
      <w:r>
        <w:t>In</w:t>
      </w:r>
      <w:r>
        <w:rPr>
          <w:spacing w:val="-18"/>
        </w:rPr>
        <w:t xml:space="preserve"> </w:t>
      </w:r>
      <w:r>
        <w:t>neonates</w:t>
      </w:r>
      <w:r>
        <w:rPr>
          <w:spacing w:val="-19"/>
        </w:rPr>
        <w:t xml:space="preserve"> </w:t>
      </w:r>
      <w:r>
        <w:t>and</w:t>
      </w:r>
      <w:r>
        <w:rPr>
          <w:spacing w:val="-18"/>
        </w:rPr>
        <w:t xml:space="preserve"> </w:t>
      </w:r>
      <w:r>
        <w:rPr>
          <w:spacing w:val="-3"/>
        </w:rPr>
        <w:t>children</w:t>
      </w:r>
      <w:r>
        <w:rPr>
          <w:spacing w:val="-18"/>
        </w:rPr>
        <w:t xml:space="preserve"> </w:t>
      </w:r>
      <w:r>
        <w:t>(under</w:t>
      </w:r>
      <w:r>
        <w:rPr>
          <w:spacing w:val="-19"/>
        </w:rPr>
        <w:t xml:space="preserve"> </w:t>
      </w:r>
      <w:r>
        <w:t>12</w:t>
      </w:r>
      <w:r>
        <w:rPr>
          <w:spacing w:val="-18"/>
        </w:rPr>
        <w:t xml:space="preserve"> </w:t>
      </w:r>
      <w:r>
        <w:t>months),</w:t>
      </w:r>
      <w:r>
        <w:rPr>
          <w:spacing w:val="-18"/>
        </w:rPr>
        <w:t xml:space="preserve"> </w:t>
      </w:r>
      <w:r>
        <w:t>3-epi-25(OH)D3 can make up a significant proportion of the total circulating 25(OH)D (Singh et al</w:t>
      </w:r>
      <w:r>
        <w:rPr>
          <w:spacing w:val="-8"/>
        </w:rPr>
        <w:t xml:space="preserve"> </w:t>
      </w:r>
      <w:r>
        <w:t>2006).</w:t>
      </w:r>
      <w:r w:rsidR="006123AB">
        <w:t xml:space="preserve"> </w:t>
      </w:r>
      <w:r>
        <w:t>It is unclear whether 3-epi-25(OH)D3 has biological functionality (SACN 2012).</w:t>
      </w:r>
    </w:p>
    <w:p w14:paraId="14A56710" w14:textId="77777777" w:rsidR="0058168E" w:rsidRDefault="0003361A">
      <w:pPr>
        <w:pStyle w:val="BodyText"/>
        <w:spacing w:before="197" w:line="264" w:lineRule="auto"/>
        <w:ind w:left="620" w:right="326"/>
      </w:pPr>
      <w:r>
        <w:t>Results vary across assays depending on ability to identify vitamin D2, vitamin D-binding protein and epimers. The type of assay used should be considered when interpreting laboratory results.</w:t>
      </w:r>
    </w:p>
    <w:p w14:paraId="14A56711" w14:textId="77777777" w:rsidR="0058168E" w:rsidRDefault="0058168E">
      <w:pPr>
        <w:pStyle w:val="BodyText"/>
        <w:spacing w:before="1"/>
        <w:rPr>
          <w:sz w:val="35"/>
        </w:rPr>
      </w:pPr>
    </w:p>
    <w:p w14:paraId="14A56712" w14:textId="77777777" w:rsidR="0058168E" w:rsidRDefault="0003361A">
      <w:pPr>
        <w:pStyle w:val="Heading2"/>
      </w:pPr>
      <w:r>
        <w:rPr>
          <w:color w:val="00A5E4"/>
        </w:rPr>
        <w:t>Vitamin D testing</w:t>
      </w:r>
    </w:p>
    <w:p w14:paraId="14A56713" w14:textId="77777777" w:rsidR="0058168E" w:rsidRDefault="0003361A">
      <w:pPr>
        <w:pStyle w:val="BodyText"/>
        <w:spacing w:before="197" w:line="264" w:lineRule="auto"/>
        <w:ind w:left="620" w:right="259"/>
      </w:pPr>
      <w:r>
        <w:t>Vitamin D testing is considerably more expensive than vitamin D supplementation (</w:t>
      </w:r>
      <w:proofErr w:type="spellStart"/>
      <w:r>
        <w:t>Bolland</w:t>
      </w:r>
      <w:proofErr w:type="spellEnd"/>
      <w:r>
        <w:t xml:space="preserve"> et al 2012). In general, asymptomatic, at-risk people should be prescribed vitamin D without testing. Routine testing of vitamin D levels is not usually necessary before or after starting vitamin D supplementation. If there is clinical suspicion of severe symptomatic vitamin D deficiency, it is appropriate to investigate with serum calcium, phosphate, alkaline phosphatase, parathyroid hormone and vitamin D levels, plus other tests as indicated.</w:t>
      </w:r>
    </w:p>
    <w:p w14:paraId="14A56714" w14:textId="77777777" w:rsidR="0058168E" w:rsidRDefault="0058168E">
      <w:pPr>
        <w:spacing w:line="264" w:lineRule="auto"/>
        <w:sectPr w:rsidR="0058168E">
          <w:pgSz w:w="11910" w:h="16840"/>
          <w:pgMar w:top="1580" w:right="1580" w:bottom="280" w:left="1080" w:header="850" w:footer="0" w:gutter="0"/>
          <w:cols w:space="720"/>
        </w:sectPr>
      </w:pPr>
    </w:p>
    <w:p w14:paraId="14A56715" w14:textId="77777777" w:rsidR="0058168E" w:rsidRDefault="0058168E">
      <w:pPr>
        <w:pStyle w:val="BodyText"/>
        <w:rPr>
          <w:sz w:val="21"/>
        </w:rPr>
      </w:pPr>
    </w:p>
    <w:p w14:paraId="14A56716" w14:textId="77777777" w:rsidR="0058168E" w:rsidRDefault="0003361A">
      <w:pPr>
        <w:pStyle w:val="Heading3"/>
        <w:spacing w:before="100"/>
      </w:pPr>
      <w:r>
        <w:rPr>
          <w:color w:val="213463"/>
        </w:rPr>
        <w:t>Pregnancy</w:t>
      </w:r>
    </w:p>
    <w:p w14:paraId="14A56717" w14:textId="77777777" w:rsidR="0058168E" w:rsidRDefault="0003361A">
      <w:pPr>
        <w:pStyle w:val="BodyText"/>
        <w:spacing w:before="220"/>
        <w:ind w:left="620"/>
      </w:pPr>
      <w:r>
        <w:t>Vitamin D testing is appropriate for pregnant women with:</w:t>
      </w:r>
    </w:p>
    <w:p w14:paraId="14A56718" w14:textId="77777777" w:rsidR="0058168E" w:rsidRDefault="0003361A">
      <w:pPr>
        <w:pStyle w:val="ListParagraph"/>
        <w:numPr>
          <w:ilvl w:val="0"/>
          <w:numId w:val="3"/>
        </w:numPr>
        <w:tabs>
          <w:tab w:val="left" w:pos="904"/>
          <w:tab w:val="left" w:pos="905"/>
        </w:tabs>
        <w:spacing w:before="197"/>
        <w:ind w:hanging="285"/>
        <w:rPr>
          <w:sz w:val="20"/>
        </w:rPr>
      </w:pPr>
      <w:r>
        <w:rPr>
          <w:sz w:val="20"/>
        </w:rPr>
        <w:t>unexplained raised serum alkaline phosphatase, or low calcium or</w:t>
      </w:r>
      <w:r>
        <w:rPr>
          <w:spacing w:val="-5"/>
          <w:sz w:val="20"/>
        </w:rPr>
        <w:t xml:space="preserve"> </w:t>
      </w:r>
      <w:r>
        <w:rPr>
          <w:sz w:val="20"/>
        </w:rPr>
        <w:t>phosphate</w:t>
      </w:r>
    </w:p>
    <w:p w14:paraId="14A56719" w14:textId="77777777" w:rsidR="0058168E" w:rsidRDefault="0003361A">
      <w:pPr>
        <w:pStyle w:val="ListParagraph"/>
        <w:numPr>
          <w:ilvl w:val="0"/>
          <w:numId w:val="3"/>
        </w:numPr>
        <w:tabs>
          <w:tab w:val="left" w:pos="904"/>
          <w:tab w:val="left" w:pos="905"/>
        </w:tabs>
        <w:spacing w:before="113"/>
        <w:ind w:hanging="285"/>
        <w:rPr>
          <w:sz w:val="20"/>
        </w:rPr>
      </w:pPr>
      <w:r>
        <w:rPr>
          <w:sz w:val="20"/>
        </w:rPr>
        <w:t>atypical</w:t>
      </w:r>
      <w:r>
        <w:rPr>
          <w:spacing w:val="-1"/>
          <w:sz w:val="20"/>
        </w:rPr>
        <w:t xml:space="preserve"> </w:t>
      </w:r>
      <w:r>
        <w:rPr>
          <w:sz w:val="20"/>
        </w:rPr>
        <w:t>osteoporosis</w:t>
      </w:r>
    </w:p>
    <w:p w14:paraId="14A5671A" w14:textId="77777777" w:rsidR="0058168E" w:rsidRDefault="0003361A">
      <w:pPr>
        <w:pStyle w:val="ListParagraph"/>
        <w:numPr>
          <w:ilvl w:val="0"/>
          <w:numId w:val="3"/>
        </w:numPr>
        <w:tabs>
          <w:tab w:val="left" w:pos="904"/>
          <w:tab w:val="left" w:pos="905"/>
        </w:tabs>
        <w:spacing w:before="113" w:line="264" w:lineRule="auto"/>
        <w:ind w:right="603"/>
        <w:rPr>
          <w:sz w:val="20"/>
        </w:rPr>
      </w:pPr>
      <w:r>
        <w:rPr>
          <w:sz w:val="20"/>
        </w:rPr>
        <w:t>unexplained bone pain, unusual fractures, or other evidence suggesting</w:t>
      </w:r>
      <w:r>
        <w:rPr>
          <w:spacing w:val="-32"/>
          <w:sz w:val="20"/>
        </w:rPr>
        <w:t xml:space="preserve"> </w:t>
      </w:r>
      <w:r>
        <w:rPr>
          <w:sz w:val="20"/>
        </w:rPr>
        <w:t xml:space="preserve">metabolic bone disease (consider specialist advice for people in this category) </w:t>
      </w:r>
      <w:r>
        <w:rPr>
          <w:spacing w:val="-3"/>
          <w:sz w:val="20"/>
        </w:rPr>
        <w:t>(BPAC</w:t>
      </w:r>
      <w:r>
        <w:rPr>
          <w:sz w:val="20"/>
        </w:rPr>
        <w:t xml:space="preserve"> 2007).</w:t>
      </w:r>
    </w:p>
    <w:p w14:paraId="14A5671B" w14:textId="77777777" w:rsidR="0058168E" w:rsidRDefault="0058168E">
      <w:pPr>
        <w:pStyle w:val="BodyText"/>
        <w:spacing w:before="6"/>
        <w:rPr>
          <w:sz w:val="35"/>
        </w:rPr>
      </w:pPr>
    </w:p>
    <w:p w14:paraId="14A5671C" w14:textId="77777777" w:rsidR="0058168E" w:rsidRDefault="0003361A">
      <w:pPr>
        <w:pStyle w:val="Heading3"/>
      </w:pPr>
      <w:r>
        <w:rPr>
          <w:color w:val="213463"/>
        </w:rPr>
        <w:t>Infancy</w:t>
      </w:r>
    </w:p>
    <w:p w14:paraId="14A5671D" w14:textId="77777777" w:rsidR="0058168E" w:rsidRDefault="0003361A">
      <w:pPr>
        <w:pStyle w:val="BodyText"/>
        <w:spacing w:before="219"/>
        <w:ind w:left="620"/>
      </w:pPr>
      <w:r>
        <w:t>Vitamin D testing is appropriate for infants with:</w:t>
      </w:r>
    </w:p>
    <w:p w14:paraId="14A5671E" w14:textId="77777777" w:rsidR="0058168E" w:rsidRDefault="0003361A">
      <w:pPr>
        <w:pStyle w:val="ListParagraph"/>
        <w:numPr>
          <w:ilvl w:val="0"/>
          <w:numId w:val="3"/>
        </w:numPr>
        <w:tabs>
          <w:tab w:val="left" w:pos="904"/>
          <w:tab w:val="left" w:pos="905"/>
        </w:tabs>
        <w:spacing w:before="198"/>
        <w:ind w:hanging="285"/>
        <w:rPr>
          <w:sz w:val="20"/>
        </w:rPr>
      </w:pPr>
      <w:r>
        <w:rPr>
          <w:sz w:val="20"/>
        </w:rPr>
        <w:t xml:space="preserve">seizures where </w:t>
      </w:r>
      <w:proofErr w:type="spellStart"/>
      <w:r>
        <w:rPr>
          <w:sz w:val="20"/>
        </w:rPr>
        <w:t>hypocalcaemia</w:t>
      </w:r>
      <w:proofErr w:type="spellEnd"/>
      <w:r>
        <w:rPr>
          <w:sz w:val="20"/>
        </w:rPr>
        <w:t xml:space="preserve"> is</w:t>
      </w:r>
      <w:r>
        <w:rPr>
          <w:spacing w:val="-1"/>
          <w:sz w:val="20"/>
        </w:rPr>
        <w:t xml:space="preserve"> </w:t>
      </w:r>
      <w:r>
        <w:rPr>
          <w:sz w:val="20"/>
        </w:rPr>
        <w:t>implicated</w:t>
      </w:r>
    </w:p>
    <w:p w14:paraId="14A5671F" w14:textId="77777777" w:rsidR="0058168E" w:rsidRDefault="0003361A">
      <w:pPr>
        <w:pStyle w:val="ListParagraph"/>
        <w:numPr>
          <w:ilvl w:val="0"/>
          <w:numId w:val="3"/>
        </w:numPr>
        <w:tabs>
          <w:tab w:val="left" w:pos="904"/>
          <w:tab w:val="left" w:pos="905"/>
        </w:tabs>
        <w:spacing w:before="113"/>
        <w:ind w:hanging="285"/>
        <w:rPr>
          <w:sz w:val="20"/>
        </w:rPr>
      </w:pPr>
      <w:r>
        <w:rPr>
          <w:sz w:val="20"/>
        </w:rPr>
        <w:t>unexplained raised serum alkaline</w:t>
      </w:r>
      <w:r>
        <w:rPr>
          <w:spacing w:val="-1"/>
          <w:sz w:val="20"/>
        </w:rPr>
        <w:t xml:space="preserve"> </w:t>
      </w:r>
      <w:r>
        <w:rPr>
          <w:sz w:val="20"/>
        </w:rPr>
        <w:t>phosphatase.</w:t>
      </w:r>
    </w:p>
    <w:p w14:paraId="14A56720" w14:textId="77777777" w:rsidR="0058168E" w:rsidRDefault="0003361A">
      <w:pPr>
        <w:pStyle w:val="BodyText"/>
        <w:spacing w:before="197" w:line="264" w:lineRule="auto"/>
        <w:ind w:left="620" w:right="118"/>
        <w:jc w:val="both"/>
      </w:pPr>
      <w:r>
        <w:t>Specialist</w:t>
      </w:r>
      <w:r>
        <w:rPr>
          <w:spacing w:val="-10"/>
        </w:rPr>
        <w:t xml:space="preserve"> </w:t>
      </w:r>
      <w:r>
        <w:rPr>
          <w:spacing w:val="-3"/>
        </w:rPr>
        <w:t>treatment</w:t>
      </w:r>
      <w:r>
        <w:rPr>
          <w:spacing w:val="-9"/>
        </w:rPr>
        <w:t xml:space="preserve"> </w:t>
      </w:r>
      <w:r>
        <w:t>is</w:t>
      </w:r>
      <w:r>
        <w:rPr>
          <w:spacing w:val="-10"/>
        </w:rPr>
        <w:t xml:space="preserve"> </w:t>
      </w:r>
      <w:r>
        <w:rPr>
          <w:spacing w:val="-3"/>
        </w:rPr>
        <w:t>recommended</w:t>
      </w:r>
      <w:r>
        <w:rPr>
          <w:spacing w:val="-9"/>
        </w:rPr>
        <w:t xml:space="preserve"> </w:t>
      </w:r>
      <w:r>
        <w:t>for</w:t>
      </w:r>
      <w:r>
        <w:rPr>
          <w:spacing w:val="-9"/>
        </w:rPr>
        <w:t xml:space="preserve"> </w:t>
      </w:r>
      <w:r>
        <w:t>people</w:t>
      </w:r>
      <w:r>
        <w:rPr>
          <w:spacing w:val="-10"/>
        </w:rPr>
        <w:t xml:space="preserve"> </w:t>
      </w:r>
      <w:r>
        <w:t>identified</w:t>
      </w:r>
      <w:r>
        <w:rPr>
          <w:spacing w:val="-9"/>
        </w:rPr>
        <w:t xml:space="preserve"> </w:t>
      </w:r>
      <w:r>
        <w:t>as</w:t>
      </w:r>
      <w:r>
        <w:rPr>
          <w:spacing w:val="-9"/>
        </w:rPr>
        <w:t xml:space="preserve"> </w:t>
      </w:r>
      <w:r>
        <w:t>having</w:t>
      </w:r>
      <w:r>
        <w:rPr>
          <w:spacing w:val="-10"/>
        </w:rPr>
        <w:t xml:space="preserve"> </w:t>
      </w:r>
      <w:r>
        <w:t>metabolic</w:t>
      </w:r>
      <w:r>
        <w:rPr>
          <w:spacing w:val="-9"/>
        </w:rPr>
        <w:t xml:space="preserve"> </w:t>
      </w:r>
      <w:r>
        <w:t>bone</w:t>
      </w:r>
      <w:r>
        <w:rPr>
          <w:spacing w:val="-9"/>
        </w:rPr>
        <w:t xml:space="preserve"> </w:t>
      </w:r>
      <w:r>
        <w:rPr>
          <w:spacing w:val="-5"/>
        </w:rPr>
        <w:t xml:space="preserve">disease </w:t>
      </w:r>
      <w:r>
        <w:t>other</w:t>
      </w:r>
      <w:r>
        <w:rPr>
          <w:spacing w:val="-8"/>
        </w:rPr>
        <w:t xml:space="preserve"> </w:t>
      </w:r>
      <w:r>
        <w:t>than</w:t>
      </w:r>
      <w:r>
        <w:rPr>
          <w:spacing w:val="-8"/>
        </w:rPr>
        <w:t xml:space="preserve"> </w:t>
      </w:r>
      <w:r>
        <w:t>simple</w:t>
      </w:r>
      <w:r>
        <w:rPr>
          <w:spacing w:val="-7"/>
        </w:rPr>
        <w:t xml:space="preserve"> </w:t>
      </w:r>
      <w:r>
        <w:t>vitamin</w:t>
      </w:r>
      <w:r>
        <w:rPr>
          <w:spacing w:val="-8"/>
        </w:rPr>
        <w:t xml:space="preserve"> </w:t>
      </w:r>
      <w:r>
        <w:t>D</w:t>
      </w:r>
      <w:r>
        <w:rPr>
          <w:spacing w:val="-8"/>
        </w:rPr>
        <w:t xml:space="preserve"> </w:t>
      </w:r>
      <w:r>
        <w:rPr>
          <w:spacing w:val="-3"/>
        </w:rPr>
        <w:t>deficiency.</w:t>
      </w:r>
      <w:r>
        <w:rPr>
          <w:spacing w:val="-7"/>
        </w:rPr>
        <w:t xml:space="preserve"> </w:t>
      </w:r>
      <w:r>
        <w:t>The</w:t>
      </w:r>
      <w:r>
        <w:rPr>
          <w:spacing w:val="-8"/>
        </w:rPr>
        <w:t xml:space="preserve"> </w:t>
      </w:r>
      <w:r>
        <w:t>most</w:t>
      </w:r>
      <w:r>
        <w:rPr>
          <w:spacing w:val="-7"/>
        </w:rPr>
        <w:t xml:space="preserve"> </w:t>
      </w:r>
      <w:r>
        <w:rPr>
          <w:spacing w:val="-3"/>
        </w:rPr>
        <w:t>appropriate</w:t>
      </w:r>
      <w:r>
        <w:rPr>
          <w:spacing w:val="-8"/>
        </w:rPr>
        <w:t xml:space="preserve"> </w:t>
      </w:r>
      <w:r>
        <w:rPr>
          <w:spacing w:val="-3"/>
        </w:rPr>
        <w:t>measure</w:t>
      </w:r>
      <w:r>
        <w:rPr>
          <w:spacing w:val="-8"/>
        </w:rPr>
        <w:t xml:space="preserve"> </w:t>
      </w:r>
      <w:r>
        <w:t>of</w:t>
      </w:r>
      <w:r>
        <w:rPr>
          <w:spacing w:val="-7"/>
        </w:rPr>
        <w:t xml:space="preserve"> </w:t>
      </w:r>
      <w:r>
        <w:t>vitamin</w:t>
      </w:r>
      <w:r>
        <w:rPr>
          <w:spacing w:val="-8"/>
        </w:rPr>
        <w:t xml:space="preserve"> </w:t>
      </w:r>
      <w:r>
        <w:t>D</w:t>
      </w:r>
      <w:r>
        <w:rPr>
          <w:spacing w:val="-8"/>
        </w:rPr>
        <w:t xml:space="preserve"> </w:t>
      </w:r>
      <w:r>
        <w:t>status</w:t>
      </w:r>
      <w:r>
        <w:rPr>
          <w:spacing w:val="-7"/>
        </w:rPr>
        <w:t xml:space="preserve"> </w:t>
      </w:r>
      <w:r>
        <w:t>is almost</w:t>
      </w:r>
      <w:r>
        <w:rPr>
          <w:spacing w:val="-10"/>
        </w:rPr>
        <w:t xml:space="preserve"> </w:t>
      </w:r>
      <w:r>
        <w:t>always</w:t>
      </w:r>
      <w:r>
        <w:rPr>
          <w:spacing w:val="-10"/>
        </w:rPr>
        <w:t xml:space="preserve"> </w:t>
      </w:r>
      <w:r>
        <w:rPr>
          <w:spacing w:val="-3"/>
        </w:rPr>
        <w:t>25(OH)D.</w:t>
      </w:r>
      <w:r>
        <w:rPr>
          <w:spacing w:val="-9"/>
        </w:rPr>
        <w:t xml:space="preserve"> </w:t>
      </w:r>
      <w:r>
        <w:rPr>
          <w:spacing w:val="-3"/>
        </w:rPr>
        <w:t>Measurement</w:t>
      </w:r>
      <w:r>
        <w:rPr>
          <w:spacing w:val="-10"/>
        </w:rPr>
        <w:t xml:space="preserve"> </w:t>
      </w:r>
      <w:r>
        <w:t>of</w:t>
      </w:r>
      <w:r>
        <w:rPr>
          <w:spacing w:val="-10"/>
        </w:rPr>
        <w:t xml:space="preserve"> </w:t>
      </w:r>
      <w:r>
        <w:t>1,25(OH)2D</w:t>
      </w:r>
      <w:r>
        <w:rPr>
          <w:spacing w:val="-9"/>
        </w:rPr>
        <w:t xml:space="preserve"> </w:t>
      </w:r>
      <w:r>
        <w:t>is</w:t>
      </w:r>
      <w:r>
        <w:rPr>
          <w:spacing w:val="-10"/>
        </w:rPr>
        <w:t xml:space="preserve"> </w:t>
      </w:r>
      <w:r>
        <w:rPr>
          <w:spacing w:val="-3"/>
        </w:rPr>
        <w:t>rarely</w:t>
      </w:r>
      <w:r>
        <w:rPr>
          <w:spacing w:val="-10"/>
        </w:rPr>
        <w:t xml:space="preserve"> </w:t>
      </w:r>
      <w:r>
        <w:rPr>
          <w:spacing w:val="-3"/>
        </w:rPr>
        <w:t>required,</w:t>
      </w:r>
      <w:r>
        <w:rPr>
          <w:spacing w:val="-9"/>
        </w:rPr>
        <w:t xml:space="preserve"> </w:t>
      </w:r>
      <w:r>
        <w:t>as</w:t>
      </w:r>
      <w:r>
        <w:rPr>
          <w:spacing w:val="-10"/>
        </w:rPr>
        <w:t xml:space="preserve"> </w:t>
      </w:r>
      <w:r>
        <w:t>it</w:t>
      </w:r>
      <w:r>
        <w:rPr>
          <w:spacing w:val="-9"/>
        </w:rPr>
        <w:t xml:space="preserve"> </w:t>
      </w:r>
      <w:r>
        <w:t>is</w:t>
      </w:r>
      <w:r>
        <w:rPr>
          <w:spacing w:val="-10"/>
        </w:rPr>
        <w:t xml:space="preserve"> </w:t>
      </w:r>
      <w:r>
        <w:t>very</w:t>
      </w:r>
      <w:r>
        <w:rPr>
          <w:spacing w:val="-10"/>
        </w:rPr>
        <w:t xml:space="preserve"> </w:t>
      </w:r>
      <w:proofErr w:type="gramStart"/>
      <w:r>
        <w:rPr>
          <w:spacing w:val="-5"/>
        </w:rPr>
        <w:t>expensive</w:t>
      </w:r>
      <w:proofErr w:type="gramEnd"/>
      <w:r>
        <w:rPr>
          <w:spacing w:val="-5"/>
        </w:rPr>
        <w:t xml:space="preserve"> </w:t>
      </w:r>
      <w:r>
        <w:t>and</w:t>
      </w:r>
      <w:r>
        <w:rPr>
          <w:spacing w:val="-7"/>
        </w:rPr>
        <w:t xml:space="preserve"> </w:t>
      </w:r>
      <w:r>
        <w:t>the</w:t>
      </w:r>
      <w:r>
        <w:rPr>
          <w:spacing w:val="-6"/>
        </w:rPr>
        <w:t xml:space="preserve"> </w:t>
      </w:r>
      <w:r>
        <w:rPr>
          <w:spacing w:val="-3"/>
        </w:rPr>
        <w:t>results</w:t>
      </w:r>
      <w:r>
        <w:rPr>
          <w:spacing w:val="-6"/>
        </w:rPr>
        <w:t xml:space="preserve"> </w:t>
      </w:r>
      <w:r>
        <w:t>do</w:t>
      </w:r>
      <w:r>
        <w:rPr>
          <w:spacing w:val="-6"/>
        </w:rPr>
        <w:t xml:space="preserve"> </w:t>
      </w:r>
      <w:r>
        <w:t>not</w:t>
      </w:r>
      <w:r>
        <w:rPr>
          <w:spacing w:val="-6"/>
        </w:rPr>
        <w:t xml:space="preserve"> </w:t>
      </w:r>
      <w:r>
        <w:t>necessarily</w:t>
      </w:r>
      <w:r>
        <w:rPr>
          <w:spacing w:val="-6"/>
        </w:rPr>
        <w:t xml:space="preserve"> </w:t>
      </w:r>
      <w:r>
        <w:rPr>
          <w:spacing w:val="-3"/>
        </w:rPr>
        <w:t>provide</w:t>
      </w:r>
      <w:r>
        <w:rPr>
          <w:spacing w:val="-6"/>
        </w:rPr>
        <w:t xml:space="preserve"> </w:t>
      </w:r>
      <w:r>
        <w:t>a</w:t>
      </w:r>
      <w:r>
        <w:rPr>
          <w:spacing w:val="-6"/>
        </w:rPr>
        <w:t xml:space="preserve"> </w:t>
      </w:r>
      <w:r>
        <w:t>better</w:t>
      </w:r>
      <w:r>
        <w:rPr>
          <w:spacing w:val="-6"/>
        </w:rPr>
        <w:t xml:space="preserve"> </w:t>
      </w:r>
      <w:r>
        <w:rPr>
          <w:spacing w:val="-3"/>
        </w:rPr>
        <w:t>measurement</w:t>
      </w:r>
      <w:r>
        <w:rPr>
          <w:spacing w:val="-6"/>
        </w:rPr>
        <w:t xml:space="preserve"> </w:t>
      </w:r>
      <w:r>
        <w:t>of</w:t>
      </w:r>
      <w:r>
        <w:rPr>
          <w:spacing w:val="-6"/>
        </w:rPr>
        <w:t xml:space="preserve"> </w:t>
      </w:r>
      <w:r>
        <w:t>vitamin</w:t>
      </w:r>
      <w:r>
        <w:rPr>
          <w:spacing w:val="-6"/>
        </w:rPr>
        <w:t xml:space="preserve"> </w:t>
      </w:r>
      <w:r>
        <w:t>D</w:t>
      </w:r>
      <w:r>
        <w:rPr>
          <w:spacing w:val="-6"/>
        </w:rPr>
        <w:t xml:space="preserve"> </w:t>
      </w:r>
      <w:r>
        <w:t>status.</w:t>
      </w:r>
    </w:p>
    <w:p w14:paraId="14A56721" w14:textId="77777777" w:rsidR="0058168E" w:rsidRDefault="0058168E">
      <w:pPr>
        <w:spacing w:line="264" w:lineRule="auto"/>
        <w:jc w:val="both"/>
        <w:sectPr w:rsidR="0058168E">
          <w:headerReference w:type="even" r:id="rId29"/>
          <w:headerReference w:type="default" r:id="rId30"/>
          <w:pgSz w:w="11910" w:h="16840"/>
          <w:pgMar w:top="1580" w:right="1580" w:bottom="280" w:left="1080" w:header="850" w:footer="0" w:gutter="0"/>
          <w:pgNumType w:start="13"/>
          <w:cols w:space="720"/>
        </w:sectPr>
      </w:pPr>
    </w:p>
    <w:p w14:paraId="14A56722" w14:textId="77777777" w:rsidR="0058168E" w:rsidRDefault="0058168E">
      <w:pPr>
        <w:pStyle w:val="BodyText"/>
        <w:rPr>
          <w:sz w:val="21"/>
        </w:rPr>
      </w:pPr>
    </w:p>
    <w:p w14:paraId="14A56723" w14:textId="77777777" w:rsidR="0058168E" w:rsidRDefault="0003361A">
      <w:pPr>
        <w:pStyle w:val="Heading1"/>
        <w:jc w:val="both"/>
      </w:pPr>
      <w:bookmarkStart w:id="34" w:name="Sun_exposure"/>
      <w:bookmarkStart w:id="35" w:name="UV_information"/>
      <w:bookmarkStart w:id="36" w:name="_bookmark11"/>
      <w:bookmarkEnd w:id="34"/>
      <w:bookmarkEnd w:id="35"/>
      <w:bookmarkEnd w:id="36"/>
      <w:r>
        <w:rPr>
          <w:color w:val="00A5E4"/>
        </w:rPr>
        <w:t>Sun exposure</w:t>
      </w:r>
    </w:p>
    <w:p w14:paraId="14A56724" w14:textId="77777777" w:rsidR="0058168E" w:rsidRDefault="0003361A">
      <w:pPr>
        <w:pStyle w:val="BodyText"/>
        <w:spacing w:before="795"/>
        <w:ind w:left="620"/>
        <w:jc w:val="both"/>
      </w:pPr>
      <w:r>
        <w:t>Please refer to the Consensus Statement on the general population for more details.</w:t>
      </w:r>
    </w:p>
    <w:p w14:paraId="14A56725" w14:textId="77777777" w:rsidR="0058168E" w:rsidRDefault="0003361A">
      <w:pPr>
        <w:pStyle w:val="BodyText"/>
        <w:spacing w:before="198" w:line="264" w:lineRule="auto"/>
        <w:ind w:left="620" w:right="712"/>
        <w:jc w:val="both"/>
      </w:pPr>
      <w:r>
        <w:t>Sun exposure is the main activator of pre-vitamin D for most people in New</w:t>
      </w:r>
      <w:r>
        <w:rPr>
          <w:spacing w:val="-32"/>
        </w:rPr>
        <w:t xml:space="preserve"> </w:t>
      </w:r>
      <w:r>
        <w:t xml:space="preserve">Zealand. A person needs to be exposed to low levels of radiation in the UVB range in order to produce vitamin </w:t>
      </w:r>
      <w:r>
        <w:rPr>
          <w:spacing w:val="-5"/>
        </w:rPr>
        <w:t xml:space="preserve">D. </w:t>
      </w:r>
      <w:r>
        <w:rPr>
          <w:spacing w:val="-3"/>
        </w:rPr>
        <w:t xml:space="preserve">UVA </w:t>
      </w:r>
      <w:r>
        <w:t>does not contribute to vitamin D</w:t>
      </w:r>
      <w:r>
        <w:rPr>
          <w:spacing w:val="6"/>
        </w:rPr>
        <w:t xml:space="preserve"> </w:t>
      </w:r>
      <w:r>
        <w:t>production.</w:t>
      </w:r>
    </w:p>
    <w:p w14:paraId="14A56726" w14:textId="77777777" w:rsidR="0058168E" w:rsidRDefault="0003361A">
      <w:pPr>
        <w:pStyle w:val="BodyText"/>
        <w:spacing w:before="171" w:line="264" w:lineRule="auto"/>
        <w:ind w:left="620" w:right="509"/>
      </w:pPr>
      <w:r>
        <w:t>Exposure to ultraviolet radiation (both UVA and UVB; IARC 2012) is the likely cause of over 90 percent of all skin cancer cases in countries with high levels in summer, such as Australia and New Zealand (IARC 1992; Armstrong 2004). In addition, it is the major contributor to photo ageing of the skin.</w:t>
      </w:r>
    </w:p>
    <w:p w14:paraId="14A56727" w14:textId="77777777" w:rsidR="0058168E" w:rsidRDefault="0003361A">
      <w:pPr>
        <w:pStyle w:val="BodyText"/>
        <w:spacing w:before="171" w:line="264" w:lineRule="auto"/>
        <w:ind w:left="620"/>
      </w:pPr>
      <w:r>
        <w:t>There is no scientifically validated safe threshold level of UV exposure from the sun that allows for maximal vitamin D synthesis without increasing skin cancer risk (American Academy of Dermatology and AAD Association 2010).</w:t>
      </w:r>
    </w:p>
    <w:p w14:paraId="14A56728" w14:textId="77777777" w:rsidR="0058168E" w:rsidRDefault="0003361A">
      <w:pPr>
        <w:pStyle w:val="BodyText"/>
        <w:spacing w:before="171" w:line="264" w:lineRule="auto"/>
        <w:ind w:left="620" w:right="805"/>
      </w:pPr>
      <w:r>
        <w:t xml:space="preserve">Being exposed to ultraviolet radiation has </w:t>
      </w:r>
      <w:r>
        <w:rPr>
          <w:b/>
        </w:rPr>
        <w:t xml:space="preserve">both </w:t>
      </w:r>
      <w:r>
        <w:t xml:space="preserve">beneficial </w:t>
      </w:r>
      <w:r>
        <w:rPr>
          <w:b/>
        </w:rPr>
        <w:t xml:space="preserve">and </w:t>
      </w:r>
      <w:r>
        <w:t>detrimental effects. A balance is required between avoiding an increase in the risk of skin cancer by excessive sun exposure and achieving enough sun exposure to maintain adequate vitamin D levels.</w:t>
      </w:r>
    </w:p>
    <w:p w14:paraId="14A5672A" w14:textId="189E9169" w:rsidR="0058168E" w:rsidRDefault="0003361A" w:rsidP="006123AB">
      <w:pPr>
        <w:pStyle w:val="BodyText"/>
        <w:spacing w:before="172" w:line="264" w:lineRule="auto"/>
        <w:ind w:left="620" w:right="144"/>
      </w:pPr>
      <w:r>
        <w:t xml:space="preserve">The intensity of UVA rays remains relatively consistent during all daylight hours throughout the </w:t>
      </w:r>
      <w:proofErr w:type="gramStart"/>
      <w:r>
        <w:t>year, and</w:t>
      </w:r>
      <w:proofErr w:type="gramEnd"/>
      <w:r>
        <w:t xml:space="preserve"> can penetrate clouds and glass. UVB intensity varies throughout the year and time of day. The peak UVB period, and hence the time of greatest risk from sun exposure, is between 10 am and 4 pm from September to April, when the UVB levels are 3 or above on the Ultraviolet Index, which measures ultraviolet radiation. However,</w:t>
      </w:r>
      <w:r w:rsidR="006123AB">
        <w:t xml:space="preserve"> </w:t>
      </w:r>
      <w:r>
        <w:t xml:space="preserve">UVB rays can burn and damage the skin year-round, especially at high altitudes and on reflective surfaces such as snow or ice, which reflect up to 80 percent of the </w:t>
      </w:r>
      <w:r>
        <w:rPr>
          <w:spacing w:val="-4"/>
        </w:rPr>
        <w:t xml:space="preserve">rays. </w:t>
      </w:r>
      <w:r>
        <w:t>UVB rays do not significantly penetrate glass.</w:t>
      </w:r>
    </w:p>
    <w:p w14:paraId="14A5672B" w14:textId="77777777" w:rsidR="0058168E" w:rsidRDefault="0058168E">
      <w:pPr>
        <w:pStyle w:val="BodyText"/>
        <w:spacing w:before="1"/>
        <w:rPr>
          <w:sz w:val="35"/>
        </w:rPr>
      </w:pPr>
    </w:p>
    <w:p w14:paraId="14A5672C" w14:textId="77777777" w:rsidR="0058168E" w:rsidRDefault="0003361A">
      <w:pPr>
        <w:pStyle w:val="Heading2"/>
      </w:pPr>
      <w:r>
        <w:rPr>
          <w:color w:val="00A5E4"/>
        </w:rPr>
        <w:t>UV information</w:t>
      </w:r>
    </w:p>
    <w:p w14:paraId="14A5672D" w14:textId="77777777" w:rsidR="0058168E" w:rsidRDefault="0003361A">
      <w:pPr>
        <w:pStyle w:val="BodyText"/>
        <w:spacing w:before="196" w:line="264" w:lineRule="auto"/>
        <w:ind w:left="620" w:right="460"/>
      </w:pPr>
      <w:r>
        <w:t>There are two sources of advice to the public on the Ultraviolet Index. The daily Sun Protection Alert (</w:t>
      </w:r>
      <w:r>
        <w:rPr>
          <w:u w:val="single"/>
        </w:rPr>
        <w:t>www.sunsmart.org.nz</w:t>
      </w:r>
      <w:r>
        <w:t>) outlines the times of day when the Ultraviolet Index is over 3. A more detailed daily Ultraviolet Index regional forecast service for New Zealand is available on the National Institute for Water and Atmospheric Research (NIWA) website (</w:t>
      </w:r>
      <w:hyperlink r:id="rId31">
        <w:r>
          <w:rPr>
            <w:u w:val="single"/>
          </w:rPr>
          <w:t>www.niwa.co.nz/our-services/online-services/uv-and-ozone/forecasts</w:t>
        </w:r>
        <w:r>
          <w:t>).</w:t>
        </w:r>
      </w:hyperlink>
    </w:p>
    <w:p w14:paraId="14A5672E" w14:textId="77777777" w:rsidR="0058168E" w:rsidRDefault="0058168E">
      <w:pPr>
        <w:spacing w:line="264" w:lineRule="auto"/>
        <w:sectPr w:rsidR="0058168E">
          <w:pgSz w:w="11910" w:h="16840"/>
          <w:pgMar w:top="1580" w:right="1580" w:bottom="280" w:left="1080" w:header="850" w:footer="0" w:gutter="0"/>
          <w:cols w:space="720"/>
        </w:sectPr>
      </w:pPr>
    </w:p>
    <w:p w14:paraId="14A5672F" w14:textId="44B61F6E" w:rsidR="0058168E" w:rsidRDefault="007E44BD">
      <w:pPr>
        <w:pStyle w:val="BodyText"/>
        <w:rPr>
          <w:sz w:val="21"/>
        </w:rPr>
      </w:pPr>
      <w:r>
        <w:rPr>
          <w:noProof/>
        </w:rPr>
        <w:lastRenderedPageBreak/>
        <mc:AlternateContent>
          <mc:Choice Requires="wps">
            <w:drawing>
              <wp:anchor distT="0" distB="0" distL="114300" distR="114300" simplePos="0" relativeHeight="15740928" behindDoc="0" locked="0" layoutInCell="1" allowOverlap="1" wp14:anchorId="14A5685B" wp14:editId="134E7A4A">
                <wp:simplePos x="0" y="0"/>
                <wp:positionH relativeFrom="page">
                  <wp:posOffset>7200265</wp:posOffset>
                </wp:positionH>
                <wp:positionV relativeFrom="page">
                  <wp:posOffset>1259840</wp:posOffset>
                </wp:positionV>
                <wp:extent cx="360045" cy="461010"/>
                <wp:effectExtent l="0" t="0" r="0" b="0"/>
                <wp:wrapNone/>
                <wp:docPr id="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570D" id="Rectangle 14" o:spid="_x0000_s1026" style="position:absolute;margin-left:566.95pt;margin-top:99.2pt;width:28.35pt;height:36.3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" fillcolor="#00a5e4" stroked="f">
                <w10:wrap anchorx="page" anchory="page"/>
              </v:rect>
            </w:pict>
          </mc:Fallback>
        </mc:AlternateContent>
      </w:r>
      <w:r>
        <w:rPr>
          <w:noProof/>
        </w:rPr>
        <mc:AlternateContent>
          <mc:Choice Requires="wps">
            <w:drawing>
              <wp:anchor distT="0" distB="0" distL="114300" distR="114300" simplePos="0" relativeHeight="15741440" behindDoc="0" locked="0" layoutInCell="1" allowOverlap="1" wp14:anchorId="14A5685C" wp14:editId="0E3E6CD1">
                <wp:simplePos x="0" y="0"/>
                <wp:positionH relativeFrom="page">
                  <wp:posOffset>7259320</wp:posOffset>
                </wp:positionH>
                <wp:positionV relativeFrom="page">
                  <wp:posOffset>1895475</wp:posOffset>
                </wp:positionV>
                <wp:extent cx="163830" cy="675005"/>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2" w14:textId="77777777" w:rsidR="003D730F" w:rsidRDefault="003D730F">
                            <w:pPr>
                              <w:spacing w:before="20"/>
                              <w:ind w:left="20"/>
                              <w:rPr>
                                <w:sz w:val="16"/>
                              </w:rPr>
                            </w:pPr>
                            <w:r>
                              <w:rPr>
                                <w:color w:val="213463"/>
                                <w:sz w:val="16"/>
                              </w:rPr>
                              <w:t>Sun exposure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5C" id="Text Box 13" o:spid="_x0000_s1032" type="#_x0000_t202" style="position:absolute;margin-left:571.6pt;margin-top:149.25pt;width:12.9pt;height:53.1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" filled="f" stroked="f">
                <v:textbox style="layout-flow:vertical" inset="0,0,0,0">
                  <w:txbxContent>
                    <w:p w14:paraId="14A568C2" w14:textId="77777777" w:rsidR="003D730F" w:rsidRDefault="003D730F">
                      <w:pPr>
                        <w:spacing w:before="20"/>
                        <w:ind w:left="20"/>
                        <w:rPr>
                          <w:sz w:val="16"/>
                        </w:rPr>
                      </w:pPr>
                      <w:r>
                        <w:rPr>
                          <w:color w:val="213463"/>
                          <w:sz w:val="16"/>
                        </w:rPr>
                        <w:t>Sun exposure</w:t>
                      </w:r>
                    </w:p>
                  </w:txbxContent>
                </v:textbox>
                <w10:wrap anchorx="page" anchory="page"/>
              </v:shape>
            </w:pict>
          </mc:Fallback>
        </mc:AlternateContent>
      </w:r>
    </w:p>
    <w:p w14:paraId="14A56730" w14:textId="77777777" w:rsidR="0058168E" w:rsidRDefault="0003361A">
      <w:pPr>
        <w:pStyle w:val="Heading2"/>
        <w:spacing w:before="100"/>
      </w:pPr>
      <w:bookmarkStart w:id="37" w:name="Sun_exposure_advice"/>
      <w:bookmarkStart w:id="38" w:name="_bookmark12"/>
      <w:bookmarkEnd w:id="37"/>
      <w:bookmarkEnd w:id="38"/>
      <w:r>
        <w:rPr>
          <w:color w:val="00A5E4"/>
        </w:rPr>
        <w:t>Sun exposure advice</w:t>
      </w:r>
    </w:p>
    <w:p w14:paraId="14A56731" w14:textId="77777777" w:rsidR="0058168E" w:rsidRDefault="0058168E">
      <w:pPr>
        <w:pStyle w:val="BodyText"/>
        <w:spacing w:before="5"/>
        <w:rPr>
          <w:rFonts w:ascii="NotoSerif-Black"/>
          <w:b/>
          <w:sz w:val="37"/>
        </w:rPr>
      </w:pPr>
    </w:p>
    <w:p w14:paraId="14A56732" w14:textId="77777777" w:rsidR="0058168E" w:rsidRDefault="0003361A">
      <w:pPr>
        <w:pStyle w:val="Heading3"/>
      </w:pPr>
      <w:r>
        <w:rPr>
          <w:color w:val="213463"/>
        </w:rPr>
        <w:t>Pregnancy</w:t>
      </w:r>
    </w:p>
    <w:p w14:paraId="14A56733" w14:textId="77777777" w:rsidR="0058168E" w:rsidRDefault="0003361A">
      <w:pPr>
        <w:pStyle w:val="BodyText"/>
        <w:spacing w:before="220" w:line="264" w:lineRule="auto"/>
        <w:ind w:left="620" w:right="1095"/>
      </w:pPr>
      <w:r>
        <w:t xml:space="preserve">The advice for sensible sun exposure for pregnant women is the same as for </w:t>
      </w:r>
      <w:r>
        <w:rPr>
          <w:spacing w:val="-6"/>
        </w:rPr>
        <w:t xml:space="preserve">the </w:t>
      </w:r>
      <w:r>
        <w:t>general</w:t>
      </w:r>
      <w:r>
        <w:rPr>
          <w:spacing w:val="-1"/>
        </w:rPr>
        <w:t xml:space="preserve"> </w:t>
      </w:r>
      <w:r>
        <w:t>population.</w:t>
      </w:r>
    </w:p>
    <w:p w14:paraId="14A56734" w14:textId="77777777" w:rsidR="0058168E" w:rsidRDefault="0003361A">
      <w:pPr>
        <w:pStyle w:val="BodyText"/>
        <w:spacing w:before="171"/>
        <w:ind w:left="620"/>
      </w:pPr>
      <w:r>
        <w:t>Please refer to the Consensus Statement on the general population for more details.</w:t>
      </w:r>
    </w:p>
    <w:p w14:paraId="14A56735" w14:textId="77777777" w:rsidR="0058168E" w:rsidRDefault="0003361A" w:rsidP="00A657A2">
      <w:pPr>
        <w:pStyle w:val="ListParagraph"/>
        <w:numPr>
          <w:ilvl w:val="0"/>
          <w:numId w:val="3"/>
        </w:numPr>
        <w:tabs>
          <w:tab w:val="left" w:pos="904"/>
          <w:tab w:val="left" w:pos="905"/>
        </w:tabs>
        <w:spacing w:before="197" w:line="264" w:lineRule="auto"/>
        <w:ind w:right="36"/>
        <w:rPr>
          <w:sz w:val="20"/>
        </w:rPr>
      </w:pPr>
      <w:r>
        <w:rPr>
          <w:sz w:val="20"/>
        </w:rPr>
        <w:t xml:space="preserve">Between September and April, sun protection is recommended (shade, clothing coverage and a hat that shades the face and neck, sunscreen and sunglasses), especially between 10 am and 4 pm. A daily walk or some other form of </w:t>
      </w:r>
      <w:r>
        <w:rPr>
          <w:spacing w:val="-3"/>
          <w:sz w:val="20"/>
        </w:rPr>
        <w:t xml:space="preserve">outdoor </w:t>
      </w:r>
      <w:r>
        <w:rPr>
          <w:sz w:val="20"/>
        </w:rPr>
        <w:t>physical activity in the early morning or late afternoon is</w:t>
      </w:r>
      <w:r>
        <w:rPr>
          <w:spacing w:val="-3"/>
          <w:sz w:val="20"/>
        </w:rPr>
        <w:t xml:space="preserve"> </w:t>
      </w:r>
      <w:r>
        <w:rPr>
          <w:sz w:val="20"/>
        </w:rPr>
        <w:t>recommended.</w:t>
      </w:r>
    </w:p>
    <w:p w14:paraId="14A56736" w14:textId="77777777" w:rsidR="0058168E" w:rsidRDefault="0003361A" w:rsidP="00A657A2">
      <w:pPr>
        <w:pStyle w:val="ListParagraph"/>
        <w:numPr>
          <w:ilvl w:val="0"/>
          <w:numId w:val="3"/>
        </w:numPr>
        <w:tabs>
          <w:tab w:val="left" w:pos="904"/>
          <w:tab w:val="left" w:pos="905"/>
        </w:tabs>
        <w:spacing w:before="87" w:line="264" w:lineRule="auto"/>
        <w:ind w:right="36"/>
        <w:rPr>
          <w:sz w:val="20"/>
        </w:rPr>
      </w:pPr>
      <w:r>
        <w:rPr>
          <w:sz w:val="20"/>
        </w:rPr>
        <w:t xml:space="preserve">Between May and August, some sun exposure is important. A daily walk or </w:t>
      </w:r>
      <w:r>
        <w:rPr>
          <w:spacing w:val="-3"/>
          <w:sz w:val="20"/>
        </w:rPr>
        <w:t xml:space="preserve">another </w:t>
      </w:r>
      <w:r>
        <w:rPr>
          <w:sz w:val="20"/>
        </w:rPr>
        <w:t>form of outdoor physical activity in the hours around noon, with face, arms and hands exposed, is</w:t>
      </w:r>
      <w:r>
        <w:rPr>
          <w:spacing w:val="-1"/>
          <w:sz w:val="20"/>
        </w:rPr>
        <w:t xml:space="preserve"> </w:t>
      </w:r>
      <w:r>
        <w:rPr>
          <w:sz w:val="20"/>
        </w:rPr>
        <w:t>recommended.</w:t>
      </w:r>
    </w:p>
    <w:p w14:paraId="14A56737" w14:textId="77777777" w:rsidR="0058168E" w:rsidRDefault="0058168E">
      <w:pPr>
        <w:pStyle w:val="BodyText"/>
        <w:spacing w:before="6"/>
        <w:rPr>
          <w:sz w:val="35"/>
        </w:rPr>
      </w:pPr>
    </w:p>
    <w:p w14:paraId="14A56738" w14:textId="77777777" w:rsidR="0058168E" w:rsidRDefault="0003361A">
      <w:pPr>
        <w:pStyle w:val="Heading3"/>
      </w:pPr>
      <w:r>
        <w:rPr>
          <w:color w:val="213463"/>
        </w:rPr>
        <w:t>Infants</w:t>
      </w:r>
    </w:p>
    <w:p w14:paraId="14A56739" w14:textId="77777777" w:rsidR="0058168E" w:rsidRDefault="0003361A">
      <w:pPr>
        <w:pStyle w:val="BodyText"/>
        <w:spacing w:before="220" w:line="264" w:lineRule="auto"/>
        <w:ind w:left="620" w:right="353"/>
      </w:pPr>
      <w:r>
        <w:t xml:space="preserve">Historically, it was recommended that infants and young children be exposed to direct sunlight (sun baths) for a few minutes each day so that they could make </w:t>
      </w:r>
      <w:proofErr w:type="gramStart"/>
      <w:r>
        <w:t>sufficient</w:t>
      </w:r>
      <w:proofErr w:type="gramEnd"/>
      <w:r>
        <w:t xml:space="preserve"> vitamin D (US Department of Labor 1931).</w:t>
      </w:r>
    </w:p>
    <w:p w14:paraId="14A5673A" w14:textId="77777777" w:rsidR="0058168E" w:rsidRDefault="0003361A">
      <w:pPr>
        <w:pStyle w:val="BodyText"/>
        <w:spacing w:before="171" w:line="264" w:lineRule="auto"/>
        <w:ind w:left="620" w:right="312"/>
        <w:jc w:val="both"/>
      </w:pPr>
      <w:r>
        <w:t>There is now evidence that an infant’s skin barrier remains immature throughout at</w:t>
      </w:r>
      <w:r>
        <w:rPr>
          <w:spacing w:val="-27"/>
        </w:rPr>
        <w:t xml:space="preserve"> </w:t>
      </w:r>
      <w:r>
        <w:rPr>
          <w:spacing w:val="-3"/>
        </w:rPr>
        <w:t xml:space="preserve">least </w:t>
      </w:r>
      <w:r>
        <w:t>the first two years of life and that accumulation of UVR-induced changes in the skin may begin as early as the first summer of life (</w:t>
      </w:r>
      <w:proofErr w:type="spellStart"/>
      <w:r>
        <w:t>Paller</w:t>
      </w:r>
      <w:proofErr w:type="spellEnd"/>
      <w:r>
        <w:t xml:space="preserve"> et al 2011).</w:t>
      </w:r>
    </w:p>
    <w:p w14:paraId="14A5673B" w14:textId="77777777" w:rsidR="0058168E" w:rsidRDefault="0003361A">
      <w:pPr>
        <w:pStyle w:val="BodyText"/>
        <w:spacing w:before="171" w:line="264" w:lineRule="auto"/>
        <w:ind w:left="620" w:right="126"/>
        <w:jc w:val="both"/>
      </w:pPr>
      <w:r>
        <w:t xml:space="preserve">Caution is also required when infants and young children are travelling in vehicles for long periods as side and rear windows are usually made from non-laminated glass which </w:t>
      </w:r>
      <w:r>
        <w:rPr>
          <w:spacing w:val="-4"/>
        </w:rPr>
        <w:t xml:space="preserve">allows </w:t>
      </w:r>
      <w:r>
        <w:t xml:space="preserve">significant </w:t>
      </w:r>
      <w:r>
        <w:rPr>
          <w:spacing w:val="-3"/>
        </w:rPr>
        <w:t xml:space="preserve">UVA </w:t>
      </w:r>
      <w:r>
        <w:t>(but not UVB) exposure.</w:t>
      </w:r>
    </w:p>
    <w:p w14:paraId="14A5673C" w14:textId="77777777" w:rsidR="0058168E" w:rsidRDefault="0003361A">
      <w:pPr>
        <w:pStyle w:val="BodyText"/>
        <w:spacing w:before="171" w:line="264" w:lineRule="auto"/>
        <w:ind w:left="620"/>
      </w:pPr>
      <w:r>
        <w:rPr>
          <w:spacing w:val="-4"/>
        </w:rPr>
        <w:t xml:space="preserve">There </w:t>
      </w:r>
      <w:r>
        <w:t xml:space="preserve">is </w:t>
      </w:r>
      <w:r>
        <w:rPr>
          <w:spacing w:val="-3"/>
        </w:rPr>
        <w:t xml:space="preserve">very little policy advice </w:t>
      </w:r>
      <w:r>
        <w:rPr>
          <w:spacing w:val="-4"/>
        </w:rPr>
        <w:t xml:space="preserve">around </w:t>
      </w:r>
      <w:r>
        <w:t xml:space="preserve">sun </w:t>
      </w:r>
      <w:r>
        <w:rPr>
          <w:spacing w:val="-4"/>
        </w:rPr>
        <w:t xml:space="preserve">exposure </w:t>
      </w:r>
      <w:r>
        <w:t xml:space="preserve">for </w:t>
      </w:r>
      <w:r>
        <w:rPr>
          <w:spacing w:val="-3"/>
        </w:rPr>
        <w:t xml:space="preserve">infants, particularly </w:t>
      </w:r>
      <w:r>
        <w:rPr>
          <w:spacing w:val="-4"/>
        </w:rPr>
        <w:t xml:space="preserve">from </w:t>
      </w:r>
      <w:r>
        <w:t xml:space="preserve">six </w:t>
      </w:r>
      <w:r>
        <w:rPr>
          <w:spacing w:val="-3"/>
        </w:rPr>
        <w:t xml:space="preserve">months </w:t>
      </w:r>
      <w:r>
        <w:t xml:space="preserve">to two years of age. The American Academy of Pediatrics (Balk et al 2011) recommends no </w:t>
      </w:r>
      <w:r>
        <w:rPr>
          <w:spacing w:val="-3"/>
        </w:rPr>
        <w:t xml:space="preserve">direct </w:t>
      </w:r>
      <w:r>
        <w:t xml:space="preserve">sun </w:t>
      </w:r>
      <w:r>
        <w:rPr>
          <w:spacing w:val="-3"/>
        </w:rPr>
        <w:t xml:space="preserve">exposure </w:t>
      </w:r>
      <w:r>
        <w:t xml:space="preserve">for infants under six months of age but does not </w:t>
      </w:r>
      <w:r>
        <w:rPr>
          <w:spacing w:val="-3"/>
        </w:rPr>
        <w:t xml:space="preserve">provide </w:t>
      </w:r>
      <w:r>
        <w:t xml:space="preserve">any advice </w:t>
      </w:r>
      <w:r>
        <w:rPr>
          <w:spacing w:val="-2"/>
        </w:rPr>
        <w:t xml:space="preserve">for </w:t>
      </w:r>
      <w:r>
        <w:t xml:space="preserve">those over six months. The Canadian Dermatology Association recommends that children younger than one year should avoid direct sunlight </w:t>
      </w:r>
      <w:proofErr w:type="gramStart"/>
      <w:r>
        <w:t>and also</w:t>
      </w:r>
      <w:proofErr w:type="gramEnd"/>
      <w:r>
        <w:t xml:space="preserve"> use sunscreens (</w:t>
      </w:r>
      <w:proofErr w:type="spellStart"/>
      <w:r>
        <w:t>Godel</w:t>
      </w:r>
      <w:proofErr w:type="spellEnd"/>
      <w:r>
        <w:t xml:space="preserve"> et al </w:t>
      </w:r>
      <w:r>
        <w:rPr>
          <w:spacing w:val="-3"/>
        </w:rPr>
        <w:t xml:space="preserve">2007). </w:t>
      </w:r>
      <w:r>
        <w:rPr>
          <w:spacing w:val="-4"/>
        </w:rPr>
        <w:t xml:space="preserve">Draft </w:t>
      </w:r>
      <w:r>
        <w:rPr>
          <w:spacing w:val="-3"/>
        </w:rPr>
        <w:t xml:space="preserve">Canadian </w:t>
      </w:r>
      <w:r>
        <w:rPr>
          <w:spacing w:val="-4"/>
        </w:rPr>
        <w:t xml:space="preserve">recommendations </w:t>
      </w:r>
      <w:r>
        <w:rPr>
          <w:spacing w:val="-3"/>
        </w:rPr>
        <w:t xml:space="preserve">(Health Canada </w:t>
      </w:r>
      <w:r>
        <w:t xml:space="preserve">et al </w:t>
      </w:r>
      <w:r>
        <w:rPr>
          <w:spacing w:val="-3"/>
        </w:rPr>
        <w:t xml:space="preserve">2012) note that </w:t>
      </w:r>
      <w:r>
        <w:rPr>
          <w:spacing w:val="-4"/>
        </w:rPr>
        <w:t xml:space="preserve">current </w:t>
      </w:r>
      <w:r>
        <w:rPr>
          <w:spacing w:val="-7"/>
        </w:rPr>
        <w:t xml:space="preserve">practice </w:t>
      </w:r>
      <w:r>
        <w:t>advises that infants under one year avoid direct sunlight due to the risk of skin cancer.</w:t>
      </w:r>
    </w:p>
    <w:p w14:paraId="14A5673D" w14:textId="77777777" w:rsidR="0058168E" w:rsidRDefault="0003361A">
      <w:pPr>
        <w:pStyle w:val="BodyText"/>
        <w:spacing w:before="173" w:line="264" w:lineRule="auto"/>
        <w:ind w:left="620" w:right="202"/>
      </w:pPr>
      <w:r>
        <w:t>Based on clinical practice, New Zealand culture and environment, and balancing risks (skin cancer), benefits (predominantly vitamin D and outdoor physical activity) and practicality (once independently mobile it is difficult to keep an active toddler out of direct sun), a prudent approach is to recommend that infants are not left in direct sunlight, particularly between 10 am and 4 pm from September to April.</w:t>
      </w:r>
    </w:p>
    <w:p w14:paraId="14A5673E" w14:textId="77777777" w:rsidR="0058168E" w:rsidRDefault="0003361A">
      <w:pPr>
        <w:pStyle w:val="BodyText"/>
        <w:spacing w:before="172" w:line="264" w:lineRule="auto"/>
        <w:ind w:left="620"/>
      </w:pPr>
      <w:r>
        <w:t>Young children, once mobile, should follow the same sun prevention advice as for the general population. Sunburn should always be avoided.</w:t>
      </w:r>
    </w:p>
    <w:p w14:paraId="14A5673F" w14:textId="77777777" w:rsidR="0058168E" w:rsidRDefault="0058168E">
      <w:pPr>
        <w:spacing w:line="264" w:lineRule="auto"/>
        <w:sectPr w:rsidR="0058168E">
          <w:headerReference w:type="even" r:id="rId32"/>
          <w:headerReference w:type="default" r:id="rId33"/>
          <w:pgSz w:w="11910" w:h="16840"/>
          <w:pgMar w:top="1580" w:right="1580" w:bottom="280" w:left="1080" w:header="850" w:footer="0" w:gutter="0"/>
          <w:pgNumType w:start="15"/>
          <w:cols w:space="720"/>
        </w:sectPr>
      </w:pPr>
    </w:p>
    <w:p w14:paraId="14A56740" w14:textId="77777777" w:rsidR="0058168E" w:rsidRDefault="0058168E">
      <w:pPr>
        <w:pStyle w:val="BodyText"/>
        <w:rPr>
          <w:sz w:val="21"/>
        </w:rPr>
      </w:pPr>
    </w:p>
    <w:p w14:paraId="14A56741" w14:textId="77777777" w:rsidR="0058168E" w:rsidRDefault="0003361A">
      <w:pPr>
        <w:pStyle w:val="Heading2"/>
        <w:spacing w:before="100"/>
      </w:pPr>
      <w:bookmarkStart w:id="39" w:name="Sunscreen_and_sun_protection"/>
      <w:bookmarkStart w:id="40" w:name="_bookmark13"/>
      <w:bookmarkEnd w:id="39"/>
      <w:bookmarkEnd w:id="40"/>
      <w:r>
        <w:rPr>
          <w:color w:val="00A5E4"/>
        </w:rPr>
        <w:t>Sunscreen and sun protection</w:t>
      </w:r>
    </w:p>
    <w:p w14:paraId="14A56742" w14:textId="77777777" w:rsidR="0058168E" w:rsidRDefault="0058168E">
      <w:pPr>
        <w:pStyle w:val="BodyText"/>
        <w:spacing w:before="5"/>
        <w:rPr>
          <w:rFonts w:ascii="NotoSerif-Black"/>
          <w:b/>
          <w:sz w:val="37"/>
        </w:rPr>
      </w:pPr>
    </w:p>
    <w:p w14:paraId="14A56743" w14:textId="77777777" w:rsidR="0058168E" w:rsidRDefault="0003361A">
      <w:pPr>
        <w:pStyle w:val="Heading3"/>
      </w:pPr>
      <w:r>
        <w:rPr>
          <w:color w:val="213463"/>
        </w:rPr>
        <w:t>Infants and children (direct contact)</w:t>
      </w:r>
    </w:p>
    <w:p w14:paraId="14A56744" w14:textId="77777777" w:rsidR="0058168E" w:rsidRDefault="0003361A">
      <w:pPr>
        <w:pStyle w:val="BodyText"/>
        <w:spacing w:before="220" w:line="264" w:lineRule="auto"/>
        <w:ind w:left="620" w:right="172"/>
        <w:jc w:val="both"/>
      </w:pPr>
      <w:r>
        <w:rPr>
          <w:spacing w:val="-3"/>
        </w:rPr>
        <w:t xml:space="preserve">Toxicity </w:t>
      </w:r>
      <w:r>
        <w:t xml:space="preserve">in infants and children from absorption of sunscreen ingredients through the skin has not been reported (Balk et al 2011). </w:t>
      </w:r>
      <w:r>
        <w:rPr>
          <w:spacing w:val="-3"/>
        </w:rPr>
        <w:t xml:space="preserve">However, </w:t>
      </w:r>
      <w:r>
        <w:t xml:space="preserve">researchers have recommended </w:t>
      </w:r>
      <w:r>
        <w:rPr>
          <w:spacing w:val="-3"/>
        </w:rPr>
        <w:t xml:space="preserve">caution </w:t>
      </w:r>
      <w:r>
        <w:t>in infants and young children because:</w:t>
      </w:r>
    </w:p>
    <w:p w14:paraId="14A56745" w14:textId="77777777" w:rsidR="0058168E" w:rsidRDefault="0003361A">
      <w:pPr>
        <w:pStyle w:val="ListParagraph"/>
        <w:numPr>
          <w:ilvl w:val="0"/>
          <w:numId w:val="3"/>
        </w:numPr>
        <w:tabs>
          <w:tab w:val="left" w:pos="904"/>
          <w:tab w:val="left" w:pos="905"/>
        </w:tabs>
        <w:spacing w:before="171" w:line="264" w:lineRule="auto"/>
        <w:ind w:right="1270"/>
        <w:rPr>
          <w:sz w:val="20"/>
        </w:rPr>
      </w:pPr>
      <w:r>
        <w:rPr>
          <w:sz w:val="20"/>
        </w:rPr>
        <w:t xml:space="preserve">the stratum corneum of the epidermis is thinner and a less effective </w:t>
      </w:r>
      <w:r>
        <w:rPr>
          <w:spacing w:val="-3"/>
          <w:sz w:val="20"/>
        </w:rPr>
        <w:t xml:space="preserve">barrier </w:t>
      </w:r>
      <w:r>
        <w:rPr>
          <w:sz w:val="20"/>
        </w:rPr>
        <w:t>(particularly in preterm infants) (Balk et al</w:t>
      </w:r>
      <w:r>
        <w:rPr>
          <w:spacing w:val="-1"/>
          <w:sz w:val="20"/>
        </w:rPr>
        <w:t xml:space="preserve"> </w:t>
      </w:r>
      <w:r>
        <w:rPr>
          <w:sz w:val="20"/>
        </w:rPr>
        <w:t>2011)</w:t>
      </w:r>
    </w:p>
    <w:p w14:paraId="14A56746" w14:textId="77777777" w:rsidR="0058168E" w:rsidRDefault="0003361A">
      <w:pPr>
        <w:pStyle w:val="ListParagraph"/>
        <w:numPr>
          <w:ilvl w:val="0"/>
          <w:numId w:val="3"/>
        </w:numPr>
        <w:tabs>
          <w:tab w:val="left" w:pos="904"/>
          <w:tab w:val="left" w:pos="905"/>
        </w:tabs>
        <w:spacing w:line="264" w:lineRule="auto"/>
        <w:ind w:right="874"/>
        <w:rPr>
          <w:sz w:val="20"/>
        </w:rPr>
      </w:pPr>
      <w:r>
        <w:rPr>
          <w:sz w:val="20"/>
        </w:rPr>
        <w:t xml:space="preserve">infants have a greater ratio of surface area to body weight compared with </w:t>
      </w:r>
      <w:r>
        <w:rPr>
          <w:spacing w:val="-3"/>
          <w:sz w:val="20"/>
        </w:rPr>
        <w:t xml:space="preserve">older </w:t>
      </w:r>
      <w:r>
        <w:rPr>
          <w:sz w:val="20"/>
        </w:rPr>
        <w:t>children and adults (West et al</w:t>
      </w:r>
      <w:r>
        <w:rPr>
          <w:spacing w:val="-1"/>
          <w:sz w:val="20"/>
        </w:rPr>
        <w:t xml:space="preserve"> </w:t>
      </w:r>
      <w:r>
        <w:rPr>
          <w:sz w:val="20"/>
        </w:rPr>
        <w:t>1981)</w:t>
      </w:r>
    </w:p>
    <w:p w14:paraId="14A56747" w14:textId="77777777" w:rsidR="0058168E" w:rsidRDefault="0003361A">
      <w:pPr>
        <w:pStyle w:val="ListParagraph"/>
        <w:numPr>
          <w:ilvl w:val="0"/>
          <w:numId w:val="3"/>
        </w:numPr>
        <w:tabs>
          <w:tab w:val="left" w:pos="904"/>
          <w:tab w:val="left" w:pos="905"/>
        </w:tabs>
        <w:spacing w:line="264" w:lineRule="auto"/>
        <w:ind w:right="474"/>
        <w:rPr>
          <w:sz w:val="20"/>
        </w:rPr>
      </w:pPr>
      <w:r>
        <w:rPr>
          <w:sz w:val="20"/>
        </w:rPr>
        <w:t xml:space="preserve">children may have differences in absorption, metabolism, distribution and </w:t>
      </w:r>
      <w:r>
        <w:rPr>
          <w:spacing w:val="-4"/>
          <w:sz w:val="20"/>
        </w:rPr>
        <w:t xml:space="preserve">excretion </w:t>
      </w:r>
      <w:r>
        <w:rPr>
          <w:sz w:val="20"/>
        </w:rPr>
        <w:t>of topically applied products compared with</w:t>
      </w:r>
      <w:r>
        <w:rPr>
          <w:spacing w:val="-1"/>
          <w:sz w:val="20"/>
        </w:rPr>
        <w:t xml:space="preserve"> </w:t>
      </w:r>
      <w:r>
        <w:rPr>
          <w:sz w:val="20"/>
        </w:rPr>
        <w:t>adults</w:t>
      </w:r>
    </w:p>
    <w:p w14:paraId="14A56748" w14:textId="77777777" w:rsidR="0058168E" w:rsidRDefault="0003361A">
      <w:pPr>
        <w:pStyle w:val="ListParagraph"/>
        <w:numPr>
          <w:ilvl w:val="0"/>
          <w:numId w:val="3"/>
        </w:numPr>
        <w:tabs>
          <w:tab w:val="left" w:pos="904"/>
          <w:tab w:val="left" w:pos="905"/>
        </w:tabs>
        <w:spacing w:before="85" w:line="264" w:lineRule="auto"/>
        <w:ind w:right="475"/>
        <w:rPr>
          <w:sz w:val="20"/>
        </w:rPr>
      </w:pPr>
      <w:r>
        <w:rPr>
          <w:sz w:val="20"/>
        </w:rPr>
        <w:t xml:space="preserve">there may be developmental differences in vital organs that may differ in end </w:t>
      </w:r>
      <w:r>
        <w:rPr>
          <w:spacing w:val="-4"/>
          <w:sz w:val="20"/>
        </w:rPr>
        <w:t xml:space="preserve">organ </w:t>
      </w:r>
      <w:r>
        <w:rPr>
          <w:sz w:val="20"/>
        </w:rPr>
        <w:t>effects (Mancini 2004).</w:t>
      </w:r>
    </w:p>
    <w:p w14:paraId="14A56749" w14:textId="77777777" w:rsidR="0058168E" w:rsidRDefault="0003361A">
      <w:pPr>
        <w:pStyle w:val="BodyText"/>
        <w:spacing w:before="171" w:line="264" w:lineRule="auto"/>
        <w:ind w:left="620" w:right="129"/>
      </w:pPr>
      <w:r>
        <w:t>Shade, clothing and broad-brimmed hats, and sunglasses are the recommended first-line protection from sun exposure in babies and infants. When additional sun protection is required, a 30+ broad spectrum sunscreen is considered safe for use (Australasian College of Dermatologists undated; American Academy of Pediatrics 2003, cited in Balk et al 2011).</w:t>
      </w:r>
    </w:p>
    <w:p w14:paraId="14A5674A" w14:textId="77777777" w:rsidR="0058168E" w:rsidRDefault="0003361A">
      <w:pPr>
        <w:pStyle w:val="BodyText"/>
        <w:spacing w:before="171" w:line="264" w:lineRule="auto"/>
        <w:ind w:left="620" w:right="161"/>
      </w:pPr>
      <w:r>
        <w:t xml:space="preserve">For babies and children with sensitive skin, titanium dioxide or zinc </w:t>
      </w:r>
      <w:proofErr w:type="gramStart"/>
      <w:r>
        <w:t>oxide based</w:t>
      </w:r>
      <w:proofErr w:type="gramEnd"/>
      <w:r>
        <w:t xml:space="preserve"> sunscreens are less likely to cause skin irritation (Australasian College of Dermatologists undated).</w:t>
      </w:r>
    </w:p>
    <w:p w14:paraId="14A5674B" w14:textId="77777777" w:rsidR="0058168E" w:rsidRDefault="0058168E">
      <w:pPr>
        <w:spacing w:line="264" w:lineRule="auto"/>
        <w:sectPr w:rsidR="0058168E">
          <w:pgSz w:w="11910" w:h="16840"/>
          <w:pgMar w:top="1580" w:right="1580" w:bottom="280" w:left="1080" w:header="850" w:footer="0" w:gutter="0"/>
          <w:cols w:space="720"/>
        </w:sectPr>
      </w:pPr>
    </w:p>
    <w:p w14:paraId="14A5674C" w14:textId="6BE979B7" w:rsidR="0058168E" w:rsidRDefault="007E44BD">
      <w:pPr>
        <w:pStyle w:val="BodyText"/>
        <w:rPr>
          <w:sz w:val="21"/>
        </w:rPr>
      </w:pPr>
      <w:r>
        <w:rPr>
          <w:noProof/>
        </w:rPr>
        <w:lastRenderedPageBreak/>
        <mc:AlternateContent>
          <mc:Choice Requires="wps">
            <w:drawing>
              <wp:anchor distT="0" distB="0" distL="114300" distR="114300" simplePos="0" relativeHeight="15741952" behindDoc="0" locked="0" layoutInCell="1" allowOverlap="1" wp14:anchorId="14A5685D" wp14:editId="038A4E46">
                <wp:simplePos x="0" y="0"/>
                <wp:positionH relativeFrom="page">
                  <wp:posOffset>7200265</wp:posOffset>
                </wp:positionH>
                <wp:positionV relativeFrom="page">
                  <wp:posOffset>1259840</wp:posOffset>
                </wp:positionV>
                <wp:extent cx="360045" cy="461010"/>
                <wp:effectExtent l="0" t="0" r="0" b="0"/>
                <wp:wrapNone/>
                <wp:docPr id="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B50D" id="Rectangle 12" o:spid="_x0000_s1026" style="position:absolute;margin-left:566.95pt;margin-top:99.2pt;width:28.35pt;height:36.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" fillcolor="#00a5e4" stroked="f">
                <w10:wrap anchorx="page" anchory="page"/>
              </v:rect>
            </w:pict>
          </mc:Fallback>
        </mc:AlternateContent>
      </w:r>
      <w:r>
        <w:rPr>
          <w:noProof/>
        </w:rPr>
        <mc:AlternateContent>
          <mc:Choice Requires="wps">
            <w:drawing>
              <wp:anchor distT="0" distB="0" distL="114300" distR="114300" simplePos="0" relativeHeight="15742464" behindDoc="0" locked="0" layoutInCell="1" allowOverlap="1" wp14:anchorId="14A5685E" wp14:editId="20C6DBDB">
                <wp:simplePos x="0" y="0"/>
                <wp:positionH relativeFrom="page">
                  <wp:posOffset>7259320</wp:posOffset>
                </wp:positionH>
                <wp:positionV relativeFrom="page">
                  <wp:posOffset>1895475</wp:posOffset>
                </wp:positionV>
                <wp:extent cx="163830" cy="1818005"/>
                <wp:effectExtent l="0" t="0" r="0" b="0"/>
                <wp:wrapNone/>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81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3" w14:textId="77777777" w:rsidR="003D730F" w:rsidRDefault="003D730F">
                            <w:pPr>
                              <w:spacing w:before="20"/>
                              <w:ind w:left="20"/>
                              <w:rPr>
                                <w:sz w:val="16"/>
                              </w:rPr>
                            </w:pPr>
                            <w:r>
                              <w:rPr>
                                <w:color w:val="213463"/>
                                <w:sz w:val="16"/>
                              </w:rPr>
                              <w:t>Who is at risk of vitamin D deficiency?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5E" id="Text Box 11" o:spid="_x0000_s1033" type="#_x0000_t202" style="position:absolute;margin-left:571.6pt;margin-top:149.25pt;width:12.9pt;height:143.1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" filled="f" stroked="f">
                <v:textbox style="layout-flow:vertical" inset="0,0,0,0">
                  <w:txbxContent>
                    <w:p w14:paraId="14A568C3" w14:textId="77777777" w:rsidR="003D730F" w:rsidRDefault="003D730F">
                      <w:pPr>
                        <w:spacing w:before="20"/>
                        <w:ind w:left="20"/>
                        <w:rPr>
                          <w:sz w:val="16"/>
                        </w:rPr>
                      </w:pPr>
                      <w:r>
                        <w:rPr>
                          <w:color w:val="213463"/>
                          <w:sz w:val="16"/>
                        </w:rPr>
                        <w:t>Who is at risk of vitamin D deficiency?</w:t>
                      </w:r>
                    </w:p>
                  </w:txbxContent>
                </v:textbox>
                <w10:wrap anchorx="page" anchory="page"/>
              </v:shape>
            </w:pict>
          </mc:Fallback>
        </mc:AlternateContent>
      </w:r>
    </w:p>
    <w:p w14:paraId="14A5674D" w14:textId="77777777" w:rsidR="0058168E" w:rsidRDefault="0003361A">
      <w:pPr>
        <w:pStyle w:val="Heading1"/>
        <w:spacing w:before="231" w:line="196" w:lineRule="auto"/>
      </w:pPr>
      <w:bookmarkStart w:id="41" w:name="Who_is_at_risk_of_vitamin_D_deficiency?"/>
      <w:bookmarkStart w:id="42" w:name="_bookmark14"/>
      <w:bookmarkEnd w:id="41"/>
      <w:bookmarkEnd w:id="42"/>
      <w:r>
        <w:rPr>
          <w:color w:val="00A5E4"/>
        </w:rPr>
        <w:t>Who is at risk of vitamin D deficiency?</w:t>
      </w:r>
    </w:p>
    <w:p w14:paraId="14A5674E" w14:textId="77777777" w:rsidR="0058168E" w:rsidRDefault="0058168E">
      <w:pPr>
        <w:pStyle w:val="BodyText"/>
        <w:spacing w:before="2"/>
        <w:rPr>
          <w:rFonts w:ascii="NotoSerif-Black"/>
          <w:b/>
          <w:sz w:val="61"/>
        </w:rPr>
      </w:pPr>
    </w:p>
    <w:p w14:paraId="14A5674F" w14:textId="77777777" w:rsidR="0058168E" w:rsidRDefault="0003361A">
      <w:pPr>
        <w:pStyle w:val="BodyText"/>
        <w:spacing w:line="264" w:lineRule="auto"/>
        <w:ind w:left="620" w:right="161"/>
      </w:pPr>
      <w:r>
        <w:t>Sun exposure is the main activator of pre-vitamin D for most people in New Zealand. People who have reduced exposure to sunlight are most at risk of vitamin D deficiency.</w:t>
      </w:r>
    </w:p>
    <w:p w14:paraId="14A56750" w14:textId="77777777" w:rsidR="0058168E" w:rsidRDefault="0058168E">
      <w:pPr>
        <w:pStyle w:val="BodyText"/>
        <w:spacing w:before="6"/>
        <w:rPr>
          <w:sz w:val="35"/>
        </w:rPr>
      </w:pPr>
    </w:p>
    <w:p w14:paraId="14A56751" w14:textId="77777777" w:rsidR="0058168E" w:rsidRDefault="0003361A">
      <w:pPr>
        <w:pStyle w:val="Heading3"/>
        <w:spacing w:before="1"/>
      </w:pPr>
      <w:r>
        <w:rPr>
          <w:color w:val="213463"/>
        </w:rPr>
        <w:t>Pregnancy</w:t>
      </w:r>
    </w:p>
    <w:p w14:paraId="14A56752" w14:textId="77777777" w:rsidR="0058168E" w:rsidRDefault="0003361A">
      <w:pPr>
        <w:pStyle w:val="BodyText"/>
        <w:spacing w:before="219"/>
        <w:ind w:left="620"/>
      </w:pPr>
      <w:r>
        <w:t>Pregnant women at high risk of vitamin D deficiency are those:</w:t>
      </w:r>
    </w:p>
    <w:p w14:paraId="14A56753" w14:textId="77777777" w:rsidR="0058168E" w:rsidRDefault="0003361A">
      <w:pPr>
        <w:pStyle w:val="ListParagraph"/>
        <w:numPr>
          <w:ilvl w:val="0"/>
          <w:numId w:val="3"/>
        </w:numPr>
        <w:tabs>
          <w:tab w:val="left" w:pos="904"/>
          <w:tab w:val="left" w:pos="905"/>
        </w:tabs>
        <w:spacing w:before="198" w:line="264" w:lineRule="auto"/>
        <w:ind w:right="325"/>
        <w:rPr>
          <w:sz w:val="20"/>
        </w:rPr>
      </w:pPr>
      <w:r>
        <w:rPr>
          <w:sz w:val="20"/>
        </w:rPr>
        <w:t xml:space="preserve">with darker skin (Fitzpatrick skin type V and VI – see Appendix 1), including many women from Africa, the Indian subcontinent and the Middle East. Māori and Pacific women have also been shown to be at increased risk of having vitamin D levels </w:t>
      </w:r>
      <w:r>
        <w:rPr>
          <w:spacing w:val="-4"/>
          <w:sz w:val="20"/>
        </w:rPr>
        <w:t xml:space="preserve">below </w:t>
      </w:r>
      <w:r>
        <w:rPr>
          <w:sz w:val="20"/>
        </w:rPr>
        <w:t>the recommended</w:t>
      </w:r>
      <w:r>
        <w:rPr>
          <w:spacing w:val="-1"/>
          <w:sz w:val="20"/>
        </w:rPr>
        <w:t xml:space="preserve"> </w:t>
      </w:r>
      <w:r>
        <w:rPr>
          <w:sz w:val="20"/>
        </w:rPr>
        <w:t>level</w:t>
      </w:r>
    </w:p>
    <w:p w14:paraId="14A56754" w14:textId="77777777" w:rsidR="0058168E" w:rsidRDefault="0003361A">
      <w:pPr>
        <w:pStyle w:val="ListParagraph"/>
        <w:numPr>
          <w:ilvl w:val="0"/>
          <w:numId w:val="3"/>
        </w:numPr>
        <w:tabs>
          <w:tab w:val="left" w:pos="904"/>
          <w:tab w:val="left" w:pos="905"/>
        </w:tabs>
        <w:spacing w:line="264" w:lineRule="auto"/>
        <w:ind w:right="369"/>
        <w:rPr>
          <w:sz w:val="20"/>
        </w:rPr>
      </w:pPr>
      <w:r>
        <w:rPr>
          <w:sz w:val="20"/>
        </w:rPr>
        <w:t xml:space="preserve">who completely avoid sun exposure for religious, personal or medical reasons; for example, women who are covered by veils and clothing over the whole body </w:t>
      </w:r>
      <w:r>
        <w:rPr>
          <w:spacing w:val="-3"/>
          <w:sz w:val="20"/>
        </w:rPr>
        <w:t xml:space="preserve">because </w:t>
      </w:r>
      <w:r>
        <w:rPr>
          <w:sz w:val="20"/>
        </w:rPr>
        <w:t xml:space="preserve">they have had skin cancer or skin damage from the sun, or are on </w:t>
      </w:r>
      <w:proofErr w:type="spellStart"/>
      <w:r>
        <w:rPr>
          <w:sz w:val="20"/>
        </w:rPr>
        <w:t>photosensitising</w:t>
      </w:r>
      <w:proofErr w:type="spellEnd"/>
      <w:r>
        <w:rPr>
          <w:sz w:val="20"/>
        </w:rPr>
        <w:t xml:space="preserve"> </w:t>
      </w:r>
      <w:proofErr w:type="gramStart"/>
      <w:r>
        <w:rPr>
          <w:sz w:val="20"/>
        </w:rPr>
        <w:t>medications</w:t>
      </w:r>
      <w:proofErr w:type="gramEnd"/>
    </w:p>
    <w:p w14:paraId="14A56755" w14:textId="77777777" w:rsidR="0058168E" w:rsidRDefault="0003361A">
      <w:pPr>
        <w:pStyle w:val="ListParagraph"/>
        <w:numPr>
          <w:ilvl w:val="0"/>
          <w:numId w:val="3"/>
        </w:numPr>
        <w:tabs>
          <w:tab w:val="left" w:pos="904"/>
          <w:tab w:val="left" w:pos="905"/>
        </w:tabs>
        <w:spacing w:before="87" w:line="264" w:lineRule="auto"/>
        <w:ind w:right="1470"/>
        <w:rPr>
          <w:sz w:val="20"/>
        </w:rPr>
      </w:pPr>
      <w:r>
        <w:rPr>
          <w:sz w:val="20"/>
        </w:rPr>
        <w:t>who have liver or kidney disease, or are on certain medications (</w:t>
      </w:r>
      <w:proofErr w:type="spellStart"/>
      <w:r>
        <w:rPr>
          <w:sz w:val="20"/>
        </w:rPr>
        <w:t>eg</w:t>
      </w:r>
      <w:proofErr w:type="spellEnd"/>
      <w:r>
        <w:rPr>
          <w:sz w:val="20"/>
        </w:rPr>
        <w:t xml:space="preserve">, </w:t>
      </w:r>
      <w:r>
        <w:rPr>
          <w:spacing w:val="-4"/>
          <w:sz w:val="20"/>
        </w:rPr>
        <w:t xml:space="preserve">some </w:t>
      </w:r>
      <w:r>
        <w:rPr>
          <w:sz w:val="20"/>
        </w:rPr>
        <w:t>anticonvulsants) that affect vitamin D</w:t>
      </w:r>
      <w:r>
        <w:rPr>
          <w:spacing w:val="-1"/>
          <w:sz w:val="20"/>
        </w:rPr>
        <w:t xml:space="preserve"> </w:t>
      </w:r>
      <w:proofErr w:type="gramStart"/>
      <w:r>
        <w:rPr>
          <w:sz w:val="20"/>
        </w:rPr>
        <w:t>levels.</w:t>
      </w:r>
      <w:proofErr w:type="gramEnd"/>
    </w:p>
    <w:p w14:paraId="14A56756" w14:textId="77777777" w:rsidR="0058168E" w:rsidRDefault="0003361A">
      <w:pPr>
        <w:pStyle w:val="BodyText"/>
        <w:spacing w:before="171" w:line="264" w:lineRule="auto"/>
        <w:ind w:left="620" w:right="129"/>
      </w:pPr>
      <w:r>
        <w:t>There are strong seasonal differences in vitamin D levels in New Zealand. Adults are more likely to be vitamin D deficient in late winter and early spring (August to October). The trend is most marked in the South Island (excluding Nelson Marlborough DHB) where 18 percent of adults had levels below 25 nmol/L, and a further 46 percent had levels between 25 and 50 nmol/L, between August and October (Ministry of Health 2012).</w:t>
      </w:r>
    </w:p>
    <w:p w14:paraId="14A56758" w14:textId="013AED83" w:rsidR="0058168E" w:rsidRDefault="0003361A" w:rsidP="00A91A41">
      <w:pPr>
        <w:pStyle w:val="BodyText"/>
        <w:spacing w:before="86" w:line="264" w:lineRule="auto"/>
        <w:ind w:left="620" w:right="76"/>
      </w:pPr>
      <w:r>
        <w:t xml:space="preserve">People with naturally dark skin (Fitzpatrick skin type V and VI) have high melanin levels in the skin. Melanin reduces absorption of ultraviolet radiation. Although they rarely or never burn and are better protected from skin cancer, people with darker skin are at greater risk of vitamin D deficiency. This link may have implications for the vitamin D status of African, Indian and Middle Eastern </w:t>
      </w:r>
      <w:proofErr w:type="gramStart"/>
      <w:r>
        <w:t>women in particular, especially</w:t>
      </w:r>
      <w:proofErr w:type="gramEnd"/>
      <w:r>
        <w:t xml:space="preserve"> those living in the south of</w:t>
      </w:r>
      <w:r w:rsidR="00A91A41">
        <w:t xml:space="preserve"> </w:t>
      </w:r>
      <w:r>
        <w:t>New Zealand.</w:t>
      </w:r>
    </w:p>
    <w:p w14:paraId="14A56759" w14:textId="77777777" w:rsidR="0058168E" w:rsidRDefault="0003361A">
      <w:pPr>
        <w:pStyle w:val="BodyText"/>
        <w:spacing w:before="113" w:line="264" w:lineRule="auto"/>
        <w:ind w:left="620"/>
      </w:pPr>
      <w:r>
        <w:t>Māori and Pacific women are more likely to be below the recommended level of vitamin D than non-Māori and non-Pacific women respectively (Ministry of Health 2012).</w:t>
      </w:r>
    </w:p>
    <w:p w14:paraId="14A5675A" w14:textId="77777777" w:rsidR="0058168E" w:rsidRDefault="0003361A">
      <w:pPr>
        <w:pStyle w:val="BodyText"/>
        <w:spacing w:before="86" w:line="264" w:lineRule="auto"/>
        <w:ind w:left="620" w:right="161"/>
      </w:pPr>
      <w:r>
        <w:t>Overweight and obesity have been linked to lower serum 25(OH)D concentrations (Institute of Medicine 2011). In New Zealand, people who were obese had a lower mean level of vitamin D than people who were overweight or normal weight (Ministry of Health 2012). Supplementation should only be considered if there are other risk factors as well, such as sun avoidance.</w:t>
      </w:r>
    </w:p>
    <w:p w14:paraId="14A5675B" w14:textId="77777777" w:rsidR="0058168E" w:rsidRDefault="0058168E">
      <w:pPr>
        <w:spacing w:line="264" w:lineRule="auto"/>
        <w:sectPr w:rsidR="0058168E">
          <w:pgSz w:w="11910" w:h="16840"/>
          <w:pgMar w:top="1580" w:right="1580" w:bottom="280" w:left="1080" w:header="850" w:footer="0" w:gutter="0"/>
          <w:cols w:space="720"/>
        </w:sectPr>
      </w:pPr>
    </w:p>
    <w:p w14:paraId="14A5675C" w14:textId="77777777" w:rsidR="0058168E" w:rsidRDefault="0058168E">
      <w:pPr>
        <w:pStyle w:val="BodyText"/>
        <w:rPr>
          <w:sz w:val="21"/>
        </w:rPr>
      </w:pPr>
    </w:p>
    <w:p w14:paraId="14A5675D" w14:textId="77777777" w:rsidR="0058168E" w:rsidRDefault="0003361A">
      <w:pPr>
        <w:pStyle w:val="Heading3"/>
        <w:spacing w:before="100"/>
      </w:pPr>
      <w:r>
        <w:rPr>
          <w:color w:val="213463"/>
        </w:rPr>
        <w:t>Infancy</w:t>
      </w:r>
    </w:p>
    <w:p w14:paraId="14A5675E" w14:textId="77777777" w:rsidR="0058168E" w:rsidRDefault="0003361A">
      <w:pPr>
        <w:pStyle w:val="BodyText"/>
        <w:spacing w:before="220" w:line="264" w:lineRule="auto"/>
        <w:ind w:left="620" w:right="33"/>
      </w:pPr>
      <w:r>
        <w:t xml:space="preserve">As direct sun exposure is not recommended for infants, and breast milk is not a good source of vitamin D, breastfed infants are at risk of vitamin D deficiency. However, for most breastfed infants, vitamin D levels increase as they are weaned and become more mobile, which increases their incidental sun exposure. What is not clear is whether short-term or seasonal fluctuations in vitamin D level </w:t>
      </w:r>
      <w:proofErr w:type="gramStart"/>
      <w:r>
        <w:t>have an effect on</w:t>
      </w:r>
      <w:proofErr w:type="gramEnd"/>
      <w:r>
        <w:t xml:space="preserve"> long-term bone health.</w:t>
      </w:r>
    </w:p>
    <w:p w14:paraId="14A5675F" w14:textId="77777777" w:rsidR="0058168E" w:rsidRDefault="0003361A">
      <w:pPr>
        <w:pStyle w:val="BodyText"/>
        <w:spacing w:before="172" w:line="264" w:lineRule="auto"/>
        <w:ind w:left="620" w:right="352"/>
      </w:pPr>
      <w:r>
        <w:t xml:space="preserve">An evaluation of the effect of vitamin D prophylaxis in healthy infants found that </w:t>
      </w:r>
      <w:r>
        <w:rPr>
          <w:spacing w:val="-3"/>
        </w:rPr>
        <w:t xml:space="preserve">healthy </w:t>
      </w:r>
      <w:r>
        <w:t>infants without vitamin D prophylaxis had lower circulating concentrations of 25(OH)D at three and six months of age; the lowest were in three-month-old breastfed infants (Alonso et al 2011). The researchers concluded that this finding was of little clinical relevance as serum 25(OH)D levels spontaneously increased with age and were not associated with high serum parathyroid</w:t>
      </w:r>
      <w:r>
        <w:rPr>
          <w:spacing w:val="-1"/>
        </w:rPr>
        <w:t xml:space="preserve"> </w:t>
      </w:r>
      <w:r>
        <w:t>hormone.</w:t>
      </w:r>
    </w:p>
    <w:p w14:paraId="14A56760" w14:textId="77777777" w:rsidR="0058168E" w:rsidRDefault="0003361A">
      <w:pPr>
        <w:pStyle w:val="BodyText"/>
        <w:spacing w:before="172" w:line="264" w:lineRule="auto"/>
        <w:ind w:left="620" w:right="585"/>
      </w:pPr>
      <w:r>
        <w:t xml:space="preserve">Evidence (Lerch and Meissner 2007; Munns et al 2012) suggests that infants who are both dark skinned (including many people from the Indian subcontinent, Africa and the Middle East) and breastfed are at the highest risk of vitamin D deficiency, rickets and </w:t>
      </w:r>
      <w:proofErr w:type="spellStart"/>
      <w:r>
        <w:t>hypocalcaemic</w:t>
      </w:r>
      <w:proofErr w:type="spellEnd"/>
      <w:r>
        <w:t xml:space="preserve"> seizures.</w:t>
      </w:r>
    </w:p>
    <w:p w14:paraId="14A56761" w14:textId="77777777" w:rsidR="0058168E" w:rsidRDefault="0003361A">
      <w:pPr>
        <w:pStyle w:val="BodyText"/>
        <w:spacing w:before="171" w:line="264" w:lineRule="auto"/>
        <w:ind w:left="620"/>
      </w:pPr>
      <w:r>
        <w:t>As with the population in general, infants experience an increased risk of vitamin D deficiency over winter months (Camargo et al 2010; Wall et al 2013).</w:t>
      </w:r>
    </w:p>
    <w:p w14:paraId="14A56762" w14:textId="77777777" w:rsidR="0058168E" w:rsidRDefault="0003361A">
      <w:pPr>
        <w:pStyle w:val="BodyText"/>
        <w:spacing w:before="171" w:line="264" w:lineRule="auto"/>
        <w:ind w:left="620" w:right="1038"/>
      </w:pPr>
      <w:r>
        <w:t>Other risk factors that have been identified are infants whose mother is veiled or vitamin D deficient and breastfed infants with a sibling diagnosed with rickets.</w:t>
      </w:r>
    </w:p>
    <w:p w14:paraId="14A56763" w14:textId="77777777" w:rsidR="0058168E" w:rsidRDefault="0058168E">
      <w:pPr>
        <w:pStyle w:val="BodyText"/>
        <w:spacing w:before="6"/>
        <w:rPr>
          <w:sz w:val="35"/>
        </w:rPr>
      </w:pPr>
    </w:p>
    <w:p w14:paraId="14A56764" w14:textId="77777777" w:rsidR="0058168E" w:rsidRDefault="0003361A">
      <w:pPr>
        <w:pStyle w:val="Heading3"/>
      </w:pPr>
      <w:r>
        <w:rPr>
          <w:color w:val="213463"/>
        </w:rPr>
        <w:t>Preterm infants</w:t>
      </w:r>
    </w:p>
    <w:p w14:paraId="14A56766" w14:textId="0AA19387" w:rsidR="0058168E" w:rsidRDefault="0003361A" w:rsidP="00142925">
      <w:pPr>
        <w:pStyle w:val="BodyText"/>
        <w:spacing w:before="220" w:line="264" w:lineRule="auto"/>
        <w:ind w:left="620" w:right="262"/>
      </w:pPr>
      <w:r>
        <w:t xml:space="preserve">Over 80 percent of calcium and other bone minerals are deposited in the third trimester. Preterm birth is thus a significant issue for bone </w:t>
      </w:r>
      <w:proofErr w:type="spellStart"/>
      <w:r>
        <w:t>mineralisation</w:t>
      </w:r>
      <w:proofErr w:type="spellEnd"/>
      <w:r>
        <w:t>. In the preterm infant, calcium and phosphate absorption is less dependent on vitamin D than at other phases of life; however, maintaining 25(OH)D stores is important. Given the comparatively</w:t>
      </w:r>
      <w:r w:rsidR="00142925">
        <w:t xml:space="preserve"> </w:t>
      </w:r>
      <w:r>
        <w:t>low mineral content of human milk and the gut’s inefficiency in absorbing mineral at extremes of gestation, breastfeeding is much less efficient than the placenta at</w:t>
      </w:r>
      <w:r>
        <w:rPr>
          <w:spacing w:val="-28"/>
        </w:rPr>
        <w:t xml:space="preserve"> </w:t>
      </w:r>
      <w:r>
        <w:t>supplying mineral. Because of these factors it is generally recommended that all preterm babies are supplemented for a minimum of three months post discharge or until infants are established on solids (Auckland District Health Board</w:t>
      </w:r>
      <w:r>
        <w:rPr>
          <w:spacing w:val="-1"/>
        </w:rPr>
        <w:t xml:space="preserve"> </w:t>
      </w:r>
      <w:r>
        <w:t>2012).</w:t>
      </w:r>
    </w:p>
    <w:p w14:paraId="14A56767" w14:textId="77777777" w:rsidR="0058168E" w:rsidRDefault="0058168E">
      <w:pPr>
        <w:spacing w:line="264" w:lineRule="auto"/>
        <w:sectPr w:rsidR="0058168E">
          <w:pgSz w:w="11910" w:h="16840"/>
          <w:pgMar w:top="1580" w:right="1580" w:bottom="280" w:left="1080" w:header="850" w:footer="0" w:gutter="0"/>
          <w:cols w:space="720"/>
        </w:sectPr>
      </w:pPr>
    </w:p>
    <w:p w14:paraId="14A56768" w14:textId="681B6BC7" w:rsidR="0058168E" w:rsidRDefault="007E44BD">
      <w:pPr>
        <w:pStyle w:val="BodyText"/>
        <w:rPr>
          <w:sz w:val="21"/>
        </w:rPr>
      </w:pPr>
      <w:r>
        <w:rPr>
          <w:noProof/>
        </w:rPr>
        <w:lastRenderedPageBreak/>
        <mc:AlternateContent>
          <mc:Choice Requires="wps">
            <w:drawing>
              <wp:anchor distT="0" distB="0" distL="114300" distR="114300" simplePos="0" relativeHeight="15742976" behindDoc="0" locked="0" layoutInCell="1" allowOverlap="1" wp14:anchorId="14A5685F" wp14:editId="47C4E895">
                <wp:simplePos x="0" y="0"/>
                <wp:positionH relativeFrom="page">
                  <wp:posOffset>7200265</wp:posOffset>
                </wp:positionH>
                <wp:positionV relativeFrom="page">
                  <wp:posOffset>1259840</wp:posOffset>
                </wp:positionV>
                <wp:extent cx="360045" cy="461010"/>
                <wp:effectExtent l="0" t="0" r="0" b="0"/>
                <wp:wrapNone/>
                <wp:docPr id="7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CEE1" id="Rectangle 10" o:spid="_x0000_s1026" style="position:absolute;margin-left:566.95pt;margin-top:99.2pt;width:28.35pt;height:36.3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" fillcolor="#00a5e4" stroked="f">
                <w10:wrap anchorx="page" anchory="page"/>
              </v:rect>
            </w:pict>
          </mc:Fallback>
        </mc:AlternateContent>
      </w:r>
      <w:r>
        <w:rPr>
          <w:noProof/>
        </w:rPr>
        <mc:AlternateContent>
          <mc:Choice Requires="wps">
            <w:drawing>
              <wp:anchor distT="0" distB="0" distL="114300" distR="114300" simplePos="0" relativeHeight="15743488" behindDoc="0" locked="0" layoutInCell="1" allowOverlap="1" wp14:anchorId="14A56860" wp14:editId="2632BBF4">
                <wp:simplePos x="0" y="0"/>
                <wp:positionH relativeFrom="page">
                  <wp:posOffset>7259320</wp:posOffset>
                </wp:positionH>
                <wp:positionV relativeFrom="page">
                  <wp:posOffset>1895475</wp:posOffset>
                </wp:positionV>
                <wp:extent cx="163830" cy="2070735"/>
                <wp:effectExtent l="0" t="0" r="0" b="0"/>
                <wp:wrapNone/>
                <wp:docPr id="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07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4" w14:textId="77777777" w:rsidR="003D730F" w:rsidRDefault="003D730F">
                            <w:pPr>
                              <w:spacing w:before="20"/>
                              <w:ind w:left="20"/>
                              <w:rPr>
                                <w:sz w:val="16"/>
                              </w:rPr>
                            </w:pPr>
                            <w:r>
                              <w:rPr>
                                <w:color w:val="213463"/>
                                <w:sz w:val="16"/>
                              </w:rPr>
                              <w:t>Recommendations about supplementation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60" id="Text Box 9" o:spid="_x0000_s1034" type="#_x0000_t202" style="position:absolute;margin-left:571.6pt;margin-top:149.25pt;width:12.9pt;height:163.0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" filled="f" stroked="f">
                <v:textbox style="layout-flow:vertical" inset="0,0,0,0">
                  <w:txbxContent>
                    <w:p w14:paraId="14A568C4" w14:textId="77777777" w:rsidR="003D730F" w:rsidRDefault="003D730F">
                      <w:pPr>
                        <w:spacing w:before="20"/>
                        <w:ind w:left="20"/>
                        <w:rPr>
                          <w:sz w:val="16"/>
                        </w:rPr>
                      </w:pPr>
                      <w:r>
                        <w:rPr>
                          <w:color w:val="213463"/>
                          <w:sz w:val="16"/>
                        </w:rPr>
                        <w:t>Recommendations about supplementation</w:t>
                      </w:r>
                    </w:p>
                  </w:txbxContent>
                </v:textbox>
                <w10:wrap anchorx="page" anchory="page"/>
              </v:shape>
            </w:pict>
          </mc:Fallback>
        </mc:AlternateContent>
      </w:r>
    </w:p>
    <w:p w14:paraId="14A56769" w14:textId="77777777" w:rsidR="0058168E" w:rsidRDefault="0003361A">
      <w:pPr>
        <w:pStyle w:val="Heading1"/>
        <w:spacing w:before="231" w:line="196" w:lineRule="auto"/>
        <w:ind w:right="207"/>
      </w:pPr>
      <w:bookmarkStart w:id="43" w:name="Recommendations_about_supplementation"/>
      <w:bookmarkStart w:id="44" w:name="_bookmark15"/>
      <w:bookmarkEnd w:id="43"/>
      <w:bookmarkEnd w:id="44"/>
      <w:r>
        <w:rPr>
          <w:color w:val="00A5E4"/>
        </w:rPr>
        <w:t>Recommendations about supplementation</w:t>
      </w:r>
    </w:p>
    <w:p w14:paraId="14A5676A" w14:textId="77777777" w:rsidR="0058168E" w:rsidRDefault="0058168E">
      <w:pPr>
        <w:pStyle w:val="BodyText"/>
        <w:spacing w:before="2"/>
        <w:rPr>
          <w:rFonts w:ascii="NotoSerif-Black"/>
          <w:b/>
          <w:sz w:val="61"/>
        </w:rPr>
      </w:pPr>
    </w:p>
    <w:p w14:paraId="14A5676B" w14:textId="77777777" w:rsidR="0058168E" w:rsidRDefault="0003361A">
      <w:pPr>
        <w:pStyle w:val="BodyText"/>
        <w:spacing w:line="264" w:lineRule="auto"/>
        <w:ind w:left="620" w:right="180"/>
      </w:pPr>
      <w:r>
        <w:t>There is a significant correlation between the 25(OH)D plasma levels of mothers and their newborns (</w:t>
      </w:r>
      <w:proofErr w:type="spellStart"/>
      <w:r>
        <w:t>Andiran</w:t>
      </w:r>
      <w:proofErr w:type="spellEnd"/>
      <w:r>
        <w:t xml:space="preserve"> et al 2002). As transplacental passage of maternal 25-OH vitamin D3 is the only source of vitamin D in the developing fetus, infants born to mothers deficient in vitamin D will be vitamin D deficient. Ensuring pregnant women have </w:t>
      </w:r>
      <w:proofErr w:type="gramStart"/>
      <w:r>
        <w:t>sufficient</w:t>
      </w:r>
      <w:proofErr w:type="gramEnd"/>
      <w:r>
        <w:t xml:space="preserve"> levels of vitamin D will reduce the likelihood of the infant being vitamin D deficient.</w:t>
      </w:r>
    </w:p>
    <w:p w14:paraId="14A5676C" w14:textId="77777777" w:rsidR="0058168E" w:rsidRDefault="0003361A">
      <w:pPr>
        <w:pStyle w:val="BodyText"/>
        <w:spacing w:before="172" w:line="264" w:lineRule="auto"/>
        <w:ind w:left="620" w:right="585"/>
      </w:pPr>
      <w:r>
        <w:t>Appropriate advice on vitamin D supplementation must balance the benefits of breastfeeding, the risks and benefits of sun exposure, and the risks and benefits of vitamin D supplementation.</w:t>
      </w:r>
    </w:p>
    <w:p w14:paraId="14A5676D" w14:textId="77777777" w:rsidR="0058168E" w:rsidRDefault="0003361A">
      <w:pPr>
        <w:pStyle w:val="BodyText"/>
        <w:spacing w:before="171" w:line="264" w:lineRule="auto"/>
        <w:ind w:left="620"/>
      </w:pPr>
      <w:r>
        <w:t xml:space="preserve">Historically, infants in most regions of the world have </w:t>
      </w:r>
      <w:proofErr w:type="spellStart"/>
      <w:r>
        <w:t>synthesised</w:t>
      </w:r>
      <w:proofErr w:type="spellEnd"/>
      <w:r>
        <w:t xml:space="preserve"> vitamin D from exposing skin to the sun. There is now evidence that infant skin is more vulnerable to the sun than adult skin. In New Zealand the sun is especially strong in summer, which increases the risk of skin damage and skin cancers. There is international agreement that infants should not be deliberately exposed to direct sunlight for at least the first six months of life.</w:t>
      </w:r>
    </w:p>
    <w:p w14:paraId="14A5676E" w14:textId="77777777" w:rsidR="0058168E" w:rsidRDefault="0003361A">
      <w:pPr>
        <w:pStyle w:val="BodyText"/>
        <w:spacing w:before="172" w:line="264" w:lineRule="auto"/>
        <w:ind w:left="620" w:right="179"/>
      </w:pPr>
      <w:r>
        <w:t xml:space="preserve">While the benefits of breast milk and breastfeeding to the infant and mother are well established, it is </w:t>
      </w:r>
      <w:proofErr w:type="spellStart"/>
      <w:r>
        <w:t>recognised</w:t>
      </w:r>
      <w:proofErr w:type="spellEnd"/>
      <w:r>
        <w:t xml:space="preserve"> that breast milk is a poor source of vitamin </w:t>
      </w:r>
      <w:r>
        <w:rPr>
          <w:spacing w:val="-4"/>
        </w:rPr>
        <w:t xml:space="preserve">D. </w:t>
      </w:r>
      <w:r>
        <w:t>If infants are breastfed and avoid the sun, they may be at risk of vitamin D deficiency. In practice, research suggests that small amounts of incidental sun exposure in summer are</w:t>
      </w:r>
      <w:r>
        <w:rPr>
          <w:spacing w:val="-36"/>
        </w:rPr>
        <w:t xml:space="preserve"> </w:t>
      </w:r>
      <w:proofErr w:type="gramStart"/>
      <w:r>
        <w:t>sufficient</w:t>
      </w:r>
      <w:proofErr w:type="gramEnd"/>
      <w:r>
        <w:t xml:space="preserve"> to maintain vitamin D levels. </w:t>
      </w:r>
      <w:r>
        <w:rPr>
          <w:spacing w:val="-3"/>
        </w:rPr>
        <w:t xml:space="preserve">However, </w:t>
      </w:r>
      <w:r>
        <w:t>in cooler months in New Zealand vitamin D levels of exclusively breastfed babies, and of the population in general, decline (Grant et al</w:t>
      </w:r>
      <w:r>
        <w:rPr>
          <w:spacing w:val="-22"/>
        </w:rPr>
        <w:t xml:space="preserve"> </w:t>
      </w:r>
      <w:r>
        <w:t>2009; Camargo et al 2010; Houghton et al 2010). What is not clear is how a short-term decline in vitamin D levels affects this age</w:t>
      </w:r>
      <w:r>
        <w:rPr>
          <w:spacing w:val="-1"/>
        </w:rPr>
        <w:t xml:space="preserve"> </w:t>
      </w:r>
      <w:r>
        <w:t>group.</w:t>
      </w:r>
    </w:p>
    <w:p w14:paraId="14A5676F" w14:textId="77777777" w:rsidR="0058168E" w:rsidRDefault="0003361A">
      <w:pPr>
        <w:pStyle w:val="BodyText"/>
        <w:spacing w:before="173" w:line="264" w:lineRule="auto"/>
        <w:ind w:left="620" w:right="215"/>
      </w:pPr>
      <w:r>
        <w:t>All</w:t>
      </w:r>
      <w:r>
        <w:rPr>
          <w:spacing w:val="-11"/>
        </w:rPr>
        <w:t xml:space="preserve"> </w:t>
      </w:r>
      <w:r>
        <w:t>international</w:t>
      </w:r>
      <w:r>
        <w:rPr>
          <w:spacing w:val="-10"/>
        </w:rPr>
        <w:t xml:space="preserve"> </w:t>
      </w:r>
      <w:r>
        <w:t>policy</w:t>
      </w:r>
      <w:r>
        <w:rPr>
          <w:spacing w:val="-11"/>
        </w:rPr>
        <w:t xml:space="preserve"> </w:t>
      </w:r>
      <w:r>
        <w:t>statements</w:t>
      </w:r>
      <w:r>
        <w:rPr>
          <w:spacing w:val="-10"/>
        </w:rPr>
        <w:t xml:space="preserve"> </w:t>
      </w:r>
      <w:r>
        <w:t>that</w:t>
      </w:r>
      <w:r>
        <w:rPr>
          <w:spacing w:val="-11"/>
        </w:rPr>
        <w:t xml:space="preserve"> </w:t>
      </w:r>
      <w:r>
        <w:rPr>
          <w:spacing w:val="-3"/>
        </w:rPr>
        <w:t>were</w:t>
      </w:r>
      <w:r>
        <w:rPr>
          <w:spacing w:val="-10"/>
        </w:rPr>
        <w:t xml:space="preserve"> </w:t>
      </w:r>
      <w:r>
        <w:rPr>
          <w:spacing w:val="-4"/>
        </w:rPr>
        <w:t>reviewed</w:t>
      </w:r>
      <w:r>
        <w:rPr>
          <w:spacing w:val="-10"/>
        </w:rPr>
        <w:t xml:space="preserve"> </w:t>
      </w:r>
      <w:r>
        <w:t>identified</w:t>
      </w:r>
      <w:r>
        <w:rPr>
          <w:spacing w:val="-11"/>
        </w:rPr>
        <w:t xml:space="preserve"> </w:t>
      </w:r>
      <w:r>
        <w:t>a</w:t>
      </w:r>
      <w:r>
        <w:rPr>
          <w:spacing w:val="-10"/>
        </w:rPr>
        <w:t xml:space="preserve"> </w:t>
      </w:r>
      <w:r>
        <w:rPr>
          <w:spacing w:val="-3"/>
        </w:rPr>
        <w:t>role</w:t>
      </w:r>
      <w:r>
        <w:rPr>
          <w:spacing w:val="-11"/>
        </w:rPr>
        <w:t xml:space="preserve"> </w:t>
      </w:r>
      <w:r>
        <w:t>for</w:t>
      </w:r>
      <w:r>
        <w:rPr>
          <w:spacing w:val="-10"/>
        </w:rPr>
        <w:t xml:space="preserve"> </w:t>
      </w:r>
      <w:r>
        <w:rPr>
          <w:spacing w:val="-3"/>
        </w:rPr>
        <w:t xml:space="preserve">supplementation </w:t>
      </w:r>
      <w:r>
        <w:t xml:space="preserve">in maintaining adequate vitamin D </w:t>
      </w:r>
      <w:r>
        <w:rPr>
          <w:spacing w:val="-3"/>
        </w:rPr>
        <w:t xml:space="preserve">levels </w:t>
      </w:r>
      <w:r>
        <w:t xml:space="preserve">for </w:t>
      </w:r>
      <w:r>
        <w:rPr>
          <w:spacing w:val="-3"/>
        </w:rPr>
        <w:t xml:space="preserve">pregnant </w:t>
      </w:r>
      <w:r>
        <w:t>women and infants at risk of vitamin</w:t>
      </w:r>
      <w:r>
        <w:rPr>
          <w:spacing w:val="-6"/>
        </w:rPr>
        <w:t xml:space="preserve"> </w:t>
      </w:r>
      <w:r>
        <w:t>D</w:t>
      </w:r>
      <w:r>
        <w:rPr>
          <w:spacing w:val="-6"/>
        </w:rPr>
        <w:t xml:space="preserve"> </w:t>
      </w:r>
      <w:r>
        <w:rPr>
          <w:spacing w:val="-3"/>
        </w:rPr>
        <w:t>deficiency.</w:t>
      </w:r>
      <w:r>
        <w:rPr>
          <w:spacing w:val="-6"/>
        </w:rPr>
        <w:t xml:space="preserve"> </w:t>
      </w:r>
      <w:r>
        <w:rPr>
          <w:spacing w:val="-3"/>
        </w:rPr>
        <w:t>There</w:t>
      </w:r>
      <w:r>
        <w:rPr>
          <w:spacing w:val="-5"/>
        </w:rPr>
        <w:t xml:space="preserve"> </w:t>
      </w:r>
      <w:r>
        <w:t>is</w:t>
      </w:r>
      <w:r>
        <w:rPr>
          <w:spacing w:val="-6"/>
        </w:rPr>
        <w:t xml:space="preserve"> </w:t>
      </w:r>
      <w:r>
        <w:t>no</w:t>
      </w:r>
      <w:r>
        <w:rPr>
          <w:spacing w:val="-6"/>
        </w:rPr>
        <w:t xml:space="preserve"> </w:t>
      </w:r>
      <w:r>
        <w:t>universally</w:t>
      </w:r>
      <w:r>
        <w:rPr>
          <w:spacing w:val="-5"/>
        </w:rPr>
        <w:t xml:space="preserve"> </w:t>
      </w:r>
      <w:r>
        <w:t>accepted</w:t>
      </w:r>
      <w:r>
        <w:rPr>
          <w:spacing w:val="-6"/>
        </w:rPr>
        <w:t xml:space="preserve"> </w:t>
      </w:r>
      <w:r>
        <w:t>dose</w:t>
      </w:r>
      <w:r>
        <w:rPr>
          <w:spacing w:val="-6"/>
        </w:rPr>
        <w:t xml:space="preserve"> </w:t>
      </w:r>
      <w:r>
        <w:t>or</w:t>
      </w:r>
      <w:r>
        <w:rPr>
          <w:spacing w:val="-6"/>
        </w:rPr>
        <w:t xml:space="preserve"> </w:t>
      </w:r>
      <w:r>
        <w:rPr>
          <w:spacing w:val="-3"/>
        </w:rPr>
        <w:t>frequency</w:t>
      </w:r>
      <w:r>
        <w:rPr>
          <w:spacing w:val="-5"/>
        </w:rPr>
        <w:t xml:space="preserve"> </w:t>
      </w:r>
      <w:r>
        <w:t>of</w:t>
      </w:r>
      <w:r>
        <w:rPr>
          <w:spacing w:val="-6"/>
        </w:rPr>
        <w:t xml:space="preserve"> </w:t>
      </w:r>
      <w:r>
        <w:t>dose.</w:t>
      </w:r>
    </w:p>
    <w:p w14:paraId="14A56770" w14:textId="77777777" w:rsidR="0058168E" w:rsidRDefault="0058168E">
      <w:pPr>
        <w:spacing w:line="264" w:lineRule="auto"/>
        <w:sectPr w:rsidR="0058168E">
          <w:pgSz w:w="11910" w:h="16840"/>
          <w:pgMar w:top="1580" w:right="1580" w:bottom="280" w:left="1080" w:header="850" w:footer="0" w:gutter="0"/>
          <w:cols w:space="720"/>
        </w:sectPr>
      </w:pPr>
    </w:p>
    <w:p w14:paraId="14A56771" w14:textId="77777777" w:rsidR="0058168E" w:rsidRDefault="0058168E">
      <w:pPr>
        <w:pStyle w:val="BodyText"/>
        <w:rPr>
          <w:sz w:val="21"/>
        </w:rPr>
      </w:pPr>
    </w:p>
    <w:p w14:paraId="14A56772" w14:textId="77777777" w:rsidR="0058168E" w:rsidRDefault="0003361A">
      <w:pPr>
        <w:pStyle w:val="Heading3"/>
        <w:spacing w:before="100"/>
      </w:pPr>
      <w:r>
        <w:rPr>
          <w:color w:val="213463"/>
        </w:rPr>
        <w:t>Pregnancy</w:t>
      </w:r>
    </w:p>
    <w:p w14:paraId="14A56773" w14:textId="77777777" w:rsidR="0058168E" w:rsidRDefault="0003361A">
      <w:pPr>
        <w:pStyle w:val="BodyText"/>
        <w:spacing w:before="220" w:line="264" w:lineRule="auto"/>
        <w:ind w:left="620" w:right="161"/>
      </w:pPr>
      <w:r>
        <w:t>There is little current evidence that supplementing with vitamin D is beneficial for those who are not vitamin D deficient. In New Zealand it is not cost-effective to undertake widespread blood testing, because the cost of testing is far greater than the cost of treatment (</w:t>
      </w:r>
      <w:proofErr w:type="spellStart"/>
      <w:r>
        <w:t>Bolland</w:t>
      </w:r>
      <w:proofErr w:type="spellEnd"/>
      <w:r>
        <w:t xml:space="preserve"> et al 2012). Therefore, it is important to use a risk factor profile to identify those at greatest risk of vitamin D deficiency.</w:t>
      </w:r>
    </w:p>
    <w:p w14:paraId="14A56774" w14:textId="77777777" w:rsidR="0058168E" w:rsidRDefault="0003361A">
      <w:pPr>
        <w:pStyle w:val="BodyText"/>
        <w:spacing w:before="172" w:line="264" w:lineRule="auto"/>
        <w:ind w:left="620" w:right="161"/>
      </w:pPr>
      <w:r>
        <w:t xml:space="preserve">Pregnant women may benefit (and are unlikely to suffer harm) from vitamin D supplementation. The main aim of vitamin D supplementation in pregnancy is to ensure that the fetus has </w:t>
      </w:r>
      <w:proofErr w:type="gramStart"/>
      <w:r>
        <w:t>sufficient</w:t>
      </w:r>
      <w:proofErr w:type="gramEnd"/>
      <w:r>
        <w:t xml:space="preserve"> levels of vitamin D and is not born vitamin D deficient.</w:t>
      </w:r>
    </w:p>
    <w:p w14:paraId="14A56775" w14:textId="77777777" w:rsidR="0058168E" w:rsidRDefault="0003361A">
      <w:pPr>
        <w:pStyle w:val="BodyText"/>
        <w:spacing w:before="171" w:line="264" w:lineRule="auto"/>
        <w:ind w:left="620" w:right="426"/>
      </w:pPr>
      <w:r>
        <w:t>If a pregnant woman is taking vitamin D, a dose of between 10 µg per day (400 IU) (NHMRC 2006) and 15 µg per day (600 IU) (Institute of Medicine 2011) is recommended. High-risk women are most likely to benefit from vitamin D supplementation.</w:t>
      </w:r>
    </w:p>
    <w:p w14:paraId="14A56776" w14:textId="77777777" w:rsidR="0058168E" w:rsidRDefault="0003361A">
      <w:pPr>
        <w:pStyle w:val="BodyText"/>
        <w:spacing w:before="171" w:line="264" w:lineRule="auto"/>
        <w:ind w:left="620"/>
      </w:pPr>
      <w:proofErr w:type="spellStart"/>
      <w:r>
        <w:t>Colecalciferol</w:t>
      </w:r>
      <w:proofErr w:type="spellEnd"/>
      <w:r>
        <w:t xml:space="preserve"> oral liquid (188ug per ml/ 7,500 IU/ml), </w:t>
      </w:r>
      <w:proofErr w:type="spellStart"/>
      <w:r>
        <w:t>Puria</w:t>
      </w:r>
      <w:proofErr w:type="spellEnd"/>
      <w:r>
        <w:rPr>
          <w:position w:val="7"/>
          <w:sz w:val="11"/>
        </w:rPr>
        <w:t xml:space="preserve">® </w:t>
      </w:r>
      <w:r>
        <w:t xml:space="preserve">vitamin D drops, are available and </w:t>
      </w:r>
      <w:proofErr w:type="spellStart"/>
      <w:r>
        <w:t>subsidised</w:t>
      </w:r>
      <w:proofErr w:type="spellEnd"/>
      <w:r>
        <w:t xml:space="preserve"> for use in both the community and hospital and should be considered for pregnant women identified at higher risk of vitamin D deficiency.</w:t>
      </w:r>
    </w:p>
    <w:p w14:paraId="14A56777" w14:textId="77777777" w:rsidR="0058168E" w:rsidRDefault="0003361A">
      <w:pPr>
        <w:pStyle w:val="BodyText"/>
        <w:spacing w:before="171" w:line="264" w:lineRule="auto"/>
        <w:ind w:left="620" w:right="161"/>
      </w:pPr>
      <w:r>
        <w:t xml:space="preserve">The standard </w:t>
      </w:r>
      <w:proofErr w:type="spellStart"/>
      <w:r>
        <w:t>subsidised</w:t>
      </w:r>
      <w:proofErr w:type="spellEnd"/>
      <w:r>
        <w:t xml:space="preserve"> monthly 1.25 mg (50,000 IU) </w:t>
      </w:r>
      <w:proofErr w:type="spellStart"/>
      <w:r>
        <w:t>colecalciferol</w:t>
      </w:r>
      <w:proofErr w:type="spellEnd"/>
      <w:r>
        <w:t xml:space="preserve"> capsule </w:t>
      </w:r>
      <w:r>
        <w:rPr>
          <w:position w:val="7"/>
          <w:sz w:val="11"/>
        </w:rPr>
        <w:t xml:space="preserve">4,5 </w:t>
      </w:r>
      <w:r>
        <w:t>is not recommended for widespread use in pregnant women due to a lack of evidence of its safety in pregnant women who may not be vitamin D deficient. The monthly 1.25 mg dose is also higher than that recommended in international population-level guidelines. It may be considered appropriate for some women who have documented vitamin D deficiency.</w:t>
      </w:r>
    </w:p>
    <w:p w14:paraId="14A56778" w14:textId="77777777" w:rsidR="0058168E" w:rsidRDefault="0003361A">
      <w:pPr>
        <w:pStyle w:val="BodyText"/>
        <w:spacing w:before="172" w:line="264" w:lineRule="auto"/>
        <w:ind w:left="620" w:right="144"/>
      </w:pPr>
      <w:r>
        <w:t>Other (non-</w:t>
      </w:r>
      <w:proofErr w:type="spellStart"/>
      <w:r>
        <w:t>subsidised</w:t>
      </w:r>
      <w:proofErr w:type="spellEnd"/>
      <w:r>
        <w:t>) vitamin D supplements are available. Some antenatal supplements also contain vitamin D.</w:t>
      </w:r>
    </w:p>
    <w:p w14:paraId="14A56779" w14:textId="77777777" w:rsidR="0058168E" w:rsidRDefault="0003361A">
      <w:pPr>
        <w:pStyle w:val="BodyText"/>
        <w:spacing w:before="171" w:line="264" w:lineRule="auto"/>
        <w:ind w:left="620" w:right="179"/>
      </w:pPr>
      <w:r>
        <w:t>Vitamin D preparations that also contain vitamin A should not be taken during pregnancy as excessive vitamin A is teratogenic and associated with malformations of the fetal central nervous system (</w:t>
      </w:r>
      <w:proofErr w:type="spellStart"/>
      <w:r>
        <w:t>Barts</w:t>
      </w:r>
      <w:proofErr w:type="spellEnd"/>
      <w:r>
        <w:t xml:space="preserve"> and the London School of Medicine and Dentistry Clinical Effectiveness Group 2011).</w:t>
      </w:r>
    </w:p>
    <w:p w14:paraId="14A5677A" w14:textId="77777777" w:rsidR="0058168E" w:rsidRDefault="0003361A">
      <w:pPr>
        <w:pStyle w:val="BodyText"/>
        <w:spacing w:before="171"/>
        <w:ind w:left="620"/>
      </w:pPr>
      <w:r>
        <w:t xml:space="preserve">For severe deficiency, an </w:t>
      </w:r>
      <w:proofErr w:type="spellStart"/>
      <w:r>
        <w:t>individualised</w:t>
      </w:r>
      <w:proofErr w:type="spellEnd"/>
      <w:r>
        <w:t xml:space="preserve"> treatment </w:t>
      </w:r>
      <w:proofErr w:type="spellStart"/>
      <w:r>
        <w:t>programme</w:t>
      </w:r>
      <w:proofErr w:type="spellEnd"/>
      <w:r>
        <w:t xml:space="preserve"> may be required initially.</w:t>
      </w:r>
    </w:p>
    <w:p w14:paraId="14A5677B" w14:textId="77777777" w:rsidR="0058168E" w:rsidRDefault="0003361A">
      <w:pPr>
        <w:pStyle w:val="BodyText"/>
        <w:spacing w:before="198" w:line="264" w:lineRule="auto"/>
        <w:ind w:left="620"/>
      </w:pPr>
      <w:r>
        <w:t>While the therapeutic index is wide, caution should be taken with vitamin D supplementation, as vitamin D toxicity can be caused by excessive oral intake through supplementation but not by prolonged exposure of the skin to UV light. Symptoms of vitamin D toxicity (hypervitaminosis D) include dehydration, vomiting, decreased appetite, irritability, constipation, fatigue and muscle weakness.</w:t>
      </w:r>
    </w:p>
    <w:p w14:paraId="14A5677C" w14:textId="77777777" w:rsidR="0058168E" w:rsidRDefault="0058168E">
      <w:pPr>
        <w:pStyle w:val="BodyText"/>
      </w:pPr>
    </w:p>
    <w:p w14:paraId="14A5677D" w14:textId="77777777" w:rsidR="0058168E" w:rsidRDefault="0058168E">
      <w:pPr>
        <w:pStyle w:val="BodyText"/>
      </w:pPr>
    </w:p>
    <w:p w14:paraId="14A5677E" w14:textId="77777777" w:rsidR="0058168E" w:rsidRDefault="0058168E">
      <w:pPr>
        <w:pStyle w:val="BodyText"/>
      </w:pPr>
    </w:p>
    <w:p w14:paraId="14A5677F" w14:textId="77777777" w:rsidR="0058168E" w:rsidRDefault="0058168E">
      <w:pPr>
        <w:pStyle w:val="BodyText"/>
      </w:pPr>
    </w:p>
    <w:p w14:paraId="14A56780" w14:textId="77777777" w:rsidR="0058168E" w:rsidRDefault="0058168E">
      <w:pPr>
        <w:pStyle w:val="BodyText"/>
      </w:pPr>
    </w:p>
    <w:p w14:paraId="14A56781" w14:textId="545EDE3E" w:rsidR="0058168E" w:rsidRDefault="007E44BD">
      <w:pPr>
        <w:pStyle w:val="BodyText"/>
        <w:spacing w:before="10"/>
        <w:rPr>
          <w:sz w:val="27"/>
        </w:rPr>
      </w:pPr>
      <w:r>
        <w:rPr>
          <w:noProof/>
        </w:rPr>
        <mc:AlternateContent>
          <mc:Choice Requires="wps">
            <w:drawing>
              <wp:anchor distT="0" distB="0" distL="0" distR="0" simplePos="0" relativeHeight="487603200" behindDoc="1" locked="0" layoutInCell="1" allowOverlap="1" wp14:anchorId="14A56861" wp14:editId="530DD2DA">
                <wp:simplePos x="0" y="0"/>
                <wp:positionH relativeFrom="page">
                  <wp:posOffset>1080135</wp:posOffset>
                </wp:positionH>
                <wp:positionV relativeFrom="paragraph">
                  <wp:posOffset>267970</wp:posOffset>
                </wp:positionV>
                <wp:extent cx="1368425" cy="1270"/>
                <wp:effectExtent l="0" t="0" r="0" b="0"/>
                <wp:wrapTopAndBottom/>
                <wp:docPr id="6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8425" cy="1270"/>
                        </a:xfrm>
                        <a:custGeom>
                          <a:avLst/>
                          <a:gdLst>
                            <a:gd name="T0" fmla="+- 0 1701 1701"/>
                            <a:gd name="T1" fmla="*/ T0 w 2155"/>
                            <a:gd name="T2" fmla="+- 0 3855 1701"/>
                            <a:gd name="T3" fmla="*/ T2 w 2155"/>
                          </a:gdLst>
                          <a:ahLst/>
                          <a:cxnLst>
                            <a:cxn ang="0">
                              <a:pos x="T1" y="0"/>
                            </a:cxn>
                            <a:cxn ang="0">
                              <a:pos x="T3" y="0"/>
                            </a:cxn>
                          </a:cxnLst>
                          <a:rect l="0" t="0" r="r" b="b"/>
                          <a:pathLst>
                            <a:path w="2155">
                              <a:moveTo>
                                <a:pt x="0" y="0"/>
                              </a:moveTo>
                              <a:lnTo>
                                <a:pt x="2154" y="0"/>
                              </a:lnTo>
                            </a:path>
                          </a:pathLst>
                        </a:custGeom>
                        <a:noFill/>
                        <a:ln w="6350">
                          <a:solidFill>
                            <a:srgbClr val="00A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D5DD" id="Freeform 8" o:spid="_x0000_s1026" style="position:absolute;margin-left:85.05pt;margin-top:21.1pt;width:107.7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" path="m,l2154,e" filled="f" strokecolor="#00a5e4" strokeweight=".5pt">
                <v:path arrowok="t" o:connecttype="custom" o:connectlocs="0,0;1367790,0" o:connectangles="0,0"/>
                <w10:wrap type="topAndBottom" anchorx="page"/>
              </v:shape>
            </w:pict>
          </mc:Fallback>
        </mc:AlternateContent>
      </w:r>
    </w:p>
    <w:p w14:paraId="14A56782" w14:textId="77777777" w:rsidR="0058168E" w:rsidRDefault="0003361A">
      <w:pPr>
        <w:pStyle w:val="ListParagraph"/>
        <w:numPr>
          <w:ilvl w:val="0"/>
          <w:numId w:val="1"/>
        </w:numPr>
        <w:tabs>
          <w:tab w:val="left" w:pos="905"/>
        </w:tabs>
        <w:spacing w:before="140" w:after="29"/>
        <w:ind w:hanging="285"/>
        <w:rPr>
          <w:sz w:val="16"/>
        </w:rPr>
      </w:pPr>
      <w:r>
        <w:rPr>
          <w:sz w:val="16"/>
        </w:rPr>
        <w:t>https://medsafe.govt.nz/profs/Datasheet/v/VitD3cap.pdf</w:t>
      </w:r>
    </w:p>
    <w:p w14:paraId="14A56783" w14:textId="0E8C25FF" w:rsidR="0058168E" w:rsidRDefault="007E44BD">
      <w:pPr>
        <w:pStyle w:val="BodyText"/>
        <w:spacing w:line="20" w:lineRule="exact"/>
        <w:ind w:left="900"/>
        <w:rPr>
          <w:sz w:val="2"/>
        </w:rPr>
      </w:pPr>
      <w:r>
        <w:rPr>
          <w:noProof/>
          <w:sz w:val="2"/>
        </w:rPr>
        <mc:AlternateContent>
          <mc:Choice Requires="wpg">
            <w:drawing>
              <wp:inline distT="0" distB="0" distL="0" distR="0" wp14:anchorId="14A56863" wp14:editId="57FC8BCD">
                <wp:extent cx="2687955" cy="5080"/>
                <wp:effectExtent l="9525" t="5080" r="7620" b="8890"/>
                <wp:docPr id="6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5080"/>
                          <a:chOff x="0" y="0"/>
                          <a:chExt cx="4233" cy="8"/>
                        </a:xfrm>
                      </wpg:grpSpPr>
                      <wps:wsp>
                        <wps:cNvPr id="67" name="Line 7"/>
                        <wps:cNvCnPr>
                          <a:cxnSpLocks noChangeShapeType="1"/>
                        </wps:cNvCnPr>
                        <wps:spPr bwMode="auto">
                          <a:xfrm>
                            <a:off x="0" y="4"/>
                            <a:ext cx="423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63455" id="Group 6" o:spid="_x0000_s1026" style="width:211.65pt;height:.4pt;mso-position-horizontal-relative:char;mso-position-vertical-relative:line" coordsize="4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">
                <v:line id="Line 7" o:spid="_x0000_s1027" style="position:absolute;visibility:visible;mso-wrap-style:square" from="0,4" to="4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w10:anchorlock/>
              </v:group>
            </w:pict>
          </mc:Fallback>
        </mc:AlternateContent>
      </w:r>
    </w:p>
    <w:p w14:paraId="14A56784" w14:textId="77777777" w:rsidR="0058168E" w:rsidRDefault="0003361A">
      <w:pPr>
        <w:pStyle w:val="ListParagraph"/>
        <w:numPr>
          <w:ilvl w:val="0"/>
          <w:numId w:val="1"/>
        </w:numPr>
        <w:tabs>
          <w:tab w:val="left" w:pos="905"/>
        </w:tabs>
        <w:spacing w:before="9"/>
        <w:ind w:hanging="285"/>
        <w:rPr>
          <w:sz w:val="16"/>
        </w:rPr>
      </w:pPr>
      <w:proofErr w:type="spellStart"/>
      <w:r>
        <w:rPr>
          <w:sz w:val="16"/>
        </w:rPr>
        <w:t>Colecalciferol</w:t>
      </w:r>
      <w:proofErr w:type="spellEnd"/>
      <w:r>
        <w:rPr>
          <w:sz w:val="16"/>
        </w:rPr>
        <w:t xml:space="preserve"> capsules contain soya oil. Check for allergy to soya or peanuts before</w:t>
      </w:r>
      <w:r>
        <w:rPr>
          <w:spacing w:val="-7"/>
          <w:sz w:val="16"/>
        </w:rPr>
        <w:t xml:space="preserve"> </w:t>
      </w:r>
      <w:r>
        <w:rPr>
          <w:sz w:val="16"/>
        </w:rPr>
        <w:t>prescribing.</w:t>
      </w:r>
    </w:p>
    <w:p w14:paraId="14A56785" w14:textId="77777777" w:rsidR="0058168E" w:rsidRDefault="0058168E">
      <w:pPr>
        <w:rPr>
          <w:sz w:val="16"/>
        </w:rPr>
        <w:sectPr w:rsidR="0058168E">
          <w:pgSz w:w="11910" w:h="16840"/>
          <w:pgMar w:top="1580" w:right="1580" w:bottom="280" w:left="1080" w:header="850" w:footer="0" w:gutter="0"/>
          <w:cols w:space="720"/>
        </w:sectPr>
      </w:pPr>
    </w:p>
    <w:p w14:paraId="14A56786" w14:textId="77777777" w:rsidR="0058168E" w:rsidRDefault="0058168E">
      <w:pPr>
        <w:pStyle w:val="BodyText"/>
        <w:rPr>
          <w:sz w:val="21"/>
        </w:rPr>
      </w:pPr>
    </w:p>
    <w:p w14:paraId="14A56787" w14:textId="77777777" w:rsidR="0058168E" w:rsidRDefault="0003361A">
      <w:pPr>
        <w:pStyle w:val="Heading3"/>
        <w:spacing w:before="100"/>
      </w:pPr>
      <w:bookmarkStart w:id="45" w:name="Vitamin_D_toxicity"/>
      <w:bookmarkStart w:id="46" w:name="Contraindications_and_precautions_with_v"/>
      <w:bookmarkStart w:id="47" w:name="_bookmark16"/>
      <w:bookmarkEnd w:id="45"/>
      <w:bookmarkEnd w:id="46"/>
      <w:bookmarkEnd w:id="47"/>
      <w:r>
        <w:rPr>
          <w:color w:val="213463"/>
        </w:rPr>
        <w:t>Infancy</w:t>
      </w:r>
    </w:p>
    <w:p w14:paraId="14A56788" w14:textId="77777777" w:rsidR="0058168E" w:rsidRDefault="0003361A">
      <w:pPr>
        <w:pStyle w:val="BodyText"/>
        <w:spacing w:before="220" w:line="264" w:lineRule="auto"/>
        <w:ind w:left="620" w:right="161"/>
      </w:pPr>
      <w:r>
        <w:t xml:space="preserve">Infants who are exclusively or partially breastfed (who receive less than 500 ml of formula a day) </w:t>
      </w:r>
      <w:r>
        <w:rPr>
          <w:b/>
        </w:rPr>
        <w:t xml:space="preserve">and </w:t>
      </w:r>
      <w:r>
        <w:t>have one or more of the risk factors above may benefit from vitamin D supplementation.</w:t>
      </w:r>
    </w:p>
    <w:p w14:paraId="14A56789" w14:textId="77777777" w:rsidR="0058168E" w:rsidRDefault="0003361A" w:rsidP="00A657A2">
      <w:pPr>
        <w:pStyle w:val="ListParagraph"/>
        <w:numPr>
          <w:ilvl w:val="0"/>
          <w:numId w:val="3"/>
        </w:numPr>
        <w:tabs>
          <w:tab w:val="left" w:pos="904"/>
          <w:tab w:val="left" w:pos="905"/>
        </w:tabs>
        <w:spacing w:before="171" w:line="264" w:lineRule="auto"/>
        <w:ind w:right="36"/>
        <w:rPr>
          <w:sz w:val="20"/>
        </w:rPr>
      </w:pPr>
      <w:r>
        <w:rPr>
          <w:sz w:val="20"/>
        </w:rPr>
        <w:t xml:space="preserve">The current </w:t>
      </w:r>
      <w:proofErr w:type="spellStart"/>
      <w:r>
        <w:rPr>
          <w:sz w:val="20"/>
        </w:rPr>
        <w:t>subsidised</w:t>
      </w:r>
      <w:proofErr w:type="spellEnd"/>
      <w:r>
        <w:rPr>
          <w:sz w:val="20"/>
        </w:rPr>
        <w:t xml:space="preserve"> preparation is </w:t>
      </w:r>
      <w:proofErr w:type="spellStart"/>
      <w:r>
        <w:rPr>
          <w:sz w:val="20"/>
        </w:rPr>
        <w:t>Puria</w:t>
      </w:r>
      <w:proofErr w:type="spellEnd"/>
      <w:r>
        <w:rPr>
          <w:position w:val="7"/>
          <w:sz w:val="11"/>
        </w:rPr>
        <w:t xml:space="preserve">® </w:t>
      </w:r>
      <w:r>
        <w:rPr>
          <w:sz w:val="20"/>
        </w:rPr>
        <w:t xml:space="preserve">vitamin D drops, which </w:t>
      </w:r>
      <w:r>
        <w:rPr>
          <w:spacing w:val="-4"/>
          <w:sz w:val="20"/>
        </w:rPr>
        <w:t xml:space="preserve">provide </w:t>
      </w:r>
      <w:r>
        <w:rPr>
          <w:sz w:val="20"/>
        </w:rPr>
        <w:t xml:space="preserve">188 ug per ml/7,500 IU/ml vitamin </w:t>
      </w:r>
      <w:r>
        <w:rPr>
          <w:spacing w:val="-5"/>
          <w:sz w:val="20"/>
        </w:rPr>
        <w:t>D.</w:t>
      </w:r>
    </w:p>
    <w:p w14:paraId="14A5678A" w14:textId="77777777" w:rsidR="0058168E" w:rsidRDefault="0003361A" w:rsidP="00A657A2">
      <w:pPr>
        <w:pStyle w:val="ListParagraph"/>
        <w:numPr>
          <w:ilvl w:val="0"/>
          <w:numId w:val="3"/>
        </w:numPr>
        <w:tabs>
          <w:tab w:val="left" w:pos="904"/>
          <w:tab w:val="left" w:pos="905"/>
        </w:tabs>
        <w:spacing w:line="264" w:lineRule="auto"/>
        <w:ind w:right="36"/>
        <w:rPr>
          <w:sz w:val="20"/>
        </w:rPr>
      </w:pPr>
      <w:r>
        <w:rPr>
          <w:sz w:val="20"/>
        </w:rPr>
        <w:t xml:space="preserve">Vitamin D dosing for young children with severe symptomatic and/or </w:t>
      </w:r>
      <w:r>
        <w:rPr>
          <w:spacing w:val="-3"/>
          <w:sz w:val="20"/>
        </w:rPr>
        <w:t xml:space="preserve">refractory </w:t>
      </w:r>
      <w:r>
        <w:rPr>
          <w:sz w:val="20"/>
        </w:rPr>
        <w:t xml:space="preserve">vitamin D deficiency should be on the advice of a </w:t>
      </w:r>
      <w:proofErr w:type="spellStart"/>
      <w:r>
        <w:rPr>
          <w:sz w:val="20"/>
        </w:rPr>
        <w:t>paediatrician</w:t>
      </w:r>
      <w:proofErr w:type="spellEnd"/>
      <w:r>
        <w:rPr>
          <w:sz w:val="20"/>
        </w:rPr>
        <w:t>.</w:t>
      </w:r>
    </w:p>
    <w:p w14:paraId="14A5678B" w14:textId="77777777" w:rsidR="0058168E" w:rsidRDefault="0003361A" w:rsidP="00A657A2">
      <w:pPr>
        <w:pStyle w:val="ListParagraph"/>
        <w:numPr>
          <w:ilvl w:val="0"/>
          <w:numId w:val="3"/>
        </w:numPr>
        <w:tabs>
          <w:tab w:val="left" w:pos="904"/>
          <w:tab w:val="left" w:pos="905"/>
        </w:tabs>
        <w:spacing w:before="85" w:line="264" w:lineRule="auto"/>
        <w:ind w:right="36"/>
        <w:rPr>
          <w:sz w:val="20"/>
        </w:rPr>
      </w:pPr>
      <w:r>
        <w:rPr>
          <w:sz w:val="20"/>
        </w:rPr>
        <w:t>It would be reasonable to wait until breastfeeding is well established in</w:t>
      </w:r>
      <w:r>
        <w:rPr>
          <w:spacing w:val="-24"/>
          <w:sz w:val="20"/>
        </w:rPr>
        <w:t xml:space="preserve"> </w:t>
      </w:r>
      <w:r>
        <w:rPr>
          <w:sz w:val="20"/>
        </w:rPr>
        <w:t>full-term, high-risk infants, such as until six weeks of age, before introducing vitamin D supplementation.</w:t>
      </w:r>
    </w:p>
    <w:p w14:paraId="14A5678C" w14:textId="77777777" w:rsidR="0058168E" w:rsidRDefault="0003361A" w:rsidP="00A657A2">
      <w:pPr>
        <w:pStyle w:val="ListParagraph"/>
        <w:numPr>
          <w:ilvl w:val="0"/>
          <w:numId w:val="3"/>
        </w:numPr>
        <w:tabs>
          <w:tab w:val="left" w:pos="904"/>
          <w:tab w:val="left" w:pos="905"/>
        </w:tabs>
        <w:ind w:right="36" w:hanging="285"/>
        <w:rPr>
          <w:sz w:val="20"/>
        </w:rPr>
      </w:pPr>
      <w:r>
        <w:rPr>
          <w:sz w:val="20"/>
        </w:rPr>
        <w:t xml:space="preserve">For severe deficiency, an </w:t>
      </w:r>
      <w:proofErr w:type="spellStart"/>
      <w:r>
        <w:rPr>
          <w:sz w:val="20"/>
        </w:rPr>
        <w:t>individualised</w:t>
      </w:r>
      <w:proofErr w:type="spellEnd"/>
      <w:r>
        <w:rPr>
          <w:sz w:val="20"/>
        </w:rPr>
        <w:t xml:space="preserve"> treatment </w:t>
      </w:r>
      <w:proofErr w:type="spellStart"/>
      <w:r>
        <w:rPr>
          <w:sz w:val="20"/>
        </w:rPr>
        <w:t>programme</w:t>
      </w:r>
      <w:proofErr w:type="spellEnd"/>
      <w:r>
        <w:rPr>
          <w:sz w:val="20"/>
        </w:rPr>
        <w:t xml:space="preserve"> may be required</w:t>
      </w:r>
      <w:r>
        <w:rPr>
          <w:spacing w:val="-36"/>
          <w:sz w:val="20"/>
        </w:rPr>
        <w:t xml:space="preserve"> </w:t>
      </w:r>
      <w:r>
        <w:rPr>
          <w:sz w:val="20"/>
        </w:rPr>
        <w:t>initially.</w:t>
      </w:r>
    </w:p>
    <w:p w14:paraId="14A5678D" w14:textId="77777777" w:rsidR="0058168E" w:rsidRDefault="0058168E">
      <w:pPr>
        <w:pStyle w:val="BodyText"/>
        <w:spacing w:before="1"/>
        <w:rPr>
          <w:sz w:val="37"/>
        </w:rPr>
      </w:pPr>
    </w:p>
    <w:p w14:paraId="14A5678E" w14:textId="77777777" w:rsidR="0058168E" w:rsidRDefault="0003361A">
      <w:pPr>
        <w:pStyle w:val="Heading2"/>
      </w:pPr>
      <w:r>
        <w:rPr>
          <w:color w:val="00A5E4"/>
        </w:rPr>
        <w:t>Vitamin D toxicity</w:t>
      </w:r>
    </w:p>
    <w:p w14:paraId="14A5678F" w14:textId="77777777" w:rsidR="0058168E" w:rsidRDefault="0003361A">
      <w:pPr>
        <w:pStyle w:val="BodyText"/>
        <w:spacing w:before="196" w:line="264" w:lineRule="auto"/>
        <w:ind w:left="620" w:right="356"/>
      </w:pPr>
      <w:r>
        <w:t xml:space="preserve">Vitamin D toxicity (hypervitaminosis D) usually presents as signs of </w:t>
      </w:r>
      <w:proofErr w:type="spellStart"/>
      <w:r>
        <w:t>hypercalcaemia</w:t>
      </w:r>
      <w:proofErr w:type="spellEnd"/>
      <w:r>
        <w:t xml:space="preserve">: poor appetite, nausea and vomiting. Weakness, frequent urination and kidney </w:t>
      </w:r>
      <w:r>
        <w:rPr>
          <w:spacing w:val="-3"/>
        </w:rPr>
        <w:t xml:space="preserve">problems </w:t>
      </w:r>
      <w:r>
        <w:t xml:space="preserve">may also </w:t>
      </w:r>
      <w:r>
        <w:rPr>
          <w:spacing w:val="-3"/>
        </w:rPr>
        <w:t xml:space="preserve">occur. </w:t>
      </w:r>
      <w:r>
        <w:t xml:space="preserve">Hypervitaminosis D can occur through oral intake of vitamin D (through supplementation or fortification) but not </w:t>
      </w:r>
      <w:r>
        <w:rPr>
          <w:spacing w:val="-3"/>
        </w:rPr>
        <w:t xml:space="preserve">by </w:t>
      </w:r>
      <w:r>
        <w:t>prolonged exposure of the skin to UV light.</w:t>
      </w:r>
    </w:p>
    <w:p w14:paraId="14A56790" w14:textId="77777777" w:rsidR="0058168E" w:rsidRDefault="0003361A">
      <w:pPr>
        <w:pStyle w:val="BodyText"/>
        <w:spacing w:before="172" w:line="264" w:lineRule="auto"/>
        <w:ind w:left="620" w:right="353"/>
      </w:pPr>
      <w:r>
        <w:t>There are case reports of toxicity occurring at daily doses from 1.25 mg per day (50,000 IU) for six weeks, or one-off accidental overdosage in excess of 25 mg (one million</w:t>
      </w:r>
    </w:p>
    <w:p w14:paraId="14A56791" w14:textId="77777777" w:rsidR="0058168E" w:rsidRDefault="0003361A">
      <w:pPr>
        <w:pStyle w:val="BodyText"/>
        <w:spacing w:line="264" w:lineRule="auto"/>
        <w:ind w:left="620" w:right="478"/>
      </w:pPr>
      <w:r>
        <w:t>IU) (Institute of Medicine 2011). Additionally, a report of over-fortification of milk with vitamin D in Massachusetts from 1988 to 1991 linked it to 19 cases of hypervitaminosis D (Blank et al 1995). The cumulative incidence rate of hypervitaminosis D at a supplementation level of 1.25 mg per cup (50,000 IU) for the estimated 33,000 dairy customers was 5.76 cases per 10,000 people.</w:t>
      </w:r>
    </w:p>
    <w:p w14:paraId="14A56792" w14:textId="77777777" w:rsidR="0058168E" w:rsidRDefault="0058168E">
      <w:pPr>
        <w:pStyle w:val="BodyText"/>
        <w:spacing w:before="13"/>
        <w:rPr>
          <w:sz w:val="38"/>
        </w:rPr>
      </w:pPr>
    </w:p>
    <w:p w14:paraId="14A56793" w14:textId="77777777" w:rsidR="0058168E" w:rsidRDefault="0003361A">
      <w:pPr>
        <w:pStyle w:val="Heading2"/>
        <w:spacing w:line="211" w:lineRule="auto"/>
        <w:ind w:right="1233"/>
      </w:pPr>
      <w:r>
        <w:rPr>
          <w:color w:val="00A5E4"/>
        </w:rPr>
        <w:t>Contraindications and precautions with vitamin D supplementation</w:t>
      </w:r>
    </w:p>
    <w:p w14:paraId="14A56794" w14:textId="77777777" w:rsidR="0058168E" w:rsidRDefault="0003361A">
      <w:pPr>
        <w:pStyle w:val="BodyText"/>
        <w:spacing w:before="211" w:line="264" w:lineRule="auto"/>
        <w:ind w:left="620" w:right="273"/>
      </w:pPr>
      <w:r>
        <w:t xml:space="preserve">There are </w:t>
      </w:r>
      <w:proofErr w:type="gramStart"/>
      <w:r>
        <w:t>a number of</w:t>
      </w:r>
      <w:proofErr w:type="gramEnd"/>
      <w:r>
        <w:t xml:space="preserve"> contraindications and precautions for vitamin D supplements. Supplementation is generally not recommended when </w:t>
      </w:r>
      <w:proofErr w:type="spellStart"/>
      <w:r>
        <w:t>hypercalcaemia</w:t>
      </w:r>
      <w:proofErr w:type="spellEnd"/>
      <w:r>
        <w:t>,</w:t>
      </w:r>
      <w:r>
        <w:rPr>
          <w:spacing w:val="-15"/>
        </w:rPr>
        <w:t xml:space="preserve"> </w:t>
      </w:r>
      <w:r>
        <w:t>hypervitaminosis D or renal osteodystrophy with hyperphosphatemia is present. Care should be taken when considering supplementation in the presence of atherosclerosis or cardiac</w:t>
      </w:r>
      <w:r>
        <w:rPr>
          <w:spacing w:val="-32"/>
        </w:rPr>
        <w:t xml:space="preserve"> </w:t>
      </w:r>
      <w:r>
        <w:t xml:space="preserve">function impairment, hypersensitivity to vitamin </w:t>
      </w:r>
      <w:r>
        <w:rPr>
          <w:spacing w:val="-5"/>
        </w:rPr>
        <w:t xml:space="preserve">D, </w:t>
      </w:r>
      <w:r>
        <w:t>renal function impairment, or sarcoidosis (PSM Healthcare Ltd</w:t>
      </w:r>
      <w:r>
        <w:rPr>
          <w:spacing w:val="-1"/>
        </w:rPr>
        <w:t xml:space="preserve"> </w:t>
      </w:r>
      <w:r>
        <w:t>2012).</w:t>
      </w:r>
    </w:p>
    <w:p w14:paraId="14A56795" w14:textId="77777777" w:rsidR="0058168E" w:rsidRDefault="0058168E">
      <w:pPr>
        <w:spacing w:line="264" w:lineRule="auto"/>
        <w:sectPr w:rsidR="0058168E">
          <w:headerReference w:type="even" r:id="rId34"/>
          <w:headerReference w:type="default" r:id="rId35"/>
          <w:pgSz w:w="11910" w:h="16840"/>
          <w:pgMar w:top="1580" w:right="1580" w:bottom="280" w:left="1080" w:header="850" w:footer="0" w:gutter="0"/>
          <w:pgNumType w:start="21"/>
          <w:cols w:space="720"/>
        </w:sectPr>
      </w:pPr>
    </w:p>
    <w:p w14:paraId="14A56796" w14:textId="77777777" w:rsidR="0058168E" w:rsidRDefault="0058168E">
      <w:pPr>
        <w:pStyle w:val="BodyText"/>
        <w:rPr>
          <w:sz w:val="21"/>
        </w:rPr>
      </w:pPr>
    </w:p>
    <w:p w14:paraId="14A56797" w14:textId="77777777" w:rsidR="0058168E" w:rsidRDefault="0003361A">
      <w:pPr>
        <w:pStyle w:val="BodyText"/>
        <w:spacing w:before="100" w:line="264" w:lineRule="auto"/>
        <w:ind w:left="620" w:right="353"/>
      </w:pPr>
      <w:r>
        <w:t xml:space="preserve">There are no documented problems with intake of </w:t>
      </w:r>
      <w:proofErr w:type="spellStart"/>
      <w:r>
        <w:t>colecalciferol</w:t>
      </w:r>
      <w:proofErr w:type="spellEnd"/>
      <w:r>
        <w:t xml:space="preserve"> to the level of normal daily requirements in human pregnancy. However, maternal </w:t>
      </w:r>
      <w:proofErr w:type="spellStart"/>
      <w:r>
        <w:t>hypercalcaemia</w:t>
      </w:r>
      <w:proofErr w:type="spellEnd"/>
      <w:r>
        <w:t xml:space="preserve"> during pregnancy in humans may be associated with increased sensitivity to the effects of vitamin D, suppression of parathyroid function, or a syndrome of elfin faces, mental retardation and congenital aortic stenosis in infants (PSM Healthcare Ltd 2012).</w:t>
      </w:r>
    </w:p>
    <w:p w14:paraId="14A56798" w14:textId="77777777" w:rsidR="0058168E" w:rsidRDefault="0003361A">
      <w:pPr>
        <w:pStyle w:val="BodyText"/>
        <w:spacing w:before="172" w:line="264" w:lineRule="auto"/>
        <w:ind w:left="620" w:right="215"/>
      </w:pPr>
      <w:proofErr w:type="spellStart"/>
      <w:r>
        <w:t>Colecalciferol</w:t>
      </w:r>
      <w:proofErr w:type="spellEnd"/>
      <w:r>
        <w:t xml:space="preserve"> is a Food and Drug Administration (FDA) Pregnancy Category C: Animal reproduction studies have shown an adverse effect on the fetus and there are no adequate and well-controlled studies in humans, but potential benefits may warrant use of the drug in pregnant women despite potential risks (</w:t>
      </w:r>
      <w:proofErr w:type="spellStart"/>
      <w:r>
        <w:t>Otugo</w:t>
      </w:r>
      <w:proofErr w:type="spellEnd"/>
      <w:r>
        <w:t xml:space="preserve"> et al 2012).</w:t>
      </w:r>
    </w:p>
    <w:p w14:paraId="14A56799" w14:textId="77777777" w:rsidR="0058168E" w:rsidRDefault="0058168E">
      <w:pPr>
        <w:spacing w:line="264" w:lineRule="auto"/>
        <w:sectPr w:rsidR="0058168E">
          <w:pgSz w:w="11910" w:h="16840"/>
          <w:pgMar w:top="1580" w:right="1580" w:bottom="280" w:left="1080" w:header="850" w:footer="0" w:gutter="0"/>
          <w:cols w:space="720"/>
        </w:sectPr>
      </w:pPr>
    </w:p>
    <w:p w14:paraId="14A5679A" w14:textId="17406895" w:rsidR="0058168E" w:rsidRDefault="007E44BD">
      <w:pPr>
        <w:pStyle w:val="BodyText"/>
        <w:rPr>
          <w:sz w:val="21"/>
        </w:rPr>
      </w:pPr>
      <w:r>
        <w:rPr>
          <w:noProof/>
        </w:rPr>
        <w:lastRenderedPageBreak/>
        <mc:AlternateContent>
          <mc:Choice Requires="wps">
            <w:drawing>
              <wp:anchor distT="0" distB="0" distL="114300" distR="114300" simplePos="0" relativeHeight="15745024" behindDoc="0" locked="0" layoutInCell="1" allowOverlap="1" wp14:anchorId="14A56864" wp14:editId="259D1BCE">
                <wp:simplePos x="0" y="0"/>
                <wp:positionH relativeFrom="page">
                  <wp:posOffset>7200265</wp:posOffset>
                </wp:positionH>
                <wp:positionV relativeFrom="page">
                  <wp:posOffset>1259840</wp:posOffset>
                </wp:positionV>
                <wp:extent cx="360045" cy="461010"/>
                <wp:effectExtent l="0" t="0" r="0" b="0"/>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61010"/>
                        </a:xfrm>
                        <a:prstGeom prst="rect">
                          <a:avLst/>
                        </a:prstGeom>
                        <a:solidFill>
                          <a:srgbClr val="00A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3809" id="Rectangle 5" o:spid="_x0000_s1026" style="position:absolute;margin-left:566.95pt;margin-top:99.2pt;width:28.35pt;height:36.3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" fillcolor="#00a5e4" stroked="f">
                <w10:wrap anchorx="page" anchory="page"/>
              </v:rect>
            </w:pict>
          </mc:Fallback>
        </mc:AlternateContent>
      </w:r>
      <w:r>
        <w:rPr>
          <w:noProof/>
        </w:rPr>
        <mc:AlternateContent>
          <mc:Choice Requires="wps">
            <w:drawing>
              <wp:anchor distT="0" distB="0" distL="114300" distR="114300" simplePos="0" relativeHeight="15745536" behindDoc="0" locked="0" layoutInCell="1" allowOverlap="1" wp14:anchorId="14A56865" wp14:editId="3DA233FD">
                <wp:simplePos x="0" y="0"/>
                <wp:positionH relativeFrom="page">
                  <wp:posOffset>7259320</wp:posOffset>
                </wp:positionH>
                <wp:positionV relativeFrom="page">
                  <wp:posOffset>1895475</wp:posOffset>
                </wp:positionV>
                <wp:extent cx="163830" cy="553085"/>
                <wp:effectExtent l="0" t="0" r="0" b="0"/>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5" w14:textId="77777777" w:rsidR="003D730F" w:rsidRDefault="003D730F">
                            <w:pPr>
                              <w:spacing w:before="20"/>
                              <w:ind w:left="20"/>
                              <w:rPr>
                                <w:sz w:val="16"/>
                              </w:rPr>
                            </w:pPr>
                            <w:r>
                              <w:rPr>
                                <w:color w:val="213463"/>
                                <w:sz w:val="16"/>
                              </w:rPr>
                              <w:t>References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65" id="Text Box 4" o:spid="_x0000_s1035" type="#_x0000_t202" style="position:absolute;margin-left:571.6pt;margin-top:149.25pt;width:12.9pt;height:43.5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" filled="f" stroked="f">
                <v:textbox style="layout-flow:vertical" inset="0,0,0,0">
                  <w:txbxContent>
                    <w:p w14:paraId="14A568C5" w14:textId="77777777" w:rsidR="003D730F" w:rsidRDefault="003D730F">
                      <w:pPr>
                        <w:spacing w:before="20"/>
                        <w:ind w:left="20"/>
                        <w:rPr>
                          <w:sz w:val="16"/>
                        </w:rPr>
                      </w:pPr>
                      <w:r>
                        <w:rPr>
                          <w:color w:val="213463"/>
                          <w:sz w:val="16"/>
                        </w:rPr>
                        <w:t>References</w:t>
                      </w:r>
                    </w:p>
                  </w:txbxContent>
                </v:textbox>
                <w10:wrap anchorx="page" anchory="page"/>
              </v:shape>
            </w:pict>
          </mc:Fallback>
        </mc:AlternateContent>
      </w:r>
    </w:p>
    <w:p w14:paraId="14A5679B" w14:textId="77777777" w:rsidR="0058168E" w:rsidRDefault="0003361A">
      <w:pPr>
        <w:pStyle w:val="Heading1"/>
      </w:pPr>
      <w:bookmarkStart w:id="48" w:name="References_"/>
      <w:bookmarkStart w:id="49" w:name="_bookmark17"/>
      <w:bookmarkEnd w:id="48"/>
      <w:bookmarkEnd w:id="49"/>
      <w:r>
        <w:rPr>
          <w:color w:val="00A5E4"/>
        </w:rPr>
        <w:t>References</w:t>
      </w:r>
    </w:p>
    <w:p w14:paraId="14A5679C" w14:textId="77777777" w:rsidR="0058168E" w:rsidRDefault="0003361A">
      <w:pPr>
        <w:pStyle w:val="BodyText"/>
        <w:spacing w:before="795" w:line="264" w:lineRule="auto"/>
        <w:ind w:left="620" w:right="637"/>
      </w:pPr>
      <w:r>
        <w:t xml:space="preserve">Alonso A, Rodriguez J, Carvajal I, et al. 2011. Prophylactic vitamin D in healthy infants: assessing the need. </w:t>
      </w:r>
      <w:r>
        <w:rPr>
          <w:i/>
        </w:rPr>
        <w:t>Metabolism</w:t>
      </w:r>
      <w:r>
        <w:t>. 60: 1719–25.</w:t>
      </w:r>
    </w:p>
    <w:p w14:paraId="14A5679D" w14:textId="77777777" w:rsidR="0058168E" w:rsidRDefault="0003361A">
      <w:pPr>
        <w:pStyle w:val="BodyText"/>
        <w:spacing w:before="171" w:line="264" w:lineRule="auto"/>
        <w:ind w:left="620" w:right="322"/>
      </w:pPr>
      <w:r>
        <w:t xml:space="preserve">American Academy of Dermatology and AAD Association. 2010. </w:t>
      </w:r>
      <w:r>
        <w:rPr>
          <w:i/>
        </w:rPr>
        <w:t>Position Statement on Vitamin D</w:t>
      </w:r>
      <w:hyperlink r:id="rId36">
        <w:r>
          <w:t>. URL: www.aad.org/stories-and-news/news-releases/academy-issues-updated-</w:t>
        </w:r>
      </w:hyperlink>
      <w:r>
        <w:t xml:space="preserve"> position-statement-on- vitamin-d (accessed 15 February 2013).</w:t>
      </w:r>
    </w:p>
    <w:p w14:paraId="14A5679E" w14:textId="77777777" w:rsidR="0058168E" w:rsidRDefault="0003361A">
      <w:pPr>
        <w:pStyle w:val="BodyText"/>
        <w:spacing w:before="171" w:line="264" w:lineRule="auto"/>
        <w:ind w:left="620"/>
      </w:pPr>
      <w:proofErr w:type="spellStart"/>
      <w:r>
        <w:t>Andiran</w:t>
      </w:r>
      <w:proofErr w:type="spellEnd"/>
      <w:r>
        <w:t xml:space="preserve"> N, </w:t>
      </w:r>
      <w:proofErr w:type="spellStart"/>
      <w:r>
        <w:t>Yordam</w:t>
      </w:r>
      <w:proofErr w:type="spellEnd"/>
      <w:r>
        <w:t xml:space="preserve"> N, </w:t>
      </w:r>
      <w:proofErr w:type="spellStart"/>
      <w:r>
        <w:t>Ozön</w:t>
      </w:r>
      <w:proofErr w:type="spellEnd"/>
      <w:r>
        <w:t xml:space="preserve"> A. 2002. Risk factors for vitamin D deficiency in breast-fed newborns and their mothers. </w:t>
      </w:r>
      <w:r>
        <w:rPr>
          <w:i/>
        </w:rPr>
        <w:t xml:space="preserve">Nutrition </w:t>
      </w:r>
      <w:r>
        <w:t>18: 47–50.</w:t>
      </w:r>
    </w:p>
    <w:p w14:paraId="14A5679F" w14:textId="77777777" w:rsidR="0058168E" w:rsidRDefault="0003361A">
      <w:pPr>
        <w:pStyle w:val="BodyText"/>
        <w:spacing w:before="171" w:line="264" w:lineRule="auto"/>
        <w:ind w:left="620" w:right="863"/>
      </w:pPr>
      <w:r>
        <w:t xml:space="preserve">Armstrong BK. 2004. How sun exposure causes skin cancer. In D Hill, JM Elwood, DR English (eds). </w:t>
      </w:r>
      <w:r>
        <w:rPr>
          <w:i/>
        </w:rPr>
        <w:t>Prevention of Skin Cancer</w:t>
      </w:r>
      <w:r>
        <w:t>. Dordrecht: Kluwer Academic Publishers.</w:t>
      </w:r>
    </w:p>
    <w:p w14:paraId="14A567A0" w14:textId="77777777" w:rsidR="0058168E" w:rsidRDefault="0003361A">
      <w:pPr>
        <w:pStyle w:val="BodyText"/>
        <w:spacing w:before="170" w:line="264" w:lineRule="auto"/>
        <w:ind w:left="620" w:right="161"/>
      </w:pPr>
      <w:r>
        <w:t xml:space="preserve">Auckland District Health Board. 2012. ADHB Newborn Services Clinical Guidelines: </w:t>
      </w:r>
      <w:hyperlink r:id="rId37">
        <w:r>
          <w:t>Neonatal Nutrition Guideline. URL: www.adhb.govt.nz/newborn/Guidelines/Nutrition/</w:t>
        </w:r>
      </w:hyperlink>
      <w:r>
        <w:t xml:space="preserve"> Nutrition.htm (accessed 10 December 2012).</w:t>
      </w:r>
    </w:p>
    <w:p w14:paraId="14A567A1" w14:textId="77777777" w:rsidR="0058168E" w:rsidRDefault="0003361A">
      <w:pPr>
        <w:pStyle w:val="BodyText"/>
        <w:spacing w:before="171" w:line="264" w:lineRule="auto"/>
        <w:ind w:left="620"/>
      </w:pPr>
      <w:r>
        <w:t xml:space="preserve">Australasian College of Dermatologists. Undated. A–Z of skin: baby and toddler protection. </w:t>
      </w:r>
      <w:hyperlink r:id="rId38">
        <w:r>
          <w:t>URL: www.dermcoll.asn.au/public/a-z_of_skin-baby_toddler_protection.asp</w:t>
        </w:r>
      </w:hyperlink>
      <w:r>
        <w:t xml:space="preserve"> (accessed</w:t>
      </w:r>
    </w:p>
    <w:p w14:paraId="14A567A2" w14:textId="77777777" w:rsidR="0058168E" w:rsidRDefault="0003361A">
      <w:pPr>
        <w:pStyle w:val="BodyText"/>
        <w:spacing w:before="1"/>
        <w:ind w:left="620"/>
      </w:pPr>
      <w:r>
        <w:t>18 June 2012).</w:t>
      </w:r>
    </w:p>
    <w:p w14:paraId="14A567A3" w14:textId="77777777" w:rsidR="0058168E" w:rsidRDefault="0003361A">
      <w:pPr>
        <w:pStyle w:val="BodyText"/>
        <w:spacing w:before="198" w:line="264" w:lineRule="auto"/>
        <w:ind w:left="620"/>
      </w:pPr>
      <w:r>
        <w:t xml:space="preserve">Balk SJ, Council on Environmental Health, Section on Dermatology. 2011. Ultraviolet radiation: a hazard to children and adolescents. </w:t>
      </w:r>
      <w:proofErr w:type="spellStart"/>
      <w:r>
        <w:rPr>
          <w:i/>
        </w:rPr>
        <w:t>Paediatrics</w:t>
      </w:r>
      <w:proofErr w:type="spellEnd"/>
      <w:r>
        <w:rPr>
          <w:i/>
        </w:rPr>
        <w:t xml:space="preserve"> </w:t>
      </w:r>
      <w:r>
        <w:t>127: e791–e817.</w:t>
      </w:r>
    </w:p>
    <w:p w14:paraId="14A567A4" w14:textId="77777777" w:rsidR="0058168E" w:rsidRDefault="0003361A">
      <w:pPr>
        <w:pStyle w:val="BodyText"/>
        <w:spacing w:before="170" w:line="264" w:lineRule="auto"/>
        <w:ind w:left="620" w:right="153"/>
        <w:jc w:val="both"/>
      </w:pPr>
      <w:proofErr w:type="spellStart"/>
      <w:r>
        <w:t>Barts</w:t>
      </w:r>
      <w:proofErr w:type="spellEnd"/>
      <w:r>
        <w:t xml:space="preserve"> and the London School of Medicine and Dentistry Clinical Effectiveness Group. 2011. </w:t>
      </w:r>
      <w:r>
        <w:rPr>
          <w:i/>
        </w:rPr>
        <w:t>Summary Guideline: Vitamin D guidance</w:t>
      </w:r>
      <w:r>
        <w:t xml:space="preserve">. London: Clinical Effectiveness Group, </w:t>
      </w:r>
      <w:proofErr w:type="spellStart"/>
      <w:r>
        <w:t>Barts</w:t>
      </w:r>
      <w:proofErr w:type="spellEnd"/>
      <w:r>
        <w:t xml:space="preserve"> and the London School of Medicine and Dentistry</w:t>
      </w:r>
      <w:hyperlink r:id="rId39">
        <w:r>
          <w:t>. URL: www.icms.qmul.ac.uk/chs/Docs/42772.pdf</w:t>
        </w:r>
      </w:hyperlink>
      <w:r>
        <w:t xml:space="preserve"> (accessed 15 February 2013).</w:t>
      </w:r>
    </w:p>
    <w:p w14:paraId="14A567A5" w14:textId="77777777" w:rsidR="0058168E" w:rsidRDefault="0003361A">
      <w:pPr>
        <w:pStyle w:val="BodyText"/>
        <w:spacing w:before="172" w:line="264" w:lineRule="auto"/>
        <w:ind w:left="620" w:right="413"/>
      </w:pPr>
      <w:r>
        <w:t xml:space="preserve">Blank S, Scanlon KS, Sinks TH, et al. 1995. An outbreak of hypervitaminosis D associated with the overfortification of milk from a home-delivery dairy. </w:t>
      </w:r>
      <w:r>
        <w:rPr>
          <w:i/>
        </w:rPr>
        <w:t xml:space="preserve">American Journal of Public Health </w:t>
      </w:r>
      <w:r>
        <w:t>85(5): 656–9.</w:t>
      </w:r>
    </w:p>
    <w:p w14:paraId="14A567A6" w14:textId="77777777" w:rsidR="0058168E" w:rsidRDefault="0003361A">
      <w:pPr>
        <w:pStyle w:val="BodyText"/>
        <w:spacing w:before="171" w:line="264" w:lineRule="auto"/>
        <w:ind w:left="620" w:right="218"/>
        <w:jc w:val="both"/>
      </w:pPr>
      <w:r>
        <w:t xml:space="preserve">Blok B, Grant CC, McNeil AR, Reid IR. 2000. Characteristics of children with florid vitamin </w:t>
      </w:r>
      <w:r>
        <w:rPr>
          <w:spacing w:val="-15"/>
        </w:rPr>
        <w:t xml:space="preserve">D </w:t>
      </w:r>
      <w:r>
        <w:t xml:space="preserve">deficient rickets in the Auckland region in 1998. </w:t>
      </w:r>
      <w:r>
        <w:rPr>
          <w:i/>
        </w:rPr>
        <w:t xml:space="preserve">New Zealand Medical Journal </w:t>
      </w:r>
      <w:r>
        <w:t>113: 374–6.</w:t>
      </w:r>
    </w:p>
    <w:p w14:paraId="14A567A7" w14:textId="77777777" w:rsidR="0058168E" w:rsidRDefault="0003361A">
      <w:pPr>
        <w:pStyle w:val="BodyText"/>
        <w:spacing w:before="171" w:line="264" w:lineRule="auto"/>
        <w:ind w:left="620" w:right="161"/>
      </w:pPr>
      <w:proofErr w:type="spellStart"/>
      <w:r>
        <w:t>Bolland</w:t>
      </w:r>
      <w:proofErr w:type="spellEnd"/>
      <w:r>
        <w:t xml:space="preserve"> M, Grey A, Davidson J, et al. 2012. Should measurement of vitamin D and treatment of vitamin D insufficiency be routine in New Zealand? </w:t>
      </w:r>
      <w:r>
        <w:rPr>
          <w:i/>
        </w:rPr>
        <w:t xml:space="preserve">New Zealand Medical Journal </w:t>
      </w:r>
      <w:r>
        <w:t>125(1349): 83–91.</w:t>
      </w:r>
    </w:p>
    <w:p w14:paraId="14A567A8" w14:textId="77777777" w:rsidR="0058168E" w:rsidRDefault="0003361A">
      <w:pPr>
        <w:spacing w:before="171" w:line="264" w:lineRule="auto"/>
        <w:ind w:left="620"/>
        <w:rPr>
          <w:sz w:val="20"/>
        </w:rPr>
      </w:pPr>
      <w:r>
        <w:rPr>
          <w:sz w:val="20"/>
        </w:rPr>
        <w:t xml:space="preserve">BPAC. 2007. </w:t>
      </w:r>
      <w:r>
        <w:rPr>
          <w:i/>
          <w:sz w:val="20"/>
        </w:rPr>
        <w:t>BNP, Haemochromatosis, Vitamin D: Testing in primary care</w:t>
      </w:r>
      <w:r>
        <w:rPr>
          <w:sz w:val="20"/>
        </w:rPr>
        <w:t>. URL: www.bpac. org.nz/resources/campaign/b_h_v/bpac_bnp_haemochromatosis_vit_d_poem_2006_pf.pdf (accessed 15 February 2013).</w:t>
      </w:r>
    </w:p>
    <w:p w14:paraId="14A567A9" w14:textId="77777777" w:rsidR="0058168E" w:rsidRDefault="0058168E">
      <w:pPr>
        <w:spacing w:line="264" w:lineRule="auto"/>
        <w:rPr>
          <w:sz w:val="20"/>
        </w:rPr>
        <w:sectPr w:rsidR="0058168E">
          <w:headerReference w:type="even" r:id="rId40"/>
          <w:headerReference w:type="default" r:id="rId41"/>
          <w:pgSz w:w="11910" w:h="16840"/>
          <w:pgMar w:top="1580" w:right="1580" w:bottom="280" w:left="1080" w:header="850" w:footer="0" w:gutter="0"/>
          <w:pgNumType w:start="23"/>
          <w:cols w:space="720"/>
        </w:sectPr>
      </w:pPr>
    </w:p>
    <w:p w14:paraId="14A567AA" w14:textId="77777777" w:rsidR="0058168E" w:rsidRDefault="0058168E">
      <w:pPr>
        <w:pStyle w:val="BodyText"/>
        <w:rPr>
          <w:sz w:val="21"/>
        </w:rPr>
      </w:pPr>
    </w:p>
    <w:p w14:paraId="14A567AB" w14:textId="77777777" w:rsidR="0058168E" w:rsidRDefault="0003361A">
      <w:pPr>
        <w:spacing w:before="100" w:line="264" w:lineRule="auto"/>
        <w:ind w:left="620" w:right="805"/>
        <w:rPr>
          <w:sz w:val="20"/>
        </w:rPr>
      </w:pPr>
      <w:r>
        <w:rPr>
          <w:sz w:val="20"/>
        </w:rPr>
        <w:t xml:space="preserve">Camargo CA Jr, Ingham T, </w:t>
      </w:r>
      <w:proofErr w:type="spellStart"/>
      <w:r>
        <w:rPr>
          <w:sz w:val="20"/>
        </w:rPr>
        <w:t>Wickens</w:t>
      </w:r>
      <w:proofErr w:type="spellEnd"/>
      <w:r>
        <w:rPr>
          <w:sz w:val="20"/>
        </w:rPr>
        <w:t xml:space="preserve"> K, et al. 2010. Vitamin D status of newborns in New Zealand. </w:t>
      </w:r>
      <w:r>
        <w:rPr>
          <w:i/>
          <w:sz w:val="20"/>
        </w:rPr>
        <w:t xml:space="preserve">British Journal of Nutrition </w:t>
      </w:r>
      <w:r>
        <w:rPr>
          <w:sz w:val="20"/>
        </w:rPr>
        <w:t>104(7): 1051–7.</w:t>
      </w:r>
    </w:p>
    <w:p w14:paraId="14A567AC" w14:textId="77777777" w:rsidR="0058168E" w:rsidRDefault="0003361A">
      <w:pPr>
        <w:spacing w:before="171" w:line="264" w:lineRule="auto"/>
        <w:ind w:left="620" w:right="377"/>
        <w:rPr>
          <w:sz w:val="20"/>
        </w:rPr>
      </w:pPr>
      <w:r>
        <w:rPr>
          <w:sz w:val="20"/>
        </w:rPr>
        <w:t xml:space="preserve">Cormack B. 2007. </w:t>
      </w:r>
      <w:r>
        <w:rPr>
          <w:i/>
          <w:sz w:val="20"/>
        </w:rPr>
        <w:t xml:space="preserve">Neonatal and Infant Nutrition Handbook. A nutrition handbook for health professionals </w:t>
      </w:r>
      <w:r>
        <w:rPr>
          <w:sz w:val="20"/>
        </w:rPr>
        <w:t>(3rd ed). Auckland: Auckland District Health Board.</w:t>
      </w:r>
    </w:p>
    <w:p w14:paraId="14A567AD" w14:textId="77777777" w:rsidR="0058168E" w:rsidRDefault="0003361A">
      <w:pPr>
        <w:spacing w:before="171" w:line="264" w:lineRule="auto"/>
        <w:ind w:left="620" w:right="229"/>
        <w:rPr>
          <w:sz w:val="20"/>
        </w:rPr>
      </w:pPr>
      <w:r>
        <w:rPr>
          <w:sz w:val="20"/>
        </w:rPr>
        <w:t xml:space="preserve">Department of Health. 1991. </w:t>
      </w:r>
      <w:r>
        <w:rPr>
          <w:i/>
          <w:sz w:val="20"/>
        </w:rPr>
        <w:t>Report on Health and Social Subjects 41. Dietary Reference Values for Food Energy and Nutrients for the United Kingdom</w:t>
      </w:r>
      <w:r>
        <w:rPr>
          <w:sz w:val="20"/>
        </w:rPr>
        <w:t>. Report of the Panel on Dietary Reference Values of the Committee on Medical Aspects of Food Policy. London: The Stationery Office.</w:t>
      </w:r>
    </w:p>
    <w:p w14:paraId="14A567AE" w14:textId="77777777" w:rsidR="0058168E" w:rsidRDefault="0003361A">
      <w:pPr>
        <w:pStyle w:val="BodyText"/>
        <w:spacing w:before="171" w:line="264" w:lineRule="auto"/>
        <w:ind w:left="620" w:right="639"/>
        <w:jc w:val="both"/>
      </w:pPr>
      <w:r>
        <w:t>De-</w:t>
      </w:r>
      <w:proofErr w:type="spellStart"/>
      <w:r>
        <w:t>Regil</w:t>
      </w:r>
      <w:proofErr w:type="spellEnd"/>
      <w:r>
        <w:t xml:space="preserve"> LM, Palacios C, </w:t>
      </w:r>
      <w:proofErr w:type="spellStart"/>
      <w:r>
        <w:t>Ansary</w:t>
      </w:r>
      <w:proofErr w:type="spellEnd"/>
      <w:r>
        <w:t xml:space="preserve"> A, et al. 2012. Vitamin D supplementation for women during</w:t>
      </w:r>
      <w:r>
        <w:rPr>
          <w:spacing w:val="-4"/>
        </w:rPr>
        <w:t xml:space="preserve"> </w:t>
      </w:r>
      <w:r>
        <w:t>pregnancy.</w:t>
      </w:r>
      <w:r>
        <w:rPr>
          <w:spacing w:val="-4"/>
        </w:rPr>
        <w:t xml:space="preserve"> </w:t>
      </w:r>
      <w:r>
        <w:rPr>
          <w:i/>
        </w:rPr>
        <w:t>Cochrane</w:t>
      </w:r>
      <w:r>
        <w:rPr>
          <w:i/>
          <w:spacing w:val="-3"/>
        </w:rPr>
        <w:t xml:space="preserve"> </w:t>
      </w:r>
      <w:r>
        <w:rPr>
          <w:i/>
        </w:rPr>
        <w:t>Database</w:t>
      </w:r>
      <w:r>
        <w:rPr>
          <w:i/>
          <w:spacing w:val="-4"/>
        </w:rPr>
        <w:t xml:space="preserve"> </w:t>
      </w:r>
      <w:r>
        <w:rPr>
          <w:i/>
        </w:rPr>
        <w:t>of</w:t>
      </w:r>
      <w:r>
        <w:rPr>
          <w:i/>
          <w:spacing w:val="-3"/>
        </w:rPr>
        <w:t xml:space="preserve"> </w:t>
      </w:r>
      <w:r>
        <w:rPr>
          <w:i/>
        </w:rPr>
        <w:t>Systematic</w:t>
      </w:r>
      <w:r>
        <w:rPr>
          <w:i/>
          <w:spacing w:val="-4"/>
        </w:rPr>
        <w:t xml:space="preserve"> </w:t>
      </w:r>
      <w:r>
        <w:rPr>
          <w:i/>
        </w:rPr>
        <w:t>Reviews</w:t>
      </w:r>
      <w:r>
        <w:rPr>
          <w:i/>
          <w:spacing w:val="-3"/>
        </w:rPr>
        <w:t xml:space="preserve"> </w:t>
      </w:r>
      <w:r>
        <w:t>Issue</w:t>
      </w:r>
      <w:r>
        <w:rPr>
          <w:spacing w:val="-4"/>
        </w:rPr>
        <w:t xml:space="preserve"> </w:t>
      </w:r>
      <w:r>
        <w:t>2.</w:t>
      </w:r>
      <w:r>
        <w:rPr>
          <w:spacing w:val="-3"/>
        </w:rPr>
        <w:t xml:space="preserve"> </w:t>
      </w:r>
      <w:r>
        <w:t>Art</w:t>
      </w:r>
      <w:r>
        <w:rPr>
          <w:spacing w:val="-4"/>
        </w:rPr>
        <w:t xml:space="preserve"> </w:t>
      </w:r>
      <w:r>
        <w:t>no.</w:t>
      </w:r>
      <w:r>
        <w:rPr>
          <w:spacing w:val="-4"/>
        </w:rPr>
        <w:t xml:space="preserve"> </w:t>
      </w:r>
      <w:r>
        <w:t>CD008873. DOI: 10.1002/14651858.CD008873.</w:t>
      </w:r>
      <w:r>
        <w:rPr>
          <w:spacing w:val="-1"/>
        </w:rPr>
        <w:t xml:space="preserve"> </w:t>
      </w:r>
      <w:r>
        <w:t>pub2</w:t>
      </w:r>
    </w:p>
    <w:p w14:paraId="14A567AF" w14:textId="77777777" w:rsidR="0058168E" w:rsidRDefault="0003361A">
      <w:pPr>
        <w:spacing w:before="171" w:line="264" w:lineRule="auto"/>
        <w:ind w:left="620"/>
        <w:rPr>
          <w:sz w:val="20"/>
        </w:rPr>
      </w:pPr>
      <w:r>
        <w:rPr>
          <w:sz w:val="20"/>
        </w:rPr>
        <w:t xml:space="preserve">Deutsche Gesellschaft fur </w:t>
      </w:r>
      <w:proofErr w:type="spellStart"/>
      <w:r>
        <w:rPr>
          <w:sz w:val="20"/>
        </w:rPr>
        <w:t>Ernährung</w:t>
      </w:r>
      <w:proofErr w:type="spellEnd"/>
      <w:r>
        <w:rPr>
          <w:sz w:val="20"/>
        </w:rPr>
        <w:t xml:space="preserve">, </w:t>
      </w:r>
      <w:proofErr w:type="spellStart"/>
      <w:r>
        <w:rPr>
          <w:sz w:val="20"/>
        </w:rPr>
        <w:t>Österreiche</w:t>
      </w:r>
      <w:proofErr w:type="spellEnd"/>
      <w:r>
        <w:rPr>
          <w:sz w:val="20"/>
        </w:rPr>
        <w:t xml:space="preserve"> Gesellschaft </w:t>
      </w:r>
      <w:proofErr w:type="spellStart"/>
      <w:r>
        <w:rPr>
          <w:sz w:val="20"/>
        </w:rPr>
        <w:t>für</w:t>
      </w:r>
      <w:proofErr w:type="spellEnd"/>
      <w:r>
        <w:rPr>
          <w:sz w:val="20"/>
        </w:rPr>
        <w:t xml:space="preserve"> </w:t>
      </w:r>
      <w:proofErr w:type="spellStart"/>
      <w:r>
        <w:rPr>
          <w:sz w:val="20"/>
        </w:rPr>
        <w:t>Ernährung</w:t>
      </w:r>
      <w:proofErr w:type="spellEnd"/>
      <w:r>
        <w:rPr>
          <w:sz w:val="20"/>
        </w:rPr>
        <w:t xml:space="preserve">, </w:t>
      </w:r>
      <w:proofErr w:type="spellStart"/>
      <w:r>
        <w:rPr>
          <w:sz w:val="20"/>
        </w:rPr>
        <w:t>Schweizerische</w:t>
      </w:r>
      <w:proofErr w:type="spellEnd"/>
      <w:r>
        <w:rPr>
          <w:sz w:val="20"/>
        </w:rPr>
        <w:t xml:space="preserve"> Gesellschaft </w:t>
      </w:r>
      <w:proofErr w:type="spellStart"/>
      <w:r>
        <w:rPr>
          <w:sz w:val="20"/>
        </w:rPr>
        <w:t>für</w:t>
      </w:r>
      <w:proofErr w:type="spellEnd"/>
      <w:r>
        <w:rPr>
          <w:sz w:val="20"/>
        </w:rPr>
        <w:t xml:space="preserve"> </w:t>
      </w:r>
      <w:proofErr w:type="spellStart"/>
      <w:r>
        <w:rPr>
          <w:sz w:val="20"/>
        </w:rPr>
        <w:t>Ernährungsforschung</w:t>
      </w:r>
      <w:proofErr w:type="spellEnd"/>
      <w:r>
        <w:rPr>
          <w:sz w:val="20"/>
        </w:rPr>
        <w:t xml:space="preserve">, </w:t>
      </w:r>
      <w:proofErr w:type="spellStart"/>
      <w:r>
        <w:rPr>
          <w:sz w:val="20"/>
        </w:rPr>
        <w:t>Schweizerische</w:t>
      </w:r>
      <w:proofErr w:type="spellEnd"/>
      <w:r>
        <w:rPr>
          <w:sz w:val="20"/>
        </w:rPr>
        <w:t xml:space="preserve"> </w:t>
      </w:r>
      <w:proofErr w:type="spellStart"/>
      <w:r>
        <w:rPr>
          <w:sz w:val="20"/>
        </w:rPr>
        <w:t>Vereinigung</w:t>
      </w:r>
      <w:proofErr w:type="spellEnd"/>
      <w:r>
        <w:rPr>
          <w:sz w:val="20"/>
        </w:rPr>
        <w:t xml:space="preserve"> </w:t>
      </w:r>
      <w:proofErr w:type="spellStart"/>
      <w:r>
        <w:rPr>
          <w:sz w:val="20"/>
        </w:rPr>
        <w:t>für</w:t>
      </w:r>
      <w:proofErr w:type="spellEnd"/>
      <w:r>
        <w:rPr>
          <w:sz w:val="20"/>
        </w:rPr>
        <w:t xml:space="preserve"> </w:t>
      </w:r>
      <w:proofErr w:type="spellStart"/>
      <w:r>
        <w:rPr>
          <w:sz w:val="20"/>
        </w:rPr>
        <w:t>Ernährung</w:t>
      </w:r>
      <w:proofErr w:type="spellEnd"/>
      <w:r>
        <w:rPr>
          <w:sz w:val="20"/>
        </w:rPr>
        <w:t xml:space="preserve">. 2012. </w:t>
      </w:r>
      <w:proofErr w:type="spellStart"/>
      <w:r>
        <w:rPr>
          <w:i/>
          <w:sz w:val="20"/>
        </w:rPr>
        <w:t>Referenzwerte</w:t>
      </w:r>
      <w:proofErr w:type="spellEnd"/>
      <w:r>
        <w:rPr>
          <w:i/>
          <w:sz w:val="20"/>
        </w:rPr>
        <w:t xml:space="preserve"> </w:t>
      </w:r>
      <w:proofErr w:type="spellStart"/>
      <w:r>
        <w:rPr>
          <w:i/>
          <w:sz w:val="20"/>
        </w:rPr>
        <w:t>für</w:t>
      </w:r>
      <w:proofErr w:type="spellEnd"/>
      <w:r>
        <w:rPr>
          <w:i/>
          <w:sz w:val="20"/>
        </w:rPr>
        <w:t xml:space="preserve"> die </w:t>
      </w:r>
      <w:proofErr w:type="spellStart"/>
      <w:r>
        <w:rPr>
          <w:i/>
          <w:sz w:val="20"/>
        </w:rPr>
        <w:t>Nährstoffzufuhr</w:t>
      </w:r>
      <w:proofErr w:type="spellEnd"/>
      <w:r>
        <w:rPr>
          <w:i/>
          <w:sz w:val="20"/>
        </w:rPr>
        <w:t xml:space="preserve">. Vitamin D. 1. </w:t>
      </w:r>
      <w:proofErr w:type="spellStart"/>
      <w:r>
        <w:rPr>
          <w:i/>
          <w:sz w:val="20"/>
        </w:rPr>
        <w:t>Auflage</w:t>
      </w:r>
      <w:proofErr w:type="spellEnd"/>
      <w:r>
        <w:rPr>
          <w:i/>
          <w:sz w:val="20"/>
        </w:rPr>
        <w:t xml:space="preserve">, 4. </w:t>
      </w:r>
      <w:proofErr w:type="spellStart"/>
      <w:r>
        <w:rPr>
          <w:i/>
          <w:sz w:val="20"/>
        </w:rPr>
        <w:t>Korrigierter</w:t>
      </w:r>
      <w:proofErr w:type="spellEnd"/>
      <w:r>
        <w:rPr>
          <w:i/>
          <w:sz w:val="20"/>
        </w:rPr>
        <w:t xml:space="preserve"> </w:t>
      </w:r>
      <w:proofErr w:type="spellStart"/>
      <w:r>
        <w:rPr>
          <w:i/>
          <w:sz w:val="20"/>
        </w:rPr>
        <w:t>Nachdruck</w:t>
      </w:r>
      <w:proofErr w:type="spellEnd"/>
      <w:r>
        <w:rPr>
          <w:i/>
          <w:sz w:val="20"/>
        </w:rPr>
        <w:t xml:space="preserve"> 2012</w:t>
      </w:r>
      <w:r>
        <w:rPr>
          <w:sz w:val="20"/>
        </w:rPr>
        <w:t xml:space="preserve">. Bonn: Deutsche Gesellschaft </w:t>
      </w:r>
      <w:proofErr w:type="spellStart"/>
      <w:r>
        <w:rPr>
          <w:sz w:val="20"/>
        </w:rPr>
        <w:t>für</w:t>
      </w:r>
      <w:proofErr w:type="spellEnd"/>
      <w:r>
        <w:rPr>
          <w:sz w:val="20"/>
        </w:rPr>
        <w:t xml:space="preserve"> </w:t>
      </w:r>
      <w:proofErr w:type="spellStart"/>
      <w:r>
        <w:rPr>
          <w:sz w:val="20"/>
        </w:rPr>
        <w:t>Ernährung</w:t>
      </w:r>
      <w:proofErr w:type="spellEnd"/>
      <w:r>
        <w:rPr>
          <w:sz w:val="20"/>
        </w:rPr>
        <w:t>.</w:t>
      </w:r>
    </w:p>
    <w:p w14:paraId="14A567B0" w14:textId="77777777" w:rsidR="0058168E" w:rsidRDefault="0003361A">
      <w:pPr>
        <w:spacing w:before="172" w:line="264" w:lineRule="auto"/>
        <w:ind w:left="620" w:right="506"/>
        <w:jc w:val="both"/>
        <w:rPr>
          <w:sz w:val="20"/>
        </w:rPr>
      </w:pPr>
      <w:r>
        <w:rPr>
          <w:sz w:val="20"/>
        </w:rPr>
        <w:t xml:space="preserve">FSANZ. 2012. </w:t>
      </w:r>
      <w:r>
        <w:rPr>
          <w:i/>
          <w:sz w:val="20"/>
        </w:rPr>
        <w:t>Australia and New Zealand Food Standards Code</w:t>
      </w:r>
      <w:r>
        <w:rPr>
          <w:sz w:val="20"/>
        </w:rPr>
        <w:t xml:space="preserve">. Issue 124. Standard </w:t>
      </w:r>
      <w:r>
        <w:rPr>
          <w:spacing w:val="-3"/>
          <w:sz w:val="20"/>
        </w:rPr>
        <w:t xml:space="preserve">1.3.2. </w:t>
      </w:r>
      <w:r>
        <w:rPr>
          <w:sz w:val="20"/>
        </w:rPr>
        <w:t xml:space="preserve">Victoria: </w:t>
      </w:r>
      <w:r>
        <w:rPr>
          <w:spacing w:val="-6"/>
          <w:sz w:val="20"/>
        </w:rPr>
        <w:t>ANSTAT.</w:t>
      </w:r>
    </w:p>
    <w:p w14:paraId="14A567B1" w14:textId="77777777" w:rsidR="0058168E" w:rsidRDefault="0003361A">
      <w:pPr>
        <w:pStyle w:val="BodyText"/>
        <w:spacing w:before="171" w:line="264" w:lineRule="auto"/>
        <w:ind w:left="620" w:right="202"/>
      </w:pPr>
      <w:proofErr w:type="spellStart"/>
      <w:r>
        <w:t>Godel</w:t>
      </w:r>
      <w:proofErr w:type="spellEnd"/>
      <w:r>
        <w:t xml:space="preserve"> JC, Canadian </w:t>
      </w:r>
      <w:proofErr w:type="spellStart"/>
      <w:r>
        <w:t>Paediatric</w:t>
      </w:r>
      <w:proofErr w:type="spellEnd"/>
      <w:r>
        <w:t xml:space="preserve"> Society, First Nations, Inuit and Métis Health Committee. 2007. Position Statement: Vitamin D supplementation: recommendations for Canadian mothers and infants. </w:t>
      </w:r>
      <w:proofErr w:type="spellStart"/>
      <w:r>
        <w:rPr>
          <w:i/>
        </w:rPr>
        <w:t>Paediatric</w:t>
      </w:r>
      <w:proofErr w:type="spellEnd"/>
      <w:r>
        <w:rPr>
          <w:i/>
        </w:rPr>
        <w:t xml:space="preserve"> Child Health </w:t>
      </w:r>
      <w:hyperlink r:id="rId42">
        <w:r>
          <w:t>12(7): 583–9. URL: www.cps.ca/en/documents/</w:t>
        </w:r>
      </w:hyperlink>
      <w:r>
        <w:t xml:space="preserve"> position/vitamin-d (accessed 15 February 2013).</w:t>
      </w:r>
    </w:p>
    <w:p w14:paraId="14A567B2" w14:textId="77777777" w:rsidR="0058168E" w:rsidRDefault="0003361A">
      <w:pPr>
        <w:pStyle w:val="BodyText"/>
        <w:spacing w:before="171" w:line="264" w:lineRule="auto"/>
        <w:ind w:left="620"/>
      </w:pPr>
      <w:r>
        <w:t xml:space="preserve">Grant CC, Wall CR, </w:t>
      </w:r>
      <w:proofErr w:type="spellStart"/>
      <w:r>
        <w:t>Crengle</w:t>
      </w:r>
      <w:proofErr w:type="spellEnd"/>
      <w:r>
        <w:t xml:space="preserve"> S, Scragg R. 2009. Vitamin D deficiency in early childhood: prevalent in the sunny South Pacific. </w:t>
      </w:r>
      <w:r>
        <w:rPr>
          <w:i/>
        </w:rPr>
        <w:t xml:space="preserve">Public Health Nutrition </w:t>
      </w:r>
      <w:r>
        <w:t>12(10): 1893–1901.</w:t>
      </w:r>
    </w:p>
    <w:p w14:paraId="14A567B3" w14:textId="77777777" w:rsidR="0058168E" w:rsidRDefault="0003361A">
      <w:pPr>
        <w:pStyle w:val="BodyText"/>
        <w:spacing w:before="171"/>
        <w:ind w:left="620"/>
      </w:pPr>
      <w:r>
        <w:t>Greer FR. 2004. Issues in establishing vitamin D recommendations for infants and children.</w:t>
      </w:r>
    </w:p>
    <w:p w14:paraId="14A567B4" w14:textId="77777777" w:rsidR="0058168E" w:rsidRDefault="0003361A">
      <w:pPr>
        <w:spacing w:before="28"/>
        <w:ind w:left="620"/>
        <w:rPr>
          <w:sz w:val="20"/>
        </w:rPr>
      </w:pPr>
      <w:r>
        <w:rPr>
          <w:i/>
          <w:sz w:val="20"/>
        </w:rPr>
        <w:t xml:space="preserve">American Journal of Clinical Nutrition </w:t>
      </w:r>
      <w:r>
        <w:rPr>
          <w:sz w:val="20"/>
        </w:rPr>
        <w:t>80(suppl): 1759S–62S.</w:t>
      </w:r>
    </w:p>
    <w:p w14:paraId="14A567B5" w14:textId="77777777" w:rsidR="0058168E" w:rsidRDefault="0003361A">
      <w:pPr>
        <w:pStyle w:val="BodyText"/>
        <w:spacing w:before="197" w:line="264" w:lineRule="auto"/>
        <w:ind w:left="620"/>
      </w:pPr>
      <w:r>
        <w:t xml:space="preserve">Haggerty L. 2011. Maternal supplementation for prevention and treatment of vitamin D deficiency in exclusively breastfed infants. </w:t>
      </w:r>
      <w:r>
        <w:rPr>
          <w:i/>
        </w:rPr>
        <w:t xml:space="preserve">Breastfeeding Medicine </w:t>
      </w:r>
      <w:r>
        <w:t>6(3): 137–44.</w:t>
      </w:r>
    </w:p>
    <w:p w14:paraId="14A567B6" w14:textId="77777777" w:rsidR="0058168E" w:rsidRDefault="0003361A">
      <w:pPr>
        <w:spacing w:before="171" w:line="264" w:lineRule="auto"/>
        <w:ind w:left="620" w:right="401"/>
        <w:rPr>
          <w:sz w:val="20"/>
        </w:rPr>
      </w:pPr>
      <w:r>
        <w:rPr>
          <w:sz w:val="20"/>
        </w:rPr>
        <w:t xml:space="preserve">Health Canada, Canadian </w:t>
      </w:r>
      <w:proofErr w:type="spellStart"/>
      <w:r>
        <w:rPr>
          <w:sz w:val="20"/>
        </w:rPr>
        <w:t>Paediatric</w:t>
      </w:r>
      <w:proofErr w:type="spellEnd"/>
      <w:r>
        <w:rPr>
          <w:sz w:val="20"/>
        </w:rPr>
        <w:t xml:space="preserve"> Society, Dietitians of Canada, and Breastfeeding Committee. 2012. </w:t>
      </w:r>
      <w:r>
        <w:rPr>
          <w:i/>
          <w:sz w:val="20"/>
        </w:rPr>
        <w:t xml:space="preserve">DRAFT – Nutrition for Healthy </w:t>
      </w:r>
      <w:r>
        <w:rPr>
          <w:i/>
          <w:spacing w:val="-4"/>
          <w:sz w:val="20"/>
        </w:rPr>
        <w:t xml:space="preserve">Term </w:t>
      </w:r>
      <w:r>
        <w:rPr>
          <w:i/>
          <w:sz w:val="20"/>
        </w:rPr>
        <w:t xml:space="preserve">Infants: Recommendations from birth to six months – A joint statement of Health Canada, Canadian </w:t>
      </w:r>
      <w:proofErr w:type="spellStart"/>
      <w:r>
        <w:rPr>
          <w:i/>
          <w:sz w:val="20"/>
        </w:rPr>
        <w:t>Paediatric</w:t>
      </w:r>
      <w:proofErr w:type="spellEnd"/>
      <w:r>
        <w:rPr>
          <w:i/>
          <w:sz w:val="20"/>
        </w:rPr>
        <w:t xml:space="preserve"> Society, Dietitians of Canada, and Breastfeeding Committee for Canada</w:t>
      </w:r>
      <w:hyperlink r:id="rId43">
        <w:r>
          <w:rPr>
            <w:sz w:val="20"/>
          </w:rPr>
          <w:t>. URL:</w:t>
        </w:r>
        <w:r>
          <w:rPr>
            <w:spacing w:val="-28"/>
            <w:sz w:val="20"/>
          </w:rPr>
          <w:t xml:space="preserve"> </w:t>
        </w:r>
        <w:r>
          <w:rPr>
            <w:sz w:val="20"/>
          </w:rPr>
          <w:t>www.hc-sc.gc.ca/fn-an/consult/</w:t>
        </w:r>
      </w:hyperlink>
      <w:r>
        <w:rPr>
          <w:sz w:val="20"/>
        </w:rPr>
        <w:t xml:space="preserve"> infant-nourrisson2/recommendations/index- eng.php#s3 (accessed 28 June</w:t>
      </w:r>
      <w:r>
        <w:rPr>
          <w:spacing w:val="-4"/>
          <w:sz w:val="20"/>
        </w:rPr>
        <w:t xml:space="preserve"> </w:t>
      </w:r>
      <w:r>
        <w:rPr>
          <w:sz w:val="20"/>
        </w:rPr>
        <w:t>2012).</w:t>
      </w:r>
    </w:p>
    <w:p w14:paraId="14A567B7" w14:textId="77777777" w:rsidR="0058168E" w:rsidRDefault="0003361A">
      <w:pPr>
        <w:pStyle w:val="BodyText"/>
        <w:spacing w:before="172"/>
        <w:ind w:left="620"/>
      </w:pPr>
      <w:proofErr w:type="spellStart"/>
      <w:r>
        <w:t>Heijboer</w:t>
      </w:r>
      <w:proofErr w:type="spellEnd"/>
      <w:r>
        <w:t xml:space="preserve"> AC, </w:t>
      </w:r>
      <w:proofErr w:type="spellStart"/>
      <w:r>
        <w:t>Blankenstein</w:t>
      </w:r>
      <w:proofErr w:type="spellEnd"/>
      <w:r>
        <w:t xml:space="preserve"> MA, </w:t>
      </w:r>
      <w:proofErr w:type="spellStart"/>
      <w:r>
        <w:t>Kema</w:t>
      </w:r>
      <w:proofErr w:type="spellEnd"/>
      <w:r>
        <w:t xml:space="preserve"> IP, </w:t>
      </w:r>
      <w:proofErr w:type="spellStart"/>
      <w:r>
        <w:t>Buijs</w:t>
      </w:r>
      <w:proofErr w:type="spellEnd"/>
      <w:r>
        <w:t xml:space="preserve"> MM. 2012. Accuracy of 6 routine</w:t>
      </w:r>
    </w:p>
    <w:p w14:paraId="14A567B8" w14:textId="77777777" w:rsidR="0058168E" w:rsidRDefault="0003361A">
      <w:pPr>
        <w:pStyle w:val="BodyText"/>
        <w:spacing w:before="28"/>
        <w:ind w:left="620"/>
      </w:pPr>
      <w:r>
        <w:t>25-hydroxyvitamin D assays: influence of vitamin D binding protein concentration.</w:t>
      </w:r>
    </w:p>
    <w:p w14:paraId="14A567B9" w14:textId="77777777" w:rsidR="0058168E" w:rsidRDefault="0003361A">
      <w:pPr>
        <w:spacing w:before="27"/>
        <w:ind w:left="620"/>
        <w:rPr>
          <w:sz w:val="20"/>
        </w:rPr>
      </w:pPr>
      <w:r>
        <w:rPr>
          <w:i/>
          <w:sz w:val="20"/>
        </w:rPr>
        <w:t xml:space="preserve">Clinical Chemistry </w:t>
      </w:r>
      <w:r>
        <w:rPr>
          <w:sz w:val="20"/>
        </w:rPr>
        <w:t>58(3): 543–8.</w:t>
      </w:r>
    </w:p>
    <w:p w14:paraId="14A567BA" w14:textId="77777777" w:rsidR="0058168E" w:rsidRDefault="0003361A">
      <w:pPr>
        <w:spacing w:before="198" w:line="264" w:lineRule="auto"/>
        <w:ind w:left="620" w:right="161"/>
        <w:rPr>
          <w:sz w:val="20"/>
        </w:rPr>
      </w:pPr>
      <w:r>
        <w:rPr>
          <w:sz w:val="20"/>
        </w:rPr>
        <w:t xml:space="preserve">Hollis BW. 2007. Vitamin D requirement during pregnancy and lactation. </w:t>
      </w:r>
      <w:r>
        <w:rPr>
          <w:i/>
          <w:sz w:val="20"/>
        </w:rPr>
        <w:t xml:space="preserve">Journal of Bone and Mineral Research </w:t>
      </w:r>
      <w:r>
        <w:rPr>
          <w:sz w:val="20"/>
        </w:rPr>
        <w:t>22(Suppl 2): V39–44.</w:t>
      </w:r>
    </w:p>
    <w:p w14:paraId="14A567BB" w14:textId="77777777" w:rsidR="0058168E" w:rsidRDefault="0058168E">
      <w:pPr>
        <w:spacing w:line="264" w:lineRule="auto"/>
        <w:rPr>
          <w:sz w:val="20"/>
        </w:rPr>
        <w:sectPr w:rsidR="0058168E">
          <w:pgSz w:w="11910" w:h="16840"/>
          <w:pgMar w:top="1580" w:right="1580" w:bottom="280" w:left="1080" w:header="850" w:footer="0" w:gutter="0"/>
          <w:cols w:space="720"/>
        </w:sectPr>
      </w:pPr>
    </w:p>
    <w:p w14:paraId="14A567BC" w14:textId="77777777" w:rsidR="0058168E" w:rsidRDefault="0058168E">
      <w:pPr>
        <w:pStyle w:val="BodyText"/>
        <w:rPr>
          <w:sz w:val="21"/>
        </w:rPr>
      </w:pPr>
    </w:p>
    <w:p w14:paraId="14A567BD" w14:textId="77777777" w:rsidR="0058168E" w:rsidRDefault="0003361A">
      <w:pPr>
        <w:pStyle w:val="BodyText"/>
        <w:spacing w:before="100" w:line="264" w:lineRule="auto"/>
        <w:ind w:left="620" w:right="353"/>
      </w:pPr>
      <w:r>
        <w:t xml:space="preserve">Houghton LA, </w:t>
      </w:r>
      <w:proofErr w:type="spellStart"/>
      <w:r>
        <w:t>Szymlek</w:t>
      </w:r>
      <w:proofErr w:type="spellEnd"/>
      <w:r>
        <w:t xml:space="preserve"> EA, Gray AR, et al. 2010. Predictors of vitamin D status and its association with parathyroid hormone in young New Zealand children. </w:t>
      </w:r>
      <w:r>
        <w:rPr>
          <w:i/>
        </w:rPr>
        <w:t xml:space="preserve">American Journal of Clinical Nutrition </w:t>
      </w:r>
      <w:r>
        <w:t>92: 69–76.</w:t>
      </w:r>
    </w:p>
    <w:p w14:paraId="14A567BE" w14:textId="77777777" w:rsidR="0058168E" w:rsidRDefault="0003361A">
      <w:pPr>
        <w:spacing w:before="171" w:line="264" w:lineRule="auto"/>
        <w:ind w:left="620"/>
        <w:rPr>
          <w:sz w:val="20"/>
        </w:rPr>
      </w:pPr>
      <w:r>
        <w:rPr>
          <w:sz w:val="20"/>
        </w:rPr>
        <w:t xml:space="preserve">IARC. 1992. </w:t>
      </w:r>
      <w:r>
        <w:rPr>
          <w:i/>
          <w:sz w:val="20"/>
        </w:rPr>
        <w:t>IARC Monographs on the Evaluation of Carcinogenic Risks to Humans: Solar ultraviolet radiation</w:t>
      </w:r>
      <w:r>
        <w:rPr>
          <w:sz w:val="20"/>
        </w:rPr>
        <w:t>. Lyon: International Agency for Research on Cancer.</w:t>
      </w:r>
    </w:p>
    <w:p w14:paraId="14A567BF" w14:textId="77777777" w:rsidR="0058168E" w:rsidRDefault="0003361A">
      <w:pPr>
        <w:spacing w:before="171" w:line="264" w:lineRule="auto"/>
        <w:ind w:left="620" w:right="379"/>
        <w:rPr>
          <w:sz w:val="20"/>
        </w:rPr>
      </w:pPr>
      <w:r>
        <w:rPr>
          <w:sz w:val="20"/>
        </w:rPr>
        <w:t xml:space="preserve">IARC. 2012. </w:t>
      </w:r>
      <w:r>
        <w:rPr>
          <w:i/>
          <w:sz w:val="20"/>
        </w:rPr>
        <w:t>IARC Monographs on the Evaluation of Carcinogenic Risks to Humans: A review of human carcinogens: Radiation</w:t>
      </w:r>
      <w:r>
        <w:rPr>
          <w:sz w:val="20"/>
        </w:rPr>
        <w:t>. Volume 100D. Lyon: International Agency for Research on Cancer</w:t>
      </w:r>
      <w:hyperlink r:id="rId44">
        <w:r>
          <w:rPr>
            <w:sz w:val="20"/>
          </w:rPr>
          <w:t>. URL: www.monographs.iarc.fr/ENG/Monographs/vol100D/mono100D.pdf</w:t>
        </w:r>
      </w:hyperlink>
    </w:p>
    <w:p w14:paraId="14A567C0" w14:textId="77777777" w:rsidR="0058168E" w:rsidRDefault="0003361A">
      <w:pPr>
        <w:spacing w:before="171" w:line="264" w:lineRule="auto"/>
        <w:ind w:left="620" w:right="161"/>
        <w:rPr>
          <w:sz w:val="20"/>
        </w:rPr>
      </w:pPr>
      <w:r>
        <w:rPr>
          <w:sz w:val="20"/>
        </w:rPr>
        <w:t xml:space="preserve">Institute of Medicine. 2011. </w:t>
      </w:r>
      <w:r>
        <w:rPr>
          <w:i/>
          <w:sz w:val="20"/>
        </w:rPr>
        <w:t>Dietary Reference Intakes for Calcium and Vitamin D</w:t>
      </w:r>
      <w:r>
        <w:rPr>
          <w:sz w:val="20"/>
        </w:rPr>
        <w:t>. Washington, DC: National Academies Press.</w:t>
      </w:r>
    </w:p>
    <w:p w14:paraId="14A567C1" w14:textId="77777777" w:rsidR="0058168E" w:rsidRDefault="0003361A">
      <w:pPr>
        <w:spacing w:before="171" w:line="264" w:lineRule="auto"/>
        <w:ind w:left="620" w:right="161"/>
        <w:rPr>
          <w:sz w:val="20"/>
        </w:rPr>
      </w:pPr>
      <w:r>
        <w:rPr>
          <w:sz w:val="20"/>
        </w:rPr>
        <w:t xml:space="preserve">Kovacs CS. 2008. Vitamin D in pregnancy and lactation: maternal, fetal, and neonatal outcomes from human and animal studies. </w:t>
      </w:r>
      <w:r>
        <w:rPr>
          <w:i/>
          <w:sz w:val="20"/>
        </w:rPr>
        <w:t xml:space="preserve">American Journal of Clinical Nutrition </w:t>
      </w:r>
      <w:r>
        <w:rPr>
          <w:sz w:val="20"/>
        </w:rPr>
        <w:t>88: 520S–8S.</w:t>
      </w:r>
    </w:p>
    <w:p w14:paraId="14A567C2" w14:textId="77777777" w:rsidR="0058168E" w:rsidRDefault="0003361A">
      <w:pPr>
        <w:pStyle w:val="BodyText"/>
        <w:spacing w:before="171"/>
        <w:ind w:left="620"/>
      </w:pPr>
      <w:proofErr w:type="spellStart"/>
      <w:r>
        <w:t>Ladhani</w:t>
      </w:r>
      <w:proofErr w:type="spellEnd"/>
      <w:r>
        <w:t xml:space="preserve"> S, Srinivasan L, Buchanan C, Allgrove J. 2004. Presentation of vitamin D deficiency.</w:t>
      </w:r>
    </w:p>
    <w:p w14:paraId="14A567C3" w14:textId="77777777" w:rsidR="0058168E" w:rsidRDefault="0003361A">
      <w:pPr>
        <w:spacing w:before="28"/>
        <w:ind w:left="620"/>
        <w:rPr>
          <w:sz w:val="20"/>
        </w:rPr>
      </w:pPr>
      <w:r>
        <w:rPr>
          <w:i/>
          <w:sz w:val="20"/>
        </w:rPr>
        <w:t>Archives of Disease in Childhood</w:t>
      </w:r>
      <w:r>
        <w:rPr>
          <w:sz w:val="20"/>
        </w:rPr>
        <w:t>. 89(8): 781–4.</w:t>
      </w:r>
    </w:p>
    <w:p w14:paraId="14A567C4" w14:textId="77777777" w:rsidR="0058168E" w:rsidRDefault="0003361A">
      <w:pPr>
        <w:pStyle w:val="BodyText"/>
        <w:spacing w:before="197" w:line="264" w:lineRule="auto"/>
        <w:ind w:left="620" w:right="161"/>
      </w:pPr>
      <w:r>
        <w:t xml:space="preserve">Lerch C, Meissner T. 2007. Interventions for the prevention of nutritional rickets in term born children (Review). </w:t>
      </w:r>
      <w:r>
        <w:rPr>
          <w:i/>
        </w:rPr>
        <w:t xml:space="preserve">Cochrane Database of Systematic Reviews </w:t>
      </w:r>
      <w:r>
        <w:t>Issue 4. Art no. CD006164. DOI: 10.1002/14651858. CD006164.pub2</w:t>
      </w:r>
    </w:p>
    <w:p w14:paraId="14A567C5" w14:textId="77777777" w:rsidR="0058168E" w:rsidRDefault="0003361A">
      <w:pPr>
        <w:spacing w:before="171" w:line="264" w:lineRule="auto"/>
        <w:ind w:left="620"/>
        <w:rPr>
          <w:sz w:val="20"/>
        </w:rPr>
      </w:pPr>
      <w:r>
        <w:rPr>
          <w:sz w:val="20"/>
        </w:rPr>
        <w:t xml:space="preserve">LINZ Activity and Health Research Unit. 1992. </w:t>
      </w:r>
      <w:proofErr w:type="gramStart"/>
      <w:r>
        <w:rPr>
          <w:i/>
          <w:sz w:val="20"/>
        </w:rPr>
        <w:t>Twenty Four</w:t>
      </w:r>
      <w:proofErr w:type="gramEnd"/>
      <w:r>
        <w:rPr>
          <w:i/>
          <w:sz w:val="20"/>
        </w:rPr>
        <w:t xml:space="preserve"> Hour Diet Recall: Nutrient analysis based on 1992 DSIR database</w:t>
      </w:r>
      <w:r>
        <w:rPr>
          <w:sz w:val="20"/>
        </w:rPr>
        <w:t>. Dunedin: University of Otago. Mancini AJ. 2004. Skin.</w:t>
      </w:r>
    </w:p>
    <w:p w14:paraId="14A567C6" w14:textId="77777777" w:rsidR="0058168E" w:rsidRDefault="0003361A">
      <w:pPr>
        <w:spacing w:before="1"/>
        <w:ind w:left="620"/>
        <w:rPr>
          <w:sz w:val="20"/>
        </w:rPr>
      </w:pPr>
      <w:proofErr w:type="spellStart"/>
      <w:r>
        <w:rPr>
          <w:i/>
          <w:sz w:val="20"/>
        </w:rPr>
        <w:t>Paediatrics</w:t>
      </w:r>
      <w:proofErr w:type="spellEnd"/>
      <w:r>
        <w:rPr>
          <w:i/>
          <w:sz w:val="20"/>
        </w:rPr>
        <w:t xml:space="preserve"> </w:t>
      </w:r>
      <w:r>
        <w:rPr>
          <w:sz w:val="20"/>
        </w:rPr>
        <w:t>113 (4suppl): 1114–19.</w:t>
      </w:r>
    </w:p>
    <w:p w14:paraId="14A567C7" w14:textId="77777777" w:rsidR="0058168E" w:rsidRDefault="0003361A">
      <w:pPr>
        <w:spacing w:before="198" w:line="264" w:lineRule="auto"/>
        <w:ind w:left="620"/>
        <w:rPr>
          <w:sz w:val="20"/>
        </w:rPr>
      </w:pPr>
      <w:r>
        <w:rPr>
          <w:sz w:val="20"/>
        </w:rPr>
        <w:t xml:space="preserve">Ministry of Health. 2003. </w:t>
      </w:r>
      <w:r>
        <w:rPr>
          <w:i/>
          <w:sz w:val="20"/>
        </w:rPr>
        <w:t>NZ Food, NZ Children: Key results of the 2002 National Children’s Nutrition Survey</w:t>
      </w:r>
      <w:r>
        <w:rPr>
          <w:sz w:val="20"/>
        </w:rPr>
        <w:t>. Wellington: Ministry of Health.</w:t>
      </w:r>
    </w:p>
    <w:p w14:paraId="14A567C8" w14:textId="77777777" w:rsidR="0058168E" w:rsidRDefault="0003361A">
      <w:pPr>
        <w:spacing w:before="171" w:line="264" w:lineRule="auto"/>
        <w:ind w:left="620" w:right="585"/>
        <w:rPr>
          <w:sz w:val="20"/>
        </w:rPr>
      </w:pPr>
      <w:r>
        <w:rPr>
          <w:sz w:val="20"/>
        </w:rPr>
        <w:t xml:space="preserve">Ministry of Health. 2008. </w:t>
      </w:r>
      <w:r>
        <w:rPr>
          <w:i/>
          <w:sz w:val="20"/>
        </w:rPr>
        <w:t>Food and Nutrition Guidelines for Healthy Infants and Toddlers (Aged 0–2)</w:t>
      </w:r>
      <w:r>
        <w:rPr>
          <w:sz w:val="20"/>
        </w:rPr>
        <w:t xml:space="preserve">. </w:t>
      </w:r>
      <w:r>
        <w:rPr>
          <w:i/>
          <w:sz w:val="20"/>
        </w:rPr>
        <w:t xml:space="preserve">A background paper </w:t>
      </w:r>
      <w:r>
        <w:rPr>
          <w:sz w:val="20"/>
        </w:rPr>
        <w:t>(4th ed). Wellington: Ministry of Health.</w:t>
      </w:r>
    </w:p>
    <w:p w14:paraId="14A567C9" w14:textId="77777777" w:rsidR="0058168E" w:rsidRDefault="0003361A">
      <w:pPr>
        <w:spacing w:before="170" w:line="264" w:lineRule="auto"/>
        <w:ind w:left="620"/>
        <w:rPr>
          <w:sz w:val="20"/>
        </w:rPr>
      </w:pPr>
      <w:r>
        <w:rPr>
          <w:sz w:val="20"/>
        </w:rPr>
        <w:t xml:space="preserve">Ministry of Health. 2012. </w:t>
      </w:r>
      <w:r>
        <w:rPr>
          <w:i/>
          <w:sz w:val="20"/>
        </w:rPr>
        <w:t>Vitamin D Deficiency in New Zealand Adults in 2008/09</w:t>
      </w:r>
      <w:r>
        <w:rPr>
          <w:sz w:val="20"/>
        </w:rPr>
        <w:t>. Wellington: Ministry of Health.</w:t>
      </w:r>
    </w:p>
    <w:p w14:paraId="14A567CA" w14:textId="77777777" w:rsidR="0058168E" w:rsidRDefault="0003361A">
      <w:pPr>
        <w:spacing w:before="171" w:line="264" w:lineRule="auto"/>
        <w:ind w:left="620" w:right="741"/>
        <w:rPr>
          <w:sz w:val="20"/>
        </w:rPr>
      </w:pPr>
      <w:r>
        <w:rPr>
          <w:sz w:val="20"/>
        </w:rPr>
        <w:t xml:space="preserve">Ministry of Health and Cancer Society of New Zealand. 2012. </w:t>
      </w:r>
      <w:r>
        <w:rPr>
          <w:i/>
          <w:sz w:val="20"/>
        </w:rPr>
        <w:t>Consensus Statement on Vitamin D and Sun Exposure in New Zealand</w:t>
      </w:r>
      <w:r>
        <w:rPr>
          <w:sz w:val="20"/>
        </w:rPr>
        <w:t>. Wellington: Ministry of Health.</w:t>
      </w:r>
    </w:p>
    <w:p w14:paraId="14A567CB" w14:textId="77777777" w:rsidR="0058168E" w:rsidRDefault="0003361A">
      <w:pPr>
        <w:pStyle w:val="BodyText"/>
        <w:spacing w:before="171" w:line="264" w:lineRule="auto"/>
        <w:ind w:left="620"/>
      </w:pPr>
      <w:r>
        <w:t xml:space="preserve">Munns CF, </w:t>
      </w:r>
      <w:proofErr w:type="spellStart"/>
      <w:r>
        <w:t>Simm</w:t>
      </w:r>
      <w:proofErr w:type="spellEnd"/>
      <w:r>
        <w:t xml:space="preserve"> PJ, Rodda CP, et al. 2012. Incidence of vitamin D deficiency rickets among Australian children: an Australian </w:t>
      </w:r>
      <w:proofErr w:type="spellStart"/>
      <w:r>
        <w:t>Paediatric</w:t>
      </w:r>
      <w:proofErr w:type="spellEnd"/>
      <w:r>
        <w:t xml:space="preserve"> Surveillance Unit study. </w:t>
      </w:r>
      <w:r>
        <w:rPr>
          <w:i/>
        </w:rPr>
        <w:t xml:space="preserve">Medical Journal of Australia </w:t>
      </w:r>
      <w:r>
        <w:t>196: 466–8.</w:t>
      </w:r>
    </w:p>
    <w:p w14:paraId="14A567CC" w14:textId="77777777" w:rsidR="0058168E" w:rsidRDefault="0003361A">
      <w:pPr>
        <w:spacing w:before="171" w:line="264" w:lineRule="auto"/>
        <w:ind w:left="620" w:right="76"/>
        <w:rPr>
          <w:sz w:val="20"/>
        </w:rPr>
      </w:pPr>
      <w:r>
        <w:rPr>
          <w:sz w:val="20"/>
        </w:rPr>
        <w:t xml:space="preserve">NHMRC. 2006. </w:t>
      </w:r>
      <w:r>
        <w:rPr>
          <w:i/>
          <w:sz w:val="20"/>
        </w:rPr>
        <w:t>Nutrient Reference Values for Australia and New Zealand Including Recommended Dietary Intakes</w:t>
      </w:r>
      <w:r>
        <w:rPr>
          <w:sz w:val="20"/>
        </w:rPr>
        <w:t>. Canberra and Wellington: National Health and Medical Resear</w:t>
      </w:r>
      <w:hyperlink r:id="rId45">
        <w:r>
          <w:rPr>
            <w:sz w:val="20"/>
          </w:rPr>
          <w:t>ch Council and Ministry of Health. URL: www.nrv.gov.au/nutrients/vitamin%20d.htm</w:t>
        </w:r>
      </w:hyperlink>
    </w:p>
    <w:p w14:paraId="14A567CD" w14:textId="77777777" w:rsidR="0058168E" w:rsidRDefault="0003361A">
      <w:pPr>
        <w:spacing w:before="172" w:line="264" w:lineRule="auto"/>
        <w:ind w:left="620" w:hanging="1"/>
        <w:rPr>
          <w:sz w:val="20"/>
        </w:rPr>
      </w:pPr>
      <w:proofErr w:type="spellStart"/>
      <w:r>
        <w:rPr>
          <w:sz w:val="20"/>
        </w:rPr>
        <w:t>Nozza</w:t>
      </w:r>
      <w:proofErr w:type="spellEnd"/>
      <w:r>
        <w:rPr>
          <w:sz w:val="20"/>
        </w:rPr>
        <w:t xml:space="preserve"> JM, Rodda CP. 2001. Vitamin D deficiency in mothers of infants with rickets. </w:t>
      </w:r>
      <w:r>
        <w:rPr>
          <w:i/>
          <w:sz w:val="20"/>
        </w:rPr>
        <w:t xml:space="preserve">Medical Journal of Australia </w:t>
      </w:r>
      <w:r>
        <w:rPr>
          <w:sz w:val="20"/>
        </w:rPr>
        <w:t>175(5): 253–5.</w:t>
      </w:r>
    </w:p>
    <w:p w14:paraId="14A567CE" w14:textId="77777777" w:rsidR="0058168E" w:rsidRDefault="0058168E">
      <w:pPr>
        <w:spacing w:line="264" w:lineRule="auto"/>
        <w:rPr>
          <w:sz w:val="20"/>
        </w:rPr>
        <w:sectPr w:rsidR="0058168E">
          <w:headerReference w:type="even" r:id="rId46"/>
          <w:headerReference w:type="default" r:id="rId47"/>
          <w:pgSz w:w="11910" w:h="16840"/>
          <w:pgMar w:top="1580" w:right="1580" w:bottom="280" w:left="1080" w:header="850" w:footer="0" w:gutter="0"/>
          <w:pgNumType w:start="25"/>
          <w:cols w:space="720"/>
        </w:sectPr>
      </w:pPr>
    </w:p>
    <w:p w14:paraId="14A567CF" w14:textId="77777777" w:rsidR="0058168E" w:rsidRDefault="0058168E">
      <w:pPr>
        <w:pStyle w:val="BodyText"/>
        <w:rPr>
          <w:sz w:val="21"/>
        </w:rPr>
      </w:pPr>
    </w:p>
    <w:p w14:paraId="14A567D0" w14:textId="77777777" w:rsidR="0058168E" w:rsidRDefault="0003361A">
      <w:pPr>
        <w:spacing w:before="100" w:line="264" w:lineRule="auto"/>
        <w:ind w:left="620" w:right="642"/>
        <w:rPr>
          <w:sz w:val="20"/>
        </w:rPr>
      </w:pPr>
      <w:proofErr w:type="spellStart"/>
      <w:r>
        <w:rPr>
          <w:sz w:val="20"/>
        </w:rPr>
        <w:t>Otugo</w:t>
      </w:r>
      <w:proofErr w:type="spellEnd"/>
      <w:r>
        <w:rPr>
          <w:sz w:val="20"/>
        </w:rPr>
        <w:t xml:space="preserve"> O, </w:t>
      </w:r>
      <w:proofErr w:type="spellStart"/>
      <w:r>
        <w:rPr>
          <w:sz w:val="20"/>
        </w:rPr>
        <w:t>Ogundare</w:t>
      </w:r>
      <w:proofErr w:type="spellEnd"/>
      <w:r>
        <w:rPr>
          <w:sz w:val="20"/>
        </w:rPr>
        <w:t xml:space="preserve"> O, Vaughan C, et al. 2012. </w:t>
      </w:r>
      <w:r>
        <w:rPr>
          <w:i/>
          <w:sz w:val="20"/>
        </w:rPr>
        <w:t>Consistency of Pregnancy Labeling across Different Therapeutic Classes</w:t>
      </w:r>
      <w:r>
        <w:rPr>
          <w:sz w:val="20"/>
        </w:rPr>
        <w:t>. Office of Women’s Health R &amp; D, US Food and Drug Administr</w:t>
      </w:r>
      <w:hyperlink r:id="rId48">
        <w:r>
          <w:rPr>
            <w:sz w:val="20"/>
          </w:rPr>
          <w:t>ation. URL: www.fda.gov/downloads/ScienceResearch/SpecialTopics/</w:t>
        </w:r>
      </w:hyperlink>
      <w:r>
        <w:rPr>
          <w:sz w:val="20"/>
        </w:rPr>
        <w:t xml:space="preserve"> </w:t>
      </w:r>
      <w:proofErr w:type="spellStart"/>
      <w:r>
        <w:rPr>
          <w:sz w:val="20"/>
        </w:rPr>
        <w:t>WomensHealthResearch</w:t>
      </w:r>
      <w:proofErr w:type="spellEnd"/>
      <w:r>
        <w:rPr>
          <w:sz w:val="20"/>
        </w:rPr>
        <w:t>/UCM308982.pdf (accessed 15 February 2013).</w:t>
      </w:r>
    </w:p>
    <w:p w14:paraId="14A567D1" w14:textId="77777777" w:rsidR="0058168E" w:rsidRDefault="0003361A">
      <w:pPr>
        <w:pStyle w:val="BodyText"/>
        <w:spacing w:before="172" w:line="264" w:lineRule="auto"/>
        <w:ind w:left="620"/>
      </w:pPr>
      <w:proofErr w:type="spellStart"/>
      <w:r>
        <w:t>Paller</w:t>
      </w:r>
      <w:proofErr w:type="spellEnd"/>
      <w:r>
        <w:t xml:space="preserve"> AS, Hawk JLM, Honig P, et al. 2011. New insights about infant and toddler skin: implications for sun protection. </w:t>
      </w:r>
      <w:r>
        <w:rPr>
          <w:i/>
        </w:rPr>
        <w:t xml:space="preserve">Pediatrics </w:t>
      </w:r>
      <w:r>
        <w:t>128(92): 92–102.</w:t>
      </w:r>
    </w:p>
    <w:p w14:paraId="14A567D2" w14:textId="77777777" w:rsidR="0058168E" w:rsidRDefault="0003361A">
      <w:pPr>
        <w:pStyle w:val="BodyText"/>
        <w:spacing w:before="170" w:line="264" w:lineRule="auto"/>
        <w:ind w:left="620"/>
      </w:pPr>
      <w:r>
        <w:t xml:space="preserve">PSM Healthcare Ltd. 2012. </w:t>
      </w:r>
      <w:r>
        <w:rPr>
          <w:i/>
        </w:rPr>
        <w:t xml:space="preserve">Data Sheet: </w:t>
      </w:r>
      <w:proofErr w:type="spellStart"/>
      <w:proofErr w:type="gramStart"/>
      <w:r>
        <w:rPr>
          <w:i/>
        </w:rPr>
        <w:t>Cal.D.Forte</w:t>
      </w:r>
      <w:proofErr w:type="spellEnd"/>
      <w:proofErr w:type="gramEnd"/>
      <w:r>
        <w:fldChar w:fldCharType="begin"/>
      </w:r>
      <w:r>
        <w:instrText xml:space="preserve"> HYPERLINK "http://www.medsafe.govt.nz/profs/" \h </w:instrText>
      </w:r>
      <w:r>
        <w:fldChar w:fldCharType="separate"/>
      </w:r>
      <w:r>
        <w:t>. URL: www.medsafe.govt.nz/profs/</w:t>
      </w:r>
      <w:r>
        <w:fldChar w:fldCharType="end"/>
      </w:r>
      <w:r>
        <w:t xml:space="preserve"> Datasheet/c/ CalDFortetab.pdf (accessed 15 February 2013).</w:t>
      </w:r>
    </w:p>
    <w:p w14:paraId="14A567D3" w14:textId="77777777" w:rsidR="0058168E" w:rsidRDefault="0003361A">
      <w:pPr>
        <w:spacing w:before="171" w:line="264" w:lineRule="auto"/>
        <w:ind w:left="620" w:right="161"/>
        <w:rPr>
          <w:sz w:val="20"/>
        </w:rPr>
      </w:pPr>
      <w:r>
        <w:rPr>
          <w:sz w:val="20"/>
        </w:rPr>
        <w:t xml:space="preserve">Reeves LE, Chesney RW, DeLuca HF. 1982. Vitamin D content of human milk: identification of the biologically active forms. </w:t>
      </w:r>
      <w:r>
        <w:rPr>
          <w:i/>
          <w:sz w:val="20"/>
        </w:rPr>
        <w:t xml:space="preserve">American Journal of Clinical Nutrition </w:t>
      </w:r>
      <w:r>
        <w:rPr>
          <w:sz w:val="20"/>
        </w:rPr>
        <w:t>36(1): 122–6.</w:t>
      </w:r>
    </w:p>
    <w:p w14:paraId="14A567D4" w14:textId="77777777" w:rsidR="0058168E" w:rsidRDefault="0003361A">
      <w:pPr>
        <w:pStyle w:val="BodyText"/>
        <w:spacing w:before="171" w:line="264" w:lineRule="auto"/>
        <w:ind w:left="620"/>
      </w:pPr>
      <w:r>
        <w:t>SACN (Scientific Advisory Committee on Nutrition). 2012. 3rd Meeting. Vitamin D Working Group. 28 March 2012, W</w:t>
      </w:r>
      <w:hyperlink r:id="rId49">
        <w:r>
          <w:t>ellington House, London. URL: www.sacn.gov.uk/pdfs/sacn_</w:t>
        </w:r>
      </w:hyperlink>
      <w:r>
        <w:t xml:space="preserve"> vitamin_d_minutes_28_march_2012_draft.pdf (accessed on October 2012).</w:t>
      </w:r>
    </w:p>
    <w:p w14:paraId="14A567D5" w14:textId="77777777" w:rsidR="0058168E" w:rsidRDefault="0003361A">
      <w:pPr>
        <w:pStyle w:val="BodyText"/>
        <w:spacing w:before="171" w:line="264" w:lineRule="auto"/>
        <w:ind w:left="620"/>
      </w:pPr>
      <w:r>
        <w:t xml:space="preserve">Shah I, James R, Barker J, et al. 2011. Misleading measures in vitamin D analysis: a novel LCMS/MS assay to account for epimers and isobars. </w:t>
      </w:r>
      <w:r>
        <w:rPr>
          <w:i/>
        </w:rPr>
        <w:t xml:space="preserve">Nutrition Journal </w:t>
      </w:r>
      <w:r>
        <w:t>10: 46.</w:t>
      </w:r>
    </w:p>
    <w:p w14:paraId="14A567D6" w14:textId="77777777" w:rsidR="0058168E" w:rsidRDefault="0003361A">
      <w:pPr>
        <w:pStyle w:val="BodyText"/>
        <w:spacing w:before="171" w:line="264" w:lineRule="auto"/>
        <w:ind w:left="620" w:right="320"/>
      </w:pPr>
      <w:r>
        <w:t xml:space="preserve">Singh RJ, </w:t>
      </w:r>
      <w:r>
        <w:rPr>
          <w:spacing w:val="-3"/>
        </w:rPr>
        <w:t xml:space="preserve">Taylor </w:t>
      </w:r>
      <w:r>
        <w:t xml:space="preserve">RL, Reddy GS, Grebe SK. 2006. C-3 epimers can account for a significant proportion of total circulating 25-hydroxyvitamin D in infants, complicating accurate measurement and interpretation of vitamin D status. </w:t>
      </w:r>
      <w:r>
        <w:rPr>
          <w:i/>
        </w:rPr>
        <w:t xml:space="preserve">Journal of Clinical Endocrinology </w:t>
      </w:r>
      <w:r>
        <w:rPr>
          <w:i/>
          <w:spacing w:val="-6"/>
        </w:rPr>
        <w:t xml:space="preserve">and </w:t>
      </w:r>
      <w:r>
        <w:rPr>
          <w:i/>
        </w:rPr>
        <w:t xml:space="preserve">Metabolism </w:t>
      </w:r>
      <w:r>
        <w:t>91(8): 3055–61.</w:t>
      </w:r>
    </w:p>
    <w:p w14:paraId="14A567D7" w14:textId="77777777" w:rsidR="0058168E" w:rsidRDefault="0003361A">
      <w:pPr>
        <w:spacing w:before="172" w:line="264" w:lineRule="auto"/>
        <w:ind w:left="620"/>
        <w:rPr>
          <w:sz w:val="20"/>
        </w:rPr>
      </w:pPr>
      <w:proofErr w:type="spellStart"/>
      <w:r>
        <w:rPr>
          <w:sz w:val="20"/>
        </w:rPr>
        <w:t>Specker</w:t>
      </w:r>
      <w:proofErr w:type="spellEnd"/>
      <w:r>
        <w:rPr>
          <w:sz w:val="20"/>
        </w:rPr>
        <w:t xml:space="preserve"> B. 2004. Vitamin D requirements during pregnancy. </w:t>
      </w:r>
      <w:r>
        <w:rPr>
          <w:i/>
          <w:sz w:val="20"/>
        </w:rPr>
        <w:t>American Journal of</w:t>
      </w:r>
      <w:r>
        <w:rPr>
          <w:i/>
          <w:spacing w:val="-37"/>
          <w:sz w:val="20"/>
        </w:rPr>
        <w:t xml:space="preserve"> </w:t>
      </w:r>
      <w:r>
        <w:rPr>
          <w:i/>
          <w:sz w:val="20"/>
        </w:rPr>
        <w:t xml:space="preserve">Clinical Nutrition </w:t>
      </w:r>
      <w:r>
        <w:rPr>
          <w:sz w:val="20"/>
        </w:rPr>
        <w:t>80(6): 1740S–47S.</w:t>
      </w:r>
    </w:p>
    <w:p w14:paraId="14A567D8" w14:textId="77777777" w:rsidR="0058168E" w:rsidRDefault="0003361A">
      <w:pPr>
        <w:pStyle w:val="BodyText"/>
        <w:spacing w:before="170" w:line="264" w:lineRule="auto"/>
        <w:ind w:left="620" w:right="124"/>
        <w:jc w:val="both"/>
      </w:pPr>
      <w:r>
        <w:t xml:space="preserve">The New Zealand Institute for Plant and Food Research Limited and the Ministry of Health. 2019. New Zealand Food Composition Database: New Zealand </w:t>
      </w:r>
      <w:proofErr w:type="spellStart"/>
      <w:r>
        <w:t>FOODfiles</w:t>
      </w:r>
      <w:proofErr w:type="spellEnd"/>
      <w:r>
        <w:rPr>
          <w:position w:val="7"/>
          <w:sz w:val="11"/>
        </w:rPr>
        <w:t xml:space="preserve">™ </w:t>
      </w:r>
      <w:r>
        <w:t xml:space="preserve">2018 Version 01. The New Zealand Institute for Plant and Food Research Limited and the Ministry of Health. </w:t>
      </w:r>
      <w:hyperlink r:id="rId50">
        <w:r>
          <w:t>URL: www.foodcomposition.co.nz/foodfiles/</w:t>
        </w:r>
      </w:hyperlink>
      <w:r>
        <w:t xml:space="preserve"> (accessed 26 August 2020).</w:t>
      </w:r>
    </w:p>
    <w:p w14:paraId="14A567D9" w14:textId="77777777" w:rsidR="0058168E" w:rsidRDefault="0003361A">
      <w:pPr>
        <w:pStyle w:val="BodyText"/>
        <w:spacing w:before="172" w:line="264" w:lineRule="auto"/>
        <w:ind w:left="620" w:right="161"/>
      </w:pPr>
      <w:r>
        <w:t xml:space="preserve">US Department of Labor. 1931. </w:t>
      </w:r>
      <w:r>
        <w:rPr>
          <w:i/>
        </w:rPr>
        <w:t xml:space="preserve">Sunlight for Babies </w:t>
      </w:r>
      <w:r>
        <w:t>(Pamphlet). Children’s Bureau Folder No.5. America: US Government Printing Office.</w:t>
      </w:r>
    </w:p>
    <w:p w14:paraId="14A567DA" w14:textId="77777777" w:rsidR="0058168E" w:rsidRDefault="0003361A">
      <w:pPr>
        <w:pStyle w:val="BodyText"/>
        <w:spacing w:before="171" w:line="264" w:lineRule="auto"/>
        <w:ind w:left="620" w:right="404"/>
      </w:pPr>
      <w:r>
        <w:t>Wagner CL, Hulsey TC, Fanning D, et al. 2006. High-dose vitamin D3 supplementation in a cohort of breastfeeding mothers and their infants: a 6-month follow-up pilot study.</w:t>
      </w:r>
    </w:p>
    <w:p w14:paraId="14A567DB" w14:textId="77777777" w:rsidR="0058168E" w:rsidRDefault="0003361A">
      <w:pPr>
        <w:ind w:left="620"/>
        <w:jc w:val="both"/>
        <w:rPr>
          <w:sz w:val="20"/>
        </w:rPr>
      </w:pPr>
      <w:r>
        <w:rPr>
          <w:i/>
          <w:sz w:val="20"/>
        </w:rPr>
        <w:t xml:space="preserve">Breastfeeding Medicine </w:t>
      </w:r>
      <w:r>
        <w:rPr>
          <w:sz w:val="20"/>
        </w:rPr>
        <w:t>(1): 59–71.</w:t>
      </w:r>
    </w:p>
    <w:p w14:paraId="14A567DC" w14:textId="77777777" w:rsidR="0058168E" w:rsidRDefault="0003361A">
      <w:pPr>
        <w:pStyle w:val="BodyText"/>
        <w:spacing w:before="198" w:line="264" w:lineRule="auto"/>
        <w:ind w:left="620" w:right="95"/>
      </w:pPr>
      <w:r>
        <w:t xml:space="preserve">Wall CR, Grant CG, Jones I. 2013. Vitamin D status of exclusively breastfed infants aged 2–3 months. </w:t>
      </w:r>
      <w:r>
        <w:rPr>
          <w:i/>
        </w:rPr>
        <w:t xml:space="preserve">Archives of Disease in Childhood </w:t>
      </w:r>
      <w:hyperlink r:id="rId51">
        <w:r>
          <w:t>URL: www.adc.bmj.com/content/early/2013/01/08/</w:t>
        </w:r>
      </w:hyperlink>
      <w:r>
        <w:t xml:space="preserve"> archdischild-2012-302351.abstract?sid=ffeb0cd1-20d6-4d87-a53f-219dbf1fcb52 (accessed 15 February 2013).</w:t>
      </w:r>
    </w:p>
    <w:p w14:paraId="14A567DD" w14:textId="77777777" w:rsidR="0058168E" w:rsidRDefault="0003361A">
      <w:pPr>
        <w:spacing w:before="172" w:line="264" w:lineRule="auto"/>
        <w:ind w:left="620" w:right="228"/>
        <w:jc w:val="both"/>
        <w:rPr>
          <w:sz w:val="20"/>
        </w:rPr>
      </w:pPr>
      <w:r>
        <w:rPr>
          <w:sz w:val="20"/>
        </w:rPr>
        <w:t xml:space="preserve">Ward LM, Gaboury I, </w:t>
      </w:r>
      <w:proofErr w:type="spellStart"/>
      <w:r>
        <w:rPr>
          <w:sz w:val="20"/>
        </w:rPr>
        <w:t>Ladhani</w:t>
      </w:r>
      <w:proofErr w:type="spellEnd"/>
      <w:r>
        <w:rPr>
          <w:sz w:val="20"/>
        </w:rPr>
        <w:t xml:space="preserve"> M, et al. 2007. Vitamin D – deficiency rickets among </w:t>
      </w:r>
      <w:r>
        <w:rPr>
          <w:spacing w:val="-3"/>
          <w:sz w:val="20"/>
        </w:rPr>
        <w:t xml:space="preserve">children </w:t>
      </w:r>
      <w:r>
        <w:rPr>
          <w:sz w:val="20"/>
        </w:rPr>
        <w:t xml:space="preserve">in Canada. </w:t>
      </w:r>
      <w:r>
        <w:rPr>
          <w:i/>
          <w:sz w:val="20"/>
        </w:rPr>
        <w:t xml:space="preserve">Canadian Medical Association Journal </w:t>
      </w:r>
      <w:r>
        <w:rPr>
          <w:sz w:val="20"/>
        </w:rPr>
        <w:t>177(2): 161–6.</w:t>
      </w:r>
    </w:p>
    <w:p w14:paraId="14A567DE" w14:textId="77777777" w:rsidR="0058168E" w:rsidRDefault="0058168E">
      <w:pPr>
        <w:spacing w:line="264" w:lineRule="auto"/>
        <w:jc w:val="both"/>
        <w:rPr>
          <w:sz w:val="20"/>
        </w:rPr>
        <w:sectPr w:rsidR="0058168E">
          <w:pgSz w:w="11910" w:h="16840"/>
          <w:pgMar w:top="1580" w:right="1580" w:bottom="280" w:left="1080" w:header="850" w:footer="0" w:gutter="0"/>
          <w:cols w:space="720"/>
        </w:sectPr>
      </w:pPr>
    </w:p>
    <w:p w14:paraId="14A567DF" w14:textId="77777777" w:rsidR="0058168E" w:rsidRDefault="0058168E">
      <w:pPr>
        <w:pStyle w:val="BodyText"/>
        <w:rPr>
          <w:sz w:val="21"/>
        </w:rPr>
      </w:pPr>
    </w:p>
    <w:p w14:paraId="14A567E1" w14:textId="4360A9AA" w:rsidR="0058168E" w:rsidRDefault="0003361A" w:rsidP="0003361A">
      <w:pPr>
        <w:pStyle w:val="BodyText"/>
        <w:spacing w:before="100"/>
        <w:ind w:left="620"/>
      </w:pPr>
      <w:r>
        <w:t xml:space="preserve">Weisberg P, Scanlon KS, Li R, Cogswell ME. 2004. Nutritional rickets among children in the United States: review of cases reported between 1986 and 2003. </w:t>
      </w:r>
      <w:r>
        <w:rPr>
          <w:i/>
        </w:rPr>
        <w:t xml:space="preserve">American Journal of Clinical Nutrition </w:t>
      </w:r>
      <w:r>
        <w:t>80 (suppl): 1697S–705S.</w:t>
      </w:r>
    </w:p>
    <w:p w14:paraId="14A567E3" w14:textId="72F67F82" w:rsidR="0058168E" w:rsidRDefault="0003361A" w:rsidP="0003361A">
      <w:pPr>
        <w:pStyle w:val="BodyText"/>
        <w:spacing w:before="171"/>
        <w:ind w:left="620"/>
      </w:pPr>
      <w:r>
        <w:t xml:space="preserve">West DP, Worobec S, Solomon LM. 1981. Pharmacology and toxicology of infant skin. </w:t>
      </w:r>
      <w:r>
        <w:rPr>
          <w:i/>
        </w:rPr>
        <w:t xml:space="preserve">Journal of Investigative Dermatology </w:t>
      </w:r>
      <w:r>
        <w:t>76(3): 147–50.</w:t>
      </w:r>
    </w:p>
    <w:p w14:paraId="14A567E4" w14:textId="758691D7" w:rsidR="0058168E" w:rsidRDefault="0003361A">
      <w:pPr>
        <w:pStyle w:val="BodyText"/>
        <w:spacing w:before="198" w:line="264" w:lineRule="auto"/>
        <w:ind w:left="620" w:right="1034"/>
      </w:pPr>
      <w:r>
        <w:t xml:space="preserve">Wheeler BJ, Dickson </w:t>
      </w:r>
      <w:r>
        <w:rPr>
          <w:spacing w:val="-9"/>
        </w:rPr>
        <w:t xml:space="preserve">NP, </w:t>
      </w:r>
      <w:r>
        <w:t>Houghton LA, et al. 2015. Incidence and characteristics of vitamin D deficiency rickets in New Zealand children: a New Zealand</w:t>
      </w:r>
      <w:r>
        <w:rPr>
          <w:spacing w:val="-28"/>
        </w:rPr>
        <w:t xml:space="preserve"> </w:t>
      </w:r>
      <w:proofErr w:type="spellStart"/>
      <w:r>
        <w:t>Paediatric</w:t>
      </w:r>
      <w:proofErr w:type="spellEnd"/>
      <w:r>
        <w:t xml:space="preserve"> </w:t>
      </w:r>
    </w:p>
    <w:p w14:paraId="14A567E5" w14:textId="77777777" w:rsidR="0058168E" w:rsidRDefault="0003361A">
      <w:pPr>
        <w:spacing w:before="1"/>
        <w:ind w:left="620"/>
        <w:rPr>
          <w:sz w:val="20"/>
        </w:rPr>
      </w:pPr>
      <w:r>
        <w:rPr>
          <w:sz w:val="20"/>
        </w:rPr>
        <w:t xml:space="preserve">Surveillance Unit study. Australian and </w:t>
      </w:r>
      <w:r>
        <w:rPr>
          <w:i/>
          <w:sz w:val="20"/>
        </w:rPr>
        <w:t xml:space="preserve">New Zealand Journal of Public Health </w:t>
      </w:r>
      <w:r>
        <w:rPr>
          <w:sz w:val="20"/>
        </w:rPr>
        <w:t>39(4): 380–3.</w:t>
      </w:r>
    </w:p>
    <w:p w14:paraId="14A567E6" w14:textId="77777777" w:rsidR="0058168E" w:rsidRDefault="0058168E">
      <w:pPr>
        <w:rPr>
          <w:sz w:val="20"/>
        </w:rPr>
        <w:sectPr w:rsidR="0058168E">
          <w:pgSz w:w="11910" w:h="16840"/>
          <w:pgMar w:top="1580" w:right="1580" w:bottom="280" w:left="1080" w:header="850" w:footer="0" w:gutter="0"/>
          <w:cols w:space="720"/>
        </w:sectPr>
      </w:pPr>
    </w:p>
    <w:p w14:paraId="14A567E7" w14:textId="77777777" w:rsidR="0058168E" w:rsidRDefault="0058168E">
      <w:pPr>
        <w:pStyle w:val="BodyText"/>
        <w:rPr>
          <w:sz w:val="21"/>
        </w:rPr>
      </w:pPr>
    </w:p>
    <w:p w14:paraId="14A567E8" w14:textId="77777777" w:rsidR="0058168E" w:rsidRDefault="0003361A">
      <w:pPr>
        <w:pStyle w:val="Heading1"/>
      </w:pPr>
      <w:bookmarkStart w:id="50" w:name="Appendix_1"/>
      <w:bookmarkStart w:id="51" w:name="Table_3:_Fitzpatrick_skin_type"/>
      <w:bookmarkStart w:id="52" w:name="_bookmark18"/>
      <w:bookmarkEnd w:id="50"/>
      <w:bookmarkEnd w:id="51"/>
      <w:bookmarkEnd w:id="52"/>
      <w:r>
        <w:rPr>
          <w:color w:val="00A5E4"/>
        </w:rPr>
        <w:t>Appendix 1</w:t>
      </w:r>
    </w:p>
    <w:p w14:paraId="14A567E9" w14:textId="77777777" w:rsidR="0058168E" w:rsidRDefault="0003361A">
      <w:pPr>
        <w:pStyle w:val="BodyText"/>
        <w:spacing w:before="795" w:line="264" w:lineRule="auto"/>
        <w:ind w:left="620" w:right="252"/>
      </w:pPr>
      <w:r>
        <w:t xml:space="preserve">The Fitzpatrick skin type (or </w:t>
      </w:r>
      <w:proofErr w:type="spellStart"/>
      <w:r>
        <w:t>phototype</w:t>
      </w:r>
      <w:proofErr w:type="spellEnd"/>
      <w:r>
        <w:t xml:space="preserve">) is a commonly used classification system to assist people to determine their risk of sun burn, and sun damage, based on the amount of melanin pigment in the skin. This is determined by constitutional </w:t>
      </w:r>
      <w:proofErr w:type="spellStart"/>
      <w:r>
        <w:t>colour</w:t>
      </w:r>
      <w:proofErr w:type="spellEnd"/>
      <w:r>
        <w:t xml:space="preserve"> (white, brown or black skin) and the result of exposure to ultraviolet radiation (tanning). In this document, dark skin refers to Fitzpatrick skin types V and VI.</w:t>
      </w:r>
    </w:p>
    <w:p w14:paraId="14A567EA" w14:textId="77777777" w:rsidR="0058168E" w:rsidRDefault="0058168E">
      <w:pPr>
        <w:pStyle w:val="BodyText"/>
        <w:spacing w:before="11"/>
        <w:rPr>
          <w:sz w:val="24"/>
        </w:rPr>
      </w:pPr>
    </w:p>
    <w:p w14:paraId="14A567EB" w14:textId="77777777" w:rsidR="0058168E" w:rsidRDefault="0003361A">
      <w:pPr>
        <w:pStyle w:val="Heading8"/>
        <w:spacing w:before="1"/>
      </w:pPr>
      <w:r>
        <w:rPr>
          <w:color w:val="213463"/>
        </w:rPr>
        <w:t>Table 3: Fitzpatrick skin type</w:t>
      </w:r>
    </w:p>
    <w:p w14:paraId="14A567EC" w14:textId="77777777" w:rsidR="0058168E" w:rsidRDefault="0058168E">
      <w:pPr>
        <w:pStyle w:val="BodyText"/>
        <w:rPr>
          <w:b/>
          <w:sz w:val="14"/>
        </w:rPr>
      </w:pPr>
    </w:p>
    <w:tbl>
      <w:tblPr>
        <w:tblW w:w="0" w:type="auto"/>
        <w:tblInd w:w="628" w:type="dxa"/>
        <w:tblBorders>
          <w:top w:val="single" w:sz="18" w:space="0" w:color="00A5E4"/>
          <w:left w:val="single" w:sz="18" w:space="0" w:color="00A5E4"/>
          <w:bottom w:val="single" w:sz="18" w:space="0" w:color="00A5E4"/>
          <w:right w:val="single" w:sz="18" w:space="0" w:color="00A5E4"/>
          <w:insideH w:val="single" w:sz="18" w:space="0" w:color="00A5E4"/>
          <w:insideV w:val="single" w:sz="18" w:space="0" w:color="00A5E4"/>
        </w:tblBorders>
        <w:tblLayout w:type="fixed"/>
        <w:tblCellMar>
          <w:left w:w="0" w:type="dxa"/>
          <w:right w:w="0" w:type="dxa"/>
        </w:tblCellMar>
        <w:tblLook w:val="01E0" w:firstRow="1" w:lastRow="1" w:firstColumn="1" w:lastColumn="1" w:noHBand="0" w:noVBand="0"/>
      </w:tblPr>
      <w:tblGrid>
        <w:gridCol w:w="1454"/>
        <w:gridCol w:w="3588"/>
        <w:gridCol w:w="3460"/>
      </w:tblGrid>
      <w:tr w:rsidR="0058168E" w14:paraId="14A567F0" w14:textId="77777777">
        <w:trPr>
          <w:trHeight w:val="500"/>
        </w:trPr>
        <w:tc>
          <w:tcPr>
            <w:tcW w:w="1454" w:type="dxa"/>
            <w:tcBorders>
              <w:left w:val="nil"/>
              <w:bottom w:val="single" w:sz="8" w:space="0" w:color="FFFFFF"/>
              <w:right w:val="nil"/>
            </w:tcBorders>
          </w:tcPr>
          <w:p w14:paraId="14A567ED" w14:textId="77777777" w:rsidR="0058168E" w:rsidRDefault="0003361A">
            <w:pPr>
              <w:pStyle w:val="TableParagraph"/>
              <w:spacing w:before="147"/>
              <w:ind w:left="226"/>
              <w:rPr>
                <w:b/>
                <w:sz w:val="18"/>
              </w:rPr>
            </w:pPr>
            <w:r>
              <w:rPr>
                <w:b/>
                <w:color w:val="213463"/>
                <w:sz w:val="18"/>
              </w:rPr>
              <w:t>Skin type</w:t>
            </w:r>
          </w:p>
        </w:tc>
        <w:tc>
          <w:tcPr>
            <w:tcW w:w="3588" w:type="dxa"/>
            <w:tcBorders>
              <w:left w:val="nil"/>
              <w:bottom w:val="single" w:sz="8" w:space="0" w:color="FFFFFF"/>
              <w:right w:val="nil"/>
            </w:tcBorders>
          </w:tcPr>
          <w:p w14:paraId="14A567EE" w14:textId="77777777" w:rsidR="0058168E" w:rsidRDefault="0003361A">
            <w:pPr>
              <w:pStyle w:val="TableParagraph"/>
              <w:spacing w:before="147"/>
              <w:ind w:left="207"/>
              <w:rPr>
                <w:b/>
                <w:sz w:val="18"/>
              </w:rPr>
            </w:pPr>
            <w:r>
              <w:rPr>
                <w:b/>
                <w:color w:val="213463"/>
                <w:sz w:val="18"/>
              </w:rPr>
              <w:t>Typical features</w:t>
            </w:r>
          </w:p>
        </w:tc>
        <w:tc>
          <w:tcPr>
            <w:tcW w:w="3460" w:type="dxa"/>
            <w:tcBorders>
              <w:left w:val="nil"/>
              <w:bottom w:val="single" w:sz="8" w:space="0" w:color="FFFFFF"/>
              <w:right w:val="nil"/>
            </w:tcBorders>
          </w:tcPr>
          <w:p w14:paraId="14A567EF" w14:textId="77777777" w:rsidR="0058168E" w:rsidRDefault="0003361A">
            <w:pPr>
              <w:pStyle w:val="TableParagraph"/>
              <w:spacing w:before="147"/>
              <w:ind w:left="207"/>
              <w:rPr>
                <w:b/>
                <w:sz w:val="18"/>
              </w:rPr>
            </w:pPr>
            <w:r>
              <w:rPr>
                <w:b/>
                <w:color w:val="213463"/>
                <w:sz w:val="18"/>
              </w:rPr>
              <w:t>Tanning ability</w:t>
            </w:r>
          </w:p>
        </w:tc>
      </w:tr>
      <w:tr w:rsidR="0058168E" w14:paraId="14A567F4" w14:textId="77777777">
        <w:trPr>
          <w:trHeight w:val="799"/>
        </w:trPr>
        <w:tc>
          <w:tcPr>
            <w:tcW w:w="1454" w:type="dxa"/>
            <w:tcBorders>
              <w:top w:val="single" w:sz="8" w:space="0" w:color="FFFFFF"/>
              <w:left w:val="nil"/>
              <w:bottom w:val="single" w:sz="8" w:space="0" w:color="FFFFFF"/>
              <w:right w:val="single" w:sz="34" w:space="0" w:color="FFFFFF"/>
            </w:tcBorders>
            <w:shd w:val="clear" w:color="auto" w:fill="E4F1FB"/>
          </w:tcPr>
          <w:p w14:paraId="14A567F1" w14:textId="77777777" w:rsidR="0058168E" w:rsidRDefault="0003361A">
            <w:pPr>
              <w:pStyle w:val="TableParagraph"/>
              <w:ind w:left="226"/>
              <w:rPr>
                <w:sz w:val="18"/>
              </w:rPr>
            </w:pPr>
            <w:r>
              <w:rPr>
                <w:sz w:val="18"/>
              </w:rPr>
              <w:t>I</w:t>
            </w:r>
          </w:p>
        </w:tc>
        <w:tc>
          <w:tcPr>
            <w:tcW w:w="3588" w:type="dxa"/>
            <w:tcBorders>
              <w:top w:val="single" w:sz="8" w:space="0" w:color="FFFFFF"/>
              <w:left w:val="single" w:sz="34" w:space="0" w:color="FFFFFF"/>
              <w:bottom w:val="single" w:sz="8" w:space="0" w:color="FFFFFF"/>
              <w:right w:val="single" w:sz="34" w:space="0" w:color="FFFFFF"/>
            </w:tcBorders>
            <w:shd w:val="clear" w:color="auto" w:fill="D8ECF9"/>
          </w:tcPr>
          <w:p w14:paraId="14A567F2" w14:textId="77777777" w:rsidR="0058168E" w:rsidRDefault="0003361A">
            <w:pPr>
              <w:pStyle w:val="TableParagraph"/>
              <w:spacing w:before="171" w:line="225" w:lineRule="auto"/>
              <w:ind w:left="164"/>
              <w:rPr>
                <w:sz w:val="18"/>
              </w:rPr>
            </w:pPr>
            <w:r>
              <w:rPr>
                <w:sz w:val="18"/>
              </w:rPr>
              <w:t>Pale white skin, blue/hazel eyes, blond/red hair</w:t>
            </w:r>
          </w:p>
        </w:tc>
        <w:tc>
          <w:tcPr>
            <w:tcW w:w="3460" w:type="dxa"/>
            <w:tcBorders>
              <w:top w:val="single" w:sz="8" w:space="0" w:color="FFFFFF"/>
              <w:left w:val="single" w:sz="34" w:space="0" w:color="FFFFFF"/>
              <w:bottom w:val="single" w:sz="8" w:space="0" w:color="FFFFFF"/>
              <w:right w:val="nil"/>
            </w:tcBorders>
            <w:shd w:val="clear" w:color="auto" w:fill="CCE6F8"/>
          </w:tcPr>
          <w:p w14:paraId="14A567F3" w14:textId="77777777" w:rsidR="0058168E" w:rsidRDefault="0003361A">
            <w:pPr>
              <w:pStyle w:val="TableParagraph"/>
              <w:ind w:left="165"/>
              <w:rPr>
                <w:sz w:val="18"/>
              </w:rPr>
            </w:pPr>
            <w:r>
              <w:rPr>
                <w:sz w:val="18"/>
              </w:rPr>
              <w:t>Always burns, does not tan</w:t>
            </w:r>
          </w:p>
        </w:tc>
      </w:tr>
      <w:tr w:rsidR="0058168E" w14:paraId="14A567F8" w14:textId="77777777">
        <w:trPr>
          <w:trHeight w:val="569"/>
        </w:trPr>
        <w:tc>
          <w:tcPr>
            <w:tcW w:w="1454" w:type="dxa"/>
            <w:tcBorders>
              <w:top w:val="single" w:sz="8" w:space="0" w:color="FFFFFF"/>
              <w:left w:val="nil"/>
              <w:bottom w:val="single" w:sz="8" w:space="0" w:color="FFFFFF"/>
              <w:right w:val="single" w:sz="34" w:space="0" w:color="FFFFFF"/>
            </w:tcBorders>
            <w:shd w:val="clear" w:color="auto" w:fill="E4F1FB"/>
          </w:tcPr>
          <w:p w14:paraId="14A567F5" w14:textId="77777777" w:rsidR="0058168E" w:rsidRDefault="0003361A">
            <w:pPr>
              <w:pStyle w:val="TableParagraph"/>
              <w:ind w:left="226"/>
              <w:rPr>
                <w:sz w:val="18"/>
              </w:rPr>
            </w:pPr>
            <w:r>
              <w:rPr>
                <w:sz w:val="18"/>
              </w:rPr>
              <w:t>II</w:t>
            </w:r>
          </w:p>
        </w:tc>
        <w:tc>
          <w:tcPr>
            <w:tcW w:w="3588" w:type="dxa"/>
            <w:tcBorders>
              <w:top w:val="single" w:sz="8" w:space="0" w:color="FFFFFF"/>
              <w:left w:val="single" w:sz="34" w:space="0" w:color="FFFFFF"/>
              <w:bottom w:val="single" w:sz="8" w:space="0" w:color="FFFFFF"/>
              <w:right w:val="single" w:sz="34" w:space="0" w:color="FFFFFF"/>
            </w:tcBorders>
            <w:shd w:val="clear" w:color="auto" w:fill="D8ECF9"/>
          </w:tcPr>
          <w:p w14:paraId="14A567F6" w14:textId="77777777" w:rsidR="0058168E" w:rsidRDefault="0003361A">
            <w:pPr>
              <w:pStyle w:val="TableParagraph"/>
              <w:ind w:left="164"/>
              <w:rPr>
                <w:sz w:val="18"/>
              </w:rPr>
            </w:pPr>
            <w:r>
              <w:rPr>
                <w:sz w:val="18"/>
              </w:rPr>
              <w:t>Fair skin, blue eyes</w:t>
            </w:r>
          </w:p>
        </w:tc>
        <w:tc>
          <w:tcPr>
            <w:tcW w:w="3460" w:type="dxa"/>
            <w:tcBorders>
              <w:top w:val="single" w:sz="8" w:space="0" w:color="FFFFFF"/>
              <w:left w:val="single" w:sz="34" w:space="0" w:color="FFFFFF"/>
              <w:bottom w:val="single" w:sz="8" w:space="0" w:color="FFFFFF"/>
              <w:right w:val="nil"/>
            </w:tcBorders>
            <w:shd w:val="clear" w:color="auto" w:fill="CCE6F8"/>
          </w:tcPr>
          <w:p w14:paraId="14A567F7" w14:textId="77777777" w:rsidR="0058168E" w:rsidRDefault="0003361A">
            <w:pPr>
              <w:pStyle w:val="TableParagraph"/>
              <w:ind w:left="165"/>
              <w:rPr>
                <w:sz w:val="18"/>
              </w:rPr>
            </w:pPr>
            <w:r>
              <w:rPr>
                <w:sz w:val="18"/>
              </w:rPr>
              <w:t>Burns easily, tans poorly</w:t>
            </w:r>
          </w:p>
        </w:tc>
      </w:tr>
      <w:tr w:rsidR="0058168E" w14:paraId="14A567FC" w14:textId="77777777">
        <w:trPr>
          <w:trHeight w:val="569"/>
        </w:trPr>
        <w:tc>
          <w:tcPr>
            <w:tcW w:w="1454" w:type="dxa"/>
            <w:tcBorders>
              <w:top w:val="single" w:sz="8" w:space="0" w:color="FFFFFF"/>
              <w:left w:val="nil"/>
              <w:bottom w:val="single" w:sz="8" w:space="0" w:color="FFFFFF"/>
              <w:right w:val="single" w:sz="34" w:space="0" w:color="FFFFFF"/>
            </w:tcBorders>
            <w:shd w:val="clear" w:color="auto" w:fill="E4F1FB"/>
          </w:tcPr>
          <w:p w14:paraId="14A567F9" w14:textId="77777777" w:rsidR="0058168E" w:rsidRDefault="0003361A">
            <w:pPr>
              <w:pStyle w:val="TableParagraph"/>
              <w:ind w:left="226"/>
              <w:rPr>
                <w:sz w:val="18"/>
              </w:rPr>
            </w:pPr>
            <w:r>
              <w:rPr>
                <w:sz w:val="18"/>
              </w:rPr>
              <w:t>III</w:t>
            </w:r>
          </w:p>
        </w:tc>
        <w:tc>
          <w:tcPr>
            <w:tcW w:w="3588" w:type="dxa"/>
            <w:tcBorders>
              <w:top w:val="single" w:sz="8" w:space="0" w:color="FFFFFF"/>
              <w:left w:val="single" w:sz="34" w:space="0" w:color="FFFFFF"/>
              <w:bottom w:val="single" w:sz="8" w:space="0" w:color="FFFFFF"/>
              <w:right w:val="single" w:sz="34" w:space="0" w:color="FFFFFF"/>
            </w:tcBorders>
            <w:shd w:val="clear" w:color="auto" w:fill="D8ECF9"/>
          </w:tcPr>
          <w:p w14:paraId="14A567FA" w14:textId="77777777" w:rsidR="0058168E" w:rsidRDefault="0003361A">
            <w:pPr>
              <w:pStyle w:val="TableParagraph"/>
              <w:ind w:left="164"/>
              <w:rPr>
                <w:sz w:val="18"/>
              </w:rPr>
            </w:pPr>
            <w:r>
              <w:rPr>
                <w:sz w:val="18"/>
              </w:rPr>
              <w:t>Darker white skin</w:t>
            </w:r>
          </w:p>
        </w:tc>
        <w:tc>
          <w:tcPr>
            <w:tcW w:w="3460" w:type="dxa"/>
            <w:tcBorders>
              <w:top w:val="single" w:sz="8" w:space="0" w:color="FFFFFF"/>
              <w:left w:val="single" w:sz="34" w:space="0" w:color="FFFFFF"/>
              <w:bottom w:val="single" w:sz="8" w:space="0" w:color="FFFFFF"/>
              <w:right w:val="nil"/>
            </w:tcBorders>
            <w:shd w:val="clear" w:color="auto" w:fill="CCE6F8"/>
          </w:tcPr>
          <w:p w14:paraId="14A567FB" w14:textId="77777777" w:rsidR="0058168E" w:rsidRDefault="0003361A">
            <w:pPr>
              <w:pStyle w:val="TableParagraph"/>
              <w:ind w:left="165"/>
              <w:rPr>
                <w:sz w:val="18"/>
              </w:rPr>
            </w:pPr>
            <w:r>
              <w:rPr>
                <w:sz w:val="18"/>
              </w:rPr>
              <w:t>Tans after initial burn</w:t>
            </w:r>
          </w:p>
        </w:tc>
      </w:tr>
      <w:tr w:rsidR="0058168E" w14:paraId="14A56800" w14:textId="77777777">
        <w:trPr>
          <w:trHeight w:val="569"/>
        </w:trPr>
        <w:tc>
          <w:tcPr>
            <w:tcW w:w="1454" w:type="dxa"/>
            <w:tcBorders>
              <w:top w:val="single" w:sz="8" w:space="0" w:color="FFFFFF"/>
              <w:left w:val="nil"/>
              <w:bottom w:val="single" w:sz="8" w:space="0" w:color="FFFFFF"/>
              <w:right w:val="single" w:sz="34" w:space="0" w:color="FFFFFF"/>
            </w:tcBorders>
            <w:shd w:val="clear" w:color="auto" w:fill="E4F1FB"/>
          </w:tcPr>
          <w:p w14:paraId="14A567FD" w14:textId="77777777" w:rsidR="0058168E" w:rsidRDefault="0003361A">
            <w:pPr>
              <w:pStyle w:val="TableParagraph"/>
              <w:ind w:left="226"/>
              <w:rPr>
                <w:sz w:val="18"/>
              </w:rPr>
            </w:pPr>
            <w:r>
              <w:rPr>
                <w:sz w:val="18"/>
              </w:rPr>
              <w:t>IV</w:t>
            </w:r>
          </w:p>
        </w:tc>
        <w:tc>
          <w:tcPr>
            <w:tcW w:w="3588" w:type="dxa"/>
            <w:tcBorders>
              <w:top w:val="single" w:sz="8" w:space="0" w:color="FFFFFF"/>
              <w:left w:val="single" w:sz="34" w:space="0" w:color="FFFFFF"/>
              <w:bottom w:val="single" w:sz="8" w:space="0" w:color="FFFFFF"/>
              <w:right w:val="single" w:sz="34" w:space="0" w:color="FFFFFF"/>
            </w:tcBorders>
            <w:shd w:val="clear" w:color="auto" w:fill="D8ECF9"/>
          </w:tcPr>
          <w:p w14:paraId="14A567FE" w14:textId="77777777" w:rsidR="0058168E" w:rsidRDefault="0003361A">
            <w:pPr>
              <w:pStyle w:val="TableParagraph"/>
              <w:ind w:left="164"/>
              <w:rPr>
                <w:sz w:val="18"/>
              </w:rPr>
            </w:pPr>
            <w:r>
              <w:rPr>
                <w:sz w:val="18"/>
              </w:rPr>
              <w:t>Light brown skin</w:t>
            </w:r>
          </w:p>
        </w:tc>
        <w:tc>
          <w:tcPr>
            <w:tcW w:w="3460" w:type="dxa"/>
            <w:tcBorders>
              <w:top w:val="single" w:sz="8" w:space="0" w:color="FFFFFF"/>
              <w:left w:val="single" w:sz="34" w:space="0" w:color="FFFFFF"/>
              <w:bottom w:val="single" w:sz="8" w:space="0" w:color="FFFFFF"/>
              <w:right w:val="nil"/>
            </w:tcBorders>
            <w:shd w:val="clear" w:color="auto" w:fill="CCE6F8"/>
          </w:tcPr>
          <w:p w14:paraId="14A567FF" w14:textId="77777777" w:rsidR="0058168E" w:rsidRDefault="0003361A">
            <w:pPr>
              <w:pStyle w:val="TableParagraph"/>
              <w:ind w:left="165"/>
              <w:rPr>
                <w:sz w:val="18"/>
              </w:rPr>
            </w:pPr>
            <w:r>
              <w:rPr>
                <w:sz w:val="18"/>
              </w:rPr>
              <w:t>Burns minimally, tans easily</w:t>
            </w:r>
          </w:p>
        </w:tc>
      </w:tr>
      <w:tr w:rsidR="0058168E" w14:paraId="14A56804" w14:textId="77777777">
        <w:trPr>
          <w:trHeight w:val="569"/>
        </w:trPr>
        <w:tc>
          <w:tcPr>
            <w:tcW w:w="1454" w:type="dxa"/>
            <w:tcBorders>
              <w:top w:val="single" w:sz="8" w:space="0" w:color="FFFFFF"/>
              <w:left w:val="nil"/>
              <w:bottom w:val="single" w:sz="8" w:space="0" w:color="FFFFFF"/>
              <w:right w:val="single" w:sz="34" w:space="0" w:color="FFFFFF"/>
            </w:tcBorders>
            <w:shd w:val="clear" w:color="auto" w:fill="E4F1FB"/>
          </w:tcPr>
          <w:p w14:paraId="14A56801" w14:textId="77777777" w:rsidR="0058168E" w:rsidRDefault="0003361A">
            <w:pPr>
              <w:pStyle w:val="TableParagraph"/>
              <w:ind w:left="226"/>
              <w:rPr>
                <w:sz w:val="18"/>
              </w:rPr>
            </w:pPr>
            <w:r>
              <w:rPr>
                <w:sz w:val="18"/>
              </w:rPr>
              <w:t>V</w:t>
            </w:r>
          </w:p>
        </w:tc>
        <w:tc>
          <w:tcPr>
            <w:tcW w:w="3588" w:type="dxa"/>
            <w:tcBorders>
              <w:top w:val="single" w:sz="8" w:space="0" w:color="FFFFFF"/>
              <w:left w:val="single" w:sz="34" w:space="0" w:color="FFFFFF"/>
              <w:bottom w:val="single" w:sz="8" w:space="0" w:color="FFFFFF"/>
              <w:right w:val="single" w:sz="34" w:space="0" w:color="FFFFFF"/>
            </w:tcBorders>
            <w:shd w:val="clear" w:color="auto" w:fill="D8ECF9"/>
          </w:tcPr>
          <w:p w14:paraId="14A56802" w14:textId="77777777" w:rsidR="0058168E" w:rsidRDefault="0003361A">
            <w:pPr>
              <w:pStyle w:val="TableParagraph"/>
              <w:ind w:left="164"/>
              <w:rPr>
                <w:sz w:val="18"/>
              </w:rPr>
            </w:pPr>
            <w:r>
              <w:rPr>
                <w:sz w:val="18"/>
              </w:rPr>
              <w:t>Brown skin</w:t>
            </w:r>
          </w:p>
        </w:tc>
        <w:tc>
          <w:tcPr>
            <w:tcW w:w="3460" w:type="dxa"/>
            <w:tcBorders>
              <w:top w:val="single" w:sz="8" w:space="0" w:color="FFFFFF"/>
              <w:left w:val="single" w:sz="34" w:space="0" w:color="FFFFFF"/>
              <w:bottom w:val="single" w:sz="8" w:space="0" w:color="FFFFFF"/>
              <w:right w:val="nil"/>
            </w:tcBorders>
            <w:shd w:val="clear" w:color="auto" w:fill="CCE6F8"/>
          </w:tcPr>
          <w:p w14:paraId="14A56803" w14:textId="77777777" w:rsidR="0058168E" w:rsidRDefault="0003361A">
            <w:pPr>
              <w:pStyle w:val="TableParagraph"/>
              <w:ind w:left="165"/>
              <w:rPr>
                <w:sz w:val="18"/>
              </w:rPr>
            </w:pPr>
            <w:r>
              <w:rPr>
                <w:sz w:val="18"/>
              </w:rPr>
              <w:t>Rarely burns, tans darkly easily</w:t>
            </w:r>
          </w:p>
        </w:tc>
      </w:tr>
      <w:tr w:rsidR="0058168E" w14:paraId="14A56808" w14:textId="77777777">
        <w:trPr>
          <w:trHeight w:val="579"/>
        </w:trPr>
        <w:tc>
          <w:tcPr>
            <w:tcW w:w="1454" w:type="dxa"/>
            <w:tcBorders>
              <w:top w:val="single" w:sz="8" w:space="0" w:color="FFFFFF"/>
              <w:left w:val="nil"/>
              <w:bottom w:val="nil"/>
              <w:right w:val="single" w:sz="34" w:space="0" w:color="FFFFFF"/>
            </w:tcBorders>
            <w:shd w:val="clear" w:color="auto" w:fill="E4F1FB"/>
          </w:tcPr>
          <w:p w14:paraId="14A56805" w14:textId="77777777" w:rsidR="0058168E" w:rsidRDefault="0003361A">
            <w:pPr>
              <w:pStyle w:val="TableParagraph"/>
              <w:ind w:left="226"/>
              <w:rPr>
                <w:sz w:val="18"/>
              </w:rPr>
            </w:pPr>
            <w:r>
              <w:rPr>
                <w:sz w:val="18"/>
              </w:rPr>
              <w:t>VI</w:t>
            </w:r>
          </w:p>
        </w:tc>
        <w:tc>
          <w:tcPr>
            <w:tcW w:w="3588" w:type="dxa"/>
            <w:tcBorders>
              <w:top w:val="single" w:sz="8" w:space="0" w:color="FFFFFF"/>
              <w:left w:val="single" w:sz="34" w:space="0" w:color="FFFFFF"/>
              <w:bottom w:val="nil"/>
              <w:right w:val="single" w:sz="34" w:space="0" w:color="FFFFFF"/>
            </w:tcBorders>
            <w:shd w:val="clear" w:color="auto" w:fill="D8ECF9"/>
          </w:tcPr>
          <w:p w14:paraId="14A56806" w14:textId="77777777" w:rsidR="0058168E" w:rsidRDefault="0003361A">
            <w:pPr>
              <w:pStyle w:val="TableParagraph"/>
              <w:ind w:left="164"/>
              <w:rPr>
                <w:sz w:val="18"/>
              </w:rPr>
            </w:pPr>
            <w:r>
              <w:rPr>
                <w:sz w:val="18"/>
              </w:rPr>
              <w:t>Dark brown or black skin</w:t>
            </w:r>
          </w:p>
        </w:tc>
        <w:tc>
          <w:tcPr>
            <w:tcW w:w="3460" w:type="dxa"/>
            <w:tcBorders>
              <w:top w:val="single" w:sz="8" w:space="0" w:color="FFFFFF"/>
              <w:left w:val="single" w:sz="34" w:space="0" w:color="FFFFFF"/>
              <w:bottom w:val="nil"/>
              <w:right w:val="nil"/>
            </w:tcBorders>
            <w:shd w:val="clear" w:color="auto" w:fill="CCE6F8"/>
          </w:tcPr>
          <w:p w14:paraId="14A56807" w14:textId="77777777" w:rsidR="0058168E" w:rsidRDefault="0003361A">
            <w:pPr>
              <w:pStyle w:val="TableParagraph"/>
              <w:ind w:left="165"/>
              <w:rPr>
                <w:sz w:val="18"/>
              </w:rPr>
            </w:pPr>
            <w:r>
              <w:rPr>
                <w:sz w:val="18"/>
              </w:rPr>
              <w:t>Never burns, always tans darkly</w:t>
            </w:r>
          </w:p>
        </w:tc>
      </w:tr>
    </w:tbl>
    <w:p w14:paraId="14A56809" w14:textId="77777777" w:rsidR="0058168E" w:rsidRDefault="0058168E">
      <w:pPr>
        <w:pStyle w:val="BodyText"/>
        <w:spacing w:before="9"/>
        <w:rPr>
          <w:b/>
          <w:sz w:val="22"/>
        </w:rPr>
      </w:pPr>
    </w:p>
    <w:p w14:paraId="14A5680A" w14:textId="32E3CAED" w:rsidR="0058168E" w:rsidRDefault="007E44BD">
      <w:pPr>
        <w:ind w:left="620"/>
        <w:rPr>
          <w:sz w:val="16"/>
        </w:rPr>
      </w:pPr>
      <w:r>
        <w:rPr>
          <w:noProof/>
        </w:rPr>
        <mc:AlternateContent>
          <mc:Choice Requires="wps">
            <w:drawing>
              <wp:anchor distT="0" distB="0" distL="0" distR="0" simplePos="0" relativeHeight="487605248" behindDoc="1" locked="0" layoutInCell="1" allowOverlap="1" wp14:anchorId="14A56866" wp14:editId="045B0537">
                <wp:simplePos x="0" y="0"/>
                <wp:positionH relativeFrom="page">
                  <wp:posOffset>2385695</wp:posOffset>
                </wp:positionH>
                <wp:positionV relativeFrom="paragraph">
                  <wp:posOffset>159385</wp:posOffset>
                </wp:positionV>
                <wp:extent cx="2234565" cy="1270"/>
                <wp:effectExtent l="0" t="0" r="0" b="0"/>
                <wp:wrapTopAndBottom/>
                <wp:docPr id="6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3757 3757"/>
                            <a:gd name="T1" fmla="*/ T0 w 3519"/>
                            <a:gd name="T2" fmla="+- 0 7275 3757"/>
                            <a:gd name="T3" fmla="*/ T2 w 3519"/>
                          </a:gdLst>
                          <a:ahLst/>
                          <a:cxnLst>
                            <a:cxn ang="0">
                              <a:pos x="T1" y="0"/>
                            </a:cxn>
                            <a:cxn ang="0">
                              <a:pos x="T3" y="0"/>
                            </a:cxn>
                          </a:cxnLst>
                          <a:rect l="0" t="0" r="r" b="b"/>
                          <a:pathLst>
                            <a:path w="3519">
                              <a:moveTo>
                                <a:pt x="0" y="0"/>
                              </a:moveTo>
                              <a:lnTo>
                                <a:pt x="3518"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6ECF8" id="Freeform 3" o:spid="_x0000_s1026" style="position:absolute;margin-left:187.85pt;margin-top:12.55pt;width:175.9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" path="m,l3518,e" filled="f" strokeweight=".4pt">
                <v:path arrowok="t" o:connecttype="custom" o:connectlocs="0,0;2233930,0" o:connectangles="0,0"/>
                <w10:wrap type="topAndBottom" anchorx="page"/>
              </v:shape>
            </w:pict>
          </mc:Fallback>
        </mc:AlternateContent>
      </w:r>
      <w:r w:rsidR="0003361A">
        <w:rPr>
          <w:sz w:val="16"/>
        </w:rPr>
        <w:t xml:space="preserve">Source: </w:t>
      </w:r>
      <w:proofErr w:type="spellStart"/>
      <w:r w:rsidR="0003361A">
        <w:rPr>
          <w:sz w:val="16"/>
        </w:rPr>
        <w:t>Derm</w:t>
      </w:r>
      <w:proofErr w:type="spellEnd"/>
      <w:r w:rsidR="0003361A">
        <w:rPr>
          <w:sz w:val="16"/>
        </w:rPr>
        <w:t xml:space="preserve"> Net NZ. URL: </w:t>
      </w:r>
      <w:hyperlink r:id="rId52">
        <w:r w:rsidR="0003361A">
          <w:rPr>
            <w:sz w:val="16"/>
          </w:rPr>
          <w:t xml:space="preserve">www.dermnetnz.org/reactions/phototype.html </w:t>
        </w:r>
      </w:hyperlink>
      <w:r w:rsidR="0003361A">
        <w:rPr>
          <w:sz w:val="16"/>
        </w:rPr>
        <w:t>(accessed 22 November 2012).</w:t>
      </w:r>
    </w:p>
    <w:p w14:paraId="14A5680B" w14:textId="77777777" w:rsidR="0058168E" w:rsidRDefault="0058168E">
      <w:pPr>
        <w:rPr>
          <w:sz w:val="16"/>
        </w:rPr>
        <w:sectPr w:rsidR="0058168E">
          <w:pgSz w:w="11910" w:h="16840"/>
          <w:pgMar w:top="1580" w:right="1580" w:bottom="280" w:left="1080" w:header="850" w:footer="0" w:gutter="0"/>
          <w:cols w:space="720"/>
        </w:sectPr>
      </w:pPr>
    </w:p>
    <w:p w14:paraId="14A5680C" w14:textId="77777777" w:rsidR="0058168E" w:rsidRDefault="0058168E">
      <w:pPr>
        <w:pStyle w:val="BodyText"/>
        <w:spacing w:before="9"/>
        <w:rPr>
          <w:sz w:val="14"/>
        </w:rPr>
      </w:pPr>
    </w:p>
    <w:p w14:paraId="14A5680D" w14:textId="77777777" w:rsidR="0058168E" w:rsidRDefault="0058168E">
      <w:pPr>
        <w:rPr>
          <w:sz w:val="14"/>
        </w:rPr>
        <w:sectPr w:rsidR="0058168E">
          <w:headerReference w:type="default" r:id="rId53"/>
          <w:pgSz w:w="11910" w:h="16840"/>
          <w:pgMar w:top="1580" w:right="1580" w:bottom="280" w:left="1080" w:header="0" w:footer="0" w:gutter="0"/>
          <w:cols w:space="720"/>
        </w:sectPr>
      </w:pPr>
    </w:p>
    <w:p w14:paraId="14A5680E" w14:textId="467B5F09" w:rsidR="0058168E" w:rsidRDefault="007E44BD">
      <w:pPr>
        <w:pStyle w:val="BodyText"/>
      </w:pPr>
      <w:r>
        <w:rPr>
          <w:noProof/>
        </w:rPr>
        <w:lastRenderedPageBreak/>
        <mc:AlternateContent>
          <mc:Choice Requires="wps">
            <w:drawing>
              <wp:anchor distT="0" distB="0" distL="114300" distR="114300" simplePos="0" relativeHeight="486950912" behindDoc="1" locked="0" layoutInCell="1" allowOverlap="1" wp14:anchorId="14A56867" wp14:editId="22F42F21">
                <wp:simplePos x="0" y="0"/>
                <wp:positionH relativeFrom="page">
                  <wp:posOffset>360045</wp:posOffset>
                </wp:positionH>
                <wp:positionV relativeFrom="page">
                  <wp:posOffset>377825</wp:posOffset>
                </wp:positionV>
                <wp:extent cx="6840220" cy="9936480"/>
                <wp:effectExtent l="0" t="0" r="0" b="7620"/>
                <wp:wrapNone/>
                <wp:docPr id="6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9936480"/>
                        </a:xfrm>
                        <a:custGeom>
                          <a:avLst/>
                          <a:gdLst>
                            <a:gd name="T0" fmla="+- 0 11339 567"/>
                            <a:gd name="T1" fmla="*/ T0 w 10772"/>
                            <a:gd name="T2" fmla="+- 0 595 595"/>
                            <a:gd name="T3" fmla="*/ 595 h 15648"/>
                            <a:gd name="T4" fmla="+- 0 567 567"/>
                            <a:gd name="T5" fmla="*/ T4 w 10772"/>
                            <a:gd name="T6" fmla="+- 0 595 595"/>
                            <a:gd name="T7" fmla="*/ 595 h 15648"/>
                            <a:gd name="T8" fmla="+- 0 567 567"/>
                            <a:gd name="T9" fmla="*/ T8 w 10772"/>
                            <a:gd name="T10" fmla="+- 0 15222 595"/>
                            <a:gd name="T11" fmla="*/ 15222 h 15648"/>
                            <a:gd name="T12" fmla="+- 0 570 567"/>
                            <a:gd name="T13" fmla="*/ T12 w 10772"/>
                            <a:gd name="T14" fmla="+- 0 15298 595"/>
                            <a:gd name="T15" fmla="*/ 15298 h 15648"/>
                            <a:gd name="T16" fmla="+- 0 578 567"/>
                            <a:gd name="T17" fmla="*/ T16 w 10772"/>
                            <a:gd name="T18" fmla="+- 0 15373 595"/>
                            <a:gd name="T19" fmla="*/ 15373 h 15648"/>
                            <a:gd name="T20" fmla="+- 0 592 567"/>
                            <a:gd name="T21" fmla="*/ T20 w 10772"/>
                            <a:gd name="T22" fmla="+- 0 15446 595"/>
                            <a:gd name="T23" fmla="*/ 15446 h 15648"/>
                            <a:gd name="T24" fmla="+- 0 610 567"/>
                            <a:gd name="T25" fmla="*/ T24 w 10772"/>
                            <a:gd name="T26" fmla="+- 0 15517 595"/>
                            <a:gd name="T27" fmla="*/ 15517 h 15648"/>
                            <a:gd name="T28" fmla="+- 0 634 567"/>
                            <a:gd name="T29" fmla="*/ T28 w 10772"/>
                            <a:gd name="T30" fmla="+- 0 15586 595"/>
                            <a:gd name="T31" fmla="*/ 15586 h 15648"/>
                            <a:gd name="T32" fmla="+- 0 662 567"/>
                            <a:gd name="T33" fmla="*/ T32 w 10772"/>
                            <a:gd name="T34" fmla="+- 0 15652 595"/>
                            <a:gd name="T35" fmla="*/ 15652 h 15648"/>
                            <a:gd name="T36" fmla="+- 0 694 567"/>
                            <a:gd name="T37" fmla="*/ T36 w 10772"/>
                            <a:gd name="T38" fmla="+- 0 15716 595"/>
                            <a:gd name="T39" fmla="*/ 15716 h 15648"/>
                            <a:gd name="T40" fmla="+- 0 731 567"/>
                            <a:gd name="T41" fmla="*/ T40 w 10772"/>
                            <a:gd name="T42" fmla="+- 0 15778 595"/>
                            <a:gd name="T43" fmla="*/ 15778 h 15648"/>
                            <a:gd name="T44" fmla="+- 0 772 567"/>
                            <a:gd name="T45" fmla="*/ T44 w 10772"/>
                            <a:gd name="T46" fmla="+- 0 15836 595"/>
                            <a:gd name="T47" fmla="*/ 15836 h 15648"/>
                            <a:gd name="T48" fmla="+- 0 817 567"/>
                            <a:gd name="T49" fmla="*/ T48 w 10772"/>
                            <a:gd name="T50" fmla="+- 0 15892 595"/>
                            <a:gd name="T51" fmla="*/ 15892 h 15648"/>
                            <a:gd name="T52" fmla="+- 0 866 567"/>
                            <a:gd name="T53" fmla="*/ T52 w 10772"/>
                            <a:gd name="T54" fmla="+- 0 15944 595"/>
                            <a:gd name="T55" fmla="*/ 15944 h 15648"/>
                            <a:gd name="T56" fmla="+- 0 918 567"/>
                            <a:gd name="T57" fmla="*/ T56 w 10772"/>
                            <a:gd name="T58" fmla="+- 0 15992 595"/>
                            <a:gd name="T59" fmla="*/ 15992 h 15648"/>
                            <a:gd name="T60" fmla="+- 0 973 567"/>
                            <a:gd name="T61" fmla="*/ T60 w 10772"/>
                            <a:gd name="T62" fmla="+- 0 16037 595"/>
                            <a:gd name="T63" fmla="*/ 16037 h 15648"/>
                            <a:gd name="T64" fmla="+- 0 1032 567"/>
                            <a:gd name="T65" fmla="*/ T64 w 10772"/>
                            <a:gd name="T66" fmla="+- 0 16078 595"/>
                            <a:gd name="T67" fmla="*/ 16078 h 15648"/>
                            <a:gd name="T68" fmla="+- 0 1093 567"/>
                            <a:gd name="T69" fmla="*/ T68 w 10772"/>
                            <a:gd name="T70" fmla="+- 0 16115 595"/>
                            <a:gd name="T71" fmla="*/ 16115 h 15648"/>
                            <a:gd name="T72" fmla="+- 0 1157 567"/>
                            <a:gd name="T73" fmla="*/ T72 w 10772"/>
                            <a:gd name="T74" fmla="+- 0 16148 595"/>
                            <a:gd name="T75" fmla="*/ 16148 h 15648"/>
                            <a:gd name="T76" fmla="+- 0 1224 567"/>
                            <a:gd name="T77" fmla="*/ T76 w 10772"/>
                            <a:gd name="T78" fmla="+- 0 16176 595"/>
                            <a:gd name="T79" fmla="*/ 16176 h 15648"/>
                            <a:gd name="T80" fmla="+- 0 1293 567"/>
                            <a:gd name="T81" fmla="*/ T80 w 10772"/>
                            <a:gd name="T82" fmla="+- 0 16199 595"/>
                            <a:gd name="T83" fmla="*/ 16199 h 15648"/>
                            <a:gd name="T84" fmla="+- 0 1364 567"/>
                            <a:gd name="T85" fmla="*/ T84 w 10772"/>
                            <a:gd name="T86" fmla="+- 0 16218 595"/>
                            <a:gd name="T87" fmla="*/ 16218 h 15648"/>
                            <a:gd name="T88" fmla="+- 0 1437 567"/>
                            <a:gd name="T89" fmla="*/ T88 w 10772"/>
                            <a:gd name="T90" fmla="+- 0 16231 595"/>
                            <a:gd name="T91" fmla="*/ 16231 h 15648"/>
                            <a:gd name="T92" fmla="+- 0 1511 567"/>
                            <a:gd name="T93" fmla="*/ T92 w 10772"/>
                            <a:gd name="T94" fmla="+- 0 16240 595"/>
                            <a:gd name="T95" fmla="*/ 16240 h 15648"/>
                            <a:gd name="T96" fmla="+- 0 1587 567"/>
                            <a:gd name="T97" fmla="*/ T96 w 10772"/>
                            <a:gd name="T98" fmla="+- 0 16242 595"/>
                            <a:gd name="T99" fmla="*/ 16242 h 15648"/>
                            <a:gd name="T100" fmla="+- 0 11339 567"/>
                            <a:gd name="T101" fmla="*/ T100 w 10772"/>
                            <a:gd name="T102" fmla="+- 0 16242 595"/>
                            <a:gd name="T103" fmla="*/ 16242 h 15648"/>
                            <a:gd name="T104" fmla="+- 0 11339 567"/>
                            <a:gd name="T105" fmla="*/ T104 w 10772"/>
                            <a:gd name="T106" fmla="+- 0 595 595"/>
                            <a:gd name="T107" fmla="*/ 595 h 15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772" h="15648">
                              <a:moveTo>
                                <a:pt x="10772" y="0"/>
                              </a:moveTo>
                              <a:lnTo>
                                <a:pt x="0" y="0"/>
                              </a:lnTo>
                              <a:lnTo>
                                <a:pt x="0" y="14627"/>
                              </a:lnTo>
                              <a:lnTo>
                                <a:pt x="3" y="14703"/>
                              </a:lnTo>
                              <a:lnTo>
                                <a:pt x="11" y="14778"/>
                              </a:lnTo>
                              <a:lnTo>
                                <a:pt x="25" y="14851"/>
                              </a:lnTo>
                              <a:lnTo>
                                <a:pt x="43" y="14922"/>
                              </a:lnTo>
                              <a:lnTo>
                                <a:pt x="67" y="14991"/>
                              </a:lnTo>
                              <a:lnTo>
                                <a:pt x="95" y="15057"/>
                              </a:lnTo>
                              <a:lnTo>
                                <a:pt x="127" y="15121"/>
                              </a:lnTo>
                              <a:lnTo>
                                <a:pt x="164" y="15183"/>
                              </a:lnTo>
                              <a:lnTo>
                                <a:pt x="205" y="15241"/>
                              </a:lnTo>
                              <a:lnTo>
                                <a:pt x="250" y="15297"/>
                              </a:lnTo>
                              <a:lnTo>
                                <a:pt x="299" y="15349"/>
                              </a:lnTo>
                              <a:lnTo>
                                <a:pt x="351" y="15397"/>
                              </a:lnTo>
                              <a:lnTo>
                                <a:pt x="406" y="15442"/>
                              </a:lnTo>
                              <a:lnTo>
                                <a:pt x="465" y="15483"/>
                              </a:lnTo>
                              <a:lnTo>
                                <a:pt x="526" y="15520"/>
                              </a:lnTo>
                              <a:lnTo>
                                <a:pt x="590" y="15553"/>
                              </a:lnTo>
                              <a:lnTo>
                                <a:pt x="657" y="15581"/>
                              </a:lnTo>
                              <a:lnTo>
                                <a:pt x="726" y="15604"/>
                              </a:lnTo>
                              <a:lnTo>
                                <a:pt x="797" y="15623"/>
                              </a:lnTo>
                              <a:lnTo>
                                <a:pt x="870" y="15636"/>
                              </a:lnTo>
                              <a:lnTo>
                                <a:pt x="944" y="15645"/>
                              </a:lnTo>
                              <a:lnTo>
                                <a:pt x="1020" y="15647"/>
                              </a:lnTo>
                              <a:lnTo>
                                <a:pt x="10772" y="15647"/>
                              </a:lnTo>
                              <a:lnTo>
                                <a:pt x="10772" y="0"/>
                              </a:lnTo>
                              <a:close/>
                            </a:path>
                          </a:pathLst>
                        </a:custGeom>
                        <a:solidFill>
                          <a:srgbClr val="00A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4C70" id="Freeform 2" o:spid="_x0000_s1026" style="position:absolute;margin-left:28.35pt;margin-top:29.75pt;width:538.6pt;height:782.4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" path="m10772,l,,,14627r3,76l11,14778r14,73l43,14922r24,69l95,15057r32,64l164,15183r41,58l250,15297r49,52l351,15397r55,45l465,15483r61,37l590,15553r67,28l726,15604r71,19l870,15636r74,9l1020,15647r9752,l10772,xe" fillcolor="#00a5e4" stroked="f">
                <v:path arrowok="t" o:connecttype="custom" o:connectlocs="6840220,377825;0,377825;0,9665970;1905,9714230;6985,9761855;15875,9808210;27305,9853295;42545,9897110;60325,9939020;80645,9979660;104140,10019030;130175,10055860;158750,10091420;189865,10124440;222885,10154920;257810,10183495;295275,10209530;334010,10233025;374650,10253980;417195,10271760;461010,10286365;506095,10298430;552450,10306685;599440,10312400;647700,10313670;6840220,10313670;6840220,377825" o:connectangles="0,0,0,0,0,0,0,0,0,0,0,0,0,0,0,0,0,0,0,0,0,0,0,0,0,0,0"/>
                <w10:wrap anchorx="page" anchory="page"/>
              </v:shape>
            </w:pict>
          </mc:Fallback>
        </mc:AlternateContent>
      </w:r>
    </w:p>
    <w:p w14:paraId="14A5680F" w14:textId="77777777" w:rsidR="0058168E" w:rsidRDefault="0058168E">
      <w:pPr>
        <w:pStyle w:val="BodyText"/>
      </w:pPr>
    </w:p>
    <w:p w14:paraId="14A56810" w14:textId="77777777" w:rsidR="0058168E" w:rsidRDefault="0058168E">
      <w:pPr>
        <w:pStyle w:val="BodyText"/>
      </w:pPr>
    </w:p>
    <w:p w14:paraId="14A56811" w14:textId="77777777" w:rsidR="0058168E" w:rsidRDefault="0058168E">
      <w:pPr>
        <w:pStyle w:val="BodyText"/>
      </w:pPr>
    </w:p>
    <w:p w14:paraId="14A56812" w14:textId="77777777" w:rsidR="0058168E" w:rsidRDefault="0058168E">
      <w:pPr>
        <w:pStyle w:val="BodyText"/>
      </w:pPr>
    </w:p>
    <w:p w14:paraId="14A56813" w14:textId="77777777" w:rsidR="0058168E" w:rsidRDefault="0058168E">
      <w:pPr>
        <w:pStyle w:val="BodyText"/>
      </w:pPr>
    </w:p>
    <w:p w14:paraId="14A56814" w14:textId="77777777" w:rsidR="0058168E" w:rsidRDefault="0058168E">
      <w:pPr>
        <w:pStyle w:val="BodyText"/>
      </w:pPr>
    </w:p>
    <w:p w14:paraId="14A56815" w14:textId="77777777" w:rsidR="0058168E" w:rsidRDefault="0058168E">
      <w:pPr>
        <w:pStyle w:val="BodyText"/>
      </w:pPr>
    </w:p>
    <w:p w14:paraId="14A56816" w14:textId="77777777" w:rsidR="0058168E" w:rsidRDefault="0058168E">
      <w:pPr>
        <w:pStyle w:val="BodyText"/>
      </w:pPr>
    </w:p>
    <w:p w14:paraId="14A56817" w14:textId="77777777" w:rsidR="0058168E" w:rsidRDefault="0058168E">
      <w:pPr>
        <w:pStyle w:val="BodyText"/>
      </w:pPr>
    </w:p>
    <w:p w14:paraId="14A56818" w14:textId="77777777" w:rsidR="0058168E" w:rsidRDefault="0058168E">
      <w:pPr>
        <w:pStyle w:val="BodyText"/>
      </w:pPr>
    </w:p>
    <w:p w14:paraId="14A56819" w14:textId="77777777" w:rsidR="0058168E" w:rsidRDefault="0058168E">
      <w:pPr>
        <w:pStyle w:val="BodyText"/>
      </w:pPr>
    </w:p>
    <w:p w14:paraId="14A5681A" w14:textId="77777777" w:rsidR="0058168E" w:rsidRDefault="0058168E">
      <w:pPr>
        <w:pStyle w:val="BodyText"/>
      </w:pPr>
    </w:p>
    <w:p w14:paraId="14A5681B" w14:textId="77777777" w:rsidR="0058168E" w:rsidRDefault="0058168E">
      <w:pPr>
        <w:pStyle w:val="BodyText"/>
      </w:pPr>
    </w:p>
    <w:p w14:paraId="14A5681C" w14:textId="77777777" w:rsidR="0058168E" w:rsidRDefault="0058168E">
      <w:pPr>
        <w:pStyle w:val="BodyText"/>
      </w:pPr>
    </w:p>
    <w:p w14:paraId="14A5681D" w14:textId="77777777" w:rsidR="0058168E" w:rsidRDefault="0058168E">
      <w:pPr>
        <w:pStyle w:val="BodyText"/>
      </w:pPr>
    </w:p>
    <w:p w14:paraId="14A5681E" w14:textId="77777777" w:rsidR="0058168E" w:rsidRDefault="0058168E">
      <w:pPr>
        <w:pStyle w:val="BodyText"/>
      </w:pPr>
    </w:p>
    <w:p w14:paraId="14A5681F" w14:textId="77777777" w:rsidR="0058168E" w:rsidRDefault="0058168E">
      <w:pPr>
        <w:pStyle w:val="BodyText"/>
      </w:pPr>
    </w:p>
    <w:p w14:paraId="14A56820" w14:textId="77777777" w:rsidR="0058168E" w:rsidRDefault="0058168E">
      <w:pPr>
        <w:pStyle w:val="BodyText"/>
      </w:pPr>
    </w:p>
    <w:p w14:paraId="14A56821" w14:textId="79525E2D" w:rsidR="0058168E" w:rsidRDefault="0058168E">
      <w:pPr>
        <w:pStyle w:val="BodyText"/>
      </w:pPr>
    </w:p>
    <w:p w14:paraId="14A56822" w14:textId="77777777" w:rsidR="0058168E" w:rsidRDefault="0058168E">
      <w:pPr>
        <w:pStyle w:val="BodyText"/>
      </w:pPr>
    </w:p>
    <w:p w14:paraId="14A56823" w14:textId="77777777" w:rsidR="0058168E" w:rsidRDefault="0058168E">
      <w:pPr>
        <w:pStyle w:val="BodyText"/>
      </w:pPr>
    </w:p>
    <w:p w14:paraId="14A56824" w14:textId="77777777" w:rsidR="0058168E" w:rsidRDefault="0058168E">
      <w:pPr>
        <w:pStyle w:val="BodyText"/>
      </w:pPr>
    </w:p>
    <w:p w14:paraId="14A56825" w14:textId="77777777" w:rsidR="0058168E" w:rsidRDefault="0058168E">
      <w:pPr>
        <w:pStyle w:val="BodyText"/>
      </w:pPr>
    </w:p>
    <w:p w14:paraId="14A56826" w14:textId="77777777" w:rsidR="0058168E" w:rsidRDefault="0058168E">
      <w:pPr>
        <w:pStyle w:val="BodyText"/>
      </w:pPr>
    </w:p>
    <w:p w14:paraId="14A56827" w14:textId="77777777" w:rsidR="0058168E" w:rsidRDefault="0058168E">
      <w:pPr>
        <w:pStyle w:val="BodyText"/>
      </w:pPr>
    </w:p>
    <w:p w14:paraId="14A56828" w14:textId="77777777" w:rsidR="0058168E" w:rsidRDefault="0058168E">
      <w:pPr>
        <w:pStyle w:val="BodyText"/>
      </w:pPr>
    </w:p>
    <w:p w14:paraId="14A56829" w14:textId="77777777" w:rsidR="0058168E" w:rsidRDefault="0058168E">
      <w:pPr>
        <w:pStyle w:val="BodyText"/>
      </w:pPr>
    </w:p>
    <w:p w14:paraId="14A5682A" w14:textId="77777777" w:rsidR="0058168E" w:rsidRDefault="0058168E">
      <w:pPr>
        <w:pStyle w:val="BodyText"/>
      </w:pPr>
    </w:p>
    <w:p w14:paraId="14A5682B" w14:textId="77777777" w:rsidR="0058168E" w:rsidRDefault="0058168E">
      <w:pPr>
        <w:pStyle w:val="BodyText"/>
      </w:pPr>
    </w:p>
    <w:p w14:paraId="14A5682C" w14:textId="77777777" w:rsidR="0058168E" w:rsidRDefault="0058168E">
      <w:pPr>
        <w:pStyle w:val="BodyText"/>
      </w:pPr>
    </w:p>
    <w:p w14:paraId="14A5682D" w14:textId="77777777" w:rsidR="0058168E" w:rsidRDefault="0058168E">
      <w:pPr>
        <w:pStyle w:val="BodyText"/>
      </w:pPr>
    </w:p>
    <w:p w14:paraId="14A5682E" w14:textId="77777777" w:rsidR="0058168E" w:rsidRDefault="0058168E">
      <w:pPr>
        <w:pStyle w:val="BodyText"/>
      </w:pPr>
    </w:p>
    <w:p w14:paraId="14A5682F" w14:textId="77777777" w:rsidR="0058168E" w:rsidRDefault="0058168E">
      <w:pPr>
        <w:pStyle w:val="BodyText"/>
      </w:pPr>
    </w:p>
    <w:p w14:paraId="14A56830" w14:textId="77777777" w:rsidR="0058168E" w:rsidRDefault="0058168E">
      <w:pPr>
        <w:pStyle w:val="BodyText"/>
      </w:pPr>
    </w:p>
    <w:p w14:paraId="14A56831" w14:textId="77777777" w:rsidR="0058168E" w:rsidRDefault="0058168E">
      <w:pPr>
        <w:pStyle w:val="BodyText"/>
      </w:pPr>
    </w:p>
    <w:p w14:paraId="14A56832" w14:textId="77777777" w:rsidR="0058168E" w:rsidRDefault="0058168E">
      <w:pPr>
        <w:pStyle w:val="BodyText"/>
      </w:pPr>
    </w:p>
    <w:p w14:paraId="14A56833" w14:textId="77777777" w:rsidR="0058168E" w:rsidRDefault="0058168E">
      <w:pPr>
        <w:pStyle w:val="BodyText"/>
      </w:pPr>
    </w:p>
    <w:p w14:paraId="14A56834" w14:textId="77777777" w:rsidR="0058168E" w:rsidRDefault="0058168E">
      <w:pPr>
        <w:pStyle w:val="BodyText"/>
      </w:pPr>
    </w:p>
    <w:p w14:paraId="14A56835" w14:textId="77777777" w:rsidR="0058168E" w:rsidRDefault="0058168E">
      <w:pPr>
        <w:pStyle w:val="BodyText"/>
      </w:pPr>
    </w:p>
    <w:p w14:paraId="14A56836" w14:textId="77777777" w:rsidR="0058168E" w:rsidRDefault="0058168E">
      <w:pPr>
        <w:pStyle w:val="BodyText"/>
      </w:pPr>
    </w:p>
    <w:p w14:paraId="14A56837" w14:textId="77777777" w:rsidR="0058168E" w:rsidRDefault="0058168E">
      <w:pPr>
        <w:pStyle w:val="BodyText"/>
      </w:pPr>
    </w:p>
    <w:p w14:paraId="14A56838" w14:textId="77777777" w:rsidR="0058168E" w:rsidRDefault="0058168E">
      <w:pPr>
        <w:pStyle w:val="BodyText"/>
      </w:pPr>
    </w:p>
    <w:p w14:paraId="14A56839" w14:textId="77777777" w:rsidR="0058168E" w:rsidRDefault="0058168E">
      <w:pPr>
        <w:pStyle w:val="BodyText"/>
      </w:pPr>
    </w:p>
    <w:p w14:paraId="14A5683A" w14:textId="77777777" w:rsidR="0058168E" w:rsidRDefault="0058168E">
      <w:pPr>
        <w:pStyle w:val="BodyText"/>
        <w:spacing w:before="1"/>
        <w:rPr>
          <w:sz w:val="19"/>
        </w:rPr>
      </w:pPr>
    </w:p>
    <w:p w14:paraId="14A5683C" w14:textId="3121D73B" w:rsidR="0058168E" w:rsidRDefault="003D730F" w:rsidP="003D730F">
      <w:pPr>
        <w:tabs>
          <w:tab w:val="left" w:pos="2821"/>
          <w:tab w:val="left" w:pos="5685"/>
        </w:tabs>
        <w:spacing w:before="63"/>
        <w:ind w:left="544"/>
        <w:jc w:val="center"/>
        <w:rPr>
          <w:rFonts w:ascii="Arial"/>
          <w:sz w:val="12"/>
        </w:rPr>
      </w:pPr>
      <w:r>
        <w:rPr>
          <w:noProof/>
        </w:rPr>
        <w:drawing>
          <wp:anchor distT="0" distB="0" distL="114300" distR="114300" simplePos="0" relativeHeight="487607296" behindDoc="0" locked="0" layoutInCell="1" allowOverlap="1" wp14:anchorId="7A4AC17B" wp14:editId="7C61CF8D">
            <wp:simplePos x="0" y="0"/>
            <wp:positionH relativeFrom="column">
              <wp:posOffset>2514600</wp:posOffset>
            </wp:positionH>
            <wp:positionV relativeFrom="page">
              <wp:posOffset>8639175</wp:posOffset>
            </wp:positionV>
            <wp:extent cx="1417955" cy="570865"/>
            <wp:effectExtent l="0" t="0" r="0" b="635"/>
            <wp:wrapSquare wrapText="bothSides"/>
            <wp:docPr id="11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4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17955" cy="570865"/>
                    </a:xfrm>
                    <a:prstGeom prst="rect">
                      <a:avLst/>
                    </a:prstGeom>
                    <a:noFill/>
                  </pic:spPr>
                </pic:pic>
              </a:graphicData>
            </a:graphic>
            <wp14:sizeRelH relativeFrom="margin">
              <wp14:pctWidth>0</wp14:pctWidth>
            </wp14:sizeRelH>
            <wp14:sizeRelV relativeFrom="margin">
              <wp14:pctHeight>0</wp14:pctHeight>
            </wp14:sizeRelV>
          </wp:anchor>
        </w:drawing>
      </w:r>
    </w:p>
    <w:p w14:paraId="14A5683D" w14:textId="77777777" w:rsidR="0058168E" w:rsidRDefault="0058168E">
      <w:pPr>
        <w:pStyle w:val="BodyText"/>
        <w:rPr>
          <w:rFonts w:ascii="Arial"/>
        </w:rPr>
      </w:pPr>
    </w:p>
    <w:p w14:paraId="14A5683E" w14:textId="77777777" w:rsidR="0058168E" w:rsidRDefault="0058168E">
      <w:pPr>
        <w:pStyle w:val="BodyText"/>
        <w:spacing w:before="2"/>
        <w:rPr>
          <w:rFonts w:ascii="Arial"/>
          <w:sz w:val="19"/>
        </w:rPr>
      </w:pPr>
    </w:p>
    <w:p w14:paraId="14A5683F" w14:textId="31D17ED6" w:rsidR="0058168E" w:rsidRDefault="007A1CF0">
      <w:pPr>
        <w:pStyle w:val="Heading7"/>
      </w:pPr>
      <w:r>
        <w:rPr>
          <w:noProof/>
        </w:rPr>
        <w:drawing>
          <wp:anchor distT="0" distB="0" distL="114300" distR="114300" simplePos="0" relativeHeight="487608320" behindDoc="0" locked="0" layoutInCell="1" allowOverlap="1" wp14:anchorId="4CFB9914" wp14:editId="6D1B68AA">
            <wp:simplePos x="0" y="0"/>
            <wp:positionH relativeFrom="column">
              <wp:posOffset>2390775</wp:posOffset>
            </wp:positionH>
            <wp:positionV relativeFrom="paragraph">
              <wp:posOffset>409575</wp:posOffset>
            </wp:positionV>
            <wp:extent cx="1724025" cy="180975"/>
            <wp:effectExtent l="0" t="0" r="9525" b="9525"/>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ewzealand-government.png"/>
                    <pic:cNvPicPr/>
                  </pic:nvPicPr>
                  <pic:blipFill>
                    <a:blip r:embed="rId54">
                      <a:extLst>
                        <a:ext uri="{28A0092B-C50C-407E-A947-70E740481C1C}">
                          <a14:useLocalDpi xmlns:a14="http://schemas.microsoft.com/office/drawing/2010/main" val="0"/>
                        </a:ext>
                      </a:extLst>
                    </a:blip>
                    <a:stretch>
                      <a:fillRect/>
                    </a:stretch>
                  </pic:blipFill>
                  <pic:spPr>
                    <a:xfrm>
                      <a:off x="0" y="0"/>
                      <a:ext cx="1724025" cy="180975"/>
                    </a:xfrm>
                    <a:prstGeom prst="rect">
                      <a:avLst/>
                    </a:prstGeom>
                  </pic:spPr>
                </pic:pic>
              </a:graphicData>
            </a:graphic>
            <wp14:sizeRelH relativeFrom="page">
              <wp14:pctWidth>0</wp14:pctWidth>
            </wp14:sizeRelH>
            <wp14:sizeRelV relativeFrom="page">
              <wp14:pctHeight>0</wp14:pctHeight>
            </wp14:sizeRelV>
          </wp:anchor>
        </w:drawing>
      </w:r>
    </w:p>
    <w:sectPr w:rsidR="0058168E">
      <w:headerReference w:type="even" r:id="rId55"/>
      <w:pgSz w:w="11910" w:h="16840"/>
      <w:pgMar w:top="1580" w:right="158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5657" w14:textId="77777777" w:rsidR="003D730F" w:rsidRDefault="003D730F">
      <w:r>
        <w:separator/>
      </w:r>
    </w:p>
  </w:endnote>
  <w:endnote w:type="continuationSeparator" w:id="0">
    <w:p w14:paraId="0ED90A6D" w14:textId="77777777" w:rsidR="003D730F" w:rsidRDefault="003D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erif-Black">
    <w:altName w:val="Cambria"/>
    <w:charset w:val="00"/>
    <w:family w:val="roman"/>
    <w:pitch w:val="variable"/>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E3BF5" w14:textId="77777777" w:rsidR="003D730F" w:rsidRDefault="003D730F">
      <w:r>
        <w:separator/>
      </w:r>
    </w:p>
  </w:footnote>
  <w:footnote w:type="continuationSeparator" w:id="0">
    <w:p w14:paraId="28978034" w14:textId="77777777" w:rsidR="003D730F" w:rsidRDefault="003D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8" w14:textId="7381C2E6" w:rsidR="003D730F" w:rsidRDefault="003D730F">
    <w:pPr>
      <w:pStyle w:val="BodyText"/>
      <w:spacing w:line="14" w:lineRule="auto"/>
    </w:pPr>
    <w:r>
      <w:rPr>
        <w:noProof/>
      </w:rPr>
      <mc:AlternateContent>
        <mc:Choice Requires="wps">
          <w:drawing>
            <wp:anchor distT="0" distB="0" distL="114300" distR="114300" simplePos="0" relativeHeight="486934016" behindDoc="1" locked="0" layoutInCell="1" allowOverlap="1" wp14:anchorId="14A56880" wp14:editId="2206A201">
              <wp:simplePos x="0" y="0"/>
              <wp:positionH relativeFrom="page">
                <wp:posOffset>6480175</wp:posOffset>
              </wp:positionH>
              <wp:positionV relativeFrom="page">
                <wp:posOffset>831850</wp:posOffset>
              </wp:positionV>
              <wp:extent cx="0" cy="0"/>
              <wp:effectExtent l="0" t="0" r="0" b="0"/>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44CB" id="Line 58" o:spid="_x0000_s1026" style="position:absolute;z-index:-16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" strokecolor="#00a5e4" strokeweight=".5pt">
              <w10:wrap anchorx="page" anchory="page"/>
            </v:line>
          </w:pict>
        </mc:Fallback>
      </mc:AlternateContent>
    </w:r>
    <w:r>
      <w:rPr>
        <w:noProof/>
      </w:rPr>
      <mc:AlternateContent>
        <mc:Choice Requires="wps">
          <w:drawing>
            <wp:anchor distT="0" distB="0" distL="114300" distR="114300" simplePos="0" relativeHeight="486934528" behindDoc="1" locked="0" layoutInCell="1" allowOverlap="1" wp14:anchorId="14A56881" wp14:editId="0B1783CC">
              <wp:simplePos x="0" y="0"/>
              <wp:positionH relativeFrom="page">
                <wp:posOffset>1042035</wp:posOffset>
              </wp:positionH>
              <wp:positionV relativeFrom="page">
                <wp:posOffset>527050</wp:posOffset>
              </wp:positionV>
              <wp:extent cx="154305" cy="163830"/>
              <wp:effectExtent l="0" t="0" r="0" b="0"/>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7" w14:textId="77777777" w:rsidR="003D730F" w:rsidRDefault="003D730F">
                          <w:pPr>
                            <w:spacing w:before="20"/>
                            <w:ind w:left="60"/>
                            <w:rPr>
                              <w:sz w:val="16"/>
                            </w:rPr>
                          </w:pPr>
                          <w:r>
                            <w:fldChar w:fldCharType="begin"/>
                          </w:r>
                          <w:r>
                            <w:rPr>
                              <w:color w:val="213463"/>
                              <w:sz w:val="16"/>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81" id="_x0000_t202" coordsize="21600,21600" o:spt="202" path="m,l,21600r21600,l21600,xe">
              <v:stroke joinstyle="miter"/>
              <v:path gradientshapeok="t" o:connecttype="rect"/>
            </v:shapetype>
            <v:shape id="Text Box 57" o:spid="_x0000_s1036" type="#_x0000_t202" style="position:absolute;margin-left:82.05pt;margin-top:41.5pt;width:12.15pt;height:12.9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" filled="f" stroked="f">
              <v:textbox inset="0,0,0,0">
                <w:txbxContent>
                  <w:p w14:paraId="14A568C7" w14:textId="77777777" w:rsidR="003D730F" w:rsidRDefault="003D730F">
                    <w:pPr>
                      <w:spacing w:before="20"/>
                      <w:ind w:left="60"/>
                      <w:rPr>
                        <w:sz w:val="16"/>
                      </w:rPr>
                    </w:pPr>
                    <w:r>
                      <w:fldChar w:fldCharType="begin"/>
                    </w:r>
                    <w:r>
                      <w:rPr>
                        <w:color w:val="213463"/>
                        <w:sz w:val="16"/>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35040" behindDoc="1" locked="0" layoutInCell="1" allowOverlap="1" wp14:anchorId="14A56882" wp14:editId="0E9139DF">
              <wp:simplePos x="0" y="0"/>
              <wp:positionH relativeFrom="page">
                <wp:posOffset>1856740</wp:posOffset>
              </wp:positionH>
              <wp:positionV relativeFrom="page">
                <wp:posOffset>527050</wp:posOffset>
              </wp:positionV>
              <wp:extent cx="4624070" cy="163830"/>
              <wp:effectExtent l="0" t="0" r="0" b="0"/>
              <wp:wrapNone/>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8"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82" id="Text Box 56" o:spid="_x0000_s1037" type="#_x0000_t202" style="position:absolute;margin-left:146.2pt;margin-top:41.5pt;width:364.1pt;height:12.9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" filled="f" stroked="f">
              <v:textbox inset="0,0,0,0">
                <w:txbxContent>
                  <w:p w14:paraId="14A568C8"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1" w14:textId="00798F6C" w:rsidR="003D730F" w:rsidRDefault="003D730F">
    <w:pPr>
      <w:pStyle w:val="BodyText"/>
      <w:spacing w:line="14" w:lineRule="auto"/>
    </w:pPr>
    <w:r>
      <w:rPr>
        <w:noProof/>
      </w:rPr>
      <mc:AlternateContent>
        <mc:Choice Requires="wps">
          <w:drawing>
            <wp:anchor distT="0" distB="0" distL="114300" distR="114300" simplePos="0" relativeHeight="486943744" behindDoc="1" locked="0" layoutInCell="1" allowOverlap="1" wp14:anchorId="14A56898" wp14:editId="48FBD725">
              <wp:simplePos x="0" y="0"/>
              <wp:positionH relativeFrom="page">
                <wp:posOffset>6480175</wp:posOffset>
              </wp:positionH>
              <wp:positionV relativeFrom="page">
                <wp:posOffset>831850</wp:posOffset>
              </wp:positionV>
              <wp:extent cx="0" cy="0"/>
              <wp:effectExtent l="0" t="0" r="0" b="0"/>
              <wp:wrapNone/>
              <wp:docPr id="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0031" id="Line 39" o:spid="_x0000_s1026" style="position:absolute;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" strokecolor="#00a5e4" strokeweight=".5pt">
              <w10:wrap anchorx="page" anchory="page"/>
            </v:line>
          </w:pict>
        </mc:Fallback>
      </mc:AlternateContent>
    </w:r>
    <w:r>
      <w:rPr>
        <w:noProof/>
      </w:rPr>
      <mc:AlternateContent>
        <mc:Choice Requires="wps">
          <w:drawing>
            <wp:anchor distT="0" distB="0" distL="114300" distR="114300" simplePos="0" relativeHeight="486944256" behindDoc="1" locked="0" layoutInCell="1" allowOverlap="1" wp14:anchorId="14A56899" wp14:editId="14090113">
              <wp:simplePos x="0" y="0"/>
              <wp:positionH relativeFrom="page">
                <wp:posOffset>1067435</wp:posOffset>
              </wp:positionH>
              <wp:positionV relativeFrom="page">
                <wp:posOffset>527050</wp:posOffset>
              </wp:positionV>
              <wp:extent cx="836295" cy="163830"/>
              <wp:effectExtent l="0" t="0"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3" w14:textId="77777777" w:rsidR="003D730F" w:rsidRDefault="003D730F">
                          <w:pPr>
                            <w:spacing w:before="20"/>
                            <w:ind w:left="20"/>
                            <w:rPr>
                              <w:sz w:val="16"/>
                            </w:rPr>
                          </w:pPr>
                          <w:r>
                            <w:rPr>
                              <w:color w:val="213463"/>
                              <w:sz w:val="16"/>
                            </w:rPr>
                            <w:t>Current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99" id="_x0000_t202" coordsize="21600,21600" o:spt="202" path="m,l,21600r21600,l21600,xe">
              <v:stroke joinstyle="miter"/>
              <v:path gradientshapeok="t" o:connecttype="rect"/>
            </v:shapetype>
            <v:shape id="Text Box 38" o:spid="_x0000_s1051" type="#_x0000_t202" style="position:absolute;margin-left:84.05pt;margin-top:41.5pt;width:65.85pt;height:12.9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" filled="f" stroked="f">
              <v:textbox inset="0,0,0,0">
                <w:txbxContent>
                  <w:p w14:paraId="14A568D3" w14:textId="77777777" w:rsidR="003D730F" w:rsidRDefault="003D730F">
                    <w:pPr>
                      <w:spacing w:before="20"/>
                      <w:ind w:left="20"/>
                      <w:rPr>
                        <w:sz w:val="16"/>
                      </w:rPr>
                    </w:pPr>
                    <w:r>
                      <w:rPr>
                        <w:color w:val="213463"/>
                        <w:sz w:val="16"/>
                      </w:rPr>
                      <w:t>Current situation</w:t>
                    </w:r>
                  </w:p>
                </w:txbxContent>
              </v:textbox>
              <w10:wrap anchorx="page" anchory="page"/>
            </v:shape>
          </w:pict>
        </mc:Fallback>
      </mc:AlternateContent>
    </w:r>
    <w:r>
      <w:rPr>
        <w:noProof/>
      </w:rPr>
      <mc:AlternateContent>
        <mc:Choice Requires="wps">
          <w:drawing>
            <wp:anchor distT="0" distB="0" distL="114300" distR="114300" simplePos="0" relativeHeight="486944768" behindDoc="1" locked="0" layoutInCell="1" allowOverlap="1" wp14:anchorId="14A5689A" wp14:editId="1239CB29">
              <wp:simplePos x="0" y="0"/>
              <wp:positionH relativeFrom="page">
                <wp:posOffset>6383655</wp:posOffset>
              </wp:positionH>
              <wp:positionV relativeFrom="page">
                <wp:posOffset>527050</wp:posOffset>
              </wp:positionV>
              <wp:extent cx="134620" cy="163830"/>
              <wp:effectExtent l="0" t="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4"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9A" id="Text Box 37" o:spid="_x0000_s1052" type="#_x0000_t202" style="position:absolute;margin-left:502.65pt;margin-top:41.5pt;width:10.6pt;height:12.9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" filled="f" stroked="f">
              <v:textbox inset="0,0,0,0">
                <w:txbxContent>
                  <w:p w14:paraId="14A568D4"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2" w14:textId="7AA021E5" w:rsidR="003D730F" w:rsidRDefault="003D730F">
    <w:pPr>
      <w:pStyle w:val="BodyText"/>
      <w:spacing w:line="14" w:lineRule="auto"/>
    </w:pPr>
    <w:r>
      <w:rPr>
        <w:noProof/>
      </w:rPr>
      <mc:AlternateContent>
        <mc:Choice Requires="wps">
          <w:drawing>
            <wp:anchor distT="0" distB="0" distL="114300" distR="114300" simplePos="0" relativeHeight="486947840" behindDoc="1" locked="0" layoutInCell="1" allowOverlap="1" wp14:anchorId="14A5689B" wp14:editId="6FCBDB12">
              <wp:simplePos x="0" y="0"/>
              <wp:positionH relativeFrom="page">
                <wp:posOffset>6480175</wp:posOffset>
              </wp:positionH>
              <wp:positionV relativeFrom="page">
                <wp:posOffset>831850</wp:posOffset>
              </wp:positionV>
              <wp:extent cx="0" cy="0"/>
              <wp:effectExtent l="0" t="0" r="0" b="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B816" id="Line 31" o:spid="_x0000_s1026" style="position:absolute;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CyHoXO+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48352" behindDoc="1" locked="0" layoutInCell="1" allowOverlap="1" wp14:anchorId="14A5689C" wp14:editId="1D76220A">
              <wp:simplePos x="0" y="0"/>
              <wp:positionH relativeFrom="page">
                <wp:posOffset>1042035</wp:posOffset>
              </wp:positionH>
              <wp:positionV relativeFrom="page">
                <wp:posOffset>527050</wp:posOffset>
              </wp:positionV>
              <wp:extent cx="193040" cy="16383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8"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9C" id="_x0000_t202" coordsize="21600,21600" o:spt="202" path="m,l,21600r21600,l21600,xe">
              <v:stroke joinstyle="miter"/>
              <v:path gradientshapeok="t" o:connecttype="rect"/>
            </v:shapetype>
            <v:shape id="Text Box 30" o:spid="_x0000_s1053" type="#_x0000_t202" style="position:absolute;margin-left:82.05pt;margin-top:41.5pt;width:15.2pt;height:12.9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" filled="f" stroked="f">
              <v:textbox inset="0,0,0,0">
                <w:txbxContent>
                  <w:p w14:paraId="14A568D8"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8864" behindDoc="1" locked="0" layoutInCell="1" allowOverlap="1" wp14:anchorId="14A5689D" wp14:editId="6111D28B">
              <wp:simplePos x="0" y="0"/>
              <wp:positionH relativeFrom="page">
                <wp:posOffset>1856740</wp:posOffset>
              </wp:positionH>
              <wp:positionV relativeFrom="page">
                <wp:posOffset>527050</wp:posOffset>
              </wp:positionV>
              <wp:extent cx="4624070" cy="163830"/>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9"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9D" id="Text Box 29" o:spid="_x0000_s1054" type="#_x0000_t202" style="position:absolute;margin-left:146.2pt;margin-top:41.5pt;width:364.1pt;height:12.9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" filled="f" stroked="f">
              <v:textbox inset="0,0,0,0">
                <w:txbxContent>
                  <w:p w14:paraId="14A568D9"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3" w14:textId="64014CA7" w:rsidR="003D730F" w:rsidRDefault="003D730F">
    <w:pPr>
      <w:pStyle w:val="BodyText"/>
      <w:spacing w:line="14" w:lineRule="auto"/>
    </w:pPr>
    <w:r>
      <w:rPr>
        <w:noProof/>
      </w:rPr>
      <mc:AlternateContent>
        <mc:Choice Requires="wps">
          <w:drawing>
            <wp:anchor distT="0" distB="0" distL="114300" distR="114300" simplePos="0" relativeHeight="486946816" behindDoc="1" locked="0" layoutInCell="1" allowOverlap="1" wp14:anchorId="14A5689E" wp14:editId="6AFF6CE4">
              <wp:simplePos x="0" y="0"/>
              <wp:positionH relativeFrom="page">
                <wp:posOffset>6480175</wp:posOffset>
              </wp:positionH>
              <wp:positionV relativeFrom="page">
                <wp:posOffset>831850</wp:posOffset>
              </wp:positionV>
              <wp:extent cx="0" cy="0"/>
              <wp:effectExtent l="0" t="0" r="0" b="0"/>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FF33" id="Line 33" o:spid="_x0000_s1026" style="position:absolute;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Ef/oWe+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47328" behindDoc="1" locked="0" layoutInCell="1" allowOverlap="1" wp14:anchorId="14A5689F" wp14:editId="6E0E423D">
              <wp:simplePos x="0" y="0"/>
              <wp:positionH relativeFrom="page">
                <wp:posOffset>6325870</wp:posOffset>
              </wp:positionH>
              <wp:positionV relativeFrom="page">
                <wp:posOffset>527050</wp:posOffset>
              </wp:positionV>
              <wp:extent cx="193040" cy="16383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7"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9F" id="_x0000_t202" coordsize="21600,21600" o:spt="202" path="m,l,21600r21600,l21600,xe">
              <v:stroke joinstyle="miter"/>
              <v:path gradientshapeok="t" o:connecttype="rect"/>
            </v:shapetype>
            <v:shape id="Text Box 32" o:spid="_x0000_s1055" type="#_x0000_t202" style="position:absolute;margin-left:498.1pt;margin-top:41.5pt;width:15.2pt;height:12.9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" filled="f" stroked="f">
              <v:textbox inset="0,0,0,0">
                <w:txbxContent>
                  <w:p w14:paraId="14A568D7"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11</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4" w14:textId="387710E4" w:rsidR="003D730F" w:rsidRDefault="003D730F">
    <w:pPr>
      <w:pStyle w:val="BodyText"/>
      <w:spacing w:line="14" w:lineRule="auto"/>
    </w:pPr>
    <w:r>
      <w:rPr>
        <w:noProof/>
      </w:rPr>
      <mc:AlternateContent>
        <mc:Choice Requires="wps">
          <w:drawing>
            <wp:anchor distT="0" distB="0" distL="114300" distR="114300" simplePos="0" relativeHeight="486950912" behindDoc="1" locked="0" layoutInCell="1" allowOverlap="1" wp14:anchorId="14A568A0" wp14:editId="5C5B5FCD">
              <wp:simplePos x="0" y="0"/>
              <wp:positionH relativeFrom="page">
                <wp:posOffset>6480175</wp:posOffset>
              </wp:positionH>
              <wp:positionV relativeFrom="page">
                <wp:posOffset>831850</wp:posOffset>
              </wp:positionV>
              <wp:extent cx="0" cy="0"/>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5560" id="Line 25" o:spid="_x0000_s1026" style="position:absolute;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G88IjG+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51424" behindDoc="1" locked="0" layoutInCell="1" allowOverlap="1" wp14:anchorId="14A568A1" wp14:editId="55A321B7">
              <wp:simplePos x="0" y="0"/>
              <wp:positionH relativeFrom="page">
                <wp:posOffset>1042035</wp:posOffset>
              </wp:positionH>
              <wp:positionV relativeFrom="page">
                <wp:posOffset>527050</wp:posOffset>
              </wp:positionV>
              <wp:extent cx="193040" cy="16383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C"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A1" id="_x0000_t202" coordsize="21600,21600" o:spt="202" path="m,l,21600r21600,l21600,xe">
              <v:stroke joinstyle="miter"/>
              <v:path gradientshapeok="t" o:connecttype="rect"/>
            </v:shapetype>
            <v:shape id="Text Box 24" o:spid="_x0000_s1056" type="#_x0000_t202" style="position:absolute;margin-left:82.05pt;margin-top:41.5pt;width:15.2pt;height:12.9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J6wEAAL8DAAAOAAAAZHJzL2Uyb0RvYy54bWysU8Fu2zAMvQ/YPwi6L3aSoui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" filled="f" stroked="f">
              <v:textbox inset="0,0,0,0">
                <w:txbxContent>
                  <w:p w14:paraId="14A568DC"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1936" behindDoc="1" locked="0" layoutInCell="1" allowOverlap="1" wp14:anchorId="14A568A2" wp14:editId="149ECDEA">
              <wp:simplePos x="0" y="0"/>
              <wp:positionH relativeFrom="page">
                <wp:posOffset>1856740</wp:posOffset>
              </wp:positionH>
              <wp:positionV relativeFrom="page">
                <wp:posOffset>527050</wp:posOffset>
              </wp:positionV>
              <wp:extent cx="4624070" cy="16383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D"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A2" id="Text Box 23" o:spid="_x0000_s1057" type="#_x0000_t202" style="position:absolute;margin-left:146.2pt;margin-top:41.5pt;width:364.1pt;height:12.9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" filled="f" stroked="f">
              <v:textbox inset="0,0,0,0">
                <w:txbxContent>
                  <w:p w14:paraId="14A568DD"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5" w14:textId="05B87743" w:rsidR="003D730F" w:rsidRDefault="003D730F">
    <w:pPr>
      <w:pStyle w:val="BodyText"/>
      <w:spacing w:line="14" w:lineRule="auto"/>
    </w:pPr>
    <w:r>
      <w:rPr>
        <w:noProof/>
      </w:rPr>
      <mc:AlternateContent>
        <mc:Choice Requires="wps">
          <w:drawing>
            <wp:anchor distT="0" distB="0" distL="114300" distR="114300" simplePos="0" relativeHeight="486949376" behindDoc="1" locked="0" layoutInCell="1" allowOverlap="1" wp14:anchorId="14A568A3" wp14:editId="703A400F">
              <wp:simplePos x="0" y="0"/>
              <wp:positionH relativeFrom="page">
                <wp:posOffset>6480175</wp:posOffset>
              </wp:positionH>
              <wp:positionV relativeFrom="page">
                <wp:posOffset>831850</wp:posOffset>
              </wp:positionV>
              <wp:extent cx="0" cy="0"/>
              <wp:effectExtent l="0" t="0" r="0" b="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5AAC" id="Line 28" o:spid="_x0000_s1026" style="position:absolute;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FfRh+a+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49888" behindDoc="1" locked="0" layoutInCell="1" allowOverlap="1" wp14:anchorId="14A568A4" wp14:editId="6C1AC4BC">
              <wp:simplePos x="0" y="0"/>
              <wp:positionH relativeFrom="page">
                <wp:posOffset>1067435</wp:posOffset>
              </wp:positionH>
              <wp:positionV relativeFrom="page">
                <wp:posOffset>527050</wp:posOffset>
              </wp:positionV>
              <wp:extent cx="490855" cy="16383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A" w14:textId="77777777" w:rsidR="003D730F" w:rsidRDefault="003D730F">
                          <w:pPr>
                            <w:spacing w:before="20"/>
                            <w:ind w:left="20"/>
                            <w:rPr>
                              <w:sz w:val="16"/>
                            </w:rPr>
                          </w:pPr>
                          <w:r>
                            <w:rPr>
                              <w:color w:val="213463"/>
                              <w:sz w:val="16"/>
                            </w:rPr>
                            <w:t>Vitamin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A4" id="_x0000_t202" coordsize="21600,21600" o:spt="202" path="m,l,21600r21600,l21600,xe">
              <v:stroke joinstyle="miter"/>
              <v:path gradientshapeok="t" o:connecttype="rect"/>
            </v:shapetype>
            <v:shape id="Text Box 27" o:spid="_x0000_s1058" type="#_x0000_t202" style="position:absolute;margin-left:84.05pt;margin-top:41.5pt;width:38.65pt;height:12.9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" filled="f" stroked="f">
              <v:textbox inset="0,0,0,0">
                <w:txbxContent>
                  <w:p w14:paraId="14A568DA" w14:textId="77777777" w:rsidR="003D730F" w:rsidRDefault="003D730F">
                    <w:pPr>
                      <w:spacing w:before="20"/>
                      <w:ind w:left="20"/>
                      <w:rPr>
                        <w:sz w:val="16"/>
                      </w:rPr>
                    </w:pPr>
                    <w:r>
                      <w:rPr>
                        <w:color w:val="213463"/>
                        <w:sz w:val="16"/>
                      </w:rPr>
                      <w:t>Vitamin D</w:t>
                    </w:r>
                  </w:p>
                </w:txbxContent>
              </v:textbox>
              <w10:wrap anchorx="page" anchory="page"/>
            </v:shape>
          </w:pict>
        </mc:Fallback>
      </mc:AlternateContent>
    </w:r>
    <w:r>
      <w:rPr>
        <w:noProof/>
      </w:rPr>
      <mc:AlternateContent>
        <mc:Choice Requires="wps">
          <w:drawing>
            <wp:anchor distT="0" distB="0" distL="114300" distR="114300" simplePos="0" relativeHeight="486950400" behindDoc="1" locked="0" layoutInCell="1" allowOverlap="1" wp14:anchorId="14A568A5" wp14:editId="592DDC1F">
              <wp:simplePos x="0" y="0"/>
              <wp:positionH relativeFrom="page">
                <wp:posOffset>6325870</wp:posOffset>
              </wp:positionH>
              <wp:positionV relativeFrom="page">
                <wp:posOffset>527050</wp:posOffset>
              </wp:positionV>
              <wp:extent cx="193040" cy="16383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B"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A5" id="Text Box 26" o:spid="_x0000_s1059" type="#_x0000_t202" style="position:absolute;margin-left:498.1pt;margin-top:41.5pt;width:15.2pt;height:12.9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" filled="f" stroked="f">
              <v:textbox inset="0,0,0,0">
                <w:txbxContent>
                  <w:p w14:paraId="14A568DB"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13</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6" w14:textId="485291E4" w:rsidR="003D730F" w:rsidRDefault="003D730F">
    <w:pPr>
      <w:pStyle w:val="BodyText"/>
      <w:spacing w:line="14" w:lineRule="auto"/>
    </w:pPr>
    <w:r>
      <w:rPr>
        <w:noProof/>
      </w:rPr>
      <mc:AlternateContent>
        <mc:Choice Requires="wps">
          <w:drawing>
            <wp:anchor distT="0" distB="0" distL="114300" distR="114300" simplePos="0" relativeHeight="486953472" behindDoc="1" locked="0" layoutInCell="1" allowOverlap="1" wp14:anchorId="14A568A6" wp14:editId="401D8A61">
              <wp:simplePos x="0" y="0"/>
              <wp:positionH relativeFrom="page">
                <wp:posOffset>6480175</wp:posOffset>
              </wp:positionH>
              <wp:positionV relativeFrom="page">
                <wp:posOffset>831850</wp:posOffset>
              </wp:positionV>
              <wp:extent cx="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C570" id="Line 20" o:spid="_x0000_s1026" style="position:absolute;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AvtV1K+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53984" behindDoc="1" locked="0" layoutInCell="1" allowOverlap="1" wp14:anchorId="14A568A7" wp14:editId="6518E5D9">
              <wp:simplePos x="0" y="0"/>
              <wp:positionH relativeFrom="page">
                <wp:posOffset>1042035</wp:posOffset>
              </wp:positionH>
              <wp:positionV relativeFrom="page">
                <wp:posOffset>527050</wp:posOffset>
              </wp:positionV>
              <wp:extent cx="193040" cy="16383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F"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A7" id="_x0000_t202" coordsize="21600,21600" o:spt="202" path="m,l,21600r21600,l21600,xe">
              <v:stroke joinstyle="miter"/>
              <v:path gradientshapeok="t" o:connecttype="rect"/>
            </v:shapetype>
            <v:shape id="_x0000_s1060" type="#_x0000_t202" style="position:absolute;margin-left:82.05pt;margin-top:41.5pt;width:15.2pt;height:12.9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" filled="f" stroked="f">
              <v:textbox inset="0,0,0,0">
                <w:txbxContent>
                  <w:p w14:paraId="14A568DF"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4496" behindDoc="1" locked="0" layoutInCell="1" allowOverlap="1" wp14:anchorId="14A568A8" wp14:editId="7BC5F7B8">
              <wp:simplePos x="0" y="0"/>
              <wp:positionH relativeFrom="page">
                <wp:posOffset>1856740</wp:posOffset>
              </wp:positionH>
              <wp:positionV relativeFrom="page">
                <wp:posOffset>527050</wp:posOffset>
              </wp:positionV>
              <wp:extent cx="4624070" cy="16383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0"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A8" id="Text Box 18" o:spid="_x0000_s1061" type="#_x0000_t202" style="position:absolute;margin-left:146.2pt;margin-top:41.5pt;width:364.1pt;height:12.9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" filled="f" stroked="f">
              <v:textbox inset="0,0,0,0">
                <w:txbxContent>
                  <w:p w14:paraId="14A568E0"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7" w14:textId="082AEFAC" w:rsidR="003D730F" w:rsidRDefault="003D730F">
    <w:pPr>
      <w:pStyle w:val="BodyText"/>
      <w:spacing w:line="14" w:lineRule="auto"/>
    </w:pPr>
    <w:r>
      <w:rPr>
        <w:noProof/>
      </w:rPr>
      <mc:AlternateContent>
        <mc:Choice Requires="wps">
          <w:drawing>
            <wp:anchor distT="0" distB="0" distL="114300" distR="114300" simplePos="0" relativeHeight="486952448" behindDoc="1" locked="0" layoutInCell="1" allowOverlap="1" wp14:anchorId="14A568A9" wp14:editId="481C7E6D">
              <wp:simplePos x="0" y="0"/>
              <wp:positionH relativeFrom="page">
                <wp:posOffset>6480175</wp:posOffset>
              </wp:positionH>
              <wp:positionV relativeFrom="page">
                <wp:posOffset>831850</wp:posOffset>
              </wp:positionV>
              <wp:extent cx="0" cy="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148D" id="Line 22" o:spid="_x0000_s1026" style="position:absolute;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" strokecolor="#00a5e4" strokeweight=".5pt">
              <w10:wrap anchorx="page" anchory="page"/>
            </v:line>
          </w:pict>
        </mc:Fallback>
      </mc:AlternateContent>
    </w:r>
    <w:r>
      <w:rPr>
        <w:noProof/>
      </w:rPr>
      <mc:AlternateContent>
        <mc:Choice Requires="wps">
          <w:drawing>
            <wp:anchor distT="0" distB="0" distL="114300" distR="114300" simplePos="0" relativeHeight="486952960" behindDoc="1" locked="0" layoutInCell="1" allowOverlap="1" wp14:anchorId="14A568AA" wp14:editId="2ACC89D0">
              <wp:simplePos x="0" y="0"/>
              <wp:positionH relativeFrom="page">
                <wp:posOffset>6325870</wp:posOffset>
              </wp:positionH>
              <wp:positionV relativeFrom="page">
                <wp:posOffset>527050</wp:posOffset>
              </wp:positionV>
              <wp:extent cx="193040" cy="16383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E"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AA" id="_x0000_t202" coordsize="21600,21600" o:spt="202" path="m,l,21600r21600,l21600,xe">
              <v:stroke joinstyle="miter"/>
              <v:path gradientshapeok="t" o:connecttype="rect"/>
            </v:shapetype>
            <v:shape id="_x0000_s1062" type="#_x0000_t202" style="position:absolute;margin-left:498.1pt;margin-top:41.5pt;width:15.2pt;height:12.9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" filled="f" stroked="f">
              <v:textbox inset="0,0,0,0">
                <w:txbxContent>
                  <w:p w14:paraId="14A568DE"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15</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8" w14:textId="6037E1EF" w:rsidR="003D730F" w:rsidRDefault="003D730F">
    <w:pPr>
      <w:pStyle w:val="BodyText"/>
      <w:spacing w:line="14" w:lineRule="auto"/>
    </w:pPr>
    <w:r>
      <w:rPr>
        <w:noProof/>
      </w:rPr>
      <mc:AlternateContent>
        <mc:Choice Requires="wps">
          <w:drawing>
            <wp:anchor distT="0" distB="0" distL="114300" distR="114300" simplePos="0" relativeHeight="486956544" behindDoc="1" locked="0" layoutInCell="1" allowOverlap="1" wp14:anchorId="14A568AB" wp14:editId="37916762">
              <wp:simplePos x="0" y="0"/>
              <wp:positionH relativeFrom="page">
                <wp:posOffset>6480175</wp:posOffset>
              </wp:positionH>
              <wp:positionV relativeFrom="page">
                <wp:posOffset>831850</wp:posOffset>
              </wp:positionV>
              <wp:extent cx="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5A06" id="Line 14" o:spid="_x0000_s1026" style="position:absolute;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" strokecolor="#00a5e4" strokeweight=".5pt">
              <w10:wrap anchorx="page" anchory="page"/>
            </v:line>
          </w:pict>
        </mc:Fallback>
      </mc:AlternateContent>
    </w:r>
    <w:r>
      <w:rPr>
        <w:noProof/>
      </w:rPr>
      <mc:AlternateContent>
        <mc:Choice Requires="wps">
          <w:drawing>
            <wp:anchor distT="0" distB="0" distL="114300" distR="114300" simplePos="0" relativeHeight="486957056" behindDoc="1" locked="0" layoutInCell="1" allowOverlap="1" wp14:anchorId="14A568AC" wp14:editId="0FF9B3AD">
              <wp:simplePos x="0" y="0"/>
              <wp:positionH relativeFrom="page">
                <wp:posOffset>1042035</wp:posOffset>
              </wp:positionH>
              <wp:positionV relativeFrom="page">
                <wp:posOffset>527050</wp:posOffset>
              </wp:positionV>
              <wp:extent cx="193040" cy="16383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3"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AC" id="_x0000_t202" coordsize="21600,21600" o:spt="202" path="m,l,21600r21600,l21600,xe">
              <v:stroke joinstyle="miter"/>
              <v:path gradientshapeok="t" o:connecttype="rect"/>
            </v:shapetype>
            <v:shape id="_x0000_s1063" type="#_x0000_t202" style="position:absolute;margin-left:82.05pt;margin-top:41.5pt;width:15.2pt;height:12.9pt;z-index:-1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" filled="f" stroked="f">
              <v:textbox inset="0,0,0,0">
                <w:txbxContent>
                  <w:p w14:paraId="14A568E3"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7568" behindDoc="1" locked="0" layoutInCell="1" allowOverlap="1" wp14:anchorId="14A568AD" wp14:editId="29A1DD0B">
              <wp:simplePos x="0" y="0"/>
              <wp:positionH relativeFrom="page">
                <wp:posOffset>1856740</wp:posOffset>
              </wp:positionH>
              <wp:positionV relativeFrom="page">
                <wp:posOffset>527050</wp:posOffset>
              </wp:positionV>
              <wp:extent cx="4624070" cy="16383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4"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AD" id="Text Box 12" o:spid="_x0000_s1064" type="#_x0000_t202" style="position:absolute;margin-left:146.2pt;margin-top:41.5pt;width:364.1pt;height:12.9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" filled="f" stroked="f">
              <v:textbox inset="0,0,0,0">
                <w:txbxContent>
                  <w:p w14:paraId="14A568E4"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9" w14:textId="0CE1431F" w:rsidR="003D730F" w:rsidRDefault="003D730F">
    <w:pPr>
      <w:pStyle w:val="BodyText"/>
      <w:spacing w:line="14" w:lineRule="auto"/>
    </w:pPr>
    <w:r>
      <w:rPr>
        <w:noProof/>
      </w:rPr>
      <mc:AlternateContent>
        <mc:Choice Requires="wps">
          <w:drawing>
            <wp:anchor distT="0" distB="0" distL="114300" distR="114300" simplePos="0" relativeHeight="486955008" behindDoc="1" locked="0" layoutInCell="1" allowOverlap="1" wp14:anchorId="14A568AE" wp14:editId="06C69F7D">
              <wp:simplePos x="0" y="0"/>
              <wp:positionH relativeFrom="page">
                <wp:posOffset>6480175</wp:posOffset>
              </wp:positionH>
              <wp:positionV relativeFrom="page">
                <wp:posOffset>831850</wp:posOffset>
              </wp:positionV>
              <wp:extent cx="0"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715F" id="Line 17" o:spid="_x0000_s1026" style="position:absolute;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LuYp5q+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55520" behindDoc="1" locked="0" layoutInCell="1" allowOverlap="1" wp14:anchorId="14A568AF" wp14:editId="4CA81444">
              <wp:simplePos x="0" y="0"/>
              <wp:positionH relativeFrom="page">
                <wp:posOffset>1067435</wp:posOffset>
              </wp:positionH>
              <wp:positionV relativeFrom="page">
                <wp:posOffset>527050</wp:posOffset>
              </wp:positionV>
              <wp:extent cx="2070735" cy="16383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1" w14:textId="77777777" w:rsidR="003D730F" w:rsidRDefault="003D730F">
                          <w:pPr>
                            <w:spacing w:before="20"/>
                            <w:ind w:left="20"/>
                            <w:rPr>
                              <w:sz w:val="16"/>
                            </w:rPr>
                          </w:pPr>
                          <w:r>
                            <w:rPr>
                              <w:color w:val="213463"/>
                              <w:sz w:val="16"/>
                            </w:rPr>
                            <w:t>Recommendations about supplementation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AF" id="_x0000_t202" coordsize="21600,21600" o:spt="202" path="m,l,21600r21600,l21600,xe">
              <v:stroke joinstyle="miter"/>
              <v:path gradientshapeok="t" o:connecttype="rect"/>
            </v:shapetype>
            <v:shape id="Text Box 16" o:spid="_x0000_s1065" type="#_x0000_t202" style="position:absolute;margin-left:84.05pt;margin-top:41.5pt;width:163.05pt;height:12.9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vJ7wEAAMADAAAOAAAAZHJzL2Uyb0RvYy54bWysU9tu2zAMfR+wfxD0vthJtrQ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" filled="f" stroked="f">
              <v:textbox inset="0,0,0,0">
                <w:txbxContent>
                  <w:p w14:paraId="14A568E1" w14:textId="77777777" w:rsidR="003D730F" w:rsidRDefault="003D730F">
                    <w:pPr>
                      <w:spacing w:before="20"/>
                      <w:ind w:left="20"/>
                      <w:rPr>
                        <w:sz w:val="16"/>
                      </w:rPr>
                    </w:pPr>
                    <w:r>
                      <w:rPr>
                        <w:color w:val="213463"/>
                        <w:sz w:val="16"/>
                      </w:rPr>
                      <w:t>Recommendations about supplementation</w:t>
                    </w:r>
                  </w:p>
                </w:txbxContent>
              </v:textbox>
              <w10:wrap anchorx="page" anchory="page"/>
            </v:shape>
          </w:pict>
        </mc:Fallback>
      </mc:AlternateContent>
    </w:r>
    <w:r>
      <w:rPr>
        <w:noProof/>
      </w:rPr>
      <mc:AlternateContent>
        <mc:Choice Requires="wps">
          <w:drawing>
            <wp:anchor distT="0" distB="0" distL="114300" distR="114300" simplePos="0" relativeHeight="486956032" behindDoc="1" locked="0" layoutInCell="1" allowOverlap="1" wp14:anchorId="14A568B0" wp14:editId="4748A6ED">
              <wp:simplePos x="0" y="0"/>
              <wp:positionH relativeFrom="page">
                <wp:posOffset>6325870</wp:posOffset>
              </wp:positionH>
              <wp:positionV relativeFrom="page">
                <wp:posOffset>527050</wp:posOffset>
              </wp:positionV>
              <wp:extent cx="193040" cy="16383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2"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B0" id="_x0000_s1066" type="#_x0000_t202" style="position:absolute;margin-left:498.1pt;margin-top:41.5pt;width:15.2pt;height:12.9pt;z-index:-16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" filled="f" stroked="f">
              <v:textbox inset="0,0,0,0">
                <w:txbxContent>
                  <w:p w14:paraId="14A568E2"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21</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A" w14:textId="41DBB820" w:rsidR="003D730F" w:rsidRDefault="003D730F">
    <w:pPr>
      <w:pStyle w:val="BodyText"/>
      <w:spacing w:line="14" w:lineRule="auto"/>
    </w:pPr>
    <w:r>
      <w:rPr>
        <w:noProof/>
      </w:rPr>
      <mc:AlternateContent>
        <mc:Choice Requires="wps">
          <w:drawing>
            <wp:anchor distT="0" distB="0" distL="114300" distR="114300" simplePos="0" relativeHeight="486959104" behindDoc="1" locked="0" layoutInCell="1" allowOverlap="1" wp14:anchorId="14A568B1" wp14:editId="759074BF">
              <wp:simplePos x="0" y="0"/>
              <wp:positionH relativeFrom="page">
                <wp:posOffset>6480175</wp:posOffset>
              </wp:positionH>
              <wp:positionV relativeFrom="page">
                <wp:posOffset>831850</wp:posOffset>
              </wp:positionV>
              <wp:extent cx="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E59F" id="Line 9" o:spid="_x0000_s1026" style="position:absolute;z-index:-16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" strokecolor="#00a5e4" strokeweight=".5pt">
              <w10:wrap anchorx="page" anchory="page"/>
            </v:line>
          </w:pict>
        </mc:Fallback>
      </mc:AlternateContent>
    </w:r>
    <w:r>
      <w:rPr>
        <w:noProof/>
      </w:rPr>
      <mc:AlternateContent>
        <mc:Choice Requires="wps">
          <w:drawing>
            <wp:anchor distT="0" distB="0" distL="114300" distR="114300" simplePos="0" relativeHeight="486959616" behindDoc="1" locked="0" layoutInCell="1" allowOverlap="1" wp14:anchorId="14A568B2" wp14:editId="6391C243">
              <wp:simplePos x="0" y="0"/>
              <wp:positionH relativeFrom="page">
                <wp:posOffset>1042035</wp:posOffset>
              </wp:positionH>
              <wp:positionV relativeFrom="page">
                <wp:posOffset>527050</wp:posOffset>
              </wp:positionV>
              <wp:extent cx="193040" cy="16383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6"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B2" id="_x0000_t202" coordsize="21600,21600" o:spt="202" path="m,l,21600r21600,l21600,xe">
              <v:stroke joinstyle="miter"/>
              <v:path gradientshapeok="t" o:connecttype="rect"/>
            </v:shapetype>
            <v:shape id="Text Box 8" o:spid="_x0000_s1067" type="#_x0000_t202" style="position:absolute;margin-left:82.05pt;margin-top:41.5pt;width:15.2pt;height:12.9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" filled="f" stroked="f">
              <v:textbox inset="0,0,0,0">
                <w:txbxContent>
                  <w:p w14:paraId="14A568E6"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60128" behindDoc="1" locked="0" layoutInCell="1" allowOverlap="1" wp14:anchorId="14A568B3" wp14:editId="0861EF05">
              <wp:simplePos x="0" y="0"/>
              <wp:positionH relativeFrom="page">
                <wp:posOffset>1856740</wp:posOffset>
              </wp:positionH>
              <wp:positionV relativeFrom="page">
                <wp:posOffset>527050</wp:posOffset>
              </wp:positionV>
              <wp:extent cx="4624070" cy="16383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7"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B3" id="Text Box 7" o:spid="_x0000_s1068" type="#_x0000_t202" style="position:absolute;margin-left:146.2pt;margin-top:41.5pt;width:364.1pt;height:12.9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" filled="f" stroked="f">
              <v:textbox inset="0,0,0,0">
                <w:txbxContent>
                  <w:p w14:paraId="14A568E7"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9" w14:textId="35A3D69F" w:rsidR="003D730F" w:rsidRDefault="003D730F">
    <w:pPr>
      <w:pStyle w:val="BodyText"/>
      <w:spacing w:line="14" w:lineRule="auto"/>
    </w:pPr>
    <w:r>
      <w:rPr>
        <w:noProof/>
      </w:rPr>
      <mc:AlternateContent>
        <mc:Choice Requires="wps">
          <w:drawing>
            <wp:anchor distT="0" distB="0" distL="114300" distR="114300" simplePos="0" relativeHeight="486932992" behindDoc="1" locked="0" layoutInCell="1" allowOverlap="1" wp14:anchorId="14A56883" wp14:editId="29CCECC4">
              <wp:simplePos x="0" y="0"/>
              <wp:positionH relativeFrom="page">
                <wp:posOffset>6480175</wp:posOffset>
              </wp:positionH>
              <wp:positionV relativeFrom="page">
                <wp:posOffset>831850</wp:posOffset>
              </wp:positionV>
              <wp:extent cx="0" cy="0"/>
              <wp:effectExtent l="0" t="0" r="0" b="0"/>
              <wp:wrapNone/>
              <wp:docPr id="5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DC3C" id="Line 60" o:spid="_x0000_s1026" style="position:absolute;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IJnXUu+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33504" behindDoc="1" locked="0" layoutInCell="1" allowOverlap="1" wp14:anchorId="14A56884" wp14:editId="5C9FF036">
              <wp:simplePos x="0" y="0"/>
              <wp:positionH relativeFrom="page">
                <wp:posOffset>6363335</wp:posOffset>
              </wp:positionH>
              <wp:positionV relativeFrom="page">
                <wp:posOffset>527050</wp:posOffset>
              </wp:positionV>
              <wp:extent cx="154940" cy="163830"/>
              <wp:effectExtent l="0" t="0" r="0" b="0"/>
              <wp:wrapNone/>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6" w14:textId="77777777" w:rsidR="003D730F" w:rsidRDefault="003D730F">
                          <w:pPr>
                            <w:spacing w:before="20"/>
                            <w:ind w:left="60"/>
                            <w:rPr>
                              <w:sz w:val="16"/>
                            </w:rPr>
                          </w:pPr>
                          <w:r>
                            <w:fldChar w:fldCharType="begin"/>
                          </w:r>
                          <w:r>
                            <w:rPr>
                              <w:color w:val="213463"/>
                              <w:sz w:val="16"/>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84" id="_x0000_t202" coordsize="21600,21600" o:spt="202" path="m,l,21600r21600,l21600,xe">
              <v:stroke joinstyle="miter"/>
              <v:path gradientshapeok="t" o:connecttype="rect"/>
            </v:shapetype>
            <v:shape id="Text Box 59" o:spid="_x0000_s1038" type="#_x0000_t202" style="position:absolute;margin-left:501.05pt;margin-top:41.5pt;width:12.2pt;height:12.9pt;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" filled="f" stroked="f">
              <v:textbox inset="0,0,0,0">
                <w:txbxContent>
                  <w:p w14:paraId="14A568C6" w14:textId="77777777" w:rsidR="003D730F" w:rsidRDefault="003D730F">
                    <w:pPr>
                      <w:spacing w:before="20"/>
                      <w:ind w:left="60"/>
                      <w:rPr>
                        <w:sz w:val="16"/>
                      </w:rPr>
                    </w:pPr>
                    <w:r>
                      <w:fldChar w:fldCharType="begin"/>
                    </w:r>
                    <w:r>
                      <w:rPr>
                        <w:color w:val="213463"/>
                        <w:sz w:val="16"/>
                      </w:rPr>
                      <w:instrText xml:space="preserve"> PAGE  \* roman </w:instrText>
                    </w:r>
                    <w:r>
                      <w:fldChar w:fldCharType="separate"/>
                    </w:r>
                    <w:r>
                      <w:t>iii</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B" w14:textId="2C8924CD" w:rsidR="003D730F" w:rsidRDefault="003D730F">
    <w:pPr>
      <w:pStyle w:val="BodyText"/>
      <w:spacing w:line="14" w:lineRule="auto"/>
    </w:pPr>
    <w:r>
      <w:rPr>
        <w:noProof/>
      </w:rPr>
      <mc:AlternateContent>
        <mc:Choice Requires="wps">
          <w:drawing>
            <wp:anchor distT="0" distB="0" distL="114300" distR="114300" simplePos="0" relativeHeight="486958080" behindDoc="1" locked="0" layoutInCell="1" allowOverlap="1" wp14:anchorId="14A568B4" wp14:editId="41D892EB">
              <wp:simplePos x="0" y="0"/>
              <wp:positionH relativeFrom="page">
                <wp:posOffset>6480175</wp:posOffset>
              </wp:positionH>
              <wp:positionV relativeFrom="page">
                <wp:posOffset>831850</wp:posOffset>
              </wp:positionV>
              <wp:extent cx="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411B" id="Line 11" o:spid="_x0000_s1026" style="position:absolute;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" strokecolor="#00a5e4" strokeweight=".5pt">
              <w10:wrap anchorx="page" anchory="page"/>
            </v:line>
          </w:pict>
        </mc:Fallback>
      </mc:AlternateContent>
    </w:r>
    <w:r>
      <w:rPr>
        <w:noProof/>
      </w:rPr>
      <mc:AlternateContent>
        <mc:Choice Requires="wps">
          <w:drawing>
            <wp:anchor distT="0" distB="0" distL="114300" distR="114300" simplePos="0" relativeHeight="486958592" behindDoc="1" locked="0" layoutInCell="1" allowOverlap="1" wp14:anchorId="14A568B5" wp14:editId="2B709261">
              <wp:simplePos x="0" y="0"/>
              <wp:positionH relativeFrom="page">
                <wp:posOffset>6325870</wp:posOffset>
              </wp:positionH>
              <wp:positionV relativeFrom="page">
                <wp:posOffset>527050</wp:posOffset>
              </wp:positionV>
              <wp:extent cx="193040" cy="16383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5"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B5" id="_x0000_t202" coordsize="21600,21600" o:spt="202" path="m,l,21600r21600,l21600,xe">
              <v:stroke joinstyle="miter"/>
              <v:path gradientshapeok="t" o:connecttype="rect"/>
            </v:shapetype>
            <v:shape id="Text Box 10" o:spid="_x0000_s1069" type="#_x0000_t202" style="position:absolute;margin-left:498.1pt;margin-top:41.5pt;width:15.2pt;height:12.9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" filled="f" stroked="f">
              <v:textbox inset="0,0,0,0">
                <w:txbxContent>
                  <w:p w14:paraId="14A568E5"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23</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C" w14:textId="6D27479A" w:rsidR="003D730F" w:rsidRDefault="003D730F">
    <w:pPr>
      <w:pStyle w:val="BodyText"/>
      <w:spacing w:line="14" w:lineRule="auto"/>
    </w:pPr>
    <w:r>
      <w:rPr>
        <w:noProof/>
      </w:rPr>
      <mc:AlternateContent>
        <mc:Choice Requires="wps">
          <w:drawing>
            <wp:anchor distT="0" distB="0" distL="114300" distR="114300" simplePos="0" relativeHeight="486962176" behindDoc="1" locked="0" layoutInCell="1" allowOverlap="1" wp14:anchorId="14A568B6" wp14:editId="4D6314F1">
              <wp:simplePos x="0" y="0"/>
              <wp:positionH relativeFrom="page">
                <wp:posOffset>6480175</wp:posOffset>
              </wp:positionH>
              <wp:positionV relativeFrom="page">
                <wp:posOffset>831850</wp:posOffset>
              </wp:positionV>
              <wp:extent cx="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E8BB" id="Line 3" o:spid="_x0000_s1026" style="position:absolute;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" strokecolor="#00a5e4" strokeweight=".5pt">
              <w10:wrap anchorx="page" anchory="page"/>
            </v:line>
          </w:pict>
        </mc:Fallback>
      </mc:AlternateContent>
    </w:r>
    <w:r>
      <w:rPr>
        <w:noProof/>
      </w:rPr>
      <mc:AlternateContent>
        <mc:Choice Requires="wps">
          <w:drawing>
            <wp:anchor distT="0" distB="0" distL="114300" distR="114300" simplePos="0" relativeHeight="486962688" behindDoc="1" locked="0" layoutInCell="1" allowOverlap="1" wp14:anchorId="14A568B7" wp14:editId="2E4D064F">
              <wp:simplePos x="0" y="0"/>
              <wp:positionH relativeFrom="page">
                <wp:posOffset>1042035</wp:posOffset>
              </wp:positionH>
              <wp:positionV relativeFrom="page">
                <wp:posOffset>527050</wp:posOffset>
              </wp:positionV>
              <wp:extent cx="193040" cy="1638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A"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B7" id="_x0000_t202" coordsize="21600,21600" o:spt="202" path="m,l,21600r21600,l21600,xe">
              <v:stroke joinstyle="miter"/>
              <v:path gradientshapeok="t" o:connecttype="rect"/>
            </v:shapetype>
            <v:shape id="Text Box 2" o:spid="_x0000_s1070" type="#_x0000_t202" style="position:absolute;margin-left:82.05pt;margin-top:41.5pt;width:15.2pt;height:12.9pt;z-index:-163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" filled="f" stroked="f">
              <v:textbox inset="0,0,0,0">
                <w:txbxContent>
                  <w:p w14:paraId="14A568EA"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63200" behindDoc="1" locked="0" layoutInCell="1" allowOverlap="1" wp14:anchorId="14A568B8" wp14:editId="621ED2CA">
              <wp:simplePos x="0" y="0"/>
              <wp:positionH relativeFrom="page">
                <wp:posOffset>1856740</wp:posOffset>
              </wp:positionH>
              <wp:positionV relativeFrom="page">
                <wp:posOffset>527050</wp:posOffset>
              </wp:positionV>
              <wp:extent cx="4624070" cy="16383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B"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B8" id="Text Box 1" o:spid="_x0000_s1071" type="#_x0000_t202" style="position:absolute;margin-left:146.2pt;margin-top:41.5pt;width:364.1pt;height:12.9pt;z-index:-163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" filled="f" stroked="f">
              <v:textbox inset="0,0,0,0">
                <w:txbxContent>
                  <w:p w14:paraId="14A568EB"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D" w14:textId="05FD5EA6" w:rsidR="003D730F" w:rsidRDefault="003D730F">
    <w:pPr>
      <w:pStyle w:val="BodyText"/>
      <w:spacing w:line="14" w:lineRule="auto"/>
    </w:pPr>
    <w:r>
      <w:rPr>
        <w:noProof/>
      </w:rPr>
      <mc:AlternateContent>
        <mc:Choice Requires="wps">
          <w:drawing>
            <wp:anchor distT="0" distB="0" distL="114300" distR="114300" simplePos="0" relativeHeight="486960640" behindDoc="1" locked="0" layoutInCell="1" allowOverlap="1" wp14:anchorId="14A568B9" wp14:editId="38D2B1D7">
              <wp:simplePos x="0" y="0"/>
              <wp:positionH relativeFrom="page">
                <wp:posOffset>6480175</wp:posOffset>
              </wp:positionH>
              <wp:positionV relativeFrom="page">
                <wp:posOffset>831850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AF28" id="Line 6" o:spid="_x0000_s1026" style="position:absolute;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" strokecolor="#00a5e4" strokeweight=".5pt">
              <w10:wrap anchorx="page" anchory="page"/>
            </v:line>
          </w:pict>
        </mc:Fallback>
      </mc:AlternateContent>
    </w:r>
    <w:r>
      <w:rPr>
        <w:noProof/>
      </w:rPr>
      <mc:AlternateContent>
        <mc:Choice Requires="wps">
          <w:drawing>
            <wp:anchor distT="0" distB="0" distL="114300" distR="114300" simplePos="0" relativeHeight="486961152" behindDoc="1" locked="0" layoutInCell="1" allowOverlap="1" wp14:anchorId="14A568BA" wp14:editId="3ED67BC2">
              <wp:simplePos x="0" y="0"/>
              <wp:positionH relativeFrom="page">
                <wp:posOffset>1067435</wp:posOffset>
              </wp:positionH>
              <wp:positionV relativeFrom="page">
                <wp:posOffset>527050</wp:posOffset>
              </wp:positionV>
              <wp:extent cx="553085" cy="1638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8" w14:textId="77777777" w:rsidR="003D730F" w:rsidRDefault="003D730F">
                          <w:pPr>
                            <w:spacing w:before="20"/>
                            <w:ind w:left="20"/>
                            <w:rPr>
                              <w:sz w:val="16"/>
                            </w:rPr>
                          </w:pPr>
                          <w:r>
                            <w:rPr>
                              <w:color w:val="213463"/>
                              <w:sz w:val="16"/>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BA" id="_x0000_t202" coordsize="21600,21600" o:spt="202" path="m,l,21600r21600,l21600,xe">
              <v:stroke joinstyle="miter"/>
              <v:path gradientshapeok="t" o:connecttype="rect"/>
            </v:shapetype>
            <v:shape id="Text Box 5" o:spid="_x0000_s1072" type="#_x0000_t202" style="position:absolute;margin-left:84.05pt;margin-top:41.5pt;width:43.55pt;height:12.9pt;z-index:-16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" filled="f" stroked="f">
              <v:textbox inset="0,0,0,0">
                <w:txbxContent>
                  <w:p w14:paraId="14A568E8" w14:textId="77777777" w:rsidR="003D730F" w:rsidRDefault="003D730F">
                    <w:pPr>
                      <w:spacing w:before="20"/>
                      <w:ind w:left="20"/>
                      <w:rPr>
                        <w:sz w:val="16"/>
                      </w:rPr>
                    </w:pPr>
                    <w:r>
                      <w:rPr>
                        <w:color w:val="213463"/>
                        <w:sz w:val="16"/>
                      </w:rPr>
                      <w:t>References</w:t>
                    </w:r>
                  </w:p>
                </w:txbxContent>
              </v:textbox>
              <w10:wrap anchorx="page" anchory="page"/>
            </v:shape>
          </w:pict>
        </mc:Fallback>
      </mc:AlternateContent>
    </w:r>
    <w:r>
      <w:rPr>
        <w:noProof/>
      </w:rPr>
      <mc:AlternateContent>
        <mc:Choice Requires="wps">
          <w:drawing>
            <wp:anchor distT="0" distB="0" distL="114300" distR="114300" simplePos="0" relativeHeight="486961664" behindDoc="1" locked="0" layoutInCell="1" allowOverlap="1" wp14:anchorId="14A568BB" wp14:editId="5C03F827">
              <wp:simplePos x="0" y="0"/>
              <wp:positionH relativeFrom="page">
                <wp:posOffset>6325870</wp:posOffset>
              </wp:positionH>
              <wp:positionV relativeFrom="page">
                <wp:posOffset>527050</wp:posOffset>
              </wp:positionV>
              <wp:extent cx="193040" cy="1638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E9"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BB" id="_x0000_s1073" type="#_x0000_t202" style="position:absolute;margin-left:498.1pt;margin-top:41.5pt;width:15.2pt;height:12.9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" filled="f" stroked="f">
              <v:textbox inset="0,0,0,0">
                <w:txbxContent>
                  <w:p w14:paraId="14A568E9"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25</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E" w14:textId="77777777" w:rsidR="003D730F" w:rsidRDefault="003D730F">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F" w14:textId="77777777" w:rsidR="003D730F" w:rsidRDefault="003D730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A" w14:textId="76D7567F" w:rsidR="003D730F" w:rsidRDefault="003D730F">
    <w:pPr>
      <w:pStyle w:val="BodyText"/>
      <w:spacing w:line="14" w:lineRule="auto"/>
    </w:pPr>
    <w:r>
      <w:rPr>
        <w:noProof/>
      </w:rPr>
      <mc:AlternateContent>
        <mc:Choice Requires="wps">
          <w:drawing>
            <wp:anchor distT="0" distB="0" distL="114300" distR="114300" simplePos="0" relativeHeight="486936576" behindDoc="1" locked="0" layoutInCell="1" allowOverlap="1" wp14:anchorId="14A56885" wp14:editId="304F8CBF">
              <wp:simplePos x="0" y="0"/>
              <wp:positionH relativeFrom="page">
                <wp:posOffset>6480175</wp:posOffset>
              </wp:positionH>
              <wp:positionV relativeFrom="page">
                <wp:posOffset>831850</wp:posOffset>
              </wp:positionV>
              <wp:extent cx="0" cy="0"/>
              <wp:effectExtent l="0" t="0" r="0" b="0"/>
              <wp:wrapNone/>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DA52" id="Line 53" o:spid="_x0000_s1026" style="position:absolute;z-index:-16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LsDBzm+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37088" behindDoc="1" locked="0" layoutInCell="1" allowOverlap="1" wp14:anchorId="14A56886" wp14:editId="0C6DF454">
              <wp:simplePos x="0" y="0"/>
              <wp:positionH relativeFrom="page">
                <wp:posOffset>1042035</wp:posOffset>
              </wp:positionH>
              <wp:positionV relativeFrom="page">
                <wp:posOffset>527050</wp:posOffset>
              </wp:positionV>
              <wp:extent cx="193040" cy="163830"/>
              <wp:effectExtent l="0" t="0" r="0"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A" w14:textId="77777777" w:rsidR="003D730F" w:rsidRDefault="003D730F">
                          <w:pPr>
                            <w:spacing w:before="20"/>
                            <w:ind w:left="60"/>
                            <w:rPr>
                              <w:sz w:val="16"/>
                            </w:rPr>
                          </w:pPr>
                          <w:r>
                            <w:rPr>
                              <w:color w:val="213463"/>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86" id="_x0000_t202" coordsize="21600,21600" o:spt="202" path="m,l,21600r21600,l21600,xe">
              <v:stroke joinstyle="miter"/>
              <v:path gradientshapeok="t" o:connecttype="rect"/>
            </v:shapetype>
            <v:shape id="Text Box 52" o:spid="_x0000_s1039" type="#_x0000_t202" style="position:absolute;margin-left:82.05pt;margin-top:41.5pt;width:15.2pt;height:12.9pt;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" filled="f" stroked="f">
              <v:textbox inset="0,0,0,0">
                <w:txbxContent>
                  <w:p w14:paraId="14A568CA" w14:textId="77777777" w:rsidR="003D730F" w:rsidRDefault="003D730F">
                    <w:pPr>
                      <w:spacing w:before="20"/>
                      <w:ind w:left="60"/>
                      <w:rPr>
                        <w:sz w:val="16"/>
                      </w:rPr>
                    </w:pPr>
                    <w:r>
                      <w:rPr>
                        <w:color w:val="213463"/>
                        <w:sz w:val="16"/>
                      </w:rPr>
                      <w:t>10</w:t>
                    </w:r>
                  </w:p>
                </w:txbxContent>
              </v:textbox>
              <w10:wrap anchorx="page" anchory="page"/>
            </v:shape>
          </w:pict>
        </mc:Fallback>
      </mc:AlternateContent>
    </w:r>
    <w:r>
      <w:rPr>
        <w:noProof/>
      </w:rPr>
      <mc:AlternateContent>
        <mc:Choice Requires="wps">
          <w:drawing>
            <wp:anchor distT="0" distB="0" distL="114300" distR="114300" simplePos="0" relativeHeight="486937600" behindDoc="1" locked="0" layoutInCell="1" allowOverlap="1" wp14:anchorId="14A56887" wp14:editId="56A9567F">
              <wp:simplePos x="0" y="0"/>
              <wp:positionH relativeFrom="page">
                <wp:posOffset>1856740</wp:posOffset>
              </wp:positionH>
              <wp:positionV relativeFrom="page">
                <wp:posOffset>527050</wp:posOffset>
              </wp:positionV>
              <wp:extent cx="4624070" cy="163830"/>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B"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87" id="Text Box 51" o:spid="_x0000_s1040" type="#_x0000_t202" style="position:absolute;margin-left:146.2pt;margin-top:41.5pt;width:364.1pt;height:12.9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" filled="f" stroked="f">
              <v:textbox inset="0,0,0,0">
                <w:txbxContent>
                  <w:p w14:paraId="14A568CB"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B" w14:textId="7E907DD0" w:rsidR="003D730F" w:rsidRDefault="003D730F">
    <w:pPr>
      <w:pStyle w:val="BodyText"/>
      <w:spacing w:line="14" w:lineRule="auto"/>
    </w:pPr>
    <w:r>
      <w:rPr>
        <w:noProof/>
      </w:rPr>
      <mc:AlternateContent>
        <mc:Choice Requires="wps">
          <w:drawing>
            <wp:anchor distT="0" distB="0" distL="114300" distR="114300" simplePos="0" relativeHeight="486935552" behindDoc="1" locked="0" layoutInCell="1" allowOverlap="1" wp14:anchorId="14A56888" wp14:editId="01B45794">
              <wp:simplePos x="0" y="0"/>
              <wp:positionH relativeFrom="page">
                <wp:posOffset>6480175</wp:posOffset>
              </wp:positionH>
              <wp:positionV relativeFrom="page">
                <wp:posOffset>831850</wp:posOffset>
              </wp:positionV>
              <wp:extent cx="0" cy="0"/>
              <wp:effectExtent l="0" t="0" r="0" b="0"/>
              <wp:wrapNone/>
              <wp:docPr id="5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6C0F" id="Line 55" o:spid="_x0000_s1026" style="position:absolute;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Fn7otu+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36064" behindDoc="1" locked="0" layoutInCell="1" allowOverlap="1" wp14:anchorId="14A56889" wp14:editId="26240DFA">
              <wp:simplePos x="0" y="0"/>
              <wp:positionH relativeFrom="page">
                <wp:posOffset>6409055</wp:posOffset>
              </wp:positionH>
              <wp:positionV relativeFrom="page">
                <wp:posOffset>527050</wp:posOffset>
              </wp:positionV>
              <wp:extent cx="83820" cy="163830"/>
              <wp:effectExtent l="0" t="0" r="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9" w14:textId="77777777" w:rsidR="003D730F" w:rsidRDefault="003D730F">
                          <w:pPr>
                            <w:spacing w:before="20"/>
                            <w:ind w:left="20"/>
                            <w:rPr>
                              <w:sz w:val="16"/>
                            </w:rPr>
                          </w:pPr>
                          <w:r>
                            <w:rPr>
                              <w:color w:val="21346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89" id="_x0000_t202" coordsize="21600,21600" o:spt="202" path="m,l,21600r21600,l21600,xe">
              <v:stroke joinstyle="miter"/>
              <v:path gradientshapeok="t" o:connecttype="rect"/>
            </v:shapetype>
            <v:shape id="Text Box 54" o:spid="_x0000_s1041" type="#_x0000_t202" style="position:absolute;margin-left:504.65pt;margin-top:41.5pt;width:6.6pt;height:12.9pt;z-index:-163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" filled="f" stroked="f">
              <v:textbox inset="0,0,0,0">
                <w:txbxContent>
                  <w:p w14:paraId="14A568C9" w14:textId="77777777" w:rsidR="003D730F" w:rsidRDefault="003D730F">
                    <w:pPr>
                      <w:spacing w:before="20"/>
                      <w:ind w:left="20"/>
                      <w:rPr>
                        <w:sz w:val="16"/>
                      </w:rPr>
                    </w:pPr>
                    <w:r>
                      <w:rPr>
                        <w:color w:val="213463"/>
                        <w:sz w:val="16"/>
                      </w:rPr>
                      <w:t>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C" w14:textId="21C3A9A7" w:rsidR="003D730F" w:rsidRDefault="003D730F">
    <w:pPr>
      <w:pStyle w:val="BodyText"/>
      <w:spacing w:line="14" w:lineRule="auto"/>
    </w:pPr>
    <w:r>
      <w:rPr>
        <w:noProof/>
      </w:rPr>
      <mc:AlternateContent>
        <mc:Choice Requires="wps">
          <w:drawing>
            <wp:anchor distT="0" distB="0" distL="114300" distR="114300" simplePos="0" relativeHeight="486939648" behindDoc="1" locked="0" layoutInCell="1" allowOverlap="1" wp14:anchorId="14A5688A" wp14:editId="012FCC77">
              <wp:simplePos x="0" y="0"/>
              <wp:positionH relativeFrom="page">
                <wp:posOffset>6480175</wp:posOffset>
              </wp:positionH>
              <wp:positionV relativeFrom="page">
                <wp:posOffset>831850</wp:posOffset>
              </wp:positionV>
              <wp:extent cx="0" cy="0"/>
              <wp:effectExtent l="0" t="0" r="0" b="0"/>
              <wp:wrapNone/>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764C" id="Line 47" o:spid="_x0000_s1026" style="position:absolute;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IVT0oq+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40160" behindDoc="1" locked="0" layoutInCell="1" allowOverlap="1" wp14:anchorId="14A5688B" wp14:editId="0B3C159D">
              <wp:simplePos x="0" y="0"/>
              <wp:positionH relativeFrom="page">
                <wp:posOffset>1042035</wp:posOffset>
              </wp:positionH>
              <wp:positionV relativeFrom="page">
                <wp:posOffset>527050</wp:posOffset>
              </wp:positionV>
              <wp:extent cx="134620" cy="163830"/>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E"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8B" id="_x0000_t202" coordsize="21600,21600" o:spt="202" path="m,l,21600r21600,l21600,xe">
              <v:stroke joinstyle="miter"/>
              <v:path gradientshapeok="t" o:connecttype="rect"/>
            </v:shapetype>
            <v:shape id="Text Box 46" o:spid="_x0000_s1042" type="#_x0000_t202" style="position:absolute;margin-left:82.05pt;margin-top:41.5pt;width:10.6pt;height:12.9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" filled="f" stroked="f">
              <v:textbox inset="0,0,0,0">
                <w:txbxContent>
                  <w:p w14:paraId="14A568CE"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0672" behindDoc="1" locked="0" layoutInCell="1" allowOverlap="1" wp14:anchorId="14A5688C" wp14:editId="6714F939">
              <wp:simplePos x="0" y="0"/>
              <wp:positionH relativeFrom="page">
                <wp:posOffset>1856740</wp:posOffset>
              </wp:positionH>
              <wp:positionV relativeFrom="page">
                <wp:posOffset>527050</wp:posOffset>
              </wp:positionV>
              <wp:extent cx="4624070" cy="16383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F"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8C" id="Text Box 45" o:spid="_x0000_s1043" type="#_x0000_t202" style="position:absolute;margin-left:146.2pt;margin-top:41.5pt;width:364.1pt;height:12.9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Nn7gEAAL8DAAAOAAAAZHJzL2Uyb0RvYy54bWysU21v0zAQ/o7Ef7D8nSbtSj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" filled="f" stroked="f">
              <v:textbox inset="0,0,0,0">
                <w:txbxContent>
                  <w:p w14:paraId="14A568CF"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D" w14:textId="0F6526A3" w:rsidR="003D730F" w:rsidRDefault="003D730F">
    <w:pPr>
      <w:pStyle w:val="BodyText"/>
      <w:spacing w:line="14" w:lineRule="auto"/>
    </w:pPr>
    <w:r>
      <w:rPr>
        <w:noProof/>
      </w:rPr>
      <mc:AlternateContent>
        <mc:Choice Requires="wps">
          <w:drawing>
            <wp:anchor distT="0" distB="0" distL="114300" distR="114300" simplePos="0" relativeHeight="486938112" behindDoc="1" locked="0" layoutInCell="1" allowOverlap="1" wp14:anchorId="14A5688D" wp14:editId="18E7CB0B">
              <wp:simplePos x="0" y="0"/>
              <wp:positionH relativeFrom="page">
                <wp:posOffset>6480175</wp:posOffset>
              </wp:positionH>
              <wp:positionV relativeFrom="page">
                <wp:posOffset>831850</wp:posOffset>
              </wp:positionV>
              <wp:extent cx="0" cy="0"/>
              <wp:effectExtent l="0" t="0" r="0" b="0"/>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92D6" id="Line 50" o:spid="_x0000_s1026" style="position:absolute;z-index:-163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" strokecolor="#00a5e4" strokeweight=".5pt">
              <w10:wrap anchorx="page" anchory="page"/>
            </v:line>
          </w:pict>
        </mc:Fallback>
      </mc:AlternateContent>
    </w:r>
    <w:r>
      <w:rPr>
        <w:noProof/>
      </w:rPr>
      <mc:AlternateContent>
        <mc:Choice Requires="wps">
          <w:drawing>
            <wp:anchor distT="0" distB="0" distL="114300" distR="114300" simplePos="0" relativeHeight="486938624" behindDoc="1" locked="0" layoutInCell="1" allowOverlap="1" wp14:anchorId="14A5688E" wp14:editId="004C7E30">
              <wp:simplePos x="0" y="0"/>
              <wp:positionH relativeFrom="page">
                <wp:posOffset>1067435</wp:posOffset>
              </wp:positionH>
              <wp:positionV relativeFrom="page">
                <wp:posOffset>527050</wp:posOffset>
              </wp:positionV>
              <wp:extent cx="485140" cy="163830"/>
              <wp:effectExtent l="0" t="0" r="0" b="0"/>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C" w14:textId="77777777" w:rsidR="003D730F" w:rsidRDefault="003D730F">
                          <w:pPr>
                            <w:spacing w:before="20"/>
                            <w:ind w:left="20"/>
                            <w:rPr>
                              <w:sz w:val="16"/>
                            </w:rPr>
                          </w:pPr>
                          <w:r>
                            <w:rPr>
                              <w:color w:val="213463"/>
                              <w:sz w:val="16"/>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8E" id="_x0000_t202" coordsize="21600,21600" o:spt="202" path="m,l,21600r21600,l21600,xe">
              <v:stroke joinstyle="miter"/>
              <v:path gradientshapeok="t" o:connecttype="rect"/>
            </v:shapetype>
            <v:shape id="Text Box 49" o:spid="_x0000_s1044" type="#_x0000_t202" style="position:absolute;margin-left:84.05pt;margin-top:41.5pt;width:38.2pt;height:12.9pt;z-index:-163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" filled="f" stroked="f">
              <v:textbox inset="0,0,0,0">
                <w:txbxContent>
                  <w:p w14:paraId="14A568CC" w14:textId="77777777" w:rsidR="003D730F" w:rsidRDefault="003D730F">
                    <w:pPr>
                      <w:spacing w:before="20"/>
                      <w:ind w:left="20"/>
                      <w:rPr>
                        <w:sz w:val="16"/>
                      </w:rPr>
                    </w:pPr>
                    <w:r>
                      <w:rPr>
                        <w:color w:val="213463"/>
                        <w:sz w:val="16"/>
                      </w:rPr>
                      <w:t>Summary</w:t>
                    </w:r>
                  </w:p>
                </w:txbxContent>
              </v:textbox>
              <w10:wrap anchorx="page" anchory="page"/>
            </v:shape>
          </w:pict>
        </mc:Fallback>
      </mc:AlternateContent>
    </w:r>
    <w:r>
      <w:rPr>
        <w:noProof/>
      </w:rPr>
      <mc:AlternateContent>
        <mc:Choice Requires="wps">
          <w:drawing>
            <wp:anchor distT="0" distB="0" distL="114300" distR="114300" simplePos="0" relativeHeight="486939136" behindDoc="1" locked="0" layoutInCell="1" allowOverlap="1" wp14:anchorId="14A5688F" wp14:editId="1463515D">
              <wp:simplePos x="0" y="0"/>
              <wp:positionH relativeFrom="page">
                <wp:posOffset>6383655</wp:posOffset>
              </wp:positionH>
              <wp:positionV relativeFrom="page">
                <wp:posOffset>527050</wp:posOffset>
              </wp:positionV>
              <wp:extent cx="134620" cy="163830"/>
              <wp:effectExtent l="0" t="0" r="0" b="0"/>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CD"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8F" id="Text Box 48" o:spid="_x0000_s1045" type="#_x0000_t202" style="position:absolute;margin-left:502.65pt;margin-top:41.5pt;width:10.6pt;height:12.9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" filled="f" stroked="f">
              <v:textbox inset="0,0,0,0">
                <w:txbxContent>
                  <w:p w14:paraId="14A568CD"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E" w14:textId="058CA43C" w:rsidR="003D730F" w:rsidRDefault="003D730F">
    <w:pPr>
      <w:pStyle w:val="BodyText"/>
      <w:spacing w:line="14" w:lineRule="auto"/>
    </w:pPr>
    <w:r>
      <w:rPr>
        <w:noProof/>
      </w:rPr>
      <mc:AlternateContent>
        <mc:Choice Requires="wps">
          <w:drawing>
            <wp:anchor distT="0" distB="0" distL="114300" distR="114300" simplePos="0" relativeHeight="486942208" behindDoc="1" locked="0" layoutInCell="1" allowOverlap="1" wp14:anchorId="14A56890" wp14:editId="69D40339">
              <wp:simplePos x="0" y="0"/>
              <wp:positionH relativeFrom="page">
                <wp:posOffset>6480175</wp:posOffset>
              </wp:positionH>
              <wp:positionV relativeFrom="page">
                <wp:posOffset>831850</wp:posOffset>
              </wp:positionV>
              <wp:extent cx="0" cy="0"/>
              <wp:effectExtent l="0" t="0" r="0" b="0"/>
              <wp:wrapNone/>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E309E" id="Line 42" o:spid="_x0000_s1026" style="position:absolute;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" strokecolor="#00a5e4" strokeweight=".5pt">
              <w10:wrap anchorx="page" anchory="page"/>
            </v:line>
          </w:pict>
        </mc:Fallback>
      </mc:AlternateContent>
    </w:r>
    <w:r>
      <w:rPr>
        <w:noProof/>
      </w:rPr>
      <mc:AlternateContent>
        <mc:Choice Requires="wps">
          <w:drawing>
            <wp:anchor distT="0" distB="0" distL="114300" distR="114300" simplePos="0" relativeHeight="486942720" behindDoc="1" locked="0" layoutInCell="1" allowOverlap="1" wp14:anchorId="14A56891" wp14:editId="4A514361">
              <wp:simplePos x="0" y="0"/>
              <wp:positionH relativeFrom="page">
                <wp:posOffset>1042035</wp:posOffset>
              </wp:positionH>
              <wp:positionV relativeFrom="page">
                <wp:posOffset>527050</wp:posOffset>
              </wp:positionV>
              <wp:extent cx="134620" cy="163830"/>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1"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91" id="_x0000_t202" coordsize="21600,21600" o:spt="202" path="m,l,21600r21600,l21600,xe">
              <v:stroke joinstyle="miter"/>
              <v:path gradientshapeok="t" o:connecttype="rect"/>
            </v:shapetype>
            <v:shape id="Text Box 41" o:spid="_x0000_s1046" type="#_x0000_t202" style="position:absolute;margin-left:82.05pt;margin-top:41.5pt;width:10.6pt;height:12.9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" filled="f" stroked="f">
              <v:textbox inset="0,0,0,0">
                <w:txbxContent>
                  <w:p w14:paraId="14A568D1"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3232" behindDoc="1" locked="0" layoutInCell="1" allowOverlap="1" wp14:anchorId="14A56892" wp14:editId="4EA24C5C">
              <wp:simplePos x="0" y="0"/>
              <wp:positionH relativeFrom="page">
                <wp:posOffset>1856740</wp:posOffset>
              </wp:positionH>
              <wp:positionV relativeFrom="page">
                <wp:posOffset>527050</wp:posOffset>
              </wp:positionV>
              <wp:extent cx="4624070" cy="16383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2"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92" id="Text Box 40" o:spid="_x0000_s1047" type="#_x0000_t202" style="position:absolute;margin-left:146.2pt;margin-top:41.5pt;width:364.1pt;height:12.9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" filled="f" stroked="f">
              <v:textbox inset="0,0,0,0">
                <w:txbxContent>
                  <w:p w14:paraId="14A568D2"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6F" w14:textId="75804E71" w:rsidR="003D730F" w:rsidRDefault="003D730F">
    <w:pPr>
      <w:pStyle w:val="BodyText"/>
      <w:spacing w:line="14" w:lineRule="auto"/>
    </w:pPr>
    <w:r>
      <w:rPr>
        <w:noProof/>
      </w:rPr>
      <mc:AlternateContent>
        <mc:Choice Requires="wps">
          <w:drawing>
            <wp:anchor distT="0" distB="0" distL="114300" distR="114300" simplePos="0" relativeHeight="486941184" behindDoc="1" locked="0" layoutInCell="1" allowOverlap="1" wp14:anchorId="14A56893" wp14:editId="060B2B14">
              <wp:simplePos x="0" y="0"/>
              <wp:positionH relativeFrom="page">
                <wp:posOffset>6480175</wp:posOffset>
              </wp:positionH>
              <wp:positionV relativeFrom="page">
                <wp:posOffset>831850</wp:posOffset>
              </wp:positionV>
              <wp:extent cx="0" cy="0"/>
              <wp:effectExtent l="0" t="0" r="0" b="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F61F" id="Line 44" o:spid="_x0000_s1026" style="position:absolute;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" strokecolor="#00a5e4" strokeweight=".5pt">
              <w10:wrap anchorx="page" anchory="page"/>
            </v:line>
          </w:pict>
        </mc:Fallback>
      </mc:AlternateContent>
    </w:r>
    <w:r>
      <w:rPr>
        <w:noProof/>
      </w:rPr>
      <mc:AlternateContent>
        <mc:Choice Requires="wps">
          <w:drawing>
            <wp:anchor distT="0" distB="0" distL="114300" distR="114300" simplePos="0" relativeHeight="486941696" behindDoc="1" locked="0" layoutInCell="1" allowOverlap="1" wp14:anchorId="14A56894" wp14:editId="55261FDB">
              <wp:simplePos x="0" y="0"/>
              <wp:positionH relativeFrom="page">
                <wp:posOffset>6383655</wp:posOffset>
              </wp:positionH>
              <wp:positionV relativeFrom="page">
                <wp:posOffset>527050</wp:posOffset>
              </wp:positionV>
              <wp:extent cx="134620" cy="163830"/>
              <wp:effectExtent l="0" t="0" r="0" b="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0"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94" id="_x0000_t202" coordsize="21600,21600" o:spt="202" path="m,l,21600r21600,l21600,xe">
              <v:stroke joinstyle="miter"/>
              <v:path gradientshapeok="t" o:connecttype="rect"/>
            </v:shapetype>
            <v:shape id="Text Box 43" o:spid="_x0000_s1048" type="#_x0000_t202" style="position:absolute;margin-left:502.65pt;margin-top:41.5pt;width:10.6pt;height:12.9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" filled="f" stroked="f">
              <v:textbox inset="0,0,0,0">
                <w:txbxContent>
                  <w:p w14:paraId="14A568D0"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6870" w14:textId="635873C9" w:rsidR="003D730F" w:rsidRDefault="003D730F">
    <w:pPr>
      <w:pStyle w:val="BodyText"/>
      <w:spacing w:line="14" w:lineRule="auto"/>
    </w:pPr>
    <w:r>
      <w:rPr>
        <w:noProof/>
      </w:rPr>
      <mc:AlternateContent>
        <mc:Choice Requires="wps">
          <w:drawing>
            <wp:anchor distT="0" distB="0" distL="114300" distR="114300" simplePos="0" relativeHeight="486945280" behindDoc="1" locked="0" layoutInCell="1" allowOverlap="1" wp14:anchorId="14A56895" wp14:editId="3E732B7F">
              <wp:simplePos x="0" y="0"/>
              <wp:positionH relativeFrom="page">
                <wp:posOffset>6480175</wp:posOffset>
              </wp:positionH>
              <wp:positionV relativeFrom="page">
                <wp:posOffset>831850</wp:posOffset>
              </wp:positionV>
              <wp:extent cx="0" cy="0"/>
              <wp:effectExtent l="0" t="0" r="0" b="0"/>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A5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5A3C" id="Line 36" o:spid="_x0000_s1026" style="position:absolute;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5pt,65.5pt" to="51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" strokecolor="#00a5e4" strokeweight=".5pt">
              <w10:wrap anchorx="page" anchory="page"/>
            </v:line>
          </w:pict>
        </mc:Fallback>
      </mc:AlternateContent>
    </w:r>
    <w:r>
      <w:rPr>
        <w:noProof/>
      </w:rPr>
      <mc:AlternateContent>
        <mc:Choice Requires="wps">
          <w:drawing>
            <wp:anchor distT="0" distB="0" distL="114300" distR="114300" simplePos="0" relativeHeight="486945792" behindDoc="1" locked="0" layoutInCell="1" allowOverlap="1" wp14:anchorId="14A56896" wp14:editId="36CC963C">
              <wp:simplePos x="0" y="0"/>
              <wp:positionH relativeFrom="page">
                <wp:posOffset>1042035</wp:posOffset>
              </wp:positionH>
              <wp:positionV relativeFrom="page">
                <wp:posOffset>527050</wp:posOffset>
              </wp:positionV>
              <wp:extent cx="193040" cy="16383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5"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6896" id="_x0000_t202" coordsize="21600,21600" o:spt="202" path="m,l,21600r21600,l21600,xe">
              <v:stroke joinstyle="miter"/>
              <v:path gradientshapeok="t" o:connecttype="rect"/>
            </v:shapetype>
            <v:shape id="_x0000_s1049" type="#_x0000_t202" style="position:absolute;margin-left:82.05pt;margin-top:41.5pt;width:15.2pt;height:12.9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" filled="f" stroked="f">
              <v:textbox inset="0,0,0,0">
                <w:txbxContent>
                  <w:p w14:paraId="14A568D5" w14:textId="77777777" w:rsidR="003D730F" w:rsidRDefault="003D730F">
                    <w:pPr>
                      <w:spacing w:before="20"/>
                      <w:ind w:left="60"/>
                      <w:rPr>
                        <w:sz w:val="16"/>
                      </w:rPr>
                    </w:pPr>
                    <w:r>
                      <w:fldChar w:fldCharType="begin"/>
                    </w:r>
                    <w:r>
                      <w:rPr>
                        <w:color w:val="213463"/>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6304" behindDoc="1" locked="0" layoutInCell="1" allowOverlap="1" wp14:anchorId="14A56897" wp14:editId="0FC4BE3C">
              <wp:simplePos x="0" y="0"/>
              <wp:positionH relativeFrom="page">
                <wp:posOffset>1856740</wp:posOffset>
              </wp:positionH>
              <wp:positionV relativeFrom="page">
                <wp:posOffset>527050</wp:posOffset>
              </wp:positionV>
              <wp:extent cx="4624070" cy="163830"/>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68D6" w14:textId="77777777" w:rsidR="003D730F" w:rsidRDefault="003D730F">
                          <w:pPr>
                            <w:spacing w:before="20"/>
                            <w:ind w:left="20"/>
                            <w:rPr>
                              <w:sz w:val="16"/>
                            </w:rPr>
                          </w:pPr>
                          <w:r>
                            <w:rPr>
                              <w:color w:val="213463"/>
                              <w:sz w:val="16"/>
                            </w:rPr>
                            <w:t>Companion Statement on Vitamin D and Sun Exposure in Pregnancy and Infancy in New Zealand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6897" id="Text Box 34" o:spid="_x0000_s1050" type="#_x0000_t202" style="position:absolute;margin-left:146.2pt;margin-top:41.5pt;width:364.1pt;height:12.9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Di7QEAAMADAAAOAAAAZHJzL2Uyb0RvYy54bWysU9tu2zAMfR+wfxD0vjhOgqw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" filled="f" stroked="f">
              <v:textbox inset="0,0,0,0">
                <w:txbxContent>
                  <w:p w14:paraId="14A568D6" w14:textId="77777777" w:rsidR="003D730F" w:rsidRDefault="003D730F">
                    <w:pPr>
                      <w:spacing w:before="20"/>
                      <w:ind w:left="20"/>
                      <w:rPr>
                        <w:sz w:val="16"/>
                      </w:rPr>
                    </w:pPr>
                    <w:r>
                      <w:rPr>
                        <w:color w:val="213463"/>
                        <w:sz w:val="16"/>
                      </w:rPr>
                      <w:t>Companion Statement on Vitamin D and Sun Exposure in Pregnancy and Infancy in New Zealand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CA5"/>
    <w:multiLevelType w:val="hybridMultilevel"/>
    <w:tmpl w:val="B3FE897A"/>
    <w:lvl w:ilvl="0" w:tplc="B5900540">
      <w:numFmt w:val="bullet"/>
      <w:lvlText w:val="•"/>
      <w:lvlJc w:val="left"/>
      <w:pPr>
        <w:ind w:left="904" w:hanging="284"/>
      </w:pPr>
      <w:rPr>
        <w:rFonts w:ascii="Noto Sans" w:eastAsia="Noto Sans" w:hAnsi="Noto Sans" w:cs="Noto Sans" w:hint="default"/>
        <w:w w:val="100"/>
        <w:sz w:val="20"/>
        <w:szCs w:val="20"/>
        <w:lang w:val="en-US" w:eastAsia="en-US" w:bidi="ar-SA"/>
      </w:rPr>
    </w:lvl>
    <w:lvl w:ilvl="1" w:tplc="DE0E745E">
      <w:numFmt w:val="bullet"/>
      <w:lvlText w:val="–"/>
      <w:lvlJc w:val="left"/>
      <w:pPr>
        <w:ind w:left="1187" w:hanging="284"/>
      </w:pPr>
      <w:rPr>
        <w:rFonts w:ascii="Noto Sans" w:eastAsia="Noto Sans" w:hAnsi="Noto Sans" w:cs="Noto Sans" w:hint="default"/>
        <w:w w:val="100"/>
        <w:sz w:val="20"/>
        <w:szCs w:val="20"/>
        <w:lang w:val="en-US" w:eastAsia="en-US" w:bidi="ar-SA"/>
      </w:rPr>
    </w:lvl>
    <w:lvl w:ilvl="2" w:tplc="95882C78">
      <w:numFmt w:val="bullet"/>
      <w:lvlText w:val="•"/>
      <w:lvlJc w:val="left"/>
      <w:pPr>
        <w:ind w:left="2076" w:hanging="284"/>
      </w:pPr>
      <w:rPr>
        <w:rFonts w:hint="default"/>
        <w:lang w:val="en-US" w:eastAsia="en-US" w:bidi="ar-SA"/>
      </w:rPr>
    </w:lvl>
    <w:lvl w:ilvl="3" w:tplc="4510D450">
      <w:numFmt w:val="bullet"/>
      <w:lvlText w:val="•"/>
      <w:lvlJc w:val="left"/>
      <w:pPr>
        <w:ind w:left="2972" w:hanging="284"/>
      </w:pPr>
      <w:rPr>
        <w:rFonts w:hint="default"/>
        <w:lang w:val="en-US" w:eastAsia="en-US" w:bidi="ar-SA"/>
      </w:rPr>
    </w:lvl>
    <w:lvl w:ilvl="4" w:tplc="BF4A219E">
      <w:numFmt w:val="bullet"/>
      <w:lvlText w:val="•"/>
      <w:lvlJc w:val="left"/>
      <w:pPr>
        <w:ind w:left="3868" w:hanging="284"/>
      </w:pPr>
      <w:rPr>
        <w:rFonts w:hint="default"/>
        <w:lang w:val="en-US" w:eastAsia="en-US" w:bidi="ar-SA"/>
      </w:rPr>
    </w:lvl>
    <w:lvl w:ilvl="5" w:tplc="0BC873BE">
      <w:numFmt w:val="bullet"/>
      <w:lvlText w:val="•"/>
      <w:lvlJc w:val="left"/>
      <w:pPr>
        <w:ind w:left="4764" w:hanging="284"/>
      </w:pPr>
      <w:rPr>
        <w:rFonts w:hint="default"/>
        <w:lang w:val="en-US" w:eastAsia="en-US" w:bidi="ar-SA"/>
      </w:rPr>
    </w:lvl>
    <w:lvl w:ilvl="6" w:tplc="C4B6FD3A">
      <w:numFmt w:val="bullet"/>
      <w:lvlText w:val="•"/>
      <w:lvlJc w:val="left"/>
      <w:pPr>
        <w:ind w:left="5660" w:hanging="284"/>
      </w:pPr>
      <w:rPr>
        <w:rFonts w:hint="default"/>
        <w:lang w:val="en-US" w:eastAsia="en-US" w:bidi="ar-SA"/>
      </w:rPr>
    </w:lvl>
    <w:lvl w:ilvl="7" w:tplc="5D9A467A">
      <w:numFmt w:val="bullet"/>
      <w:lvlText w:val="•"/>
      <w:lvlJc w:val="left"/>
      <w:pPr>
        <w:ind w:left="6557" w:hanging="284"/>
      </w:pPr>
      <w:rPr>
        <w:rFonts w:hint="default"/>
        <w:lang w:val="en-US" w:eastAsia="en-US" w:bidi="ar-SA"/>
      </w:rPr>
    </w:lvl>
    <w:lvl w:ilvl="8" w:tplc="4D4E3BF8">
      <w:numFmt w:val="bullet"/>
      <w:lvlText w:val="•"/>
      <w:lvlJc w:val="left"/>
      <w:pPr>
        <w:ind w:left="7453" w:hanging="284"/>
      </w:pPr>
      <w:rPr>
        <w:rFonts w:hint="default"/>
        <w:lang w:val="en-US" w:eastAsia="en-US" w:bidi="ar-SA"/>
      </w:rPr>
    </w:lvl>
  </w:abstractNum>
  <w:abstractNum w:abstractNumId="1" w15:restartNumberingAfterBreak="0">
    <w:nsid w:val="283656C7"/>
    <w:multiLevelType w:val="hybridMultilevel"/>
    <w:tmpl w:val="99749E48"/>
    <w:lvl w:ilvl="0" w:tplc="D690D7D4">
      <w:start w:val="4"/>
      <w:numFmt w:val="decimal"/>
      <w:lvlText w:val="%1"/>
      <w:lvlJc w:val="left"/>
      <w:pPr>
        <w:ind w:left="904" w:hanging="284"/>
      </w:pPr>
      <w:rPr>
        <w:rFonts w:ascii="Noto Sans" w:eastAsia="Noto Sans" w:hAnsi="Noto Sans" w:cs="Noto Sans" w:hint="default"/>
        <w:w w:val="100"/>
        <w:sz w:val="16"/>
        <w:szCs w:val="16"/>
        <w:lang w:val="en-US" w:eastAsia="en-US" w:bidi="ar-SA"/>
      </w:rPr>
    </w:lvl>
    <w:lvl w:ilvl="1" w:tplc="6DDAC8BA">
      <w:numFmt w:val="bullet"/>
      <w:lvlText w:val="•"/>
      <w:lvlJc w:val="left"/>
      <w:pPr>
        <w:ind w:left="1734" w:hanging="284"/>
      </w:pPr>
      <w:rPr>
        <w:rFonts w:hint="default"/>
        <w:lang w:val="en-US" w:eastAsia="en-US" w:bidi="ar-SA"/>
      </w:rPr>
    </w:lvl>
    <w:lvl w:ilvl="2" w:tplc="045C8722">
      <w:numFmt w:val="bullet"/>
      <w:lvlText w:val="•"/>
      <w:lvlJc w:val="left"/>
      <w:pPr>
        <w:ind w:left="2569" w:hanging="284"/>
      </w:pPr>
      <w:rPr>
        <w:rFonts w:hint="default"/>
        <w:lang w:val="en-US" w:eastAsia="en-US" w:bidi="ar-SA"/>
      </w:rPr>
    </w:lvl>
    <w:lvl w:ilvl="3" w:tplc="CBD656BE">
      <w:numFmt w:val="bullet"/>
      <w:lvlText w:val="•"/>
      <w:lvlJc w:val="left"/>
      <w:pPr>
        <w:ind w:left="3403" w:hanging="284"/>
      </w:pPr>
      <w:rPr>
        <w:rFonts w:hint="default"/>
        <w:lang w:val="en-US" w:eastAsia="en-US" w:bidi="ar-SA"/>
      </w:rPr>
    </w:lvl>
    <w:lvl w:ilvl="4" w:tplc="122C89FA">
      <w:numFmt w:val="bullet"/>
      <w:lvlText w:val="•"/>
      <w:lvlJc w:val="left"/>
      <w:pPr>
        <w:ind w:left="4238" w:hanging="284"/>
      </w:pPr>
      <w:rPr>
        <w:rFonts w:hint="default"/>
        <w:lang w:val="en-US" w:eastAsia="en-US" w:bidi="ar-SA"/>
      </w:rPr>
    </w:lvl>
    <w:lvl w:ilvl="5" w:tplc="9DB4759E">
      <w:numFmt w:val="bullet"/>
      <w:lvlText w:val="•"/>
      <w:lvlJc w:val="left"/>
      <w:pPr>
        <w:ind w:left="5072" w:hanging="284"/>
      </w:pPr>
      <w:rPr>
        <w:rFonts w:hint="default"/>
        <w:lang w:val="en-US" w:eastAsia="en-US" w:bidi="ar-SA"/>
      </w:rPr>
    </w:lvl>
    <w:lvl w:ilvl="6" w:tplc="C5282F34">
      <w:numFmt w:val="bullet"/>
      <w:lvlText w:val="•"/>
      <w:lvlJc w:val="left"/>
      <w:pPr>
        <w:ind w:left="5907" w:hanging="284"/>
      </w:pPr>
      <w:rPr>
        <w:rFonts w:hint="default"/>
        <w:lang w:val="en-US" w:eastAsia="en-US" w:bidi="ar-SA"/>
      </w:rPr>
    </w:lvl>
    <w:lvl w:ilvl="7" w:tplc="385A2172">
      <w:numFmt w:val="bullet"/>
      <w:lvlText w:val="•"/>
      <w:lvlJc w:val="left"/>
      <w:pPr>
        <w:ind w:left="6741" w:hanging="284"/>
      </w:pPr>
      <w:rPr>
        <w:rFonts w:hint="default"/>
        <w:lang w:val="en-US" w:eastAsia="en-US" w:bidi="ar-SA"/>
      </w:rPr>
    </w:lvl>
    <w:lvl w:ilvl="8" w:tplc="61267368">
      <w:numFmt w:val="bullet"/>
      <w:lvlText w:val="•"/>
      <w:lvlJc w:val="left"/>
      <w:pPr>
        <w:ind w:left="7576" w:hanging="284"/>
      </w:pPr>
      <w:rPr>
        <w:rFonts w:hint="default"/>
        <w:lang w:val="en-US" w:eastAsia="en-US" w:bidi="ar-SA"/>
      </w:rPr>
    </w:lvl>
  </w:abstractNum>
  <w:abstractNum w:abstractNumId="2" w15:restartNumberingAfterBreak="0">
    <w:nsid w:val="5DE97F40"/>
    <w:multiLevelType w:val="hybridMultilevel"/>
    <w:tmpl w:val="2E001EC0"/>
    <w:lvl w:ilvl="0" w:tplc="F1D88B14">
      <w:start w:val="1"/>
      <w:numFmt w:val="decimal"/>
      <w:lvlText w:val="%1"/>
      <w:lvlJc w:val="left"/>
      <w:pPr>
        <w:ind w:left="904" w:hanging="284"/>
      </w:pPr>
      <w:rPr>
        <w:rFonts w:ascii="Noto Sans" w:eastAsia="Noto Sans" w:hAnsi="Noto Sans" w:cs="Noto Sans" w:hint="default"/>
        <w:w w:val="100"/>
        <w:sz w:val="16"/>
        <w:szCs w:val="16"/>
        <w:lang w:val="en-US" w:eastAsia="en-US" w:bidi="ar-SA"/>
      </w:rPr>
    </w:lvl>
    <w:lvl w:ilvl="1" w:tplc="279624D0">
      <w:numFmt w:val="bullet"/>
      <w:lvlText w:val="•"/>
      <w:lvlJc w:val="left"/>
      <w:pPr>
        <w:ind w:left="1734" w:hanging="284"/>
      </w:pPr>
      <w:rPr>
        <w:rFonts w:hint="default"/>
        <w:lang w:val="en-US" w:eastAsia="en-US" w:bidi="ar-SA"/>
      </w:rPr>
    </w:lvl>
    <w:lvl w:ilvl="2" w:tplc="C15C9020">
      <w:numFmt w:val="bullet"/>
      <w:lvlText w:val="•"/>
      <w:lvlJc w:val="left"/>
      <w:pPr>
        <w:ind w:left="2569" w:hanging="284"/>
      </w:pPr>
      <w:rPr>
        <w:rFonts w:hint="default"/>
        <w:lang w:val="en-US" w:eastAsia="en-US" w:bidi="ar-SA"/>
      </w:rPr>
    </w:lvl>
    <w:lvl w:ilvl="3" w:tplc="7F44F604">
      <w:numFmt w:val="bullet"/>
      <w:lvlText w:val="•"/>
      <w:lvlJc w:val="left"/>
      <w:pPr>
        <w:ind w:left="3403" w:hanging="284"/>
      </w:pPr>
      <w:rPr>
        <w:rFonts w:hint="default"/>
        <w:lang w:val="en-US" w:eastAsia="en-US" w:bidi="ar-SA"/>
      </w:rPr>
    </w:lvl>
    <w:lvl w:ilvl="4" w:tplc="BB9E0E68">
      <w:numFmt w:val="bullet"/>
      <w:lvlText w:val="•"/>
      <w:lvlJc w:val="left"/>
      <w:pPr>
        <w:ind w:left="4238" w:hanging="284"/>
      </w:pPr>
      <w:rPr>
        <w:rFonts w:hint="default"/>
        <w:lang w:val="en-US" w:eastAsia="en-US" w:bidi="ar-SA"/>
      </w:rPr>
    </w:lvl>
    <w:lvl w:ilvl="5" w:tplc="2FE00E5C">
      <w:numFmt w:val="bullet"/>
      <w:lvlText w:val="•"/>
      <w:lvlJc w:val="left"/>
      <w:pPr>
        <w:ind w:left="5072" w:hanging="284"/>
      </w:pPr>
      <w:rPr>
        <w:rFonts w:hint="default"/>
        <w:lang w:val="en-US" w:eastAsia="en-US" w:bidi="ar-SA"/>
      </w:rPr>
    </w:lvl>
    <w:lvl w:ilvl="6" w:tplc="25988E44">
      <w:numFmt w:val="bullet"/>
      <w:lvlText w:val="•"/>
      <w:lvlJc w:val="left"/>
      <w:pPr>
        <w:ind w:left="5907" w:hanging="284"/>
      </w:pPr>
      <w:rPr>
        <w:rFonts w:hint="default"/>
        <w:lang w:val="en-US" w:eastAsia="en-US" w:bidi="ar-SA"/>
      </w:rPr>
    </w:lvl>
    <w:lvl w:ilvl="7" w:tplc="2E6C73B2">
      <w:numFmt w:val="bullet"/>
      <w:lvlText w:val="•"/>
      <w:lvlJc w:val="left"/>
      <w:pPr>
        <w:ind w:left="6741" w:hanging="284"/>
      </w:pPr>
      <w:rPr>
        <w:rFonts w:hint="default"/>
        <w:lang w:val="en-US" w:eastAsia="en-US" w:bidi="ar-SA"/>
      </w:rPr>
    </w:lvl>
    <w:lvl w:ilvl="8" w:tplc="DFC2B64C">
      <w:numFmt w:val="bullet"/>
      <w:lvlText w:val="•"/>
      <w:lvlJc w:val="left"/>
      <w:pPr>
        <w:ind w:left="7576" w:hanging="284"/>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8E"/>
    <w:rsid w:val="0003361A"/>
    <w:rsid w:val="000B61A0"/>
    <w:rsid w:val="00142925"/>
    <w:rsid w:val="003C4563"/>
    <w:rsid w:val="003D730F"/>
    <w:rsid w:val="003E61FA"/>
    <w:rsid w:val="003F4A18"/>
    <w:rsid w:val="0047455C"/>
    <w:rsid w:val="004C27FE"/>
    <w:rsid w:val="00532AD6"/>
    <w:rsid w:val="0058168E"/>
    <w:rsid w:val="006123AB"/>
    <w:rsid w:val="007A1CF0"/>
    <w:rsid w:val="007E44BD"/>
    <w:rsid w:val="008B3FE4"/>
    <w:rsid w:val="00A657A2"/>
    <w:rsid w:val="00A91A41"/>
    <w:rsid w:val="00AE3C82"/>
    <w:rsid w:val="00BD216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56595"/>
  <w15:docId w15:val="{2D3B2598-3DF2-4BFB-B6FF-6843D6FE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5C"/>
    <w:rPr>
      <w:rFonts w:ascii="Segoe UI" w:eastAsia="Noto Sans" w:hAnsi="Segoe UI" w:cs="Noto Sans"/>
    </w:rPr>
  </w:style>
  <w:style w:type="paragraph" w:styleId="Heading1">
    <w:name w:val="heading 1"/>
    <w:basedOn w:val="Normal"/>
    <w:uiPriority w:val="9"/>
    <w:qFormat/>
    <w:rsid w:val="00532AD6"/>
    <w:pPr>
      <w:spacing w:before="100"/>
      <w:ind w:left="620"/>
      <w:outlineLvl w:val="0"/>
    </w:pPr>
    <w:rPr>
      <w:rFonts w:eastAsia="NotoSerif-Black" w:cs="NotoSerif-Black"/>
      <w:b/>
      <w:bCs/>
      <w:sz w:val="68"/>
      <w:szCs w:val="68"/>
    </w:rPr>
  </w:style>
  <w:style w:type="paragraph" w:styleId="Heading2">
    <w:name w:val="heading 2"/>
    <w:basedOn w:val="Normal"/>
    <w:uiPriority w:val="9"/>
    <w:unhideWhenUsed/>
    <w:qFormat/>
    <w:rsid w:val="00532AD6"/>
    <w:pPr>
      <w:ind w:left="620"/>
      <w:outlineLvl w:val="1"/>
    </w:pPr>
    <w:rPr>
      <w:rFonts w:eastAsia="NotoSerif-Black" w:cs="NotoSerif-Black"/>
      <w:b/>
      <w:bCs/>
      <w:sz w:val="40"/>
      <w:szCs w:val="40"/>
    </w:rPr>
  </w:style>
  <w:style w:type="paragraph" w:styleId="Heading3">
    <w:name w:val="heading 3"/>
    <w:basedOn w:val="Normal"/>
    <w:uiPriority w:val="9"/>
    <w:unhideWhenUsed/>
    <w:qFormat/>
    <w:rsid w:val="00532AD6"/>
    <w:pPr>
      <w:ind w:left="620"/>
      <w:outlineLvl w:val="2"/>
    </w:pPr>
    <w:rPr>
      <w:rFonts w:eastAsia="NotoSerif-Black" w:cs="NotoSerif-Black"/>
      <w:b/>
      <w:bCs/>
      <w:sz w:val="32"/>
      <w:szCs w:val="32"/>
    </w:rPr>
  </w:style>
  <w:style w:type="paragraph" w:styleId="Heading4">
    <w:name w:val="heading 4"/>
    <w:basedOn w:val="Normal"/>
    <w:uiPriority w:val="9"/>
    <w:unhideWhenUsed/>
    <w:qFormat/>
    <w:rsid w:val="00532AD6"/>
    <w:pPr>
      <w:ind w:left="620"/>
      <w:outlineLvl w:val="3"/>
    </w:pPr>
    <w:rPr>
      <w:rFonts w:eastAsia="NotoSerif-Black" w:cs="NotoSerif-Black"/>
      <w:b/>
      <w:bCs/>
      <w:sz w:val="28"/>
      <w:szCs w:val="28"/>
    </w:rPr>
  </w:style>
  <w:style w:type="paragraph" w:styleId="Heading5">
    <w:name w:val="heading 5"/>
    <w:basedOn w:val="Normal"/>
    <w:uiPriority w:val="9"/>
    <w:unhideWhenUsed/>
    <w:qFormat/>
    <w:rsid w:val="00532AD6"/>
    <w:pPr>
      <w:ind w:left="110"/>
      <w:outlineLvl w:val="4"/>
    </w:pPr>
    <w:rPr>
      <w:rFonts w:ascii="Segoe UI Semibold" w:hAnsi="Segoe UI Semibold"/>
      <w:sz w:val="28"/>
      <w:szCs w:val="28"/>
    </w:rPr>
  </w:style>
  <w:style w:type="paragraph" w:styleId="Heading6">
    <w:name w:val="heading 6"/>
    <w:basedOn w:val="Normal"/>
    <w:uiPriority w:val="9"/>
    <w:unhideWhenUsed/>
    <w:qFormat/>
    <w:rsid w:val="003E61FA"/>
    <w:pPr>
      <w:spacing w:before="100"/>
      <w:ind w:left="620"/>
      <w:outlineLvl w:val="5"/>
    </w:pPr>
    <w:rPr>
      <w:b/>
      <w:bCs/>
      <w:sz w:val="24"/>
      <w:szCs w:val="24"/>
    </w:rPr>
  </w:style>
  <w:style w:type="paragraph" w:styleId="Heading7">
    <w:name w:val="heading 7"/>
    <w:basedOn w:val="Normal"/>
    <w:uiPriority w:val="1"/>
    <w:qFormat/>
    <w:pPr>
      <w:ind w:left="1254" w:right="755"/>
      <w:jc w:val="center"/>
      <w:outlineLvl w:val="6"/>
    </w:pPr>
    <w:rPr>
      <w:rFonts w:ascii="Arial" w:eastAsia="Arial" w:hAnsi="Arial" w:cs="Arial"/>
      <w:b/>
      <w:bCs/>
    </w:rPr>
  </w:style>
  <w:style w:type="paragraph" w:styleId="Heading8">
    <w:name w:val="heading 8"/>
    <w:basedOn w:val="Normal"/>
    <w:uiPriority w:val="1"/>
    <w:qFormat/>
    <w:rsid w:val="00532AD6"/>
    <w:pPr>
      <w:ind w:left="62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E61FA"/>
    <w:pPr>
      <w:spacing w:before="256"/>
      <w:ind w:left="620"/>
    </w:pPr>
    <w:rPr>
      <w:b/>
      <w:bCs/>
      <w:sz w:val="24"/>
      <w:szCs w:val="24"/>
    </w:rPr>
  </w:style>
  <w:style w:type="paragraph" w:styleId="TOC2">
    <w:name w:val="toc 2"/>
    <w:basedOn w:val="Normal"/>
    <w:uiPriority w:val="1"/>
    <w:qFormat/>
    <w:rsid w:val="0047455C"/>
    <w:pPr>
      <w:spacing w:before="44"/>
      <w:ind w:left="620"/>
    </w:pPr>
    <w:rPr>
      <w:sz w:val="20"/>
      <w:szCs w:val="20"/>
    </w:rPr>
  </w:style>
  <w:style w:type="paragraph" w:styleId="BodyText">
    <w:name w:val="Body Text"/>
    <w:basedOn w:val="Normal"/>
    <w:uiPriority w:val="1"/>
    <w:qFormat/>
    <w:rsid w:val="0047455C"/>
    <w:rPr>
      <w:sz w:val="20"/>
      <w:szCs w:val="20"/>
    </w:rPr>
  </w:style>
  <w:style w:type="paragraph" w:styleId="Title">
    <w:name w:val="Title"/>
    <w:basedOn w:val="Normal"/>
    <w:uiPriority w:val="10"/>
    <w:qFormat/>
    <w:rsid w:val="00AE3C82"/>
    <w:pPr>
      <w:spacing w:before="272"/>
      <w:ind w:left="110" w:right="1979"/>
    </w:pPr>
    <w:rPr>
      <w:b/>
      <w:bCs/>
      <w:sz w:val="100"/>
      <w:szCs w:val="100"/>
    </w:rPr>
  </w:style>
  <w:style w:type="paragraph" w:styleId="ListParagraph">
    <w:name w:val="List Paragraph"/>
    <w:basedOn w:val="Normal"/>
    <w:uiPriority w:val="1"/>
    <w:qFormat/>
    <w:rsid w:val="00532AD6"/>
    <w:pPr>
      <w:spacing w:before="86"/>
      <w:ind w:left="904" w:hanging="284"/>
    </w:pPr>
  </w:style>
  <w:style w:type="paragraph" w:customStyle="1" w:styleId="TableParagraph">
    <w:name w:val="Table Paragraph"/>
    <w:basedOn w:val="Normal"/>
    <w:uiPriority w:val="1"/>
    <w:qFormat/>
    <w:rsid w:val="0047455C"/>
    <w:pPr>
      <w:spacing w:before="160"/>
      <w:ind w:left="170"/>
    </w:pPr>
  </w:style>
  <w:style w:type="paragraph" w:styleId="BalloonText">
    <w:name w:val="Balloon Text"/>
    <w:basedOn w:val="Normal"/>
    <w:link w:val="BalloonTextChar"/>
    <w:uiPriority w:val="99"/>
    <w:semiHidden/>
    <w:unhideWhenUsed/>
    <w:rsid w:val="00A91A41"/>
    <w:rPr>
      <w:rFonts w:cs="Segoe UI"/>
      <w:sz w:val="18"/>
      <w:szCs w:val="18"/>
    </w:rPr>
  </w:style>
  <w:style w:type="character" w:customStyle="1" w:styleId="BalloonTextChar">
    <w:name w:val="Balloon Text Char"/>
    <w:basedOn w:val="DefaultParagraphFont"/>
    <w:link w:val="BalloonText"/>
    <w:uiPriority w:val="99"/>
    <w:semiHidden/>
    <w:rsid w:val="00A91A41"/>
    <w:rPr>
      <w:rFonts w:ascii="Segoe UI" w:eastAsia="Noto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10.xml"/><Relationship Id="rId39" Type="http://schemas.openxmlformats.org/officeDocument/2006/relationships/hyperlink" Target="http://www.icms.qmul.ac.uk/chs/Docs/42772.pdf" TargetMode="External"/><Relationship Id="rId21" Type="http://schemas.openxmlformats.org/officeDocument/2006/relationships/header" Target="header5.xml"/><Relationship Id="rId34" Type="http://schemas.openxmlformats.org/officeDocument/2006/relationships/header" Target="header17.xml"/><Relationship Id="rId42" Type="http://schemas.openxmlformats.org/officeDocument/2006/relationships/hyperlink" Target="http://www.cps.ca/en/documents/" TargetMode="External"/><Relationship Id="rId47" Type="http://schemas.openxmlformats.org/officeDocument/2006/relationships/header" Target="header22.xml"/><Relationship Id="rId50" Type="http://schemas.openxmlformats.org/officeDocument/2006/relationships/hyperlink" Target="http://www.foodcomposition.co.nz/foodfiles/" TargetMode="External"/><Relationship Id="rId55" Type="http://schemas.openxmlformats.org/officeDocument/2006/relationships/header" Target="header24.xml"/><Relationship Id="rId7" Type="http://schemas.openxmlformats.org/officeDocument/2006/relationships/webSettings" Target="webSettings.xml"/><Relationship Id="rId12" Type="http://schemas.openxmlformats.org/officeDocument/2006/relationships/hyperlink" Target="http://health.govt.nz/" TargetMode="Externa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yperlink" Target="http://www.dermcoll.asn.au/public/a-z_of_skin-baby_toddler_protection.asp" TargetMode="Externa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header" Target="header13.xml"/><Relationship Id="rId41" Type="http://schemas.openxmlformats.org/officeDocument/2006/relationships/header" Target="header20.xm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yperlink" Target="http://www.adhb.govt.nz/newborn/Guidelines/Nutrition/" TargetMode="External"/><Relationship Id="rId40" Type="http://schemas.openxmlformats.org/officeDocument/2006/relationships/header" Target="header19.xml"/><Relationship Id="rId45" Type="http://schemas.openxmlformats.org/officeDocument/2006/relationships/hyperlink" Target="http://www.nrv.gov.au/nutrients/vitamin%20d.htm" TargetMode="External"/><Relationship Id="rId53" Type="http://schemas.openxmlformats.org/officeDocument/2006/relationships/header" Target="header2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yperlink" Target="http://www.aad.org/stories-and-news/news-releases/academy-issues-updated-" TargetMode="External"/><Relationship Id="rId49" Type="http://schemas.openxmlformats.org/officeDocument/2006/relationships/hyperlink" Target="http://www.sacn.gov.uk/pdfs/sacn_"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www.niwa.co.nz/our-services/online-services/uv-and-ozone/forecasts)" TargetMode="External"/><Relationship Id="rId44" Type="http://schemas.openxmlformats.org/officeDocument/2006/relationships/hyperlink" Target="http://www.monographs.iarc.fr/ENG/Monographs/vol100D/mono100D.pdf" TargetMode="External"/><Relationship Id="rId52" Type="http://schemas.openxmlformats.org/officeDocument/2006/relationships/hyperlink" Target="http://www.dermnetnz.org/reactions/phototyp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yperlink" Target="http://www.hc-sc.gc.ca/fn-an/consult/" TargetMode="External"/><Relationship Id="rId48" Type="http://schemas.openxmlformats.org/officeDocument/2006/relationships/hyperlink" Target="http://www.fda.gov/downloads/ScienceResearch/SpecialTopic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adc.bmj.com/content/early/2013/01/08/"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3392E-F427-4099-8EE9-E815AACCDB62}">
  <ds:schemaRefs>
    <ds:schemaRef ds:uri="http://schemas.microsoft.com/sharepoint/v3/contenttype/forms"/>
  </ds:schemaRefs>
</ds:datastoreItem>
</file>

<file path=customXml/itemProps2.xml><?xml version="1.0" encoding="utf-8"?>
<ds:datastoreItem xmlns:ds="http://schemas.openxmlformats.org/officeDocument/2006/customXml" ds:itemID="{A8B6059C-2591-4B48-85BB-E2BDFBBDE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D962D-6544-4B5A-AF66-643EEC28C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8945</Words>
  <Characters>50988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Companion Statement on Vitamin D and Sun Exposure in Pregnancy and Infancy in New Zealand</vt:lpstr>
    </vt:vector>
  </TitlesOfParts>
  <Company>Ministry of Health</Company>
  <LinksUpToDate>false</LinksUpToDate>
  <CharactersWithSpaces>59814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Statement on Vitamin D and Sun Exposure in Pregnancy and Infancy in New Zealand</dc:title>
  <dc:subject>Companion Statement on Vitamin D and Sun Exposure in Pregnancy and Infancy in New Zealand</dc:subject>
  <dc:creator>Ministry of Health</dc:creator>
  <cp:keywords>Companion Statement on Vitamin D and Sun Exposure in Pregnancy and Infancy in New Zealand; Companion Statement; Vitamin D; Sun Exposure; Pregnancy; Infancy; New Zealand; Ministry of Health; 2020</cp:keywords>
  <cp:lastModifiedBy>Ministry of Health</cp:lastModifiedBy>
  <cp:revision>2</cp:revision>
  <dcterms:created xsi:type="dcterms:W3CDTF">2020-12-07T19:58:00Z</dcterms:created>
  <dcterms:modified xsi:type="dcterms:W3CDTF">2020-12-07T19:58:00Z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Adobe InDesign 16.0 (Macintosh)</vt:lpwstr>
  </property>
  <property fmtid="{D5CDD505-2E9C-101B-9397-08002B2CF9AE}" pid="4" name="LastSaved">
    <vt:filetime>2020-11-30T00:00:00Z</vt:filetime>
  </property>
  <property fmtid="{D5CDD505-2E9C-101B-9397-08002B2CF9AE}" pid="5" name="ContentTypeId">
    <vt:lpwstr>0x010100080D82E3FC07494888D7C9368DFAC697</vt:lpwstr>
  </property>
</Properties>
</file>