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76" w:type="dxa"/>
        <w:shd w:val="clear" w:color="auto" w:fill="000000" w:themeFill="text1"/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077"/>
        <w:gridCol w:w="6413"/>
        <w:gridCol w:w="176"/>
      </w:tblGrid>
      <w:tr w:rsidR="00F0416C" w:rsidTr="002176B2">
        <w:trPr>
          <w:gridAfter w:val="1"/>
          <w:wAfter w:w="176" w:type="dxa"/>
          <w:cantSplit/>
        </w:trPr>
        <w:tc>
          <w:tcPr>
            <w:tcW w:w="10490" w:type="dxa"/>
            <w:gridSpan w:val="2"/>
            <w:shd w:val="clear" w:color="auto" w:fill="000000" w:themeFill="text1"/>
          </w:tcPr>
          <w:p w:rsidR="00F0416C" w:rsidRPr="002B59BF" w:rsidRDefault="002B59BF" w:rsidP="00F0416C">
            <w:pPr>
              <w:pStyle w:val="Heading1"/>
              <w:spacing w:before="240" w:after="0"/>
              <w:rPr>
                <w:sz w:val="68"/>
                <w:szCs w:val="68"/>
              </w:rPr>
            </w:pPr>
            <w:r w:rsidRPr="002B59BF">
              <w:rPr>
                <w:sz w:val="68"/>
                <w:szCs w:val="68"/>
              </w:rPr>
              <w:t xml:space="preserve">protect the </w:t>
            </w:r>
            <w:r w:rsidR="00C92EBE" w:rsidRPr="002B59BF">
              <w:rPr>
                <w:color w:val="F79646" w:themeColor="accent6"/>
                <w:sz w:val="68"/>
                <w:szCs w:val="68"/>
              </w:rPr>
              <w:t xml:space="preserve">integrity </w:t>
            </w:r>
            <w:r w:rsidR="00C92EBE" w:rsidRPr="002B59BF">
              <w:rPr>
                <w:sz w:val="68"/>
                <w:szCs w:val="68"/>
              </w:rPr>
              <w:t xml:space="preserve">of </w:t>
            </w:r>
            <w:r w:rsidR="00F0416C" w:rsidRPr="002B59BF">
              <w:rPr>
                <w:sz w:val="68"/>
                <w:szCs w:val="68"/>
              </w:rPr>
              <w:t xml:space="preserve">OUR HEALTH SERVICE </w:t>
            </w:r>
          </w:p>
          <w:p w:rsidR="00F0416C" w:rsidRPr="00F0416C" w:rsidRDefault="00F0416C" w:rsidP="00514BDE"/>
        </w:tc>
      </w:tr>
      <w:tr w:rsidR="00514BDE" w:rsidTr="00217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4077" w:type="dxa"/>
          </w:tcPr>
          <w:p w:rsidR="00514BDE" w:rsidRDefault="00514BDE" w:rsidP="00F0416C"/>
        </w:tc>
        <w:tc>
          <w:tcPr>
            <w:tcW w:w="6521" w:type="dxa"/>
            <w:gridSpan w:val="2"/>
          </w:tcPr>
          <w:p w:rsidR="00514BDE" w:rsidRPr="00EB54D4" w:rsidRDefault="00514BDE" w:rsidP="002176B2">
            <w:pPr>
              <w:spacing w:before="120" w:line="240" w:lineRule="auto"/>
              <w:jc w:val="right"/>
              <w:rPr>
                <w:rFonts w:cs="Arial"/>
                <w:b/>
                <w:sz w:val="28"/>
                <w:szCs w:val="28"/>
              </w:rPr>
            </w:pPr>
            <w:r w:rsidRPr="00EB54D4">
              <w:rPr>
                <w:rFonts w:cs="Arial"/>
                <w:b/>
                <w:sz w:val="28"/>
                <w:szCs w:val="28"/>
              </w:rPr>
              <w:t>Call the Health Integrity Line, any time</w:t>
            </w:r>
          </w:p>
          <w:p w:rsidR="00514BDE" w:rsidRPr="00EB54D4" w:rsidRDefault="00514BDE" w:rsidP="00514BDE">
            <w:pPr>
              <w:spacing w:line="240" w:lineRule="auto"/>
              <w:jc w:val="right"/>
              <w:rPr>
                <w:rFonts w:cs="Arial"/>
                <w:b/>
                <w:sz w:val="82"/>
                <w:szCs w:val="82"/>
              </w:rPr>
            </w:pPr>
            <w:r w:rsidRPr="00EB54D4">
              <w:rPr>
                <w:rFonts w:cs="Arial"/>
                <w:b/>
                <w:sz w:val="82"/>
                <w:szCs w:val="82"/>
              </w:rPr>
              <w:t>0800 424 888</w:t>
            </w:r>
          </w:p>
          <w:p w:rsidR="00514BDE" w:rsidRPr="00EB54D4" w:rsidRDefault="00514BDE" w:rsidP="0045011E">
            <w:pPr>
              <w:spacing w:line="216" w:lineRule="auto"/>
              <w:jc w:val="right"/>
              <w:rPr>
                <w:rFonts w:cs="Arial"/>
                <w:b/>
                <w:sz w:val="32"/>
                <w:szCs w:val="32"/>
              </w:rPr>
            </w:pPr>
            <w:r w:rsidRPr="00EB54D4">
              <w:rPr>
                <w:rFonts w:cs="Arial"/>
                <w:b/>
                <w:color w:val="F7941D"/>
                <w:sz w:val="32"/>
                <w:szCs w:val="32"/>
              </w:rPr>
              <w:t>It’s anonymous and it’s free</w:t>
            </w:r>
          </w:p>
        </w:tc>
      </w:tr>
    </w:tbl>
    <w:p w:rsidR="00514BDE" w:rsidRPr="00514BDE" w:rsidRDefault="0051116B" w:rsidP="00EB54D4">
      <w:pPr>
        <w:pStyle w:val="Heading2"/>
        <w:rPr>
          <w:rFonts w:eastAsia="Arial"/>
        </w:rPr>
      </w:pPr>
      <w:r>
        <w:rPr>
          <w:rFonts w:eastAsia="Arial"/>
          <w:noProof/>
          <w:lang w:eastAsia="en-NZ"/>
        </w:rPr>
        <w:drawing>
          <wp:anchor distT="0" distB="0" distL="114300" distR="0" simplePos="0" relativeHeight="251658240" behindDoc="0" locked="0" layoutInCell="1" allowOverlap="1" wp14:anchorId="3E59171B" wp14:editId="7AD83B53">
            <wp:simplePos x="0" y="0"/>
            <wp:positionH relativeFrom="column">
              <wp:posOffset>5543550</wp:posOffset>
            </wp:positionH>
            <wp:positionV relativeFrom="paragraph">
              <wp:posOffset>485775</wp:posOffset>
            </wp:positionV>
            <wp:extent cx="1095375" cy="1120140"/>
            <wp:effectExtent l="0" t="0" r="9525" b="3810"/>
            <wp:wrapSquare wrapText="left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BDE" w:rsidRPr="00514BDE">
        <w:rPr>
          <w:rFonts w:eastAsia="Arial"/>
        </w:rPr>
        <w:t xml:space="preserve">What does </w:t>
      </w:r>
      <w:r w:rsidR="00C92EBE">
        <w:rPr>
          <w:rFonts w:eastAsia="Arial"/>
        </w:rPr>
        <w:t xml:space="preserve">protecting </w:t>
      </w:r>
      <w:r w:rsidR="00514BDE" w:rsidRPr="00514BDE">
        <w:rPr>
          <w:rFonts w:eastAsia="Arial"/>
        </w:rPr>
        <w:t xml:space="preserve">our </w:t>
      </w:r>
      <w:r w:rsidR="00C92EBE">
        <w:rPr>
          <w:rFonts w:eastAsia="Arial"/>
        </w:rPr>
        <w:t>integrity</w:t>
      </w:r>
      <w:r w:rsidR="00514BDE" w:rsidRPr="00514BDE">
        <w:rPr>
          <w:rFonts w:eastAsia="Arial"/>
        </w:rPr>
        <w:t xml:space="preserve"> mean?</w:t>
      </w:r>
    </w:p>
    <w:p w:rsidR="00514BDE" w:rsidRPr="00514BDE" w:rsidRDefault="00CA4759" w:rsidP="00EB54D4">
      <w:pPr>
        <w:rPr>
          <w:rFonts w:eastAsia="Arial"/>
        </w:rPr>
      </w:pPr>
      <w:r>
        <w:rPr>
          <w:rFonts w:eastAsia="Arial"/>
        </w:rPr>
        <w:t>Our health service has high standards. It’s important to ensure</w:t>
      </w:r>
      <w:r w:rsidR="00514BDE" w:rsidRPr="00514BDE">
        <w:rPr>
          <w:rFonts w:eastAsia="Arial"/>
        </w:rPr>
        <w:t xml:space="preserve"> the people who provide or use valuable health service resources:</w:t>
      </w:r>
    </w:p>
    <w:p w:rsidR="00514BDE" w:rsidRPr="00514BDE" w:rsidRDefault="00514BDE" w:rsidP="00EB54D4">
      <w:pPr>
        <w:pStyle w:val="Bullet"/>
        <w:rPr>
          <w:rFonts w:eastAsia="Arial"/>
        </w:rPr>
      </w:pPr>
      <w:r w:rsidRPr="00514BDE">
        <w:rPr>
          <w:rFonts w:eastAsia="Arial"/>
        </w:rPr>
        <w:t>use those resources fairly and transparently</w:t>
      </w:r>
    </w:p>
    <w:p w:rsidR="00EB54D4" w:rsidRDefault="00514BDE" w:rsidP="00EB54D4">
      <w:pPr>
        <w:pStyle w:val="Bullet"/>
        <w:rPr>
          <w:rFonts w:eastAsia="Arial"/>
        </w:rPr>
      </w:pPr>
      <w:r w:rsidRPr="00514BDE">
        <w:rPr>
          <w:rFonts w:eastAsia="Arial"/>
        </w:rPr>
        <w:t>act with honesty and integrity at all times.</w:t>
      </w:r>
    </w:p>
    <w:p w:rsidR="00514BDE" w:rsidRPr="00514BDE" w:rsidRDefault="00514BDE" w:rsidP="009A0A66">
      <w:pPr>
        <w:spacing w:before="120"/>
        <w:rPr>
          <w:rFonts w:eastAsia="Arial"/>
        </w:rPr>
      </w:pPr>
      <w:r w:rsidRPr="00514BDE">
        <w:rPr>
          <w:rFonts w:eastAsia="Arial"/>
        </w:rPr>
        <w:t>Dishonesty can take away health resources and</w:t>
      </w:r>
      <w:r w:rsidR="00EB54D4">
        <w:rPr>
          <w:rFonts w:eastAsia="Arial"/>
        </w:rPr>
        <w:t xml:space="preserve"> </w:t>
      </w:r>
      <w:r w:rsidRPr="00514BDE">
        <w:rPr>
          <w:rFonts w:eastAsia="Arial"/>
        </w:rPr>
        <w:t>funding from those who need it. A lack of integrity can negatively affect clients, staff and the wider reputation of the health service.</w:t>
      </w:r>
    </w:p>
    <w:p w:rsidR="00514BDE" w:rsidRPr="002F5EC4" w:rsidRDefault="00514BDE" w:rsidP="00514BDE">
      <w:pPr>
        <w:rPr>
          <w:szCs w:val="22"/>
        </w:rPr>
      </w:pPr>
    </w:p>
    <w:p w:rsidR="00514BDE" w:rsidRPr="00514BDE" w:rsidRDefault="007634CE" w:rsidP="002F5EC4">
      <w:pPr>
        <w:pStyle w:val="Heading2"/>
        <w:spacing w:before="240"/>
        <w:rPr>
          <w:rFonts w:eastAsia="Arial"/>
        </w:rPr>
      </w:pPr>
      <w:r>
        <w:rPr>
          <w:noProof/>
          <w:lang w:eastAsia="en-NZ"/>
        </w:rPr>
        <w:drawing>
          <wp:anchor distT="0" distB="0" distL="114300" distR="0" simplePos="0" relativeHeight="251661312" behindDoc="0" locked="0" layoutInCell="1" allowOverlap="1" wp14:anchorId="5468DB28" wp14:editId="55AC7F0C">
            <wp:simplePos x="0" y="0"/>
            <wp:positionH relativeFrom="column">
              <wp:posOffset>4759960</wp:posOffset>
            </wp:positionH>
            <wp:positionV relativeFrom="paragraph">
              <wp:posOffset>413385</wp:posOffset>
            </wp:positionV>
            <wp:extent cx="1879600" cy="1429385"/>
            <wp:effectExtent l="0" t="0" r="6350" b="0"/>
            <wp:wrapSquare wrapText="left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BDE" w:rsidRPr="00514BDE">
        <w:rPr>
          <w:rFonts w:eastAsia="Arial"/>
        </w:rPr>
        <w:t xml:space="preserve">Who </w:t>
      </w:r>
      <w:r w:rsidR="00C92EBE">
        <w:rPr>
          <w:rFonts w:eastAsia="Arial"/>
        </w:rPr>
        <w:t>is there to help</w:t>
      </w:r>
      <w:r w:rsidR="00514BDE" w:rsidRPr="00514BDE">
        <w:rPr>
          <w:rFonts w:eastAsia="Arial"/>
        </w:rPr>
        <w:t>?</w:t>
      </w:r>
    </w:p>
    <w:p w:rsidR="00514BDE" w:rsidRPr="00514BDE" w:rsidRDefault="00514BDE" w:rsidP="00EB54D4">
      <w:pPr>
        <w:rPr>
          <w:rFonts w:eastAsia="Arial"/>
        </w:rPr>
      </w:pPr>
      <w:r w:rsidRPr="00514BDE">
        <w:rPr>
          <w:rFonts w:eastAsia="Arial"/>
        </w:rPr>
        <w:t>The Ministry of Health operates an Audit &amp; Compliance team. This team investigates, and provides education about, a range of fraudulent and other activities that could compromise the high standards of our health system.</w:t>
      </w:r>
    </w:p>
    <w:p w:rsidR="00514BDE" w:rsidRDefault="00514BDE" w:rsidP="009A0A66">
      <w:pPr>
        <w:spacing w:before="180"/>
        <w:rPr>
          <w:rFonts w:eastAsia="Arial"/>
        </w:rPr>
      </w:pPr>
      <w:r w:rsidRPr="00514BDE">
        <w:rPr>
          <w:rFonts w:eastAsia="Arial"/>
        </w:rPr>
        <w:t xml:space="preserve">They can’t do it alone – it’s up to everyone to </w:t>
      </w:r>
      <w:r w:rsidR="0067692A">
        <w:rPr>
          <w:rFonts w:eastAsia="Arial"/>
        </w:rPr>
        <w:t>protect the integrity of our health service</w:t>
      </w:r>
      <w:r w:rsidRPr="00514BDE">
        <w:rPr>
          <w:rFonts w:eastAsia="Arial"/>
        </w:rPr>
        <w:t xml:space="preserve"> by talking about their concerns.</w:t>
      </w:r>
    </w:p>
    <w:p w:rsidR="0051116B" w:rsidRPr="00514BDE" w:rsidRDefault="0051116B" w:rsidP="00EB54D4">
      <w:pPr>
        <w:rPr>
          <w:rFonts w:eastAsia="Arial"/>
        </w:rPr>
      </w:pPr>
    </w:p>
    <w:p w:rsidR="00EB54D4" w:rsidRDefault="0051116B" w:rsidP="002F5EC4">
      <w:pPr>
        <w:pStyle w:val="Heading2"/>
        <w:spacing w:before="240"/>
      </w:pPr>
      <w:r>
        <w:rPr>
          <w:noProof/>
          <w:lang w:eastAsia="en-NZ"/>
        </w:rPr>
        <w:drawing>
          <wp:anchor distT="0" distB="0" distL="114300" distR="0" simplePos="0" relativeHeight="251659264" behindDoc="0" locked="0" layoutInCell="1" allowOverlap="1" wp14:anchorId="5592D051" wp14:editId="7C4E8EE9">
            <wp:simplePos x="0" y="0"/>
            <wp:positionH relativeFrom="column">
              <wp:posOffset>5434965</wp:posOffset>
            </wp:positionH>
            <wp:positionV relativeFrom="paragraph">
              <wp:posOffset>349250</wp:posOffset>
            </wp:positionV>
            <wp:extent cx="1212850" cy="993140"/>
            <wp:effectExtent l="0" t="0" r="6350" b="0"/>
            <wp:wrapSquare wrapText="left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4D4">
        <w:t>What should be reported?</w:t>
      </w:r>
    </w:p>
    <w:p w:rsidR="00EB54D4" w:rsidRDefault="00EB54D4" w:rsidP="00EB54D4">
      <w:pPr>
        <w:pStyle w:val="Bullet"/>
      </w:pPr>
      <w:r>
        <w:t>Dishonesty or inappropriate use of public money.</w:t>
      </w:r>
    </w:p>
    <w:p w:rsidR="00EB54D4" w:rsidRDefault="00EB54D4" w:rsidP="00EB54D4">
      <w:pPr>
        <w:pStyle w:val="Bullet"/>
      </w:pPr>
      <w:r>
        <w:t>Inappropriate use of technology.</w:t>
      </w:r>
    </w:p>
    <w:p w:rsidR="00EB54D4" w:rsidRDefault="00EB54D4" w:rsidP="00EB54D4">
      <w:pPr>
        <w:pStyle w:val="Bullet"/>
      </w:pPr>
      <w:r>
        <w:t>Workplace bullying.</w:t>
      </w:r>
    </w:p>
    <w:p w:rsidR="00EB54D4" w:rsidRDefault="009A0A66" w:rsidP="00EB54D4">
      <w:pPr>
        <w:pStyle w:val="Bullet"/>
      </w:pPr>
      <w:r>
        <w:rPr>
          <w:noProof/>
          <w:lang w:eastAsia="en-NZ"/>
        </w:rPr>
        <w:drawing>
          <wp:anchor distT="0" distB="0" distL="114300" distR="0" simplePos="0" relativeHeight="251663360" behindDoc="0" locked="0" layoutInCell="1" allowOverlap="1" wp14:anchorId="6CCD7887" wp14:editId="2195C4DC">
            <wp:simplePos x="0" y="0"/>
            <wp:positionH relativeFrom="column">
              <wp:posOffset>5727700</wp:posOffset>
            </wp:positionH>
            <wp:positionV relativeFrom="paragraph">
              <wp:posOffset>132080</wp:posOffset>
            </wp:positionV>
            <wp:extent cx="920750" cy="943610"/>
            <wp:effectExtent l="0" t="0" r="0" b="8890"/>
            <wp:wrapSquare wrapText="left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4D4">
        <w:t>Theft.</w:t>
      </w:r>
    </w:p>
    <w:p w:rsidR="00EB54D4" w:rsidRDefault="00EB54D4" w:rsidP="00EB54D4">
      <w:pPr>
        <w:pStyle w:val="Bullet"/>
      </w:pPr>
      <w:r>
        <w:t>Drug use.</w:t>
      </w:r>
    </w:p>
    <w:p w:rsidR="00EB54D4" w:rsidRDefault="00EB54D4" w:rsidP="002176B2">
      <w:pPr>
        <w:pStyle w:val="Bullet"/>
      </w:pPr>
      <w:r>
        <w:t>Any form of harassment.</w:t>
      </w:r>
    </w:p>
    <w:p w:rsidR="00EB54D4" w:rsidRDefault="00EB54D4" w:rsidP="00EB54D4">
      <w:pPr>
        <w:pStyle w:val="Bullet"/>
      </w:pPr>
      <w:r>
        <w:t>Any activity that may be a breach of a Code of Conduct.</w:t>
      </w:r>
    </w:p>
    <w:p w:rsidR="00EB54D4" w:rsidRDefault="00EB54D4" w:rsidP="00EB54D4">
      <w:pPr>
        <w:pStyle w:val="Bullet"/>
      </w:pPr>
      <w:r>
        <w:t>Anything else you’re uncomfortable about.</w:t>
      </w:r>
    </w:p>
    <w:p w:rsidR="00EB54D4" w:rsidRPr="00291331" w:rsidRDefault="00EB54D4" w:rsidP="009A0A66">
      <w:pPr>
        <w:spacing w:before="120"/>
        <w:rPr>
          <w:spacing w:val="-2"/>
        </w:rPr>
      </w:pPr>
      <w:r w:rsidRPr="00291331">
        <w:rPr>
          <w:spacing w:val="-2"/>
        </w:rPr>
        <w:t>If you’re concerned something doesn’t seem right, talk about it. See over for who to talk to.</w:t>
      </w:r>
    </w:p>
    <w:p w:rsidR="006111A9" w:rsidRDefault="006111A9" w:rsidP="006111A9">
      <w:pPr>
        <w:pStyle w:val="Heading2"/>
        <w:spacing w:before="600"/>
      </w:pPr>
      <w:r>
        <w:lastRenderedPageBreak/>
        <w:t>What happens to information that’s reported?</w:t>
      </w:r>
    </w:p>
    <w:p w:rsidR="00EB54D4" w:rsidRDefault="00EB54D4" w:rsidP="00EB54D4">
      <w:r>
        <w:t>All information provided to the Health Integrity Line is kept anonymous.</w:t>
      </w:r>
    </w:p>
    <w:p w:rsidR="00EB54D4" w:rsidRDefault="00EB54D4" w:rsidP="00EB54D4">
      <w:pPr>
        <w:pStyle w:val="Bullet"/>
      </w:pPr>
      <w:r>
        <w:t>Callers deal with specially-trained operators.</w:t>
      </w:r>
    </w:p>
    <w:p w:rsidR="00EB54D4" w:rsidRDefault="00EB54D4" w:rsidP="00EB54D4">
      <w:pPr>
        <w:pStyle w:val="Bullet"/>
      </w:pPr>
      <w:r>
        <w:t>Operators won’t ask for a name and the call won’t be recorded or traced.</w:t>
      </w:r>
    </w:p>
    <w:p w:rsidR="00EB54D4" w:rsidRDefault="00EB54D4" w:rsidP="009A0A66">
      <w:pPr>
        <w:spacing w:before="120"/>
      </w:pPr>
      <w:r>
        <w:t>All calls will be passed on to the appropriate team or agency to follow up.</w:t>
      </w:r>
    </w:p>
    <w:p w:rsidR="00EB54D4" w:rsidRDefault="00EB54D4" w:rsidP="009A0A66">
      <w:pPr>
        <w:spacing w:before="120"/>
      </w:pPr>
      <w:r>
        <w:t>If you’re an employee and are calling about serious wrongdoing in or by your workplace you’ll be advised of your rights under the Protected Disclosures Act 2000 (known as the ‘Whistle-blower Act’).</w:t>
      </w:r>
    </w:p>
    <w:p w:rsidR="00EB54D4" w:rsidRDefault="00EB54D4" w:rsidP="00EB54D4"/>
    <w:p w:rsidR="00EB54D4" w:rsidRDefault="006111A9" w:rsidP="00EB54D4">
      <w:pPr>
        <w:pStyle w:val="Heading2"/>
      </w:pPr>
      <w:r>
        <w:t xml:space="preserve">What </w:t>
      </w:r>
      <w:r w:rsidR="00EB54D4">
        <w:t xml:space="preserve">can </w:t>
      </w:r>
      <w:r>
        <w:t>I do</w:t>
      </w:r>
      <w:bookmarkStart w:id="0" w:name="_GoBack"/>
      <w:bookmarkEnd w:id="0"/>
      <w:r w:rsidR="00EB54D4">
        <w:t>?</w:t>
      </w:r>
    </w:p>
    <w:p w:rsidR="00EB54D4" w:rsidRDefault="00EB54D4" w:rsidP="00EB54D4">
      <w:r>
        <w:t>If you’re concerned something doesn’t seem right, talk about it.</w:t>
      </w:r>
    </w:p>
    <w:p w:rsidR="00EB54D4" w:rsidRDefault="00EB54D4" w:rsidP="00EB54D4"/>
    <w:p w:rsidR="00EB54D4" w:rsidRDefault="00EB54D4" w:rsidP="00EB54D4">
      <w:pPr>
        <w:pStyle w:val="Heading2"/>
      </w:pPr>
      <w:r>
        <w:t>Who to talk to</w:t>
      </w:r>
    </w:p>
    <w:p w:rsidR="00EB54D4" w:rsidRDefault="00EB54D4" w:rsidP="00EB54D4">
      <w:pPr>
        <w:pStyle w:val="Bullet"/>
      </w:pPr>
      <w:r>
        <w:t xml:space="preserve">Health Integrity Line – it’s anonymous and free – 0800 424 888 or online at </w:t>
      </w:r>
      <w:hyperlink r:id="rId12" w:history="1">
        <w:r w:rsidRPr="00EB54D4">
          <w:rPr>
            <w:rStyle w:val="Hyperlink"/>
          </w:rPr>
          <w:t>www.crimestoppers-nz.org</w:t>
        </w:r>
      </w:hyperlink>
      <w:r>
        <w:t xml:space="preserve"> in the Integrity Line section.</w:t>
      </w:r>
    </w:p>
    <w:p w:rsidR="00EB54D4" w:rsidRDefault="00EB54D4" w:rsidP="00EB54D4">
      <w:pPr>
        <w:pStyle w:val="Bullet"/>
      </w:pPr>
      <w:r>
        <w:t>Talk to your manager or another senior manager.</w:t>
      </w:r>
    </w:p>
    <w:p w:rsidR="00EB54D4" w:rsidRDefault="00EB54D4" w:rsidP="00EB54D4"/>
    <w:p w:rsidR="00EB54D4" w:rsidRDefault="00EB54D4" w:rsidP="00EB54D4">
      <w:pPr>
        <w:pStyle w:val="Heading2"/>
      </w:pPr>
      <w:r>
        <w:t>Remember</w:t>
      </w:r>
    </w:p>
    <w:p w:rsidR="00EB54D4" w:rsidRDefault="00EB54D4" w:rsidP="00EB54D4">
      <w:pPr>
        <w:pStyle w:val="Bullet"/>
      </w:pPr>
      <w:r>
        <w:t>Your concerns will be treated in confidence – you don’t need to disclose your identity.</w:t>
      </w:r>
    </w:p>
    <w:p w:rsidR="00EB54D4" w:rsidRDefault="00EB54D4" w:rsidP="00EB54D4"/>
    <w:p w:rsidR="0051116B" w:rsidRPr="0051116B" w:rsidRDefault="0051116B" w:rsidP="0045011E">
      <w:pPr>
        <w:spacing w:before="480"/>
        <w:ind w:left="1701"/>
        <w:rPr>
          <w:b/>
          <w:color w:val="F7941D"/>
          <w:sz w:val="30"/>
          <w:szCs w:val="30"/>
        </w:rPr>
      </w:pPr>
      <w:r w:rsidRPr="0051116B">
        <w:rPr>
          <w:b/>
          <w:color w:val="F7941D"/>
          <w:sz w:val="30"/>
          <w:szCs w:val="30"/>
        </w:rPr>
        <w:t>Health Integrity Line</w:t>
      </w:r>
    </w:p>
    <w:p w:rsidR="0051116B" w:rsidRPr="009A0A66" w:rsidRDefault="0051116B" w:rsidP="0045011E">
      <w:pPr>
        <w:ind w:left="1701"/>
        <w:rPr>
          <w:b/>
          <w:sz w:val="56"/>
          <w:szCs w:val="82"/>
        </w:rPr>
      </w:pPr>
      <w:r w:rsidRPr="009A0A66">
        <w:rPr>
          <w:b/>
          <w:sz w:val="56"/>
          <w:szCs w:val="82"/>
        </w:rPr>
        <w:t>0800 424 888</w:t>
      </w:r>
    </w:p>
    <w:p w:rsidR="0051116B" w:rsidRPr="009A0A66" w:rsidRDefault="0051116B" w:rsidP="0045011E">
      <w:pPr>
        <w:spacing w:line="240" w:lineRule="auto"/>
        <w:ind w:right="1701"/>
        <w:jc w:val="right"/>
        <w:rPr>
          <w:sz w:val="36"/>
          <w:szCs w:val="36"/>
        </w:rPr>
      </w:pPr>
      <w:r w:rsidRPr="009A0A66">
        <w:rPr>
          <w:color w:val="F7941D"/>
          <w:sz w:val="36"/>
          <w:szCs w:val="36"/>
        </w:rPr>
        <w:t>If something</w:t>
      </w:r>
      <w:r w:rsidR="009C2032">
        <w:rPr>
          <w:color w:val="F7941D"/>
          <w:sz w:val="36"/>
          <w:szCs w:val="36"/>
        </w:rPr>
        <w:t xml:space="preserve"> </w:t>
      </w:r>
      <w:r w:rsidRPr="009A0A66">
        <w:rPr>
          <w:color w:val="F7941D"/>
          <w:sz w:val="36"/>
          <w:szCs w:val="36"/>
        </w:rPr>
        <w:t>doesn’t seem right,</w:t>
      </w:r>
      <w:r w:rsidRPr="009A0A66">
        <w:rPr>
          <w:color w:val="F7941D"/>
          <w:sz w:val="36"/>
          <w:szCs w:val="36"/>
        </w:rPr>
        <w:br/>
      </w:r>
      <w:r w:rsidRPr="009A0A66">
        <w:rPr>
          <w:sz w:val="36"/>
          <w:szCs w:val="36"/>
        </w:rPr>
        <w:t>talk about it.</w:t>
      </w:r>
    </w:p>
    <w:p w:rsidR="00F6682D" w:rsidRDefault="00881324" w:rsidP="002A19A8">
      <w:pPr>
        <w:tabs>
          <w:tab w:val="right" w:pos="8222"/>
        </w:tabs>
        <w:spacing w:before="480"/>
        <w:ind w:left="2268"/>
      </w:pPr>
      <w:r>
        <w:rPr>
          <w:noProof/>
          <w:lang w:eastAsia="en-NZ"/>
        </w:rPr>
        <w:drawing>
          <wp:inline distT="0" distB="0" distL="0" distR="0" wp14:anchorId="09AE0278" wp14:editId="73A16133">
            <wp:extent cx="1312927" cy="536633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ITY LINE LOG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" t="5785" r="4303" b="9091"/>
                    <a:stretch/>
                  </pic:blipFill>
                  <pic:spPr bwMode="auto">
                    <a:xfrm>
                      <a:off x="0" y="0"/>
                      <a:ext cx="1320500" cy="539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NZ"/>
        </w:rPr>
        <w:drawing>
          <wp:inline distT="0" distB="0" distL="0" distR="0" wp14:anchorId="111AD6CB" wp14:editId="4DAEE790">
            <wp:extent cx="1147156" cy="478735"/>
            <wp:effectExtent l="0" t="0" r="0" b="0"/>
            <wp:docPr id="1" name="Picture 1" descr="MOH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_logo_RG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8" t="13853" r="7286" b="13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95" cy="48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24" w:rsidRDefault="00EB54D4" w:rsidP="002A19A8">
      <w:pPr>
        <w:spacing w:before="240" w:line="240" w:lineRule="auto"/>
        <w:jc w:val="center"/>
      </w:pPr>
      <w:r>
        <w:t>HP5997</w:t>
      </w:r>
      <w:r>
        <w:br/>
        <w:t>September 2014</w:t>
      </w:r>
    </w:p>
    <w:sectPr w:rsidR="00881324" w:rsidSect="00ED7226">
      <w:footerReference w:type="default" r:id="rId15"/>
      <w:footerReference w:type="first" r:id="rId16"/>
      <w:pgSz w:w="11906" w:h="16838" w:code="9"/>
      <w:pgMar w:top="709" w:right="709" w:bottom="709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7D" w:rsidRDefault="007A297D">
      <w:r>
        <w:separator/>
      </w:r>
    </w:p>
  </w:endnote>
  <w:endnote w:type="continuationSeparator" w:id="0">
    <w:p w:rsidR="007A297D" w:rsidRDefault="007A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2D" w:rsidRPr="00037A17" w:rsidRDefault="00037A17" w:rsidP="00037A17">
    <w:pPr>
      <w:pStyle w:val="Footer"/>
    </w:pPr>
    <w:r>
      <w:tab/>
    </w:r>
    <w:r w:rsidR="00986253">
      <w:t xml:space="preserve">Protect the </w:t>
    </w:r>
    <w:r w:rsidR="00986253">
      <w:rPr>
        <w:color w:val="auto"/>
      </w:rPr>
      <w:t>in</w:t>
    </w:r>
    <w:r w:rsidR="00986253" w:rsidRPr="0051116B">
      <w:rPr>
        <w:color w:val="auto"/>
      </w:rPr>
      <w:t>t</w:t>
    </w:r>
    <w:r w:rsidR="00986253">
      <w:rPr>
        <w:color w:val="auto"/>
      </w:rPr>
      <w:t>egrity</w:t>
    </w:r>
    <w:r w:rsidR="00986253">
      <w:t xml:space="preserve"> of our health service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11A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2D" w:rsidRDefault="00D0569E" w:rsidP="00EB54D4">
    <w:pPr>
      <w:pStyle w:val="Footer"/>
    </w:pPr>
    <w:r>
      <w:tab/>
    </w:r>
    <w:r w:rsidR="00986253">
      <w:t>Protect the</w:t>
    </w:r>
    <w:r w:rsidR="0051116B">
      <w:t xml:space="preserve"> </w:t>
    </w:r>
    <w:r w:rsidR="00986253">
      <w:rPr>
        <w:color w:val="auto"/>
      </w:rPr>
      <w:t>in</w:t>
    </w:r>
    <w:r w:rsidR="00986253" w:rsidRPr="0051116B">
      <w:rPr>
        <w:color w:val="auto"/>
      </w:rPr>
      <w:t>t</w:t>
    </w:r>
    <w:r w:rsidR="00986253">
      <w:rPr>
        <w:color w:val="auto"/>
      </w:rPr>
      <w:t>egrity</w:t>
    </w:r>
    <w:r w:rsidR="00986253">
      <w:t xml:space="preserve"> of our health service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11A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7D" w:rsidRPr="00680D2D" w:rsidRDefault="007A297D" w:rsidP="00680D2D">
      <w:pPr>
        <w:pStyle w:val="Footer"/>
      </w:pPr>
    </w:p>
  </w:footnote>
  <w:footnote w:type="continuationSeparator" w:id="0">
    <w:p w:rsidR="007A297D" w:rsidRDefault="007A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5E2"/>
    <w:multiLevelType w:val="multilevel"/>
    <w:tmpl w:val="BCEC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3A02"/>
    <w:multiLevelType w:val="hybridMultilevel"/>
    <w:tmpl w:val="537C202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B6B31"/>
    <w:multiLevelType w:val="hybridMultilevel"/>
    <w:tmpl w:val="12C2E6AA"/>
    <w:lvl w:ilvl="0" w:tplc="48B48050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B38E6"/>
    <w:multiLevelType w:val="hybridMultilevel"/>
    <w:tmpl w:val="B15E0900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D0323B"/>
    <w:multiLevelType w:val="hybridMultilevel"/>
    <w:tmpl w:val="1B025C26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CA0668"/>
    <w:multiLevelType w:val="hybridMultilevel"/>
    <w:tmpl w:val="E6EC7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E7161"/>
    <w:multiLevelType w:val="hybridMultilevel"/>
    <w:tmpl w:val="AF5CEEAA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7401D0"/>
    <w:multiLevelType w:val="hybridMultilevel"/>
    <w:tmpl w:val="2EF61FC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E379A4"/>
    <w:multiLevelType w:val="hybridMultilevel"/>
    <w:tmpl w:val="07CC5D2C"/>
    <w:lvl w:ilvl="0" w:tplc="D4C2B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707B2"/>
    <w:multiLevelType w:val="hybridMultilevel"/>
    <w:tmpl w:val="E4CCE838"/>
    <w:lvl w:ilvl="0" w:tplc="D4C2B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E82515"/>
    <w:multiLevelType w:val="hybridMultilevel"/>
    <w:tmpl w:val="9BCEA6DA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8120F5"/>
    <w:multiLevelType w:val="hybridMultilevel"/>
    <w:tmpl w:val="D8445344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21553F"/>
    <w:multiLevelType w:val="hybridMultilevel"/>
    <w:tmpl w:val="4F04DFD0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3D192E16"/>
    <w:multiLevelType w:val="hybridMultilevel"/>
    <w:tmpl w:val="9FE6BFEC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34E3094"/>
    <w:multiLevelType w:val="hybridMultilevel"/>
    <w:tmpl w:val="ADCC05F0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6679DD"/>
    <w:multiLevelType w:val="hybridMultilevel"/>
    <w:tmpl w:val="6A12C44E"/>
    <w:lvl w:ilvl="0" w:tplc="932A1A56">
      <w:start w:val="1"/>
      <w:numFmt w:val="bullet"/>
      <w:lvlRestart w:val="0"/>
      <w:lvlText w:val=""/>
      <w:lvlJc w:val="left"/>
      <w:pPr>
        <w:tabs>
          <w:tab w:val="num" w:pos="726"/>
        </w:tabs>
        <w:ind w:left="726" w:hanging="36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6">
    <w:nsid w:val="566E0B01"/>
    <w:multiLevelType w:val="hybridMultilevel"/>
    <w:tmpl w:val="9AD08C2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8BF6637"/>
    <w:multiLevelType w:val="hybridMultilevel"/>
    <w:tmpl w:val="5378A82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342B6B"/>
    <w:multiLevelType w:val="hybridMultilevel"/>
    <w:tmpl w:val="20DAB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E4205B"/>
    <w:multiLevelType w:val="hybridMultilevel"/>
    <w:tmpl w:val="720467C0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6725D6E"/>
    <w:multiLevelType w:val="hybridMultilevel"/>
    <w:tmpl w:val="31F6FA2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867853"/>
    <w:multiLevelType w:val="hybridMultilevel"/>
    <w:tmpl w:val="776E2F12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C2B8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BC78ED"/>
    <w:multiLevelType w:val="hybridMultilevel"/>
    <w:tmpl w:val="CC36AE84"/>
    <w:lvl w:ilvl="0" w:tplc="0F0696E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cs="Times New Roman" w:hint="default"/>
        <w:bCs w:val="0"/>
        <w:iCs w:val="0"/>
        <w:color w:val="F7941D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944223"/>
    <w:multiLevelType w:val="hybridMultilevel"/>
    <w:tmpl w:val="03146A06"/>
    <w:lvl w:ilvl="0" w:tplc="D4C2B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23A38"/>
    <w:multiLevelType w:val="hybridMultilevel"/>
    <w:tmpl w:val="680064D2"/>
    <w:lvl w:ilvl="0" w:tplc="D4C2B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624CDC"/>
    <w:multiLevelType w:val="hybridMultilevel"/>
    <w:tmpl w:val="9F86735A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87A37FE"/>
    <w:multiLevelType w:val="hybridMultilevel"/>
    <w:tmpl w:val="A2041A70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B4839BC"/>
    <w:multiLevelType w:val="hybridMultilevel"/>
    <w:tmpl w:val="D592C3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2"/>
  </w:num>
  <w:num w:numId="4">
    <w:abstractNumId w:val="16"/>
  </w:num>
  <w:num w:numId="5">
    <w:abstractNumId w:val="14"/>
  </w:num>
  <w:num w:numId="6">
    <w:abstractNumId w:val="1"/>
  </w:num>
  <w:num w:numId="7">
    <w:abstractNumId w:val="26"/>
  </w:num>
  <w:num w:numId="8">
    <w:abstractNumId w:val="13"/>
  </w:num>
  <w:num w:numId="9">
    <w:abstractNumId w:val="3"/>
  </w:num>
  <w:num w:numId="10">
    <w:abstractNumId w:val="6"/>
  </w:num>
  <w:num w:numId="11">
    <w:abstractNumId w:val="20"/>
  </w:num>
  <w:num w:numId="12">
    <w:abstractNumId w:val="7"/>
  </w:num>
  <w:num w:numId="13">
    <w:abstractNumId w:val="19"/>
  </w:num>
  <w:num w:numId="14">
    <w:abstractNumId w:val="10"/>
  </w:num>
  <w:num w:numId="15">
    <w:abstractNumId w:val="22"/>
  </w:num>
  <w:num w:numId="16">
    <w:abstractNumId w:val="9"/>
  </w:num>
  <w:num w:numId="17">
    <w:abstractNumId w:val="8"/>
  </w:num>
  <w:num w:numId="18">
    <w:abstractNumId w:val="0"/>
  </w:num>
  <w:num w:numId="19">
    <w:abstractNumId w:val="24"/>
  </w:num>
  <w:num w:numId="20">
    <w:abstractNumId w:val="23"/>
  </w:num>
  <w:num w:numId="21">
    <w:abstractNumId w:val="4"/>
  </w:num>
  <w:num w:numId="22">
    <w:abstractNumId w:val="17"/>
  </w:num>
  <w:num w:numId="23">
    <w:abstractNumId w:val="21"/>
  </w:num>
  <w:num w:numId="24">
    <w:abstractNumId w:val="11"/>
  </w:num>
  <w:num w:numId="25">
    <w:abstractNumId w:val="2"/>
  </w:num>
  <w:num w:numId="26">
    <w:abstractNumId w:val="18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noPunctuationKerning/>
  <w:characterSpacingControl w:val="doNotCompress"/>
  <w:hdrShapeDefaults>
    <o:shapedefaults v:ext="edit" spidmax="6145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37"/>
    <w:rsid w:val="000123DF"/>
    <w:rsid w:val="000151D6"/>
    <w:rsid w:val="00037A17"/>
    <w:rsid w:val="00075ED0"/>
    <w:rsid w:val="000A6BCB"/>
    <w:rsid w:val="000B1E21"/>
    <w:rsid w:val="000B6957"/>
    <w:rsid w:val="000B6BD8"/>
    <w:rsid w:val="000C3F39"/>
    <w:rsid w:val="000D0170"/>
    <w:rsid w:val="000E093C"/>
    <w:rsid w:val="000E5175"/>
    <w:rsid w:val="000F1B71"/>
    <w:rsid w:val="000F265B"/>
    <w:rsid w:val="001009C3"/>
    <w:rsid w:val="00105DB9"/>
    <w:rsid w:val="001175B4"/>
    <w:rsid w:val="001227B0"/>
    <w:rsid w:val="00123376"/>
    <w:rsid w:val="00130CE3"/>
    <w:rsid w:val="00137BE7"/>
    <w:rsid w:val="00142C45"/>
    <w:rsid w:val="00145D5F"/>
    <w:rsid w:val="00151547"/>
    <w:rsid w:val="001705DC"/>
    <w:rsid w:val="0018777F"/>
    <w:rsid w:val="001A1FCA"/>
    <w:rsid w:val="001A3A19"/>
    <w:rsid w:val="001E1749"/>
    <w:rsid w:val="001F5811"/>
    <w:rsid w:val="002036BA"/>
    <w:rsid w:val="00206DC0"/>
    <w:rsid w:val="002176B2"/>
    <w:rsid w:val="002222BC"/>
    <w:rsid w:val="00240554"/>
    <w:rsid w:val="002542A3"/>
    <w:rsid w:val="00254ED0"/>
    <w:rsid w:val="00255D89"/>
    <w:rsid w:val="00263F75"/>
    <w:rsid w:val="0026708A"/>
    <w:rsid w:val="00272F4E"/>
    <w:rsid w:val="00281EAA"/>
    <w:rsid w:val="00285375"/>
    <w:rsid w:val="0028738D"/>
    <w:rsid w:val="00291331"/>
    <w:rsid w:val="00296F98"/>
    <w:rsid w:val="002A19A8"/>
    <w:rsid w:val="002A38BC"/>
    <w:rsid w:val="002B34DC"/>
    <w:rsid w:val="002B59BF"/>
    <w:rsid w:val="002C1F8F"/>
    <w:rsid w:val="002F5EC4"/>
    <w:rsid w:val="003030F4"/>
    <w:rsid w:val="00306307"/>
    <w:rsid w:val="00307CE5"/>
    <w:rsid w:val="00334085"/>
    <w:rsid w:val="00351AC8"/>
    <w:rsid w:val="003579BD"/>
    <w:rsid w:val="00363CA9"/>
    <w:rsid w:val="00367836"/>
    <w:rsid w:val="003717C9"/>
    <w:rsid w:val="00377C88"/>
    <w:rsid w:val="00377F02"/>
    <w:rsid w:val="003847E9"/>
    <w:rsid w:val="003A0523"/>
    <w:rsid w:val="003A128B"/>
    <w:rsid w:val="003A21EA"/>
    <w:rsid w:val="003A779C"/>
    <w:rsid w:val="003B145F"/>
    <w:rsid w:val="003B7FA2"/>
    <w:rsid w:val="003E402D"/>
    <w:rsid w:val="003E6828"/>
    <w:rsid w:val="003F0969"/>
    <w:rsid w:val="004014CB"/>
    <w:rsid w:val="0041467A"/>
    <w:rsid w:val="00423830"/>
    <w:rsid w:val="00440BC8"/>
    <w:rsid w:val="00443649"/>
    <w:rsid w:val="0045011E"/>
    <w:rsid w:val="004518F6"/>
    <w:rsid w:val="004535A4"/>
    <w:rsid w:val="004730EF"/>
    <w:rsid w:val="00477783"/>
    <w:rsid w:val="004845E0"/>
    <w:rsid w:val="0048760A"/>
    <w:rsid w:val="00492913"/>
    <w:rsid w:val="004A6CC1"/>
    <w:rsid w:val="004B28B7"/>
    <w:rsid w:val="004D17ED"/>
    <w:rsid w:val="004E420D"/>
    <w:rsid w:val="0051116B"/>
    <w:rsid w:val="00514BDE"/>
    <w:rsid w:val="00525F48"/>
    <w:rsid w:val="005363DD"/>
    <w:rsid w:val="00545BA3"/>
    <w:rsid w:val="00546D2C"/>
    <w:rsid w:val="00563001"/>
    <w:rsid w:val="00577711"/>
    <w:rsid w:val="00582EA7"/>
    <w:rsid w:val="00590D07"/>
    <w:rsid w:val="005950A6"/>
    <w:rsid w:val="00597F47"/>
    <w:rsid w:val="005B2223"/>
    <w:rsid w:val="005C2FAD"/>
    <w:rsid w:val="005D3D35"/>
    <w:rsid w:val="005E2D49"/>
    <w:rsid w:val="005E44CE"/>
    <w:rsid w:val="006111A9"/>
    <w:rsid w:val="00620375"/>
    <w:rsid w:val="00622810"/>
    <w:rsid w:val="006306C9"/>
    <w:rsid w:val="00640014"/>
    <w:rsid w:val="00645757"/>
    <w:rsid w:val="00672B8B"/>
    <w:rsid w:val="00673303"/>
    <w:rsid w:val="006744E6"/>
    <w:rsid w:val="00676929"/>
    <w:rsid w:val="0067692A"/>
    <w:rsid w:val="00680D2D"/>
    <w:rsid w:val="006B47DD"/>
    <w:rsid w:val="006C407C"/>
    <w:rsid w:val="006D2458"/>
    <w:rsid w:val="006F396E"/>
    <w:rsid w:val="006F544C"/>
    <w:rsid w:val="00737F49"/>
    <w:rsid w:val="00740786"/>
    <w:rsid w:val="0074188F"/>
    <w:rsid w:val="00760E80"/>
    <w:rsid w:val="00761961"/>
    <w:rsid w:val="007634CE"/>
    <w:rsid w:val="00766D1F"/>
    <w:rsid w:val="00771B0E"/>
    <w:rsid w:val="00783974"/>
    <w:rsid w:val="00790152"/>
    <w:rsid w:val="007A21D3"/>
    <w:rsid w:val="007A297D"/>
    <w:rsid w:val="007B45B9"/>
    <w:rsid w:val="007E44CF"/>
    <w:rsid w:val="007E5F4D"/>
    <w:rsid w:val="00801FF3"/>
    <w:rsid w:val="008067DF"/>
    <w:rsid w:val="0080749B"/>
    <w:rsid w:val="0081034D"/>
    <w:rsid w:val="00813CF6"/>
    <w:rsid w:val="0081671E"/>
    <w:rsid w:val="00832071"/>
    <w:rsid w:val="008357B6"/>
    <w:rsid w:val="00836F81"/>
    <w:rsid w:val="00842851"/>
    <w:rsid w:val="0084791E"/>
    <w:rsid w:val="0085124D"/>
    <w:rsid w:val="0086178A"/>
    <w:rsid w:val="008619D3"/>
    <w:rsid w:val="00871DCD"/>
    <w:rsid w:val="00874284"/>
    <w:rsid w:val="00874CFF"/>
    <w:rsid w:val="008772CA"/>
    <w:rsid w:val="00881324"/>
    <w:rsid w:val="008C6C9F"/>
    <w:rsid w:val="008F7A81"/>
    <w:rsid w:val="00902F19"/>
    <w:rsid w:val="009126F6"/>
    <w:rsid w:val="00920A63"/>
    <w:rsid w:val="00923D37"/>
    <w:rsid w:val="00925481"/>
    <w:rsid w:val="009401CC"/>
    <w:rsid w:val="0094065C"/>
    <w:rsid w:val="00942757"/>
    <w:rsid w:val="00947E2E"/>
    <w:rsid w:val="0095076C"/>
    <w:rsid w:val="009602C6"/>
    <w:rsid w:val="00971988"/>
    <w:rsid w:val="00973036"/>
    <w:rsid w:val="009842E4"/>
    <w:rsid w:val="00986253"/>
    <w:rsid w:val="009874FB"/>
    <w:rsid w:val="00992BBF"/>
    <w:rsid w:val="00993F56"/>
    <w:rsid w:val="009948F8"/>
    <w:rsid w:val="009A0A66"/>
    <w:rsid w:val="009A3D52"/>
    <w:rsid w:val="009C2032"/>
    <w:rsid w:val="009C39E2"/>
    <w:rsid w:val="009F1222"/>
    <w:rsid w:val="009F1BFF"/>
    <w:rsid w:val="009F2BF4"/>
    <w:rsid w:val="009F4CBC"/>
    <w:rsid w:val="00A0032E"/>
    <w:rsid w:val="00A00DBD"/>
    <w:rsid w:val="00A14C1E"/>
    <w:rsid w:val="00A2337F"/>
    <w:rsid w:val="00A27B28"/>
    <w:rsid w:val="00A31F67"/>
    <w:rsid w:val="00A3619A"/>
    <w:rsid w:val="00A7037D"/>
    <w:rsid w:val="00A821D8"/>
    <w:rsid w:val="00A8585C"/>
    <w:rsid w:val="00AA7466"/>
    <w:rsid w:val="00AB0789"/>
    <w:rsid w:val="00AB1FC9"/>
    <w:rsid w:val="00B102DF"/>
    <w:rsid w:val="00B220C1"/>
    <w:rsid w:val="00B242C0"/>
    <w:rsid w:val="00B30B70"/>
    <w:rsid w:val="00B43484"/>
    <w:rsid w:val="00B52D24"/>
    <w:rsid w:val="00B530A4"/>
    <w:rsid w:val="00B57C49"/>
    <w:rsid w:val="00B61631"/>
    <w:rsid w:val="00B7079A"/>
    <w:rsid w:val="00B70D1A"/>
    <w:rsid w:val="00B75C16"/>
    <w:rsid w:val="00B86FF2"/>
    <w:rsid w:val="00B92AC6"/>
    <w:rsid w:val="00B94CCA"/>
    <w:rsid w:val="00B958CC"/>
    <w:rsid w:val="00B96CEA"/>
    <w:rsid w:val="00BC2FB8"/>
    <w:rsid w:val="00BC4B9D"/>
    <w:rsid w:val="00BC61BF"/>
    <w:rsid w:val="00BD23EA"/>
    <w:rsid w:val="00BE3BEA"/>
    <w:rsid w:val="00BE5D75"/>
    <w:rsid w:val="00C05555"/>
    <w:rsid w:val="00C07E3F"/>
    <w:rsid w:val="00C169F3"/>
    <w:rsid w:val="00C25485"/>
    <w:rsid w:val="00C260A1"/>
    <w:rsid w:val="00C32E23"/>
    <w:rsid w:val="00C44CE3"/>
    <w:rsid w:val="00C5449C"/>
    <w:rsid w:val="00C8457A"/>
    <w:rsid w:val="00C92EBE"/>
    <w:rsid w:val="00CA2A9E"/>
    <w:rsid w:val="00CA4759"/>
    <w:rsid w:val="00CB6E4F"/>
    <w:rsid w:val="00CC140B"/>
    <w:rsid w:val="00CD373C"/>
    <w:rsid w:val="00CD6D75"/>
    <w:rsid w:val="00CE689F"/>
    <w:rsid w:val="00CF580E"/>
    <w:rsid w:val="00CF7EBD"/>
    <w:rsid w:val="00D0569E"/>
    <w:rsid w:val="00D15FA3"/>
    <w:rsid w:val="00D20C0C"/>
    <w:rsid w:val="00D24A2A"/>
    <w:rsid w:val="00D30085"/>
    <w:rsid w:val="00D30984"/>
    <w:rsid w:val="00D36191"/>
    <w:rsid w:val="00D40578"/>
    <w:rsid w:val="00D518A4"/>
    <w:rsid w:val="00D52304"/>
    <w:rsid w:val="00D532EE"/>
    <w:rsid w:val="00D56D8D"/>
    <w:rsid w:val="00D67D08"/>
    <w:rsid w:val="00D738F0"/>
    <w:rsid w:val="00D76A3D"/>
    <w:rsid w:val="00D81249"/>
    <w:rsid w:val="00D96F46"/>
    <w:rsid w:val="00DA050F"/>
    <w:rsid w:val="00DA12D6"/>
    <w:rsid w:val="00DA1DDB"/>
    <w:rsid w:val="00DA30E7"/>
    <w:rsid w:val="00DA5318"/>
    <w:rsid w:val="00DA56D5"/>
    <w:rsid w:val="00DF0496"/>
    <w:rsid w:val="00E2207D"/>
    <w:rsid w:val="00E2772A"/>
    <w:rsid w:val="00E40493"/>
    <w:rsid w:val="00E43A89"/>
    <w:rsid w:val="00E44733"/>
    <w:rsid w:val="00E5476D"/>
    <w:rsid w:val="00E54AB1"/>
    <w:rsid w:val="00E93AE4"/>
    <w:rsid w:val="00E960C8"/>
    <w:rsid w:val="00EA5579"/>
    <w:rsid w:val="00EB1603"/>
    <w:rsid w:val="00EB54D4"/>
    <w:rsid w:val="00ED15B8"/>
    <w:rsid w:val="00ED414F"/>
    <w:rsid w:val="00ED7226"/>
    <w:rsid w:val="00EE1FAA"/>
    <w:rsid w:val="00EF1CA8"/>
    <w:rsid w:val="00EF20E5"/>
    <w:rsid w:val="00EF3820"/>
    <w:rsid w:val="00F0416C"/>
    <w:rsid w:val="00F06432"/>
    <w:rsid w:val="00F11884"/>
    <w:rsid w:val="00F44338"/>
    <w:rsid w:val="00F57118"/>
    <w:rsid w:val="00F612A9"/>
    <w:rsid w:val="00F6682D"/>
    <w:rsid w:val="00F74042"/>
    <w:rsid w:val="00F75AA1"/>
    <w:rsid w:val="00F824C7"/>
    <w:rsid w:val="00FA5B0D"/>
    <w:rsid w:val="00FB089F"/>
    <w:rsid w:val="00FC3B66"/>
    <w:rsid w:val="00FC4D37"/>
    <w:rsid w:val="00FE363D"/>
    <w:rsid w:val="00FE54F2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24"/>
    <w:pPr>
      <w:spacing w:line="276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4BDE"/>
    <w:pPr>
      <w:pBdr>
        <w:bottom w:val="single" w:sz="18" w:space="4" w:color="F7941D"/>
      </w:pBdr>
      <w:spacing w:before="120" w:after="120" w:line="180" w:lineRule="auto"/>
      <w:outlineLvl w:val="0"/>
    </w:pPr>
    <w:rPr>
      <w:rFonts w:ascii="Arial Black" w:hAnsi="Arial Black" w:cs="Arial"/>
      <w:b/>
      <w:bCs/>
      <w:caps/>
      <w:spacing w:val="-20"/>
      <w:sz w:val="72"/>
      <w:szCs w:val="48"/>
    </w:rPr>
  </w:style>
  <w:style w:type="paragraph" w:styleId="Heading2">
    <w:name w:val="heading 2"/>
    <w:basedOn w:val="Normal"/>
    <w:next w:val="Normal"/>
    <w:link w:val="Heading2Char"/>
    <w:qFormat/>
    <w:rsid w:val="00291331"/>
    <w:pPr>
      <w:keepNext/>
      <w:pBdr>
        <w:bottom w:val="single" w:sz="12" w:space="4" w:color="F7941D"/>
      </w:pBdr>
      <w:spacing w:before="360" w:after="240" w:line="240" w:lineRule="auto"/>
      <w:ind w:right="4961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2036BA"/>
    <w:pPr>
      <w:keepNext/>
      <w:spacing w:before="360" w:after="120"/>
      <w:outlineLvl w:val="2"/>
    </w:pPr>
    <w:rPr>
      <w:rFonts w:cs="Arial"/>
      <w:b/>
      <w:bCs/>
      <w:color w:val="002B7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4D4"/>
    <w:rPr>
      <w:color w:val="auto"/>
      <w:u w:val="none"/>
    </w:rPr>
  </w:style>
  <w:style w:type="paragraph" w:styleId="FootnoteText">
    <w:name w:val="footnote text"/>
    <w:basedOn w:val="Normal"/>
    <w:semiHidden/>
    <w:rsid w:val="00680D2D"/>
    <w:pPr>
      <w:spacing w:before="60"/>
      <w:ind w:left="284" w:hanging="284"/>
    </w:pPr>
    <w:rPr>
      <w:sz w:val="18"/>
      <w:szCs w:val="20"/>
    </w:rPr>
  </w:style>
  <w:style w:type="character" w:styleId="FootnoteReference">
    <w:name w:val="footnote reference"/>
    <w:semiHidden/>
    <w:rsid w:val="00240554"/>
    <w:rPr>
      <w:vertAlign w:val="superscript"/>
    </w:rPr>
  </w:style>
  <w:style w:type="paragraph" w:styleId="Header">
    <w:name w:val="header"/>
    <w:basedOn w:val="Normal"/>
    <w:rsid w:val="0074188F"/>
  </w:style>
  <w:style w:type="paragraph" w:styleId="Footer">
    <w:name w:val="footer"/>
    <w:basedOn w:val="Normal"/>
    <w:rsid w:val="00FF6090"/>
    <w:pPr>
      <w:tabs>
        <w:tab w:val="right" w:pos="9923"/>
        <w:tab w:val="right" w:pos="10490"/>
      </w:tabs>
    </w:pPr>
    <w:rPr>
      <w:color w:val="F7941D"/>
      <w:sz w:val="20"/>
    </w:rPr>
  </w:style>
  <w:style w:type="table" w:styleId="TableGrid">
    <w:name w:val="Table Grid"/>
    <w:basedOn w:val="TableNormal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F580E"/>
    <w:pPr>
      <w:keepNext/>
      <w:pBdr>
        <w:top w:val="single" w:sz="18" w:space="6" w:color="002B7F"/>
      </w:pBdr>
      <w:spacing w:before="120" w:after="120"/>
    </w:pPr>
    <w:rPr>
      <w:b/>
      <w:color w:val="002B7F"/>
    </w:rPr>
  </w:style>
  <w:style w:type="paragraph" w:customStyle="1" w:styleId="Note">
    <w:name w:val="Note"/>
    <w:basedOn w:val="Normal"/>
    <w:rsid w:val="00D76A3D"/>
    <w:pPr>
      <w:pBdr>
        <w:bottom w:val="single" w:sz="18" w:space="6" w:color="808080"/>
      </w:pBdr>
      <w:spacing w:before="60"/>
      <w:ind w:left="284" w:hanging="284"/>
    </w:pPr>
    <w:rPr>
      <w:sz w:val="18"/>
      <w:szCs w:val="22"/>
      <w:lang w:eastAsia="en-GB"/>
    </w:rPr>
  </w:style>
  <w:style w:type="paragraph" w:customStyle="1" w:styleId="Bullet">
    <w:name w:val="Bullet"/>
    <w:basedOn w:val="Normal"/>
    <w:rsid w:val="00EB54D4"/>
    <w:pPr>
      <w:numPr>
        <w:numId w:val="15"/>
      </w:numPr>
      <w:spacing w:before="60"/>
      <w:ind w:left="425" w:hanging="425"/>
    </w:pPr>
  </w:style>
  <w:style w:type="character" w:styleId="PageNumber">
    <w:name w:val="page number"/>
    <w:rsid w:val="00142C45"/>
    <w:rPr>
      <w:sz w:val="24"/>
    </w:rPr>
  </w:style>
  <w:style w:type="paragraph" w:customStyle="1" w:styleId="TableText">
    <w:name w:val="TableText"/>
    <w:basedOn w:val="Normal"/>
    <w:rsid w:val="008357B6"/>
    <w:pPr>
      <w:spacing w:before="80" w:after="80"/>
    </w:p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53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6111A9"/>
    <w:rPr>
      <w:rFonts w:ascii="Arial" w:hAnsi="Arial" w:cs="Arial"/>
      <w:bCs/>
      <w:iCs/>
      <w:sz w:val="4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24"/>
    <w:pPr>
      <w:spacing w:line="276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4BDE"/>
    <w:pPr>
      <w:pBdr>
        <w:bottom w:val="single" w:sz="18" w:space="4" w:color="F7941D"/>
      </w:pBdr>
      <w:spacing w:before="120" w:after="120" w:line="180" w:lineRule="auto"/>
      <w:outlineLvl w:val="0"/>
    </w:pPr>
    <w:rPr>
      <w:rFonts w:ascii="Arial Black" w:hAnsi="Arial Black" w:cs="Arial"/>
      <w:b/>
      <w:bCs/>
      <w:caps/>
      <w:spacing w:val="-20"/>
      <w:sz w:val="72"/>
      <w:szCs w:val="48"/>
    </w:rPr>
  </w:style>
  <w:style w:type="paragraph" w:styleId="Heading2">
    <w:name w:val="heading 2"/>
    <w:basedOn w:val="Normal"/>
    <w:next w:val="Normal"/>
    <w:link w:val="Heading2Char"/>
    <w:qFormat/>
    <w:rsid w:val="00291331"/>
    <w:pPr>
      <w:keepNext/>
      <w:pBdr>
        <w:bottom w:val="single" w:sz="12" w:space="4" w:color="F7941D"/>
      </w:pBdr>
      <w:spacing w:before="360" w:after="240" w:line="240" w:lineRule="auto"/>
      <w:ind w:right="4961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2036BA"/>
    <w:pPr>
      <w:keepNext/>
      <w:spacing w:before="360" w:after="120"/>
      <w:outlineLvl w:val="2"/>
    </w:pPr>
    <w:rPr>
      <w:rFonts w:cs="Arial"/>
      <w:b/>
      <w:bCs/>
      <w:color w:val="002B7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4D4"/>
    <w:rPr>
      <w:color w:val="auto"/>
      <w:u w:val="none"/>
    </w:rPr>
  </w:style>
  <w:style w:type="paragraph" w:styleId="FootnoteText">
    <w:name w:val="footnote text"/>
    <w:basedOn w:val="Normal"/>
    <w:semiHidden/>
    <w:rsid w:val="00680D2D"/>
    <w:pPr>
      <w:spacing w:before="60"/>
      <w:ind w:left="284" w:hanging="284"/>
    </w:pPr>
    <w:rPr>
      <w:sz w:val="18"/>
      <w:szCs w:val="20"/>
    </w:rPr>
  </w:style>
  <w:style w:type="character" w:styleId="FootnoteReference">
    <w:name w:val="footnote reference"/>
    <w:semiHidden/>
    <w:rsid w:val="00240554"/>
    <w:rPr>
      <w:vertAlign w:val="superscript"/>
    </w:rPr>
  </w:style>
  <w:style w:type="paragraph" w:styleId="Header">
    <w:name w:val="header"/>
    <w:basedOn w:val="Normal"/>
    <w:rsid w:val="0074188F"/>
  </w:style>
  <w:style w:type="paragraph" w:styleId="Footer">
    <w:name w:val="footer"/>
    <w:basedOn w:val="Normal"/>
    <w:rsid w:val="00FF6090"/>
    <w:pPr>
      <w:tabs>
        <w:tab w:val="right" w:pos="9923"/>
        <w:tab w:val="right" w:pos="10490"/>
      </w:tabs>
    </w:pPr>
    <w:rPr>
      <w:color w:val="F7941D"/>
      <w:sz w:val="20"/>
    </w:rPr>
  </w:style>
  <w:style w:type="table" w:styleId="TableGrid">
    <w:name w:val="Table Grid"/>
    <w:basedOn w:val="TableNormal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F580E"/>
    <w:pPr>
      <w:keepNext/>
      <w:pBdr>
        <w:top w:val="single" w:sz="18" w:space="6" w:color="002B7F"/>
      </w:pBdr>
      <w:spacing w:before="120" w:after="120"/>
    </w:pPr>
    <w:rPr>
      <w:b/>
      <w:color w:val="002B7F"/>
    </w:rPr>
  </w:style>
  <w:style w:type="paragraph" w:customStyle="1" w:styleId="Note">
    <w:name w:val="Note"/>
    <w:basedOn w:val="Normal"/>
    <w:rsid w:val="00D76A3D"/>
    <w:pPr>
      <w:pBdr>
        <w:bottom w:val="single" w:sz="18" w:space="6" w:color="808080"/>
      </w:pBdr>
      <w:spacing w:before="60"/>
      <w:ind w:left="284" w:hanging="284"/>
    </w:pPr>
    <w:rPr>
      <w:sz w:val="18"/>
      <w:szCs w:val="22"/>
      <w:lang w:eastAsia="en-GB"/>
    </w:rPr>
  </w:style>
  <w:style w:type="paragraph" w:customStyle="1" w:styleId="Bullet">
    <w:name w:val="Bullet"/>
    <w:basedOn w:val="Normal"/>
    <w:rsid w:val="00EB54D4"/>
    <w:pPr>
      <w:numPr>
        <w:numId w:val="15"/>
      </w:numPr>
      <w:spacing w:before="60"/>
      <w:ind w:left="425" w:hanging="425"/>
    </w:pPr>
  </w:style>
  <w:style w:type="character" w:styleId="PageNumber">
    <w:name w:val="page number"/>
    <w:rsid w:val="00142C45"/>
    <w:rPr>
      <w:sz w:val="24"/>
    </w:rPr>
  </w:style>
  <w:style w:type="paragraph" w:customStyle="1" w:styleId="TableText">
    <w:name w:val="TableText"/>
    <w:basedOn w:val="Normal"/>
    <w:rsid w:val="008357B6"/>
    <w:pPr>
      <w:spacing w:before="80" w:after="80"/>
    </w:p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53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6111A9"/>
    <w:rPr>
      <w:rFonts w:ascii="Arial" w:hAnsi="Arial" w:cs="Arial"/>
      <w:bCs/>
      <w:iCs/>
      <w:sz w:val="4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rimestoppers-nz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Services (BSS)</vt:lpstr>
    </vt:vector>
  </TitlesOfParts>
  <Company>Ministry of Health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Support Services (BSS)</dc:title>
  <dc:creator>Ministry Of Health</dc:creator>
  <cp:lastModifiedBy>Ministry of Health</cp:lastModifiedBy>
  <cp:revision>30</cp:revision>
  <cp:lastPrinted>2011-09-08T03:16:00Z</cp:lastPrinted>
  <dcterms:created xsi:type="dcterms:W3CDTF">2014-09-13T03:54:00Z</dcterms:created>
  <dcterms:modified xsi:type="dcterms:W3CDTF">2014-09-25T02:02:00Z</dcterms:modified>
</cp:coreProperties>
</file>