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F882F" w14:textId="77777777" w:rsidR="00CA6AD5" w:rsidRDefault="00CA6AD5" w:rsidP="00CA6AD5">
      <w:pPr>
        <w:pStyle w:val="Subjectheading"/>
        <w:spacing w:before="120"/>
        <w:rPr>
          <w:color w:val="000000"/>
          <w:sz w:val="22"/>
          <w:szCs w:val="22"/>
        </w:rPr>
      </w:pPr>
    </w:p>
    <w:p w14:paraId="33184306" w14:textId="77777777" w:rsidR="00CA6AD5" w:rsidRPr="00591BB6" w:rsidRDefault="00CA6AD5" w:rsidP="00CA6AD5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COVID-19 PUBLIC HEALTH RESPONSE ACT 2020</w:t>
      </w:r>
    </w:p>
    <w:p w14:paraId="44D00FC0" w14:textId="77777777" w:rsidR="00CA6AD5" w:rsidRPr="00591BB6" w:rsidRDefault="00CA6AD5" w:rsidP="00CA6AD5">
      <w:pPr>
        <w:pStyle w:val="Subjectheading"/>
        <w:spacing w:before="120"/>
        <w:jc w:val="cente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SECTION 18 AUTHORISATION</w:t>
      </w:r>
    </w:p>
    <w:p w14:paraId="7CF91908" w14:textId="4B72758A" w:rsidR="00CA6AD5" w:rsidRPr="00591BB6" w:rsidRDefault="00CA6AD5" w:rsidP="00CA6AD5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In accordance with section 18 of the COVID-19 Public Health Response Act 2020 (“the Act”), I, </w:t>
      </w:r>
      <w:r>
        <w:rPr>
          <w:color w:val="000000"/>
          <w:sz w:val="22"/>
          <w:szCs w:val="22"/>
        </w:rPr>
        <w:t xml:space="preserve">Dr </w:t>
      </w:r>
      <w:r w:rsidRPr="00591BB6">
        <w:rPr>
          <w:color w:val="000000"/>
          <w:sz w:val="22"/>
          <w:szCs w:val="22"/>
        </w:rPr>
        <w:t>Ashley Bloomfield</w:t>
      </w:r>
      <w:r>
        <w:rPr>
          <w:color w:val="000000"/>
          <w:sz w:val="22"/>
          <w:szCs w:val="22"/>
        </w:rPr>
        <w:t xml:space="preserve"> as Director-General of the Ministry of Health</w:t>
      </w:r>
      <w:r w:rsidRPr="00591BB6">
        <w:rPr>
          <w:color w:val="000000"/>
          <w:sz w:val="22"/>
          <w:szCs w:val="22"/>
        </w:rPr>
        <w:t>, authorise</w:t>
      </w:r>
      <w:r>
        <w:rPr>
          <w:color w:val="000000"/>
          <w:sz w:val="22"/>
          <w:szCs w:val="22"/>
        </w:rPr>
        <w:t xml:space="preserve"> </w:t>
      </w:r>
      <w:r w:rsidR="00235D7E">
        <w:rPr>
          <w:color w:val="000000"/>
          <w:sz w:val="22"/>
          <w:szCs w:val="22"/>
        </w:rPr>
        <w:t>‘Authorised Officers’</w:t>
      </w:r>
      <w:r w:rsidR="006C447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who are employed by WorkSafe New Zealand to carry out the functions and powers of an enforcement officer as further described in this authorisation.  </w:t>
      </w:r>
    </w:p>
    <w:p w14:paraId="7B423167" w14:textId="77777777" w:rsidR="00CA6AD5" w:rsidRPr="00591BB6" w:rsidRDefault="00CA6AD5" w:rsidP="00CA6AD5">
      <w:pPr>
        <w:pStyle w:val="ListParagraph"/>
        <w:rPr>
          <w:color w:val="000000"/>
          <w:sz w:val="22"/>
          <w:szCs w:val="22"/>
        </w:rPr>
      </w:pPr>
    </w:p>
    <w:p w14:paraId="356E3308" w14:textId="1041E197" w:rsidR="00CA6AD5" w:rsidRPr="00591BB6" w:rsidRDefault="00CA6AD5" w:rsidP="00CA6AD5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I </w:t>
      </w:r>
      <w:r>
        <w:rPr>
          <w:color w:val="000000"/>
          <w:sz w:val="22"/>
          <w:szCs w:val="22"/>
        </w:rPr>
        <w:t xml:space="preserve">am </w:t>
      </w:r>
      <w:r w:rsidRPr="00591BB6">
        <w:rPr>
          <w:color w:val="000000"/>
          <w:sz w:val="22"/>
          <w:szCs w:val="22"/>
        </w:rPr>
        <w:t xml:space="preserve">satisfied </w:t>
      </w:r>
      <w:r w:rsidRPr="00766437">
        <w:rPr>
          <w:color w:val="000000"/>
          <w:sz w:val="22"/>
          <w:szCs w:val="22"/>
        </w:rPr>
        <w:t xml:space="preserve">that </w:t>
      </w:r>
      <w:r w:rsidR="00235D7E">
        <w:rPr>
          <w:color w:val="000000"/>
          <w:sz w:val="22"/>
          <w:szCs w:val="22"/>
        </w:rPr>
        <w:t>Authorised Officers</w:t>
      </w:r>
      <w:r w:rsidRPr="00591BB6">
        <w:rPr>
          <w:i/>
          <w:color w:val="000000"/>
          <w:sz w:val="22"/>
          <w:szCs w:val="22"/>
        </w:rPr>
        <w:t xml:space="preserve"> </w:t>
      </w:r>
      <w:r w:rsidRPr="00591BB6">
        <w:rPr>
          <w:color w:val="000000"/>
          <w:sz w:val="22"/>
          <w:szCs w:val="22"/>
        </w:rPr>
        <w:t xml:space="preserve">are suitably qualified and trained persons. </w:t>
      </w:r>
    </w:p>
    <w:p w14:paraId="5FA88210" w14:textId="77777777" w:rsidR="00CA6AD5" w:rsidRPr="00591BB6" w:rsidRDefault="00CA6AD5" w:rsidP="00CA6AD5">
      <w:pPr>
        <w:pStyle w:val="ListParagraph"/>
        <w:rPr>
          <w:color w:val="000000"/>
          <w:sz w:val="22"/>
          <w:szCs w:val="22"/>
        </w:rPr>
      </w:pPr>
    </w:p>
    <w:p w14:paraId="5E927694" w14:textId="0A0B0E7B" w:rsidR="00CA6AD5" w:rsidRPr="00CA6AD5" w:rsidRDefault="00CA6AD5" w:rsidP="00CA6AD5">
      <w:pPr>
        <w:pStyle w:val="ListParagraph"/>
        <w:numPr>
          <w:ilvl w:val="0"/>
          <w:numId w:val="1"/>
        </w:numPr>
        <w:spacing w:before="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Subject to paragraph 4, </w:t>
      </w:r>
      <w:r w:rsidRPr="00591BB6">
        <w:rPr>
          <w:color w:val="000000"/>
          <w:sz w:val="22"/>
          <w:szCs w:val="22"/>
        </w:rPr>
        <w:t>I authorise</w:t>
      </w:r>
      <w:r w:rsidR="00235D7E">
        <w:rPr>
          <w:color w:val="000000"/>
          <w:sz w:val="22"/>
          <w:szCs w:val="22"/>
        </w:rPr>
        <w:t xml:space="preserve"> Authorised Officers</w:t>
      </w:r>
      <w:r w:rsidR="006C4472">
        <w:rPr>
          <w:color w:val="000000"/>
          <w:sz w:val="22"/>
          <w:szCs w:val="22"/>
        </w:rPr>
        <w:t xml:space="preserve"> </w:t>
      </w:r>
      <w:r w:rsidRPr="00CA6AD5">
        <w:rPr>
          <w:color w:val="000000"/>
          <w:sz w:val="22"/>
          <w:szCs w:val="22"/>
        </w:rPr>
        <w:t>to carry out the following functions and powers of an enforcement officer under the Act:</w:t>
      </w:r>
    </w:p>
    <w:p w14:paraId="33DBF2A5" w14:textId="77777777" w:rsidR="00CA6AD5" w:rsidRPr="00171124" w:rsidRDefault="00CA6AD5" w:rsidP="00CA6AD5">
      <w:pPr>
        <w:pStyle w:val="ListParagraph"/>
        <w:rPr>
          <w:color w:val="000000"/>
          <w:sz w:val="22"/>
          <w:szCs w:val="22"/>
        </w:rPr>
      </w:pPr>
    </w:p>
    <w:p w14:paraId="2F803B8D" w14:textId="77777777" w:rsidR="00CA6AD5" w:rsidRDefault="00CA6AD5" w:rsidP="00CA6AD5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power to give directions under section </w:t>
      </w:r>
      <w:proofErr w:type="gramStart"/>
      <w:r>
        <w:rPr>
          <w:color w:val="000000"/>
          <w:sz w:val="22"/>
          <w:szCs w:val="22"/>
        </w:rPr>
        <w:t>21;</w:t>
      </w:r>
      <w:proofErr w:type="gramEnd"/>
    </w:p>
    <w:p w14:paraId="657952E8" w14:textId="77777777" w:rsidR="00CA6AD5" w:rsidRDefault="00CA6AD5" w:rsidP="00CA6AD5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power to direct persons to provide identifying information under section 23; and</w:t>
      </w:r>
    </w:p>
    <w:p w14:paraId="7A6E8171" w14:textId="77777777" w:rsidR="00CA6AD5" w:rsidRDefault="00CA6AD5" w:rsidP="00CA6AD5">
      <w:pPr>
        <w:pStyle w:val="ListParagraph"/>
        <w:numPr>
          <w:ilvl w:val="1"/>
          <w:numId w:val="1"/>
        </w:numPr>
        <w:spacing w:befor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power to direct persons to produce evidence of compliance with a specified measure under section 23A. </w:t>
      </w:r>
    </w:p>
    <w:p w14:paraId="7C68D338" w14:textId="77777777" w:rsidR="00CA6AD5" w:rsidRPr="00443B0B" w:rsidRDefault="00CA6AD5" w:rsidP="00CA6AD5">
      <w:pPr>
        <w:spacing w:before="0"/>
        <w:rPr>
          <w:color w:val="000000"/>
          <w:sz w:val="22"/>
          <w:szCs w:val="22"/>
        </w:rPr>
      </w:pPr>
    </w:p>
    <w:p w14:paraId="5C7BFF42" w14:textId="66E44FEB" w:rsidR="00CA6AD5" w:rsidRPr="00591BB6" w:rsidRDefault="00CA6AD5" w:rsidP="00CA6AD5">
      <w:pPr>
        <w:pStyle w:val="ListParagraph"/>
        <w:numPr>
          <w:ilvl w:val="0"/>
          <w:numId w:val="1"/>
        </w:numPr>
        <w:spacing w:before="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35D7E">
        <w:rPr>
          <w:color w:val="000000"/>
          <w:sz w:val="22"/>
          <w:szCs w:val="22"/>
        </w:rPr>
        <w:t xml:space="preserve">n Authorised Officer </w:t>
      </w:r>
      <w:r>
        <w:rPr>
          <w:color w:val="000000"/>
          <w:sz w:val="22"/>
          <w:szCs w:val="22"/>
        </w:rPr>
        <w:t xml:space="preserve">can carry out the functions and powers of an enforcement officer set out in paragraph 3 of this authorisation in respect of work and workplaces for which WorkSafe New Zealand is the regulator under section 189 of the Health and Safety at Work Act 2015. </w:t>
      </w:r>
    </w:p>
    <w:p w14:paraId="1BFC60D1" w14:textId="77777777" w:rsidR="00CA6AD5" w:rsidRPr="00591BB6" w:rsidRDefault="00CA6AD5" w:rsidP="00CA6AD5">
      <w:pPr>
        <w:pStyle w:val="ListParagraph"/>
        <w:rPr>
          <w:color w:val="000000"/>
          <w:sz w:val="22"/>
          <w:szCs w:val="22"/>
        </w:rPr>
      </w:pPr>
    </w:p>
    <w:p w14:paraId="3C1B0399" w14:textId="0E2F68F9" w:rsidR="00CA6AD5" w:rsidRPr="00591BB6" w:rsidRDefault="00CA6AD5" w:rsidP="00CA6AD5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This authorisation will take effect from </w:t>
      </w:r>
      <w:r w:rsidR="00C763A0" w:rsidRPr="00A840E7">
        <w:rPr>
          <w:b/>
          <w:bCs/>
          <w:color w:val="000000"/>
          <w:sz w:val="22"/>
          <w:szCs w:val="22"/>
        </w:rPr>
        <w:t>1</w:t>
      </w:r>
      <w:r w:rsidR="001A67EA">
        <w:rPr>
          <w:b/>
          <w:bCs/>
          <w:color w:val="000000"/>
          <w:sz w:val="22"/>
          <w:szCs w:val="22"/>
        </w:rPr>
        <w:t>2</w:t>
      </w:r>
      <w:r w:rsidRPr="00A840E7">
        <w:rPr>
          <w:b/>
          <w:bCs/>
          <w:color w:val="000000"/>
          <w:sz w:val="22"/>
          <w:szCs w:val="22"/>
        </w:rPr>
        <w:t xml:space="preserve"> April 2022</w:t>
      </w:r>
      <w:r w:rsidRPr="00591BB6">
        <w:rPr>
          <w:color w:val="000000"/>
          <w:sz w:val="22"/>
          <w:szCs w:val="22"/>
        </w:rPr>
        <w:t xml:space="preserve"> and will continue to apply </w:t>
      </w:r>
      <w:r>
        <w:rPr>
          <w:color w:val="000000"/>
          <w:sz w:val="22"/>
          <w:szCs w:val="22"/>
        </w:rPr>
        <w:t xml:space="preserve">until </w:t>
      </w:r>
      <w:r w:rsidRPr="00956A6E">
        <w:rPr>
          <w:b/>
          <w:bCs/>
          <w:color w:val="000000"/>
          <w:sz w:val="22"/>
          <w:szCs w:val="22"/>
        </w:rPr>
        <w:t>31 December 2022</w:t>
      </w:r>
      <w:r w:rsidRPr="00591BB6">
        <w:rPr>
          <w:color w:val="000000"/>
          <w:sz w:val="22"/>
          <w:szCs w:val="22"/>
        </w:rPr>
        <w:t xml:space="preserve">, unless earlier revoked in accordance with section 18(4) of the Act. </w:t>
      </w:r>
    </w:p>
    <w:p w14:paraId="7365DDF8" w14:textId="77777777" w:rsidR="00CA6AD5" w:rsidRPr="00591BB6" w:rsidRDefault="00CA6AD5" w:rsidP="00CA6AD5">
      <w:pPr>
        <w:pStyle w:val="Yourssincerelyetc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 xml:space="preserve">Dated at Wellington ____ </w:t>
      </w:r>
      <w:r>
        <w:rPr>
          <w:color w:val="000000"/>
          <w:sz w:val="22"/>
          <w:szCs w:val="22"/>
        </w:rPr>
        <w:t>April 2022</w:t>
      </w:r>
      <w:r w:rsidRPr="00591BB6">
        <w:rPr>
          <w:color w:val="000000"/>
          <w:sz w:val="22"/>
          <w:szCs w:val="22"/>
        </w:rPr>
        <w:t xml:space="preserve"> </w:t>
      </w:r>
    </w:p>
    <w:p w14:paraId="260167AF" w14:textId="77777777" w:rsidR="00CA6AD5" w:rsidRPr="00591BB6" w:rsidRDefault="00CA6AD5" w:rsidP="00CA6AD5">
      <w:pPr>
        <w:pStyle w:val="Author"/>
        <w:rPr>
          <w:color w:val="000000"/>
          <w:sz w:val="22"/>
          <w:szCs w:val="22"/>
        </w:rPr>
      </w:pPr>
      <w:r w:rsidRPr="00591BB6">
        <w:rPr>
          <w:color w:val="000000"/>
          <w:sz w:val="22"/>
          <w:szCs w:val="22"/>
        </w:rPr>
        <w:t>Dr Ashley Bloomfield</w:t>
      </w:r>
    </w:p>
    <w:p w14:paraId="1EF37054" w14:textId="77777777" w:rsidR="00CA6AD5" w:rsidRPr="00C007C2" w:rsidRDefault="00CA6AD5" w:rsidP="00CA6AD5">
      <w:pPr>
        <w:pStyle w:val="Author"/>
        <w:spacing w:before="0"/>
        <w:rPr>
          <w:b/>
          <w:color w:val="000000"/>
          <w:sz w:val="22"/>
          <w:szCs w:val="22"/>
        </w:rPr>
      </w:pPr>
      <w:r w:rsidRPr="00CD758D">
        <w:rPr>
          <w:b/>
          <w:color w:val="000000"/>
          <w:sz w:val="22"/>
          <w:szCs w:val="22"/>
        </w:rPr>
        <w:t>Director-General</w:t>
      </w:r>
      <w:r>
        <w:rPr>
          <w:b/>
          <w:color w:val="000000"/>
          <w:sz w:val="22"/>
          <w:szCs w:val="22"/>
        </w:rPr>
        <w:t xml:space="preserve"> of Health</w:t>
      </w:r>
    </w:p>
    <w:p w14:paraId="7C29127D" w14:textId="77777777" w:rsidR="00CA6AD5" w:rsidRDefault="00CA6AD5" w:rsidP="00CA6AD5"/>
    <w:p w14:paraId="4EB74CA8" w14:textId="77777777" w:rsidR="000F072B" w:rsidRDefault="00A0501A"/>
    <w:sectPr w:rsidR="000F072B" w:rsidSect="00FE2C01">
      <w:headerReference w:type="default" r:id="rId7"/>
      <w:footerReference w:type="default" r:id="rId8"/>
      <w:headerReference w:type="first" r:id="rId9"/>
      <w:pgSz w:w="11907" w:h="16840" w:code="9"/>
      <w:pgMar w:top="1418" w:right="1134" w:bottom="1418" w:left="1418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10C7" w14:textId="77777777" w:rsidR="009304CF" w:rsidRDefault="009304CF">
      <w:pPr>
        <w:spacing w:before="0"/>
      </w:pPr>
      <w:r>
        <w:separator/>
      </w:r>
    </w:p>
  </w:endnote>
  <w:endnote w:type="continuationSeparator" w:id="0">
    <w:p w14:paraId="47FFA519" w14:textId="77777777" w:rsidR="009304CF" w:rsidRDefault="009304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7118" w14:textId="77777777" w:rsidR="00AF0FAB" w:rsidRDefault="006C4472" w:rsidP="003510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D437B" w14:textId="77777777" w:rsidR="009304CF" w:rsidRDefault="009304CF">
      <w:pPr>
        <w:spacing w:before="0"/>
      </w:pPr>
      <w:r>
        <w:separator/>
      </w:r>
    </w:p>
  </w:footnote>
  <w:footnote w:type="continuationSeparator" w:id="0">
    <w:p w14:paraId="1F48CEA8" w14:textId="77777777" w:rsidR="009304CF" w:rsidRDefault="009304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D1505" w14:textId="77777777" w:rsidR="00FE2C01" w:rsidRDefault="006C4472">
    <w:pPr>
      <w:pStyle w:val="Header"/>
    </w:pPr>
    <w:r>
      <w:rPr>
        <w:noProof/>
        <w:lang w:eastAsia="en-NZ"/>
      </w:rPr>
      <w:drawing>
        <wp:inline distT="0" distB="0" distL="0" distR="0" wp14:anchorId="18770231" wp14:editId="289BCE6B">
          <wp:extent cx="5940425" cy="3873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87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B045" w14:textId="77777777" w:rsidR="00AF0FAB" w:rsidRPr="00090A0E" w:rsidRDefault="006C4472" w:rsidP="00090A0E">
    <w:pPr>
      <w:pStyle w:val="Header"/>
    </w:pPr>
    <w:r>
      <w:rPr>
        <w:noProof/>
        <w:lang w:eastAsia="en-NZ"/>
      </w:rPr>
      <w:drawing>
        <wp:inline distT="0" distB="0" distL="0" distR="0" wp14:anchorId="7C4AB6AF" wp14:editId="594F5348">
          <wp:extent cx="6242685" cy="4070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68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341C"/>
    <w:multiLevelType w:val="hybridMultilevel"/>
    <w:tmpl w:val="AC1428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D5"/>
    <w:rsid w:val="00042D8E"/>
    <w:rsid w:val="001A67EA"/>
    <w:rsid w:val="001C1DF8"/>
    <w:rsid w:val="00235D7E"/>
    <w:rsid w:val="005B6A53"/>
    <w:rsid w:val="006C4472"/>
    <w:rsid w:val="009304CF"/>
    <w:rsid w:val="00A0501A"/>
    <w:rsid w:val="00A65DD2"/>
    <w:rsid w:val="00A840E7"/>
    <w:rsid w:val="00B14C36"/>
    <w:rsid w:val="00C763A0"/>
    <w:rsid w:val="00CA6AD5"/>
    <w:rsid w:val="00D77726"/>
    <w:rsid w:val="00D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718E"/>
  <w15:chartTrackingRefBased/>
  <w15:docId w15:val="{343A514D-D506-4571-A238-77FC30E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D5"/>
    <w:pPr>
      <w:spacing w:before="240" w:after="0" w:line="240" w:lineRule="auto"/>
    </w:pPr>
    <w:rPr>
      <w:rFonts w:ascii="Arial" w:eastAsia="Times New Roman" w:hAnsi="Arial" w:cs="Times"/>
      <w:color w:val="002E6E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6AD5"/>
    <w:pPr>
      <w:spacing w:before="0"/>
      <w:ind w:right="-567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CA6AD5"/>
    <w:rPr>
      <w:rFonts w:ascii="Arial" w:eastAsia="Times New Roman" w:hAnsi="Arial" w:cs="Times"/>
      <w:color w:val="002E6E"/>
      <w:sz w:val="20"/>
      <w:szCs w:val="24"/>
      <w:lang w:eastAsia="en-GB"/>
    </w:rPr>
  </w:style>
  <w:style w:type="paragraph" w:styleId="Footer">
    <w:name w:val="footer"/>
    <w:basedOn w:val="Normal"/>
    <w:link w:val="FooterChar"/>
    <w:rsid w:val="00CA6AD5"/>
    <w:pPr>
      <w:pBdr>
        <w:top w:val="single" w:sz="4" w:space="4" w:color="auto"/>
      </w:pBdr>
      <w:spacing w:before="0"/>
    </w:pPr>
    <w:rPr>
      <w:rFonts w:ascii="Georgia" w:hAnsi="Georgia"/>
      <w:b/>
      <w:sz w:val="20"/>
    </w:rPr>
  </w:style>
  <w:style w:type="character" w:customStyle="1" w:styleId="FooterChar">
    <w:name w:val="Footer Char"/>
    <w:basedOn w:val="DefaultParagraphFont"/>
    <w:link w:val="Footer"/>
    <w:rsid w:val="00CA6AD5"/>
    <w:rPr>
      <w:rFonts w:ascii="Georgia" w:eastAsia="Times New Roman" w:hAnsi="Georgia" w:cs="Times"/>
      <w:b/>
      <w:color w:val="002E6E"/>
      <w:sz w:val="20"/>
      <w:szCs w:val="24"/>
      <w:lang w:eastAsia="en-GB"/>
    </w:rPr>
  </w:style>
  <w:style w:type="paragraph" w:customStyle="1" w:styleId="Subjectheading">
    <w:name w:val="Subject heading"/>
    <w:basedOn w:val="Normal"/>
    <w:rsid w:val="00CA6AD5"/>
    <w:rPr>
      <w:b/>
    </w:rPr>
  </w:style>
  <w:style w:type="paragraph" w:customStyle="1" w:styleId="Author">
    <w:name w:val="Author"/>
    <w:basedOn w:val="Normal"/>
    <w:rsid w:val="00CA6AD5"/>
    <w:pPr>
      <w:spacing w:before="1200"/>
    </w:pPr>
  </w:style>
  <w:style w:type="paragraph" w:customStyle="1" w:styleId="Yourssincerelyetc">
    <w:name w:val="Yours sincerely etc"/>
    <w:basedOn w:val="Normal"/>
    <w:rsid w:val="00CA6AD5"/>
    <w:pPr>
      <w:spacing w:before="480"/>
    </w:pPr>
  </w:style>
  <w:style w:type="paragraph" w:styleId="ListParagraph">
    <w:name w:val="List Paragraph"/>
    <w:basedOn w:val="Normal"/>
    <w:uiPriority w:val="34"/>
    <w:qFormat/>
    <w:rsid w:val="00CA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Moxon</dc:creator>
  <cp:keywords/>
  <dc:description/>
  <cp:lastModifiedBy>Charles Mabbett</cp:lastModifiedBy>
  <cp:revision>2</cp:revision>
  <dcterms:created xsi:type="dcterms:W3CDTF">2022-04-14T03:29:00Z</dcterms:created>
  <dcterms:modified xsi:type="dcterms:W3CDTF">2022-04-14T03:29:00Z</dcterms:modified>
</cp:coreProperties>
</file>