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38E4" w14:textId="77777777" w:rsidR="005A326B" w:rsidRDefault="0093577C">
      <w:r w:rsidRPr="0093577C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AB7F12C" wp14:editId="0DAC0B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17920" cy="361315"/>
            <wp:effectExtent l="0" t="0" r="0" b="635"/>
            <wp:wrapTight wrapText="bothSides">
              <wp:wrapPolygon edited="0">
                <wp:start x="21600" y="21600"/>
                <wp:lineTo x="21600" y="1101"/>
                <wp:lineTo x="93" y="1101"/>
                <wp:lineTo x="93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179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77C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C4A2015" wp14:editId="62BD8CB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39850" cy="501650"/>
            <wp:effectExtent l="0" t="0" r="0" b="0"/>
            <wp:wrapTight wrapText="bothSides">
              <wp:wrapPolygon edited="0">
                <wp:start x="0" y="0"/>
                <wp:lineTo x="0" y="20506"/>
                <wp:lineTo x="21191" y="20506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77C">
        <w:t xml:space="preserve"> </w:t>
      </w:r>
    </w:p>
    <w:p w14:paraId="47408DAC" w14:textId="77777777" w:rsidR="0093577C" w:rsidRPr="00526764" w:rsidRDefault="0093577C" w:rsidP="00526764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26764">
        <w:rPr>
          <w:rFonts w:ascii="Arial" w:hAnsi="Arial" w:cs="Arial"/>
          <w:b/>
          <w:sz w:val="20"/>
        </w:rPr>
        <w:t>COVID-19 PUBLIC HEALTH RESPONSE ACT 2020</w:t>
      </w:r>
    </w:p>
    <w:p w14:paraId="1287C94B" w14:textId="77777777" w:rsidR="0093577C" w:rsidRPr="00526764" w:rsidRDefault="0093577C" w:rsidP="00526764">
      <w:pPr>
        <w:jc w:val="center"/>
        <w:rPr>
          <w:rFonts w:ascii="Arial" w:hAnsi="Arial" w:cs="Arial"/>
          <w:b/>
          <w:sz w:val="20"/>
        </w:rPr>
      </w:pPr>
      <w:r w:rsidRPr="00526764">
        <w:rPr>
          <w:rFonts w:ascii="Arial" w:hAnsi="Arial" w:cs="Arial"/>
          <w:b/>
          <w:sz w:val="20"/>
        </w:rPr>
        <w:t>SECTION 18 AUTHORISATION</w:t>
      </w:r>
    </w:p>
    <w:p w14:paraId="7E41F27F" w14:textId="77777777" w:rsidR="00526764" w:rsidRPr="00526764" w:rsidRDefault="0093577C" w:rsidP="0052676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 xml:space="preserve">In accordance with </w:t>
      </w:r>
      <w:r w:rsidRPr="00CA30F4">
        <w:rPr>
          <w:rFonts w:ascii="Arial" w:hAnsi="Arial" w:cs="Arial"/>
          <w:sz w:val="20"/>
        </w:rPr>
        <w:t>section 18 of</w:t>
      </w:r>
      <w:r w:rsidRPr="00526764">
        <w:rPr>
          <w:rFonts w:ascii="Arial" w:hAnsi="Arial" w:cs="Arial"/>
          <w:sz w:val="20"/>
        </w:rPr>
        <w:t xml:space="preserve"> the COVID-19 Public Health Response Act 2020 (“the</w:t>
      </w:r>
      <w:r w:rsidR="00526764" w:rsidRPr="00526764">
        <w:rPr>
          <w:rFonts w:ascii="Arial" w:hAnsi="Arial" w:cs="Arial"/>
          <w:sz w:val="20"/>
        </w:rPr>
        <w:t xml:space="preserve"> Act”), </w:t>
      </w:r>
      <w:r w:rsidRPr="00526764">
        <w:rPr>
          <w:rFonts w:ascii="Arial" w:hAnsi="Arial" w:cs="Arial"/>
          <w:sz w:val="20"/>
        </w:rPr>
        <w:t>I, Dr Ashley Bloomfield as Director-General of the Ministry of Health, authorise</w:t>
      </w:r>
      <w:r w:rsidR="00526764" w:rsidRPr="00526764">
        <w:rPr>
          <w:rFonts w:ascii="Arial" w:hAnsi="Arial" w:cs="Arial"/>
          <w:sz w:val="20"/>
        </w:rPr>
        <w:t xml:space="preserve"> Customs </w:t>
      </w:r>
      <w:r w:rsidRPr="00526764">
        <w:rPr>
          <w:rFonts w:ascii="Arial" w:hAnsi="Arial" w:cs="Arial"/>
          <w:sz w:val="20"/>
        </w:rPr>
        <w:t>Officers (as defined in section 5 of the Custo</w:t>
      </w:r>
      <w:r w:rsidR="00526764" w:rsidRPr="00526764">
        <w:rPr>
          <w:rFonts w:ascii="Arial" w:hAnsi="Arial" w:cs="Arial"/>
          <w:sz w:val="20"/>
        </w:rPr>
        <w:t xml:space="preserve">ms and Excise Act 2018), who are </w:t>
      </w:r>
      <w:r w:rsidRPr="00526764">
        <w:rPr>
          <w:rFonts w:ascii="Arial" w:hAnsi="Arial" w:cs="Arial"/>
          <w:sz w:val="20"/>
        </w:rPr>
        <w:t>employed or engaged by the New Zealand Customs Service (“Customs”), to carry out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>the functions and powers of an enforcement officer as further described in this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>authorisation.</w:t>
      </w:r>
    </w:p>
    <w:p w14:paraId="4300F171" w14:textId="77777777" w:rsidR="00526764" w:rsidRPr="00526764" w:rsidRDefault="0093577C" w:rsidP="0052676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I am satisfied that Customs Officers are suitably qualified and trained persons.</w:t>
      </w:r>
    </w:p>
    <w:p w14:paraId="163B46E8" w14:textId="77777777" w:rsidR="0093577C" w:rsidRPr="00526764" w:rsidRDefault="0093577C" w:rsidP="0052676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Subject to paragraph 4, I authorise Customs Officers to carry out the following functions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>and powers of an enforcement officer under the Act:</w:t>
      </w:r>
    </w:p>
    <w:p w14:paraId="7B1BF75D" w14:textId="77777777" w:rsidR="0093577C" w:rsidRPr="00526764" w:rsidRDefault="0093577C" w:rsidP="0052676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the power to give directions under section 21;</w:t>
      </w:r>
    </w:p>
    <w:p w14:paraId="094C5405" w14:textId="77777777" w:rsidR="00C2249E" w:rsidRDefault="0093577C" w:rsidP="0052676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the power to direct persons to provide identifying information under section 23;</w:t>
      </w:r>
      <w:r w:rsidR="00526764" w:rsidRPr="00526764">
        <w:rPr>
          <w:rFonts w:ascii="Arial" w:hAnsi="Arial" w:cs="Arial"/>
          <w:sz w:val="20"/>
        </w:rPr>
        <w:t xml:space="preserve"> </w:t>
      </w:r>
    </w:p>
    <w:p w14:paraId="7AED96C1" w14:textId="71CA0E63" w:rsidR="0093577C" w:rsidRPr="00526764" w:rsidRDefault="00C2249E" w:rsidP="0052676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power to direct persons to produce evidence of compliance with a specified measure under section 23A; </w:t>
      </w:r>
      <w:r w:rsidR="0093577C" w:rsidRPr="00526764">
        <w:rPr>
          <w:rFonts w:ascii="Arial" w:hAnsi="Arial" w:cs="Arial"/>
          <w:sz w:val="20"/>
        </w:rPr>
        <w:t>and</w:t>
      </w:r>
    </w:p>
    <w:p w14:paraId="07BD6094" w14:textId="77777777" w:rsidR="00526764" w:rsidRPr="00526764" w:rsidRDefault="0093577C" w:rsidP="0052676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the power to issue infringement notices under section 29 in accordance with the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 xml:space="preserve">prescribed process under section 30. </w:t>
      </w:r>
    </w:p>
    <w:p w14:paraId="072EC7FD" w14:textId="77777777" w:rsidR="0093577C" w:rsidRPr="00526764" w:rsidRDefault="002D693D" w:rsidP="00CC2E6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93577C" w:rsidRPr="00526764">
        <w:rPr>
          <w:rFonts w:ascii="Arial" w:hAnsi="Arial" w:cs="Arial"/>
          <w:sz w:val="20"/>
        </w:rPr>
        <w:t>Customs Officer may carry out the powers and functions of an enforcement officer set</w:t>
      </w:r>
      <w:r w:rsidR="00526764" w:rsidRPr="00526764">
        <w:rPr>
          <w:rFonts w:ascii="Arial" w:hAnsi="Arial" w:cs="Arial"/>
          <w:sz w:val="20"/>
        </w:rPr>
        <w:t xml:space="preserve"> </w:t>
      </w:r>
      <w:r w:rsidR="0093577C" w:rsidRPr="00526764">
        <w:rPr>
          <w:rFonts w:ascii="Arial" w:hAnsi="Arial" w:cs="Arial"/>
          <w:sz w:val="20"/>
        </w:rPr>
        <w:t>out in paragraph 3 of this authorisation in respect of the following actions for the purpose</w:t>
      </w:r>
      <w:r w:rsidR="00526764" w:rsidRPr="00526764">
        <w:rPr>
          <w:rFonts w:ascii="Arial" w:hAnsi="Arial" w:cs="Arial"/>
          <w:sz w:val="20"/>
        </w:rPr>
        <w:t xml:space="preserve"> </w:t>
      </w:r>
      <w:r w:rsidR="0093577C" w:rsidRPr="00526764">
        <w:rPr>
          <w:rFonts w:ascii="Arial" w:hAnsi="Arial" w:cs="Arial"/>
          <w:sz w:val="20"/>
        </w:rPr>
        <w:t xml:space="preserve">of assisting in the </w:t>
      </w:r>
      <w:r w:rsidR="0093577C" w:rsidRPr="00A413D0">
        <w:rPr>
          <w:rFonts w:ascii="Arial" w:hAnsi="Arial" w:cs="Arial"/>
          <w:sz w:val="20"/>
        </w:rPr>
        <w:t xml:space="preserve">implementation and enforcement of the </w:t>
      </w:r>
      <w:r w:rsidR="00CC2E6C" w:rsidRPr="00A413D0">
        <w:rPr>
          <w:rFonts w:ascii="Arial" w:hAnsi="Arial" w:cs="Arial"/>
          <w:sz w:val="20"/>
        </w:rPr>
        <w:t>COVID-19 Public Health Response (Air Border) Order 2021</w:t>
      </w:r>
      <w:r w:rsidR="0093577C" w:rsidRPr="00A413D0">
        <w:rPr>
          <w:rFonts w:ascii="Arial" w:hAnsi="Arial" w:cs="Arial"/>
          <w:sz w:val="20"/>
        </w:rPr>
        <w:t xml:space="preserve"> (or any order that modifies, replaces</w:t>
      </w:r>
      <w:r w:rsidR="00526764" w:rsidRPr="00A413D0">
        <w:rPr>
          <w:rFonts w:ascii="Arial" w:hAnsi="Arial" w:cs="Arial"/>
          <w:sz w:val="20"/>
        </w:rPr>
        <w:t xml:space="preserve"> </w:t>
      </w:r>
      <w:r w:rsidR="0093577C" w:rsidRPr="00A413D0">
        <w:rPr>
          <w:rFonts w:ascii="Arial" w:hAnsi="Arial" w:cs="Arial"/>
          <w:sz w:val="20"/>
        </w:rPr>
        <w:t>or corresponds to that Order):</w:t>
      </w:r>
    </w:p>
    <w:p w14:paraId="28BAED8F" w14:textId="77777777" w:rsidR="00F07468" w:rsidRDefault="0093577C" w:rsidP="0052676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checking compliance with pre-departure testing requirements at the air border, in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 xml:space="preserve">relation to people arriving in New Zealand; </w:t>
      </w:r>
    </w:p>
    <w:p w14:paraId="263846B7" w14:textId="77777777" w:rsidR="00CC2E6C" w:rsidRDefault="00F07468" w:rsidP="0052676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checking compliance with the COVID-19 vaccination requirements</w:t>
      </w:r>
      <w:r w:rsidR="00C77390">
        <w:rPr>
          <w:rFonts w:ascii="Arial" w:hAnsi="Arial" w:cs="Arial"/>
          <w:sz w:val="20"/>
        </w:rPr>
        <w:t xml:space="preserve"> at the air border</w:t>
      </w:r>
      <w:r>
        <w:rPr>
          <w:rFonts w:ascii="Arial" w:hAnsi="Arial" w:cs="Arial"/>
          <w:sz w:val="20"/>
        </w:rPr>
        <w:t xml:space="preserve">, in relation to people arriving in New Zealand; </w:t>
      </w:r>
    </w:p>
    <w:p w14:paraId="57FDA40F" w14:textId="77777777" w:rsidR="00526764" w:rsidRPr="00526764" w:rsidRDefault="00CC2E6C" w:rsidP="0052676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checking compliance with traveller pass and traveller declaration requirements</w:t>
      </w:r>
      <w:r w:rsidR="00154FE6">
        <w:rPr>
          <w:rFonts w:ascii="Arial" w:hAnsi="Arial" w:cs="Arial"/>
          <w:sz w:val="20"/>
        </w:rPr>
        <w:t xml:space="preserve"> at the air border</w:t>
      </w:r>
      <w:r>
        <w:rPr>
          <w:rFonts w:ascii="Arial" w:hAnsi="Arial" w:cs="Arial"/>
          <w:sz w:val="20"/>
        </w:rPr>
        <w:t xml:space="preserve">, in relation to people arriving in New Zealand; </w:t>
      </w:r>
      <w:r w:rsidR="0093577C" w:rsidRPr="00526764">
        <w:rPr>
          <w:rFonts w:ascii="Arial" w:hAnsi="Arial" w:cs="Arial"/>
          <w:sz w:val="20"/>
        </w:rPr>
        <w:t>and</w:t>
      </w:r>
    </w:p>
    <w:p w14:paraId="388BBB87" w14:textId="77777777" w:rsidR="0093577C" w:rsidRPr="00526764" w:rsidRDefault="0093577C" w:rsidP="0052676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issuing infringement notices to people who have not complied with pre-departure</w:t>
      </w:r>
      <w:r w:rsidR="00526764" w:rsidRPr="00526764">
        <w:rPr>
          <w:rFonts w:ascii="Arial" w:hAnsi="Arial" w:cs="Arial"/>
          <w:sz w:val="20"/>
        </w:rPr>
        <w:t xml:space="preserve"> </w:t>
      </w:r>
      <w:r w:rsidR="00CC2E6C">
        <w:rPr>
          <w:rFonts w:ascii="Arial" w:hAnsi="Arial" w:cs="Arial"/>
          <w:sz w:val="20"/>
        </w:rPr>
        <w:t xml:space="preserve">testing, </w:t>
      </w:r>
      <w:r w:rsidR="00F07468">
        <w:rPr>
          <w:rFonts w:ascii="Arial" w:hAnsi="Arial" w:cs="Arial"/>
          <w:sz w:val="20"/>
        </w:rPr>
        <w:t>vaccination</w:t>
      </w:r>
      <w:r w:rsidR="002D693D">
        <w:rPr>
          <w:rFonts w:ascii="Arial" w:hAnsi="Arial" w:cs="Arial"/>
          <w:sz w:val="20"/>
        </w:rPr>
        <w:t>,</w:t>
      </w:r>
      <w:r w:rsidR="00F07468">
        <w:rPr>
          <w:rFonts w:ascii="Arial" w:hAnsi="Arial" w:cs="Arial"/>
          <w:sz w:val="20"/>
        </w:rPr>
        <w:t xml:space="preserve"> </w:t>
      </w:r>
      <w:r w:rsidR="00CC2E6C">
        <w:rPr>
          <w:rFonts w:ascii="Arial" w:hAnsi="Arial" w:cs="Arial"/>
          <w:sz w:val="20"/>
        </w:rPr>
        <w:t xml:space="preserve">traveller pass and traveller declaration </w:t>
      </w:r>
      <w:r w:rsidRPr="00526764">
        <w:rPr>
          <w:rFonts w:ascii="Arial" w:hAnsi="Arial" w:cs="Arial"/>
          <w:sz w:val="20"/>
        </w:rPr>
        <w:t>requirements.</w:t>
      </w:r>
    </w:p>
    <w:p w14:paraId="3385B8B1" w14:textId="4C9EDF35" w:rsidR="009C1E10" w:rsidRPr="00DD3C43" w:rsidRDefault="0093577C" w:rsidP="00DD3C43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 xml:space="preserve">This authorisation will take effect </w:t>
      </w:r>
      <w:r w:rsidRPr="002D693D">
        <w:rPr>
          <w:rFonts w:ascii="Arial" w:hAnsi="Arial" w:cs="Arial"/>
          <w:sz w:val="20"/>
        </w:rPr>
        <w:t xml:space="preserve">from </w:t>
      </w:r>
      <w:r w:rsidR="00DD3C43">
        <w:rPr>
          <w:rFonts w:ascii="Arial" w:hAnsi="Arial" w:cs="Arial"/>
          <w:b/>
          <w:bCs/>
          <w:sz w:val="20"/>
        </w:rPr>
        <w:t>30</w:t>
      </w:r>
      <w:r w:rsidR="00205F28">
        <w:rPr>
          <w:rFonts w:ascii="Arial" w:hAnsi="Arial" w:cs="Arial"/>
          <w:b/>
          <w:bCs/>
          <w:sz w:val="20"/>
        </w:rPr>
        <w:t xml:space="preserve"> June 2022 </w:t>
      </w:r>
      <w:r w:rsidRPr="002D693D">
        <w:rPr>
          <w:rFonts w:ascii="Arial" w:hAnsi="Arial" w:cs="Arial"/>
          <w:sz w:val="20"/>
        </w:rPr>
        <w:t>and</w:t>
      </w:r>
      <w:r w:rsidRPr="00526764">
        <w:rPr>
          <w:rFonts w:ascii="Arial" w:hAnsi="Arial" w:cs="Arial"/>
          <w:sz w:val="20"/>
        </w:rPr>
        <w:t xml:space="preserve"> will continue</w:t>
      </w:r>
      <w:r w:rsidR="00526764" w:rsidRPr="00526764">
        <w:rPr>
          <w:rFonts w:ascii="Arial" w:hAnsi="Arial" w:cs="Arial"/>
          <w:sz w:val="20"/>
        </w:rPr>
        <w:t xml:space="preserve"> </w:t>
      </w:r>
      <w:r w:rsidRPr="00526764">
        <w:rPr>
          <w:rFonts w:ascii="Arial" w:hAnsi="Arial" w:cs="Arial"/>
          <w:sz w:val="20"/>
        </w:rPr>
        <w:t xml:space="preserve">to apply </w:t>
      </w:r>
      <w:r w:rsidRPr="00C2249E">
        <w:rPr>
          <w:rFonts w:ascii="Arial" w:hAnsi="Arial" w:cs="Arial"/>
          <w:sz w:val="20"/>
        </w:rPr>
        <w:t xml:space="preserve">until </w:t>
      </w:r>
      <w:r w:rsidR="00C2249E" w:rsidRPr="00C2249E">
        <w:rPr>
          <w:rFonts w:ascii="Arial" w:hAnsi="Arial" w:cs="Arial"/>
          <w:sz w:val="20"/>
        </w:rPr>
        <w:t>31 December 2022</w:t>
      </w:r>
      <w:r w:rsidRPr="00C2249E">
        <w:rPr>
          <w:rFonts w:ascii="Arial" w:hAnsi="Arial" w:cs="Arial"/>
          <w:sz w:val="20"/>
        </w:rPr>
        <w:t>, unless earlier</w:t>
      </w:r>
      <w:r w:rsidRPr="00526764">
        <w:rPr>
          <w:rFonts w:ascii="Arial" w:hAnsi="Arial" w:cs="Arial"/>
          <w:sz w:val="20"/>
        </w:rPr>
        <w:t xml:space="preserve"> revoked in accordance with section</w:t>
      </w:r>
      <w:r w:rsidR="00526764" w:rsidRPr="00526764">
        <w:rPr>
          <w:rFonts w:ascii="Arial" w:hAnsi="Arial" w:cs="Arial"/>
          <w:sz w:val="20"/>
        </w:rPr>
        <w:t xml:space="preserve"> 18(4) of the Act.</w:t>
      </w:r>
    </w:p>
    <w:p w14:paraId="61D44AB8" w14:textId="77777777" w:rsidR="00C2249E" w:rsidRPr="00C2249E" w:rsidRDefault="00C2249E" w:rsidP="00C2249E">
      <w:pPr>
        <w:ind w:left="360"/>
        <w:rPr>
          <w:rFonts w:ascii="Arial" w:hAnsi="Arial" w:cs="Arial"/>
          <w:sz w:val="4"/>
        </w:rPr>
      </w:pPr>
    </w:p>
    <w:p w14:paraId="4EEAF492" w14:textId="249C16B9" w:rsidR="00526764" w:rsidRDefault="0093577C" w:rsidP="009F5539">
      <w:pPr>
        <w:spacing w:line="276" w:lineRule="auto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 xml:space="preserve">Dated at Wellington </w:t>
      </w:r>
      <w:r w:rsidR="00711CA3">
        <w:rPr>
          <w:rFonts w:ascii="Arial" w:hAnsi="Arial" w:cs="Arial"/>
          <w:sz w:val="20"/>
        </w:rPr>
        <w:t>__</w:t>
      </w:r>
      <w:r w:rsidR="00FF766A">
        <w:rPr>
          <w:rFonts w:ascii="Arial" w:hAnsi="Arial" w:cs="Arial"/>
          <w:sz w:val="20"/>
        </w:rPr>
        <w:t>__</w:t>
      </w:r>
      <w:r w:rsidR="00CC2E6C">
        <w:rPr>
          <w:rFonts w:ascii="Arial" w:hAnsi="Arial" w:cs="Arial"/>
          <w:sz w:val="20"/>
        </w:rPr>
        <w:t xml:space="preserve"> </w:t>
      </w:r>
      <w:r w:rsidR="00650E56">
        <w:rPr>
          <w:rFonts w:ascii="Arial" w:hAnsi="Arial" w:cs="Arial"/>
          <w:sz w:val="20"/>
        </w:rPr>
        <w:t>June</w:t>
      </w:r>
      <w:r w:rsidR="00CC2E6C">
        <w:rPr>
          <w:rFonts w:ascii="Arial" w:hAnsi="Arial" w:cs="Arial"/>
          <w:sz w:val="20"/>
        </w:rPr>
        <w:t xml:space="preserve"> 2022</w:t>
      </w:r>
    </w:p>
    <w:p w14:paraId="26B5665F" w14:textId="77777777" w:rsidR="00526764" w:rsidRDefault="00526764" w:rsidP="0093577C">
      <w:pPr>
        <w:rPr>
          <w:rFonts w:ascii="Arial" w:hAnsi="Arial" w:cs="Arial"/>
          <w:sz w:val="20"/>
        </w:rPr>
      </w:pPr>
    </w:p>
    <w:p w14:paraId="1825227B" w14:textId="77777777" w:rsidR="009F5539" w:rsidRPr="00C2249E" w:rsidRDefault="009F5539" w:rsidP="0093577C">
      <w:pPr>
        <w:rPr>
          <w:rFonts w:ascii="Arial" w:hAnsi="Arial" w:cs="Arial"/>
          <w:sz w:val="16"/>
        </w:rPr>
      </w:pPr>
    </w:p>
    <w:p w14:paraId="63A88599" w14:textId="77777777" w:rsidR="0093577C" w:rsidRPr="00526764" w:rsidRDefault="0093577C" w:rsidP="009C1E10">
      <w:pPr>
        <w:spacing w:after="0"/>
        <w:rPr>
          <w:rFonts w:ascii="Arial" w:hAnsi="Arial" w:cs="Arial"/>
          <w:sz w:val="20"/>
        </w:rPr>
      </w:pPr>
      <w:r w:rsidRPr="00526764">
        <w:rPr>
          <w:rFonts w:ascii="Arial" w:hAnsi="Arial" w:cs="Arial"/>
          <w:sz w:val="20"/>
        </w:rPr>
        <w:t>Dr Ashley Bloomfield</w:t>
      </w:r>
    </w:p>
    <w:p w14:paraId="531A3245" w14:textId="77777777" w:rsidR="00526764" w:rsidRPr="005C3B3D" w:rsidRDefault="0093577C" w:rsidP="009C1E10">
      <w:pPr>
        <w:spacing w:after="0"/>
        <w:rPr>
          <w:rFonts w:ascii="Arial" w:hAnsi="Arial" w:cs="Arial"/>
          <w:b/>
          <w:sz w:val="20"/>
        </w:rPr>
      </w:pPr>
      <w:r w:rsidRPr="00526764">
        <w:rPr>
          <w:rFonts w:ascii="Arial" w:hAnsi="Arial" w:cs="Arial"/>
          <w:b/>
          <w:sz w:val="20"/>
        </w:rPr>
        <w:t>Director-General of Health</w:t>
      </w:r>
    </w:p>
    <w:p w14:paraId="2F076C4A" w14:textId="77777777" w:rsidR="00526764" w:rsidRDefault="00526764" w:rsidP="0093577C">
      <w:pPr>
        <w:rPr>
          <w:b/>
          <w:sz w:val="20"/>
        </w:rPr>
      </w:pPr>
    </w:p>
    <w:p w14:paraId="4AD229F3" w14:textId="77777777" w:rsidR="009F5539" w:rsidRPr="00526764" w:rsidRDefault="009F5539" w:rsidP="0093577C">
      <w:pPr>
        <w:pBdr>
          <w:bottom w:val="single" w:sz="12" w:space="1" w:color="auto"/>
        </w:pBdr>
        <w:rPr>
          <w:b/>
          <w:sz w:val="20"/>
        </w:rPr>
      </w:pPr>
    </w:p>
    <w:p w14:paraId="7BA02BA9" w14:textId="77777777" w:rsidR="00526764" w:rsidRPr="00526764" w:rsidRDefault="00526764" w:rsidP="0093577C">
      <w:pPr>
        <w:rPr>
          <w:rFonts w:ascii="Georgia" w:hAnsi="Georgia"/>
          <w:b/>
          <w:sz w:val="18"/>
        </w:rPr>
      </w:pPr>
      <w:r w:rsidRPr="00526764">
        <w:rPr>
          <w:rFonts w:ascii="Georgia" w:hAnsi="Georgia"/>
          <w:b/>
          <w:sz w:val="18"/>
        </w:rPr>
        <w:t xml:space="preserve">Page 1 of 1 </w:t>
      </w:r>
    </w:p>
    <w:sectPr w:rsidR="00526764" w:rsidRPr="00526764" w:rsidSect="00526764">
      <w:pgSz w:w="11906" w:h="16838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863"/>
    <w:multiLevelType w:val="hybridMultilevel"/>
    <w:tmpl w:val="0166F2EE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D6D37"/>
    <w:multiLevelType w:val="hybridMultilevel"/>
    <w:tmpl w:val="751069BC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51AEE"/>
    <w:multiLevelType w:val="hybridMultilevel"/>
    <w:tmpl w:val="BA54D4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763E"/>
    <w:multiLevelType w:val="hybridMultilevel"/>
    <w:tmpl w:val="70ACE8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C"/>
    <w:rsid w:val="00154FE6"/>
    <w:rsid w:val="001765BD"/>
    <w:rsid w:val="00205F28"/>
    <w:rsid w:val="002D693D"/>
    <w:rsid w:val="00466BBA"/>
    <w:rsid w:val="004D0E71"/>
    <w:rsid w:val="00526764"/>
    <w:rsid w:val="00577AE2"/>
    <w:rsid w:val="005A326B"/>
    <w:rsid w:val="005C3B3D"/>
    <w:rsid w:val="005E6BA0"/>
    <w:rsid w:val="00650E56"/>
    <w:rsid w:val="00666E38"/>
    <w:rsid w:val="00711CA3"/>
    <w:rsid w:val="00810432"/>
    <w:rsid w:val="00851B07"/>
    <w:rsid w:val="0093577C"/>
    <w:rsid w:val="0098405E"/>
    <w:rsid w:val="009C1E10"/>
    <w:rsid w:val="009F5539"/>
    <w:rsid w:val="00A413D0"/>
    <w:rsid w:val="00A75708"/>
    <w:rsid w:val="00C2249E"/>
    <w:rsid w:val="00C77390"/>
    <w:rsid w:val="00CA30F4"/>
    <w:rsid w:val="00CB1C5B"/>
    <w:rsid w:val="00CC2E6C"/>
    <w:rsid w:val="00CF48FF"/>
    <w:rsid w:val="00D11CF9"/>
    <w:rsid w:val="00DC596D"/>
    <w:rsid w:val="00DD3C43"/>
    <w:rsid w:val="00F0746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F16C"/>
  <w15:chartTrackingRefBased/>
  <w15:docId w15:val="{F35429F2-2D16-476E-B11D-D242450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B07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Emily</dc:creator>
  <cp:keywords/>
  <dc:description/>
  <cp:lastModifiedBy>Emily Moxon</cp:lastModifiedBy>
  <cp:revision>2</cp:revision>
  <dcterms:created xsi:type="dcterms:W3CDTF">2022-07-03T20:45:00Z</dcterms:created>
  <dcterms:modified xsi:type="dcterms:W3CDTF">2022-07-03T20:45:00Z</dcterms:modified>
</cp:coreProperties>
</file>