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5518" w14:textId="77777777" w:rsidR="008A4C0A" w:rsidRDefault="008A4C0A" w:rsidP="008A4C0A">
      <w:pPr>
        <w:spacing w:line="216" w:lineRule="auto"/>
        <w:ind w:right="2373"/>
        <w:rPr>
          <w:b/>
          <w:sz w:val="72"/>
        </w:rPr>
      </w:pPr>
      <w:r>
        <w:rPr>
          <w:b/>
          <w:sz w:val="72"/>
        </w:rPr>
        <w:t>Greenhouse Gas Emissions for the 2024/25</w:t>
      </w:r>
      <w:r>
        <w:rPr>
          <w:b/>
          <w:spacing w:val="-34"/>
          <w:sz w:val="72"/>
        </w:rPr>
        <w:t xml:space="preserve"> </w:t>
      </w:r>
      <w:r>
        <w:rPr>
          <w:b/>
          <w:sz w:val="72"/>
        </w:rPr>
        <w:t xml:space="preserve">Financial </w:t>
      </w:r>
      <w:r>
        <w:rPr>
          <w:b/>
          <w:spacing w:val="-4"/>
          <w:sz w:val="72"/>
        </w:rPr>
        <w:t>Year</w:t>
      </w:r>
    </w:p>
    <w:p w14:paraId="2B4FAC6A" w14:textId="6F2FC6F0" w:rsidR="00C05132" w:rsidRDefault="008A4C0A" w:rsidP="00926083">
      <w:pPr>
        <w:pStyle w:val="Subhead"/>
      </w:pPr>
      <w:r>
        <w:t>Report and inventory</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2"/>
          <w:footerReference w:type="default" r:id="rId13"/>
          <w:pgSz w:w="11907" w:h="16834" w:code="9"/>
          <w:pgMar w:top="5670" w:right="1134" w:bottom="1134" w:left="1134" w:header="567" w:footer="851" w:gutter="0"/>
          <w:pgNumType w:start="1"/>
          <w:cols w:space="720"/>
        </w:sectPr>
      </w:pPr>
    </w:p>
    <w:p w14:paraId="52B5E7FC" w14:textId="77777777" w:rsidR="00E82558" w:rsidRDefault="00E82558" w:rsidP="00C05132">
      <w:pPr>
        <w:rPr>
          <w:rFonts w:asciiTheme="minorHAnsi" w:hAnsiTheme="minorHAnsi" w:cstheme="minorHAnsi"/>
          <w:b/>
          <w:spacing w:val="10"/>
          <w:sz w:val="36"/>
          <w:szCs w:val="36"/>
        </w:rPr>
      </w:pPr>
    </w:p>
    <w:p w14:paraId="164982B5" w14:textId="77777777" w:rsidR="00E82558" w:rsidRDefault="00E82558" w:rsidP="00C05132">
      <w:pPr>
        <w:rPr>
          <w:rFonts w:asciiTheme="minorHAnsi" w:hAnsiTheme="minorHAnsi" w:cstheme="minorHAnsi"/>
          <w:b/>
          <w:spacing w:val="10"/>
          <w:sz w:val="36"/>
          <w:szCs w:val="36"/>
        </w:rPr>
      </w:pPr>
    </w:p>
    <w:p w14:paraId="25FA91D0" w14:textId="77777777" w:rsidR="00E82558" w:rsidRDefault="00E82558" w:rsidP="00C05132">
      <w:pPr>
        <w:rPr>
          <w:rFonts w:asciiTheme="minorHAnsi" w:hAnsiTheme="minorHAnsi" w:cstheme="minorHAnsi"/>
          <w:b/>
          <w:spacing w:val="10"/>
          <w:sz w:val="36"/>
          <w:szCs w:val="36"/>
        </w:rPr>
      </w:pPr>
    </w:p>
    <w:p w14:paraId="7D7C0F4C" w14:textId="77777777" w:rsidR="00E82558" w:rsidRDefault="00E82558" w:rsidP="00C05132">
      <w:pPr>
        <w:rPr>
          <w:rFonts w:asciiTheme="minorHAnsi" w:hAnsiTheme="minorHAnsi" w:cstheme="minorHAnsi"/>
          <w:b/>
          <w:spacing w:val="10"/>
          <w:sz w:val="36"/>
          <w:szCs w:val="36"/>
        </w:rPr>
      </w:pPr>
    </w:p>
    <w:p w14:paraId="609676E9" w14:textId="77777777" w:rsidR="00E82558" w:rsidRDefault="00E82558" w:rsidP="00C05132">
      <w:pPr>
        <w:rPr>
          <w:rFonts w:asciiTheme="minorHAnsi" w:hAnsiTheme="minorHAnsi" w:cstheme="minorHAnsi"/>
          <w:b/>
          <w:spacing w:val="10"/>
          <w:sz w:val="36"/>
          <w:szCs w:val="36"/>
        </w:rPr>
      </w:pPr>
    </w:p>
    <w:p w14:paraId="03DC02B8" w14:textId="77777777" w:rsidR="00DD48C9" w:rsidRDefault="00DD48C9" w:rsidP="00C05132">
      <w:pPr>
        <w:rPr>
          <w:rFonts w:asciiTheme="minorHAnsi" w:hAnsiTheme="minorHAnsi" w:cstheme="minorHAnsi"/>
          <w:b/>
          <w:spacing w:val="10"/>
          <w:sz w:val="36"/>
          <w:szCs w:val="36"/>
        </w:rPr>
      </w:pPr>
    </w:p>
    <w:p w14:paraId="020E0480" w14:textId="77777777" w:rsidR="00DD48C9" w:rsidRDefault="00DD48C9" w:rsidP="00C05132">
      <w:pPr>
        <w:rPr>
          <w:rFonts w:asciiTheme="minorHAnsi" w:hAnsiTheme="minorHAnsi" w:cstheme="minorHAnsi"/>
          <w:b/>
          <w:spacing w:val="10"/>
          <w:sz w:val="36"/>
          <w:szCs w:val="36"/>
        </w:rPr>
      </w:pPr>
    </w:p>
    <w:p w14:paraId="67B7DCE7" w14:textId="77777777" w:rsidR="00DD48C9" w:rsidRDefault="00DD48C9" w:rsidP="00C05132">
      <w:pPr>
        <w:rPr>
          <w:rFonts w:asciiTheme="minorHAnsi" w:hAnsiTheme="minorHAnsi" w:cstheme="minorHAnsi"/>
          <w:b/>
          <w:spacing w:val="10"/>
          <w:sz w:val="36"/>
          <w:szCs w:val="36"/>
        </w:rPr>
      </w:pPr>
    </w:p>
    <w:p w14:paraId="32A4C763" w14:textId="201BDB46" w:rsidR="009A42D5" w:rsidRPr="00A63DFF" w:rsidRDefault="009A42D5" w:rsidP="00C05132">
      <w:pPr>
        <w:rPr>
          <w:rFonts w:asciiTheme="minorHAnsi" w:hAnsiTheme="minorHAnsi" w:cstheme="minorHAnsi"/>
          <w:b/>
          <w:spacing w:val="10"/>
          <w:sz w:val="36"/>
          <w:szCs w:val="36"/>
        </w:rPr>
      </w:pPr>
      <w:r w:rsidRPr="00A63DFF">
        <w:rPr>
          <w:rFonts w:asciiTheme="minorHAnsi" w:hAnsiTheme="minorHAnsi" w:cstheme="minorHAnsi"/>
          <w:b/>
          <w:spacing w:val="10"/>
          <w:sz w:val="36"/>
          <w:szCs w:val="36"/>
        </w:rPr>
        <w:t>Acknowledgements</w:t>
      </w:r>
    </w:p>
    <w:p w14:paraId="5AB22156" w14:textId="77777777" w:rsidR="00757AA0" w:rsidRDefault="00757AA0" w:rsidP="00757AA0">
      <w:pPr>
        <w:widowControl w:val="0"/>
        <w:autoSpaceDE w:val="0"/>
        <w:autoSpaceDN w:val="0"/>
        <w:spacing w:before="118" w:line="348" w:lineRule="auto"/>
        <w:ind w:right="1984"/>
        <w:rPr>
          <w:rFonts w:cs="Segoe UI"/>
          <w:sz w:val="20"/>
          <w:lang w:val="en-US" w:eastAsia="en-US"/>
        </w:rPr>
      </w:pPr>
      <w:r w:rsidRPr="00757AA0">
        <w:rPr>
          <w:rFonts w:cs="Segoe UI"/>
          <w:sz w:val="20"/>
          <w:lang w:val="en-US" w:eastAsia="en-US"/>
        </w:rPr>
        <w:t xml:space="preserve">Prepared by: Manager Property and Facilities </w:t>
      </w:r>
    </w:p>
    <w:p w14:paraId="510C83E7" w14:textId="5959878D" w:rsidR="00757AA0" w:rsidRPr="00757AA0" w:rsidRDefault="00757AA0" w:rsidP="00757AA0">
      <w:pPr>
        <w:widowControl w:val="0"/>
        <w:autoSpaceDE w:val="0"/>
        <w:autoSpaceDN w:val="0"/>
        <w:spacing w:before="118" w:line="348" w:lineRule="auto"/>
        <w:ind w:right="1559"/>
        <w:rPr>
          <w:rFonts w:cs="Segoe UI"/>
          <w:sz w:val="20"/>
          <w:lang w:val="en-US" w:eastAsia="en-US"/>
        </w:rPr>
      </w:pPr>
      <w:r w:rsidRPr="00757AA0">
        <w:rPr>
          <w:rFonts w:cs="Segoe UI"/>
          <w:sz w:val="20"/>
          <w:lang w:val="en-US" w:eastAsia="en-US"/>
        </w:rPr>
        <w:t>Approved</w:t>
      </w:r>
      <w:r w:rsidRPr="00757AA0">
        <w:rPr>
          <w:rFonts w:cs="Segoe UI"/>
          <w:spacing w:val="-6"/>
          <w:sz w:val="20"/>
          <w:lang w:val="en-US" w:eastAsia="en-US"/>
        </w:rPr>
        <w:t xml:space="preserve"> </w:t>
      </w:r>
      <w:r w:rsidRPr="00757AA0">
        <w:rPr>
          <w:rFonts w:cs="Segoe UI"/>
          <w:sz w:val="20"/>
          <w:lang w:val="en-US" w:eastAsia="en-US"/>
        </w:rPr>
        <w:t>by:</w:t>
      </w:r>
      <w:r w:rsidRPr="00757AA0">
        <w:rPr>
          <w:rFonts w:cs="Segoe UI"/>
          <w:spacing w:val="-5"/>
          <w:sz w:val="20"/>
          <w:lang w:val="en-US" w:eastAsia="en-US"/>
        </w:rPr>
        <w:t xml:space="preserve"> </w:t>
      </w:r>
      <w:r w:rsidRPr="00757AA0">
        <w:rPr>
          <w:rFonts w:cs="Segoe UI"/>
          <w:sz w:val="20"/>
          <w:lang w:val="en-US" w:eastAsia="en-US"/>
        </w:rPr>
        <w:t>Group</w:t>
      </w:r>
      <w:r w:rsidRPr="00757AA0">
        <w:rPr>
          <w:rFonts w:cs="Segoe UI"/>
          <w:spacing w:val="-6"/>
          <w:sz w:val="20"/>
          <w:lang w:val="en-US" w:eastAsia="en-US"/>
        </w:rPr>
        <w:t xml:space="preserve"> </w:t>
      </w:r>
      <w:r w:rsidRPr="00757AA0">
        <w:rPr>
          <w:rFonts w:cs="Segoe UI"/>
          <w:sz w:val="20"/>
          <w:lang w:val="en-US" w:eastAsia="en-US"/>
        </w:rPr>
        <w:t>Manager</w:t>
      </w:r>
      <w:r w:rsidRPr="00757AA0">
        <w:rPr>
          <w:rFonts w:cs="Segoe UI"/>
          <w:spacing w:val="-5"/>
          <w:sz w:val="20"/>
          <w:lang w:val="en-US" w:eastAsia="en-US"/>
        </w:rPr>
        <w:t xml:space="preserve"> </w:t>
      </w:r>
      <w:r w:rsidRPr="00757AA0">
        <w:rPr>
          <w:rFonts w:cs="Segoe UI"/>
          <w:sz w:val="20"/>
          <w:lang w:val="en-US" w:eastAsia="en-US"/>
        </w:rPr>
        <w:t>Risk</w:t>
      </w:r>
      <w:r w:rsidRPr="00757AA0">
        <w:rPr>
          <w:rFonts w:cs="Segoe UI"/>
          <w:spacing w:val="-4"/>
          <w:sz w:val="20"/>
          <w:lang w:val="en-US" w:eastAsia="en-US"/>
        </w:rPr>
        <w:t xml:space="preserve"> </w:t>
      </w:r>
      <w:r w:rsidRPr="00757AA0">
        <w:rPr>
          <w:rFonts w:cs="Segoe UI"/>
          <w:sz w:val="20"/>
          <w:lang w:val="en-US" w:eastAsia="en-US"/>
        </w:rPr>
        <w:t>&amp;</w:t>
      </w:r>
      <w:r w:rsidRPr="00757AA0">
        <w:rPr>
          <w:rFonts w:cs="Segoe UI"/>
          <w:spacing w:val="-6"/>
          <w:sz w:val="20"/>
          <w:lang w:val="en-US" w:eastAsia="en-US"/>
        </w:rPr>
        <w:t xml:space="preserve"> </w:t>
      </w:r>
      <w:r w:rsidRPr="00757AA0">
        <w:rPr>
          <w:rFonts w:cs="Segoe UI"/>
          <w:spacing w:val="-2"/>
          <w:sz w:val="20"/>
          <w:lang w:val="en-US" w:eastAsia="en-US"/>
        </w:rPr>
        <w:t>Resilience</w:t>
      </w:r>
    </w:p>
    <w:p w14:paraId="682D07B6" w14:textId="77777777" w:rsidR="00757AA0" w:rsidRPr="00757AA0" w:rsidRDefault="00757AA0" w:rsidP="00757AA0">
      <w:pPr>
        <w:widowControl w:val="0"/>
        <w:autoSpaceDE w:val="0"/>
        <w:autoSpaceDN w:val="0"/>
        <w:spacing w:before="2"/>
        <w:ind w:right="1809"/>
        <w:rPr>
          <w:rFonts w:cs="Segoe UI"/>
          <w:sz w:val="20"/>
          <w:lang w:val="en-US" w:eastAsia="en-US"/>
        </w:rPr>
      </w:pPr>
      <w:r w:rsidRPr="00757AA0">
        <w:rPr>
          <w:rFonts w:cs="Segoe UI"/>
          <w:sz w:val="20"/>
          <w:lang w:val="en-US" w:eastAsia="en-US"/>
        </w:rPr>
        <w:t>The</w:t>
      </w:r>
      <w:r w:rsidRPr="00757AA0">
        <w:rPr>
          <w:rFonts w:cs="Segoe UI"/>
          <w:spacing w:val="-3"/>
          <w:sz w:val="20"/>
          <w:lang w:val="en-US" w:eastAsia="en-US"/>
        </w:rPr>
        <w:t xml:space="preserve"> </w:t>
      </w:r>
      <w:r w:rsidRPr="00757AA0">
        <w:rPr>
          <w:rFonts w:cs="Segoe UI"/>
          <w:sz w:val="20"/>
          <w:lang w:val="en-US" w:eastAsia="en-US"/>
        </w:rPr>
        <w:t>Group</w:t>
      </w:r>
      <w:r w:rsidRPr="00757AA0">
        <w:rPr>
          <w:rFonts w:cs="Segoe UI"/>
          <w:spacing w:val="-2"/>
          <w:sz w:val="20"/>
          <w:lang w:val="en-US" w:eastAsia="en-US"/>
        </w:rPr>
        <w:t xml:space="preserve"> </w:t>
      </w:r>
      <w:r w:rsidRPr="00757AA0">
        <w:rPr>
          <w:rFonts w:cs="Segoe UI"/>
          <w:sz w:val="20"/>
          <w:lang w:val="en-US" w:eastAsia="en-US"/>
        </w:rPr>
        <w:t>Manager</w:t>
      </w:r>
      <w:r w:rsidRPr="00757AA0">
        <w:rPr>
          <w:rFonts w:cs="Segoe UI"/>
          <w:spacing w:val="-2"/>
          <w:sz w:val="20"/>
          <w:lang w:val="en-US" w:eastAsia="en-US"/>
        </w:rPr>
        <w:t xml:space="preserve"> </w:t>
      </w:r>
      <w:r w:rsidRPr="00757AA0">
        <w:rPr>
          <w:rFonts w:cs="Segoe UI"/>
          <w:sz w:val="20"/>
          <w:lang w:val="en-US" w:eastAsia="en-US"/>
        </w:rPr>
        <w:t>Risk &amp;</w:t>
      </w:r>
      <w:r w:rsidRPr="00757AA0">
        <w:rPr>
          <w:rFonts w:cs="Segoe UI"/>
          <w:spacing w:val="-1"/>
          <w:sz w:val="20"/>
          <w:lang w:val="en-US" w:eastAsia="en-US"/>
        </w:rPr>
        <w:t xml:space="preserve"> </w:t>
      </w:r>
      <w:r w:rsidRPr="00757AA0">
        <w:rPr>
          <w:rFonts w:cs="Segoe UI"/>
          <w:sz w:val="20"/>
          <w:lang w:val="en-US" w:eastAsia="en-US"/>
        </w:rPr>
        <w:t>Resilience</w:t>
      </w:r>
      <w:r w:rsidRPr="00757AA0">
        <w:rPr>
          <w:rFonts w:cs="Segoe UI"/>
          <w:spacing w:val="-3"/>
          <w:sz w:val="20"/>
          <w:lang w:val="en-US" w:eastAsia="en-US"/>
        </w:rPr>
        <w:t xml:space="preserve"> </w:t>
      </w:r>
      <w:r w:rsidRPr="00757AA0">
        <w:rPr>
          <w:rFonts w:cs="Segoe UI"/>
          <w:sz w:val="20"/>
          <w:lang w:val="en-US" w:eastAsia="en-US"/>
        </w:rPr>
        <w:t>in</w:t>
      </w:r>
      <w:r w:rsidRPr="00757AA0">
        <w:rPr>
          <w:rFonts w:cs="Segoe UI"/>
          <w:spacing w:val="-2"/>
          <w:sz w:val="20"/>
          <w:lang w:val="en-US" w:eastAsia="en-US"/>
        </w:rPr>
        <w:t xml:space="preserve"> </w:t>
      </w:r>
      <w:r w:rsidRPr="00757AA0">
        <w:rPr>
          <w:rFonts w:cs="Segoe UI"/>
          <w:sz w:val="20"/>
          <w:lang w:val="en-US" w:eastAsia="en-US"/>
        </w:rPr>
        <w:t>the</w:t>
      </w:r>
      <w:r w:rsidRPr="00757AA0">
        <w:rPr>
          <w:rFonts w:cs="Segoe UI"/>
          <w:spacing w:val="-1"/>
          <w:sz w:val="20"/>
          <w:lang w:val="en-US" w:eastAsia="en-US"/>
        </w:rPr>
        <w:t xml:space="preserve"> </w:t>
      </w:r>
      <w:r w:rsidRPr="00757AA0">
        <w:rPr>
          <w:rFonts w:cs="Segoe UI"/>
          <w:sz w:val="20"/>
          <w:lang w:val="en-US" w:eastAsia="en-US"/>
        </w:rPr>
        <w:t>Corporate</w:t>
      </w:r>
      <w:r w:rsidRPr="00757AA0">
        <w:rPr>
          <w:rFonts w:cs="Segoe UI"/>
          <w:spacing w:val="-1"/>
          <w:sz w:val="20"/>
          <w:lang w:val="en-US" w:eastAsia="en-US"/>
        </w:rPr>
        <w:t xml:space="preserve"> </w:t>
      </w:r>
      <w:r w:rsidRPr="00757AA0">
        <w:rPr>
          <w:rFonts w:cs="Segoe UI"/>
          <w:sz w:val="20"/>
          <w:lang w:val="en-US" w:eastAsia="en-US"/>
        </w:rPr>
        <w:t>Services Directorate</w:t>
      </w:r>
      <w:r w:rsidRPr="00757AA0">
        <w:rPr>
          <w:rFonts w:cs="Segoe UI"/>
          <w:spacing w:val="-3"/>
          <w:sz w:val="20"/>
          <w:lang w:val="en-US" w:eastAsia="en-US"/>
        </w:rPr>
        <w:t xml:space="preserve"> </w:t>
      </w:r>
      <w:r w:rsidRPr="00757AA0">
        <w:rPr>
          <w:rFonts w:cs="Segoe UI"/>
          <w:sz w:val="20"/>
          <w:lang w:val="en-US" w:eastAsia="en-US"/>
        </w:rPr>
        <w:t>is responsible</w:t>
      </w:r>
      <w:r w:rsidRPr="00757AA0">
        <w:rPr>
          <w:rFonts w:cs="Segoe UI"/>
          <w:spacing w:val="-4"/>
          <w:sz w:val="20"/>
          <w:lang w:val="en-US" w:eastAsia="en-US"/>
        </w:rPr>
        <w:t xml:space="preserve"> </w:t>
      </w:r>
      <w:r w:rsidRPr="00757AA0">
        <w:rPr>
          <w:rFonts w:cs="Segoe UI"/>
          <w:sz w:val="20"/>
          <w:lang w:val="en-US" w:eastAsia="en-US"/>
        </w:rPr>
        <w:t>for</w:t>
      </w:r>
      <w:r w:rsidRPr="00757AA0">
        <w:rPr>
          <w:rFonts w:cs="Segoe UI"/>
          <w:spacing w:val="-3"/>
          <w:sz w:val="20"/>
          <w:lang w:val="en-US" w:eastAsia="en-US"/>
        </w:rPr>
        <w:t xml:space="preserve"> </w:t>
      </w:r>
      <w:r w:rsidRPr="00757AA0">
        <w:rPr>
          <w:rFonts w:cs="Segoe UI"/>
          <w:sz w:val="20"/>
          <w:lang w:val="en-US" w:eastAsia="en-US"/>
        </w:rPr>
        <w:t>this</w:t>
      </w:r>
      <w:r w:rsidRPr="00757AA0">
        <w:rPr>
          <w:rFonts w:cs="Segoe UI"/>
          <w:spacing w:val="-4"/>
          <w:sz w:val="20"/>
          <w:lang w:val="en-US" w:eastAsia="en-US"/>
        </w:rPr>
        <w:t xml:space="preserve"> </w:t>
      </w:r>
      <w:r w:rsidRPr="00757AA0">
        <w:rPr>
          <w:rFonts w:cs="Segoe UI"/>
          <w:sz w:val="20"/>
          <w:lang w:val="en-US" w:eastAsia="en-US"/>
        </w:rPr>
        <w:t>report.</w:t>
      </w:r>
      <w:r w:rsidRPr="00757AA0">
        <w:rPr>
          <w:rFonts w:cs="Segoe UI"/>
          <w:spacing w:val="-1"/>
          <w:sz w:val="20"/>
          <w:lang w:val="en-US" w:eastAsia="en-US"/>
        </w:rPr>
        <w:t xml:space="preserve"> </w:t>
      </w:r>
      <w:r w:rsidRPr="00757AA0">
        <w:rPr>
          <w:rFonts w:cs="Segoe UI"/>
          <w:sz w:val="20"/>
          <w:lang w:val="en-US" w:eastAsia="en-US"/>
        </w:rPr>
        <w:t>For</w:t>
      </w:r>
      <w:r w:rsidRPr="00757AA0">
        <w:rPr>
          <w:rFonts w:cs="Segoe UI"/>
          <w:spacing w:val="-3"/>
          <w:sz w:val="20"/>
          <w:lang w:val="en-US" w:eastAsia="en-US"/>
        </w:rPr>
        <w:t xml:space="preserve"> </w:t>
      </w:r>
      <w:r w:rsidRPr="00757AA0">
        <w:rPr>
          <w:rFonts w:cs="Segoe UI"/>
          <w:sz w:val="20"/>
          <w:lang w:val="en-US" w:eastAsia="en-US"/>
        </w:rPr>
        <w:t>any</w:t>
      </w:r>
      <w:r w:rsidRPr="00757AA0">
        <w:rPr>
          <w:rFonts w:cs="Segoe UI"/>
          <w:spacing w:val="-3"/>
          <w:sz w:val="20"/>
          <w:lang w:val="en-US" w:eastAsia="en-US"/>
        </w:rPr>
        <w:t xml:space="preserve"> </w:t>
      </w:r>
      <w:r w:rsidRPr="00757AA0">
        <w:rPr>
          <w:rFonts w:cs="Segoe UI"/>
          <w:sz w:val="20"/>
          <w:lang w:val="en-US" w:eastAsia="en-US"/>
        </w:rPr>
        <w:t>inquiries</w:t>
      </w:r>
      <w:r w:rsidRPr="00757AA0">
        <w:rPr>
          <w:rFonts w:cs="Segoe UI"/>
          <w:spacing w:val="-4"/>
          <w:sz w:val="20"/>
          <w:lang w:val="en-US" w:eastAsia="en-US"/>
        </w:rPr>
        <w:t xml:space="preserve"> </w:t>
      </w:r>
      <w:r w:rsidRPr="00757AA0">
        <w:rPr>
          <w:rFonts w:cs="Segoe UI"/>
          <w:sz w:val="20"/>
          <w:lang w:val="en-US" w:eastAsia="en-US"/>
        </w:rPr>
        <w:t>on</w:t>
      </w:r>
      <w:r w:rsidRPr="00757AA0">
        <w:rPr>
          <w:rFonts w:cs="Segoe UI"/>
          <w:spacing w:val="-3"/>
          <w:sz w:val="20"/>
          <w:lang w:val="en-US" w:eastAsia="en-US"/>
        </w:rPr>
        <w:t xml:space="preserve"> </w:t>
      </w:r>
      <w:r w:rsidRPr="00757AA0">
        <w:rPr>
          <w:rFonts w:cs="Segoe UI"/>
          <w:sz w:val="20"/>
          <w:lang w:val="en-US" w:eastAsia="en-US"/>
        </w:rPr>
        <w:t>the</w:t>
      </w:r>
      <w:r w:rsidRPr="00757AA0">
        <w:rPr>
          <w:rFonts w:cs="Segoe UI"/>
          <w:spacing w:val="-4"/>
          <w:sz w:val="20"/>
          <w:lang w:val="en-US" w:eastAsia="en-US"/>
        </w:rPr>
        <w:t xml:space="preserve"> </w:t>
      </w:r>
      <w:r w:rsidRPr="00757AA0">
        <w:rPr>
          <w:rFonts w:cs="Segoe UI"/>
          <w:sz w:val="20"/>
          <w:lang w:val="en-US" w:eastAsia="en-US"/>
        </w:rPr>
        <w:t>GHG</w:t>
      </w:r>
      <w:r w:rsidRPr="00757AA0">
        <w:rPr>
          <w:rFonts w:cs="Segoe UI"/>
          <w:spacing w:val="-3"/>
          <w:sz w:val="20"/>
          <w:lang w:val="en-US" w:eastAsia="en-US"/>
        </w:rPr>
        <w:t xml:space="preserve"> </w:t>
      </w:r>
      <w:r w:rsidRPr="00757AA0">
        <w:rPr>
          <w:rFonts w:cs="Segoe UI"/>
          <w:sz w:val="20"/>
          <w:lang w:val="en-US" w:eastAsia="en-US"/>
        </w:rPr>
        <w:t>emissions</w:t>
      </w:r>
      <w:r w:rsidRPr="00757AA0">
        <w:rPr>
          <w:rFonts w:cs="Segoe UI"/>
          <w:spacing w:val="-4"/>
          <w:sz w:val="20"/>
          <w:lang w:val="en-US" w:eastAsia="en-US"/>
        </w:rPr>
        <w:t xml:space="preserve"> </w:t>
      </w:r>
      <w:r w:rsidRPr="00757AA0">
        <w:rPr>
          <w:rFonts w:cs="Segoe UI"/>
          <w:sz w:val="20"/>
          <w:lang w:val="en-US" w:eastAsia="en-US"/>
        </w:rPr>
        <w:t>report</w:t>
      </w:r>
      <w:r w:rsidRPr="00757AA0">
        <w:rPr>
          <w:rFonts w:cs="Segoe UI"/>
          <w:spacing w:val="-3"/>
          <w:sz w:val="20"/>
          <w:lang w:val="en-US" w:eastAsia="en-US"/>
        </w:rPr>
        <w:t xml:space="preserve"> </w:t>
      </w:r>
      <w:r w:rsidRPr="00757AA0">
        <w:rPr>
          <w:rFonts w:cs="Segoe UI"/>
          <w:sz w:val="20"/>
          <w:lang w:val="en-US" w:eastAsia="en-US"/>
        </w:rPr>
        <w:t xml:space="preserve">and inventory, please email </w:t>
      </w:r>
      <w:hyperlink r:id="rId14">
        <w:r w:rsidRPr="00757AA0">
          <w:rPr>
            <w:rFonts w:cs="Segoe UI"/>
            <w:b/>
            <w:color w:val="585858"/>
            <w:sz w:val="20"/>
            <w:lang w:val="en-US" w:eastAsia="en-US"/>
          </w:rPr>
          <w:t>sustainability@health.govt.nz</w:t>
        </w:r>
        <w:r w:rsidRPr="00757AA0">
          <w:rPr>
            <w:rFonts w:cs="Segoe UI"/>
            <w:sz w:val="20"/>
            <w:lang w:val="en-US" w:eastAsia="en-US"/>
          </w:rPr>
          <w:t>.</w:t>
        </w:r>
      </w:hyperlink>
    </w:p>
    <w:p w14:paraId="228DC64F" w14:textId="77777777" w:rsidR="00757AA0" w:rsidRPr="00757AA0" w:rsidRDefault="00757AA0" w:rsidP="00757AA0">
      <w:pPr>
        <w:widowControl w:val="0"/>
        <w:autoSpaceDE w:val="0"/>
        <w:autoSpaceDN w:val="0"/>
        <w:spacing w:before="121"/>
        <w:rPr>
          <w:rFonts w:cs="Segoe UI"/>
          <w:sz w:val="20"/>
          <w:lang w:val="en-US" w:eastAsia="en-US"/>
        </w:rPr>
      </w:pPr>
      <w:r w:rsidRPr="00757AA0">
        <w:rPr>
          <w:rFonts w:cs="Segoe UI"/>
          <w:sz w:val="20"/>
          <w:lang w:val="en-US" w:eastAsia="en-US"/>
        </w:rPr>
        <w:t>Verification</w:t>
      </w:r>
      <w:r w:rsidRPr="00757AA0">
        <w:rPr>
          <w:rFonts w:cs="Segoe UI"/>
          <w:spacing w:val="-8"/>
          <w:sz w:val="20"/>
          <w:lang w:val="en-US" w:eastAsia="en-US"/>
        </w:rPr>
        <w:t xml:space="preserve"> </w:t>
      </w:r>
      <w:r w:rsidRPr="00757AA0">
        <w:rPr>
          <w:rFonts w:cs="Segoe UI"/>
          <w:sz w:val="20"/>
          <w:lang w:val="en-US" w:eastAsia="en-US"/>
        </w:rPr>
        <w:t>status:</w:t>
      </w:r>
      <w:r w:rsidRPr="00757AA0">
        <w:rPr>
          <w:rFonts w:cs="Segoe UI"/>
          <w:spacing w:val="-8"/>
          <w:sz w:val="20"/>
          <w:lang w:val="en-US" w:eastAsia="en-US"/>
        </w:rPr>
        <w:t xml:space="preserve"> </w:t>
      </w:r>
      <w:r w:rsidRPr="00757AA0">
        <w:rPr>
          <w:rFonts w:cs="Segoe UI"/>
          <w:sz w:val="20"/>
          <w:lang w:val="en-US" w:eastAsia="en-US"/>
        </w:rPr>
        <w:t>Reasonable</w:t>
      </w:r>
      <w:r w:rsidRPr="00757AA0">
        <w:rPr>
          <w:rFonts w:cs="Segoe UI"/>
          <w:spacing w:val="-8"/>
          <w:sz w:val="20"/>
          <w:lang w:val="en-US" w:eastAsia="en-US"/>
        </w:rPr>
        <w:t xml:space="preserve"> </w:t>
      </w:r>
      <w:r w:rsidRPr="00757AA0">
        <w:rPr>
          <w:rFonts w:cs="Segoe UI"/>
          <w:sz w:val="20"/>
          <w:lang w:val="en-US" w:eastAsia="en-US"/>
        </w:rPr>
        <w:t>for</w:t>
      </w:r>
      <w:r w:rsidRPr="00757AA0">
        <w:rPr>
          <w:rFonts w:cs="Segoe UI"/>
          <w:spacing w:val="-8"/>
          <w:sz w:val="20"/>
          <w:lang w:val="en-US" w:eastAsia="en-US"/>
        </w:rPr>
        <w:t xml:space="preserve"> </w:t>
      </w:r>
      <w:r w:rsidRPr="00757AA0">
        <w:rPr>
          <w:rFonts w:cs="Segoe UI"/>
          <w:sz w:val="20"/>
          <w:lang w:val="en-US" w:eastAsia="en-US"/>
        </w:rPr>
        <w:t>all</w:t>
      </w:r>
      <w:r w:rsidRPr="00757AA0">
        <w:rPr>
          <w:rFonts w:cs="Segoe UI"/>
          <w:spacing w:val="-8"/>
          <w:sz w:val="20"/>
          <w:lang w:val="en-US" w:eastAsia="en-US"/>
        </w:rPr>
        <w:t xml:space="preserve"> </w:t>
      </w:r>
      <w:r w:rsidRPr="00757AA0">
        <w:rPr>
          <w:rFonts w:cs="Segoe UI"/>
          <w:spacing w:val="-2"/>
          <w:sz w:val="20"/>
          <w:lang w:val="en-US" w:eastAsia="en-US"/>
        </w:rPr>
        <w:t>categories.</w:t>
      </w:r>
    </w:p>
    <w:p w14:paraId="358CE3BA" w14:textId="75C04CD3" w:rsidR="00A80363" w:rsidRPr="00C05132" w:rsidRDefault="00A80363" w:rsidP="00A63DFF">
      <w:pPr>
        <w:pStyle w:val="Imprint"/>
        <w:spacing w:before="1200"/>
        <w:rPr>
          <w:rFonts w:cs="Segoe UI"/>
        </w:rPr>
      </w:pPr>
      <w:r w:rsidRPr="00C05132">
        <w:rPr>
          <w:rFonts w:cs="Segoe UI"/>
        </w:rPr>
        <w:t xml:space="preserve">Citation: </w:t>
      </w:r>
      <w:r w:rsidR="00442C1C" w:rsidRPr="00C05132">
        <w:rPr>
          <w:rFonts w:cs="Segoe UI"/>
        </w:rPr>
        <w:t xml:space="preserve">Ministry of Health. </w:t>
      </w:r>
      <w:r w:rsidR="00757AA0">
        <w:rPr>
          <w:rFonts w:cs="Segoe UI"/>
        </w:rPr>
        <w:t>202</w:t>
      </w:r>
      <w:r w:rsidR="00F537C2">
        <w:rPr>
          <w:rFonts w:cs="Segoe UI"/>
        </w:rPr>
        <w:t>5</w:t>
      </w:r>
      <w:r w:rsidR="00442C1C" w:rsidRPr="00C05132">
        <w:rPr>
          <w:rFonts w:cs="Segoe UI"/>
        </w:rPr>
        <w:t xml:space="preserve">. </w:t>
      </w:r>
      <w:r w:rsidR="00757AA0">
        <w:rPr>
          <w:rFonts w:cs="Segoe UI"/>
          <w:i/>
        </w:rPr>
        <w:t>Greenhouse Gas Emissions for the 2024/25 Financial Year: Report and inventory</w:t>
      </w:r>
      <w:r w:rsidR="00442C1C" w:rsidRPr="00C05132">
        <w:rPr>
          <w:rFonts w:cs="Segoe UI"/>
        </w:rPr>
        <w:t>. Wellington: Ministry of Health.</w:t>
      </w:r>
    </w:p>
    <w:p w14:paraId="7909192E" w14:textId="1ED59888" w:rsidR="00C86248" w:rsidRDefault="00C86248">
      <w:pPr>
        <w:pStyle w:val="Imprint"/>
      </w:pPr>
      <w:r w:rsidRPr="009B0405">
        <w:t xml:space="preserve">Published in </w:t>
      </w:r>
      <w:r w:rsidR="00757AA0" w:rsidRPr="009B0405">
        <w:t>April 2025</w:t>
      </w:r>
      <w:r w:rsidR="00A63DFF" w:rsidRPr="009B0405">
        <w:t xml:space="preserve"> </w:t>
      </w:r>
      <w:r w:rsidRPr="009B0405">
        <w:t>by the</w:t>
      </w:r>
      <w:r w:rsidR="00442C1C" w:rsidRPr="009B0405">
        <w:t xml:space="preserve"> </w:t>
      </w:r>
      <w:r w:rsidRPr="009B0405">
        <w:t>Ministry of Health</w:t>
      </w:r>
      <w:r>
        <w:br/>
        <w:t>PO Box 5013, Wellington</w:t>
      </w:r>
      <w:r w:rsidR="00A80363">
        <w:t xml:space="preserve"> 614</w:t>
      </w:r>
      <w:r w:rsidR="006041F0">
        <w:t>0</w:t>
      </w:r>
      <w:r>
        <w:t xml:space="preserve">, </w:t>
      </w:r>
      <w:r w:rsidR="00571223">
        <w:t>New Zealand</w:t>
      </w:r>
    </w:p>
    <w:p w14:paraId="6D17E5E8" w14:textId="4454C784" w:rsidR="00082CD6" w:rsidRPr="009C0F2D" w:rsidRDefault="00D863D0" w:rsidP="00082CD6">
      <w:pPr>
        <w:pStyle w:val="Imprint"/>
      </w:pPr>
      <w:r w:rsidRPr="00F6470B">
        <w:t>ISBN</w:t>
      </w:r>
      <w:r w:rsidR="00442C1C" w:rsidRPr="00F6470B">
        <w:t xml:space="preserve"> </w:t>
      </w:r>
      <w:r w:rsidR="00F6470B" w:rsidRPr="00F6470B">
        <w:t>978-1-991324-82-5</w:t>
      </w:r>
      <w:r w:rsidR="00F537C2" w:rsidRPr="00F6470B">
        <w:t xml:space="preserve"> (online)</w:t>
      </w:r>
      <w:r w:rsidR="00F537C2">
        <w:t xml:space="preserve"> </w:t>
      </w:r>
      <w:r w:rsidR="00082CD6">
        <w:br/>
      </w:r>
      <w:r w:rsidR="00082CD6" w:rsidRPr="009C0F2D">
        <w:t xml:space="preserve">HP </w:t>
      </w:r>
      <w:r w:rsidR="00B51F62">
        <w:t>9167</w:t>
      </w:r>
    </w:p>
    <w:p w14:paraId="48DBDA36" w14:textId="7263F306" w:rsidR="00C86248" w:rsidRDefault="00EA608C" w:rsidP="00A63DFF">
      <w:r w:rsidRPr="003D7765">
        <w:rPr>
          <w:noProof/>
        </w:rPr>
        <w:drawing>
          <wp:inline distT="0" distB="0" distL="0" distR="0" wp14:anchorId="7F6F146D" wp14:editId="71525FB8">
            <wp:extent cx="1216800" cy="494305"/>
            <wp:effectExtent l="0" t="0" r="2540" b="1270"/>
            <wp:docPr id="1472750415" name="Picture 1472750415"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50415" name="Picture 1472750415" descr="Ministry of Health logo"/>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216800" cy="494305"/>
                    </a:xfrm>
                    <a:prstGeom prst="rect">
                      <a:avLst/>
                    </a:prstGeom>
                    <a:noFill/>
                    <a:ln>
                      <a:noFill/>
                    </a:ln>
                  </pic:spPr>
                </pic:pic>
              </a:graphicData>
            </a:graphic>
          </wp:inline>
        </w:drawing>
      </w:r>
    </w:p>
    <w:p w14:paraId="0ACBFE73" w14:textId="77777777" w:rsidR="00E82558" w:rsidRDefault="00E82558" w:rsidP="00A63DFF">
      <w:pPr>
        <w:pStyle w:val="Imprint"/>
        <w:spacing w:before="240" w:after="480"/>
      </w:pPr>
    </w:p>
    <w:p w14:paraId="354F16DF" w14:textId="075CB658"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05EFB7DD">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w:t>
            </w:r>
            <w:proofErr w:type="spellStart"/>
            <w:r w:rsidRPr="00A63DFF">
              <w:rPr>
                <w:rFonts w:cs="Segoe UI"/>
                <w:sz w:val="15"/>
                <w:szCs w:val="15"/>
              </w:rPr>
              <w:t>ie</w:t>
            </w:r>
            <w:proofErr w:type="spellEnd"/>
            <w:r w:rsidRPr="00A63DFF">
              <w:rPr>
                <w:rFonts w:cs="Segoe UI"/>
                <w:sz w:val="15"/>
                <w:szCs w:val="15"/>
              </w:rPr>
              <w:t xml:space="preserve">, copy and redistribute the material in any medium or format; adapt </w:t>
            </w:r>
            <w:proofErr w:type="spellStart"/>
            <w:r w:rsidRPr="00A63DFF">
              <w:rPr>
                <w:rFonts w:cs="Segoe UI"/>
                <w:sz w:val="15"/>
                <w:szCs w:val="15"/>
              </w:rPr>
              <w:t>ie</w:t>
            </w:r>
            <w:proofErr w:type="spellEnd"/>
            <w:r w:rsidRPr="00A63DFF">
              <w:rPr>
                <w:rFonts w:cs="Segoe UI"/>
                <w:sz w:val="15"/>
                <w:szCs w:val="15"/>
              </w:rPr>
              <w:t xml:space="preserve">, remix, transform and build upon the material. </w:t>
            </w:r>
            <w:r w:rsidRPr="00A63DFF">
              <w:rPr>
                <w:rFonts w:cs="Segoe UI"/>
                <w:bCs/>
                <w:sz w:val="15"/>
                <w:szCs w:val="15"/>
              </w:rPr>
              <w:t>You must give appropriate credit, provide a link to the licence and indicate if changes were made.</w:t>
            </w:r>
          </w:p>
        </w:tc>
      </w:tr>
    </w:tbl>
    <w:p w14:paraId="5558ECEF" w14:textId="77777777" w:rsidR="00571223" w:rsidRDefault="00571223" w:rsidP="0046362D">
      <w:pPr>
        <w:sectPr w:rsidR="00571223" w:rsidSect="001D3E4E">
          <w:headerReference w:type="even" r:id="rId17"/>
          <w:headerReference w:type="default" r:id="rId18"/>
          <w:footerReference w:type="even" r:id="rId19"/>
          <w:footerReference w:type="default" r:id="rId20"/>
          <w:pgSz w:w="11907" w:h="16840" w:code="9"/>
          <w:pgMar w:top="1418" w:right="1701" w:bottom="1134" w:left="1843" w:header="284" w:footer="425" w:gutter="284"/>
          <w:pgNumType w:fmt="lowerRoman"/>
          <w:cols w:space="720"/>
        </w:sectPr>
      </w:pPr>
      <w:bookmarkStart w:id="0" w:name="_Toc405792991"/>
      <w:bookmarkStart w:id="1" w:name="_Toc405793224"/>
    </w:p>
    <w:p w14:paraId="4F867BCB" w14:textId="6387B4F4" w:rsidR="00032C0A" w:rsidRDefault="00032C0A" w:rsidP="0046362D"/>
    <w:p w14:paraId="648D4F84" w14:textId="77777777" w:rsidR="00C86248" w:rsidRDefault="00C86248" w:rsidP="00025A6F">
      <w:pPr>
        <w:pStyle w:val="IntroHead"/>
      </w:pPr>
      <w:r>
        <w:t>Contents</w:t>
      </w:r>
      <w:bookmarkEnd w:id="0"/>
      <w:bookmarkEnd w:id="1"/>
    </w:p>
    <w:sdt>
      <w:sdtPr>
        <w:rPr>
          <w:rFonts w:ascii="Segoe UI" w:hAnsi="Segoe UI"/>
          <w:sz w:val="21"/>
        </w:rPr>
        <w:id w:val="1812988375"/>
        <w:docPartObj>
          <w:docPartGallery w:val="Table of Contents"/>
          <w:docPartUnique/>
        </w:docPartObj>
      </w:sdtPr>
      <w:sdtEndPr>
        <w:rPr>
          <w:b/>
          <w:bCs/>
          <w:noProof/>
        </w:rPr>
      </w:sdtEndPr>
      <w:sdtContent>
        <w:p w14:paraId="679A963E" w14:textId="18A50F3D" w:rsidR="00F2704F" w:rsidRDefault="00F2704F">
          <w:pPr>
            <w:pStyle w:val="TOC1"/>
          </w:pPr>
          <w:r>
            <w:t>Introduction</w:t>
          </w:r>
          <w:r w:rsidRPr="00F2704F">
            <w:rPr>
              <w:webHidden/>
            </w:rPr>
            <w:tab/>
          </w:r>
          <w:r>
            <w:rPr>
              <w:webHidden/>
            </w:rPr>
            <w:t>1</w:t>
          </w:r>
        </w:p>
        <w:p w14:paraId="4D30B378" w14:textId="7814199C" w:rsidR="00F2704F" w:rsidRDefault="00E82558">
          <w:pPr>
            <w:pStyle w:val="TOC1"/>
            <w:rPr>
              <w:rFonts w:asciiTheme="minorHAnsi" w:eastAsiaTheme="minorEastAsia" w:hAnsiTheme="minorHAnsi" w:cstheme="minorBidi"/>
              <w:noProof/>
              <w:sz w:val="22"/>
              <w:szCs w:val="22"/>
              <w:lang w:eastAsia="en-NZ"/>
            </w:rPr>
          </w:pPr>
          <w:r>
            <w:fldChar w:fldCharType="begin"/>
          </w:r>
          <w:r>
            <w:instrText xml:space="preserve"> TOC \o "1-3" \h \z \u </w:instrText>
          </w:r>
          <w:r>
            <w:fldChar w:fldCharType="separate"/>
          </w:r>
          <w:hyperlink w:anchor="_Toc222321349" w:history="1">
            <w:r w:rsidR="00F2704F" w:rsidRPr="003F7DAE">
              <w:rPr>
                <w:rStyle w:val="Hyperlink"/>
                <w:noProof/>
              </w:rPr>
              <w:t>Our commitment</w:t>
            </w:r>
            <w:r w:rsidR="00F2704F">
              <w:rPr>
                <w:noProof/>
                <w:webHidden/>
              </w:rPr>
              <w:tab/>
            </w:r>
            <w:r w:rsidR="00F2704F">
              <w:rPr>
                <w:noProof/>
                <w:webHidden/>
              </w:rPr>
              <w:fldChar w:fldCharType="begin"/>
            </w:r>
            <w:r w:rsidR="00F2704F">
              <w:rPr>
                <w:noProof/>
                <w:webHidden/>
              </w:rPr>
              <w:instrText xml:space="preserve"> PAGEREF _Toc222321349 \h </w:instrText>
            </w:r>
            <w:r w:rsidR="00F2704F">
              <w:rPr>
                <w:noProof/>
                <w:webHidden/>
              </w:rPr>
            </w:r>
            <w:r w:rsidR="00F2704F">
              <w:rPr>
                <w:noProof/>
                <w:webHidden/>
              </w:rPr>
              <w:fldChar w:fldCharType="separate"/>
            </w:r>
            <w:r w:rsidR="00500352">
              <w:rPr>
                <w:noProof/>
                <w:webHidden/>
              </w:rPr>
              <w:t>2</w:t>
            </w:r>
            <w:r w:rsidR="00F2704F">
              <w:rPr>
                <w:noProof/>
                <w:webHidden/>
              </w:rPr>
              <w:fldChar w:fldCharType="end"/>
            </w:r>
          </w:hyperlink>
        </w:p>
        <w:p w14:paraId="6061CECB" w14:textId="59CECCD9" w:rsidR="00F2704F" w:rsidRDefault="00F2704F">
          <w:pPr>
            <w:pStyle w:val="TOC2"/>
            <w:rPr>
              <w:rFonts w:asciiTheme="minorHAnsi" w:eastAsiaTheme="minorEastAsia" w:hAnsiTheme="minorHAnsi" w:cstheme="minorBidi"/>
              <w:noProof/>
              <w:szCs w:val="22"/>
              <w:lang w:eastAsia="en-NZ"/>
            </w:rPr>
          </w:pPr>
          <w:hyperlink w:anchor="_Toc222321350" w:history="1">
            <w:r w:rsidRPr="003F7DAE">
              <w:rPr>
                <w:rStyle w:val="Hyperlink"/>
                <w:noProof/>
              </w:rPr>
              <w:t>Statement of intent</w:t>
            </w:r>
            <w:r>
              <w:rPr>
                <w:noProof/>
                <w:webHidden/>
              </w:rPr>
              <w:tab/>
            </w:r>
            <w:r>
              <w:rPr>
                <w:noProof/>
                <w:webHidden/>
              </w:rPr>
              <w:fldChar w:fldCharType="begin"/>
            </w:r>
            <w:r>
              <w:rPr>
                <w:noProof/>
                <w:webHidden/>
              </w:rPr>
              <w:instrText xml:space="preserve"> PAGEREF _Toc222321350 \h </w:instrText>
            </w:r>
            <w:r>
              <w:rPr>
                <w:noProof/>
                <w:webHidden/>
              </w:rPr>
            </w:r>
            <w:r>
              <w:rPr>
                <w:noProof/>
                <w:webHidden/>
              </w:rPr>
              <w:fldChar w:fldCharType="separate"/>
            </w:r>
            <w:r w:rsidR="00500352">
              <w:rPr>
                <w:noProof/>
                <w:webHidden/>
              </w:rPr>
              <w:t>2</w:t>
            </w:r>
            <w:r>
              <w:rPr>
                <w:noProof/>
                <w:webHidden/>
              </w:rPr>
              <w:fldChar w:fldCharType="end"/>
            </w:r>
          </w:hyperlink>
        </w:p>
        <w:p w14:paraId="23473789" w14:textId="1D4D4A9A" w:rsidR="00F2704F" w:rsidRDefault="00F2704F">
          <w:pPr>
            <w:pStyle w:val="TOC1"/>
            <w:rPr>
              <w:rFonts w:asciiTheme="minorHAnsi" w:eastAsiaTheme="minorEastAsia" w:hAnsiTheme="minorHAnsi" w:cstheme="minorBidi"/>
              <w:noProof/>
              <w:sz w:val="22"/>
              <w:szCs w:val="22"/>
              <w:lang w:eastAsia="en-NZ"/>
            </w:rPr>
          </w:pPr>
          <w:hyperlink w:anchor="_Toc222321351" w:history="1">
            <w:r w:rsidRPr="003F7DAE">
              <w:rPr>
                <w:rStyle w:val="Hyperlink"/>
                <w:noProof/>
                <w:w w:val="95"/>
              </w:rPr>
              <w:t>Organisation description</w:t>
            </w:r>
            <w:r>
              <w:rPr>
                <w:noProof/>
                <w:webHidden/>
              </w:rPr>
              <w:tab/>
            </w:r>
            <w:r>
              <w:rPr>
                <w:noProof/>
                <w:webHidden/>
              </w:rPr>
              <w:fldChar w:fldCharType="begin"/>
            </w:r>
            <w:r>
              <w:rPr>
                <w:noProof/>
                <w:webHidden/>
              </w:rPr>
              <w:instrText xml:space="preserve"> PAGEREF _Toc222321351 \h </w:instrText>
            </w:r>
            <w:r>
              <w:rPr>
                <w:noProof/>
                <w:webHidden/>
              </w:rPr>
            </w:r>
            <w:r>
              <w:rPr>
                <w:noProof/>
                <w:webHidden/>
              </w:rPr>
              <w:fldChar w:fldCharType="separate"/>
            </w:r>
            <w:r w:rsidR="00500352">
              <w:rPr>
                <w:noProof/>
                <w:webHidden/>
              </w:rPr>
              <w:t>3</w:t>
            </w:r>
            <w:r>
              <w:rPr>
                <w:noProof/>
                <w:webHidden/>
              </w:rPr>
              <w:fldChar w:fldCharType="end"/>
            </w:r>
          </w:hyperlink>
        </w:p>
        <w:p w14:paraId="7E2A4AEC" w14:textId="1275322E" w:rsidR="00F2704F" w:rsidRDefault="00F2704F">
          <w:pPr>
            <w:pStyle w:val="TOC2"/>
            <w:rPr>
              <w:rFonts w:asciiTheme="minorHAnsi" w:eastAsiaTheme="minorEastAsia" w:hAnsiTheme="minorHAnsi" w:cstheme="minorBidi"/>
              <w:noProof/>
              <w:szCs w:val="22"/>
              <w:lang w:eastAsia="en-NZ"/>
            </w:rPr>
          </w:pPr>
          <w:hyperlink w:anchor="_Toc222321352" w:history="1">
            <w:r w:rsidRPr="003F7DAE">
              <w:rPr>
                <w:rStyle w:val="Hyperlink"/>
                <w:noProof/>
              </w:rPr>
              <w:t>Base year selection</w:t>
            </w:r>
            <w:r>
              <w:rPr>
                <w:noProof/>
                <w:webHidden/>
              </w:rPr>
              <w:tab/>
            </w:r>
            <w:r>
              <w:rPr>
                <w:noProof/>
                <w:webHidden/>
              </w:rPr>
              <w:fldChar w:fldCharType="begin"/>
            </w:r>
            <w:r>
              <w:rPr>
                <w:noProof/>
                <w:webHidden/>
              </w:rPr>
              <w:instrText xml:space="preserve"> PAGEREF _Toc222321352 \h </w:instrText>
            </w:r>
            <w:r>
              <w:rPr>
                <w:noProof/>
                <w:webHidden/>
              </w:rPr>
            </w:r>
            <w:r>
              <w:rPr>
                <w:noProof/>
                <w:webHidden/>
              </w:rPr>
              <w:fldChar w:fldCharType="separate"/>
            </w:r>
            <w:r w:rsidR="00500352">
              <w:rPr>
                <w:noProof/>
                <w:webHidden/>
              </w:rPr>
              <w:t>3</w:t>
            </w:r>
            <w:r>
              <w:rPr>
                <w:noProof/>
                <w:webHidden/>
              </w:rPr>
              <w:fldChar w:fldCharType="end"/>
            </w:r>
          </w:hyperlink>
        </w:p>
        <w:p w14:paraId="37893CDE" w14:textId="2BCD3BD1" w:rsidR="00F2704F" w:rsidRDefault="00F2704F">
          <w:pPr>
            <w:pStyle w:val="TOC2"/>
            <w:rPr>
              <w:rFonts w:asciiTheme="minorHAnsi" w:eastAsiaTheme="minorEastAsia" w:hAnsiTheme="minorHAnsi" w:cstheme="minorBidi"/>
              <w:noProof/>
              <w:szCs w:val="22"/>
              <w:lang w:eastAsia="en-NZ"/>
            </w:rPr>
          </w:pPr>
          <w:hyperlink w:anchor="_Toc222321353" w:history="1">
            <w:r w:rsidRPr="003F7DAE">
              <w:rPr>
                <w:rStyle w:val="Hyperlink"/>
                <w:noProof/>
              </w:rPr>
              <w:t>Organisational and operational boundaries included for this reporting period</w:t>
            </w:r>
            <w:r>
              <w:rPr>
                <w:noProof/>
                <w:webHidden/>
              </w:rPr>
              <w:tab/>
            </w:r>
            <w:r>
              <w:rPr>
                <w:noProof/>
                <w:webHidden/>
              </w:rPr>
              <w:fldChar w:fldCharType="begin"/>
            </w:r>
            <w:r>
              <w:rPr>
                <w:noProof/>
                <w:webHidden/>
              </w:rPr>
              <w:instrText xml:space="preserve"> PAGEREF _Toc222321353 \h </w:instrText>
            </w:r>
            <w:r>
              <w:rPr>
                <w:noProof/>
                <w:webHidden/>
              </w:rPr>
            </w:r>
            <w:r>
              <w:rPr>
                <w:noProof/>
                <w:webHidden/>
              </w:rPr>
              <w:fldChar w:fldCharType="separate"/>
            </w:r>
            <w:r w:rsidR="00500352">
              <w:rPr>
                <w:noProof/>
                <w:webHidden/>
              </w:rPr>
              <w:t>4</w:t>
            </w:r>
            <w:r>
              <w:rPr>
                <w:noProof/>
                <w:webHidden/>
              </w:rPr>
              <w:fldChar w:fldCharType="end"/>
            </w:r>
          </w:hyperlink>
        </w:p>
        <w:p w14:paraId="7F9ABA88" w14:textId="75CBA890" w:rsidR="00F2704F" w:rsidRDefault="00F2704F">
          <w:pPr>
            <w:pStyle w:val="TOC2"/>
            <w:rPr>
              <w:rFonts w:asciiTheme="minorHAnsi" w:eastAsiaTheme="minorEastAsia" w:hAnsiTheme="minorHAnsi" w:cstheme="minorBidi"/>
              <w:noProof/>
              <w:szCs w:val="22"/>
              <w:lang w:eastAsia="en-NZ"/>
            </w:rPr>
          </w:pPr>
          <w:hyperlink w:anchor="_Toc222321355" w:history="1">
            <w:r w:rsidRPr="003F7DAE">
              <w:rPr>
                <w:rStyle w:val="Hyperlink"/>
                <w:noProof/>
              </w:rPr>
              <w:t>Operational boundaries excluded from the inventory</w:t>
            </w:r>
            <w:r>
              <w:rPr>
                <w:noProof/>
                <w:webHidden/>
              </w:rPr>
              <w:tab/>
            </w:r>
            <w:r>
              <w:rPr>
                <w:noProof/>
                <w:webHidden/>
              </w:rPr>
              <w:fldChar w:fldCharType="begin"/>
            </w:r>
            <w:r>
              <w:rPr>
                <w:noProof/>
                <w:webHidden/>
              </w:rPr>
              <w:instrText xml:space="preserve"> PAGEREF _Toc222321355 \h </w:instrText>
            </w:r>
            <w:r>
              <w:rPr>
                <w:noProof/>
                <w:webHidden/>
              </w:rPr>
            </w:r>
            <w:r>
              <w:rPr>
                <w:noProof/>
                <w:webHidden/>
              </w:rPr>
              <w:fldChar w:fldCharType="separate"/>
            </w:r>
            <w:r w:rsidR="00500352">
              <w:rPr>
                <w:noProof/>
                <w:webHidden/>
              </w:rPr>
              <w:t>6</w:t>
            </w:r>
            <w:r>
              <w:rPr>
                <w:noProof/>
                <w:webHidden/>
              </w:rPr>
              <w:fldChar w:fldCharType="end"/>
            </w:r>
          </w:hyperlink>
        </w:p>
        <w:p w14:paraId="6DF2F6C1" w14:textId="46F95853" w:rsidR="00F2704F" w:rsidRDefault="00F2704F">
          <w:pPr>
            <w:pStyle w:val="TOC2"/>
            <w:rPr>
              <w:rFonts w:asciiTheme="minorHAnsi" w:eastAsiaTheme="minorEastAsia" w:hAnsiTheme="minorHAnsi" w:cstheme="minorBidi"/>
              <w:noProof/>
              <w:szCs w:val="22"/>
              <w:lang w:eastAsia="en-NZ"/>
            </w:rPr>
          </w:pPr>
          <w:hyperlink w:anchor="_Toc222321356" w:history="1">
            <w:r w:rsidRPr="003F7DAE">
              <w:rPr>
                <w:rStyle w:val="Hyperlink"/>
                <w:noProof/>
              </w:rPr>
              <w:t>GHG emissions sources included</w:t>
            </w:r>
            <w:r>
              <w:rPr>
                <w:noProof/>
                <w:webHidden/>
              </w:rPr>
              <w:tab/>
            </w:r>
            <w:r>
              <w:rPr>
                <w:noProof/>
                <w:webHidden/>
              </w:rPr>
              <w:fldChar w:fldCharType="begin"/>
            </w:r>
            <w:r>
              <w:rPr>
                <w:noProof/>
                <w:webHidden/>
              </w:rPr>
              <w:instrText xml:space="preserve"> PAGEREF _Toc222321356 \h </w:instrText>
            </w:r>
            <w:r>
              <w:rPr>
                <w:noProof/>
                <w:webHidden/>
              </w:rPr>
            </w:r>
            <w:r>
              <w:rPr>
                <w:noProof/>
                <w:webHidden/>
              </w:rPr>
              <w:fldChar w:fldCharType="separate"/>
            </w:r>
            <w:r w:rsidR="00500352">
              <w:rPr>
                <w:noProof/>
                <w:webHidden/>
              </w:rPr>
              <w:t>7</w:t>
            </w:r>
            <w:r>
              <w:rPr>
                <w:noProof/>
                <w:webHidden/>
              </w:rPr>
              <w:fldChar w:fldCharType="end"/>
            </w:r>
          </w:hyperlink>
        </w:p>
        <w:p w14:paraId="1CF133FD" w14:textId="29E2B6DF" w:rsidR="00F2704F" w:rsidRDefault="00F2704F">
          <w:pPr>
            <w:pStyle w:val="TOC2"/>
            <w:rPr>
              <w:rFonts w:asciiTheme="minorHAnsi" w:eastAsiaTheme="minorEastAsia" w:hAnsiTheme="minorHAnsi" w:cstheme="minorBidi"/>
              <w:noProof/>
              <w:szCs w:val="22"/>
              <w:lang w:eastAsia="en-NZ"/>
            </w:rPr>
          </w:pPr>
          <w:hyperlink w:anchor="_Toc222321357" w:history="1">
            <w:r w:rsidRPr="003F7DAE">
              <w:rPr>
                <w:rStyle w:val="Hyperlink"/>
                <w:noProof/>
              </w:rPr>
              <w:t>GHG emissions sources excluded</w:t>
            </w:r>
            <w:r>
              <w:rPr>
                <w:noProof/>
                <w:webHidden/>
              </w:rPr>
              <w:tab/>
            </w:r>
            <w:r>
              <w:rPr>
                <w:noProof/>
                <w:webHidden/>
              </w:rPr>
              <w:fldChar w:fldCharType="begin"/>
            </w:r>
            <w:r>
              <w:rPr>
                <w:noProof/>
                <w:webHidden/>
              </w:rPr>
              <w:instrText xml:space="preserve"> PAGEREF _Toc222321357 \h </w:instrText>
            </w:r>
            <w:r>
              <w:rPr>
                <w:noProof/>
                <w:webHidden/>
              </w:rPr>
            </w:r>
            <w:r>
              <w:rPr>
                <w:noProof/>
                <w:webHidden/>
              </w:rPr>
              <w:fldChar w:fldCharType="separate"/>
            </w:r>
            <w:r w:rsidR="00500352">
              <w:rPr>
                <w:noProof/>
                <w:webHidden/>
              </w:rPr>
              <w:t>9</w:t>
            </w:r>
            <w:r>
              <w:rPr>
                <w:noProof/>
                <w:webHidden/>
              </w:rPr>
              <w:fldChar w:fldCharType="end"/>
            </w:r>
          </w:hyperlink>
        </w:p>
        <w:p w14:paraId="6C643DB6" w14:textId="65A7000C" w:rsidR="00F2704F" w:rsidRDefault="00F2704F">
          <w:pPr>
            <w:pStyle w:val="TOC1"/>
            <w:rPr>
              <w:rFonts w:asciiTheme="minorHAnsi" w:eastAsiaTheme="minorEastAsia" w:hAnsiTheme="minorHAnsi" w:cstheme="minorBidi"/>
              <w:noProof/>
              <w:sz w:val="22"/>
              <w:szCs w:val="22"/>
              <w:lang w:eastAsia="en-NZ"/>
            </w:rPr>
          </w:pPr>
          <w:hyperlink w:anchor="_Toc222321358" w:history="1">
            <w:r w:rsidRPr="003F7DAE">
              <w:rPr>
                <w:rStyle w:val="Hyperlink"/>
                <w:noProof/>
              </w:rPr>
              <w:t>Data collection and uncertainties</w:t>
            </w:r>
            <w:r>
              <w:rPr>
                <w:noProof/>
                <w:webHidden/>
              </w:rPr>
              <w:tab/>
            </w:r>
            <w:r>
              <w:rPr>
                <w:noProof/>
                <w:webHidden/>
              </w:rPr>
              <w:fldChar w:fldCharType="begin"/>
            </w:r>
            <w:r>
              <w:rPr>
                <w:noProof/>
                <w:webHidden/>
              </w:rPr>
              <w:instrText xml:space="preserve"> PAGEREF _Toc222321358 \h </w:instrText>
            </w:r>
            <w:r>
              <w:rPr>
                <w:noProof/>
                <w:webHidden/>
              </w:rPr>
            </w:r>
            <w:r>
              <w:rPr>
                <w:noProof/>
                <w:webHidden/>
              </w:rPr>
              <w:fldChar w:fldCharType="separate"/>
            </w:r>
            <w:r w:rsidR="00500352">
              <w:rPr>
                <w:noProof/>
                <w:webHidden/>
              </w:rPr>
              <w:t>11</w:t>
            </w:r>
            <w:r>
              <w:rPr>
                <w:noProof/>
                <w:webHidden/>
              </w:rPr>
              <w:fldChar w:fldCharType="end"/>
            </w:r>
          </w:hyperlink>
        </w:p>
        <w:p w14:paraId="5CA04FEC" w14:textId="3AB61B55" w:rsidR="00F2704F" w:rsidRDefault="00F2704F">
          <w:pPr>
            <w:pStyle w:val="TOC1"/>
            <w:rPr>
              <w:rFonts w:asciiTheme="minorHAnsi" w:eastAsiaTheme="minorEastAsia" w:hAnsiTheme="minorHAnsi" w:cstheme="minorBidi"/>
              <w:noProof/>
              <w:sz w:val="22"/>
              <w:szCs w:val="22"/>
              <w:lang w:eastAsia="en-NZ"/>
            </w:rPr>
          </w:pPr>
          <w:hyperlink w:anchor="_Toc222321359" w:history="1">
            <w:r w:rsidRPr="003F7DAE">
              <w:rPr>
                <w:rStyle w:val="Hyperlink"/>
                <w:noProof/>
              </w:rPr>
              <w:t>Greenhouse gas emissions report summary</w:t>
            </w:r>
            <w:r>
              <w:rPr>
                <w:noProof/>
                <w:webHidden/>
              </w:rPr>
              <w:tab/>
            </w:r>
            <w:r>
              <w:rPr>
                <w:noProof/>
                <w:webHidden/>
              </w:rPr>
              <w:fldChar w:fldCharType="begin"/>
            </w:r>
            <w:r>
              <w:rPr>
                <w:noProof/>
                <w:webHidden/>
              </w:rPr>
              <w:instrText xml:space="preserve"> PAGEREF _Toc222321359 \h </w:instrText>
            </w:r>
            <w:r>
              <w:rPr>
                <w:noProof/>
                <w:webHidden/>
              </w:rPr>
            </w:r>
            <w:r>
              <w:rPr>
                <w:noProof/>
                <w:webHidden/>
              </w:rPr>
              <w:fldChar w:fldCharType="separate"/>
            </w:r>
            <w:r w:rsidR="00500352">
              <w:rPr>
                <w:noProof/>
                <w:webHidden/>
              </w:rPr>
              <w:t>13</w:t>
            </w:r>
            <w:r>
              <w:rPr>
                <w:noProof/>
                <w:webHidden/>
              </w:rPr>
              <w:fldChar w:fldCharType="end"/>
            </w:r>
          </w:hyperlink>
        </w:p>
        <w:p w14:paraId="0D2704A7" w14:textId="6FE152AB" w:rsidR="00F2704F" w:rsidRDefault="00F2704F">
          <w:pPr>
            <w:pStyle w:val="TOC2"/>
            <w:rPr>
              <w:rFonts w:asciiTheme="minorHAnsi" w:eastAsiaTheme="minorEastAsia" w:hAnsiTheme="minorHAnsi" w:cstheme="minorBidi"/>
              <w:noProof/>
              <w:szCs w:val="22"/>
              <w:lang w:eastAsia="en-NZ"/>
            </w:rPr>
          </w:pPr>
          <w:hyperlink w:anchor="_Toc222321360" w:history="1">
            <w:r w:rsidRPr="003F7DAE">
              <w:rPr>
                <w:rStyle w:val="Hyperlink"/>
                <w:noProof/>
              </w:rPr>
              <w:t>Calculations and results</w:t>
            </w:r>
            <w:r>
              <w:rPr>
                <w:noProof/>
                <w:webHidden/>
              </w:rPr>
              <w:tab/>
            </w:r>
            <w:r>
              <w:rPr>
                <w:noProof/>
                <w:webHidden/>
              </w:rPr>
              <w:fldChar w:fldCharType="begin"/>
            </w:r>
            <w:r>
              <w:rPr>
                <w:noProof/>
                <w:webHidden/>
              </w:rPr>
              <w:instrText xml:space="preserve"> PAGEREF _Toc222321360 \h </w:instrText>
            </w:r>
            <w:r>
              <w:rPr>
                <w:noProof/>
                <w:webHidden/>
              </w:rPr>
            </w:r>
            <w:r>
              <w:rPr>
                <w:noProof/>
                <w:webHidden/>
              </w:rPr>
              <w:fldChar w:fldCharType="separate"/>
            </w:r>
            <w:r w:rsidR="00500352">
              <w:rPr>
                <w:noProof/>
                <w:webHidden/>
              </w:rPr>
              <w:t>13</w:t>
            </w:r>
            <w:r>
              <w:rPr>
                <w:noProof/>
                <w:webHidden/>
              </w:rPr>
              <w:fldChar w:fldCharType="end"/>
            </w:r>
          </w:hyperlink>
        </w:p>
        <w:p w14:paraId="2CEA2E12" w14:textId="112CDCBC" w:rsidR="00F2704F" w:rsidRDefault="00F2704F">
          <w:pPr>
            <w:pStyle w:val="TOC2"/>
            <w:rPr>
              <w:rFonts w:asciiTheme="minorHAnsi" w:eastAsiaTheme="minorEastAsia" w:hAnsiTheme="minorHAnsi" w:cstheme="minorBidi"/>
              <w:noProof/>
              <w:szCs w:val="22"/>
              <w:lang w:eastAsia="en-NZ"/>
            </w:rPr>
          </w:pPr>
          <w:hyperlink w:anchor="_Toc222321361" w:history="1">
            <w:r w:rsidRPr="003F7DAE">
              <w:rPr>
                <w:rStyle w:val="Hyperlink"/>
                <w:noProof/>
              </w:rPr>
              <w:t>Variances from base year</w:t>
            </w:r>
            <w:r>
              <w:rPr>
                <w:noProof/>
                <w:webHidden/>
              </w:rPr>
              <w:tab/>
            </w:r>
            <w:r>
              <w:rPr>
                <w:noProof/>
                <w:webHidden/>
              </w:rPr>
              <w:fldChar w:fldCharType="begin"/>
            </w:r>
            <w:r>
              <w:rPr>
                <w:noProof/>
                <w:webHidden/>
              </w:rPr>
              <w:instrText xml:space="preserve"> PAGEREF _Toc222321361 \h </w:instrText>
            </w:r>
            <w:r>
              <w:rPr>
                <w:noProof/>
                <w:webHidden/>
              </w:rPr>
            </w:r>
            <w:r>
              <w:rPr>
                <w:noProof/>
                <w:webHidden/>
              </w:rPr>
              <w:fldChar w:fldCharType="separate"/>
            </w:r>
            <w:r w:rsidR="00500352">
              <w:rPr>
                <w:noProof/>
                <w:webHidden/>
              </w:rPr>
              <w:t>15</w:t>
            </w:r>
            <w:r>
              <w:rPr>
                <w:noProof/>
                <w:webHidden/>
              </w:rPr>
              <w:fldChar w:fldCharType="end"/>
            </w:r>
          </w:hyperlink>
        </w:p>
        <w:p w14:paraId="2EF6333E" w14:textId="47946A2E" w:rsidR="00F2704F" w:rsidRDefault="00F2704F">
          <w:pPr>
            <w:pStyle w:val="TOC1"/>
            <w:rPr>
              <w:rFonts w:asciiTheme="minorHAnsi" w:eastAsiaTheme="minorEastAsia" w:hAnsiTheme="minorHAnsi" w:cstheme="minorBidi"/>
              <w:noProof/>
              <w:sz w:val="22"/>
              <w:szCs w:val="22"/>
              <w:lang w:eastAsia="en-NZ"/>
            </w:rPr>
          </w:pPr>
          <w:hyperlink w:anchor="_Toc222321362" w:history="1">
            <w:r w:rsidRPr="003F7DAE">
              <w:rPr>
                <w:rStyle w:val="Hyperlink"/>
                <w:noProof/>
              </w:rPr>
              <w:t>Conclusion</w:t>
            </w:r>
            <w:r>
              <w:rPr>
                <w:noProof/>
                <w:webHidden/>
              </w:rPr>
              <w:tab/>
            </w:r>
            <w:r>
              <w:rPr>
                <w:noProof/>
                <w:webHidden/>
              </w:rPr>
              <w:fldChar w:fldCharType="begin"/>
            </w:r>
            <w:r>
              <w:rPr>
                <w:noProof/>
                <w:webHidden/>
              </w:rPr>
              <w:instrText xml:space="preserve"> PAGEREF _Toc222321362 \h </w:instrText>
            </w:r>
            <w:r>
              <w:rPr>
                <w:noProof/>
                <w:webHidden/>
              </w:rPr>
            </w:r>
            <w:r>
              <w:rPr>
                <w:noProof/>
                <w:webHidden/>
              </w:rPr>
              <w:fldChar w:fldCharType="separate"/>
            </w:r>
            <w:r w:rsidR="00500352">
              <w:rPr>
                <w:noProof/>
                <w:webHidden/>
              </w:rPr>
              <w:t>16</w:t>
            </w:r>
            <w:r>
              <w:rPr>
                <w:noProof/>
                <w:webHidden/>
              </w:rPr>
              <w:fldChar w:fldCharType="end"/>
            </w:r>
          </w:hyperlink>
        </w:p>
        <w:p w14:paraId="3618AF09" w14:textId="3CD50CA4" w:rsidR="00F2704F" w:rsidRDefault="00F2704F">
          <w:pPr>
            <w:pStyle w:val="TOC2"/>
            <w:rPr>
              <w:rFonts w:asciiTheme="minorHAnsi" w:eastAsiaTheme="minorEastAsia" w:hAnsiTheme="minorHAnsi" w:cstheme="minorBidi"/>
              <w:noProof/>
              <w:szCs w:val="22"/>
              <w:lang w:eastAsia="en-NZ"/>
            </w:rPr>
          </w:pPr>
          <w:hyperlink w:anchor="_Toc222321363" w:history="1">
            <w:r w:rsidRPr="003F7DAE">
              <w:rPr>
                <w:rStyle w:val="Hyperlink"/>
                <w:noProof/>
              </w:rPr>
              <w:t>Reduction plan</w:t>
            </w:r>
            <w:r>
              <w:rPr>
                <w:noProof/>
                <w:webHidden/>
              </w:rPr>
              <w:tab/>
            </w:r>
            <w:r>
              <w:rPr>
                <w:noProof/>
                <w:webHidden/>
              </w:rPr>
              <w:fldChar w:fldCharType="begin"/>
            </w:r>
            <w:r>
              <w:rPr>
                <w:noProof/>
                <w:webHidden/>
              </w:rPr>
              <w:instrText xml:space="preserve"> PAGEREF _Toc222321363 \h </w:instrText>
            </w:r>
            <w:r>
              <w:rPr>
                <w:noProof/>
                <w:webHidden/>
              </w:rPr>
            </w:r>
            <w:r>
              <w:rPr>
                <w:noProof/>
                <w:webHidden/>
              </w:rPr>
              <w:fldChar w:fldCharType="separate"/>
            </w:r>
            <w:r w:rsidR="00500352">
              <w:rPr>
                <w:noProof/>
                <w:webHidden/>
              </w:rPr>
              <w:t>16</w:t>
            </w:r>
            <w:r>
              <w:rPr>
                <w:noProof/>
                <w:webHidden/>
              </w:rPr>
              <w:fldChar w:fldCharType="end"/>
            </w:r>
          </w:hyperlink>
        </w:p>
        <w:p w14:paraId="6BFFBA1E" w14:textId="0761DB69" w:rsidR="00F2704F" w:rsidRDefault="00F2704F">
          <w:pPr>
            <w:pStyle w:val="TOC1"/>
            <w:rPr>
              <w:rFonts w:asciiTheme="minorHAnsi" w:eastAsiaTheme="minorEastAsia" w:hAnsiTheme="minorHAnsi" w:cstheme="minorBidi"/>
              <w:noProof/>
              <w:sz w:val="22"/>
              <w:szCs w:val="22"/>
              <w:lang w:eastAsia="en-NZ"/>
            </w:rPr>
          </w:pPr>
          <w:hyperlink w:anchor="_Toc222321364" w:history="1">
            <w:r w:rsidRPr="003F7DAE">
              <w:rPr>
                <w:rStyle w:val="Hyperlink"/>
                <w:noProof/>
              </w:rPr>
              <w:t>Appendix A: The Ministry of Health Greenhouse Gas Emissions Inventory</w:t>
            </w:r>
            <w:r>
              <w:rPr>
                <w:noProof/>
                <w:webHidden/>
              </w:rPr>
              <w:tab/>
            </w:r>
            <w:r>
              <w:rPr>
                <w:noProof/>
                <w:webHidden/>
              </w:rPr>
              <w:fldChar w:fldCharType="begin"/>
            </w:r>
            <w:r>
              <w:rPr>
                <w:noProof/>
                <w:webHidden/>
              </w:rPr>
              <w:instrText xml:space="preserve"> PAGEREF _Toc222321364 \h </w:instrText>
            </w:r>
            <w:r>
              <w:rPr>
                <w:noProof/>
                <w:webHidden/>
              </w:rPr>
            </w:r>
            <w:r>
              <w:rPr>
                <w:noProof/>
                <w:webHidden/>
              </w:rPr>
              <w:fldChar w:fldCharType="separate"/>
            </w:r>
            <w:r w:rsidR="00500352">
              <w:rPr>
                <w:noProof/>
                <w:webHidden/>
              </w:rPr>
              <w:t>17</w:t>
            </w:r>
            <w:r>
              <w:rPr>
                <w:noProof/>
                <w:webHidden/>
              </w:rPr>
              <w:fldChar w:fldCharType="end"/>
            </w:r>
          </w:hyperlink>
        </w:p>
        <w:p w14:paraId="4C940689" w14:textId="19E1C92E" w:rsidR="00F2704F" w:rsidRDefault="00F2704F">
          <w:pPr>
            <w:pStyle w:val="TOC1"/>
            <w:rPr>
              <w:rFonts w:asciiTheme="minorHAnsi" w:eastAsiaTheme="minorEastAsia" w:hAnsiTheme="minorHAnsi" w:cstheme="minorBidi"/>
              <w:noProof/>
              <w:sz w:val="22"/>
              <w:szCs w:val="22"/>
              <w:lang w:eastAsia="en-NZ"/>
            </w:rPr>
          </w:pPr>
          <w:hyperlink w:anchor="_Toc222321365" w:history="1">
            <w:r w:rsidRPr="003F7DAE">
              <w:rPr>
                <w:rStyle w:val="Hyperlink"/>
                <w:noProof/>
              </w:rPr>
              <w:t>Appendix B: The Ministry of Health 2024/25 Audit Certification</w:t>
            </w:r>
            <w:r>
              <w:rPr>
                <w:noProof/>
                <w:webHidden/>
              </w:rPr>
              <w:tab/>
            </w:r>
            <w:r>
              <w:rPr>
                <w:noProof/>
                <w:webHidden/>
              </w:rPr>
              <w:fldChar w:fldCharType="begin"/>
            </w:r>
            <w:r>
              <w:rPr>
                <w:noProof/>
                <w:webHidden/>
              </w:rPr>
              <w:instrText xml:space="preserve"> PAGEREF _Toc222321365 \h </w:instrText>
            </w:r>
            <w:r>
              <w:rPr>
                <w:noProof/>
                <w:webHidden/>
              </w:rPr>
            </w:r>
            <w:r>
              <w:rPr>
                <w:noProof/>
                <w:webHidden/>
              </w:rPr>
              <w:fldChar w:fldCharType="separate"/>
            </w:r>
            <w:r w:rsidR="00500352">
              <w:rPr>
                <w:noProof/>
                <w:webHidden/>
              </w:rPr>
              <w:t>18</w:t>
            </w:r>
            <w:r>
              <w:rPr>
                <w:noProof/>
                <w:webHidden/>
              </w:rPr>
              <w:fldChar w:fldCharType="end"/>
            </w:r>
          </w:hyperlink>
        </w:p>
        <w:p w14:paraId="6B63F7AC" w14:textId="65CB9680" w:rsidR="00E82558" w:rsidRDefault="00E82558">
          <w:r>
            <w:rPr>
              <w:b/>
              <w:bCs/>
              <w:noProof/>
            </w:rPr>
            <w:fldChar w:fldCharType="end"/>
          </w:r>
        </w:p>
      </w:sdtContent>
    </w:sdt>
    <w:p w14:paraId="4A6797B1" w14:textId="0E681CA4" w:rsidR="002B76A7" w:rsidRDefault="002B76A7" w:rsidP="003A5FEA"/>
    <w:p w14:paraId="1E5225AC" w14:textId="77777777" w:rsidR="001D3E4E" w:rsidRDefault="001D3E4E" w:rsidP="003A5FEA"/>
    <w:p w14:paraId="03333094" w14:textId="06023905" w:rsidR="00F2704F" w:rsidRDefault="00F2704F" w:rsidP="003A5FEA">
      <w:pPr>
        <w:sectPr w:rsidR="00F2704F" w:rsidSect="0078658E">
          <w:headerReference w:type="even" r:id="rId21"/>
          <w:headerReference w:type="default" r:id="rId22"/>
          <w:footerReference w:type="even" r:id="rId23"/>
          <w:footerReference w:type="default" r:id="rId24"/>
          <w:pgSz w:w="11907" w:h="16840" w:code="9"/>
          <w:pgMar w:top="1418" w:right="1701" w:bottom="1134" w:left="1843" w:header="284" w:footer="425" w:gutter="284"/>
          <w:pgNumType w:fmt="lowerRoman"/>
          <w:cols w:space="720"/>
        </w:sectPr>
      </w:pPr>
    </w:p>
    <w:p w14:paraId="5DDB57FC" w14:textId="77777777" w:rsidR="001D3E4E" w:rsidRDefault="001D3E4E" w:rsidP="003A5FEA"/>
    <w:p w14:paraId="57CBF7FE" w14:textId="77777777" w:rsidR="00F2704F" w:rsidRDefault="00F2704F" w:rsidP="00F2704F">
      <w:pPr>
        <w:pStyle w:val="TOC1"/>
        <w:rPr>
          <w:rFonts w:asciiTheme="minorHAnsi" w:eastAsiaTheme="minorEastAsia" w:hAnsiTheme="minorHAnsi" w:cstheme="minorBidi"/>
          <w:noProof/>
          <w:sz w:val="22"/>
          <w:szCs w:val="22"/>
          <w:lang w:eastAsia="en-NZ"/>
        </w:rPr>
      </w:pPr>
      <w:hyperlink w:anchor="_Toc222319537" w:history="1">
        <w:r w:rsidRPr="00F2704F">
          <w:rPr>
            <w:rStyle w:val="Hyperlink"/>
            <w:b w:val="0"/>
            <w:bCs/>
            <w:noProof/>
            <w:color w:val="000000" w:themeColor="text1"/>
          </w:rPr>
          <w:t>List</w:t>
        </w:r>
      </w:hyperlink>
      <w:r w:rsidRPr="00F2704F">
        <w:rPr>
          <w:rStyle w:val="Hyperlink"/>
          <w:b w:val="0"/>
          <w:bCs/>
          <w:noProof/>
          <w:color w:val="000000" w:themeColor="text1"/>
        </w:rPr>
        <w:t xml:space="preserve"> of Figures</w:t>
      </w:r>
    </w:p>
    <w:p w14:paraId="46F5A1BE" w14:textId="77777777" w:rsidR="00F2704F" w:rsidRPr="00F2704F" w:rsidRDefault="00F2704F" w:rsidP="00F2704F">
      <w:pPr>
        <w:pStyle w:val="TOC2"/>
        <w:rPr>
          <w:rStyle w:val="Hyperlink"/>
          <w:b w:val="0"/>
          <w:bCs/>
          <w:noProof/>
          <w:color w:val="000000" w:themeColor="text1"/>
        </w:rPr>
      </w:pPr>
      <w:hyperlink w:anchor="_Toc222319538" w:history="1">
        <w:r w:rsidRPr="00F2704F">
          <w:rPr>
            <w:rStyle w:val="Hyperlink"/>
            <w:b w:val="0"/>
            <w:bCs/>
            <w:noProof/>
            <w:color w:val="000000" w:themeColor="text1"/>
          </w:rPr>
          <w:t>Figure</w:t>
        </w:r>
      </w:hyperlink>
      <w:r w:rsidRPr="00F2704F">
        <w:rPr>
          <w:rStyle w:val="Hyperlink"/>
          <w:noProof/>
          <w:color w:val="000000" w:themeColor="text1"/>
        </w:rPr>
        <w:t xml:space="preserve"> </w:t>
      </w:r>
      <w:r w:rsidRPr="00F2704F">
        <w:rPr>
          <w:rStyle w:val="Hyperlink"/>
          <w:b w:val="0"/>
          <w:bCs/>
          <w:noProof/>
          <w:color w:val="000000" w:themeColor="text1"/>
        </w:rPr>
        <w:t>1: Organisational boundaries</w:t>
      </w:r>
      <w:r w:rsidRPr="00F2704F">
        <w:rPr>
          <w:rStyle w:val="Hyperlink"/>
          <w:noProof/>
          <w:color w:val="000000" w:themeColor="text1"/>
        </w:rPr>
        <w:tab/>
      </w:r>
      <w:r w:rsidRPr="00F2704F">
        <w:rPr>
          <w:rStyle w:val="Hyperlink"/>
          <w:b w:val="0"/>
          <w:bCs/>
          <w:noProof/>
          <w:color w:val="000000" w:themeColor="text1"/>
        </w:rPr>
        <w:t>5</w:t>
      </w:r>
    </w:p>
    <w:p w14:paraId="584AC107" w14:textId="77777777" w:rsidR="00F2704F" w:rsidRPr="00F2704F" w:rsidRDefault="00F2704F" w:rsidP="00F2704F">
      <w:pPr>
        <w:tabs>
          <w:tab w:val="right" w:pos="8080"/>
        </w:tabs>
        <w:spacing w:before="60"/>
        <w:ind w:left="284" w:right="567"/>
        <w:rPr>
          <w:rStyle w:val="Hyperlink"/>
          <w:b w:val="0"/>
          <w:bCs/>
          <w:noProof/>
          <w:color w:val="000000" w:themeColor="text1"/>
          <w:sz w:val="22"/>
          <w:szCs w:val="22"/>
        </w:rPr>
      </w:pPr>
      <w:hyperlink w:anchor="_Toc222319538" w:history="1">
        <w:r w:rsidRPr="00F2704F">
          <w:rPr>
            <w:rStyle w:val="Hyperlink"/>
            <w:b w:val="0"/>
            <w:bCs/>
            <w:noProof/>
            <w:color w:val="000000" w:themeColor="text1"/>
            <w:sz w:val="22"/>
            <w:szCs w:val="22"/>
          </w:rPr>
          <w:t>Figure</w:t>
        </w:r>
      </w:hyperlink>
      <w:r w:rsidRPr="00F2704F">
        <w:rPr>
          <w:rStyle w:val="Hyperlink"/>
          <w:noProof/>
          <w:color w:val="000000" w:themeColor="text1"/>
          <w:sz w:val="22"/>
          <w:szCs w:val="22"/>
        </w:rPr>
        <w:t xml:space="preserve"> </w:t>
      </w:r>
      <w:r w:rsidRPr="00F2704F">
        <w:rPr>
          <w:rStyle w:val="Hyperlink"/>
          <w:b w:val="0"/>
          <w:bCs/>
          <w:noProof/>
          <w:color w:val="000000" w:themeColor="text1"/>
          <w:sz w:val="22"/>
          <w:szCs w:val="22"/>
        </w:rPr>
        <w:t xml:space="preserve">2: Summary of GHG emissions sources included in the </w:t>
      </w:r>
      <w:r w:rsidRPr="00F2704F">
        <w:rPr>
          <w:rStyle w:val="Hyperlink"/>
          <w:b w:val="0"/>
          <w:bCs/>
          <w:noProof/>
          <w:color w:val="000000" w:themeColor="text1"/>
          <w:sz w:val="22"/>
          <w:szCs w:val="22"/>
        </w:rPr>
        <w:br/>
        <w:t>inventory by category</w:t>
      </w:r>
      <w:r w:rsidRPr="00F2704F">
        <w:rPr>
          <w:rStyle w:val="Hyperlink"/>
          <w:b w:val="0"/>
          <w:bCs/>
          <w:noProof/>
          <w:color w:val="000000" w:themeColor="text1"/>
          <w:sz w:val="22"/>
          <w:szCs w:val="22"/>
        </w:rPr>
        <w:tab/>
        <w:t>8</w:t>
      </w:r>
    </w:p>
    <w:p w14:paraId="46DBFC90" w14:textId="77777777" w:rsidR="00F2704F" w:rsidRPr="00F2704F" w:rsidRDefault="00F2704F" w:rsidP="00F2704F">
      <w:pPr>
        <w:tabs>
          <w:tab w:val="right" w:pos="8080"/>
        </w:tabs>
        <w:spacing w:before="60"/>
        <w:ind w:left="284" w:right="567"/>
        <w:rPr>
          <w:rStyle w:val="Hyperlink"/>
          <w:b w:val="0"/>
          <w:bCs/>
          <w:noProof/>
          <w:color w:val="000000" w:themeColor="text1"/>
          <w:sz w:val="22"/>
          <w:szCs w:val="22"/>
        </w:rPr>
      </w:pPr>
      <w:hyperlink w:anchor="_Toc222319538" w:history="1">
        <w:r w:rsidRPr="00F2704F">
          <w:rPr>
            <w:rStyle w:val="Hyperlink"/>
            <w:b w:val="0"/>
            <w:bCs/>
            <w:noProof/>
            <w:color w:val="000000" w:themeColor="text1"/>
            <w:sz w:val="22"/>
            <w:szCs w:val="22"/>
          </w:rPr>
          <w:t>Figure</w:t>
        </w:r>
      </w:hyperlink>
      <w:r w:rsidRPr="00F2704F">
        <w:rPr>
          <w:rStyle w:val="Hyperlink"/>
          <w:noProof/>
          <w:color w:val="000000" w:themeColor="text1"/>
          <w:sz w:val="22"/>
          <w:szCs w:val="22"/>
        </w:rPr>
        <w:t xml:space="preserve"> </w:t>
      </w:r>
      <w:r w:rsidRPr="00F2704F">
        <w:rPr>
          <w:rStyle w:val="Hyperlink"/>
          <w:b w:val="0"/>
          <w:bCs/>
          <w:noProof/>
          <w:color w:val="000000" w:themeColor="text1"/>
          <w:sz w:val="22"/>
          <w:szCs w:val="22"/>
        </w:rPr>
        <w:t>3: GHG emissions by category, 2024/25</w:t>
      </w:r>
      <w:r w:rsidRPr="00F2704F">
        <w:rPr>
          <w:rStyle w:val="Hyperlink"/>
          <w:b w:val="0"/>
          <w:bCs/>
          <w:noProof/>
          <w:color w:val="000000" w:themeColor="text1"/>
          <w:sz w:val="22"/>
          <w:szCs w:val="22"/>
        </w:rPr>
        <w:tab/>
        <w:t>14</w:t>
      </w:r>
    </w:p>
    <w:p w14:paraId="0075040C" w14:textId="77777777" w:rsidR="00F2704F" w:rsidRPr="00F2704F" w:rsidRDefault="00F2704F" w:rsidP="00F2704F">
      <w:pPr>
        <w:tabs>
          <w:tab w:val="right" w:pos="8080"/>
        </w:tabs>
        <w:spacing w:before="60"/>
        <w:ind w:left="284" w:right="567"/>
        <w:rPr>
          <w:color w:val="000000" w:themeColor="text1"/>
          <w:sz w:val="22"/>
          <w:szCs w:val="22"/>
        </w:rPr>
      </w:pPr>
      <w:hyperlink w:anchor="_Toc222319538" w:history="1">
        <w:r w:rsidRPr="00F2704F">
          <w:rPr>
            <w:rStyle w:val="Hyperlink"/>
            <w:b w:val="0"/>
            <w:bCs/>
            <w:noProof/>
            <w:color w:val="000000" w:themeColor="text1"/>
            <w:sz w:val="22"/>
            <w:szCs w:val="22"/>
          </w:rPr>
          <w:t>Figure</w:t>
        </w:r>
      </w:hyperlink>
      <w:r w:rsidRPr="00F2704F">
        <w:rPr>
          <w:rStyle w:val="Hyperlink"/>
          <w:noProof/>
          <w:color w:val="000000" w:themeColor="text1"/>
          <w:sz w:val="22"/>
          <w:szCs w:val="22"/>
        </w:rPr>
        <w:t xml:space="preserve"> </w:t>
      </w:r>
      <w:r w:rsidRPr="00F2704F">
        <w:rPr>
          <w:rStyle w:val="Hyperlink"/>
          <w:b w:val="0"/>
          <w:bCs/>
          <w:noProof/>
          <w:color w:val="000000" w:themeColor="text1"/>
          <w:sz w:val="22"/>
          <w:szCs w:val="22"/>
        </w:rPr>
        <w:t>4: GHG emissions by source, 2024/25</w:t>
      </w:r>
      <w:r w:rsidRPr="00F2704F">
        <w:rPr>
          <w:rStyle w:val="Hyperlink"/>
          <w:b w:val="0"/>
          <w:bCs/>
          <w:noProof/>
          <w:color w:val="000000" w:themeColor="text1"/>
          <w:sz w:val="22"/>
          <w:szCs w:val="22"/>
        </w:rPr>
        <w:tab/>
        <w:t>14</w:t>
      </w:r>
    </w:p>
    <w:p w14:paraId="2428EAC5" w14:textId="77777777" w:rsidR="00F2704F" w:rsidRPr="00F2704F" w:rsidRDefault="00F2704F" w:rsidP="00F2704F">
      <w:pPr>
        <w:pStyle w:val="TOC1"/>
        <w:rPr>
          <w:rFonts w:asciiTheme="minorHAnsi" w:eastAsiaTheme="minorEastAsia" w:hAnsiTheme="minorHAnsi" w:cstheme="minorBidi"/>
          <w:b/>
          <w:bCs/>
          <w:noProof/>
          <w:color w:val="000000" w:themeColor="text1"/>
          <w:sz w:val="22"/>
          <w:szCs w:val="22"/>
          <w:lang w:eastAsia="en-NZ"/>
        </w:rPr>
      </w:pPr>
      <w:hyperlink w:anchor="_Toc222319537" w:history="1">
        <w:r w:rsidRPr="00F2704F">
          <w:rPr>
            <w:rStyle w:val="Hyperlink"/>
            <w:b w:val="0"/>
            <w:bCs/>
            <w:noProof/>
            <w:color w:val="000000" w:themeColor="text1"/>
          </w:rPr>
          <w:t>List</w:t>
        </w:r>
      </w:hyperlink>
      <w:r w:rsidRPr="00F2704F">
        <w:rPr>
          <w:rStyle w:val="Hyperlink"/>
          <w:b w:val="0"/>
          <w:bCs/>
          <w:noProof/>
          <w:color w:val="000000" w:themeColor="text1"/>
        </w:rPr>
        <w:t xml:space="preserve"> of Tables</w:t>
      </w:r>
    </w:p>
    <w:p w14:paraId="50C35A10" w14:textId="77777777" w:rsidR="00F2704F" w:rsidRPr="00F2704F" w:rsidRDefault="00F2704F" w:rsidP="00F2704F">
      <w:pPr>
        <w:pStyle w:val="TOC2"/>
        <w:rPr>
          <w:color w:val="000000" w:themeColor="text1"/>
        </w:rPr>
      </w:pPr>
      <w:hyperlink w:anchor="_Toc222319538" w:history="1">
        <w:r w:rsidRPr="00F2704F">
          <w:rPr>
            <w:rStyle w:val="Hyperlink"/>
            <w:b w:val="0"/>
            <w:bCs/>
            <w:noProof/>
            <w:color w:val="000000" w:themeColor="text1"/>
          </w:rPr>
          <w:t>Table</w:t>
        </w:r>
      </w:hyperlink>
      <w:r w:rsidRPr="00F2704F">
        <w:rPr>
          <w:rStyle w:val="Hyperlink"/>
          <w:noProof/>
          <w:color w:val="000000" w:themeColor="text1"/>
        </w:rPr>
        <w:t xml:space="preserve"> </w:t>
      </w:r>
      <w:r w:rsidRPr="00F2704F">
        <w:rPr>
          <w:rStyle w:val="Hyperlink"/>
          <w:b w:val="0"/>
          <w:bCs/>
          <w:noProof/>
          <w:color w:val="000000" w:themeColor="text1"/>
        </w:rPr>
        <w:t>1:</w:t>
      </w:r>
      <w:r w:rsidRPr="00F2704F">
        <w:rPr>
          <w:rStyle w:val="Hyperlink"/>
          <w:noProof/>
          <w:color w:val="000000" w:themeColor="text1"/>
        </w:rPr>
        <w:t xml:space="preserve"> </w:t>
      </w:r>
      <w:r w:rsidRPr="00F2704F">
        <w:rPr>
          <w:color w:val="000000" w:themeColor="text1"/>
        </w:rPr>
        <w:t xml:space="preserve">Brief description of properties included in Ministry of Health </w:t>
      </w:r>
      <w:r w:rsidRPr="00F2704F">
        <w:rPr>
          <w:color w:val="000000" w:themeColor="text1"/>
        </w:rPr>
        <w:br/>
        <w:t>operational boundaries</w:t>
      </w:r>
      <w:r w:rsidRPr="00F2704F">
        <w:rPr>
          <w:color w:val="000000" w:themeColor="text1"/>
        </w:rPr>
        <w:tab/>
        <w:t>5</w:t>
      </w:r>
    </w:p>
    <w:p w14:paraId="7162FCA0" w14:textId="77777777" w:rsidR="00F2704F" w:rsidRPr="00F2704F" w:rsidRDefault="00F2704F" w:rsidP="00F2704F">
      <w:pPr>
        <w:tabs>
          <w:tab w:val="right" w:pos="8080"/>
        </w:tabs>
        <w:spacing w:before="60"/>
        <w:ind w:left="284" w:right="567"/>
        <w:rPr>
          <w:color w:val="000000" w:themeColor="text1"/>
          <w:sz w:val="22"/>
          <w:szCs w:val="22"/>
        </w:rPr>
      </w:pPr>
      <w:hyperlink w:anchor="_Toc222319538" w:history="1">
        <w:r w:rsidRPr="00F2704F">
          <w:rPr>
            <w:rStyle w:val="Hyperlink"/>
            <w:b w:val="0"/>
            <w:bCs/>
            <w:noProof/>
            <w:color w:val="000000" w:themeColor="text1"/>
            <w:sz w:val="22"/>
            <w:szCs w:val="22"/>
          </w:rPr>
          <w:t>Table</w:t>
        </w:r>
      </w:hyperlink>
      <w:r w:rsidRPr="00F2704F">
        <w:rPr>
          <w:rStyle w:val="Hyperlink"/>
          <w:b w:val="0"/>
          <w:bCs/>
          <w:noProof/>
          <w:color w:val="000000" w:themeColor="text1"/>
          <w:sz w:val="22"/>
          <w:szCs w:val="22"/>
        </w:rPr>
        <w:t xml:space="preserve"> 2:</w:t>
      </w:r>
      <w:r w:rsidRPr="00F2704F">
        <w:rPr>
          <w:rStyle w:val="Hyperlink"/>
          <w:noProof/>
          <w:color w:val="000000" w:themeColor="text1"/>
          <w:sz w:val="22"/>
          <w:szCs w:val="22"/>
        </w:rPr>
        <w:t xml:space="preserve"> </w:t>
      </w:r>
      <w:r w:rsidRPr="00F2704F">
        <w:rPr>
          <w:color w:val="000000" w:themeColor="text1"/>
          <w:sz w:val="22"/>
          <w:szCs w:val="22"/>
        </w:rPr>
        <w:t>Brief description of properties excluded from operational boundaries</w:t>
      </w:r>
      <w:r w:rsidRPr="00F2704F">
        <w:rPr>
          <w:color w:val="000000" w:themeColor="text1"/>
          <w:sz w:val="22"/>
          <w:szCs w:val="22"/>
        </w:rPr>
        <w:tab/>
        <w:t>6</w:t>
      </w:r>
    </w:p>
    <w:p w14:paraId="7D82825A" w14:textId="77777777" w:rsidR="00F2704F" w:rsidRPr="00F2704F" w:rsidRDefault="00F2704F" w:rsidP="00F2704F">
      <w:pPr>
        <w:tabs>
          <w:tab w:val="right" w:pos="8080"/>
        </w:tabs>
        <w:spacing w:before="60"/>
        <w:ind w:left="284" w:right="567"/>
        <w:rPr>
          <w:color w:val="000000" w:themeColor="text1"/>
          <w:sz w:val="22"/>
          <w:szCs w:val="22"/>
        </w:rPr>
      </w:pPr>
      <w:hyperlink w:anchor="_Toc222319538" w:history="1">
        <w:r w:rsidRPr="00F2704F">
          <w:rPr>
            <w:rStyle w:val="Hyperlink"/>
            <w:b w:val="0"/>
            <w:bCs/>
            <w:noProof/>
            <w:color w:val="000000" w:themeColor="text1"/>
            <w:sz w:val="22"/>
            <w:szCs w:val="22"/>
          </w:rPr>
          <w:t>Table</w:t>
        </w:r>
      </w:hyperlink>
      <w:r w:rsidRPr="00F2704F">
        <w:rPr>
          <w:rStyle w:val="Hyperlink"/>
          <w:b w:val="0"/>
          <w:bCs/>
          <w:noProof/>
          <w:color w:val="000000" w:themeColor="text1"/>
          <w:sz w:val="22"/>
          <w:szCs w:val="22"/>
        </w:rPr>
        <w:t xml:space="preserve"> 3:</w:t>
      </w:r>
      <w:r w:rsidRPr="00F2704F">
        <w:rPr>
          <w:rStyle w:val="Hyperlink"/>
          <w:noProof/>
          <w:color w:val="000000" w:themeColor="text1"/>
          <w:sz w:val="22"/>
          <w:szCs w:val="22"/>
        </w:rPr>
        <w:t xml:space="preserve"> </w:t>
      </w:r>
      <w:r w:rsidRPr="00F2704F">
        <w:rPr>
          <w:color w:val="000000" w:themeColor="text1"/>
          <w:sz w:val="22"/>
          <w:szCs w:val="22"/>
        </w:rPr>
        <w:t>Brief description of properties excluded from operational boundaries</w:t>
      </w:r>
      <w:r w:rsidRPr="00F2704F">
        <w:rPr>
          <w:color w:val="000000" w:themeColor="text1"/>
          <w:sz w:val="22"/>
          <w:szCs w:val="22"/>
        </w:rPr>
        <w:tab/>
        <w:t>9</w:t>
      </w:r>
    </w:p>
    <w:p w14:paraId="12CFBD32" w14:textId="77777777" w:rsidR="00F2704F" w:rsidRPr="00F2704F" w:rsidRDefault="00F2704F" w:rsidP="00F2704F">
      <w:pPr>
        <w:tabs>
          <w:tab w:val="right" w:pos="8080"/>
        </w:tabs>
        <w:spacing w:before="60"/>
        <w:ind w:left="284" w:right="567"/>
        <w:rPr>
          <w:color w:val="000000" w:themeColor="text1"/>
          <w:sz w:val="22"/>
          <w:szCs w:val="22"/>
        </w:rPr>
      </w:pPr>
      <w:hyperlink w:anchor="_Toc222319538" w:history="1">
        <w:r w:rsidRPr="00F2704F">
          <w:rPr>
            <w:rStyle w:val="Hyperlink"/>
            <w:b w:val="0"/>
            <w:bCs/>
            <w:noProof/>
            <w:color w:val="000000" w:themeColor="text1"/>
            <w:sz w:val="22"/>
            <w:szCs w:val="22"/>
          </w:rPr>
          <w:t>Table</w:t>
        </w:r>
      </w:hyperlink>
      <w:r w:rsidRPr="00F2704F">
        <w:rPr>
          <w:rStyle w:val="Hyperlink"/>
          <w:b w:val="0"/>
          <w:bCs/>
          <w:noProof/>
          <w:color w:val="000000" w:themeColor="text1"/>
          <w:sz w:val="22"/>
          <w:szCs w:val="22"/>
        </w:rPr>
        <w:t xml:space="preserve"> 4:</w:t>
      </w:r>
      <w:r w:rsidRPr="00F2704F">
        <w:rPr>
          <w:rStyle w:val="Hyperlink"/>
          <w:noProof/>
          <w:color w:val="000000" w:themeColor="text1"/>
          <w:sz w:val="22"/>
          <w:szCs w:val="22"/>
        </w:rPr>
        <w:t xml:space="preserve"> </w:t>
      </w:r>
      <w:r w:rsidRPr="00F2704F">
        <w:rPr>
          <w:color w:val="000000" w:themeColor="text1"/>
          <w:sz w:val="22"/>
          <w:szCs w:val="22"/>
        </w:rPr>
        <w:t>Details of GHG emissions sources included</w:t>
      </w:r>
      <w:r w:rsidRPr="00F2704F">
        <w:rPr>
          <w:color w:val="000000" w:themeColor="text1"/>
          <w:sz w:val="22"/>
          <w:szCs w:val="22"/>
        </w:rPr>
        <w:tab/>
        <w:t>11</w:t>
      </w:r>
    </w:p>
    <w:p w14:paraId="4699DC70" w14:textId="77777777" w:rsidR="00F2704F" w:rsidRPr="00F2704F" w:rsidRDefault="00F2704F" w:rsidP="00F2704F">
      <w:pPr>
        <w:tabs>
          <w:tab w:val="right" w:pos="8080"/>
        </w:tabs>
        <w:spacing w:before="60"/>
        <w:ind w:left="284" w:right="567"/>
        <w:rPr>
          <w:color w:val="000000" w:themeColor="text1"/>
          <w:sz w:val="22"/>
          <w:szCs w:val="22"/>
        </w:rPr>
      </w:pPr>
      <w:hyperlink w:anchor="_Toc222319538" w:history="1">
        <w:r w:rsidRPr="00F2704F">
          <w:rPr>
            <w:rStyle w:val="Hyperlink"/>
            <w:b w:val="0"/>
            <w:bCs/>
            <w:noProof/>
            <w:color w:val="000000" w:themeColor="text1"/>
            <w:sz w:val="22"/>
            <w:szCs w:val="22"/>
          </w:rPr>
          <w:t>Table</w:t>
        </w:r>
      </w:hyperlink>
      <w:r w:rsidRPr="00F2704F">
        <w:rPr>
          <w:rStyle w:val="Hyperlink"/>
          <w:b w:val="0"/>
          <w:bCs/>
          <w:noProof/>
          <w:color w:val="000000" w:themeColor="text1"/>
          <w:sz w:val="22"/>
          <w:szCs w:val="22"/>
        </w:rPr>
        <w:t xml:space="preserve"> 5: </w:t>
      </w:r>
      <w:r w:rsidRPr="00F2704F">
        <w:rPr>
          <w:color w:val="000000" w:themeColor="text1"/>
          <w:sz w:val="22"/>
          <w:szCs w:val="22"/>
        </w:rPr>
        <w:t>GHG emissions summary, 2024/25</w:t>
      </w:r>
      <w:r w:rsidRPr="00F2704F">
        <w:rPr>
          <w:color w:val="000000" w:themeColor="text1"/>
          <w:sz w:val="22"/>
          <w:szCs w:val="22"/>
        </w:rPr>
        <w:tab/>
        <w:t>13</w:t>
      </w:r>
    </w:p>
    <w:p w14:paraId="17AA9426" w14:textId="77777777" w:rsidR="00F2704F" w:rsidRPr="00F2704F" w:rsidRDefault="00F2704F" w:rsidP="00F2704F">
      <w:pPr>
        <w:tabs>
          <w:tab w:val="right" w:pos="8080"/>
        </w:tabs>
        <w:spacing w:before="60"/>
        <w:ind w:left="284" w:right="567"/>
        <w:rPr>
          <w:color w:val="000000" w:themeColor="text1"/>
          <w:sz w:val="22"/>
          <w:szCs w:val="22"/>
        </w:rPr>
      </w:pPr>
      <w:hyperlink w:anchor="_Toc222319538" w:history="1">
        <w:r w:rsidRPr="00F2704F">
          <w:rPr>
            <w:rStyle w:val="Hyperlink"/>
            <w:b w:val="0"/>
            <w:bCs/>
            <w:noProof/>
            <w:color w:val="000000" w:themeColor="text1"/>
            <w:sz w:val="22"/>
            <w:szCs w:val="22"/>
          </w:rPr>
          <w:t>Table</w:t>
        </w:r>
      </w:hyperlink>
      <w:r w:rsidRPr="00F2704F">
        <w:rPr>
          <w:rStyle w:val="Hyperlink"/>
          <w:b w:val="0"/>
          <w:bCs/>
          <w:noProof/>
          <w:color w:val="000000" w:themeColor="text1"/>
          <w:sz w:val="22"/>
          <w:szCs w:val="22"/>
        </w:rPr>
        <w:t xml:space="preserve"> 6:</w:t>
      </w:r>
      <w:r w:rsidRPr="00F2704F">
        <w:rPr>
          <w:rStyle w:val="Hyperlink"/>
          <w:noProof/>
          <w:color w:val="000000" w:themeColor="text1"/>
          <w:sz w:val="22"/>
          <w:szCs w:val="22"/>
        </w:rPr>
        <w:t xml:space="preserve"> </w:t>
      </w:r>
      <w:r w:rsidRPr="00F2704F">
        <w:rPr>
          <w:color w:val="000000" w:themeColor="text1"/>
          <w:sz w:val="22"/>
          <w:szCs w:val="22"/>
        </w:rPr>
        <w:t>Emissions variances in 2024/25 compared with base year</w:t>
      </w:r>
      <w:r w:rsidRPr="00F2704F">
        <w:rPr>
          <w:color w:val="000000" w:themeColor="text1"/>
          <w:sz w:val="22"/>
          <w:szCs w:val="22"/>
        </w:rPr>
        <w:tab/>
        <w:t>15</w:t>
      </w:r>
    </w:p>
    <w:p w14:paraId="42CB3D8F" w14:textId="77777777" w:rsidR="001D3E4E" w:rsidRDefault="001D3E4E" w:rsidP="003A5FEA">
      <w:pPr>
        <w:sectPr w:rsidR="001D3E4E" w:rsidSect="0078658E">
          <w:footerReference w:type="even" r:id="rId25"/>
          <w:pgSz w:w="11907" w:h="16840" w:code="9"/>
          <w:pgMar w:top="1418" w:right="1701" w:bottom="1134" w:left="1843" w:header="284" w:footer="425" w:gutter="284"/>
          <w:pgNumType w:fmt="lowerRoman"/>
          <w:cols w:space="720"/>
        </w:sectPr>
      </w:pPr>
    </w:p>
    <w:p w14:paraId="6889BC0F" w14:textId="77777777" w:rsidR="009A42D5" w:rsidRPr="0043478F" w:rsidRDefault="009A42D5" w:rsidP="0008437D">
      <w:pPr>
        <w:ind w:left="-2268" w:right="-1701"/>
      </w:pPr>
      <w:bookmarkStart w:id="2" w:name="_bookmark4"/>
      <w:bookmarkEnd w:id="2"/>
    </w:p>
    <w:p w14:paraId="4B92F85B" w14:textId="77777777" w:rsidR="000C4549" w:rsidRPr="000C4549" w:rsidRDefault="000C4549" w:rsidP="000C4549">
      <w:pPr>
        <w:pStyle w:val="IntroHead"/>
      </w:pPr>
      <w:bookmarkStart w:id="3" w:name="_Toc2753219"/>
      <w:r w:rsidRPr="000C4549">
        <w:t>Introduction</w:t>
      </w:r>
    </w:p>
    <w:p w14:paraId="604E9EED" w14:textId="77777777" w:rsidR="000C4549" w:rsidRPr="000C4549" w:rsidRDefault="000C4549" w:rsidP="000C4549">
      <w:r w:rsidRPr="000C4549">
        <w:t>This document provides the financial year 2024/25 (1 July 2024 to 30 June 2025) report and inventory for the greenhouse gas (GHG) emissions of the Ministry of Health – Manatū Hauora (the Ministry).</w:t>
      </w:r>
    </w:p>
    <w:p w14:paraId="532F10D1" w14:textId="77777777" w:rsidR="000C4549" w:rsidRDefault="000C4549" w:rsidP="000C4549"/>
    <w:p w14:paraId="4333DFE3" w14:textId="3C819B49" w:rsidR="000C4549" w:rsidRPr="000C4549" w:rsidRDefault="000C4549" w:rsidP="000C4549">
      <w:r w:rsidRPr="000C4549">
        <w:t>The inventory has been prepared in accordance with the requirements of:</w:t>
      </w:r>
    </w:p>
    <w:p w14:paraId="3820CF9F" w14:textId="00C0E349" w:rsidR="000C4549" w:rsidRPr="000C4549" w:rsidRDefault="000C4549" w:rsidP="000C4549">
      <w:pPr>
        <w:pStyle w:val="Bullet"/>
      </w:pPr>
      <w:r w:rsidRPr="000C4549">
        <w:t>the Carbon Neutral Government Programme</w:t>
      </w:r>
      <w:r>
        <w:rPr>
          <w:rStyle w:val="FootnoteReference"/>
        </w:rPr>
        <w:footnoteReference w:id="1"/>
      </w:r>
    </w:p>
    <w:p w14:paraId="5DC9DD87" w14:textId="05B90FA0" w:rsidR="000C4549" w:rsidRPr="000C4549" w:rsidRDefault="000C4549" w:rsidP="000C4549">
      <w:pPr>
        <w:pStyle w:val="Bullet"/>
      </w:pPr>
      <w:r w:rsidRPr="000C4549">
        <w:t>the GHG Protocol</w:t>
      </w:r>
      <w:r>
        <w:rPr>
          <w:rStyle w:val="FootnoteReference"/>
        </w:rPr>
        <w:footnoteReference w:id="2"/>
      </w:r>
    </w:p>
    <w:p w14:paraId="24446AEC" w14:textId="42741CBA" w:rsidR="000C4549" w:rsidRPr="000C4549" w:rsidRDefault="000C4549" w:rsidP="000C4549">
      <w:pPr>
        <w:pStyle w:val="Bullet"/>
      </w:pPr>
      <w:r w:rsidRPr="000C4549">
        <w:t>International Standard ISO 14064-1:2018</w:t>
      </w:r>
      <w:r>
        <w:rPr>
          <w:rStyle w:val="FootnoteReference"/>
        </w:rPr>
        <w:footnoteReference w:id="3"/>
      </w:r>
      <w:r w:rsidRPr="000C4549">
        <w:t xml:space="preserve"> and with guidance from:</w:t>
      </w:r>
    </w:p>
    <w:p w14:paraId="6FC6A245" w14:textId="7DED2BA5" w:rsidR="000C4549" w:rsidRPr="000C4549" w:rsidRDefault="000C4549" w:rsidP="000C4549">
      <w:pPr>
        <w:pStyle w:val="Dash"/>
      </w:pPr>
      <w:r w:rsidRPr="000C4549">
        <w:t xml:space="preserve">the Ministry for the Environment – Manatū </w:t>
      </w:r>
      <w:proofErr w:type="spellStart"/>
      <w:r w:rsidRPr="000C4549">
        <w:t>mō</w:t>
      </w:r>
      <w:proofErr w:type="spellEnd"/>
      <w:r w:rsidRPr="000C4549">
        <w:t xml:space="preserve"> </w:t>
      </w:r>
      <w:proofErr w:type="spellStart"/>
      <w:r w:rsidRPr="000C4549">
        <w:t>te</w:t>
      </w:r>
      <w:proofErr w:type="spellEnd"/>
      <w:r w:rsidRPr="000C4549">
        <w:t xml:space="preserve"> Taiao</w:t>
      </w:r>
    </w:p>
    <w:p w14:paraId="324C164C" w14:textId="1B1CD770" w:rsidR="000C4549" w:rsidRPr="000C4549" w:rsidRDefault="000C4549" w:rsidP="000C4549">
      <w:pPr>
        <w:pStyle w:val="Dash"/>
      </w:pPr>
      <w:r w:rsidRPr="000C4549">
        <w:t xml:space="preserve">the Ministry of Business, Innovation and Employment – </w:t>
      </w:r>
      <w:proofErr w:type="spellStart"/>
      <w:r w:rsidRPr="000C4549">
        <w:t>Hīkana</w:t>
      </w:r>
      <w:proofErr w:type="spellEnd"/>
      <w:r w:rsidRPr="000C4549">
        <w:t xml:space="preserve"> </w:t>
      </w:r>
      <w:proofErr w:type="spellStart"/>
      <w:r w:rsidRPr="000C4549">
        <w:t>Whakatutuki</w:t>
      </w:r>
      <w:proofErr w:type="spellEnd"/>
      <w:r w:rsidRPr="000C4549">
        <w:t>.</w:t>
      </w:r>
    </w:p>
    <w:p w14:paraId="2C00245F" w14:textId="77777777" w:rsidR="000C4549" w:rsidRPr="000C4549" w:rsidRDefault="000C4549" w:rsidP="000C4549"/>
    <w:p w14:paraId="1C802449" w14:textId="3BC685AE" w:rsidR="000C4549" w:rsidRPr="000C4549" w:rsidRDefault="000C4549" w:rsidP="000C4549">
      <w:r w:rsidRPr="000C4549">
        <w:t xml:space="preserve">The inventory report (Appendix A) and any GHG assertions are verified by a </w:t>
      </w:r>
      <w:r w:rsidR="00EC1903">
        <w:br/>
      </w:r>
      <w:r w:rsidRPr="000C4549">
        <w:t>third-party verifier. Once verified, the assurance statement is attached to this report and inventory (Appendix B).</w:t>
      </w:r>
    </w:p>
    <w:p w14:paraId="285CFCCF" w14:textId="77777777" w:rsidR="00B0018A" w:rsidRDefault="00B0018A">
      <w:pPr>
        <w:rPr>
          <w:b/>
          <w:color w:val="23305D"/>
          <w:spacing w:val="-10"/>
          <w:sz w:val="72"/>
        </w:rPr>
      </w:pPr>
      <w:r>
        <w:br w:type="page"/>
      </w:r>
    </w:p>
    <w:p w14:paraId="7EC557C4" w14:textId="7AE117DA" w:rsidR="000C4549" w:rsidRPr="000C4549" w:rsidRDefault="000C4549" w:rsidP="00B0018A">
      <w:pPr>
        <w:pStyle w:val="Heading1"/>
      </w:pPr>
      <w:bookmarkStart w:id="5" w:name="_Toc222321349"/>
      <w:r w:rsidRPr="000C4549">
        <w:lastRenderedPageBreak/>
        <w:t>Our commitment</w:t>
      </w:r>
      <w:bookmarkEnd w:id="5"/>
    </w:p>
    <w:p w14:paraId="73C4E965" w14:textId="77777777" w:rsidR="000C4549" w:rsidRPr="000C4549" w:rsidRDefault="000C4549" w:rsidP="00B0018A">
      <w:r w:rsidRPr="000C4549">
        <w:t>This GHG emissions inventory forms part of the Ministry’s commitment to measure and manage our emissions in support of the Carbon Neutral Government Programme.</w:t>
      </w:r>
    </w:p>
    <w:p w14:paraId="1DEF119C" w14:textId="77777777" w:rsidR="00EC1903" w:rsidRDefault="00EC1903" w:rsidP="00B0018A"/>
    <w:p w14:paraId="3B840B6D" w14:textId="2F104335" w:rsidR="000C4549" w:rsidRPr="000C4549" w:rsidRDefault="000C4549" w:rsidP="00B0018A">
      <w:r w:rsidRPr="000C4549">
        <w:t>The data reported in this inventory guides our sustainability work programme and will inform our Emissions Reduction Plan 2025/26.</w:t>
      </w:r>
    </w:p>
    <w:p w14:paraId="338C06BC" w14:textId="77777777" w:rsidR="000C4549" w:rsidRPr="000C4549" w:rsidRDefault="000C4549" w:rsidP="00B0018A">
      <w:pPr>
        <w:pStyle w:val="Heading2"/>
      </w:pPr>
      <w:bookmarkStart w:id="6" w:name="_Toc222321350"/>
      <w:r w:rsidRPr="000C4549">
        <w:t>Statement of intent</w:t>
      </w:r>
      <w:bookmarkEnd w:id="6"/>
    </w:p>
    <w:p w14:paraId="1DEB23BB" w14:textId="7CB90F72" w:rsidR="000C4549" w:rsidRPr="000C4549" w:rsidRDefault="000C4549" w:rsidP="00B0018A">
      <w:r w:rsidRPr="000C4549">
        <w:t xml:space="preserve">The Ministry’s initial aims for our Carbon Neutral work programme </w:t>
      </w:r>
      <w:r w:rsidR="00EC1903">
        <w:t>were</w:t>
      </w:r>
      <w:r w:rsidR="00EC1903" w:rsidRPr="000C4549">
        <w:t xml:space="preserve"> </w:t>
      </w:r>
      <w:r w:rsidRPr="000C4549">
        <w:t>to:</w:t>
      </w:r>
    </w:p>
    <w:p w14:paraId="60C670B5" w14:textId="31D89C0A" w:rsidR="000C4549" w:rsidRPr="000C4549" w:rsidRDefault="000C4549" w:rsidP="00B0018A">
      <w:pPr>
        <w:pStyle w:val="Bullet"/>
      </w:pPr>
      <w:r w:rsidRPr="000C4549">
        <w:t>be carbon neutral by 2025</w:t>
      </w:r>
    </w:p>
    <w:p w14:paraId="37DEBD4D" w14:textId="0062B750" w:rsidR="000C4549" w:rsidRPr="000C4549" w:rsidRDefault="000C4549" w:rsidP="00B0018A">
      <w:pPr>
        <w:pStyle w:val="Bullet"/>
      </w:pPr>
      <w:r w:rsidRPr="000C4549">
        <w:t>measure, manage, verify and report on our emissions each year</w:t>
      </w:r>
    </w:p>
    <w:p w14:paraId="7710FBE0" w14:textId="5357D001" w:rsidR="000C4549" w:rsidRPr="000C4549" w:rsidRDefault="000C4549" w:rsidP="00B0018A">
      <w:pPr>
        <w:pStyle w:val="Bullet"/>
      </w:pPr>
      <w:r w:rsidRPr="000C4549">
        <w:t>reduce our emissions and implement an Emissions Reduction Plan by the end of 2025 with a 1.5°C target reduction pathway</w:t>
      </w:r>
    </w:p>
    <w:p w14:paraId="619BB676" w14:textId="506DD501" w:rsidR="000C4549" w:rsidRPr="000C4549" w:rsidRDefault="000C4549" w:rsidP="00B0018A">
      <w:pPr>
        <w:pStyle w:val="Bullet"/>
      </w:pPr>
      <w:r w:rsidRPr="000C4549">
        <w:t>optimise our vehicle fleet to electric vehicles or hybrids where practicable</w:t>
      </w:r>
      <w:r w:rsidR="00B0018A">
        <w:rPr>
          <w:rStyle w:val="FootnoteReference"/>
        </w:rPr>
        <w:footnoteReference w:id="4"/>
      </w:r>
    </w:p>
    <w:p w14:paraId="2DB3B0E6" w14:textId="62927270" w:rsidR="000C4549" w:rsidRPr="000C4549" w:rsidRDefault="000C4549" w:rsidP="00B0018A">
      <w:pPr>
        <w:pStyle w:val="Bullet"/>
      </w:pPr>
      <w:r w:rsidRPr="000C4549">
        <w:t>build or lease energy-efficient buildings with NABERSNZ</w:t>
      </w:r>
      <w:r w:rsidR="00F96E1B">
        <w:rPr>
          <w:rStyle w:val="FootnoteReference"/>
        </w:rPr>
        <w:footnoteReference w:id="5"/>
      </w:r>
      <w:r w:rsidRPr="000C4549">
        <w:t xml:space="preserve"> ratings of no less than 4 stars (or for new builds, 5 stars) for government office accommodation over 2,000 m</w:t>
      </w:r>
      <w:r w:rsidRPr="00F96E1B">
        <w:rPr>
          <w:vertAlign w:val="superscript"/>
        </w:rPr>
        <w:t>2</w:t>
      </w:r>
    </w:p>
    <w:p w14:paraId="61962DD6" w14:textId="6D2F0E1C" w:rsidR="000C4549" w:rsidRDefault="000C4549" w:rsidP="00B0018A">
      <w:pPr>
        <w:pStyle w:val="Bullet"/>
      </w:pPr>
      <w:r w:rsidRPr="000C4549">
        <w:t>offset remaining emissions where it is impractical to reduce them.</w:t>
      </w:r>
    </w:p>
    <w:p w14:paraId="413D2A07" w14:textId="62823112" w:rsidR="00B0018A" w:rsidRDefault="00B0018A" w:rsidP="00B0018A">
      <w:pPr>
        <w:pStyle w:val="Bullet"/>
        <w:numPr>
          <w:ilvl w:val="0"/>
          <w:numId w:val="0"/>
        </w:numPr>
        <w:ind w:left="284" w:hanging="284"/>
      </w:pPr>
    </w:p>
    <w:p w14:paraId="48DC9723" w14:textId="77777777" w:rsidR="00B0018A" w:rsidRPr="000C4549" w:rsidRDefault="00B0018A" w:rsidP="00B0018A">
      <w:r w:rsidRPr="000C4549">
        <w:t>Having reached the end of 2025, the Ministry is waiting for guidance from the Ministry for the Environment regarding advice for the offsetting of remaining emissions.</w:t>
      </w:r>
    </w:p>
    <w:p w14:paraId="37A17A46" w14:textId="77777777" w:rsidR="00B0018A" w:rsidRPr="000C4549" w:rsidRDefault="00B0018A" w:rsidP="00B0018A">
      <w:pPr>
        <w:pStyle w:val="Bullet"/>
        <w:numPr>
          <w:ilvl w:val="0"/>
          <w:numId w:val="0"/>
        </w:numPr>
        <w:ind w:left="284" w:hanging="284"/>
      </w:pPr>
    </w:p>
    <w:p w14:paraId="2210883C" w14:textId="77777777" w:rsidR="00F96E1B" w:rsidRDefault="00F96E1B">
      <w:pPr>
        <w:rPr>
          <w:b/>
          <w:color w:val="23305D"/>
          <w:spacing w:val="-10"/>
          <w:sz w:val="72"/>
        </w:rPr>
      </w:pPr>
      <w:r>
        <w:br w:type="page"/>
      </w:r>
    </w:p>
    <w:p w14:paraId="4D788CF0" w14:textId="2257EC4A" w:rsidR="000C4549" w:rsidRPr="00F417B1" w:rsidRDefault="000C4549" w:rsidP="00F96E1B">
      <w:pPr>
        <w:pStyle w:val="Heading1"/>
        <w:rPr>
          <w:w w:val="95"/>
        </w:rPr>
      </w:pPr>
      <w:bookmarkStart w:id="7" w:name="_Toc222321351"/>
      <w:r w:rsidRPr="00F417B1">
        <w:rPr>
          <w:w w:val="95"/>
        </w:rPr>
        <w:lastRenderedPageBreak/>
        <w:t>Organisation description</w:t>
      </w:r>
      <w:bookmarkEnd w:id="7"/>
    </w:p>
    <w:p w14:paraId="24C3A742" w14:textId="77777777" w:rsidR="000C4549" w:rsidRPr="00F417B1" w:rsidRDefault="000C4549" w:rsidP="00F96E1B">
      <w:pPr>
        <w:rPr>
          <w:spacing w:val="-4"/>
        </w:rPr>
      </w:pPr>
      <w:r w:rsidRPr="00F417B1">
        <w:rPr>
          <w:spacing w:val="-4"/>
        </w:rPr>
        <w:t>As kaitiaki of the health and disability system, the Ministry has a stewardship role and responsibility to sustain, nurture, grow and develop the system. It steers improvements that help New Zealanders live longer, healthier and more independent lives.</w:t>
      </w:r>
    </w:p>
    <w:p w14:paraId="17844E61" w14:textId="77777777" w:rsidR="00F96E1B" w:rsidRDefault="00F96E1B" w:rsidP="00F96E1B"/>
    <w:p w14:paraId="00F4612D" w14:textId="19886AC8" w:rsidR="000C4549" w:rsidRDefault="000C4549" w:rsidP="00F96E1B">
      <w:r w:rsidRPr="000C4549">
        <w:t>The Ministry funds an array of national services (including disability support services and public health services) and provides clinical and sector leadership.</w:t>
      </w:r>
    </w:p>
    <w:p w14:paraId="78DBD5E1" w14:textId="77777777" w:rsidR="00F96E1B" w:rsidRDefault="00F96E1B" w:rsidP="00F96E1B"/>
    <w:p w14:paraId="2B31F517" w14:textId="2AA0E0C6" w:rsidR="00F96E1B" w:rsidRPr="000C4549" w:rsidRDefault="00F96E1B" w:rsidP="00F96E1B">
      <w:r w:rsidRPr="000C4549">
        <w:t>The Ministry ensures that the health and disability system is delivering on the Government’s priorities, and that health sector organisations are well governed and soundly managed from a financial perspective.</w:t>
      </w:r>
    </w:p>
    <w:p w14:paraId="07C9B4E2" w14:textId="77777777" w:rsidR="00F96E1B" w:rsidRDefault="00F96E1B" w:rsidP="00F96E1B"/>
    <w:p w14:paraId="36943345" w14:textId="24A923A8" w:rsidR="00F96E1B" w:rsidRPr="000C4549" w:rsidRDefault="00F96E1B" w:rsidP="00F96E1B">
      <w:r w:rsidRPr="000C4549">
        <w:t>To do this, the Ministry:</w:t>
      </w:r>
    </w:p>
    <w:p w14:paraId="6E7FB595" w14:textId="46474EC4" w:rsidR="00F96E1B" w:rsidRPr="000C4549" w:rsidRDefault="00F96E1B" w:rsidP="00F96E1B">
      <w:pPr>
        <w:pStyle w:val="Bullet"/>
      </w:pPr>
      <w:r w:rsidRPr="000C4549">
        <w:t>advises the government</w:t>
      </w:r>
    </w:p>
    <w:p w14:paraId="3465F4F7" w14:textId="68F0EE72" w:rsidR="00F96E1B" w:rsidRPr="000C4549" w:rsidRDefault="00F96E1B" w:rsidP="00F96E1B">
      <w:pPr>
        <w:pStyle w:val="Bullet"/>
      </w:pPr>
      <w:r w:rsidRPr="000C4549">
        <w:t xml:space="preserve">funds, monitors and drives the performance improvements of health sector Crown entities, including Health New Zealand </w:t>
      </w:r>
      <w:r w:rsidR="00345B78">
        <w:t>–</w:t>
      </w:r>
      <w:r w:rsidRPr="000C4549">
        <w:t xml:space="preserve"> Te Whatu Ora (Health NZ)</w:t>
      </w:r>
    </w:p>
    <w:p w14:paraId="4673677F" w14:textId="07A78930" w:rsidR="00F96E1B" w:rsidRPr="000C4549" w:rsidRDefault="00F96E1B" w:rsidP="00F96E1B">
      <w:pPr>
        <w:pStyle w:val="Bullet"/>
      </w:pPr>
      <w:r w:rsidRPr="000C4549">
        <w:t>supports the planning and accountability functions of health sector Crown entities, including Health NZ</w:t>
      </w:r>
    </w:p>
    <w:p w14:paraId="54563CB7" w14:textId="007B90A1" w:rsidR="00F96E1B" w:rsidRPr="000C4549" w:rsidRDefault="00F96E1B" w:rsidP="00F96E1B">
      <w:pPr>
        <w:pStyle w:val="Bullet"/>
      </w:pPr>
      <w:r w:rsidRPr="000C4549">
        <w:t>regulates the sector and ensures it is meeting legislative requirements.</w:t>
      </w:r>
    </w:p>
    <w:p w14:paraId="1FD9F1DB" w14:textId="77777777" w:rsidR="00F96E1B" w:rsidRDefault="00F96E1B" w:rsidP="00F96E1B"/>
    <w:p w14:paraId="0B64208F" w14:textId="7C9FF72A" w:rsidR="00F96E1B" w:rsidRPr="00F96E1B" w:rsidRDefault="00F96E1B" w:rsidP="00F96E1B">
      <w:r w:rsidRPr="00F96E1B">
        <w:t>The Ministry is made up of directorates and business units, each with its own functions and areas of responsibility.</w:t>
      </w:r>
    </w:p>
    <w:p w14:paraId="17BE5A6E" w14:textId="77777777" w:rsidR="00F96E1B" w:rsidRDefault="00F96E1B" w:rsidP="00F96E1B"/>
    <w:p w14:paraId="1B41CCE4" w14:textId="06161207" w:rsidR="00F96E1B" w:rsidRPr="00F96E1B" w:rsidRDefault="00F96E1B" w:rsidP="00F96E1B">
      <w:r w:rsidRPr="00F96E1B">
        <w:t>The property portfolio under the operational control of the Ministry operates across New Zealand from Auckland through to Christchurch in various property types.</w:t>
      </w:r>
    </w:p>
    <w:p w14:paraId="21754703" w14:textId="77777777" w:rsidR="00F96E1B" w:rsidRPr="000C4549" w:rsidRDefault="00F96E1B" w:rsidP="00F96E1B"/>
    <w:p w14:paraId="3697DD44" w14:textId="2A2339A8" w:rsidR="000C4549" w:rsidRPr="000C4549" w:rsidRDefault="000C4549" w:rsidP="00F417B1">
      <w:pPr>
        <w:pStyle w:val="Heading2"/>
      </w:pPr>
      <w:bookmarkStart w:id="8" w:name="_Toc222321352"/>
      <w:r w:rsidRPr="000C4549">
        <w:t>Base year selection</w:t>
      </w:r>
      <w:bookmarkEnd w:id="8"/>
    </w:p>
    <w:p w14:paraId="7B1044C7" w14:textId="77777777" w:rsidR="000C4549" w:rsidRPr="000C4549" w:rsidRDefault="000C4549" w:rsidP="00F417B1">
      <w:r w:rsidRPr="000C4549">
        <w:t>In determining the base year, the Ministry of Health has consulted with the Ministry for the Environment and other government agencies and agreed that due to the variabilities that the COVID-19 pandemic presented, the base year should fall before March 2020. For this reason, the base year for the Ministry’s GHG emissions reports is 1 March 2019 to 29 February 2020.</w:t>
      </w:r>
    </w:p>
    <w:p w14:paraId="01FFA3E5" w14:textId="77777777" w:rsidR="00F417B1" w:rsidRDefault="00F417B1" w:rsidP="00F417B1"/>
    <w:p w14:paraId="3A2B86A5" w14:textId="273D0D6D" w:rsidR="000C4549" w:rsidRPr="000C4549" w:rsidRDefault="000C4549" w:rsidP="00F417B1">
      <w:r w:rsidRPr="000C4549">
        <w:t>Where it was impractical to source data for the base</w:t>
      </w:r>
      <w:r w:rsidR="00EC1903">
        <w:t>-</w:t>
      </w:r>
      <w:r w:rsidRPr="000C4549">
        <w:t>year period, data from an alternative time period (as close to the base year as possible) was sourced to best represent ‘business as usual’ for those specific emissions sources as noted in the inventory.</w:t>
      </w:r>
    </w:p>
    <w:p w14:paraId="549D9D3D" w14:textId="4BEFFF96" w:rsidR="000C4549" w:rsidRPr="000C4549" w:rsidRDefault="000C4549" w:rsidP="00107B3E">
      <w:pPr>
        <w:pStyle w:val="Heading2"/>
      </w:pPr>
      <w:bookmarkStart w:id="9" w:name="_Toc222321353"/>
      <w:r w:rsidRPr="000C4549">
        <w:lastRenderedPageBreak/>
        <w:t>Organisational and operational boundaries included for this reporting period</w:t>
      </w:r>
      <w:bookmarkEnd w:id="9"/>
    </w:p>
    <w:p w14:paraId="3DA61E61" w14:textId="77777777" w:rsidR="000C4549" w:rsidRPr="000C4549" w:rsidRDefault="000C4549" w:rsidP="00107B3E">
      <w:r w:rsidRPr="000C4549">
        <w:t>‘Organisational boundaries’ refer to the legal composition of an organisation and determine whether the Ministry has direct control over the sources of its emissions.</w:t>
      </w:r>
    </w:p>
    <w:p w14:paraId="6BE23741" w14:textId="77777777" w:rsidR="00107B3E" w:rsidRDefault="00107B3E" w:rsidP="00107B3E">
      <w:pPr>
        <w:rPr>
          <w:bCs/>
        </w:rPr>
      </w:pPr>
    </w:p>
    <w:p w14:paraId="09E51DDE" w14:textId="7FC2B68D" w:rsidR="000C4549" w:rsidRPr="000C4549" w:rsidRDefault="00107B3E" w:rsidP="00107B3E">
      <w:r w:rsidRPr="00107B3E">
        <w:rPr>
          <w:bCs/>
        </w:rPr>
        <w:t>T</w:t>
      </w:r>
      <w:r w:rsidR="000C4549" w:rsidRPr="000C4549">
        <w:t>he organisational boundaries at the time of the base year (1 March 2019 to</w:t>
      </w:r>
      <w:r>
        <w:rPr>
          <w:b/>
        </w:rPr>
        <w:t xml:space="preserve"> </w:t>
      </w:r>
      <w:r w:rsidR="000C4549" w:rsidRPr="000C4549">
        <w:t>29 February 2020) were set with reference to the methodology described in the GHG Protocol standard.</w:t>
      </w:r>
      <w:r>
        <w:rPr>
          <w:rStyle w:val="FootnoteReference"/>
        </w:rPr>
        <w:footnoteReference w:id="6"/>
      </w:r>
    </w:p>
    <w:p w14:paraId="39AF0EA9" w14:textId="77777777" w:rsidR="00107B3E" w:rsidRDefault="00107B3E" w:rsidP="00107B3E"/>
    <w:p w14:paraId="5BD5FAD0" w14:textId="58546B8E" w:rsidR="000C4549" w:rsidRPr="000C4549" w:rsidRDefault="000C4549" w:rsidP="00107B3E">
      <w:r w:rsidRPr="000C4549">
        <w:t>The GHG Protocol allows for two approaches to consolidate GHG emissions: the equity share (financial) approach and the control (operational) approach. For the purposes of the Ministry’s reporting, the control approach has been used to account for emissions.</w:t>
      </w:r>
    </w:p>
    <w:p w14:paraId="1E21F2AF" w14:textId="77777777" w:rsidR="00107B3E" w:rsidRDefault="00107B3E" w:rsidP="00107B3E"/>
    <w:p w14:paraId="3B03E770" w14:textId="7DF879DB" w:rsidR="000C4549" w:rsidRPr="000C4549" w:rsidRDefault="000C4549" w:rsidP="00107B3E">
      <w:r w:rsidRPr="000C4549">
        <w:t>For the purposes of carbon emissions reporting to the Carbon Neutral Government Programme, it has been agreed that Cancer Control Agency – Te Aho o Te Kahu (CCA) is included in the Ministry’s organisational boundaries.</w:t>
      </w:r>
    </w:p>
    <w:p w14:paraId="5385B7FB" w14:textId="77777777" w:rsidR="00107B3E" w:rsidRDefault="00107B3E" w:rsidP="00107B3E"/>
    <w:p w14:paraId="69953C58" w14:textId="4B123BC0" w:rsidR="000C4549" w:rsidRDefault="000C4549" w:rsidP="00107B3E">
      <w:r w:rsidRPr="000C4549">
        <w:t>Figure 1 represents the structure of the operational boundaries defined in the GHG emissions inventory, which includes all owned and leased properties directly under the operational control of the Ministry, or co-located premises where noted. Table 1 briefly describes those properties.</w:t>
      </w:r>
    </w:p>
    <w:p w14:paraId="2DCD588C" w14:textId="67874295" w:rsidR="00107B3E" w:rsidRPr="000C4549" w:rsidRDefault="00107B3E" w:rsidP="00107B3E">
      <w:pPr>
        <w:pStyle w:val="Table"/>
      </w:pPr>
      <w:r w:rsidRPr="000C4549">
        <w:lastRenderedPageBreak/>
        <w:t>Figure 1: Operational boundaries</w:t>
      </w:r>
    </w:p>
    <w:p w14:paraId="39CAB3BF" w14:textId="77777777" w:rsidR="00107B3E" w:rsidRPr="000C4549" w:rsidRDefault="00107B3E" w:rsidP="00107B3E">
      <w:pPr>
        <w:pStyle w:val="Heading1"/>
        <w:rPr>
          <w:b w:val="0"/>
          <w:color w:val="auto"/>
          <w:spacing w:val="0"/>
          <w:sz w:val="21"/>
        </w:rPr>
      </w:pPr>
      <w:bookmarkStart w:id="10" w:name="_Toc222319529"/>
      <w:bookmarkStart w:id="11" w:name="_Toc222321354"/>
      <w:r w:rsidRPr="00107B3E">
        <w:rPr>
          <w:rFonts w:cs="Segoe UI"/>
          <w:b w:val="0"/>
          <w:noProof/>
          <w:color w:val="auto"/>
          <w:spacing w:val="0"/>
          <w:sz w:val="22"/>
          <w:szCs w:val="22"/>
          <w:lang w:val="en-US" w:eastAsia="en-US"/>
        </w:rPr>
        <mc:AlternateContent>
          <mc:Choice Requires="wpg">
            <w:drawing>
              <wp:anchor distT="0" distB="0" distL="0" distR="0" simplePos="0" relativeHeight="251658240" behindDoc="1" locked="0" layoutInCell="1" allowOverlap="1" wp14:anchorId="3853BF93" wp14:editId="002EFA07">
                <wp:simplePos x="0" y="0"/>
                <wp:positionH relativeFrom="page">
                  <wp:posOffset>1409700</wp:posOffset>
                </wp:positionH>
                <wp:positionV relativeFrom="paragraph">
                  <wp:posOffset>235585</wp:posOffset>
                </wp:positionV>
                <wp:extent cx="3971290" cy="2893695"/>
                <wp:effectExtent l="0" t="0" r="0" b="1905"/>
                <wp:wrapSquare wrapText="bothSides"/>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290" cy="2893695"/>
                          <a:chOff x="0" y="0"/>
                          <a:chExt cx="4025896" cy="2894957"/>
                        </a:xfrm>
                      </wpg:grpSpPr>
                      <pic:pic xmlns:pic="http://schemas.openxmlformats.org/drawingml/2006/picture">
                        <pic:nvPicPr>
                          <pic:cNvPr id="11" name="Image 15"/>
                          <pic:cNvPicPr/>
                        </pic:nvPicPr>
                        <pic:blipFill>
                          <a:blip r:embed="rId26" cstate="print"/>
                          <a:stretch>
                            <a:fillRect/>
                          </a:stretch>
                        </pic:blipFill>
                        <pic:spPr>
                          <a:xfrm>
                            <a:off x="0" y="0"/>
                            <a:ext cx="4025896" cy="2894957"/>
                          </a:xfrm>
                          <a:prstGeom prst="rect">
                            <a:avLst/>
                          </a:prstGeom>
                        </pic:spPr>
                      </pic:pic>
                      <wps:wsp>
                        <wps:cNvPr id="12" name="Textbox 16"/>
                        <wps:cNvSpPr txBox="1"/>
                        <wps:spPr>
                          <a:xfrm>
                            <a:off x="1462879" y="160337"/>
                            <a:ext cx="1018705" cy="487646"/>
                          </a:xfrm>
                          <a:prstGeom prst="rect">
                            <a:avLst/>
                          </a:prstGeom>
                        </wps:spPr>
                        <wps:txbx>
                          <w:txbxContent>
                            <w:p w14:paraId="12A8A393" w14:textId="77777777" w:rsidR="00107B3E" w:rsidRPr="00BF609B" w:rsidRDefault="00107B3E" w:rsidP="00107B3E">
                              <w:pPr>
                                <w:spacing w:line="203" w:lineRule="exact"/>
                                <w:ind w:right="14"/>
                                <w:jc w:val="center"/>
                                <w:rPr>
                                  <w:rFonts w:cs="Segoe UI"/>
                                  <w:sz w:val="18"/>
                                  <w:szCs w:val="18"/>
                                </w:rPr>
                              </w:pPr>
                              <w:r w:rsidRPr="00BF609B">
                                <w:rPr>
                                  <w:rFonts w:cs="Segoe UI"/>
                                  <w:color w:val="FFFFFF"/>
                                  <w:sz w:val="18"/>
                                  <w:szCs w:val="18"/>
                                </w:rPr>
                                <w:t>National</w:t>
                              </w:r>
                              <w:r w:rsidRPr="00BF609B">
                                <w:rPr>
                                  <w:rFonts w:cs="Segoe UI"/>
                                  <w:color w:val="FFFFFF"/>
                                  <w:spacing w:val="-7"/>
                                  <w:sz w:val="18"/>
                                  <w:szCs w:val="18"/>
                                </w:rPr>
                                <w:t xml:space="preserve"> </w:t>
                              </w:r>
                              <w:r w:rsidRPr="00BF609B">
                                <w:rPr>
                                  <w:rFonts w:cs="Segoe UI"/>
                                  <w:color w:val="FFFFFF"/>
                                  <w:spacing w:val="-2"/>
                                  <w:sz w:val="18"/>
                                  <w:szCs w:val="18"/>
                                </w:rPr>
                                <w:t>Office</w:t>
                              </w:r>
                            </w:p>
                            <w:p w14:paraId="6A98079B" w14:textId="77777777" w:rsidR="00107B3E" w:rsidRDefault="00107B3E" w:rsidP="00107B3E">
                              <w:pPr>
                                <w:ind w:left="-1" w:right="18" w:firstLine="1"/>
                                <w:jc w:val="center"/>
                                <w:rPr>
                                  <w:rFonts w:ascii="Calibri"/>
                                  <w:sz w:val="20"/>
                                </w:rPr>
                              </w:pPr>
                              <w:r w:rsidRPr="00BF609B">
                                <w:rPr>
                                  <w:rFonts w:cs="Segoe UI"/>
                                  <w:color w:val="FFFFFF"/>
                                  <w:spacing w:val="-2"/>
                                  <w:sz w:val="18"/>
                                  <w:szCs w:val="18"/>
                                </w:rPr>
                                <w:t>Wellington</w:t>
                              </w:r>
                              <w:r w:rsidRPr="00BF609B">
                                <w:rPr>
                                  <w:rFonts w:cs="Segoe UI"/>
                                  <w:color w:val="FFFFFF"/>
                                  <w:spacing w:val="-2"/>
                                  <w:sz w:val="20"/>
                                </w:rPr>
                                <w:t xml:space="preserve"> </w:t>
                              </w:r>
                              <w:r w:rsidRPr="00BF609B">
                                <w:rPr>
                                  <w:rFonts w:cs="Segoe UI"/>
                                  <w:color w:val="FFFFFF"/>
                                  <w:sz w:val="20"/>
                                </w:rPr>
                                <w:t>(including</w:t>
                              </w:r>
                              <w:r>
                                <w:rPr>
                                  <w:rFonts w:ascii="Calibri"/>
                                  <w:color w:val="FFFFFF"/>
                                  <w:spacing w:val="-12"/>
                                  <w:sz w:val="20"/>
                                </w:rPr>
                                <w:t xml:space="preserve"> </w:t>
                              </w:r>
                              <w:r>
                                <w:rPr>
                                  <w:rFonts w:ascii="Calibri"/>
                                  <w:color w:val="FFFFFF"/>
                                  <w:sz w:val="20"/>
                                </w:rPr>
                                <w:t>CCA)</w:t>
                              </w:r>
                            </w:p>
                          </w:txbxContent>
                        </wps:txbx>
                        <wps:bodyPr wrap="square" lIns="0" tIns="0" rIns="0" bIns="0" rtlCol="0">
                          <a:noAutofit/>
                        </wps:bodyPr>
                      </wps:wsp>
                      <wps:wsp>
                        <wps:cNvPr id="13" name="Textbox 17"/>
                        <wps:cNvSpPr txBox="1"/>
                        <wps:spPr>
                          <a:xfrm>
                            <a:off x="295019" y="1325460"/>
                            <a:ext cx="664210" cy="437515"/>
                          </a:xfrm>
                          <a:prstGeom prst="rect">
                            <a:avLst/>
                          </a:prstGeom>
                        </wps:spPr>
                        <wps:txbx>
                          <w:txbxContent>
                            <w:p w14:paraId="7C5787D3" w14:textId="77777777" w:rsidR="00107B3E" w:rsidRPr="00BF609B" w:rsidRDefault="00107B3E" w:rsidP="00107B3E">
                              <w:pPr>
                                <w:spacing w:line="203" w:lineRule="exact"/>
                                <w:ind w:left="168"/>
                                <w:rPr>
                                  <w:rFonts w:cs="Segoe UI"/>
                                  <w:sz w:val="18"/>
                                  <w:szCs w:val="18"/>
                                </w:rPr>
                              </w:pPr>
                              <w:r w:rsidRPr="00BF609B">
                                <w:rPr>
                                  <w:rFonts w:cs="Segoe UI"/>
                                  <w:color w:val="FFFFFF"/>
                                  <w:spacing w:val="-2"/>
                                  <w:sz w:val="18"/>
                                  <w:szCs w:val="18"/>
                                </w:rPr>
                                <w:t>National</w:t>
                              </w:r>
                            </w:p>
                            <w:p w14:paraId="450297CC" w14:textId="77777777" w:rsidR="00107B3E" w:rsidRPr="00BF609B" w:rsidRDefault="00107B3E" w:rsidP="00107B3E">
                              <w:pPr>
                                <w:ind w:firstLine="69"/>
                                <w:rPr>
                                  <w:rFonts w:cs="Segoe UI"/>
                                  <w:sz w:val="18"/>
                                  <w:szCs w:val="18"/>
                                </w:rPr>
                              </w:pPr>
                              <w:r w:rsidRPr="00BF609B">
                                <w:rPr>
                                  <w:rFonts w:cs="Segoe UI"/>
                                  <w:color w:val="FFFFFF"/>
                                  <w:spacing w:val="-2"/>
                                  <w:sz w:val="18"/>
                                  <w:szCs w:val="18"/>
                                </w:rPr>
                                <w:t>Laboratory Christchurch</w:t>
                              </w:r>
                            </w:p>
                          </w:txbxContent>
                        </wps:txbx>
                        <wps:bodyPr wrap="square" lIns="0" tIns="0" rIns="0" bIns="0" rtlCol="0">
                          <a:noAutofit/>
                        </wps:bodyPr>
                      </wps:wsp>
                      <wps:wsp>
                        <wps:cNvPr id="14" name="Textbox 18"/>
                        <wps:cNvSpPr txBox="1"/>
                        <wps:spPr>
                          <a:xfrm>
                            <a:off x="1688931" y="1288629"/>
                            <a:ext cx="696126" cy="588614"/>
                          </a:xfrm>
                          <a:prstGeom prst="rect">
                            <a:avLst/>
                          </a:prstGeom>
                        </wps:spPr>
                        <wps:txbx>
                          <w:txbxContent>
                            <w:p w14:paraId="2D73A8EB" w14:textId="77777777" w:rsidR="00107B3E" w:rsidRPr="00BF609B" w:rsidRDefault="00107B3E" w:rsidP="00107B3E">
                              <w:pPr>
                                <w:spacing w:line="163" w:lineRule="exact"/>
                                <w:ind w:right="20"/>
                                <w:jc w:val="center"/>
                                <w:rPr>
                                  <w:rFonts w:cs="Segoe UI"/>
                                  <w:color w:val="FFFFFF" w:themeColor="background1"/>
                                  <w:sz w:val="18"/>
                                  <w:szCs w:val="18"/>
                                </w:rPr>
                              </w:pPr>
                              <w:r w:rsidRPr="00BF609B">
                                <w:rPr>
                                  <w:rFonts w:cs="Segoe UI"/>
                                  <w:color w:val="FFFFFF" w:themeColor="background1"/>
                                  <w:sz w:val="18"/>
                                  <w:szCs w:val="18"/>
                                </w:rPr>
                                <w:t>Ministry</w:t>
                              </w:r>
                              <w:r w:rsidRPr="00BF609B">
                                <w:rPr>
                                  <w:rFonts w:cs="Segoe UI"/>
                                  <w:color w:val="FFFFFF" w:themeColor="background1"/>
                                  <w:spacing w:val="-7"/>
                                  <w:sz w:val="18"/>
                                  <w:szCs w:val="18"/>
                                </w:rPr>
                                <w:t xml:space="preserve"> </w:t>
                              </w:r>
                              <w:r w:rsidRPr="00BF609B">
                                <w:rPr>
                                  <w:rFonts w:cs="Segoe UI"/>
                                  <w:color w:val="FFFFFF" w:themeColor="background1"/>
                                  <w:spacing w:val="-5"/>
                                  <w:sz w:val="18"/>
                                  <w:szCs w:val="18"/>
                                </w:rPr>
                                <w:t>of</w:t>
                              </w:r>
                            </w:p>
                            <w:p w14:paraId="4923F7CB" w14:textId="77777777" w:rsidR="00107B3E" w:rsidRPr="00BF609B" w:rsidRDefault="00107B3E" w:rsidP="00107B3E">
                              <w:pPr>
                                <w:ind w:left="-1" w:right="18" w:hanging="2"/>
                                <w:jc w:val="center"/>
                                <w:rPr>
                                  <w:rFonts w:cs="Segoe UI"/>
                                  <w:sz w:val="18"/>
                                  <w:szCs w:val="18"/>
                                </w:rPr>
                              </w:pPr>
                              <w:r w:rsidRPr="00BF609B">
                                <w:rPr>
                                  <w:rFonts w:cs="Segoe UI"/>
                                  <w:color w:val="FFFFFF" w:themeColor="background1"/>
                                  <w:spacing w:val="-2"/>
                                  <w:sz w:val="18"/>
                                  <w:szCs w:val="18"/>
                                </w:rPr>
                                <w:t>Health</w:t>
                              </w:r>
                              <w:r w:rsidRPr="00BF609B">
                                <w:rPr>
                                  <w:rFonts w:cs="Segoe UI"/>
                                  <w:color w:val="FFFFFF" w:themeColor="background1"/>
                                  <w:spacing w:val="40"/>
                                  <w:sz w:val="18"/>
                                  <w:szCs w:val="18"/>
                                </w:rPr>
                                <w:t xml:space="preserve"> </w:t>
                              </w:r>
                              <w:r w:rsidRPr="00BF609B">
                                <w:rPr>
                                  <w:rFonts w:cs="Segoe UI"/>
                                  <w:color w:val="FFFFFF" w:themeColor="background1"/>
                                  <w:spacing w:val="-2"/>
                                  <w:sz w:val="18"/>
                                  <w:szCs w:val="18"/>
                                </w:rPr>
                                <w:t>operational</w:t>
                              </w:r>
                              <w:r w:rsidRPr="00BF609B">
                                <w:rPr>
                                  <w:rFonts w:cs="Segoe UI"/>
                                  <w:color w:val="FFFFFF" w:themeColor="background1"/>
                                  <w:spacing w:val="40"/>
                                  <w:sz w:val="18"/>
                                  <w:szCs w:val="18"/>
                                </w:rPr>
                                <w:t xml:space="preserve"> </w:t>
                              </w:r>
                              <w:r w:rsidRPr="00BF609B">
                                <w:rPr>
                                  <w:rFonts w:cs="Segoe UI"/>
                                  <w:color w:val="FFFFFF"/>
                                  <w:spacing w:val="-2"/>
                                  <w:sz w:val="18"/>
                                  <w:szCs w:val="18"/>
                                </w:rPr>
                                <w:t>boundaries</w:t>
                              </w:r>
                            </w:p>
                          </w:txbxContent>
                        </wps:txbx>
                        <wps:bodyPr wrap="square" lIns="0" tIns="0" rIns="0" bIns="0" rtlCol="0">
                          <a:noAutofit/>
                        </wps:bodyPr>
                      </wps:wsp>
                      <wps:wsp>
                        <wps:cNvPr id="22" name="Textbox 19"/>
                        <wps:cNvSpPr txBox="1"/>
                        <wps:spPr>
                          <a:xfrm>
                            <a:off x="3169283" y="1325460"/>
                            <a:ext cx="487680" cy="437515"/>
                          </a:xfrm>
                          <a:prstGeom prst="rect">
                            <a:avLst/>
                          </a:prstGeom>
                        </wps:spPr>
                        <wps:txbx>
                          <w:txbxContent>
                            <w:p w14:paraId="2866BB0A" w14:textId="77777777" w:rsidR="00107B3E" w:rsidRPr="00BF609B" w:rsidRDefault="00107B3E" w:rsidP="00107B3E">
                              <w:pPr>
                                <w:spacing w:line="203" w:lineRule="exact"/>
                                <w:ind w:right="19"/>
                                <w:jc w:val="center"/>
                                <w:rPr>
                                  <w:rFonts w:cs="Segoe UI"/>
                                  <w:sz w:val="18"/>
                                  <w:szCs w:val="18"/>
                                </w:rPr>
                              </w:pPr>
                              <w:r w:rsidRPr="00BF609B">
                                <w:rPr>
                                  <w:rFonts w:cs="Segoe UI"/>
                                  <w:color w:val="FFFFFF"/>
                                  <w:spacing w:val="-2"/>
                                  <w:sz w:val="18"/>
                                  <w:szCs w:val="18"/>
                                </w:rPr>
                                <w:t>Regional</w:t>
                              </w:r>
                            </w:p>
                            <w:p w14:paraId="08222F3A" w14:textId="77777777" w:rsidR="00107B3E" w:rsidRPr="00BF609B" w:rsidRDefault="00107B3E" w:rsidP="00107B3E">
                              <w:pPr>
                                <w:ind w:right="18" w:hanging="1"/>
                                <w:jc w:val="center"/>
                                <w:rPr>
                                  <w:rFonts w:cs="Segoe UI"/>
                                  <w:sz w:val="18"/>
                                  <w:szCs w:val="18"/>
                                </w:rPr>
                              </w:pPr>
                              <w:r w:rsidRPr="00BF609B">
                                <w:rPr>
                                  <w:rFonts w:cs="Segoe UI"/>
                                  <w:color w:val="FFFFFF"/>
                                  <w:spacing w:val="-2"/>
                                  <w:sz w:val="18"/>
                                  <w:szCs w:val="18"/>
                                </w:rPr>
                                <w:t>Office Auckland</w:t>
                              </w:r>
                            </w:p>
                          </w:txbxContent>
                        </wps:txbx>
                        <wps:bodyPr wrap="square" lIns="0" tIns="0" rIns="0" bIns="0" rtlCol="0">
                          <a:noAutofit/>
                        </wps:bodyPr>
                      </wps:wsp>
                      <wps:wsp>
                        <wps:cNvPr id="23" name="Textbox 20"/>
                        <wps:cNvSpPr txBox="1"/>
                        <wps:spPr>
                          <a:xfrm>
                            <a:off x="951863" y="2267292"/>
                            <a:ext cx="601980" cy="437515"/>
                          </a:xfrm>
                          <a:prstGeom prst="rect">
                            <a:avLst/>
                          </a:prstGeom>
                        </wps:spPr>
                        <wps:txbx>
                          <w:txbxContent>
                            <w:p w14:paraId="4CD663B9" w14:textId="77777777" w:rsidR="00107B3E" w:rsidRPr="00BF609B" w:rsidRDefault="00107B3E" w:rsidP="00107B3E">
                              <w:pPr>
                                <w:spacing w:line="203" w:lineRule="exact"/>
                                <w:ind w:right="19"/>
                                <w:jc w:val="center"/>
                                <w:rPr>
                                  <w:rFonts w:cs="Segoe UI"/>
                                  <w:sz w:val="18"/>
                                  <w:szCs w:val="18"/>
                                </w:rPr>
                              </w:pPr>
                              <w:r w:rsidRPr="00BF609B">
                                <w:rPr>
                                  <w:rFonts w:cs="Segoe UI"/>
                                  <w:color w:val="FFFFFF"/>
                                  <w:spacing w:val="-5"/>
                                  <w:sz w:val="18"/>
                                  <w:szCs w:val="18"/>
                                </w:rPr>
                                <w:t>CCA</w:t>
                              </w:r>
                            </w:p>
                            <w:p w14:paraId="57BC99A1" w14:textId="77777777" w:rsidR="00107B3E" w:rsidRPr="00BF609B" w:rsidRDefault="00107B3E" w:rsidP="00107B3E">
                              <w:pPr>
                                <w:ind w:right="18"/>
                                <w:jc w:val="center"/>
                                <w:rPr>
                                  <w:rFonts w:cs="Segoe UI"/>
                                  <w:sz w:val="18"/>
                                  <w:szCs w:val="18"/>
                                </w:rPr>
                              </w:pPr>
                              <w:r w:rsidRPr="00BF609B">
                                <w:rPr>
                                  <w:rFonts w:cs="Segoe UI"/>
                                  <w:color w:val="FFFFFF"/>
                                  <w:spacing w:val="-2"/>
                                  <w:sz w:val="18"/>
                                  <w:szCs w:val="18"/>
                                </w:rPr>
                                <w:t>Palmerston North</w:t>
                              </w:r>
                            </w:p>
                          </w:txbxContent>
                        </wps:txbx>
                        <wps:bodyPr wrap="square" lIns="0" tIns="0" rIns="0" bIns="0" rtlCol="0">
                          <a:noAutofit/>
                        </wps:bodyPr>
                      </wps:wsp>
                      <wps:wsp>
                        <wps:cNvPr id="24" name="Textbox 21"/>
                        <wps:cNvSpPr txBox="1"/>
                        <wps:spPr>
                          <a:xfrm>
                            <a:off x="2690746" y="2267292"/>
                            <a:ext cx="620725" cy="437515"/>
                          </a:xfrm>
                          <a:prstGeom prst="rect">
                            <a:avLst/>
                          </a:prstGeom>
                        </wps:spPr>
                        <wps:txbx>
                          <w:txbxContent>
                            <w:p w14:paraId="3EF1D58E" w14:textId="77777777" w:rsidR="00107B3E" w:rsidRPr="00BF609B" w:rsidRDefault="00107B3E" w:rsidP="00107B3E">
                              <w:pPr>
                                <w:spacing w:line="203" w:lineRule="exact"/>
                                <w:rPr>
                                  <w:rFonts w:cs="Segoe UI"/>
                                  <w:color w:val="FFFFFF" w:themeColor="background1"/>
                                  <w:sz w:val="18"/>
                                  <w:szCs w:val="18"/>
                                </w:rPr>
                              </w:pPr>
                              <w:r w:rsidRPr="00BF609B">
                                <w:rPr>
                                  <w:rFonts w:cs="Segoe UI"/>
                                  <w:color w:val="FFFFFF" w:themeColor="background1"/>
                                  <w:spacing w:val="-2"/>
                                  <w:sz w:val="18"/>
                                  <w:szCs w:val="18"/>
                                </w:rPr>
                                <w:t>National</w:t>
                              </w:r>
                            </w:p>
                            <w:p w14:paraId="5E9A7815" w14:textId="77777777" w:rsidR="00107B3E" w:rsidRPr="00BF609B" w:rsidRDefault="00107B3E" w:rsidP="00107B3E">
                              <w:pPr>
                                <w:ind w:left="62" w:right="47" w:hanging="27"/>
                                <w:rPr>
                                  <w:rFonts w:cs="Segoe UI"/>
                                  <w:color w:val="FFFFFF" w:themeColor="background1"/>
                                  <w:sz w:val="18"/>
                                  <w:szCs w:val="18"/>
                                </w:rPr>
                              </w:pPr>
                              <w:r w:rsidRPr="00BF609B">
                                <w:rPr>
                                  <w:rFonts w:cs="Segoe UI"/>
                                  <w:color w:val="FFFFFF" w:themeColor="background1"/>
                                  <w:spacing w:val="-2"/>
                                  <w:sz w:val="18"/>
                                  <w:szCs w:val="18"/>
                                </w:rPr>
                                <w:t>Storage Facility</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853BF93" id="Group 9" o:spid="_x0000_s1026" alt="&quot;&quot;" style="position:absolute;margin-left:111pt;margin-top:18.55pt;width:312.7pt;height:227.85pt;z-index:-251658240;mso-wrap-distance-left:0;mso-wrap-distance-right:0;mso-position-horizontal-relative:page" coordsize="40258,28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40258;height:28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">
                  <v:imagedata r:id="rId27" o:title=""/>
                </v:shape>
                <v:shapetype id="_x0000_t202" coordsize="21600,21600" o:spt="202" path="m,l,21600r21600,l21600,xe">
                  <v:stroke joinstyle="miter"/>
                  <v:path gradientshapeok="t" o:connecttype="rect"/>
                </v:shapetype>
                <v:shape id="Textbox 16" o:spid="_x0000_s1028" type="#_x0000_t202" style="position:absolute;left:14628;top:1603;width:10187;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2A8A393" w14:textId="77777777" w:rsidR="00107B3E" w:rsidRPr="00BF609B" w:rsidRDefault="00107B3E" w:rsidP="00107B3E">
                        <w:pPr>
                          <w:spacing w:line="203" w:lineRule="exact"/>
                          <w:ind w:right="14"/>
                          <w:jc w:val="center"/>
                          <w:rPr>
                            <w:rFonts w:cs="Segoe UI"/>
                            <w:sz w:val="18"/>
                            <w:szCs w:val="18"/>
                          </w:rPr>
                        </w:pPr>
                        <w:r w:rsidRPr="00BF609B">
                          <w:rPr>
                            <w:rFonts w:cs="Segoe UI"/>
                            <w:color w:val="FFFFFF"/>
                            <w:sz w:val="18"/>
                            <w:szCs w:val="18"/>
                          </w:rPr>
                          <w:t>National</w:t>
                        </w:r>
                        <w:r w:rsidRPr="00BF609B">
                          <w:rPr>
                            <w:rFonts w:cs="Segoe UI"/>
                            <w:color w:val="FFFFFF"/>
                            <w:spacing w:val="-7"/>
                            <w:sz w:val="18"/>
                            <w:szCs w:val="18"/>
                          </w:rPr>
                          <w:t xml:space="preserve"> </w:t>
                        </w:r>
                        <w:r w:rsidRPr="00BF609B">
                          <w:rPr>
                            <w:rFonts w:cs="Segoe UI"/>
                            <w:color w:val="FFFFFF"/>
                            <w:spacing w:val="-2"/>
                            <w:sz w:val="18"/>
                            <w:szCs w:val="18"/>
                          </w:rPr>
                          <w:t>Office</w:t>
                        </w:r>
                      </w:p>
                      <w:p w14:paraId="6A98079B" w14:textId="77777777" w:rsidR="00107B3E" w:rsidRDefault="00107B3E" w:rsidP="00107B3E">
                        <w:pPr>
                          <w:ind w:left="-1" w:right="18" w:firstLine="1"/>
                          <w:jc w:val="center"/>
                          <w:rPr>
                            <w:rFonts w:ascii="Calibri"/>
                            <w:sz w:val="20"/>
                          </w:rPr>
                        </w:pPr>
                        <w:r w:rsidRPr="00BF609B">
                          <w:rPr>
                            <w:rFonts w:cs="Segoe UI"/>
                            <w:color w:val="FFFFFF"/>
                            <w:spacing w:val="-2"/>
                            <w:sz w:val="18"/>
                            <w:szCs w:val="18"/>
                          </w:rPr>
                          <w:t>Wellington</w:t>
                        </w:r>
                        <w:r w:rsidRPr="00BF609B">
                          <w:rPr>
                            <w:rFonts w:cs="Segoe UI"/>
                            <w:color w:val="FFFFFF"/>
                            <w:spacing w:val="-2"/>
                            <w:sz w:val="20"/>
                          </w:rPr>
                          <w:t xml:space="preserve"> </w:t>
                        </w:r>
                        <w:r w:rsidRPr="00BF609B">
                          <w:rPr>
                            <w:rFonts w:cs="Segoe UI"/>
                            <w:color w:val="FFFFFF"/>
                            <w:sz w:val="20"/>
                          </w:rPr>
                          <w:t>(including</w:t>
                        </w:r>
                        <w:r>
                          <w:rPr>
                            <w:rFonts w:ascii="Calibri"/>
                            <w:color w:val="FFFFFF"/>
                            <w:spacing w:val="-12"/>
                            <w:sz w:val="20"/>
                          </w:rPr>
                          <w:t xml:space="preserve"> </w:t>
                        </w:r>
                        <w:r>
                          <w:rPr>
                            <w:rFonts w:ascii="Calibri"/>
                            <w:color w:val="FFFFFF"/>
                            <w:sz w:val="20"/>
                          </w:rPr>
                          <w:t>CCA)</w:t>
                        </w:r>
                      </w:p>
                    </w:txbxContent>
                  </v:textbox>
                </v:shape>
                <v:shape id="Textbox 17" o:spid="_x0000_s1029" type="#_x0000_t202" style="position:absolute;left:2950;top:13254;width:6642;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C5787D3" w14:textId="77777777" w:rsidR="00107B3E" w:rsidRPr="00BF609B" w:rsidRDefault="00107B3E" w:rsidP="00107B3E">
                        <w:pPr>
                          <w:spacing w:line="203" w:lineRule="exact"/>
                          <w:ind w:left="168"/>
                          <w:rPr>
                            <w:rFonts w:cs="Segoe UI"/>
                            <w:sz w:val="18"/>
                            <w:szCs w:val="18"/>
                          </w:rPr>
                        </w:pPr>
                        <w:r w:rsidRPr="00BF609B">
                          <w:rPr>
                            <w:rFonts w:cs="Segoe UI"/>
                            <w:color w:val="FFFFFF"/>
                            <w:spacing w:val="-2"/>
                            <w:sz w:val="18"/>
                            <w:szCs w:val="18"/>
                          </w:rPr>
                          <w:t>National</w:t>
                        </w:r>
                      </w:p>
                      <w:p w14:paraId="450297CC" w14:textId="77777777" w:rsidR="00107B3E" w:rsidRPr="00BF609B" w:rsidRDefault="00107B3E" w:rsidP="00107B3E">
                        <w:pPr>
                          <w:ind w:firstLine="69"/>
                          <w:rPr>
                            <w:rFonts w:cs="Segoe UI"/>
                            <w:sz w:val="18"/>
                            <w:szCs w:val="18"/>
                          </w:rPr>
                        </w:pPr>
                        <w:r w:rsidRPr="00BF609B">
                          <w:rPr>
                            <w:rFonts w:cs="Segoe UI"/>
                            <w:color w:val="FFFFFF"/>
                            <w:spacing w:val="-2"/>
                            <w:sz w:val="18"/>
                            <w:szCs w:val="18"/>
                          </w:rPr>
                          <w:t>Laboratory Christchurch</w:t>
                        </w:r>
                      </w:p>
                    </w:txbxContent>
                  </v:textbox>
                </v:shape>
                <v:shape id="Textbox 18" o:spid="_x0000_s1030" type="#_x0000_t202" style="position:absolute;left:16889;top:12886;width:6961;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D73A8EB" w14:textId="77777777" w:rsidR="00107B3E" w:rsidRPr="00BF609B" w:rsidRDefault="00107B3E" w:rsidP="00107B3E">
                        <w:pPr>
                          <w:spacing w:line="163" w:lineRule="exact"/>
                          <w:ind w:right="20"/>
                          <w:jc w:val="center"/>
                          <w:rPr>
                            <w:rFonts w:cs="Segoe UI"/>
                            <w:color w:val="FFFFFF" w:themeColor="background1"/>
                            <w:sz w:val="18"/>
                            <w:szCs w:val="18"/>
                          </w:rPr>
                        </w:pPr>
                        <w:r w:rsidRPr="00BF609B">
                          <w:rPr>
                            <w:rFonts w:cs="Segoe UI"/>
                            <w:color w:val="FFFFFF" w:themeColor="background1"/>
                            <w:sz w:val="18"/>
                            <w:szCs w:val="18"/>
                          </w:rPr>
                          <w:t>Ministry</w:t>
                        </w:r>
                        <w:r w:rsidRPr="00BF609B">
                          <w:rPr>
                            <w:rFonts w:cs="Segoe UI"/>
                            <w:color w:val="FFFFFF" w:themeColor="background1"/>
                            <w:spacing w:val="-7"/>
                            <w:sz w:val="18"/>
                            <w:szCs w:val="18"/>
                          </w:rPr>
                          <w:t xml:space="preserve"> </w:t>
                        </w:r>
                        <w:r w:rsidRPr="00BF609B">
                          <w:rPr>
                            <w:rFonts w:cs="Segoe UI"/>
                            <w:color w:val="FFFFFF" w:themeColor="background1"/>
                            <w:spacing w:val="-5"/>
                            <w:sz w:val="18"/>
                            <w:szCs w:val="18"/>
                          </w:rPr>
                          <w:t>of</w:t>
                        </w:r>
                      </w:p>
                      <w:p w14:paraId="4923F7CB" w14:textId="77777777" w:rsidR="00107B3E" w:rsidRPr="00BF609B" w:rsidRDefault="00107B3E" w:rsidP="00107B3E">
                        <w:pPr>
                          <w:ind w:left="-1" w:right="18" w:hanging="2"/>
                          <w:jc w:val="center"/>
                          <w:rPr>
                            <w:rFonts w:cs="Segoe UI"/>
                            <w:sz w:val="18"/>
                            <w:szCs w:val="18"/>
                          </w:rPr>
                        </w:pPr>
                        <w:r w:rsidRPr="00BF609B">
                          <w:rPr>
                            <w:rFonts w:cs="Segoe UI"/>
                            <w:color w:val="FFFFFF" w:themeColor="background1"/>
                            <w:spacing w:val="-2"/>
                            <w:sz w:val="18"/>
                            <w:szCs w:val="18"/>
                          </w:rPr>
                          <w:t>Health</w:t>
                        </w:r>
                        <w:r w:rsidRPr="00BF609B">
                          <w:rPr>
                            <w:rFonts w:cs="Segoe UI"/>
                            <w:color w:val="FFFFFF" w:themeColor="background1"/>
                            <w:spacing w:val="40"/>
                            <w:sz w:val="18"/>
                            <w:szCs w:val="18"/>
                          </w:rPr>
                          <w:t xml:space="preserve"> </w:t>
                        </w:r>
                        <w:r w:rsidRPr="00BF609B">
                          <w:rPr>
                            <w:rFonts w:cs="Segoe UI"/>
                            <w:color w:val="FFFFFF" w:themeColor="background1"/>
                            <w:spacing w:val="-2"/>
                            <w:sz w:val="18"/>
                            <w:szCs w:val="18"/>
                          </w:rPr>
                          <w:t>operational</w:t>
                        </w:r>
                        <w:r w:rsidRPr="00BF609B">
                          <w:rPr>
                            <w:rFonts w:cs="Segoe UI"/>
                            <w:color w:val="FFFFFF" w:themeColor="background1"/>
                            <w:spacing w:val="40"/>
                            <w:sz w:val="18"/>
                            <w:szCs w:val="18"/>
                          </w:rPr>
                          <w:t xml:space="preserve"> </w:t>
                        </w:r>
                        <w:r w:rsidRPr="00BF609B">
                          <w:rPr>
                            <w:rFonts w:cs="Segoe UI"/>
                            <w:color w:val="FFFFFF"/>
                            <w:spacing w:val="-2"/>
                            <w:sz w:val="18"/>
                            <w:szCs w:val="18"/>
                          </w:rPr>
                          <w:t>boundaries</w:t>
                        </w:r>
                      </w:p>
                    </w:txbxContent>
                  </v:textbox>
                </v:shape>
                <v:shape id="Textbox 19" o:spid="_x0000_s1031" type="#_x0000_t202" style="position:absolute;left:31692;top:13254;width:4877;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866BB0A" w14:textId="77777777" w:rsidR="00107B3E" w:rsidRPr="00BF609B" w:rsidRDefault="00107B3E" w:rsidP="00107B3E">
                        <w:pPr>
                          <w:spacing w:line="203" w:lineRule="exact"/>
                          <w:ind w:right="19"/>
                          <w:jc w:val="center"/>
                          <w:rPr>
                            <w:rFonts w:cs="Segoe UI"/>
                            <w:sz w:val="18"/>
                            <w:szCs w:val="18"/>
                          </w:rPr>
                        </w:pPr>
                        <w:r w:rsidRPr="00BF609B">
                          <w:rPr>
                            <w:rFonts w:cs="Segoe UI"/>
                            <w:color w:val="FFFFFF"/>
                            <w:spacing w:val="-2"/>
                            <w:sz w:val="18"/>
                            <w:szCs w:val="18"/>
                          </w:rPr>
                          <w:t>Regional</w:t>
                        </w:r>
                      </w:p>
                      <w:p w14:paraId="08222F3A" w14:textId="77777777" w:rsidR="00107B3E" w:rsidRPr="00BF609B" w:rsidRDefault="00107B3E" w:rsidP="00107B3E">
                        <w:pPr>
                          <w:ind w:right="18" w:hanging="1"/>
                          <w:jc w:val="center"/>
                          <w:rPr>
                            <w:rFonts w:cs="Segoe UI"/>
                            <w:sz w:val="18"/>
                            <w:szCs w:val="18"/>
                          </w:rPr>
                        </w:pPr>
                        <w:r w:rsidRPr="00BF609B">
                          <w:rPr>
                            <w:rFonts w:cs="Segoe UI"/>
                            <w:color w:val="FFFFFF"/>
                            <w:spacing w:val="-2"/>
                            <w:sz w:val="18"/>
                            <w:szCs w:val="18"/>
                          </w:rPr>
                          <w:t>Office Auckland</w:t>
                        </w:r>
                      </w:p>
                    </w:txbxContent>
                  </v:textbox>
                </v:shape>
                <v:shape id="Textbox 20" o:spid="_x0000_s1032" type="#_x0000_t202" style="position:absolute;left:9518;top:22672;width:6020;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CD663B9" w14:textId="77777777" w:rsidR="00107B3E" w:rsidRPr="00BF609B" w:rsidRDefault="00107B3E" w:rsidP="00107B3E">
                        <w:pPr>
                          <w:spacing w:line="203" w:lineRule="exact"/>
                          <w:ind w:right="19"/>
                          <w:jc w:val="center"/>
                          <w:rPr>
                            <w:rFonts w:cs="Segoe UI"/>
                            <w:sz w:val="18"/>
                            <w:szCs w:val="18"/>
                          </w:rPr>
                        </w:pPr>
                        <w:r w:rsidRPr="00BF609B">
                          <w:rPr>
                            <w:rFonts w:cs="Segoe UI"/>
                            <w:color w:val="FFFFFF"/>
                            <w:spacing w:val="-5"/>
                            <w:sz w:val="18"/>
                            <w:szCs w:val="18"/>
                          </w:rPr>
                          <w:t>CCA</w:t>
                        </w:r>
                      </w:p>
                      <w:p w14:paraId="57BC99A1" w14:textId="77777777" w:rsidR="00107B3E" w:rsidRPr="00BF609B" w:rsidRDefault="00107B3E" w:rsidP="00107B3E">
                        <w:pPr>
                          <w:ind w:right="18"/>
                          <w:jc w:val="center"/>
                          <w:rPr>
                            <w:rFonts w:cs="Segoe UI"/>
                            <w:sz w:val="18"/>
                            <w:szCs w:val="18"/>
                          </w:rPr>
                        </w:pPr>
                        <w:r w:rsidRPr="00BF609B">
                          <w:rPr>
                            <w:rFonts w:cs="Segoe UI"/>
                            <w:color w:val="FFFFFF"/>
                            <w:spacing w:val="-2"/>
                            <w:sz w:val="18"/>
                            <w:szCs w:val="18"/>
                          </w:rPr>
                          <w:t>Palmerston North</w:t>
                        </w:r>
                      </w:p>
                    </w:txbxContent>
                  </v:textbox>
                </v:shape>
                <v:shape id="Textbox 21" o:spid="_x0000_s1033" type="#_x0000_t202" style="position:absolute;left:26907;top:22672;width:6207;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EF1D58E" w14:textId="77777777" w:rsidR="00107B3E" w:rsidRPr="00BF609B" w:rsidRDefault="00107B3E" w:rsidP="00107B3E">
                        <w:pPr>
                          <w:spacing w:line="203" w:lineRule="exact"/>
                          <w:rPr>
                            <w:rFonts w:cs="Segoe UI"/>
                            <w:color w:val="FFFFFF" w:themeColor="background1"/>
                            <w:sz w:val="18"/>
                            <w:szCs w:val="18"/>
                          </w:rPr>
                        </w:pPr>
                        <w:r w:rsidRPr="00BF609B">
                          <w:rPr>
                            <w:rFonts w:cs="Segoe UI"/>
                            <w:color w:val="FFFFFF" w:themeColor="background1"/>
                            <w:spacing w:val="-2"/>
                            <w:sz w:val="18"/>
                            <w:szCs w:val="18"/>
                          </w:rPr>
                          <w:t>National</w:t>
                        </w:r>
                      </w:p>
                      <w:p w14:paraId="5E9A7815" w14:textId="77777777" w:rsidR="00107B3E" w:rsidRPr="00BF609B" w:rsidRDefault="00107B3E" w:rsidP="00107B3E">
                        <w:pPr>
                          <w:ind w:left="62" w:right="47" w:hanging="27"/>
                          <w:rPr>
                            <w:rFonts w:cs="Segoe UI"/>
                            <w:color w:val="FFFFFF" w:themeColor="background1"/>
                            <w:sz w:val="18"/>
                            <w:szCs w:val="18"/>
                          </w:rPr>
                        </w:pPr>
                        <w:r w:rsidRPr="00BF609B">
                          <w:rPr>
                            <w:rFonts w:cs="Segoe UI"/>
                            <w:color w:val="FFFFFF" w:themeColor="background1"/>
                            <w:spacing w:val="-2"/>
                            <w:sz w:val="18"/>
                            <w:szCs w:val="18"/>
                          </w:rPr>
                          <w:t>Storage Facility</w:t>
                        </w:r>
                      </w:p>
                    </w:txbxContent>
                  </v:textbox>
                </v:shape>
                <w10:wrap type="square" anchorx="page"/>
              </v:group>
            </w:pict>
          </mc:Fallback>
        </mc:AlternateContent>
      </w:r>
      <w:bookmarkEnd w:id="10"/>
      <w:bookmarkEnd w:id="11"/>
    </w:p>
    <w:p w14:paraId="305E8BC4" w14:textId="77777777" w:rsidR="00107B3E" w:rsidRDefault="00107B3E" w:rsidP="00107B3E">
      <w:pPr>
        <w:pStyle w:val="Heading1"/>
        <w:rPr>
          <w:b w:val="0"/>
          <w:color w:val="auto"/>
          <w:spacing w:val="0"/>
          <w:sz w:val="21"/>
        </w:rPr>
      </w:pPr>
    </w:p>
    <w:p w14:paraId="3624AED4" w14:textId="77777777" w:rsidR="00107B3E" w:rsidRDefault="00107B3E" w:rsidP="00107B3E">
      <w:pPr>
        <w:pStyle w:val="Heading1"/>
        <w:rPr>
          <w:b w:val="0"/>
          <w:color w:val="auto"/>
          <w:spacing w:val="0"/>
          <w:sz w:val="21"/>
        </w:rPr>
      </w:pPr>
    </w:p>
    <w:p w14:paraId="31F80370" w14:textId="77777777" w:rsidR="00107B3E" w:rsidRPr="000C4549" w:rsidRDefault="00107B3E" w:rsidP="00107B3E"/>
    <w:p w14:paraId="16DF5975" w14:textId="77777777" w:rsidR="00107B3E" w:rsidRDefault="00107B3E" w:rsidP="00107B3E">
      <w:pPr>
        <w:pStyle w:val="Table"/>
      </w:pPr>
    </w:p>
    <w:p w14:paraId="6697F156" w14:textId="3413E2E0" w:rsidR="000C4549" w:rsidRPr="000C4549" w:rsidRDefault="000C4549" w:rsidP="000C4549">
      <w:pPr>
        <w:pStyle w:val="Heading1"/>
        <w:rPr>
          <w:b w:val="0"/>
          <w:color w:val="auto"/>
          <w:spacing w:val="0"/>
          <w:sz w:val="21"/>
        </w:rPr>
      </w:pPr>
    </w:p>
    <w:p w14:paraId="424AB197" w14:textId="77777777" w:rsidR="00107B3E" w:rsidRDefault="00107B3E" w:rsidP="000C4549">
      <w:pPr>
        <w:pStyle w:val="Heading1"/>
        <w:rPr>
          <w:b w:val="0"/>
          <w:color w:val="auto"/>
          <w:spacing w:val="0"/>
          <w:sz w:val="21"/>
        </w:rPr>
      </w:pPr>
    </w:p>
    <w:p w14:paraId="6E12625B" w14:textId="1FA44543" w:rsidR="000C4549" w:rsidRPr="000C4549" w:rsidRDefault="000C4549" w:rsidP="00107B3E">
      <w:pPr>
        <w:pStyle w:val="Note"/>
      </w:pPr>
      <w:r w:rsidRPr="000C4549">
        <w:t>Note: CCA = Cancer Control Agency – Te Aho o Te Kahu.</w:t>
      </w:r>
    </w:p>
    <w:p w14:paraId="41371901" w14:textId="77777777" w:rsidR="00107B3E" w:rsidRDefault="00107B3E" w:rsidP="00107B3E">
      <w:pPr>
        <w:pStyle w:val="Table"/>
      </w:pPr>
    </w:p>
    <w:p w14:paraId="09FD5B8C" w14:textId="79C71D11" w:rsidR="000C4549" w:rsidRPr="000C4549" w:rsidRDefault="000C4549" w:rsidP="00107B3E">
      <w:pPr>
        <w:pStyle w:val="Table"/>
      </w:pPr>
      <w:r w:rsidRPr="000C4549">
        <w:t xml:space="preserve">Table 1: Brief description of properties included in Ministry of Health </w:t>
      </w:r>
      <w:r w:rsidR="00107B3E">
        <w:br/>
      </w:r>
      <w:r w:rsidRPr="000C4549">
        <w:t>operational boundaries</w:t>
      </w:r>
    </w:p>
    <w:tbl>
      <w:tblPr>
        <w:tblW w:w="7938" w:type="dxa"/>
        <w:tblBorders>
          <w:bottom w:val="single" w:sz="4" w:space="0" w:color="A6A6A6"/>
        </w:tblBorders>
        <w:tblLayout w:type="fixed"/>
        <w:tblCellMar>
          <w:top w:w="113" w:type="dxa"/>
          <w:left w:w="113" w:type="dxa"/>
          <w:bottom w:w="57" w:type="dxa"/>
          <w:right w:w="57" w:type="dxa"/>
        </w:tblCellMar>
        <w:tblLook w:val="01E0" w:firstRow="1" w:lastRow="1" w:firstColumn="1" w:lastColumn="1" w:noHBand="0" w:noVBand="0"/>
      </w:tblPr>
      <w:tblGrid>
        <w:gridCol w:w="2465"/>
        <w:gridCol w:w="1898"/>
        <w:gridCol w:w="3575"/>
      </w:tblGrid>
      <w:tr w:rsidR="00107B3E" w:rsidRPr="00107B3E" w14:paraId="50B7B650" w14:textId="77777777" w:rsidTr="00687B45">
        <w:trPr>
          <w:trHeight w:val="357"/>
        </w:trPr>
        <w:tc>
          <w:tcPr>
            <w:tcW w:w="2465" w:type="dxa"/>
            <w:tcBorders>
              <w:bottom w:val="single" w:sz="4" w:space="0" w:color="A6A6A6"/>
            </w:tcBorders>
            <w:shd w:val="clear" w:color="auto" w:fill="D9D9D9"/>
          </w:tcPr>
          <w:p w14:paraId="7FECCE0F" w14:textId="77777777" w:rsidR="00107B3E" w:rsidRPr="00107B3E" w:rsidRDefault="00107B3E" w:rsidP="00BF609B">
            <w:pPr>
              <w:widowControl w:val="0"/>
              <w:autoSpaceDE w:val="0"/>
              <w:autoSpaceDN w:val="0"/>
              <w:spacing w:before="60"/>
              <w:rPr>
                <w:rFonts w:cs="Segoe UI"/>
                <w:b/>
                <w:sz w:val="18"/>
                <w:szCs w:val="22"/>
                <w:lang w:val="en-US" w:eastAsia="en-US"/>
              </w:rPr>
            </w:pPr>
            <w:r w:rsidRPr="00107B3E">
              <w:rPr>
                <w:rFonts w:cs="Segoe UI"/>
                <w:b/>
                <w:spacing w:val="-2"/>
                <w:sz w:val="18"/>
                <w:szCs w:val="22"/>
                <w:lang w:val="en-US" w:eastAsia="en-US"/>
              </w:rPr>
              <w:t>Property</w:t>
            </w:r>
          </w:p>
        </w:tc>
        <w:tc>
          <w:tcPr>
            <w:tcW w:w="1898" w:type="dxa"/>
            <w:shd w:val="clear" w:color="auto" w:fill="D9D9D9"/>
          </w:tcPr>
          <w:p w14:paraId="3AAA023F" w14:textId="77777777" w:rsidR="00107B3E" w:rsidRPr="00107B3E" w:rsidRDefault="00107B3E" w:rsidP="00BF609B">
            <w:pPr>
              <w:widowControl w:val="0"/>
              <w:autoSpaceDE w:val="0"/>
              <w:autoSpaceDN w:val="0"/>
              <w:spacing w:before="60"/>
              <w:rPr>
                <w:rFonts w:cs="Segoe UI"/>
                <w:b/>
                <w:sz w:val="18"/>
                <w:szCs w:val="22"/>
                <w:lang w:val="en-US" w:eastAsia="en-US"/>
              </w:rPr>
            </w:pPr>
            <w:r w:rsidRPr="00107B3E">
              <w:rPr>
                <w:rFonts w:cs="Segoe UI"/>
                <w:b/>
                <w:spacing w:val="-2"/>
                <w:sz w:val="18"/>
                <w:szCs w:val="22"/>
                <w:lang w:val="en-US" w:eastAsia="en-US"/>
              </w:rPr>
              <w:t>Address</w:t>
            </w:r>
          </w:p>
        </w:tc>
        <w:tc>
          <w:tcPr>
            <w:tcW w:w="3575" w:type="dxa"/>
            <w:shd w:val="clear" w:color="auto" w:fill="D9D9D9"/>
          </w:tcPr>
          <w:p w14:paraId="2724FAD6" w14:textId="77777777" w:rsidR="00107B3E" w:rsidRPr="00107B3E" w:rsidRDefault="00107B3E" w:rsidP="00BF609B">
            <w:pPr>
              <w:widowControl w:val="0"/>
              <w:autoSpaceDE w:val="0"/>
              <w:autoSpaceDN w:val="0"/>
              <w:spacing w:before="60"/>
              <w:rPr>
                <w:rFonts w:cs="Segoe UI"/>
                <w:b/>
                <w:sz w:val="18"/>
                <w:szCs w:val="22"/>
                <w:lang w:val="en-US" w:eastAsia="en-US"/>
              </w:rPr>
            </w:pPr>
            <w:r w:rsidRPr="00107B3E">
              <w:rPr>
                <w:rFonts w:cs="Segoe UI"/>
                <w:b/>
                <w:spacing w:val="-2"/>
                <w:sz w:val="18"/>
                <w:szCs w:val="22"/>
                <w:lang w:val="en-US" w:eastAsia="en-US"/>
              </w:rPr>
              <w:t>Description</w:t>
            </w:r>
          </w:p>
        </w:tc>
      </w:tr>
      <w:tr w:rsidR="00107B3E" w:rsidRPr="00107B3E" w14:paraId="65CB6D9F" w14:textId="77777777" w:rsidTr="00687B45">
        <w:trPr>
          <w:trHeight w:val="1557"/>
        </w:trPr>
        <w:tc>
          <w:tcPr>
            <w:tcW w:w="2465" w:type="dxa"/>
            <w:tcBorders>
              <w:top w:val="single" w:sz="4" w:space="0" w:color="A6A6A6"/>
              <w:bottom w:val="single" w:sz="4" w:space="0" w:color="A6A6A6"/>
            </w:tcBorders>
          </w:tcPr>
          <w:p w14:paraId="32D9FB59" w14:textId="77777777" w:rsidR="00107B3E" w:rsidRPr="00107B3E" w:rsidRDefault="00107B3E" w:rsidP="00107B3E">
            <w:pPr>
              <w:pStyle w:val="TableText"/>
              <w:rPr>
                <w:lang w:val="en-US" w:eastAsia="en-US"/>
              </w:rPr>
            </w:pPr>
            <w:r w:rsidRPr="00107B3E">
              <w:rPr>
                <w:lang w:val="en-US" w:eastAsia="en-US"/>
              </w:rPr>
              <w:t>National</w:t>
            </w:r>
            <w:r w:rsidRPr="00107B3E">
              <w:rPr>
                <w:spacing w:val="-4"/>
                <w:lang w:val="en-US" w:eastAsia="en-US"/>
              </w:rPr>
              <w:t xml:space="preserve"> </w:t>
            </w:r>
            <w:r w:rsidRPr="00107B3E">
              <w:rPr>
                <w:spacing w:val="-2"/>
                <w:lang w:val="en-US" w:eastAsia="en-US"/>
              </w:rPr>
              <w:t>Office</w:t>
            </w:r>
          </w:p>
        </w:tc>
        <w:tc>
          <w:tcPr>
            <w:tcW w:w="1898" w:type="dxa"/>
          </w:tcPr>
          <w:p w14:paraId="6F8C4877" w14:textId="77777777" w:rsidR="00107B3E" w:rsidRPr="00107B3E" w:rsidRDefault="00107B3E" w:rsidP="00107B3E">
            <w:pPr>
              <w:pStyle w:val="TableText"/>
              <w:rPr>
                <w:lang w:val="en-US" w:eastAsia="en-US"/>
              </w:rPr>
            </w:pPr>
            <w:r w:rsidRPr="00107B3E">
              <w:rPr>
                <w:spacing w:val="-2"/>
                <w:lang w:val="en-US" w:eastAsia="en-US"/>
              </w:rPr>
              <w:t>Wellington</w:t>
            </w:r>
          </w:p>
        </w:tc>
        <w:tc>
          <w:tcPr>
            <w:tcW w:w="3575" w:type="dxa"/>
          </w:tcPr>
          <w:p w14:paraId="73C4F3D7" w14:textId="6C38E729" w:rsidR="00107B3E" w:rsidRPr="00107B3E" w:rsidRDefault="00107B3E" w:rsidP="00107B3E">
            <w:pPr>
              <w:pStyle w:val="TableText"/>
              <w:rPr>
                <w:lang w:val="en-US" w:eastAsia="en-US"/>
              </w:rPr>
            </w:pPr>
            <w:r w:rsidRPr="00107B3E">
              <w:rPr>
                <w:lang w:val="en-US" w:eastAsia="en-US"/>
              </w:rPr>
              <w:t>The</w:t>
            </w:r>
            <w:r w:rsidRPr="00107B3E">
              <w:rPr>
                <w:spacing w:val="-6"/>
                <w:lang w:val="en-US" w:eastAsia="en-US"/>
              </w:rPr>
              <w:t xml:space="preserve"> </w:t>
            </w:r>
            <w:r w:rsidRPr="00107B3E">
              <w:rPr>
                <w:lang w:val="en-US" w:eastAsia="en-US"/>
              </w:rPr>
              <w:t>National</w:t>
            </w:r>
            <w:r w:rsidRPr="00107B3E">
              <w:rPr>
                <w:spacing w:val="-6"/>
                <w:lang w:val="en-US" w:eastAsia="en-US"/>
              </w:rPr>
              <w:t xml:space="preserve"> </w:t>
            </w:r>
            <w:r w:rsidRPr="00107B3E">
              <w:rPr>
                <w:lang w:val="en-US" w:eastAsia="en-US"/>
              </w:rPr>
              <w:t>office</w:t>
            </w:r>
            <w:r w:rsidRPr="00107B3E">
              <w:rPr>
                <w:spacing w:val="-6"/>
                <w:lang w:val="en-US" w:eastAsia="en-US"/>
              </w:rPr>
              <w:t xml:space="preserve"> </w:t>
            </w:r>
            <w:r w:rsidRPr="00107B3E">
              <w:rPr>
                <w:lang w:val="en-US" w:eastAsia="en-US"/>
              </w:rPr>
              <w:t>is</w:t>
            </w:r>
            <w:r w:rsidRPr="00107B3E">
              <w:rPr>
                <w:spacing w:val="-5"/>
                <w:lang w:val="en-US" w:eastAsia="en-US"/>
              </w:rPr>
              <w:t xml:space="preserve"> </w:t>
            </w:r>
            <w:r w:rsidRPr="00107B3E">
              <w:rPr>
                <w:lang w:val="en-US" w:eastAsia="en-US"/>
              </w:rPr>
              <w:t>a</w:t>
            </w:r>
            <w:r w:rsidR="00E81041">
              <w:rPr>
                <w:lang w:val="en-US" w:eastAsia="en-US"/>
              </w:rPr>
              <w:t>n</w:t>
            </w:r>
            <w:r w:rsidRPr="00107B3E">
              <w:rPr>
                <w:spacing w:val="-6"/>
                <w:lang w:val="en-US" w:eastAsia="en-US"/>
              </w:rPr>
              <w:t xml:space="preserve"> </w:t>
            </w:r>
            <w:r w:rsidRPr="00107B3E">
              <w:rPr>
                <w:lang w:val="en-US" w:eastAsia="en-US"/>
              </w:rPr>
              <w:t>approx.</w:t>
            </w:r>
            <w:r w:rsidRPr="00107B3E">
              <w:rPr>
                <w:spacing w:val="-6"/>
                <w:lang w:val="en-US" w:eastAsia="en-US"/>
              </w:rPr>
              <w:t xml:space="preserve"> </w:t>
            </w:r>
            <w:r w:rsidRPr="00107B3E">
              <w:rPr>
                <w:lang w:val="en-US" w:eastAsia="en-US"/>
              </w:rPr>
              <w:t>15</w:t>
            </w:r>
            <w:r w:rsidR="00E81041">
              <w:rPr>
                <w:lang w:val="en-US" w:eastAsia="en-US"/>
              </w:rPr>
              <w:t>,</w:t>
            </w:r>
            <w:r w:rsidRPr="00107B3E">
              <w:rPr>
                <w:lang w:val="en-US" w:eastAsia="en-US"/>
              </w:rPr>
              <w:t>500sqm</w:t>
            </w:r>
            <w:r w:rsidRPr="00107B3E">
              <w:rPr>
                <w:spacing w:val="-4"/>
                <w:lang w:val="en-US" w:eastAsia="en-US"/>
              </w:rPr>
              <w:t xml:space="preserve"> </w:t>
            </w:r>
            <w:r w:rsidRPr="00107B3E">
              <w:rPr>
                <w:lang w:val="en-US" w:eastAsia="en-US"/>
              </w:rPr>
              <w:t>office building in the fringe Wellington CBD.</w:t>
            </w:r>
            <w:r w:rsidRPr="00107B3E">
              <w:rPr>
                <w:spacing w:val="40"/>
                <w:lang w:val="en-US" w:eastAsia="en-US"/>
              </w:rPr>
              <w:t xml:space="preserve"> </w:t>
            </w:r>
            <w:r w:rsidRPr="00107B3E">
              <w:rPr>
                <w:lang w:val="en-US" w:eastAsia="en-US"/>
              </w:rPr>
              <w:t xml:space="preserve">The Ministry holds the lease and currently is responsible </w:t>
            </w:r>
            <w:r w:rsidR="00E81041">
              <w:rPr>
                <w:lang w:val="en-US" w:eastAsia="en-US"/>
              </w:rPr>
              <w:t xml:space="preserve">for </w:t>
            </w:r>
            <w:r w:rsidRPr="00107B3E">
              <w:rPr>
                <w:lang w:val="en-US" w:eastAsia="en-US"/>
              </w:rPr>
              <w:t>all carbon reporting and carbon inventory.</w:t>
            </w:r>
            <w:r w:rsidRPr="00107B3E">
              <w:rPr>
                <w:spacing w:val="40"/>
                <w:lang w:val="en-US" w:eastAsia="en-US"/>
              </w:rPr>
              <w:t xml:space="preserve"> </w:t>
            </w:r>
            <w:r w:rsidRPr="00107B3E">
              <w:rPr>
                <w:lang w:val="en-US" w:eastAsia="en-US"/>
              </w:rPr>
              <w:t xml:space="preserve">Note this site includes other agencies with a significant area </w:t>
            </w:r>
            <w:proofErr w:type="spellStart"/>
            <w:r w:rsidRPr="00107B3E">
              <w:rPr>
                <w:lang w:val="en-US" w:eastAsia="en-US"/>
              </w:rPr>
              <w:t>utilised</w:t>
            </w:r>
            <w:proofErr w:type="spellEnd"/>
            <w:r w:rsidRPr="00107B3E">
              <w:rPr>
                <w:lang w:val="en-US" w:eastAsia="en-US"/>
              </w:rPr>
              <w:t xml:space="preserve"> by Health NZ.</w:t>
            </w:r>
          </w:p>
        </w:tc>
      </w:tr>
      <w:tr w:rsidR="00107B3E" w:rsidRPr="00107B3E" w14:paraId="7C15CC4F" w14:textId="77777777" w:rsidTr="00687B45">
        <w:trPr>
          <w:trHeight w:val="359"/>
        </w:trPr>
        <w:tc>
          <w:tcPr>
            <w:tcW w:w="2465" w:type="dxa"/>
            <w:tcBorders>
              <w:top w:val="single" w:sz="4" w:space="0" w:color="A6A6A6"/>
              <w:bottom w:val="single" w:sz="4" w:space="0" w:color="A6A6A6"/>
            </w:tcBorders>
          </w:tcPr>
          <w:p w14:paraId="483969F7" w14:textId="77777777" w:rsidR="00107B3E" w:rsidRPr="00107B3E" w:rsidRDefault="00107B3E" w:rsidP="00107B3E">
            <w:pPr>
              <w:pStyle w:val="TableText"/>
              <w:rPr>
                <w:lang w:val="en-US" w:eastAsia="en-US"/>
              </w:rPr>
            </w:pPr>
            <w:r w:rsidRPr="00107B3E">
              <w:rPr>
                <w:lang w:val="en-US" w:eastAsia="en-US"/>
              </w:rPr>
              <w:t>Regional</w:t>
            </w:r>
            <w:r w:rsidRPr="00107B3E">
              <w:rPr>
                <w:spacing w:val="-6"/>
                <w:lang w:val="en-US" w:eastAsia="en-US"/>
              </w:rPr>
              <w:t xml:space="preserve"> </w:t>
            </w:r>
            <w:r w:rsidRPr="00107B3E">
              <w:rPr>
                <w:spacing w:val="-2"/>
                <w:lang w:val="en-US" w:eastAsia="en-US"/>
              </w:rPr>
              <w:t>Office</w:t>
            </w:r>
          </w:p>
        </w:tc>
        <w:tc>
          <w:tcPr>
            <w:tcW w:w="1898" w:type="dxa"/>
          </w:tcPr>
          <w:p w14:paraId="5DA31693" w14:textId="77777777" w:rsidR="00107B3E" w:rsidRPr="00107B3E" w:rsidRDefault="00107B3E" w:rsidP="00107B3E">
            <w:pPr>
              <w:pStyle w:val="TableText"/>
              <w:rPr>
                <w:lang w:val="en-US" w:eastAsia="en-US"/>
              </w:rPr>
            </w:pPr>
            <w:r w:rsidRPr="00107B3E">
              <w:rPr>
                <w:spacing w:val="-2"/>
                <w:lang w:val="en-US" w:eastAsia="en-US"/>
              </w:rPr>
              <w:t>Auckland</w:t>
            </w:r>
          </w:p>
        </w:tc>
        <w:tc>
          <w:tcPr>
            <w:tcW w:w="3575" w:type="dxa"/>
          </w:tcPr>
          <w:p w14:paraId="54A5EA2E" w14:textId="77777777" w:rsidR="00107B3E" w:rsidRPr="00107B3E" w:rsidRDefault="00107B3E" w:rsidP="00107B3E">
            <w:pPr>
              <w:pStyle w:val="TableText"/>
              <w:rPr>
                <w:lang w:val="en-US" w:eastAsia="en-US"/>
              </w:rPr>
            </w:pPr>
            <w:r w:rsidRPr="00107B3E">
              <w:rPr>
                <w:lang w:val="en-US" w:eastAsia="en-US"/>
              </w:rPr>
              <w:t>Regional</w:t>
            </w:r>
            <w:r w:rsidRPr="00107B3E">
              <w:rPr>
                <w:spacing w:val="-5"/>
                <w:lang w:val="en-US" w:eastAsia="en-US"/>
              </w:rPr>
              <w:t xml:space="preserve"> </w:t>
            </w:r>
            <w:r w:rsidRPr="00107B3E">
              <w:rPr>
                <w:lang w:val="en-US" w:eastAsia="en-US"/>
              </w:rPr>
              <w:t>Ministry</w:t>
            </w:r>
            <w:r w:rsidRPr="00107B3E">
              <w:rPr>
                <w:spacing w:val="-5"/>
                <w:lang w:val="en-US" w:eastAsia="en-US"/>
              </w:rPr>
              <w:t xml:space="preserve"> </w:t>
            </w:r>
            <w:r w:rsidRPr="00107B3E">
              <w:rPr>
                <w:spacing w:val="-2"/>
                <w:lang w:val="en-US" w:eastAsia="en-US"/>
              </w:rPr>
              <w:t>office</w:t>
            </w:r>
          </w:p>
        </w:tc>
      </w:tr>
      <w:tr w:rsidR="00107B3E" w:rsidRPr="00107B3E" w14:paraId="3D9C9B81" w14:textId="77777777" w:rsidTr="00687B45">
        <w:trPr>
          <w:trHeight w:val="597"/>
        </w:trPr>
        <w:tc>
          <w:tcPr>
            <w:tcW w:w="2465" w:type="dxa"/>
            <w:tcBorders>
              <w:top w:val="single" w:sz="4" w:space="0" w:color="A6A6A6"/>
              <w:bottom w:val="single" w:sz="4" w:space="0" w:color="A6A6A6"/>
            </w:tcBorders>
          </w:tcPr>
          <w:p w14:paraId="6B4BFE97" w14:textId="77777777" w:rsidR="00107B3E" w:rsidRPr="00107B3E" w:rsidRDefault="00107B3E" w:rsidP="00107B3E">
            <w:pPr>
              <w:pStyle w:val="TableText"/>
              <w:rPr>
                <w:lang w:val="en-US" w:eastAsia="en-US"/>
              </w:rPr>
            </w:pPr>
            <w:r w:rsidRPr="00107B3E">
              <w:rPr>
                <w:lang w:val="en-US" w:eastAsia="en-US"/>
              </w:rPr>
              <w:t>National</w:t>
            </w:r>
            <w:r w:rsidRPr="00107B3E">
              <w:rPr>
                <w:spacing w:val="-4"/>
                <w:lang w:val="en-US" w:eastAsia="en-US"/>
              </w:rPr>
              <w:t xml:space="preserve"> </w:t>
            </w:r>
            <w:r w:rsidRPr="00107B3E">
              <w:rPr>
                <w:spacing w:val="-2"/>
                <w:lang w:val="en-US" w:eastAsia="en-US"/>
              </w:rPr>
              <w:t>Laboratory</w:t>
            </w:r>
          </w:p>
        </w:tc>
        <w:tc>
          <w:tcPr>
            <w:tcW w:w="1898" w:type="dxa"/>
          </w:tcPr>
          <w:p w14:paraId="5D72C57D" w14:textId="77777777" w:rsidR="00107B3E" w:rsidRPr="00107B3E" w:rsidRDefault="00107B3E" w:rsidP="00107B3E">
            <w:pPr>
              <w:pStyle w:val="TableText"/>
              <w:rPr>
                <w:lang w:val="en-US" w:eastAsia="en-US"/>
              </w:rPr>
            </w:pPr>
            <w:r w:rsidRPr="00107B3E">
              <w:rPr>
                <w:spacing w:val="-2"/>
                <w:lang w:val="en-US" w:eastAsia="en-US"/>
              </w:rPr>
              <w:t>Christchurch</w:t>
            </w:r>
          </w:p>
        </w:tc>
        <w:tc>
          <w:tcPr>
            <w:tcW w:w="3575" w:type="dxa"/>
          </w:tcPr>
          <w:p w14:paraId="170F3623" w14:textId="77777777" w:rsidR="00107B3E" w:rsidRPr="00107B3E" w:rsidRDefault="00107B3E" w:rsidP="00107B3E">
            <w:pPr>
              <w:pStyle w:val="TableText"/>
              <w:rPr>
                <w:lang w:val="en-US" w:eastAsia="en-US"/>
              </w:rPr>
            </w:pPr>
            <w:r w:rsidRPr="00107B3E">
              <w:rPr>
                <w:lang w:val="en-US" w:eastAsia="en-US"/>
              </w:rPr>
              <w:t>Former</w:t>
            </w:r>
            <w:r w:rsidRPr="00107B3E">
              <w:rPr>
                <w:spacing w:val="-10"/>
                <w:lang w:val="en-US" w:eastAsia="en-US"/>
              </w:rPr>
              <w:t xml:space="preserve"> </w:t>
            </w:r>
            <w:r w:rsidRPr="00107B3E">
              <w:rPr>
                <w:lang w:val="en-US" w:eastAsia="en-US"/>
              </w:rPr>
              <w:t>National</w:t>
            </w:r>
            <w:r w:rsidRPr="00107B3E">
              <w:rPr>
                <w:spacing w:val="-10"/>
                <w:lang w:val="en-US" w:eastAsia="en-US"/>
              </w:rPr>
              <w:t xml:space="preserve"> </w:t>
            </w:r>
            <w:r w:rsidRPr="00107B3E">
              <w:rPr>
                <w:lang w:val="en-US" w:eastAsia="en-US"/>
              </w:rPr>
              <w:t>Radiation</w:t>
            </w:r>
            <w:r w:rsidRPr="00107B3E">
              <w:rPr>
                <w:spacing w:val="-10"/>
                <w:lang w:val="en-US" w:eastAsia="en-US"/>
              </w:rPr>
              <w:t xml:space="preserve"> </w:t>
            </w:r>
            <w:r w:rsidRPr="00107B3E">
              <w:rPr>
                <w:lang w:val="en-US" w:eastAsia="en-US"/>
              </w:rPr>
              <w:t>Laboratory</w:t>
            </w:r>
            <w:r w:rsidRPr="00107B3E">
              <w:rPr>
                <w:spacing w:val="-10"/>
                <w:lang w:val="en-US" w:eastAsia="en-US"/>
              </w:rPr>
              <w:t xml:space="preserve"> </w:t>
            </w:r>
            <w:r w:rsidRPr="00107B3E">
              <w:rPr>
                <w:lang w:val="en-US" w:eastAsia="en-US"/>
              </w:rPr>
              <w:t>building (currently unoccupied)</w:t>
            </w:r>
          </w:p>
        </w:tc>
      </w:tr>
      <w:tr w:rsidR="00107B3E" w:rsidRPr="00107B3E" w14:paraId="0AA8C66C" w14:textId="77777777" w:rsidTr="00687B45">
        <w:trPr>
          <w:trHeight w:val="599"/>
        </w:trPr>
        <w:tc>
          <w:tcPr>
            <w:tcW w:w="2465" w:type="dxa"/>
            <w:tcBorders>
              <w:top w:val="single" w:sz="4" w:space="0" w:color="A6A6A6"/>
              <w:bottom w:val="single" w:sz="4" w:space="0" w:color="A6A6A6"/>
            </w:tcBorders>
          </w:tcPr>
          <w:p w14:paraId="3C0685F2" w14:textId="77777777" w:rsidR="00107B3E" w:rsidRPr="00107B3E" w:rsidRDefault="00107B3E" w:rsidP="00107B3E">
            <w:pPr>
              <w:pStyle w:val="TableText"/>
              <w:rPr>
                <w:lang w:val="en-US" w:eastAsia="en-US"/>
              </w:rPr>
            </w:pPr>
            <w:r w:rsidRPr="00107B3E">
              <w:rPr>
                <w:lang w:val="en-US" w:eastAsia="en-US"/>
              </w:rPr>
              <w:t>CCA</w:t>
            </w:r>
            <w:r w:rsidRPr="00107B3E">
              <w:rPr>
                <w:spacing w:val="-4"/>
                <w:lang w:val="en-US" w:eastAsia="en-US"/>
              </w:rPr>
              <w:t xml:space="preserve"> </w:t>
            </w:r>
            <w:r w:rsidRPr="00107B3E">
              <w:rPr>
                <w:spacing w:val="-2"/>
                <w:lang w:val="en-US" w:eastAsia="en-US"/>
              </w:rPr>
              <w:t>Office</w:t>
            </w:r>
          </w:p>
        </w:tc>
        <w:tc>
          <w:tcPr>
            <w:tcW w:w="1898" w:type="dxa"/>
          </w:tcPr>
          <w:p w14:paraId="614D65D6" w14:textId="77777777" w:rsidR="00107B3E" w:rsidRPr="00107B3E" w:rsidRDefault="00107B3E" w:rsidP="00107B3E">
            <w:pPr>
              <w:pStyle w:val="TableText"/>
              <w:rPr>
                <w:lang w:val="en-US" w:eastAsia="en-US"/>
              </w:rPr>
            </w:pPr>
            <w:r w:rsidRPr="00107B3E">
              <w:rPr>
                <w:lang w:val="en-US" w:eastAsia="en-US"/>
              </w:rPr>
              <w:t>Palmerston</w:t>
            </w:r>
            <w:r w:rsidRPr="00107B3E">
              <w:rPr>
                <w:spacing w:val="-6"/>
                <w:lang w:val="en-US" w:eastAsia="en-US"/>
              </w:rPr>
              <w:t xml:space="preserve"> </w:t>
            </w:r>
            <w:r w:rsidRPr="00107B3E">
              <w:rPr>
                <w:spacing w:val="-2"/>
                <w:lang w:val="en-US" w:eastAsia="en-US"/>
              </w:rPr>
              <w:t>North</w:t>
            </w:r>
          </w:p>
        </w:tc>
        <w:tc>
          <w:tcPr>
            <w:tcW w:w="3575" w:type="dxa"/>
          </w:tcPr>
          <w:p w14:paraId="7148A32C" w14:textId="77777777" w:rsidR="00107B3E" w:rsidRPr="00107B3E" w:rsidRDefault="00107B3E" w:rsidP="00107B3E">
            <w:pPr>
              <w:pStyle w:val="TableText"/>
              <w:rPr>
                <w:lang w:val="en-US" w:eastAsia="en-US"/>
              </w:rPr>
            </w:pPr>
            <w:r w:rsidRPr="00107B3E">
              <w:rPr>
                <w:lang w:val="en-US" w:eastAsia="en-US"/>
              </w:rPr>
              <w:t>Small</w:t>
            </w:r>
            <w:r w:rsidRPr="00107B3E">
              <w:rPr>
                <w:spacing w:val="-6"/>
                <w:lang w:val="en-US" w:eastAsia="en-US"/>
              </w:rPr>
              <w:t xml:space="preserve"> </w:t>
            </w:r>
            <w:r w:rsidRPr="00107B3E">
              <w:rPr>
                <w:lang w:val="en-US" w:eastAsia="en-US"/>
              </w:rPr>
              <w:t>office</w:t>
            </w:r>
            <w:r w:rsidRPr="00107B3E">
              <w:rPr>
                <w:spacing w:val="-6"/>
                <w:lang w:val="en-US" w:eastAsia="en-US"/>
              </w:rPr>
              <w:t xml:space="preserve"> </w:t>
            </w:r>
            <w:r w:rsidRPr="00107B3E">
              <w:rPr>
                <w:lang w:val="en-US" w:eastAsia="en-US"/>
              </w:rPr>
              <w:t>in</w:t>
            </w:r>
            <w:r w:rsidRPr="00107B3E">
              <w:rPr>
                <w:spacing w:val="-7"/>
                <w:lang w:val="en-US" w:eastAsia="en-US"/>
              </w:rPr>
              <w:t xml:space="preserve"> </w:t>
            </w:r>
            <w:r w:rsidRPr="00107B3E">
              <w:rPr>
                <w:lang w:val="en-US" w:eastAsia="en-US"/>
              </w:rPr>
              <w:t>Palmerston</w:t>
            </w:r>
            <w:r w:rsidRPr="00107B3E">
              <w:rPr>
                <w:spacing w:val="-6"/>
                <w:lang w:val="en-US" w:eastAsia="en-US"/>
              </w:rPr>
              <w:t xml:space="preserve"> </w:t>
            </w:r>
            <w:r w:rsidRPr="00107B3E">
              <w:rPr>
                <w:lang w:val="en-US" w:eastAsia="en-US"/>
              </w:rPr>
              <w:t>North</w:t>
            </w:r>
            <w:r w:rsidRPr="00107B3E">
              <w:rPr>
                <w:spacing w:val="-6"/>
                <w:lang w:val="en-US" w:eastAsia="en-US"/>
              </w:rPr>
              <w:t xml:space="preserve"> </w:t>
            </w:r>
            <w:r w:rsidRPr="00107B3E">
              <w:rPr>
                <w:lang w:val="en-US" w:eastAsia="en-US"/>
              </w:rPr>
              <w:t>in</w:t>
            </w:r>
            <w:r w:rsidRPr="00107B3E">
              <w:rPr>
                <w:spacing w:val="-6"/>
                <w:lang w:val="en-US" w:eastAsia="en-US"/>
              </w:rPr>
              <w:t xml:space="preserve"> </w:t>
            </w:r>
            <w:r w:rsidRPr="00107B3E">
              <w:rPr>
                <w:lang w:val="en-US" w:eastAsia="en-US"/>
              </w:rPr>
              <w:t>a</w:t>
            </w:r>
            <w:r w:rsidRPr="00107B3E">
              <w:rPr>
                <w:spacing w:val="-6"/>
                <w:lang w:val="en-US" w:eastAsia="en-US"/>
              </w:rPr>
              <w:t xml:space="preserve"> </w:t>
            </w:r>
            <w:r w:rsidRPr="00107B3E">
              <w:rPr>
                <w:lang w:val="en-US" w:eastAsia="en-US"/>
              </w:rPr>
              <w:t xml:space="preserve">larger </w:t>
            </w:r>
            <w:r w:rsidRPr="00107B3E">
              <w:rPr>
                <w:spacing w:val="-2"/>
                <w:lang w:val="en-US" w:eastAsia="en-US"/>
              </w:rPr>
              <w:t>complex.</w:t>
            </w:r>
          </w:p>
        </w:tc>
      </w:tr>
      <w:tr w:rsidR="00107B3E" w:rsidRPr="00107B3E" w14:paraId="3C97F732" w14:textId="77777777" w:rsidTr="00687B45">
        <w:trPr>
          <w:trHeight w:val="599"/>
        </w:trPr>
        <w:tc>
          <w:tcPr>
            <w:tcW w:w="2465" w:type="dxa"/>
            <w:tcBorders>
              <w:top w:val="single" w:sz="4" w:space="0" w:color="A6A6A6"/>
              <w:bottom w:val="single" w:sz="4" w:space="0" w:color="A6A6A6"/>
            </w:tcBorders>
          </w:tcPr>
          <w:p w14:paraId="07D0E565" w14:textId="77777777" w:rsidR="00107B3E" w:rsidRPr="00107B3E" w:rsidRDefault="00107B3E" w:rsidP="00107B3E">
            <w:pPr>
              <w:pStyle w:val="TableText"/>
              <w:rPr>
                <w:lang w:val="en-US" w:eastAsia="en-US"/>
              </w:rPr>
            </w:pPr>
            <w:r w:rsidRPr="00107B3E">
              <w:rPr>
                <w:lang w:val="en-US" w:eastAsia="en-US"/>
              </w:rPr>
              <w:t>National</w:t>
            </w:r>
            <w:r w:rsidRPr="00107B3E">
              <w:rPr>
                <w:spacing w:val="-13"/>
                <w:lang w:val="en-US" w:eastAsia="en-US"/>
              </w:rPr>
              <w:t xml:space="preserve"> </w:t>
            </w:r>
            <w:r w:rsidRPr="00107B3E">
              <w:rPr>
                <w:lang w:val="en-US" w:eastAsia="en-US"/>
              </w:rPr>
              <w:t xml:space="preserve">Storage </w:t>
            </w:r>
            <w:r w:rsidRPr="00107B3E">
              <w:rPr>
                <w:spacing w:val="-2"/>
                <w:lang w:val="en-US" w:eastAsia="en-US"/>
              </w:rPr>
              <w:t>Facility</w:t>
            </w:r>
          </w:p>
        </w:tc>
        <w:tc>
          <w:tcPr>
            <w:tcW w:w="1898" w:type="dxa"/>
          </w:tcPr>
          <w:p w14:paraId="73FD0418" w14:textId="77777777" w:rsidR="00107B3E" w:rsidRPr="00107B3E" w:rsidRDefault="00107B3E" w:rsidP="00107B3E">
            <w:pPr>
              <w:pStyle w:val="TableText"/>
              <w:rPr>
                <w:lang w:val="en-US" w:eastAsia="en-US"/>
              </w:rPr>
            </w:pPr>
            <w:proofErr w:type="spellStart"/>
            <w:r w:rsidRPr="00107B3E">
              <w:rPr>
                <w:spacing w:val="-2"/>
                <w:lang w:val="en-US" w:eastAsia="en-US"/>
              </w:rPr>
              <w:t>Manawatū</w:t>
            </w:r>
            <w:proofErr w:type="spellEnd"/>
          </w:p>
        </w:tc>
        <w:tc>
          <w:tcPr>
            <w:tcW w:w="3575" w:type="dxa"/>
          </w:tcPr>
          <w:p w14:paraId="4C92F398" w14:textId="1B00B4BF" w:rsidR="00107B3E" w:rsidRPr="00107B3E" w:rsidRDefault="00107B3E" w:rsidP="00107B3E">
            <w:pPr>
              <w:pStyle w:val="TableText"/>
              <w:rPr>
                <w:lang w:val="en-US" w:eastAsia="en-US"/>
              </w:rPr>
            </w:pPr>
            <w:r w:rsidRPr="00107B3E">
              <w:rPr>
                <w:lang w:val="en-US" w:eastAsia="en-US"/>
              </w:rPr>
              <w:t>National</w:t>
            </w:r>
            <w:r w:rsidRPr="00107B3E">
              <w:rPr>
                <w:spacing w:val="-4"/>
                <w:lang w:val="en-US" w:eastAsia="en-US"/>
              </w:rPr>
              <w:t xml:space="preserve"> </w:t>
            </w:r>
            <w:r w:rsidR="00E81041">
              <w:rPr>
                <w:lang w:val="en-US" w:eastAsia="en-US"/>
              </w:rPr>
              <w:t>s</w:t>
            </w:r>
            <w:r w:rsidRPr="00107B3E">
              <w:rPr>
                <w:lang w:val="en-US" w:eastAsia="en-US"/>
              </w:rPr>
              <w:t>torage</w:t>
            </w:r>
            <w:r w:rsidRPr="00107B3E">
              <w:rPr>
                <w:spacing w:val="-4"/>
                <w:lang w:val="en-US" w:eastAsia="en-US"/>
              </w:rPr>
              <w:t xml:space="preserve"> </w:t>
            </w:r>
            <w:r w:rsidR="00E81041">
              <w:rPr>
                <w:spacing w:val="-2"/>
                <w:lang w:val="en-US" w:eastAsia="en-US"/>
              </w:rPr>
              <w:t>f</w:t>
            </w:r>
            <w:r w:rsidRPr="00107B3E">
              <w:rPr>
                <w:spacing w:val="-2"/>
                <w:lang w:val="en-US" w:eastAsia="en-US"/>
              </w:rPr>
              <w:t>acility</w:t>
            </w:r>
          </w:p>
        </w:tc>
      </w:tr>
    </w:tbl>
    <w:p w14:paraId="0FF09E77" w14:textId="6C307CBD" w:rsidR="000C4549" w:rsidRPr="000C4549" w:rsidRDefault="00BF609B" w:rsidP="00BF609B">
      <w:pPr>
        <w:pStyle w:val="Heading2"/>
      </w:pPr>
      <w:bookmarkStart w:id="12" w:name="_Toc222321355"/>
      <w:r>
        <w:lastRenderedPageBreak/>
        <w:t>O</w:t>
      </w:r>
      <w:r w:rsidR="000C4549" w:rsidRPr="000C4549">
        <w:t>perational boundaries excluded from the inventory</w:t>
      </w:r>
      <w:bookmarkEnd w:id="12"/>
    </w:p>
    <w:p w14:paraId="1CFC069C" w14:textId="77777777" w:rsidR="000C4549" w:rsidRPr="000C4549" w:rsidRDefault="000C4549" w:rsidP="00BF609B">
      <w:r w:rsidRPr="000C4549">
        <w:t>Table 2 describes the properties that have been leased recently or have produced no emissions (within the financial year 2024/25). They are not relevant to the base year from which this report and GHG emissions inventory are consolidated. For transparency, this table provides an overview of the current state of the property portfolio and indicates the potential to include these properties in future GHG reports and inventories.</w:t>
      </w:r>
    </w:p>
    <w:p w14:paraId="6C40DDB2" w14:textId="77777777" w:rsidR="00BF609B" w:rsidRDefault="00BF609B" w:rsidP="00BF609B">
      <w:pPr>
        <w:rPr>
          <w:bCs/>
        </w:rPr>
      </w:pPr>
    </w:p>
    <w:p w14:paraId="10DD3DD2" w14:textId="384D4E2D" w:rsidR="000C4549" w:rsidRPr="000C4549" w:rsidRDefault="00BF609B" w:rsidP="008875B0">
      <w:r w:rsidRPr="00BF609B">
        <w:rPr>
          <w:bCs/>
        </w:rPr>
        <w:t>S</w:t>
      </w:r>
      <w:r w:rsidR="000C4549" w:rsidRPr="000C4549">
        <w:t xml:space="preserve">ome properties (for example, co-located tenancies) do not sit under the operational control of the Ministry. However, if it is possible to source the emissions data of these properties, future GHG emissions reports will note the relevant portion of their emissions outputs in line with their associated categories. If this is not achievable, each lead agency will report its emissions inclusive of its co-located tenants. </w:t>
      </w:r>
    </w:p>
    <w:p w14:paraId="1299622E" w14:textId="77777777" w:rsidR="000C4549" w:rsidRPr="000C4549" w:rsidRDefault="000C4549" w:rsidP="00BF609B">
      <w:pPr>
        <w:pStyle w:val="Table"/>
      </w:pPr>
      <w:r w:rsidRPr="000C4549">
        <w:t>Table 2: Brief description of properties excluded from operational boundaries</w:t>
      </w:r>
    </w:p>
    <w:tbl>
      <w:tblPr>
        <w:tblW w:w="8230" w:type="dxa"/>
        <w:tblLayout w:type="fixed"/>
        <w:tblCellMar>
          <w:top w:w="113" w:type="dxa"/>
          <w:left w:w="113" w:type="dxa"/>
          <w:bottom w:w="113" w:type="dxa"/>
          <w:right w:w="113" w:type="dxa"/>
        </w:tblCellMar>
        <w:tblLook w:val="01E0" w:firstRow="1" w:lastRow="1" w:firstColumn="1" w:lastColumn="1" w:noHBand="0" w:noVBand="0"/>
      </w:tblPr>
      <w:tblGrid>
        <w:gridCol w:w="1560"/>
        <w:gridCol w:w="1998"/>
        <w:gridCol w:w="4672"/>
      </w:tblGrid>
      <w:tr w:rsidR="00BF609B" w:rsidRPr="00BF609B" w14:paraId="5A558728" w14:textId="77777777" w:rsidTr="00BF609B">
        <w:trPr>
          <w:trHeight w:val="269"/>
        </w:trPr>
        <w:tc>
          <w:tcPr>
            <w:tcW w:w="1560" w:type="dxa"/>
            <w:shd w:val="clear" w:color="auto" w:fill="D9D9D9"/>
          </w:tcPr>
          <w:p w14:paraId="07789647" w14:textId="77777777" w:rsidR="00BF609B" w:rsidRPr="00BF609B" w:rsidRDefault="00BF609B" w:rsidP="00BF609B">
            <w:pPr>
              <w:widowControl w:val="0"/>
              <w:autoSpaceDE w:val="0"/>
              <w:autoSpaceDN w:val="0"/>
              <w:spacing w:before="60"/>
              <w:rPr>
                <w:rFonts w:cs="Segoe UI"/>
                <w:b/>
                <w:sz w:val="18"/>
                <w:szCs w:val="22"/>
                <w:lang w:val="en-US" w:eastAsia="en-US"/>
              </w:rPr>
            </w:pPr>
            <w:r w:rsidRPr="00BF609B">
              <w:rPr>
                <w:rFonts w:cs="Segoe UI"/>
                <w:b/>
                <w:spacing w:val="-2"/>
                <w:sz w:val="18"/>
                <w:szCs w:val="22"/>
                <w:lang w:val="en-US" w:eastAsia="en-US"/>
              </w:rPr>
              <w:t>Property</w:t>
            </w:r>
          </w:p>
        </w:tc>
        <w:tc>
          <w:tcPr>
            <w:tcW w:w="1998" w:type="dxa"/>
            <w:shd w:val="clear" w:color="auto" w:fill="D9D9D9"/>
          </w:tcPr>
          <w:p w14:paraId="3829D532" w14:textId="77777777" w:rsidR="00BF609B" w:rsidRPr="00BF609B" w:rsidRDefault="00BF609B" w:rsidP="00BF609B">
            <w:pPr>
              <w:widowControl w:val="0"/>
              <w:autoSpaceDE w:val="0"/>
              <w:autoSpaceDN w:val="0"/>
              <w:spacing w:before="60"/>
              <w:rPr>
                <w:rFonts w:cs="Segoe UI"/>
                <w:b/>
                <w:sz w:val="18"/>
                <w:szCs w:val="22"/>
                <w:lang w:val="en-US" w:eastAsia="en-US"/>
              </w:rPr>
            </w:pPr>
            <w:r w:rsidRPr="00BF609B">
              <w:rPr>
                <w:rFonts w:cs="Segoe UI"/>
                <w:b/>
                <w:spacing w:val="-2"/>
                <w:sz w:val="18"/>
                <w:szCs w:val="22"/>
                <w:lang w:val="en-US" w:eastAsia="en-US"/>
              </w:rPr>
              <w:t>Address</w:t>
            </w:r>
          </w:p>
        </w:tc>
        <w:tc>
          <w:tcPr>
            <w:tcW w:w="4672" w:type="dxa"/>
            <w:shd w:val="clear" w:color="auto" w:fill="D9D9D9"/>
          </w:tcPr>
          <w:p w14:paraId="37E4A9DE" w14:textId="77777777" w:rsidR="00BF609B" w:rsidRPr="00BF609B" w:rsidRDefault="00BF609B" w:rsidP="00BF609B">
            <w:pPr>
              <w:widowControl w:val="0"/>
              <w:autoSpaceDE w:val="0"/>
              <w:autoSpaceDN w:val="0"/>
              <w:spacing w:before="60"/>
              <w:rPr>
                <w:rFonts w:cs="Segoe UI"/>
                <w:b/>
                <w:sz w:val="18"/>
                <w:szCs w:val="22"/>
                <w:lang w:val="en-US" w:eastAsia="en-US"/>
              </w:rPr>
            </w:pPr>
            <w:r w:rsidRPr="00BF609B">
              <w:rPr>
                <w:rFonts w:cs="Segoe UI"/>
                <w:b/>
                <w:spacing w:val="-2"/>
                <w:sz w:val="18"/>
                <w:szCs w:val="22"/>
                <w:lang w:val="en-US" w:eastAsia="en-US"/>
              </w:rPr>
              <w:t>Description</w:t>
            </w:r>
          </w:p>
        </w:tc>
      </w:tr>
      <w:tr w:rsidR="00BF609B" w:rsidRPr="00BF609B" w14:paraId="72F52BD4" w14:textId="77777777" w:rsidTr="00BF609B">
        <w:trPr>
          <w:trHeight w:val="1077"/>
        </w:trPr>
        <w:tc>
          <w:tcPr>
            <w:tcW w:w="1560" w:type="dxa"/>
            <w:tcBorders>
              <w:bottom w:val="single" w:sz="4" w:space="0" w:color="A6A6A6"/>
            </w:tcBorders>
          </w:tcPr>
          <w:p w14:paraId="1E2EFDBF" w14:textId="77777777" w:rsidR="00BF609B" w:rsidRPr="00BF609B" w:rsidRDefault="00BF609B" w:rsidP="00BF609B">
            <w:pPr>
              <w:pStyle w:val="TableText"/>
              <w:rPr>
                <w:lang w:val="en-US" w:eastAsia="en-US"/>
              </w:rPr>
            </w:pPr>
            <w:r w:rsidRPr="00BF609B">
              <w:rPr>
                <w:lang w:val="en-US" w:eastAsia="en-US"/>
              </w:rPr>
              <w:t>Hamilton</w:t>
            </w:r>
          </w:p>
        </w:tc>
        <w:tc>
          <w:tcPr>
            <w:tcW w:w="1998" w:type="dxa"/>
            <w:tcBorders>
              <w:bottom w:val="single" w:sz="4" w:space="0" w:color="A6A6A6"/>
            </w:tcBorders>
          </w:tcPr>
          <w:p w14:paraId="0BC957AA" w14:textId="77777777" w:rsidR="00BF609B" w:rsidRPr="00BF609B" w:rsidRDefault="00BF609B" w:rsidP="00BF609B">
            <w:pPr>
              <w:pStyle w:val="TableText"/>
              <w:rPr>
                <w:lang w:val="en-US" w:eastAsia="en-US"/>
              </w:rPr>
            </w:pPr>
            <w:r w:rsidRPr="00BF609B">
              <w:rPr>
                <w:lang w:val="en-US" w:eastAsia="en-US"/>
              </w:rPr>
              <w:t>16</w:t>
            </w:r>
            <w:r w:rsidRPr="00BF609B">
              <w:rPr>
                <w:spacing w:val="-4"/>
                <w:lang w:val="en-US" w:eastAsia="en-US"/>
              </w:rPr>
              <w:t xml:space="preserve"> </w:t>
            </w:r>
            <w:r w:rsidRPr="00BF609B">
              <w:rPr>
                <w:lang w:val="en-US" w:eastAsia="en-US"/>
              </w:rPr>
              <w:t>Clarence</w:t>
            </w:r>
            <w:r w:rsidRPr="00BF609B">
              <w:rPr>
                <w:spacing w:val="-4"/>
                <w:lang w:val="en-US" w:eastAsia="en-US"/>
              </w:rPr>
              <w:t xml:space="preserve"> </w:t>
            </w:r>
            <w:r w:rsidRPr="00BF609B">
              <w:rPr>
                <w:lang w:val="en-US" w:eastAsia="en-US"/>
              </w:rPr>
              <w:t>Street</w:t>
            </w:r>
          </w:p>
        </w:tc>
        <w:tc>
          <w:tcPr>
            <w:tcW w:w="4672" w:type="dxa"/>
            <w:tcBorders>
              <w:bottom w:val="single" w:sz="4" w:space="0" w:color="A6A6A6"/>
            </w:tcBorders>
          </w:tcPr>
          <w:p w14:paraId="4634CEFA" w14:textId="0522D237" w:rsidR="00BF609B" w:rsidRPr="00BF609B" w:rsidRDefault="00BF609B" w:rsidP="00BF609B">
            <w:pPr>
              <w:pStyle w:val="TableText"/>
              <w:rPr>
                <w:lang w:val="en-US" w:eastAsia="en-US"/>
              </w:rPr>
            </w:pPr>
            <w:r>
              <w:rPr>
                <w:lang w:val="en-US" w:eastAsia="en-US"/>
              </w:rPr>
              <w:t>Cancer Control Agency – Te Ah</w:t>
            </w:r>
            <w:r w:rsidR="00245854">
              <w:rPr>
                <w:lang w:val="en-US" w:eastAsia="en-US"/>
              </w:rPr>
              <w:t>o</w:t>
            </w:r>
            <w:r>
              <w:rPr>
                <w:lang w:val="en-US" w:eastAsia="en-US"/>
              </w:rPr>
              <w:t xml:space="preserve"> </w:t>
            </w:r>
            <w:r w:rsidR="00245854">
              <w:rPr>
                <w:lang w:val="en-US" w:eastAsia="en-US"/>
              </w:rPr>
              <w:t>o</w:t>
            </w:r>
            <w:r>
              <w:rPr>
                <w:lang w:val="en-US" w:eastAsia="en-US"/>
              </w:rPr>
              <w:t xml:space="preserve"> Te Kahu</w:t>
            </w:r>
            <w:r w:rsidRPr="00BF609B">
              <w:rPr>
                <w:lang w:val="en-US" w:eastAsia="en-US"/>
              </w:rPr>
              <w:t xml:space="preserve">: </w:t>
            </w:r>
            <w:r w:rsidR="00E81041">
              <w:rPr>
                <w:lang w:val="en-US" w:eastAsia="en-US"/>
              </w:rPr>
              <w:br/>
            </w:r>
            <w:r w:rsidRPr="00BF609B">
              <w:rPr>
                <w:lang w:val="en-US" w:eastAsia="en-US"/>
              </w:rPr>
              <w:t>Not under operational control; however, the agency</w:t>
            </w:r>
            <w:r w:rsidRPr="00BF609B">
              <w:rPr>
                <w:spacing w:val="-6"/>
                <w:lang w:val="en-US" w:eastAsia="en-US"/>
              </w:rPr>
              <w:t xml:space="preserve"> </w:t>
            </w:r>
            <w:r w:rsidRPr="00BF609B">
              <w:rPr>
                <w:lang w:val="en-US" w:eastAsia="en-US"/>
              </w:rPr>
              <w:t>agreement</w:t>
            </w:r>
            <w:r w:rsidRPr="00BF609B">
              <w:rPr>
                <w:spacing w:val="-6"/>
                <w:lang w:val="en-US" w:eastAsia="en-US"/>
              </w:rPr>
              <w:t xml:space="preserve"> </w:t>
            </w:r>
            <w:r w:rsidRPr="00BF609B">
              <w:rPr>
                <w:lang w:val="en-US" w:eastAsia="en-US"/>
              </w:rPr>
              <w:t>sits</w:t>
            </w:r>
            <w:r w:rsidRPr="00BF609B">
              <w:rPr>
                <w:spacing w:val="-5"/>
                <w:lang w:val="en-US" w:eastAsia="en-US"/>
              </w:rPr>
              <w:t xml:space="preserve"> </w:t>
            </w:r>
            <w:r w:rsidRPr="00BF609B">
              <w:rPr>
                <w:lang w:val="en-US" w:eastAsia="en-US"/>
              </w:rPr>
              <w:t>with</w:t>
            </w:r>
            <w:r w:rsidRPr="00BF609B">
              <w:rPr>
                <w:spacing w:val="-6"/>
                <w:lang w:val="en-US" w:eastAsia="en-US"/>
              </w:rPr>
              <w:t xml:space="preserve"> </w:t>
            </w:r>
            <w:r w:rsidRPr="00BF609B">
              <w:rPr>
                <w:lang w:val="en-US" w:eastAsia="en-US"/>
              </w:rPr>
              <w:t>the</w:t>
            </w:r>
            <w:r w:rsidRPr="00BF609B">
              <w:rPr>
                <w:spacing w:val="-6"/>
                <w:lang w:val="en-US" w:eastAsia="en-US"/>
              </w:rPr>
              <w:t xml:space="preserve"> </w:t>
            </w:r>
            <w:r w:rsidRPr="00BF609B">
              <w:rPr>
                <w:lang w:val="en-US" w:eastAsia="en-US"/>
              </w:rPr>
              <w:t>Ministry.</w:t>
            </w:r>
            <w:r w:rsidRPr="00BF609B">
              <w:rPr>
                <w:spacing w:val="-6"/>
                <w:lang w:val="en-US" w:eastAsia="en-US"/>
              </w:rPr>
              <w:t xml:space="preserve"> </w:t>
            </w:r>
            <w:r w:rsidRPr="00BF609B">
              <w:rPr>
                <w:lang w:val="en-US" w:eastAsia="en-US"/>
              </w:rPr>
              <w:t>Due</w:t>
            </w:r>
            <w:r w:rsidRPr="00BF609B">
              <w:rPr>
                <w:spacing w:val="-6"/>
                <w:lang w:val="en-US" w:eastAsia="en-US"/>
              </w:rPr>
              <w:t xml:space="preserve"> </w:t>
            </w:r>
            <w:r w:rsidRPr="00BF609B">
              <w:rPr>
                <w:lang w:val="en-US" w:eastAsia="en-US"/>
              </w:rPr>
              <w:t>to</w:t>
            </w:r>
            <w:r w:rsidRPr="00BF609B">
              <w:rPr>
                <w:spacing w:val="-5"/>
                <w:lang w:val="en-US" w:eastAsia="en-US"/>
              </w:rPr>
              <w:t xml:space="preserve"> </w:t>
            </w:r>
            <w:r w:rsidRPr="00BF609B">
              <w:rPr>
                <w:lang w:val="en-US" w:eastAsia="en-US"/>
              </w:rPr>
              <w:t>the small number of staff (4–5), this site has been excluded from this report.</w:t>
            </w:r>
          </w:p>
        </w:tc>
      </w:tr>
      <w:tr w:rsidR="00BF609B" w:rsidRPr="00BF609B" w14:paraId="5647542C" w14:textId="77777777" w:rsidTr="00BF609B">
        <w:trPr>
          <w:trHeight w:val="1079"/>
        </w:trPr>
        <w:tc>
          <w:tcPr>
            <w:tcW w:w="1560" w:type="dxa"/>
            <w:tcBorders>
              <w:top w:val="single" w:sz="4" w:space="0" w:color="A6A6A6"/>
              <w:bottom w:val="single" w:sz="4" w:space="0" w:color="A6A6A6"/>
            </w:tcBorders>
          </w:tcPr>
          <w:p w14:paraId="429F4A25" w14:textId="77777777" w:rsidR="00BF609B" w:rsidRPr="00BF609B" w:rsidRDefault="00BF609B" w:rsidP="00BF609B">
            <w:pPr>
              <w:pStyle w:val="TableText"/>
              <w:rPr>
                <w:lang w:val="en-US" w:eastAsia="en-US"/>
              </w:rPr>
            </w:pPr>
            <w:r w:rsidRPr="00BF609B">
              <w:rPr>
                <w:lang w:val="en-US" w:eastAsia="en-US"/>
              </w:rPr>
              <w:t>Christchurch</w:t>
            </w:r>
          </w:p>
        </w:tc>
        <w:tc>
          <w:tcPr>
            <w:tcW w:w="1998" w:type="dxa"/>
            <w:tcBorders>
              <w:top w:val="single" w:sz="4" w:space="0" w:color="A6A6A6"/>
              <w:bottom w:val="single" w:sz="4" w:space="0" w:color="A6A6A6"/>
            </w:tcBorders>
          </w:tcPr>
          <w:p w14:paraId="73EC3718" w14:textId="77777777" w:rsidR="00BF609B" w:rsidRPr="00BF609B" w:rsidRDefault="00BF609B" w:rsidP="00BF609B">
            <w:pPr>
              <w:pStyle w:val="TableText"/>
              <w:rPr>
                <w:lang w:val="en-US" w:eastAsia="en-US"/>
              </w:rPr>
            </w:pPr>
            <w:r w:rsidRPr="00BF609B">
              <w:rPr>
                <w:lang w:val="en-US" w:eastAsia="en-US"/>
              </w:rPr>
              <w:t>32 Oxford</w:t>
            </w:r>
            <w:r w:rsidRPr="00BF609B">
              <w:rPr>
                <w:spacing w:val="-1"/>
                <w:lang w:val="en-US" w:eastAsia="en-US"/>
              </w:rPr>
              <w:t xml:space="preserve"> </w:t>
            </w:r>
            <w:r w:rsidRPr="00BF609B">
              <w:rPr>
                <w:lang w:val="en-US" w:eastAsia="en-US"/>
              </w:rPr>
              <w:t>Terrace</w:t>
            </w:r>
          </w:p>
        </w:tc>
        <w:tc>
          <w:tcPr>
            <w:tcW w:w="4672" w:type="dxa"/>
            <w:tcBorders>
              <w:top w:val="single" w:sz="4" w:space="0" w:color="A6A6A6"/>
              <w:bottom w:val="single" w:sz="4" w:space="0" w:color="A6A6A6"/>
            </w:tcBorders>
          </w:tcPr>
          <w:p w14:paraId="480A82C3" w14:textId="23E73EC1" w:rsidR="00BF609B" w:rsidRPr="00BF609B" w:rsidRDefault="00E81041" w:rsidP="00BF609B">
            <w:pPr>
              <w:pStyle w:val="TableText"/>
              <w:rPr>
                <w:lang w:val="en-US" w:eastAsia="en-US"/>
              </w:rPr>
            </w:pPr>
            <w:r>
              <w:rPr>
                <w:lang w:val="en-US" w:eastAsia="en-US"/>
              </w:rPr>
              <w:t xml:space="preserve">Cancer Control Agency – </w:t>
            </w:r>
            <w:proofErr w:type="spellStart"/>
            <w:r>
              <w:rPr>
                <w:lang w:val="en-US" w:eastAsia="en-US"/>
              </w:rPr>
              <w:t>Te</w:t>
            </w:r>
            <w:proofErr w:type="spellEnd"/>
            <w:r>
              <w:rPr>
                <w:lang w:val="en-US" w:eastAsia="en-US"/>
              </w:rPr>
              <w:t xml:space="preserve"> Ah</w:t>
            </w:r>
            <w:r w:rsidR="00245854">
              <w:rPr>
                <w:lang w:val="en-US" w:eastAsia="en-US"/>
              </w:rPr>
              <w:t>o</w:t>
            </w:r>
            <w:r>
              <w:rPr>
                <w:lang w:val="en-US" w:eastAsia="en-US"/>
              </w:rPr>
              <w:t xml:space="preserve"> </w:t>
            </w:r>
            <w:r w:rsidR="00245854">
              <w:rPr>
                <w:lang w:val="en-US" w:eastAsia="en-US"/>
              </w:rPr>
              <w:t>o</w:t>
            </w:r>
            <w:r>
              <w:rPr>
                <w:lang w:val="en-US" w:eastAsia="en-US"/>
              </w:rPr>
              <w:t xml:space="preserve"> </w:t>
            </w:r>
            <w:proofErr w:type="spellStart"/>
            <w:r>
              <w:rPr>
                <w:lang w:val="en-US" w:eastAsia="en-US"/>
              </w:rPr>
              <w:t>Te</w:t>
            </w:r>
            <w:proofErr w:type="spellEnd"/>
            <w:r>
              <w:rPr>
                <w:lang w:val="en-US" w:eastAsia="en-US"/>
              </w:rPr>
              <w:t xml:space="preserve"> Kahu</w:t>
            </w:r>
            <w:r w:rsidR="00BF609B" w:rsidRPr="00BF609B">
              <w:rPr>
                <w:lang w:val="en-US" w:eastAsia="en-US"/>
              </w:rPr>
              <w:t>: Not under operational control and has no influence</w:t>
            </w:r>
            <w:r w:rsidR="00BF609B" w:rsidRPr="00BF609B">
              <w:rPr>
                <w:spacing w:val="-6"/>
                <w:lang w:val="en-US" w:eastAsia="en-US"/>
              </w:rPr>
              <w:t xml:space="preserve"> </w:t>
            </w:r>
            <w:r w:rsidR="00BF609B" w:rsidRPr="00BF609B">
              <w:rPr>
                <w:lang w:val="en-US" w:eastAsia="en-US"/>
              </w:rPr>
              <w:t>over</w:t>
            </w:r>
            <w:r w:rsidR="00BF609B" w:rsidRPr="00BF609B">
              <w:rPr>
                <w:spacing w:val="-6"/>
                <w:lang w:val="en-US" w:eastAsia="en-US"/>
              </w:rPr>
              <w:t xml:space="preserve"> </w:t>
            </w:r>
            <w:r w:rsidR="00BF609B" w:rsidRPr="00BF609B">
              <w:rPr>
                <w:lang w:val="en-US" w:eastAsia="en-US"/>
              </w:rPr>
              <w:t>the</w:t>
            </w:r>
            <w:r w:rsidR="00BF609B" w:rsidRPr="00BF609B">
              <w:rPr>
                <w:spacing w:val="-6"/>
                <w:lang w:val="en-US" w:eastAsia="en-US"/>
              </w:rPr>
              <w:t xml:space="preserve"> </w:t>
            </w:r>
            <w:r w:rsidR="00BF609B" w:rsidRPr="00BF609B">
              <w:rPr>
                <w:lang w:val="en-US" w:eastAsia="en-US"/>
              </w:rPr>
              <w:t>operation</w:t>
            </w:r>
            <w:r w:rsidR="00BF609B" w:rsidRPr="00BF609B">
              <w:rPr>
                <w:spacing w:val="-6"/>
                <w:lang w:val="en-US" w:eastAsia="en-US"/>
              </w:rPr>
              <w:t xml:space="preserve"> </w:t>
            </w:r>
            <w:r w:rsidR="00BF609B" w:rsidRPr="00BF609B">
              <w:rPr>
                <w:lang w:val="en-US" w:eastAsia="en-US"/>
              </w:rPr>
              <w:t>of</w:t>
            </w:r>
            <w:r w:rsidR="00BF609B" w:rsidRPr="00BF609B">
              <w:rPr>
                <w:spacing w:val="-4"/>
                <w:lang w:val="en-US" w:eastAsia="en-US"/>
              </w:rPr>
              <w:t xml:space="preserve"> </w:t>
            </w:r>
            <w:r w:rsidR="00BF609B" w:rsidRPr="00BF609B">
              <w:rPr>
                <w:lang w:val="en-US" w:eastAsia="en-US"/>
              </w:rPr>
              <w:t>this</w:t>
            </w:r>
            <w:r w:rsidR="00BF609B" w:rsidRPr="00BF609B">
              <w:rPr>
                <w:spacing w:val="-5"/>
                <w:lang w:val="en-US" w:eastAsia="en-US"/>
              </w:rPr>
              <w:t xml:space="preserve"> </w:t>
            </w:r>
            <w:r w:rsidR="00BF609B" w:rsidRPr="00BF609B">
              <w:rPr>
                <w:lang w:val="en-US" w:eastAsia="en-US"/>
              </w:rPr>
              <w:t>building.</w:t>
            </w:r>
            <w:r w:rsidR="00BF609B" w:rsidRPr="00BF609B">
              <w:rPr>
                <w:spacing w:val="-6"/>
                <w:lang w:val="en-US" w:eastAsia="en-US"/>
              </w:rPr>
              <w:t xml:space="preserve"> </w:t>
            </w:r>
            <w:r w:rsidR="00BF609B" w:rsidRPr="00BF609B">
              <w:rPr>
                <w:lang w:val="en-US" w:eastAsia="en-US"/>
              </w:rPr>
              <w:t>Due</w:t>
            </w:r>
            <w:r w:rsidR="00BF609B" w:rsidRPr="00BF609B">
              <w:rPr>
                <w:spacing w:val="-6"/>
                <w:lang w:val="en-US" w:eastAsia="en-US"/>
              </w:rPr>
              <w:t xml:space="preserve"> </w:t>
            </w:r>
            <w:r w:rsidR="00BF609B" w:rsidRPr="00BF609B">
              <w:rPr>
                <w:lang w:val="en-US" w:eastAsia="en-US"/>
              </w:rPr>
              <w:t>to the small number of staff (4–5), this site has been excluded from the inventory.</w:t>
            </w:r>
          </w:p>
        </w:tc>
      </w:tr>
      <w:tr w:rsidR="00BF609B" w:rsidRPr="00BF609B" w14:paraId="13F80BA8" w14:textId="77777777" w:rsidTr="00BF609B">
        <w:trPr>
          <w:trHeight w:val="837"/>
        </w:trPr>
        <w:tc>
          <w:tcPr>
            <w:tcW w:w="1560" w:type="dxa"/>
            <w:tcBorders>
              <w:top w:val="single" w:sz="4" w:space="0" w:color="A6A6A6"/>
              <w:bottom w:val="single" w:sz="4" w:space="0" w:color="A6A6A6"/>
            </w:tcBorders>
          </w:tcPr>
          <w:p w14:paraId="0974F3F4" w14:textId="77777777" w:rsidR="00BF609B" w:rsidRPr="00BF609B" w:rsidRDefault="00BF609B" w:rsidP="00BF609B">
            <w:pPr>
              <w:pStyle w:val="TableText"/>
              <w:rPr>
                <w:lang w:val="en-US" w:eastAsia="en-US"/>
              </w:rPr>
            </w:pPr>
            <w:r w:rsidRPr="00BF609B">
              <w:rPr>
                <w:lang w:val="en-US" w:eastAsia="en-US"/>
              </w:rPr>
              <w:t>Christchurch</w:t>
            </w:r>
          </w:p>
        </w:tc>
        <w:tc>
          <w:tcPr>
            <w:tcW w:w="1998" w:type="dxa"/>
            <w:tcBorders>
              <w:top w:val="single" w:sz="4" w:space="0" w:color="A6A6A6"/>
              <w:bottom w:val="single" w:sz="4" w:space="0" w:color="A6A6A6"/>
            </w:tcBorders>
          </w:tcPr>
          <w:p w14:paraId="66BF948E" w14:textId="77777777" w:rsidR="00BF609B" w:rsidRPr="00BF609B" w:rsidRDefault="00BF609B" w:rsidP="00BF609B">
            <w:pPr>
              <w:pStyle w:val="TableText"/>
              <w:rPr>
                <w:lang w:val="en-US" w:eastAsia="en-US"/>
              </w:rPr>
            </w:pPr>
            <w:r w:rsidRPr="00BF609B">
              <w:rPr>
                <w:lang w:val="en-US" w:eastAsia="en-US"/>
              </w:rPr>
              <w:t>48</w:t>
            </w:r>
            <w:r w:rsidRPr="00BF609B">
              <w:rPr>
                <w:spacing w:val="-3"/>
                <w:lang w:val="en-US" w:eastAsia="en-US"/>
              </w:rPr>
              <w:t xml:space="preserve"> </w:t>
            </w:r>
            <w:r w:rsidRPr="00BF609B">
              <w:rPr>
                <w:lang w:val="en-US" w:eastAsia="en-US"/>
              </w:rPr>
              <w:t>Hereford</w:t>
            </w:r>
            <w:r w:rsidRPr="00BF609B">
              <w:rPr>
                <w:spacing w:val="-3"/>
                <w:lang w:val="en-US" w:eastAsia="en-US"/>
              </w:rPr>
              <w:t xml:space="preserve"> </w:t>
            </w:r>
            <w:r w:rsidRPr="00BF609B">
              <w:rPr>
                <w:spacing w:val="-5"/>
                <w:lang w:val="en-US" w:eastAsia="en-US"/>
              </w:rPr>
              <w:t>St</w:t>
            </w:r>
          </w:p>
        </w:tc>
        <w:tc>
          <w:tcPr>
            <w:tcW w:w="4672" w:type="dxa"/>
            <w:tcBorders>
              <w:top w:val="single" w:sz="4" w:space="0" w:color="A6A6A6"/>
              <w:bottom w:val="single" w:sz="4" w:space="0" w:color="A6A6A6"/>
            </w:tcBorders>
          </w:tcPr>
          <w:p w14:paraId="5EB2FF46" w14:textId="3EB195E2" w:rsidR="00BF609B" w:rsidRPr="00BF609B" w:rsidRDefault="00BF609B" w:rsidP="00E81041">
            <w:pPr>
              <w:pStyle w:val="TableText"/>
              <w:rPr>
                <w:lang w:val="en-US" w:eastAsia="en-US"/>
              </w:rPr>
            </w:pPr>
            <w:r w:rsidRPr="00BF609B">
              <w:rPr>
                <w:lang w:val="en-US" w:eastAsia="en-US"/>
              </w:rPr>
              <w:t>Small number of staff remained in an area which was previously</w:t>
            </w:r>
            <w:r w:rsidRPr="00BF609B">
              <w:rPr>
                <w:spacing w:val="-5"/>
                <w:lang w:val="en-US" w:eastAsia="en-US"/>
              </w:rPr>
              <w:t xml:space="preserve"> </w:t>
            </w:r>
            <w:r w:rsidRPr="00BF609B">
              <w:rPr>
                <w:lang w:val="en-US" w:eastAsia="en-US"/>
              </w:rPr>
              <w:t>leased</w:t>
            </w:r>
            <w:r w:rsidRPr="00BF609B">
              <w:rPr>
                <w:spacing w:val="-5"/>
                <w:lang w:val="en-US" w:eastAsia="en-US"/>
              </w:rPr>
              <w:t xml:space="preserve"> </w:t>
            </w:r>
            <w:r w:rsidRPr="00BF609B">
              <w:rPr>
                <w:lang w:val="en-US" w:eastAsia="en-US"/>
              </w:rPr>
              <w:t>by</w:t>
            </w:r>
            <w:r w:rsidRPr="00BF609B">
              <w:rPr>
                <w:spacing w:val="-5"/>
                <w:lang w:val="en-US" w:eastAsia="en-US"/>
              </w:rPr>
              <w:t xml:space="preserve"> </w:t>
            </w:r>
            <w:r w:rsidRPr="00BF609B">
              <w:rPr>
                <w:lang w:val="en-US" w:eastAsia="en-US"/>
              </w:rPr>
              <w:t>Health</w:t>
            </w:r>
            <w:r w:rsidRPr="00BF609B">
              <w:rPr>
                <w:spacing w:val="-6"/>
                <w:lang w:val="en-US" w:eastAsia="en-US"/>
              </w:rPr>
              <w:t xml:space="preserve"> </w:t>
            </w:r>
            <w:r w:rsidRPr="00BF609B">
              <w:rPr>
                <w:lang w:val="en-US" w:eastAsia="en-US"/>
              </w:rPr>
              <w:t>NZ.</w:t>
            </w:r>
            <w:r w:rsidRPr="00BF609B">
              <w:rPr>
                <w:spacing w:val="40"/>
                <w:lang w:val="en-US" w:eastAsia="en-US"/>
              </w:rPr>
              <w:t xml:space="preserve"> </w:t>
            </w:r>
            <w:r w:rsidR="00E81041" w:rsidRPr="00687B45">
              <w:rPr>
                <w:lang w:val="en-US" w:eastAsia="en-US"/>
              </w:rPr>
              <w:t xml:space="preserve">The </w:t>
            </w:r>
            <w:r w:rsidRPr="00BF609B">
              <w:rPr>
                <w:lang w:val="en-US" w:eastAsia="en-US"/>
              </w:rPr>
              <w:t>Ministry</w:t>
            </w:r>
            <w:r w:rsidRPr="00BF609B">
              <w:rPr>
                <w:spacing w:val="-5"/>
                <w:lang w:val="en-US" w:eastAsia="en-US"/>
              </w:rPr>
              <w:t xml:space="preserve"> </w:t>
            </w:r>
            <w:r w:rsidRPr="00BF609B">
              <w:rPr>
                <w:lang w:val="en-US" w:eastAsia="en-US"/>
              </w:rPr>
              <w:t>then</w:t>
            </w:r>
            <w:r w:rsidRPr="00BF609B">
              <w:rPr>
                <w:spacing w:val="-5"/>
                <w:lang w:val="en-US" w:eastAsia="en-US"/>
              </w:rPr>
              <w:t xml:space="preserve"> </w:t>
            </w:r>
            <w:r w:rsidRPr="00BF609B">
              <w:rPr>
                <w:lang w:val="en-US" w:eastAsia="en-US"/>
              </w:rPr>
              <w:t>took</w:t>
            </w:r>
            <w:r w:rsidRPr="00BF609B">
              <w:rPr>
                <w:spacing w:val="-5"/>
                <w:lang w:val="en-US" w:eastAsia="en-US"/>
              </w:rPr>
              <w:t xml:space="preserve"> </w:t>
            </w:r>
            <w:r w:rsidRPr="00BF609B">
              <w:rPr>
                <w:lang w:val="en-US" w:eastAsia="en-US"/>
              </w:rPr>
              <w:t>on a short</w:t>
            </w:r>
            <w:r>
              <w:rPr>
                <w:lang w:val="en-US" w:eastAsia="en-US"/>
              </w:rPr>
              <w:t>-</w:t>
            </w:r>
            <w:r w:rsidRPr="00BF609B">
              <w:rPr>
                <w:lang w:val="en-US" w:eastAsia="en-US"/>
              </w:rPr>
              <w:t>term lease from January 2025</w:t>
            </w:r>
            <w:r w:rsidR="00DE4E4E" w:rsidRPr="00BF609B">
              <w:rPr>
                <w:lang w:val="en-US" w:eastAsia="en-US"/>
              </w:rPr>
              <w:t>–</w:t>
            </w:r>
            <w:r w:rsidRPr="00BF609B">
              <w:rPr>
                <w:lang w:val="en-US" w:eastAsia="en-US"/>
              </w:rPr>
              <w:t>30 June 2025.</w:t>
            </w:r>
          </w:p>
        </w:tc>
      </w:tr>
    </w:tbl>
    <w:p w14:paraId="6B590BDE" w14:textId="77777777" w:rsidR="008875B0" w:rsidRDefault="008875B0" w:rsidP="00DE4E4E">
      <w:pPr>
        <w:pStyle w:val="Heading2"/>
      </w:pPr>
    </w:p>
    <w:p w14:paraId="0FBEA654" w14:textId="77777777" w:rsidR="008875B0" w:rsidRDefault="008875B0">
      <w:pPr>
        <w:rPr>
          <w:b/>
          <w:color w:val="0A6AB4"/>
          <w:spacing w:val="-5"/>
          <w:sz w:val="48"/>
        </w:rPr>
      </w:pPr>
      <w:r>
        <w:br w:type="page"/>
      </w:r>
    </w:p>
    <w:p w14:paraId="73A56696" w14:textId="522926B4" w:rsidR="000C4549" w:rsidRPr="000C4549" w:rsidRDefault="000C4549" w:rsidP="00687B45">
      <w:pPr>
        <w:pStyle w:val="Heading2"/>
      </w:pPr>
      <w:bookmarkStart w:id="13" w:name="_Toc222321356"/>
      <w:r w:rsidRPr="000C4549">
        <w:lastRenderedPageBreak/>
        <w:t>GHG emissions sources included</w:t>
      </w:r>
      <w:bookmarkEnd w:id="13"/>
    </w:p>
    <w:p w14:paraId="3EB961C1" w14:textId="3532B4F3" w:rsidR="000C4549" w:rsidRDefault="000C4549" w:rsidP="00DE4E4E">
      <w:r w:rsidRPr="000C4549">
        <w:t>The GHG emissions sources included in this inventory were identified with reference to the methodology described in the GHG Protocol and International Standard</w:t>
      </w:r>
      <w:r w:rsidR="00DE4E4E">
        <w:t xml:space="preserve"> </w:t>
      </w:r>
      <w:r w:rsidRPr="000C4549">
        <w:t>ISO 14064-1:2018.</w:t>
      </w:r>
    </w:p>
    <w:p w14:paraId="66430C20" w14:textId="6B35B524" w:rsidR="00DE4E4E" w:rsidRDefault="00DE4E4E" w:rsidP="00DE4E4E"/>
    <w:p w14:paraId="06731BCB" w14:textId="28CF65A1" w:rsidR="00DE4E4E" w:rsidRPr="000C4549" w:rsidRDefault="00DE4E4E" w:rsidP="00DE4E4E">
      <w:r w:rsidRPr="00DE4E4E">
        <w:t xml:space="preserve">The emissions sources are also referenced in the Ministry for the Environment’s </w:t>
      </w:r>
      <w:r w:rsidRPr="00DE4E4E">
        <w:rPr>
          <w:i/>
          <w:iCs/>
        </w:rPr>
        <w:t>Measuring Emissions: 2025 Detailed Guide</w:t>
      </w:r>
      <w:r w:rsidRPr="00DE4E4E">
        <w:t>.</w:t>
      </w:r>
      <w:r>
        <w:rPr>
          <w:rStyle w:val="FootnoteReference"/>
        </w:rPr>
        <w:footnoteReference w:id="7"/>
      </w:r>
      <w:r w:rsidRPr="00DE4E4E">
        <w:t xml:space="preserve"> This guide specifies the various types of</w:t>
      </w:r>
    </w:p>
    <w:p w14:paraId="2983A845" w14:textId="6191E9DC" w:rsidR="000C4549" w:rsidRPr="000C4549" w:rsidRDefault="000C4549" w:rsidP="00687B45">
      <w:r w:rsidRPr="000C4549">
        <w:t>emissions the organisation would typically report on, depending on what type of organisation it is and its operational functions.</w:t>
      </w:r>
    </w:p>
    <w:p w14:paraId="3ADB1F81" w14:textId="77777777" w:rsidR="000C4549" w:rsidRPr="000C4549" w:rsidRDefault="000C4549" w:rsidP="00687B45"/>
    <w:p w14:paraId="035479CC" w14:textId="77777777" w:rsidR="000C4549" w:rsidRPr="000C4549" w:rsidRDefault="000C4549" w:rsidP="00687B45">
      <w:r w:rsidRPr="000C4549">
        <w:t>As adapted from the GHG Protocol, the emissions were classified under the following categories:</w:t>
      </w:r>
    </w:p>
    <w:p w14:paraId="5AD14A18" w14:textId="7C571F89" w:rsidR="000C4549" w:rsidRPr="000C4549" w:rsidRDefault="000C4549" w:rsidP="00DE4E4E">
      <w:pPr>
        <w:pStyle w:val="Bullet"/>
      </w:pPr>
      <w:r w:rsidRPr="00DE4E4E">
        <w:rPr>
          <w:b/>
          <w:bCs/>
        </w:rPr>
        <w:t>direct GHG emissions (Category 1)</w:t>
      </w:r>
      <w:r w:rsidRPr="000C4549">
        <w:t>: emissions from sources that the agency owns or controls</w:t>
      </w:r>
    </w:p>
    <w:p w14:paraId="2A146366" w14:textId="3561B279" w:rsidR="000C4549" w:rsidRPr="000C4549" w:rsidRDefault="000C4549" w:rsidP="00DE4E4E">
      <w:pPr>
        <w:pStyle w:val="Bullet"/>
      </w:pPr>
      <w:r w:rsidRPr="00DE4E4E">
        <w:rPr>
          <w:b/>
          <w:bCs/>
        </w:rPr>
        <w:t>indirect GHG emissions from imported energy (Category 2):</w:t>
      </w:r>
      <w:r w:rsidRPr="000C4549">
        <w:t xml:space="preserve"> emissions from the generation of electricity, heat and steam that the agency purchases and consumes</w:t>
      </w:r>
    </w:p>
    <w:p w14:paraId="6B360104" w14:textId="00088E6C" w:rsidR="000C4549" w:rsidRPr="000C4549" w:rsidRDefault="000C4549" w:rsidP="00DE4E4E">
      <w:pPr>
        <w:pStyle w:val="Bullet"/>
      </w:pPr>
      <w:r w:rsidRPr="00DE4E4E">
        <w:rPr>
          <w:b/>
          <w:bCs/>
        </w:rPr>
        <w:t>indirect GHG emissions from transportation (Category 3):</w:t>
      </w:r>
      <w:r w:rsidRPr="000C4549">
        <w:t xml:space="preserve"> emissions that occur as a consequence of the agency’s activities but from transportation sources that the agency does not own or control</w:t>
      </w:r>
    </w:p>
    <w:p w14:paraId="11D1E2CD" w14:textId="634C7D21" w:rsidR="000C4549" w:rsidRPr="000C4549" w:rsidRDefault="000C4549" w:rsidP="00DE4E4E">
      <w:pPr>
        <w:pStyle w:val="Bullet"/>
      </w:pPr>
      <w:r w:rsidRPr="00DE4E4E">
        <w:rPr>
          <w:b/>
          <w:bCs/>
        </w:rPr>
        <w:t>indirect GHG emissions from products an organisation uses (Category 4):</w:t>
      </w:r>
      <w:r w:rsidRPr="000C4549">
        <w:t xml:space="preserve"> emissions that occur as a consequence of the agency’s activities but from product sources that the agency does not own or control.</w:t>
      </w:r>
    </w:p>
    <w:p w14:paraId="462FCD46" w14:textId="77777777" w:rsidR="00DE4E4E" w:rsidRDefault="00DE4E4E" w:rsidP="00DE4E4E"/>
    <w:p w14:paraId="2DFC6244" w14:textId="77777777" w:rsidR="008875B0" w:rsidRDefault="008875B0">
      <w:r>
        <w:br w:type="page"/>
      </w:r>
    </w:p>
    <w:p w14:paraId="3BF69F20" w14:textId="1A6EF6BD" w:rsidR="000C4549" w:rsidRPr="000C4549" w:rsidRDefault="000C4549" w:rsidP="00687B45">
      <w:r w:rsidRPr="000C4549">
        <w:lastRenderedPageBreak/>
        <w:t>Figure 2 lists the actual emissions sources relevant to the Ministry’s operational boundaries that have been identified and included in the GHG emissions inventory under each of the above categories.</w:t>
      </w:r>
    </w:p>
    <w:p w14:paraId="46786D1F" w14:textId="77777777" w:rsidR="008737DA" w:rsidRDefault="000C4549" w:rsidP="008737DA">
      <w:pPr>
        <w:pStyle w:val="Table"/>
      </w:pPr>
      <w:r w:rsidRPr="000C4549">
        <w:t>Figure 2: Summary of GHG emissions sources included in the inventory by category</w:t>
      </w:r>
    </w:p>
    <w:p w14:paraId="3E112065" w14:textId="024FB251" w:rsidR="008737DA" w:rsidRDefault="008737DA" w:rsidP="008737DA">
      <w:pPr>
        <w:pStyle w:val="Table"/>
        <w:rPr>
          <w:b w:val="0"/>
          <w:sz w:val="21"/>
        </w:rPr>
      </w:pPr>
      <w:r>
        <w:rPr>
          <w:noProof/>
        </w:rPr>
        <w:drawing>
          <wp:inline distT="0" distB="0" distL="0" distR="0" wp14:anchorId="08674697" wp14:editId="5807194E">
            <wp:extent cx="5040630" cy="3339465"/>
            <wp:effectExtent l="0" t="0" r="7620" b="0"/>
            <wp:docPr id="25"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2">
                      <a:extLst>
                        <a:ext uri="{C183D7F6-B498-43B3-948B-1728B52AA6E4}">
                          <adec:decorative xmlns:adec="http://schemas.microsoft.com/office/drawing/2017/decorative" val="1"/>
                        </a:ext>
                      </a:extLst>
                    </pic:cNvPr>
                    <pic:cNvPicPr>
                      <a:picLocks/>
                    </pic:cNvPicPr>
                  </pic:nvPicPr>
                  <pic:blipFill>
                    <a:blip r:embed="rId28" cstate="print"/>
                    <a:stretch>
                      <a:fillRect/>
                    </a:stretch>
                  </pic:blipFill>
                  <pic:spPr>
                    <a:xfrm>
                      <a:off x="0" y="0"/>
                      <a:ext cx="5040630" cy="3339465"/>
                    </a:xfrm>
                    <a:prstGeom prst="rect">
                      <a:avLst/>
                    </a:prstGeom>
                  </pic:spPr>
                </pic:pic>
              </a:graphicData>
            </a:graphic>
          </wp:inline>
        </w:drawing>
      </w:r>
    </w:p>
    <w:p w14:paraId="46C14D8A" w14:textId="77777777" w:rsidR="008875B0" w:rsidRDefault="008875B0">
      <w:pPr>
        <w:rPr>
          <w:b/>
          <w:color w:val="0A6AB4"/>
          <w:spacing w:val="-5"/>
          <w:sz w:val="48"/>
        </w:rPr>
      </w:pPr>
      <w:r>
        <w:br w:type="page"/>
      </w:r>
    </w:p>
    <w:p w14:paraId="78433ADB" w14:textId="5346308C" w:rsidR="000C4549" w:rsidRPr="000C4549" w:rsidRDefault="000C4549" w:rsidP="008737DA">
      <w:pPr>
        <w:pStyle w:val="Heading2"/>
      </w:pPr>
      <w:bookmarkStart w:id="14" w:name="_Toc222321357"/>
      <w:r w:rsidRPr="000C4549">
        <w:lastRenderedPageBreak/>
        <w:t>GHG emissions sources excluded</w:t>
      </w:r>
      <w:bookmarkEnd w:id="14"/>
    </w:p>
    <w:p w14:paraId="4635EBC7" w14:textId="77777777" w:rsidR="000C4549" w:rsidRPr="000C4549" w:rsidRDefault="000C4549" w:rsidP="008737DA">
      <w:r w:rsidRPr="000C4549">
        <w:t>Table 3 identifies the emissions sources for the financial year 1 July 2024 to 30 June 2025 that have been excluded from the operational boundaries.</w:t>
      </w:r>
    </w:p>
    <w:p w14:paraId="55040C1C" w14:textId="77777777" w:rsidR="008737DA" w:rsidRDefault="008737DA" w:rsidP="008737DA"/>
    <w:p w14:paraId="1DA313D3" w14:textId="75548C04" w:rsidR="000C4549" w:rsidRPr="000C4549" w:rsidRDefault="000C4549" w:rsidP="008737DA">
      <w:r w:rsidRPr="000C4549">
        <w:t xml:space="preserve">Where a property is considered to be outside of the Ministry’s operational control, the emissions sources may be de minimis (too trivial or minor to be worth considering) and will be reported as an exclusion. For example, this applies to the small co-located tenancies shown in </w:t>
      </w:r>
      <w:r w:rsidR="00E81041">
        <w:t>t</w:t>
      </w:r>
      <w:r w:rsidRPr="000C4549">
        <w:t>able 2.</w:t>
      </w:r>
    </w:p>
    <w:p w14:paraId="143C5A06" w14:textId="77777777" w:rsidR="000C4549" w:rsidRPr="000C4549" w:rsidRDefault="000C4549" w:rsidP="008737DA"/>
    <w:p w14:paraId="6A565FE2" w14:textId="77777777" w:rsidR="000C4549" w:rsidRPr="000C4549" w:rsidRDefault="000C4549" w:rsidP="008737DA">
      <w:r w:rsidRPr="000C4549">
        <w:t>Various factors may be involved in the decision to exclude an emissions source relevant to the Ministry’s organisational boundaries for the 2024/25 year. These include but are not limited to:</w:t>
      </w:r>
    </w:p>
    <w:p w14:paraId="0EA95ACA" w14:textId="159F55C8" w:rsidR="000C4549" w:rsidRPr="000C4549" w:rsidRDefault="000C4549" w:rsidP="008737DA">
      <w:pPr>
        <w:pStyle w:val="Bullet"/>
      </w:pPr>
      <w:r w:rsidRPr="000C4549">
        <w:t>the type of lease agreement in place</w:t>
      </w:r>
    </w:p>
    <w:p w14:paraId="120CAA43" w14:textId="54CB2D35" w:rsidR="000C4549" w:rsidRPr="000C4549" w:rsidRDefault="000C4549" w:rsidP="008737DA">
      <w:pPr>
        <w:pStyle w:val="Bullet"/>
      </w:pPr>
      <w:r w:rsidRPr="000C4549">
        <w:t>the practicality of sourcing the emissions</w:t>
      </w:r>
    </w:p>
    <w:p w14:paraId="0AEC8CA2" w14:textId="7320C062" w:rsidR="000C4549" w:rsidRPr="000C4549" w:rsidRDefault="000C4549" w:rsidP="008737DA">
      <w:pPr>
        <w:pStyle w:val="Bullet"/>
      </w:pPr>
      <w:r w:rsidRPr="000C4549">
        <w:t>total occupied space</w:t>
      </w:r>
    </w:p>
    <w:p w14:paraId="2FDBD07C" w14:textId="6E821305" w:rsidR="000C4549" w:rsidRPr="000C4549" w:rsidRDefault="000C4549" w:rsidP="008737DA">
      <w:pPr>
        <w:pStyle w:val="Bullet"/>
      </w:pPr>
      <w:r w:rsidRPr="000C4549">
        <w:t>the number of full-time equivalent staff (FTE) in the premises</w:t>
      </w:r>
    </w:p>
    <w:p w14:paraId="1ED9F047" w14:textId="0A05F128" w:rsidR="000C4549" w:rsidRPr="000C4549" w:rsidRDefault="000C4549" w:rsidP="008737DA">
      <w:pPr>
        <w:pStyle w:val="Bullet"/>
      </w:pPr>
      <w:r w:rsidRPr="000C4549">
        <w:t>an emissions source that is less than 1% of the total emissions within that source and not greater than 5% of the total emissions.</w:t>
      </w:r>
    </w:p>
    <w:p w14:paraId="29E3955B" w14:textId="77777777" w:rsidR="000C4549" w:rsidRPr="000C4549" w:rsidRDefault="000C4549" w:rsidP="008737DA">
      <w:r w:rsidRPr="000C4549">
        <w:t xml:space="preserve"> </w:t>
      </w:r>
    </w:p>
    <w:p w14:paraId="1AE59B6D" w14:textId="4AB0CAAE" w:rsidR="000C4549" w:rsidRPr="000C4549" w:rsidRDefault="000C4549" w:rsidP="008737DA">
      <w:pPr>
        <w:pStyle w:val="Table"/>
      </w:pPr>
      <w:r w:rsidRPr="000C4549">
        <w:t>Table 3: Emissions sources excluded</w:t>
      </w:r>
    </w:p>
    <w:tbl>
      <w:tblPr>
        <w:tblW w:w="8086" w:type="dxa"/>
        <w:tblBorders>
          <w:bottom w:val="single" w:sz="4" w:space="0" w:color="A6A6A6"/>
          <w:insideH w:val="single" w:sz="4" w:space="0" w:color="A6A6A6"/>
        </w:tblBorders>
        <w:tblLayout w:type="fixed"/>
        <w:tblCellMar>
          <w:top w:w="113" w:type="dxa"/>
          <w:left w:w="113" w:type="dxa"/>
          <w:bottom w:w="113" w:type="dxa"/>
          <w:right w:w="113" w:type="dxa"/>
        </w:tblCellMar>
        <w:tblLook w:val="01E0" w:firstRow="1" w:lastRow="1" w:firstColumn="1" w:lastColumn="1" w:noHBand="0" w:noVBand="0"/>
      </w:tblPr>
      <w:tblGrid>
        <w:gridCol w:w="1443"/>
        <w:gridCol w:w="1798"/>
        <w:gridCol w:w="3279"/>
        <w:gridCol w:w="1566"/>
      </w:tblGrid>
      <w:tr w:rsidR="008737DA" w:rsidRPr="008737DA" w14:paraId="00744747" w14:textId="77777777" w:rsidTr="006F39F0">
        <w:trPr>
          <w:trHeight w:val="355"/>
        </w:trPr>
        <w:tc>
          <w:tcPr>
            <w:tcW w:w="1443" w:type="dxa"/>
            <w:shd w:val="clear" w:color="auto" w:fill="D9D9D9"/>
          </w:tcPr>
          <w:p w14:paraId="009FE690" w14:textId="77777777" w:rsidR="008737DA" w:rsidRPr="008737DA" w:rsidRDefault="008737DA" w:rsidP="008737DA">
            <w:pPr>
              <w:widowControl w:val="0"/>
              <w:autoSpaceDE w:val="0"/>
              <w:autoSpaceDN w:val="0"/>
              <w:spacing w:before="60"/>
              <w:rPr>
                <w:rFonts w:cs="Segoe UI"/>
                <w:b/>
                <w:sz w:val="18"/>
                <w:szCs w:val="22"/>
                <w:lang w:val="en-US" w:eastAsia="en-US"/>
              </w:rPr>
            </w:pPr>
            <w:r w:rsidRPr="008737DA">
              <w:rPr>
                <w:rFonts w:cs="Segoe UI"/>
                <w:b/>
                <w:spacing w:val="-2"/>
                <w:sz w:val="18"/>
                <w:szCs w:val="22"/>
                <w:lang w:val="en-US" w:eastAsia="en-US"/>
              </w:rPr>
              <w:t>Property</w:t>
            </w:r>
          </w:p>
        </w:tc>
        <w:tc>
          <w:tcPr>
            <w:tcW w:w="1798" w:type="dxa"/>
            <w:shd w:val="clear" w:color="auto" w:fill="D9D9D9"/>
          </w:tcPr>
          <w:p w14:paraId="115CC502" w14:textId="77777777" w:rsidR="008737DA" w:rsidRPr="008737DA" w:rsidRDefault="008737DA" w:rsidP="008737DA">
            <w:pPr>
              <w:widowControl w:val="0"/>
              <w:autoSpaceDE w:val="0"/>
              <w:autoSpaceDN w:val="0"/>
              <w:spacing w:before="60"/>
              <w:rPr>
                <w:rFonts w:cs="Segoe UI"/>
                <w:b/>
                <w:sz w:val="18"/>
                <w:szCs w:val="22"/>
                <w:lang w:val="en-US" w:eastAsia="en-US"/>
              </w:rPr>
            </w:pPr>
            <w:r w:rsidRPr="008737DA">
              <w:rPr>
                <w:rFonts w:cs="Segoe UI"/>
                <w:b/>
                <w:spacing w:val="-2"/>
                <w:sz w:val="18"/>
                <w:szCs w:val="22"/>
                <w:lang w:val="en-US" w:eastAsia="en-US"/>
              </w:rPr>
              <w:t>Address</w:t>
            </w:r>
          </w:p>
        </w:tc>
        <w:tc>
          <w:tcPr>
            <w:tcW w:w="3279" w:type="dxa"/>
            <w:shd w:val="clear" w:color="auto" w:fill="D9D9D9"/>
          </w:tcPr>
          <w:p w14:paraId="2EFE9507" w14:textId="77777777" w:rsidR="008737DA" w:rsidRPr="008737DA" w:rsidRDefault="008737DA" w:rsidP="008737DA">
            <w:pPr>
              <w:widowControl w:val="0"/>
              <w:autoSpaceDE w:val="0"/>
              <w:autoSpaceDN w:val="0"/>
              <w:spacing w:before="60"/>
              <w:rPr>
                <w:rFonts w:cs="Segoe UI"/>
                <w:b/>
                <w:sz w:val="18"/>
                <w:szCs w:val="22"/>
                <w:lang w:val="en-US" w:eastAsia="en-US"/>
              </w:rPr>
            </w:pPr>
            <w:r w:rsidRPr="008737DA">
              <w:rPr>
                <w:rFonts w:cs="Segoe UI"/>
                <w:b/>
                <w:spacing w:val="-2"/>
                <w:sz w:val="18"/>
                <w:szCs w:val="22"/>
                <w:lang w:val="en-US" w:eastAsia="en-US"/>
              </w:rPr>
              <w:t>Reason</w:t>
            </w:r>
          </w:p>
        </w:tc>
        <w:tc>
          <w:tcPr>
            <w:tcW w:w="1566" w:type="dxa"/>
            <w:shd w:val="clear" w:color="auto" w:fill="D9D9D9"/>
          </w:tcPr>
          <w:p w14:paraId="77A7EE77" w14:textId="77777777" w:rsidR="008737DA" w:rsidRPr="008737DA" w:rsidRDefault="008737DA" w:rsidP="008737DA">
            <w:pPr>
              <w:widowControl w:val="0"/>
              <w:autoSpaceDE w:val="0"/>
              <w:autoSpaceDN w:val="0"/>
              <w:spacing w:before="60"/>
              <w:rPr>
                <w:rFonts w:cs="Segoe UI"/>
                <w:b/>
                <w:sz w:val="18"/>
                <w:szCs w:val="22"/>
                <w:lang w:val="en-US" w:eastAsia="en-US"/>
              </w:rPr>
            </w:pPr>
            <w:r w:rsidRPr="008737DA">
              <w:rPr>
                <w:rFonts w:cs="Segoe UI"/>
                <w:b/>
                <w:spacing w:val="-2"/>
                <w:sz w:val="18"/>
                <w:szCs w:val="22"/>
                <w:lang w:val="en-US" w:eastAsia="en-US"/>
              </w:rPr>
              <w:t>Source</w:t>
            </w:r>
          </w:p>
        </w:tc>
      </w:tr>
      <w:tr w:rsidR="008737DA" w:rsidRPr="008737DA" w14:paraId="0897B629" w14:textId="77777777" w:rsidTr="006F39F0">
        <w:trPr>
          <w:trHeight w:val="1797"/>
        </w:trPr>
        <w:tc>
          <w:tcPr>
            <w:tcW w:w="1443" w:type="dxa"/>
          </w:tcPr>
          <w:p w14:paraId="07DF2A37" w14:textId="77777777" w:rsidR="008737DA" w:rsidRPr="008737DA" w:rsidRDefault="008737DA" w:rsidP="008737DA">
            <w:pPr>
              <w:pStyle w:val="TableText"/>
              <w:rPr>
                <w:lang w:val="en-US" w:eastAsia="en-US"/>
              </w:rPr>
            </w:pPr>
            <w:r w:rsidRPr="008737DA">
              <w:rPr>
                <w:lang w:val="en-US" w:eastAsia="en-US"/>
              </w:rPr>
              <w:t>Categories</w:t>
            </w:r>
            <w:r w:rsidRPr="008737DA">
              <w:rPr>
                <w:spacing w:val="-5"/>
                <w:lang w:val="en-US" w:eastAsia="en-US"/>
              </w:rPr>
              <w:t xml:space="preserve"> </w:t>
            </w:r>
            <w:r w:rsidRPr="008737DA">
              <w:rPr>
                <w:spacing w:val="-10"/>
                <w:lang w:val="en-US" w:eastAsia="en-US"/>
              </w:rPr>
              <w:t>2</w:t>
            </w:r>
          </w:p>
          <w:p w14:paraId="17633509" w14:textId="77777777" w:rsidR="008737DA" w:rsidRPr="008737DA" w:rsidRDefault="008737DA" w:rsidP="008737DA">
            <w:pPr>
              <w:pStyle w:val="TableText"/>
              <w:rPr>
                <w:lang w:val="en-US" w:eastAsia="en-US"/>
              </w:rPr>
            </w:pPr>
            <w:r w:rsidRPr="008737DA">
              <w:rPr>
                <w:lang w:val="en-US" w:eastAsia="en-US"/>
              </w:rPr>
              <w:t>and</w:t>
            </w:r>
            <w:r w:rsidRPr="008737DA">
              <w:rPr>
                <w:spacing w:val="-3"/>
                <w:lang w:val="en-US" w:eastAsia="en-US"/>
              </w:rPr>
              <w:t xml:space="preserve"> </w:t>
            </w:r>
            <w:r w:rsidRPr="008737DA">
              <w:rPr>
                <w:spacing w:val="-10"/>
                <w:lang w:val="en-US" w:eastAsia="en-US"/>
              </w:rPr>
              <w:t>4</w:t>
            </w:r>
          </w:p>
        </w:tc>
        <w:tc>
          <w:tcPr>
            <w:tcW w:w="1798" w:type="dxa"/>
          </w:tcPr>
          <w:p w14:paraId="53F649F6" w14:textId="77777777" w:rsidR="008737DA" w:rsidRPr="008737DA" w:rsidRDefault="008737DA" w:rsidP="008737DA">
            <w:pPr>
              <w:pStyle w:val="TableText"/>
              <w:rPr>
                <w:lang w:val="en-US" w:eastAsia="en-US"/>
              </w:rPr>
            </w:pPr>
            <w:r w:rsidRPr="008737DA">
              <w:rPr>
                <w:lang w:val="en-US" w:eastAsia="en-US"/>
              </w:rPr>
              <w:t>32</w:t>
            </w:r>
            <w:r w:rsidRPr="008737DA">
              <w:rPr>
                <w:spacing w:val="-13"/>
                <w:lang w:val="en-US" w:eastAsia="en-US"/>
              </w:rPr>
              <w:t xml:space="preserve"> </w:t>
            </w:r>
            <w:r w:rsidRPr="008737DA">
              <w:rPr>
                <w:lang w:val="en-US" w:eastAsia="en-US"/>
              </w:rPr>
              <w:t>Oxford</w:t>
            </w:r>
            <w:r w:rsidRPr="008737DA">
              <w:rPr>
                <w:spacing w:val="-12"/>
                <w:lang w:val="en-US" w:eastAsia="en-US"/>
              </w:rPr>
              <w:t xml:space="preserve"> </w:t>
            </w:r>
            <w:r w:rsidRPr="008737DA">
              <w:rPr>
                <w:lang w:val="en-US" w:eastAsia="en-US"/>
              </w:rPr>
              <w:t xml:space="preserve">Terrace, </w:t>
            </w:r>
            <w:r w:rsidRPr="008737DA">
              <w:rPr>
                <w:spacing w:val="-2"/>
                <w:lang w:val="en-US" w:eastAsia="en-US"/>
              </w:rPr>
              <w:t>Christchurch</w:t>
            </w:r>
          </w:p>
        </w:tc>
        <w:tc>
          <w:tcPr>
            <w:tcW w:w="3279" w:type="dxa"/>
          </w:tcPr>
          <w:p w14:paraId="2A804097" w14:textId="77777777" w:rsidR="008737DA" w:rsidRPr="008737DA" w:rsidRDefault="008737DA" w:rsidP="008737DA">
            <w:pPr>
              <w:pStyle w:val="TableText"/>
              <w:rPr>
                <w:lang w:val="en-US" w:eastAsia="en-US"/>
              </w:rPr>
            </w:pPr>
            <w:r w:rsidRPr="008737DA">
              <w:rPr>
                <w:lang w:val="en-US" w:eastAsia="en-US"/>
              </w:rPr>
              <w:t>Cancer Control Agency – Te Aho o Te Kahu: Not under operational control and has no influence over the operation of this building. The number</w:t>
            </w:r>
            <w:r w:rsidRPr="008737DA">
              <w:rPr>
                <w:spacing w:val="-6"/>
                <w:lang w:val="en-US" w:eastAsia="en-US"/>
              </w:rPr>
              <w:t xml:space="preserve"> </w:t>
            </w:r>
            <w:r w:rsidRPr="008737DA">
              <w:rPr>
                <w:lang w:val="en-US" w:eastAsia="en-US"/>
              </w:rPr>
              <w:t>of</w:t>
            </w:r>
            <w:r w:rsidRPr="008737DA">
              <w:rPr>
                <w:spacing w:val="-4"/>
                <w:lang w:val="en-US" w:eastAsia="en-US"/>
              </w:rPr>
              <w:t xml:space="preserve"> </w:t>
            </w:r>
            <w:r w:rsidRPr="008737DA">
              <w:rPr>
                <w:lang w:val="en-US" w:eastAsia="en-US"/>
              </w:rPr>
              <w:t>staff</w:t>
            </w:r>
            <w:r w:rsidRPr="008737DA">
              <w:rPr>
                <w:spacing w:val="-6"/>
                <w:lang w:val="en-US" w:eastAsia="en-US"/>
              </w:rPr>
              <w:t xml:space="preserve"> </w:t>
            </w:r>
            <w:r w:rsidRPr="008737DA">
              <w:rPr>
                <w:lang w:val="en-US" w:eastAsia="en-US"/>
              </w:rPr>
              <w:t>at</w:t>
            </w:r>
            <w:r w:rsidRPr="008737DA">
              <w:rPr>
                <w:spacing w:val="-6"/>
                <w:lang w:val="en-US" w:eastAsia="en-US"/>
              </w:rPr>
              <w:t xml:space="preserve"> </w:t>
            </w:r>
            <w:r w:rsidRPr="008737DA">
              <w:rPr>
                <w:lang w:val="en-US" w:eastAsia="en-US"/>
              </w:rPr>
              <w:t>this</w:t>
            </w:r>
            <w:r w:rsidRPr="008737DA">
              <w:rPr>
                <w:spacing w:val="-5"/>
                <w:lang w:val="en-US" w:eastAsia="en-US"/>
              </w:rPr>
              <w:t xml:space="preserve"> </w:t>
            </w:r>
            <w:r w:rsidRPr="008737DA">
              <w:rPr>
                <w:lang w:val="en-US" w:eastAsia="en-US"/>
              </w:rPr>
              <w:t>site</w:t>
            </w:r>
            <w:r w:rsidRPr="008737DA">
              <w:rPr>
                <w:spacing w:val="-6"/>
                <w:lang w:val="en-US" w:eastAsia="en-US"/>
              </w:rPr>
              <w:t xml:space="preserve"> </w:t>
            </w:r>
            <w:r w:rsidRPr="008737DA">
              <w:rPr>
                <w:lang w:val="en-US" w:eastAsia="en-US"/>
              </w:rPr>
              <w:t>is</w:t>
            </w:r>
            <w:r w:rsidRPr="008737DA">
              <w:rPr>
                <w:spacing w:val="-5"/>
                <w:lang w:val="en-US" w:eastAsia="en-US"/>
              </w:rPr>
              <w:t xml:space="preserve"> </w:t>
            </w:r>
            <w:r w:rsidRPr="008737DA">
              <w:rPr>
                <w:lang w:val="en-US" w:eastAsia="en-US"/>
              </w:rPr>
              <w:t>low</w:t>
            </w:r>
            <w:r w:rsidRPr="008737DA">
              <w:rPr>
                <w:spacing w:val="-6"/>
                <w:lang w:val="en-US" w:eastAsia="en-US"/>
              </w:rPr>
              <w:t xml:space="preserve"> </w:t>
            </w:r>
            <w:r w:rsidRPr="008737DA">
              <w:rPr>
                <w:lang w:val="en-US" w:eastAsia="en-US"/>
              </w:rPr>
              <w:t>(4–5) and this site forms part of Health NZ emissions inventory.</w:t>
            </w:r>
          </w:p>
        </w:tc>
        <w:tc>
          <w:tcPr>
            <w:tcW w:w="1566" w:type="dxa"/>
          </w:tcPr>
          <w:p w14:paraId="153AB753" w14:textId="77777777" w:rsidR="008737DA" w:rsidRPr="008737DA" w:rsidRDefault="008737DA" w:rsidP="008737DA">
            <w:pPr>
              <w:pStyle w:val="TableText"/>
              <w:rPr>
                <w:lang w:val="en-US" w:eastAsia="en-US"/>
              </w:rPr>
            </w:pPr>
            <w:r w:rsidRPr="008737DA">
              <w:rPr>
                <w:spacing w:val="-2"/>
                <w:lang w:val="en-US" w:eastAsia="en-US"/>
              </w:rPr>
              <w:t>Electricity</w:t>
            </w:r>
            <w:r w:rsidRPr="008737DA">
              <w:rPr>
                <w:spacing w:val="80"/>
                <w:lang w:val="en-US" w:eastAsia="en-US"/>
              </w:rPr>
              <w:t xml:space="preserve"> </w:t>
            </w:r>
            <w:r w:rsidRPr="008737DA">
              <w:rPr>
                <w:lang w:val="en-US" w:eastAsia="en-US"/>
              </w:rPr>
              <w:t>Waste</w:t>
            </w:r>
            <w:r w:rsidRPr="008737DA">
              <w:rPr>
                <w:spacing w:val="-13"/>
                <w:lang w:val="en-US" w:eastAsia="en-US"/>
              </w:rPr>
              <w:t xml:space="preserve"> </w:t>
            </w:r>
            <w:r w:rsidRPr="008737DA">
              <w:rPr>
                <w:lang w:val="en-US" w:eastAsia="en-US"/>
              </w:rPr>
              <w:t>to</w:t>
            </w:r>
            <w:r w:rsidRPr="008737DA">
              <w:rPr>
                <w:spacing w:val="-12"/>
                <w:lang w:val="en-US" w:eastAsia="en-US"/>
              </w:rPr>
              <w:t xml:space="preserve"> </w:t>
            </w:r>
            <w:r w:rsidRPr="008737DA">
              <w:rPr>
                <w:lang w:val="en-US" w:eastAsia="en-US"/>
              </w:rPr>
              <w:t xml:space="preserve">landfill Water supply </w:t>
            </w:r>
            <w:r w:rsidRPr="008737DA">
              <w:rPr>
                <w:spacing w:val="-2"/>
                <w:lang w:val="en-US" w:eastAsia="en-US"/>
              </w:rPr>
              <w:t>Wastewater</w:t>
            </w:r>
          </w:p>
        </w:tc>
      </w:tr>
      <w:tr w:rsidR="008737DA" w:rsidRPr="008737DA" w14:paraId="609D0678" w14:textId="77777777" w:rsidTr="006F39F0">
        <w:trPr>
          <w:trHeight w:val="1841"/>
        </w:trPr>
        <w:tc>
          <w:tcPr>
            <w:tcW w:w="1443" w:type="dxa"/>
          </w:tcPr>
          <w:p w14:paraId="3F33EF8D" w14:textId="77777777" w:rsidR="008737DA" w:rsidRPr="008737DA" w:rsidRDefault="008737DA" w:rsidP="008737DA">
            <w:pPr>
              <w:pStyle w:val="TableText"/>
              <w:rPr>
                <w:lang w:val="en-US" w:eastAsia="en-US"/>
              </w:rPr>
            </w:pPr>
            <w:r w:rsidRPr="008737DA">
              <w:rPr>
                <w:lang w:val="en-US" w:eastAsia="en-US"/>
              </w:rPr>
              <w:t>Categories</w:t>
            </w:r>
            <w:r w:rsidRPr="008737DA">
              <w:rPr>
                <w:spacing w:val="-5"/>
                <w:lang w:val="en-US" w:eastAsia="en-US"/>
              </w:rPr>
              <w:t xml:space="preserve"> </w:t>
            </w:r>
            <w:r w:rsidRPr="008737DA">
              <w:rPr>
                <w:spacing w:val="-10"/>
                <w:lang w:val="en-US" w:eastAsia="en-US"/>
              </w:rPr>
              <w:t>2</w:t>
            </w:r>
          </w:p>
          <w:p w14:paraId="4679D7F4" w14:textId="77777777" w:rsidR="008737DA" w:rsidRPr="008737DA" w:rsidRDefault="008737DA" w:rsidP="008737DA">
            <w:pPr>
              <w:pStyle w:val="TableText"/>
              <w:rPr>
                <w:lang w:val="en-US" w:eastAsia="en-US"/>
              </w:rPr>
            </w:pPr>
            <w:r w:rsidRPr="008737DA">
              <w:rPr>
                <w:lang w:val="en-US" w:eastAsia="en-US"/>
              </w:rPr>
              <w:t>and</w:t>
            </w:r>
            <w:r w:rsidRPr="008737DA">
              <w:rPr>
                <w:spacing w:val="-3"/>
                <w:lang w:val="en-US" w:eastAsia="en-US"/>
              </w:rPr>
              <w:t xml:space="preserve"> </w:t>
            </w:r>
            <w:r w:rsidRPr="008737DA">
              <w:rPr>
                <w:spacing w:val="-10"/>
                <w:lang w:val="en-US" w:eastAsia="en-US"/>
              </w:rPr>
              <w:t>4</w:t>
            </w:r>
          </w:p>
        </w:tc>
        <w:tc>
          <w:tcPr>
            <w:tcW w:w="1798" w:type="dxa"/>
          </w:tcPr>
          <w:p w14:paraId="4B5E7C6A" w14:textId="77777777" w:rsidR="008737DA" w:rsidRPr="008737DA" w:rsidRDefault="008737DA" w:rsidP="008737DA">
            <w:pPr>
              <w:pStyle w:val="TableText"/>
              <w:rPr>
                <w:lang w:val="en-US" w:eastAsia="en-US"/>
              </w:rPr>
            </w:pPr>
            <w:r w:rsidRPr="008737DA">
              <w:rPr>
                <w:lang w:val="en-US" w:eastAsia="en-US"/>
              </w:rPr>
              <w:t>16</w:t>
            </w:r>
            <w:r w:rsidRPr="008737DA">
              <w:rPr>
                <w:spacing w:val="-13"/>
                <w:lang w:val="en-US" w:eastAsia="en-US"/>
              </w:rPr>
              <w:t xml:space="preserve"> </w:t>
            </w:r>
            <w:r w:rsidRPr="008737DA">
              <w:rPr>
                <w:lang w:val="en-US" w:eastAsia="en-US"/>
              </w:rPr>
              <w:t>Clarence</w:t>
            </w:r>
            <w:r w:rsidRPr="008737DA">
              <w:rPr>
                <w:spacing w:val="-12"/>
                <w:lang w:val="en-US" w:eastAsia="en-US"/>
              </w:rPr>
              <w:t xml:space="preserve"> </w:t>
            </w:r>
            <w:r w:rsidRPr="008737DA">
              <w:rPr>
                <w:lang w:val="en-US" w:eastAsia="en-US"/>
              </w:rPr>
              <w:t xml:space="preserve">St, </w:t>
            </w:r>
            <w:r w:rsidRPr="008737DA">
              <w:rPr>
                <w:spacing w:val="-2"/>
                <w:lang w:val="en-US" w:eastAsia="en-US"/>
              </w:rPr>
              <w:t>Hamilton</w:t>
            </w:r>
          </w:p>
        </w:tc>
        <w:tc>
          <w:tcPr>
            <w:tcW w:w="3279" w:type="dxa"/>
          </w:tcPr>
          <w:p w14:paraId="02D7C102" w14:textId="77777777" w:rsidR="008737DA" w:rsidRPr="008737DA" w:rsidRDefault="008737DA" w:rsidP="008737DA">
            <w:pPr>
              <w:pStyle w:val="TableText"/>
              <w:rPr>
                <w:lang w:val="en-US" w:eastAsia="en-US"/>
              </w:rPr>
            </w:pPr>
            <w:r w:rsidRPr="008737DA">
              <w:rPr>
                <w:lang w:val="en-US" w:eastAsia="en-US"/>
              </w:rPr>
              <w:t>Cancer Control Agency – Te Aho o Te Kahu: Not under operational control and has no influence over the operation of this building. The number</w:t>
            </w:r>
            <w:r w:rsidRPr="008737DA">
              <w:rPr>
                <w:spacing w:val="-6"/>
                <w:lang w:val="en-US" w:eastAsia="en-US"/>
              </w:rPr>
              <w:t xml:space="preserve"> </w:t>
            </w:r>
            <w:r w:rsidRPr="008737DA">
              <w:rPr>
                <w:lang w:val="en-US" w:eastAsia="en-US"/>
              </w:rPr>
              <w:t>of</w:t>
            </w:r>
            <w:r w:rsidRPr="008737DA">
              <w:rPr>
                <w:spacing w:val="-4"/>
                <w:lang w:val="en-US" w:eastAsia="en-US"/>
              </w:rPr>
              <w:t xml:space="preserve"> </w:t>
            </w:r>
            <w:r w:rsidRPr="008737DA">
              <w:rPr>
                <w:lang w:val="en-US" w:eastAsia="en-US"/>
              </w:rPr>
              <w:t>staff</w:t>
            </w:r>
            <w:r w:rsidRPr="008737DA">
              <w:rPr>
                <w:spacing w:val="-6"/>
                <w:lang w:val="en-US" w:eastAsia="en-US"/>
              </w:rPr>
              <w:t xml:space="preserve"> </w:t>
            </w:r>
            <w:r w:rsidRPr="008737DA">
              <w:rPr>
                <w:lang w:val="en-US" w:eastAsia="en-US"/>
              </w:rPr>
              <w:t>at</w:t>
            </w:r>
            <w:r w:rsidRPr="008737DA">
              <w:rPr>
                <w:spacing w:val="-6"/>
                <w:lang w:val="en-US" w:eastAsia="en-US"/>
              </w:rPr>
              <w:t xml:space="preserve"> </w:t>
            </w:r>
            <w:r w:rsidRPr="008737DA">
              <w:rPr>
                <w:lang w:val="en-US" w:eastAsia="en-US"/>
              </w:rPr>
              <w:t>this</w:t>
            </w:r>
            <w:r w:rsidRPr="008737DA">
              <w:rPr>
                <w:spacing w:val="-5"/>
                <w:lang w:val="en-US" w:eastAsia="en-US"/>
              </w:rPr>
              <w:t xml:space="preserve"> </w:t>
            </w:r>
            <w:r w:rsidRPr="008737DA">
              <w:rPr>
                <w:lang w:val="en-US" w:eastAsia="en-US"/>
              </w:rPr>
              <w:t>site</w:t>
            </w:r>
            <w:r w:rsidRPr="008737DA">
              <w:rPr>
                <w:spacing w:val="-6"/>
                <w:lang w:val="en-US" w:eastAsia="en-US"/>
              </w:rPr>
              <w:t xml:space="preserve"> </w:t>
            </w:r>
            <w:r w:rsidRPr="008737DA">
              <w:rPr>
                <w:lang w:val="en-US" w:eastAsia="en-US"/>
              </w:rPr>
              <w:t>is</w:t>
            </w:r>
            <w:r w:rsidRPr="008737DA">
              <w:rPr>
                <w:spacing w:val="-5"/>
                <w:lang w:val="en-US" w:eastAsia="en-US"/>
              </w:rPr>
              <w:t xml:space="preserve"> </w:t>
            </w:r>
            <w:r w:rsidRPr="008737DA">
              <w:rPr>
                <w:lang w:val="en-US" w:eastAsia="en-US"/>
              </w:rPr>
              <w:t>low</w:t>
            </w:r>
            <w:r w:rsidRPr="008737DA">
              <w:rPr>
                <w:spacing w:val="-6"/>
                <w:lang w:val="en-US" w:eastAsia="en-US"/>
              </w:rPr>
              <w:t xml:space="preserve"> </w:t>
            </w:r>
            <w:r w:rsidRPr="008737DA">
              <w:rPr>
                <w:lang w:val="en-US" w:eastAsia="en-US"/>
              </w:rPr>
              <w:t>(4–5) and this site forms part of Health NZ emissions inventory.</w:t>
            </w:r>
          </w:p>
        </w:tc>
        <w:tc>
          <w:tcPr>
            <w:tcW w:w="1566" w:type="dxa"/>
          </w:tcPr>
          <w:p w14:paraId="2A141CAE" w14:textId="77777777" w:rsidR="008737DA" w:rsidRPr="008737DA" w:rsidRDefault="008737DA" w:rsidP="008737DA">
            <w:pPr>
              <w:pStyle w:val="TableText"/>
              <w:rPr>
                <w:lang w:val="en-US" w:eastAsia="en-US"/>
              </w:rPr>
            </w:pPr>
            <w:r w:rsidRPr="008737DA">
              <w:rPr>
                <w:spacing w:val="-2"/>
                <w:lang w:val="en-US" w:eastAsia="en-US"/>
              </w:rPr>
              <w:t>Electricity</w:t>
            </w:r>
            <w:r w:rsidRPr="008737DA">
              <w:rPr>
                <w:spacing w:val="80"/>
                <w:lang w:val="en-US" w:eastAsia="en-US"/>
              </w:rPr>
              <w:t xml:space="preserve"> </w:t>
            </w:r>
            <w:r w:rsidRPr="008737DA">
              <w:rPr>
                <w:lang w:val="en-US" w:eastAsia="en-US"/>
              </w:rPr>
              <w:t>Waste</w:t>
            </w:r>
            <w:r w:rsidRPr="008737DA">
              <w:rPr>
                <w:spacing w:val="-13"/>
                <w:lang w:val="en-US" w:eastAsia="en-US"/>
              </w:rPr>
              <w:t xml:space="preserve"> </w:t>
            </w:r>
            <w:r w:rsidRPr="008737DA">
              <w:rPr>
                <w:lang w:val="en-US" w:eastAsia="en-US"/>
              </w:rPr>
              <w:t>to</w:t>
            </w:r>
            <w:r w:rsidRPr="008737DA">
              <w:rPr>
                <w:spacing w:val="-12"/>
                <w:lang w:val="en-US" w:eastAsia="en-US"/>
              </w:rPr>
              <w:t xml:space="preserve"> </w:t>
            </w:r>
            <w:r w:rsidRPr="008737DA">
              <w:rPr>
                <w:lang w:val="en-US" w:eastAsia="en-US"/>
              </w:rPr>
              <w:t xml:space="preserve">landfill Water supply </w:t>
            </w:r>
            <w:r w:rsidRPr="008737DA">
              <w:rPr>
                <w:spacing w:val="-2"/>
                <w:lang w:val="en-US" w:eastAsia="en-US"/>
              </w:rPr>
              <w:t>Wastewater</w:t>
            </w:r>
          </w:p>
        </w:tc>
      </w:tr>
      <w:tr w:rsidR="008737DA" w:rsidRPr="008737DA" w14:paraId="743F1CEB" w14:textId="77777777" w:rsidTr="006F39F0">
        <w:trPr>
          <w:trHeight w:val="1317"/>
        </w:trPr>
        <w:tc>
          <w:tcPr>
            <w:tcW w:w="1443" w:type="dxa"/>
          </w:tcPr>
          <w:p w14:paraId="030E1079" w14:textId="77777777" w:rsidR="008737DA" w:rsidRPr="008737DA" w:rsidRDefault="008737DA" w:rsidP="008737DA">
            <w:pPr>
              <w:pStyle w:val="TableText"/>
              <w:rPr>
                <w:lang w:val="en-US" w:eastAsia="en-US"/>
              </w:rPr>
            </w:pPr>
            <w:r w:rsidRPr="008737DA">
              <w:rPr>
                <w:lang w:val="en-US" w:eastAsia="en-US"/>
              </w:rPr>
              <w:t>Categories</w:t>
            </w:r>
            <w:r w:rsidRPr="008737DA">
              <w:rPr>
                <w:spacing w:val="-5"/>
                <w:lang w:val="en-US" w:eastAsia="en-US"/>
              </w:rPr>
              <w:t xml:space="preserve"> </w:t>
            </w:r>
            <w:r w:rsidRPr="008737DA">
              <w:rPr>
                <w:spacing w:val="-10"/>
                <w:lang w:val="en-US" w:eastAsia="en-US"/>
              </w:rPr>
              <w:t>2</w:t>
            </w:r>
          </w:p>
          <w:p w14:paraId="4D9AB47E" w14:textId="77777777" w:rsidR="008737DA" w:rsidRPr="008737DA" w:rsidRDefault="008737DA" w:rsidP="008737DA">
            <w:pPr>
              <w:pStyle w:val="TableText"/>
              <w:rPr>
                <w:lang w:val="en-US" w:eastAsia="en-US"/>
              </w:rPr>
            </w:pPr>
            <w:r w:rsidRPr="008737DA">
              <w:rPr>
                <w:lang w:val="en-US" w:eastAsia="en-US"/>
              </w:rPr>
              <w:t>and</w:t>
            </w:r>
            <w:r w:rsidRPr="008737DA">
              <w:rPr>
                <w:spacing w:val="-3"/>
                <w:lang w:val="en-US" w:eastAsia="en-US"/>
              </w:rPr>
              <w:t xml:space="preserve"> </w:t>
            </w:r>
            <w:r w:rsidRPr="008737DA">
              <w:rPr>
                <w:spacing w:val="-10"/>
                <w:lang w:val="en-US" w:eastAsia="en-US"/>
              </w:rPr>
              <w:t>4</w:t>
            </w:r>
          </w:p>
        </w:tc>
        <w:tc>
          <w:tcPr>
            <w:tcW w:w="1798" w:type="dxa"/>
          </w:tcPr>
          <w:p w14:paraId="430B2B01" w14:textId="77777777" w:rsidR="008737DA" w:rsidRPr="008737DA" w:rsidRDefault="008737DA" w:rsidP="008737DA">
            <w:pPr>
              <w:pStyle w:val="TableText"/>
              <w:rPr>
                <w:lang w:val="en-US" w:eastAsia="en-US"/>
              </w:rPr>
            </w:pPr>
            <w:r w:rsidRPr="008737DA">
              <w:rPr>
                <w:lang w:val="en-US" w:eastAsia="en-US"/>
              </w:rPr>
              <w:t>48</w:t>
            </w:r>
            <w:r w:rsidRPr="008737DA">
              <w:rPr>
                <w:spacing w:val="-13"/>
                <w:lang w:val="en-US" w:eastAsia="en-US"/>
              </w:rPr>
              <w:t xml:space="preserve"> </w:t>
            </w:r>
            <w:r w:rsidRPr="008737DA">
              <w:rPr>
                <w:lang w:val="en-US" w:eastAsia="en-US"/>
              </w:rPr>
              <w:t>Hereford</w:t>
            </w:r>
            <w:r w:rsidRPr="008737DA">
              <w:rPr>
                <w:spacing w:val="-12"/>
                <w:lang w:val="en-US" w:eastAsia="en-US"/>
              </w:rPr>
              <w:t xml:space="preserve"> </w:t>
            </w:r>
            <w:r w:rsidRPr="008737DA">
              <w:rPr>
                <w:lang w:val="en-US" w:eastAsia="en-US"/>
              </w:rPr>
              <w:t xml:space="preserve">St </w:t>
            </w:r>
            <w:r w:rsidRPr="008737DA">
              <w:rPr>
                <w:spacing w:val="-2"/>
                <w:lang w:val="en-US" w:eastAsia="en-US"/>
              </w:rPr>
              <w:t>Christchurch</w:t>
            </w:r>
          </w:p>
        </w:tc>
        <w:tc>
          <w:tcPr>
            <w:tcW w:w="3279" w:type="dxa"/>
          </w:tcPr>
          <w:p w14:paraId="1E7D9F0E" w14:textId="181BBDFF" w:rsidR="008737DA" w:rsidRPr="008737DA" w:rsidRDefault="008737DA" w:rsidP="008737DA">
            <w:pPr>
              <w:pStyle w:val="TableText"/>
              <w:rPr>
                <w:lang w:val="en-US" w:eastAsia="en-US"/>
              </w:rPr>
            </w:pPr>
            <w:r w:rsidRPr="008737DA">
              <w:rPr>
                <w:lang w:val="en-US" w:eastAsia="en-US"/>
              </w:rPr>
              <w:t>Emissions from July 2024 to December</w:t>
            </w:r>
            <w:r w:rsidRPr="008737DA">
              <w:rPr>
                <w:spacing w:val="-11"/>
                <w:lang w:val="en-US" w:eastAsia="en-US"/>
              </w:rPr>
              <w:t xml:space="preserve"> </w:t>
            </w:r>
            <w:r w:rsidRPr="008737DA">
              <w:rPr>
                <w:lang w:val="en-US" w:eastAsia="en-US"/>
              </w:rPr>
              <w:t>2024</w:t>
            </w:r>
            <w:r w:rsidRPr="008737DA">
              <w:rPr>
                <w:spacing w:val="-11"/>
                <w:lang w:val="en-US" w:eastAsia="en-US"/>
              </w:rPr>
              <w:t xml:space="preserve"> </w:t>
            </w:r>
            <w:r w:rsidRPr="008737DA">
              <w:rPr>
                <w:lang w:val="en-US" w:eastAsia="en-US"/>
              </w:rPr>
              <w:t>were</w:t>
            </w:r>
            <w:r w:rsidR="0081541F">
              <w:rPr>
                <w:lang w:val="en-US" w:eastAsia="en-US"/>
              </w:rPr>
              <w:t xml:space="preserve"> under</w:t>
            </w:r>
            <w:r w:rsidRPr="008737DA">
              <w:rPr>
                <w:spacing w:val="-11"/>
                <w:lang w:val="en-US" w:eastAsia="en-US"/>
              </w:rPr>
              <w:t xml:space="preserve"> </w:t>
            </w:r>
            <w:r w:rsidRPr="008737DA">
              <w:rPr>
                <w:lang w:val="en-US" w:eastAsia="en-US"/>
              </w:rPr>
              <w:t>the</w:t>
            </w:r>
            <w:r w:rsidRPr="008737DA">
              <w:rPr>
                <w:spacing w:val="-11"/>
                <w:lang w:val="en-US" w:eastAsia="en-US"/>
              </w:rPr>
              <w:t xml:space="preserve"> </w:t>
            </w:r>
            <w:r w:rsidRPr="008737DA">
              <w:rPr>
                <w:lang w:val="en-US" w:eastAsia="en-US"/>
              </w:rPr>
              <w:t>operational control of Health NZ. From January 2025 to June 2025 building lease sat with Ministry of Education.</w:t>
            </w:r>
          </w:p>
        </w:tc>
        <w:tc>
          <w:tcPr>
            <w:tcW w:w="1566" w:type="dxa"/>
          </w:tcPr>
          <w:p w14:paraId="544B9FD2" w14:textId="77777777" w:rsidR="008737DA" w:rsidRPr="008737DA" w:rsidRDefault="008737DA" w:rsidP="008737DA">
            <w:pPr>
              <w:pStyle w:val="TableText"/>
              <w:rPr>
                <w:lang w:val="en-US" w:eastAsia="en-US"/>
              </w:rPr>
            </w:pPr>
            <w:r w:rsidRPr="008737DA">
              <w:rPr>
                <w:spacing w:val="-2"/>
                <w:lang w:val="en-US" w:eastAsia="en-US"/>
              </w:rPr>
              <w:t>Electricity</w:t>
            </w:r>
            <w:r w:rsidRPr="008737DA">
              <w:rPr>
                <w:spacing w:val="80"/>
                <w:lang w:val="en-US" w:eastAsia="en-US"/>
              </w:rPr>
              <w:t xml:space="preserve"> </w:t>
            </w:r>
            <w:r w:rsidRPr="008737DA">
              <w:rPr>
                <w:lang w:val="en-US" w:eastAsia="en-US"/>
              </w:rPr>
              <w:t>Waste</w:t>
            </w:r>
            <w:r w:rsidRPr="008737DA">
              <w:rPr>
                <w:spacing w:val="-13"/>
                <w:lang w:val="en-US" w:eastAsia="en-US"/>
              </w:rPr>
              <w:t xml:space="preserve"> </w:t>
            </w:r>
            <w:r w:rsidRPr="008737DA">
              <w:rPr>
                <w:lang w:val="en-US" w:eastAsia="en-US"/>
              </w:rPr>
              <w:t>to</w:t>
            </w:r>
            <w:r w:rsidRPr="008737DA">
              <w:rPr>
                <w:spacing w:val="-12"/>
                <w:lang w:val="en-US" w:eastAsia="en-US"/>
              </w:rPr>
              <w:t xml:space="preserve"> </w:t>
            </w:r>
            <w:r w:rsidRPr="008737DA">
              <w:rPr>
                <w:lang w:val="en-US" w:eastAsia="en-US"/>
              </w:rPr>
              <w:t xml:space="preserve">landfill Water supply </w:t>
            </w:r>
            <w:r w:rsidRPr="008737DA">
              <w:rPr>
                <w:spacing w:val="-2"/>
                <w:lang w:val="en-US" w:eastAsia="en-US"/>
              </w:rPr>
              <w:t>Wastewater</w:t>
            </w:r>
          </w:p>
        </w:tc>
      </w:tr>
      <w:tr w:rsidR="008737DA" w:rsidRPr="008737DA" w14:paraId="7CD88F3A" w14:textId="77777777" w:rsidTr="006F39F0">
        <w:trPr>
          <w:trHeight w:val="1317"/>
        </w:trPr>
        <w:tc>
          <w:tcPr>
            <w:tcW w:w="1443" w:type="dxa"/>
          </w:tcPr>
          <w:p w14:paraId="34455736" w14:textId="77777777" w:rsidR="008737DA" w:rsidRPr="008737DA" w:rsidRDefault="008737DA" w:rsidP="008737DA">
            <w:pPr>
              <w:pStyle w:val="TableText"/>
              <w:rPr>
                <w:lang w:val="en-US" w:eastAsia="en-US"/>
              </w:rPr>
            </w:pPr>
            <w:r w:rsidRPr="008737DA">
              <w:rPr>
                <w:lang w:val="en-US" w:eastAsia="en-US"/>
              </w:rPr>
              <w:lastRenderedPageBreak/>
              <w:t>Category</w:t>
            </w:r>
            <w:r w:rsidRPr="008737DA">
              <w:rPr>
                <w:spacing w:val="-4"/>
                <w:lang w:val="en-US" w:eastAsia="en-US"/>
              </w:rPr>
              <w:t xml:space="preserve"> </w:t>
            </w:r>
            <w:r w:rsidRPr="008737DA">
              <w:rPr>
                <w:spacing w:val="-10"/>
                <w:lang w:val="en-US" w:eastAsia="en-US"/>
              </w:rPr>
              <w:t>4</w:t>
            </w:r>
          </w:p>
        </w:tc>
        <w:tc>
          <w:tcPr>
            <w:tcW w:w="1798" w:type="dxa"/>
          </w:tcPr>
          <w:p w14:paraId="632F8590" w14:textId="77777777" w:rsidR="008737DA" w:rsidRPr="008737DA" w:rsidRDefault="008737DA" w:rsidP="008737DA">
            <w:pPr>
              <w:pStyle w:val="TableText"/>
              <w:rPr>
                <w:lang w:val="en-US" w:eastAsia="en-US"/>
              </w:rPr>
            </w:pPr>
            <w:r w:rsidRPr="008737DA">
              <w:rPr>
                <w:lang w:val="en-US" w:eastAsia="en-US"/>
              </w:rPr>
              <w:t>All</w:t>
            </w:r>
            <w:r w:rsidRPr="008737DA">
              <w:rPr>
                <w:spacing w:val="-2"/>
                <w:lang w:val="en-US" w:eastAsia="en-US"/>
              </w:rPr>
              <w:t xml:space="preserve"> sites</w:t>
            </w:r>
          </w:p>
        </w:tc>
        <w:tc>
          <w:tcPr>
            <w:tcW w:w="3279" w:type="dxa"/>
          </w:tcPr>
          <w:p w14:paraId="3123C213" w14:textId="77777777" w:rsidR="008737DA" w:rsidRPr="008737DA" w:rsidRDefault="008737DA" w:rsidP="008737DA">
            <w:pPr>
              <w:pStyle w:val="TableText"/>
              <w:rPr>
                <w:lang w:val="en-US" w:eastAsia="en-US"/>
              </w:rPr>
            </w:pPr>
            <w:r w:rsidRPr="008737DA">
              <w:rPr>
                <w:lang w:val="en-US" w:eastAsia="en-US"/>
              </w:rPr>
              <w:t>Data for the base year had been sourced for the largest building and extrapolated on a square-</w:t>
            </w:r>
            <w:proofErr w:type="spellStart"/>
            <w:r w:rsidRPr="008737DA">
              <w:rPr>
                <w:lang w:val="en-US" w:eastAsia="en-US"/>
              </w:rPr>
              <w:t>metre</w:t>
            </w:r>
            <w:proofErr w:type="spellEnd"/>
            <w:r w:rsidRPr="008737DA">
              <w:rPr>
                <w:lang w:val="en-US" w:eastAsia="en-US"/>
              </w:rPr>
              <w:t xml:space="preserve"> basis for</w:t>
            </w:r>
            <w:r w:rsidRPr="008737DA">
              <w:rPr>
                <w:spacing w:val="-5"/>
                <w:lang w:val="en-US" w:eastAsia="en-US"/>
              </w:rPr>
              <w:t xml:space="preserve"> </w:t>
            </w:r>
            <w:r w:rsidRPr="008737DA">
              <w:rPr>
                <w:lang w:val="en-US" w:eastAsia="en-US"/>
              </w:rPr>
              <w:t>all</w:t>
            </w:r>
            <w:r w:rsidRPr="008737DA">
              <w:rPr>
                <w:spacing w:val="-5"/>
                <w:lang w:val="en-US" w:eastAsia="en-US"/>
              </w:rPr>
              <w:t xml:space="preserve"> </w:t>
            </w:r>
            <w:r w:rsidRPr="008737DA">
              <w:rPr>
                <w:lang w:val="en-US" w:eastAsia="en-US"/>
              </w:rPr>
              <w:t>other</w:t>
            </w:r>
            <w:r w:rsidRPr="008737DA">
              <w:rPr>
                <w:spacing w:val="-5"/>
                <w:lang w:val="en-US" w:eastAsia="en-US"/>
              </w:rPr>
              <w:t xml:space="preserve"> </w:t>
            </w:r>
            <w:r w:rsidRPr="008737DA">
              <w:rPr>
                <w:lang w:val="en-US" w:eastAsia="en-US"/>
              </w:rPr>
              <w:t>sites</w:t>
            </w:r>
            <w:r w:rsidRPr="008737DA">
              <w:rPr>
                <w:spacing w:val="-5"/>
                <w:lang w:val="en-US" w:eastAsia="en-US"/>
              </w:rPr>
              <w:t xml:space="preserve"> </w:t>
            </w:r>
            <w:r w:rsidRPr="008737DA">
              <w:rPr>
                <w:lang w:val="en-US" w:eastAsia="en-US"/>
              </w:rPr>
              <w:t>and</w:t>
            </w:r>
            <w:r w:rsidRPr="008737DA">
              <w:rPr>
                <w:spacing w:val="-5"/>
                <w:lang w:val="en-US" w:eastAsia="en-US"/>
              </w:rPr>
              <w:t xml:space="preserve"> </w:t>
            </w:r>
            <w:r w:rsidRPr="008737DA">
              <w:rPr>
                <w:lang w:val="en-US" w:eastAsia="en-US"/>
              </w:rPr>
              <w:t>was</w:t>
            </w:r>
            <w:r w:rsidRPr="008737DA">
              <w:rPr>
                <w:spacing w:val="-5"/>
                <w:lang w:val="en-US" w:eastAsia="en-US"/>
              </w:rPr>
              <w:t xml:space="preserve"> </w:t>
            </w:r>
            <w:r w:rsidRPr="008737DA">
              <w:rPr>
                <w:lang w:val="en-US" w:eastAsia="en-US"/>
              </w:rPr>
              <w:t>found</w:t>
            </w:r>
            <w:r w:rsidRPr="008737DA">
              <w:rPr>
                <w:spacing w:val="-5"/>
                <w:lang w:val="en-US" w:eastAsia="en-US"/>
              </w:rPr>
              <w:t xml:space="preserve"> </w:t>
            </w:r>
            <w:r w:rsidRPr="008737DA">
              <w:rPr>
                <w:lang w:val="en-US" w:eastAsia="en-US"/>
              </w:rPr>
              <w:t>to</w:t>
            </w:r>
            <w:r w:rsidRPr="008737DA">
              <w:rPr>
                <w:spacing w:val="-5"/>
                <w:lang w:val="en-US" w:eastAsia="en-US"/>
              </w:rPr>
              <w:t xml:space="preserve"> </w:t>
            </w:r>
            <w:r w:rsidRPr="008737DA">
              <w:rPr>
                <w:lang w:val="en-US" w:eastAsia="en-US"/>
              </w:rPr>
              <w:t>be de minimis.</w:t>
            </w:r>
          </w:p>
        </w:tc>
        <w:tc>
          <w:tcPr>
            <w:tcW w:w="1566" w:type="dxa"/>
          </w:tcPr>
          <w:p w14:paraId="43D927CC" w14:textId="77777777" w:rsidR="008737DA" w:rsidRPr="008737DA" w:rsidRDefault="008737DA" w:rsidP="008737DA">
            <w:pPr>
              <w:pStyle w:val="TableText"/>
              <w:rPr>
                <w:lang w:val="en-US" w:eastAsia="en-US"/>
              </w:rPr>
            </w:pPr>
            <w:r w:rsidRPr="008737DA">
              <w:rPr>
                <w:lang w:val="en-US" w:eastAsia="en-US"/>
              </w:rPr>
              <w:t>Water</w:t>
            </w:r>
            <w:r w:rsidRPr="008737DA">
              <w:rPr>
                <w:spacing w:val="-6"/>
                <w:lang w:val="en-US" w:eastAsia="en-US"/>
              </w:rPr>
              <w:t xml:space="preserve"> </w:t>
            </w:r>
            <w:r w:rsidRPr="008737DA">
              <w:rPr>
                <w:spacing w:val="-2"/>
                <w:lang w:val="en-US" w:eastAsia="en-US"/>
              </w:rPr>
              <w:t>supply</w:t>
            </w:r>
          </w:p>
        </w:tc>
      </w:tr>
      <w:tr w:rsidR="008737DA" w:rsidRPr="008737DA" w14:paraId="69289D4E" w14:textId="77777777" w:rsidTr="006F39F0">
        <w:trPr>
          <w:trHeight w:val="837"/>
        </w:trPr>
        <w:tc>
          <w:tcPr>
            <w:tcW w:w="1443" w:type="dxa"/>
          </w:tcPr>
          <w:p w14:paraId="1AFBA746" w14:textId="77777777" w:rsidR="008737DA" w:rsidRPr="008737DA" w:rsidRDefault="008737DA" w:rsidP="008737DA">
            <w:pPr>
              <w:pStyle w:val="TableText"/>
              <w:rPr>
                <w:lang w:val="en-US" w:eastAsia="en-US"/>
              </w:rPr>
            </w:pPr>
            <w:r w:rsidRPr="008737DA">
              <w:rPr>
                <w:lang w:val="en-US" w:eastAsia="en-US"/>
              </w:rPr>
              <w:t>Category</w:t>
            </w:r>
            <w:r w:rsidRPr="008737DA">
              <w:rPr>
                <w:spacing w:val="-4"/>
                <w:lang w:val="en-US" w:eastAsia="en-US"/>
              </w:rPr>
              <w:t xml:space="preserve"> </w:t>
            </w:r>
            <w:r w:rsidRPr="008737DA">
              <w:rPr>
                <w:spacing w:val="-10"/>
                <w:lang w:val="en-US" w:eastAsia="en-US"/>
              </w:rPr>
              <w:t>4</w:t>
            </w:r>
          </w:p>
        </w:tc>
        <w:tc>
          <w:tcPr>
            <w:tcW w:w="1798" w:type="dxa"/>
          </w:tcPr>
          <w:p w14:paraId="434CDE01" w14:textId="77777777" w:rsidR="008737DA" w:rsidRPr="008737DA" w:rsidRDefault="008737DA" w:rsidP="008737DA">
            <w:pPr>
              <w:pStyle w:val="TableText"/>
              <w:rPr>
                <w:lang w:val="en-US" w:eastAsia="en-US"/>
              </w:rPr>
            </w:pPr>
            <w:r w:rsidRPr="008737DA">
              <w:rPr>
                <w:lang w:val="en-US" w:eastAsia="en-US"/>
              </w:rPr>
              <w:t>All</w:t>
            </w:r>
            <w:r w:rsidRPr="008737DA">
              <w:rPr>
                <w:spacing w:val="-2"/>
                <w:lang w:val="en-US" w:eastAsia="en-US"/>
              </w:rPr>
              <w:t xml:space="preserve"> sites</w:t>
            </w:r>
          </w:p>
        </w:tc>
        <w:tc>
          <w:tcPr>
            <w:tcW w:w="3279" w:type="dxa"/>
          </w:tcPr>
          <w:p w14:paraId="155312F9" w14:textId="56DC9D54" w:rsidR="008737DA" w:rsidRPr="008737DA" w:rsidRDefault="008737DA" w:rsidP="008737DA">
            <w:pPr>
              <w:pStyle w:val="TableText"/>
              <w:rPr>
                <w:lang w:val="en-US" w:eastAsia="en-US"/>
              </w:rPr>
            </w:pPr>
            <w:r w:rsidRPr="008737DA">
              <w:rPr>
                <w:lang w:val="en-US" w:eastAsia="en-US"/>
              </w:rPr>
              <w:t>As</w:t>
            </w:r>
            <w:r w:rsidRPr="008737DA">
              <w:rPr>
                <w:spacing w:val="-2"/>
                <w:lang w:val="en-US" w:eastAsia="en-US"/>
              </w:rPr>
              <w:t xml:space="preserve"> </w:t>
            </w:r>
            <w:r w:rsidRPr="008737DA">
              <w:rPr>
                <w:lang w:val="en-US" w:eastAsia="en-US"/>
              </w:rPr>
              <w:t>water</w:t>
            </w:r>
            <w:r w:rsidRPr="008737DA">
              <w:rPr>
                <w:spacing w:val="-3"/>
                <w:lang w:val="en-US" w:eastAsia="en-US"/>
              </w:rPr>
              <w:t xml:space="preserve"> </w:t>
            </w:r>
            <w:r w:rsidRPr="008737DA">
              <w:rPr>
                <w:lang w:val="en-US" w:eastAsia="en-US"/>
              </w:rPr>
              <w:t>supply</w:t>
            </w:r>
            <w:r w:rsidRPr="008737DA">
              <w:rPr>
                <w:spacing w:val="-3"/>
                <w:lang w:val="en-US" w:eastAsia="en-US"/>
              </w:rPr>
              <w:t xml:space="preserve"> </w:t>
            </w:r>
            <w:r w:rsidRPr="008737DA">
              <w:rPr>
                <w:lang w:val="en-US" w:eastAsia="en-US"/>
              </w:rPr>
              <w:t>was</w:t>
            </w:r>
            <w:r w:rsidRPr="008737DA">
              <w:rPr>
                <w:spacing w:val="-2"/>
                <w:lang w:val="en-US" w:eastAsia="en-US"/>
              </w:rPr>
              <w:t xml:space="preserve"> </w:t>
            </w:r>
            <w:r w:rsidRPr="008737DA">
              <w:rPr>
                <w:lang w:val="en-US" w:eastAsia="en-US"/>
              </w:rPr>
              <w:t>found</w:t>
            </w:r>
            <w:r w:rsidRPr="008737DA">
              <w:rPr>
                <w:spacing w:val="-3"/>
                <w:lang w:val="en-US" w:eastAsia="en-US"/>
              </w:rPr>
              <w:t xml:space="preserve"> </w:t>
            </w:r>
            <w:r w:rsidRPr="008737DA">
              <w:rPr>
                <w:lang w:val="en-US" w:eastAsia="en-US"/>
              </w:rPr>
              <w:t>to</w:t>
            </w:r>
            <w:r w:rsidRPr="008737DA">
              <w:rPr>
                <w:spacing w:val="1"/>
                <w:lang w:val="en-US" w:eastAsia="en-US"/>
              </w:rPr>
              <w:t xml:space="preserve"> </w:t>
            </w:r>
            <w:r w:rsidRPr="008737DA">
              <w:rPr>
                <w:spacing w:val="-5"/>
                <w:lang w:val="en-US" w:eastAsia="en-US"/>
              </w:rPr>
              <w:t>be</w:t>
            </w:r>
            <w:r w:rsidR="00245854">
              <w:rPr>
                <w:spacing w:val="-5"/>
                <w:lang w:val="en-US" w:eastAsia="en-US"/>
              </w:rPr>
              <w:t xml:space="preserve"> de minimis, wastewater has also been considered de minimis.</w:t>
            </w:r>
          </w:p>
        </w:tc>
        <w:tc>
          <w:tcPr>
            <w:tcW w:w="1566" w:type="dxa"/>
          </w:tcPr>
          <w:p w14:paraId="2F0B8CE3" w14:textId="77777777" w:rsidR="008737DA" w:rsidRPr="008737DA" w:rsidRDefault="008737DA" w:rsidP="008737DA">
            <w:pPr>
              <w:pStyle w:val="TableText"/>
              <w:rPr>
                <w:lang w:val="en-US" w:eastAsia="en-US"/>
              </w:rPr>
            </w:pPr>
            <w:r w:rsidRPr="008737DA">
              <w:rPr>
                <w:spacing w:val="-2"/>
                <w:lang w:val="en-US" w:eastAsia="en-US"/>
              </w:rPr>
              <w:t>Wastewater</w:t>
            </w:r>
          </w:p>
        </w:tc>
      </w:tr>
    </w:tbl>
    <w:p w14:paraId="11873718" w14:textId="77777777" w:rsidR="006F39F0" w:rsidRDefault="006F39F0" w:rsidP="000C4549">
      <w:pPr>
        <w:pStyle w:val="Heading1"/>
        <w:rPr>
          <w:b w:val="0"/>
          <w:color w:val="auto"/>
          <w:spacing w:val="0"/>
          <w:sz w:val="21"/>
        </w:rPr>
        <w:sectPr w:rsidR="006F39F0" w:rsidSect="00F96E1B">
          <w:headerReference w:type="default" r:id="rId29"/>
          <w:footerReference w:type="even" r:id="rId30"/>
          <w:footerReference w:type="default" r:id="rId31"/>
          <w:pgSz w:w="11907" w:h="16834" w:code="9"/>
          <w:pgMar w:top="1418" w:right="1842" w:bottom="1134" w:left="1843" w:header="284" w:footer="425" w:gutter="284"/>
          <w:pgNumType w:start="1"/>
          <w:cols w:space="720"/>
        </w:sectPr>
      </w:pPr>
    </w:p>
    <w:p w14:paraId="3BA0B587" w14:textId="77777777" w:rsidR="000C4549" w:rsidRPr="006F39F0" w:rsidRDefault="000C4549" w:rsidP="008875B0">
      <w:pPr>
        <w:pStyle w:val="Heading1"/>
        <w:spacing w:before="0"/>
      </w:pPr>
      <w:bookmarkStart w:id="15" w:name="_Toc222321358"/>
      <w:r w:rsidRPr="006F39F0">
        <w:lastRenderedPageBreak/>
        <w:t>Data collection and uncertainties</w:t>
      </w:r>
      <w:bookmarkEnd w:id="15"/>
    </w:p>
    <w:p w14:paraId="1F60D2BD" w14:textId="6ABED993" w:rsidR="000C4549" w:rsidRDefault="000C4549" w:rsidP="006F39F0">
      <w:r w:rsidRPr="000C4549">
        <w:t xml:space="preserve">Table 4 provides an overview and an explanation of any uncertainties or assumptions. The calculation methodology has been used to quantify the emissions inventory based on emissions source activity data, multiplied by the emissions factors. For further detail on how the data was sourced, see the GHG emissions inventory (Appendix A). All emissions factors have been sourced from Ministry for the Environment guidance, specifically through the Ministry for the Environment’s 2025 Emission Factors Workbook, an Excel document accessed through </w:t>
      </w:r>
      <w:r w:rsidRPr="00687B45">
        <w:rPr>
          <w:i/>
          <w:iCs/>
        </w:rPr>
        <w:t>Measuring Emissions: A guide for organisations: 2025 detailed guide</w:t>
      </w:r>
      <w:r w:rsidRPr="000C4549">
        <w:t>.</w:t>
      </w:r>
      <w:r w:rsidR="006F39F0">
        <w:rPr>
          <w:rStyle w:val="FootnoteReference"/>
        </w:rPr>
        <w:footnoteReference w:id="8"/>
      </w:r>
    </w:p>
    <w:p w14:paraId="36ADC993" w14:textId="243988A8" w:rsidR="006F39F0" w:rsidRDefault="006F39F0" w:rsidP="006F39F0"/>
    <w:p w14:paraId="440CAA74" w14:textId="77777777" w:rsidR="006F39F0" w:rsidRPr="000C4549" w:rsidRDefault="006F39F0" w:rsidP="003970A8">
      <w:pPr>
        <w:pStyle w:val="Table"/>
        <w:spacing w:after="0"/>
      </w:pPr>
      <w:r w:rsidRPr="000C4549">
        <w:t>Table 4: Details of GHG emissions sources included</w:t>
      </w:r>
    </w:p>
    <w:p w14:paraId="4E3C4941" w14:textId="4DD7EED7" w:rsidR="006F39F0" w:rsidRDefault="006F39F0" w:rsidP="006F39F0"/>
    <w:tbl>
      <w:tblPr>
        <w:tblW w:w="14325" w:type="dxa"/>
        <w:tblBorders>
          <w:bottom w:val="single" w:sz="4" w:space="0" w:color="A6A6A6"/>
          <w:insideH w:val="single" w:sz="4" w:space="0" w:color="A6A6A6"/>
        </w:tblBorders>
        <w:tblLayout w:type="fixed"/>
        <w:tblCellMar>
          <w:left w:w="0" w:type="dxa"/>
          <w:right w:w="0" w:type="dxa"/>
        </w:tblCellMar>
        <w:tblLook w:val="01E0" w:firstRow="1" w:lastRow="1" w:firstColumn="1" w:lastColumn="1" w:noHBand="0" w:noVBand="0"/>
      </w:tblPr>
      <w:tblGrid>
        <w:gridCol w:w="1276"/>
        <w:gridCol w:w="2126"/>
        <w:gridCol w:w="1276"/>
        <w:gridCol w:w="2693"/>
        <w:gridCol w:w="1276"/>
        <w:gridCol w:w="5678"/>
      </w:tblGrid>
      <w:tr w:rsidR="003970A8" w:rsidRPr="003970A8" w14:paraId="4FF9B657" w14:textId="77777777" w:rsidTr="00687B45">
        <w:trPr>
          <w:cantSplit/>
          <w:trHeight w:val="645"/>
        </w:trPr>
        <w:tc>
          <w:tcPr>
            <w:tcW w:w="1276" w:type="dxa"/>
            <w:shd w:val="clear" w:color="auto" w:fill="D9D9D9"/>
          </w:tcPr>
          <w:p w14:paraId="6BB02537" w14:textId="77777777" w:rsidR="003970A8" w:rsidRPr="003970A8" w:rsidRDefault="003970A8" w:rsidP="003970A8">
            <w:pPr>
              <w:widowControl w:val="0"/>
              <w:autoSpaceDE w:val="0"/>
              <w:autoSpaceDN w:val="0"/>
              <w:spacing w:before="60" w:line="261" w:lineRule="auto"/>
              <w:ind w:left="55" w:right="245"/>
              <w:rPr>
                <w:rFonts w:cs="Segoe UI"/>
                <w:b/>
                <w:sz w:val="18"/>
                <w:szCs w:val="22"/>
                <w:lang w:val="en-US" w:eastAsia="en-US"/>
              </w:rPr>
            </w:pPr>
            <w:bookmarkStart w:id="16" w:name="_Hlk222138119"/>
            <w:r w:rsidRPr="003970A8">
              <w:rPr>
                <w:rFonts w:cs="Segoe UI"/>
                <w:b/>
                <w:spacing w:val="-2"/>
                <w:sz w:val="18"/>
                <w:szCs w:val="22"/>
                <w:lang w:val="en-US" w:eastAsia="en-US"/>
              </w:rPr>
              <w:t xml:space="preserve">Business </w:t>
            </w:r>
            <w:r w:rsidRPr="003970A8">
              <w:rPr>
                <w:rFonts w:cs="Segoe UI"/>
                <w:b/>
                <w:spacing w:val="-4"/>
                <w:sz w:val="18"/>
                <w:szCs w:val="22"/>
                <w:lang w:val="en-US" w:eastAsia="en-US"/>
              </w:rPr>
              <w:t>unit</w:t>
            </w:r>
          </w:p>
        </w:tc>
        <w:tc>
          <w:tcPr>
            <w:tcW w:w="2126" w:type="dxa"/>
            <w:shd w:val="clear" w:color="auto" w:fill="D9D9D9"/>
          </w:tcPr>
          <w:p w14:paraId="5F90ACB5" w14:textId="77777777" w:rsidR="003970A8" w:rsidRPr="003970A8" w:rsidRDefault="003970A8" w:rsidP="003970A8">
            <w:pPr>
              <w:widowControl w:val="0"/>
              <w:autoSpaceDE w:val="0"/>
              <w:autoSpaceDN w:val="0"/>
              <w:spacing w:before="60"/>
              <w:ind w:left="250"/>
              <w:rPr>
                <w:rFonts w:cs="Segoe UI"/>
                <w:b/>
                <w:sz w:val="18"/>
                <w:szCs w:val="22"/>
                <w:lang w:val="en-US" w:eastAsia="en-US"/>
              </w:rPr>
            </w:pPr>
            <w:r w:rsidRPr="003970A8">
              <w:rPr>
                <w:rFonts w:cs="Segoe UI"/>
                <w:b/>
                <w:spacing w:val="-2"/>
                <w:sz w:val="18"/>
                <w:szCs w:val="22"/>
                <w:lang w:val="en-US" w:eastAsia="en-US"/>
              </w:rPr>
              <w:t>Activity</w:t>
            </w:r>
          </w:p>
        </w:tc>
        <w:tc>
          <w:tcPr>
            <w:tcW w:w="1276" w:type="dxa"/>
            <w:shd w:val="clear" w:color="auto" w:fill="D9D9D9"/>
          </w:tcPr>
          <w:p w14:paraId="4C3E942A" w14:textId="77777777" w:rsidR="003970A8" w:rsidRPr="003970A8" w:rsidRDefault="003970A8" w:rsidP="003970A8">
            <w:pPr>
              <w:widowControl w:val="0"/>
              <w:autoSpaceDE w:val="0"/>
              <w:autoSpaceDN w:val="0"/>
              <w:spacing w:before="60"/>
              <w:ind w:right="167"/>
              <w:jc w:val="center"/>
              <w:rPr>
                <w:rFonts w:cs="Segoe UI"/>
                <w:b/>
                <w:sz w:val="18"/>
                <w:szCs w:val="22"/>
                <w:lang w:val="en-US" w:eastAsia="en-US"/>
              </w:rPr>
            </w:pPr>
            <w:r w:rsidRPr="003970A8">
              <w:rPr>
                <w:rFonts w:cs="Segoe UI"/>
                <w:b/>
                <w:spacing w:val="-2"/>
                <w:sz w:val="18"/>
                <w:szCs w:val="22"/>
                <w:lang w:val="en-US" w:eastAsia="en-US"/>
              </w:rPr>
              <w:t>Category</w:t>
            </w:r>
          </w:p>
        </w:tc>
        <w:tc>
          <w:tcPr>
            <w:tcW w:w="2693" w:type="dxa"/>
            <w:shd w:val="clear" w:color="auto" w:fill="D9D9D9"/>
          </w:tcPr>
          <w:p w14:paraId="17C6E521" w14:textId="77777777" w:rsidR="003970A8" w:rsidRPr="003970A8" w:rsidRDefault="003970A8" w:rsidP="003970A8">
            <w:pPr>
              <w:widowControl w:val="0"/>
              <w:autoSpaceDE w:val="0"/>
              <w:autoSpaceDN w:val="0"/>
              <w:spacing w:before="60"/>
              <w:ind w:left="133"/>
              <w:rPr>
                <w:rFonts w:cs="Segoe UI"/>
                <w:b/>
                <w:sz w:val="18"/>
                <w:szCs w:val="22"/>
                <w:lang w:val="en-US" w:eastAsia="en-US"/>
              </w:rPr>
            </w:pPr>
            <w:r w:rsidRPr="003970A8">
              <w:rPr>
                <w:rFonts w:cs="Segoe UI"/>
                <w:b/>
                <w:sz w:val="18"/>
                <w:szCs w:val="22"/>
                <w:lang w:val="en-US" w:eastAsia="en-US"/>
              </w:rPr>
              <w:t>Data</w:t>
            </w:r>
            <w:r w:rsidRPr="003970A8">
              <w:rPr>
                <w:rFonts w:cs="Segoe UI"/>
                <w:b/>
                <w:spacing w:val="-4"/>
                <w:sz w:val="18"/>
                <w:szCs w:val="22"/>
                <w:lang w:val="en-US" w:eastAsia="en-US"/>
              </w:rPr>
              <w:t xml:space="preserve"> </w:t>
            </w:r>
            <w:r w:rsidRPr="003970A8">
              <w:rPr>
                <w:rFonts w:cs="Segoe UI"/>
                <w:b/>
                <w:spacing w:val="-2"/>
                <w:sz w:val="18"/>
                <w:szCs w:val="22"/>
                <w:lang w:val="en-US" w:eastAsia="en-US"/>
              </w:rPr>
              <w:t>source</w:t>
            </w:r>
          </w:p>
        </w:tc>
        <w:tc>
          <w:tcPr>
            <w:tcW w:w="1276" w:type="dxa"/>
            <w:shd w:val="clear" w:color="auto" w:fill="D9D9D9"/>
          </w:tcPr>
          <w:p w14:paraId="4450DC9C" w14:textId="77777777" w:rsidR="003970A8" w:rsidRPr="003970A8" w:rsidRDefault="003970A8" w:rsidP="003970A8">
            <w:pPr>
              <w:widowControl w:val="0"/>
              <w:autoSpaceDE w:val="0"/>
              <w:autoSpaceDN w:val="0"/>
              <w:spacing w:before="60"/>
              <w:ind w:left="141"/>
              <w:rPr>
                <w:rFonts w:cs="Segoe UI"/>
                <w:b/>
                <w:sz w:val="18"/>
                <w:szCs w:val="22"/>
                <w:lang w:val="en-US" w:eastAsia="en-US"/>
              </w:rPr>
            </w:pPr>
            <w:r w:rsidRPr="003970A8">
              <w:rPr>
                <w:rFonts w:cs="Segoe UI"/>
                <w:b/>
                <w:sz w:val="18"/>
                <w:szCs w:val="22"/>
                <w:lang w:val="en-US" w:eastAsia="en-US"/>
              </w:rPr>
              <w:t>Data</w:t>
            </w:r>
            <w:r w:rsidRPr="003970A8">
              <w:rPr>
                <w:rFonts w:cs="Segoe UI"/>
                <w:b/>
                <w:spacing w:val="-4"/>
                <w:sz w:val="18"/>
                <w:szCs w:val="22"/>
                <w:lang w:val="en-US" w:eastAsia="en-US"/>
              </w:rPr>
              <w:t xml:space="preserve"> unit</w:t>
            </w:r>
          </w:p>
        </w:tc>
        <w:tc>
          <w:tcPr>
            <w:tcW w:w="5678" w:type="dxa"/>
            <w:shd w:val="clear" w:color="auto" w:fill="D9D9D9"/>
          </w:tcPr>
          <w:p w14:paraId="6D2C1A4C" w14:textId="77777777" w:rsidR="003970A8" w:rsidRPr="003970A8" w:rsidRDefault="003970A8" w:rsidP="003970A8">
            <w:pPr>
              <w:widowControl w:val="0"/>
              <w:autoSpaceDE w:val="0"/>
              <w:autoSpaceDN w:val="0"/>
              <w:spacing w:before="60"/>
              <w:ind w:left="55"/>
              <w:rPr>
                <w:rFonts w:cs="Segoe UI"/>
                <w:b/>
                <w:sz w:val="18"/>
                <w:szCs w:val="22"/>
                <w:lang w:val="en-US" w:eastAsia="en-US"/>
              </w:rPr>
            </w:pPr>
            <w:r w:rsidRPr="003970A8">
              <w:rPr>
                <w:rFonts w:cs="Segoe UI"/>
                <w:b/>
                <w:sz w:val="18"/>
                <w:szCs w:val="22"/>
                <w:lang w:val="en-US" w:eastAsia="en-US"/>
              </w:rPr>
              <w:t>Uncertainty</w:t>
            </w:r>
            <w:r w:rsidRPr="003970A8">
              <w:rPr>
                <w:rFonts w:cs="Segoe UI"/>
                <w:b/>
                <w:spacing w:val="-3"/>
                <w:sz w:val="18"/>
                <w:szCs w:val="22"/>
                <w:lang w:val="en-US" w:eastAsia="en-US"/>
              </w:rPr>
              <w:t xml:space="preserve"> </w:t>
            </w:r>
            <w:r w:rsidRPr="003970A8">
              <w:rPr>
                <w:rFonts w:cs="Segoe UI"/>
                <w:b/>
                <w:sz w:val="18"/>
                <w:szCs w:val="22"/>
                <w:lang w:val="en-US" w:eastAsia="en-US"/>
              </w:rPr>
              <w:t>/</w:t>
            </w:r>
            <w:r w:rsidRPr="003970A8">
              <w:rPr>
                <w:rFonts w:cs="Segoe UI"/>
                <w:b/>
                <w:spacing w:val="-3"/>
                <w:sz w:val="18"/>
                <w:szCs w:val="22"/>
                <w:lang w:val="en-US" w:eastAsia="en-US"/>
              </w:rPr>
              <w:t xml:space="preserve"> </w:t>
            </w:r>
            <w:r w:rsidRPr="003970A8">
              <w:rPr>
                <w:rFonts w:cs="Segoe UI"/>
                <w:b/>
                <w:sz w:val="18"/>
                <w:szCs w:val="22"/>
                <w:lang w:val="en-US" w:eastAsia="en-US"/>
              </w:rPr>
              <w:t>Assumption</w:t>
            </w:r>
            <w:r w:rsidRPr="003970A8">
              <w:rPr>
                <w:rFonts w:cs="Segoe UI"/>
                <w:b/>
                <w:spacing w:val="-2"/>
                <w:sz w:val="18"/>
                <w:szCs w:val="22"/>
                <w:lang w:val="en-US" w:eastAsia="en-US"/>
              </w:rPr>
              <w:t xml:space="preserve"> (description)</w:t>
            </w:r>
          </w:p>
        </w:tc>
      </w:tr>
      <w:tr w:rsidR="003970A8" w:rsidRPr="003970A8" w14:paraId="0FC6F3EC" w14:textId="77777777" w:rsidTr="00687B45">
        <w:trPr>
          <w:cantSplit/>
          <w:trHeight w:val="904"/>
        </w:trPr>
        <w:tc>
          <w:tcPr>
            <w:tcW w:w="1276" w:type="dxa"/>
          </w:tcPr>
          <w:p w14:paraId="39D514A0" w14:textId="77777777" w:rsidR="003970A8" w:rsidRPr="003970A8" w:rsidRDefault="003970A8" w:rsidP="003970A8">
            <w:pPr>
              <w:widowControl w:val="0"/>
              <w:autoSpaceDE w:val="0"/>
              <w:autoSpaceDN w:val="0"/>
              <w:spacing w:before="60"/>
              <w:ind w:left="55"/>
              <w:rPr>
                <w:rFonts w:cs="Segoe UI"/>
                <w:sz w:val="18"/>
                <w:szCs w:val="22"/>
                <w:lang w:val="en-US" w:eastAsia="en-US"/>
              </w:rPr>
            </w:pPr>
            <w:r w:rsidRPr="003970A8">
              <w:rPr>
                <w:rFonts w:cs="Segoe UI"/>
                <w:spacing w:val="-5"/>
                <w:sz w:val="18"/>
                <w:szCs w:val="22"/>
                <w:lang w:val="en-US" w:eastAsia="en-US"/>
              </w:rPr>
              <w:t>All</w:t>
            </w:r>
          </w:p>
        </w:tc>
        <w:tc>
          <w:tcPr>
            <w:tcW w:w="2126" w:type="dxa"/>
          </w:tcPr>
          <w:p w14:paraId="3E8522FB" w14:textId="77777777" w:rsidR="003970A8" w:rsidRPr="003970A8" w:rsidRDefault="003970A8" w:rsidP="003970A8">
            <w:pPr>
              <w:widowControl w:val="0"/>
              <w:autoSpaceDE w:val="0"/>
              <w:autoSpaceDN w:val="0"/>
              <w:spacing w:before="60"/>
              <w:ind w:left="250"/>
              <w:rPr>
                <w:rFonts w:cs="Segoe UI"/>
                <w:sz w:val="18"/>
                <w:szCs w:val="22"/>
                <w:lang w:val="en-US" w:eastAsia="en-US"/>
              </w:rPr>
            </w:pPr>
            <w:r w:rsidRPr="003970A8">
              <w:rPr>
                <w:rFonts w:cs="Segoe UI"/>
                <w:sz w:val="18"/>
                <w:szCs w:val="22"/>
                <w:lang w:val="en-US" w:eastAsia="en-US"/>
              </w:rPr>
              <w:t>Fleet</w:t>
            </w:r>
            <w:r w:rsidRPr="003970A8">
              <w:rPr>
                <w:rFonts w:cs="Segoe UI"/>
                <w:spacing w:val="-3"/>
                <w:sz w:val="18"/>
                <w:szCs w:val="22"/>
                <w:lang w:val="en-US" w:eastAsia="en-US"/>
              </w:rPr>
              <w:t xml:space="preserve"> </w:t>
            </w:r>
            <w:r w:rsidRPr="003970A8">
              <w:rPr>
                <w:rFonts w:cs="Segoe UI"/>
                <w:spacing w:val="-4"/>
                <w:sz w:val="18"/>
                <w:szCs w:val="22"/>
                <w:lang w:val="en-US" w:eastAsia="en-US"/>
              </w:rPr>
              <w:t>fuel</w:t>
            </w:r>
          </w:p>
        </w:tc>
        <w:tc>
          <w:tcPr>
            <w:tcW w:w="1276" w:type="dxa"/>
          </w:tcPr>
          <w:p w14:paraId="149BBD65" w14:textId="77777777" w:rsidR="003970A8" w:rsidRPr="003970A8" w:rsidRDefault="003970A8" w:rsidP="003970A8">
            <w:pPr>
              <w:widowControl w:val="0"/>
              <w:autoSpaceDE w:val="0"/>
              <w:autoSpaceDN w:val="0"/>
              <w:spacing w:before="60"/>
              <w:ind w:right="69"/>
              <w:jc w:val="center"/>
              <w:rPr>
                <w:rFonts w:cs="Segoe UI"/>
                <w:sz w:val="18"/>
                <w:szCs w:val="22"/>
                <w:lang w:val="en-US" w:eastAsia="en-US"/>
              </w:rPr>
            </w:pPr>
            <w:r w:rsidRPr="003970A8">
              <w:rPr>
                <w:rFonts w:cs="Segoe UI"/>
                <w:sz w:val="18"/>
                <w:szCs w:val="22"/>
                <w:lang w:val="en-US" w:eastAsia="en-US"/>
              </w:rPr>
              <w:t>Category</w:t>
            </w:r>
            <w:r w:rsidRPr="003970A8">
              <w:rPr>
                <w:rFonts w:cs="Segoe UI"/>
                <w:spacing w:val="-4"/>
                <w:sz w:val="18"/>
                <w:szCs w:val="22"/>
                <w:lang w:val="en-US" w:eastAsia="en-US"/>
              </w:rPr>
              <w:t xml:space="preserve"> </w:t>
            </w:r>
            <w:r w:rsidRPr="003970A8">
              <w:rPr>
                <w:rFonts w:cs="Segoe UI"/>
                <w:spacing w:val="-10"/>
                <w:sz w:val="18"/>
                <w:szCs w:val="22"/>
                <w:lang w:val="en-US" w:eastAsia="en-US"/>
              </w:rPr>
              <w:t>1</w:t>
            </w:r>
          </w:p>
        </w:tc>
        <w:tc>
          <w:tcPr>
            <w:tcW w:w="2693" w:type="dxa"/>
          </w:tcPr>
          <w:p w14:paraId="35BD86BC" w14:textId="77777777" w:rsidR="003970A8" w:rsidRPr="003970A8" w:rsidRDefault="003970A8" w:rsidP="003970A8">
            <w:pPr>
              <w:widowControl w:val="0"/>
              <w:autoSpaceDE w:val="0"/>
              <w:autoSpaceDN w:val="0"/>
              <w:spacing w:before="60" w:line="264" w:lineRule="auto"/>
              <w:ind w:left="133"/>
              <w:rPr>
                <w:rFonts w:cs="Segoe UI"/>
                <w:sz w:val="18"/>
                <w:szCs w:val="22"/>
                <w:lang w:val="en-US" w:eastAsia="en-US"/>
              </w:rPr>
            </w:pPr>
            <w:r w:rsidRPr="003970A8">
              <w:rPr>
                <w:rFonts w:cs="Segoe UI"/>
                <w:sz w:val="18"/>
                <w:szCs w:val="22"/>
                <w:lang w:val="en-US" w:eastAsia="en-US"/>
              </w:rPr>
              <w:t>Fuel</w:t>
            </w:r>
            <w:r w:rsidRPr="003970A8">
              <w:rPr>
                <w:rFonts w:cs="Segoe UI"/>
                <w:spacing w:val="-10"/>
                <w:sz w:val="18"/>
                <w:szCs w:val="22"/>
                <w:lang w:val="en-US" w:eastAsia="en-US"/>
              </w:rPr>
              <w:t xml:space="preserve"> </w:t>
            </w:r>
            <w:r w:rsidRPr="003970A8">
              <w:rPr>
                <w:rFonts w:cs="Segoe UI"/>
                <w:sz w:val="18"/>
                <w:szCs w:val="22"/>
                <w:lang w:val="en-US" w:eastAsia="en-US"/>
              </w:rPr>
              <w:t>card</w:t>
            </w:r>
            <w:r w:rsidRPr="003970A8">
              <w:rPr>
                <w:rFonts w:cs="Segoe UI"/>
                <w:spacing w:val="-10"/>
                <w:sz w:val="18"/>
                <w:szCs w:val="22"/>
                <w:lang w:val="en-US" w:eastAsia="en-US"/>
              </w:rPr>
              <w:t xml:space="preserve"> </w:t>
            </w:r>
            <w:r w:rsidRPr="003970A8">
              <w:rPr>
                <w:rFonts w:cs="Segoe UI"/>
                <w:sz w:val="18"/>
                <w:szCs w:val="22"/>
                <w:lang w:val="en-US" w:eastAsia="en-US"/>
              </w:rPr>
              <w:t>monthly</w:t>
            </w:r>
            <w:r w:rsidRPr="003970A8">
              <w:rPr>
                <w:rFonts w:cs="Segoe UI"/>
                <w:spacing w:val="-10"/>
                <w:sz w:val="18"/>
                <w:szCs w:val="22"/>
                <w:lang w:val="en-US" w:eastAsia="en-US"/>
              </w:rPr>
              <w:t xml:space="preserve"> </w:t>
            </w:r>
            <w:r w:rsidRPr="003970A8">
              <w:rPr>
                <w:rFonts w:cs="Segoe UI"/>
                <w:sz w:val="18"/>
                <w:szCs w:val="22"/>
                <w:lang w:val="en-US" w:eastAsia="en-US"/>
              </w:rPr>
              <w:t>summary</w:t>
            </w:r>
            <w:r w:rsidRPr="003970A8">
              <w:rPr>
                <w:rFonts w:cs="Segoe UI"/>
                <w:spacing w:val="-10"/>
                <w:sz w:val="18"/>
                <w:szCs w:val="22"/>
                <w:lang w:val="en-US" w:eastAsia="en-US"/>
              </w:rPr>
              <w:t xml:space="preserve"> </w:t>
            </w:r>
            <w:r w:rsidRPr="003970A8">
              <w:rPr>
                <w:rFonts w:cs="Segoe UI"/>
                <w:sz w:val="18"/>
                <w:szCs w:val="22"/>
                <w:lang w:val="en-US" w:eastAsia="en-US"/>
              </w:rPr>
              <w:t>and monthly fuel invoices</w:t>
            </w:r>
          </w:p>
        </w:tc>
        <w:tc>
          <w:tcPr>
            <w:tcW w:w="1276" w:type="dxa"/>
          </w:tcPr>
          <w:p w14:paraId="42E6B93B" w14:textId="77777777" w:rsidR="003970A8" w:rsidRPr="003970A8" w:rsidRDefault="003970A8" w:rsidP="003970A8">
            <w:pPr>
              <w:widowControl w:val="0"/>
              <w:autoSpaceDE w:val="0"/>
              <w:autoSpaceDN w:val="0"/>
              <w:spacing w:before="60"/>
              <w:ind w:left="140"/>
              <w:rPr>
                <w:rFonts w:cs="Segoe UI"/>
                <w:sz w:val="18"/>
                <w:szCs w:val="22"/>
                <w:lang w:val="en-US" w:eastAsia="en-US"/>
              </w:rPr>
            </w:pPr>
            <w:proofErr w:type="spellStart"/>
            <w:r w:rsidRPr="003970A8">
              <w:rPr>
                <w:rFonts w:cs="Segoe UI"/>
                <w:spacing w:val="-2"/>
                <w:sz w:val="18"/>
                <w:szCs w:val="22"/>
                <w:lang w:val="en-US" w:eastAsia="en-US"/>
              </w:rPr>
              <w:t>Litre</w:t>
            </w:r>
            <w:proofErr w:type="spellEnd"/>
          </w:p>
        </w:tc>
        <w:tc>
          <w:tcPr>
            <w:tcW w:w="5678" w:type="dxa"/>
          </w:tcPr>
          <w:p w14:paraId="285CEB98" w14:textId="77777777" w:rsidR="003970A8" w:rsidRPr="003970A8" w:rsidRDefault="003970A8" w:rsidP="003970A8">
            <w:pPr>
              <w:widowControl w:val="0"/>
              <w:autoSpaceDE w:val="0"/>
              <w:autoSpaceDN w:val="0"/>
              <w:spacing w:before="60" w:line="264" w:lineRule="auto"/>
              <w:ind w:left="55" w:right="126"/>
              <w:rPr>
                <w:rFonts w:cs="Segoe UI"/>
                <w:spacing w:val="-6"/>
                <w:sz w:val="18"/>
                <w:szCs w:val="22"/>
                <w:lang w:val="en-US" w:eastAsia="en-US"/>
              </w:rPr>
            </w:pPr>
            <w:r w:rsidRPr="003970A8">
              <w:rPr>
                <w:rFonts w:cs="Segoe UI"/>
                <w:spacing w:val="-6"/>
                <w:sz w:val="18"/>
                <w:szCs w:val="22"/>
                <w:lang w:val="en-US" w:eastAsia="en-US"/>
              </w:rPr>
              <w:t>The Fleet card summary is cross-checked with fuel card invoices for accuracy and completeness. As a result, the amount of uncertainty is limited.</w:t>
            </w:r>
          </w:p>
        </w:tc>
      </w:tr>
      <w:tr w:rsidR="003970A8" w:rsidRPr="003970A8" w14:paraId="7CDC6217" w14:textId="77777777" w:rsidTr="00687B45">
        <w:trPr>
          <w:cantSplit/>
          <w:trHeight w:val="904"/>
        </w:trPr>
        <w:tc>
          <w:tcPr>
            <w:tcW w:w="1276" w:type="dxa"/>
          </w:tcPr>
          <w:p w14:paraId="5E886612" w14:textId="77777777" w:rsidR="003970A8" w:rsidRPr="003970A8" w:rsidRDefault="003970A8" w:rsidP="003970A8">
            <w:pPr>
              <w:widowControl w:val="0"/>
              <w:autoSpaceDE w:val="0"/>
              <w:autoSpaceDN w:val="0"/>
              <w:spacing w:before="60"/>
              <w:ind w:left="55"/>
              <w:rPr>
                <w:rFonts w:cs="Segoe UI"/>
                <w:sz w:val="18"/>
                <w:szCs w:val="22"/>
                <w:lang w:val="en-US" w:eastAsia="en-US"/>
              </w:rPr>
            </w:pPr>
            <w:r w:rsidRPr="003970A8">
              <w:rPr>
                <w:rFonts w:cs="Segoe UI"/>
                <w:spacing w:val="-5"/>
                <w:sz w:val="18"/>
                <w:szCs w:val="22"/>
                <w:lang w:val="en-US" w:eastAsia="en-US"/>
              </w:rPr>
              <w:t>All</w:t>
            </w:r>
          </w:p>
        </w:tc>
        <w:tc>
          <w:tcPr>
            <w:tcW w:w="2126" w:type="dxa"/>
          </w:tcPr>
          <w:p w14:paraId="31C0A95D" w14:textId="77777777" w:rsidR="003970A8" w:rsidRPr="003970A8" w:rsidRDefault="003970A8" w:rsidP="003970A8">
            <w:pPr>
              <w:widowControl w:val="0"/>
              <w:autoSpaceDE w:val="0"/>
              <w:autoSpaceDN w:val="0"/>
              <w:spacing w:before="60" w:line="264" w:lineRule="auto"/>
              <w:ind w:left="250" w:right="676"/>
              <w:rPr>
                <w:rFonts w:cs="Segoe UI"/>
                <w:sz w:val="18"/>
                <w:szCs w:val="22"/>
                <w:lang w:val="en-US" w:eastAsia="en-US"/>
              </w:rPr>
            </w:pPr>
            <w:r w:rsidRPr="003970A8">
              <w:rPr>
                <w:rFonts w:cs="Segoe UI"/>
                <w:spacing w:val="-2"/>
                <w:sz w:val="18"/>
                <w:szCs w:val="22"/>
                <w:lang w:val="en-US" w:eastAsia="en-US"/>
              </w:rPr>
              <w:t>Purchased electricity</w:t>
            </w:r>
          </w:p>
        </w:tc>
        <w:tc>
          <w:tcPr>
            <w:tcW w:w="1276" w:type="dxa"/>
          </w:tcPr>
          <w:p w14:paraId="472E330B" w14:textId="77777777" w:rsidR="003970A8" w:rsidRPr="003970A8" w:rsidRDefault="003970A8" w:rsidP="003970A8">
            <w:pPr>
              <w:widowControl w:val="0"/>
              <w:autoSpaceDE w:val="0"/>
              <w:autoSpaceDN w:val="0"/>
              <w:spacing w:before="60"/>
              <w:ind w:right="69"/>
              <w:jc w:val="center"/>
              <w:rPr>
                <w:rFonts w:cs="Segoe UI"/>
                <w:sz w:val="18"/>
                <w:szCs w:val="22"/>
                <w:lang w:val="en-US" w:eastAsia="en-US"/>
              </w:rPr>
            </w:pPr>
            <w:r w:rsidRPr="003970A8">
              <w:rPr>
                <w:rFonts w:cs="Segoe UI"/>
                <w:sz w:val="18"/>
                <w:szCs w:val="22"/>
                <w:lang w:val="en-US" w:eastAsia="en-US"/>
              </w:rPr>
              <w:t>Category</w:t>
            </w:r>
            <w:r w:rsidRPr="003970A8">
              <w:rPr>
                <w:rFonts w:cs="Segoe UI"/>
                <w:spacing w:val="-4"/>
                <w:sz w:val="18"/>
                <w:szCs w:val="22"/>
                <w:lang w:val="en-US" w:eastAsia="en-US"/>
              </w:rPr>
              <w:t xml:space="preserve"> </w:t>
            </w:r>
            <w:r w:rsidRPr="003970A8">
              <w:rPr>
                <w:rFonts w:cs="Segoe UI"/>
                <w:spacing w:val="-10"/>
                <w:sz w:val="18"/>
                <w:szCs w:val="22"/>
                <w:lang w:val="en-US" w:eastAsia="en-US"/>
              </w:rPr>
              <w:t>2</w:t>
            </w:r>
          </w:p>
        </w:tc>
        <w:tc>
          <w:tcPr>
            <w:tcW w:w="2693" w:type="dxa"/>
          </w:tcPr>
          <w:p w14:paraId="52691A2A" w14:textId="77777777" w:rsidR="003970A8" w:rsidRPr="003970A8" w:rsidRDefault="003970A8" w:rsidP="003970A8">
            <w:pPr>
              <w:widowControl w:val="0"/>
              <w:autoSpaceDE w:val="0"/>
              <w:autoSpaceDN w:val="0"/>
              <w:spacing w:before="60"/>
              <w:ind w:left="133"/>
              <w:rPr>
                <w:rFonts w:cs="Segoe UI"/>
                <w:sz w:val="18"/>
                <w:szCs w:val="22"/>
                <w:lang w:val="en-US" w:eastAsia="en-US"/>
              </w:rPr>
            </w:pPr>
            <w:r w:rsidRPr="003970A8">
              <w:rPr>
                <w:rFonts w:cs="Segoe UI"/>
                <w:sz w:val="18"/>
                <w:szCs w:val="22"/>
                <w:lang w:val="en-US" w:eastAsia="en-US"/>
              </w:rPr>
              <w:t>Smart</w:t>
            </w:r>
            <w:r w:rsidRPr="003970A8">
              <w:rPr>
                <w:rFonts w:cs="Segoe UI"/>
                <w:spacing w:val="-3"/>
                <w:sz w:val="18"/>
                <w:szCs w:val="22"/>
                <w:lang w:val="en-US" w:eastAsia="en-US"/>
              </w:rPr>
              <w:t xml:space="preserve"> </w:t>
            </w:r>
            <w:r w:rsidRPr="003970A8">
              <w:rPr>
                <w:rFonts w:cs="Segoe UI"/>
                <w:sz w:val="18"/>
                <w:szCs w:val="22"/>
                <w:lang w:val="en-US" w:eastAsia="en-US"/>
              </w:rPr>
              <w:t>Power</w:t>
            </w:r>
            <w:r w:rsidRPr="003970A8">
              <w:rPr>
                <w:rFonts w:cs="Segoe UI"/>
                <w:spacing w:val="-2"/>
                <w:sz w:val="18"/>
                <w:szCs w:val="22"/>
                <w:lang w:val="en-US" w:eastAsia="en-US"/>
              </w:rPr>
              <w:t xml:space="preserve"> report</w:t>
            </w:r>
          </w:p>
        </w:tc>
        <w:tc>
          <w:tcPr>
            <w:tcW w:w="1276" w:type="dxa"/>
          </w:tcPr>
          <w:p w14:paraId="251DB00D" w14:textId="77777777" w:rsidR="003970A8" w:rsidRPr="003970A8" w:rsidRDefault="003970A8" w:rsidP="003970A8">
            <w:pPr>
              <w:widowControl w:val="0"/>
              <w:autoSpaceDE w:val="0"/>
              <w:autoSpaceDN w:val="0"/>
              <w:spacing w:before="60"/>
              <w:ind w:left="140"/>
              <w:rPr>
                <w:rFonts w:cs="Segoe UI"/>
                <w:sz w:val="18"/>
                <w:szCs w:val="22"/>
                <w:lang w:val="en-US" w:eastAsia="en-US"/>
              </w:rPr>
            </w:pPr>
            <w:r w:rsidRPr="003970A8">
              <w:rPr>
                <w:rFonts w:cs="Segoe UI"/>
                <w:spacing w:val="-5"/>
                <w:sz w:val="18"/>
                <w:szCs w:val="22"/>
                <w:lang w:val="en-US" w:eastAsia="en-US"/>
              </w:rPr>
              <w:t>kWh</w:t>
            </w:r>
          </w:p>
        </w:tc>
        <w:tc>
          <w:tcPr>
            <w:tcW w:w="5678" w:type="dxa"/>
          </w:tcPr>
          <w:p w14:paraId="7EF7A0AF" w14:textId="77777777" w:rsidR="003970A8" w:rsidRPr="003970A8" w:rsidRDefault="003970A8" w:rsidP="003970A8">
            <w:pPr>
              <w:widowControl w:val="0"/>
              <w:autoSpaceDE w:val="0"/>
              <w:autoSpaceDN w:val="0"/>
              <w:spacing w:before="60" w:line="264" w:lineRule="auto"/>
              <w:ind w:left="54" w:right="141"/>
              <w:jc w:val="both"/>
              <w:rPr>
                <w:rFonts w:cs="Segoe UI"/>
                <w:sz w:val="18"/>
                <w:szCs w:val="22"/>
                <w:lang w:val="en-US" w:eastAsia="en-US"/>
              </w:rPr>
            </w:pPr>
            <w:r w:rsidRPr="003970A8">
              <w:rPr>
                <w:rFonts w:cs="Segoe UI"/>
                <w:sz w:val="18"/>
                <w:szCs w:val="22"/>
                <w:lang w:val="en-US" w:eastAsia="en-US"/>
              </w:rPr>
              <w:t>Smart</w:t>
            </w:r>
            <w:r w:rsidRPr="003970A8">
              <w:rPr>
                <w:rFonts w:cs="Segoe UI"/>
                <w:spacing w:val="-1"/>
                <w:sz w:val="18"/>
                <w:szCs w:val="22"/>
                <w:lang w:val="en-US" w:eastAsia="en-US"/>
              </w:rPr>
              <w:t xml:space="preserve"> </w:t>
            </w:r>
            <w:r w:rsidRPr="003970A8">
              <w:rPr>
                <w:rFonts w:cs="Segoe UI"/>
                <w:sz w:val="18"/>
                <w:szCs w:val="22"/>
                <w:lang w:val="en-US" w:eastAsia="en-US"/>
              </w:rPr>
              <w:t>Power</w:t>
            </w:r>
            <w:r w:rsidRPr="003970A8">
              <w:rPr>
                <w:rFonts w:cs="Segoe UI"/>
                <w:spacing w:val="-1"/>
                <w:sz w:val="18"/>
                <w:szCs w:val="22"/>
                <w:lang w:val="en-US" w:eastAsia="en-US"/>
              </w:rPr>
              <w:t xml:space="preserve"> </w:t>
            </w:r>
            <w:r w:rsidRPr="003970A8">
              <w:rPr>
                <w:rFonts w:cs="Segoe UI"/>
                <w:sz w:val="18"/>
                <w:szCs w:val="22"/>
                <w:lang w:val="en-US" w:eastAsia="en-US"/>
              </w:rPr>
              <w:t>receives,</w:t>
            </w:r>
            <w:r w:rsidRPr="003970A8">
              <w:rPr>
                <w:rFonts w:cs="Segoe UI"/>
                <w:spacing w:val="-1"/>
                <w:sz w:val="18"/>
                <w:szCs w:val="22"/>
                <w:lang w:val="en-US" w:eastAsia="en-US"/>
              </w:rPr>
              <w:t xml:space="preserve"> </w:t>
            </w:r>
            <w:r w:rsidRPr="003970A8">
              <w:rPr>
                <w:rFonts w:cs="Segoe UI"/>
                <w:sz w:val="18"/>
                <w:szCs w:val="22"/>
                <w:lang w:val="en-US" w:eastAsia="en-US"/>
              </w:rPr>
              <w:t>verifies</w:t>
            </w:r>
            <w:r w:rsidRPr="003970A8">
              <w:rPr>
                <w:rFonts w:cs="Segoe UI"/>
                <w:spacing w:val="-2"/>
                <w:sz w:val="18"/>
                <w:szCs w:val="22"/>
                <w:lang w:val="en-US" w:eastAsia="en-US"/>
              </w:rPr>
              <w:t xml:space="preserve"> </w:t>
            </w:r>
            <w:r w:rsidRPr="003970A8">
              <w:rPr>
                <w:rFonts w:cs="Segoe UI"/>
                <w:sz w:val="18"/>
                <w:szCs w:val="22"/>
                <w:lang w:val="en-US" w:eastAsia="en-US"/>
              </w:rPr>
              <w:t>and</w:t>
            </w:r>
            <w:r w:rsidRPr="003970A8">
              <w:rPr>
                <w:rFonts w:cs="Segoe UI"/>
                <w:spacing w:val="-1"/>
                <w:sz w:val="18"/>
                <w:szCs w:val="22"/>
                <w:lang w:val="en-US" w:eastAsia="en-US"/>
              </w:rPr>
              <w:t xml:space="preserve"> </w:t>
            </w:r>
            <w:r w:rsidRPr="003970A8">
              <w:rPr>
                <w:rFonts w:cs="Segoe UI"/>
                <w:sz w:val="18"/>
                <w:szCs w:val="22"/>
                <w:lang w:val="en-US" w:eastAsia="en-US"/>
              </w:rPr>
              <w:t>pays all</w:t>
            </w:r>
            <w:r w:rsidRPr="003970A8">
              <w:rPr>
                <w:rFonts w:cs="Segoe UI"/>
                <w:spacing w:val="-1"/>
                <w:sz w:val="18"/>
                <w:szCs w:val="22"/>
                <w:lang w:val="en-US" w:eastAsia="en-US"/>
              </w:rPr>
              <w:t xml:space="preserve"> </w:t>
            </w:r>
            <w:r w:rsidRPr="003970A8">
              <w:rPr>
                <w:rFonts w:cs="Segoe UI"/>
                <w:sz w:val="18"/>
                <w:szCs w:val="22"/>
                <w:lang w:val="en-US" w:eastAsia="en-US"/>
              </w:rPr>
              <w:t>energy</w:t>
            </w:r>
            <w:r w:rsidRPr="003970A8">
              <w:rPr>
                <w:rFonts w:cs="Segoe UI"/>
                <w:spacing w:val="-1"/>
                <w:sz w:val="18"/>
                <w:szCs w:val="22"/>
                <w:lang w:val="en-US" w:eastAsia="en-US"/>
              </w:rPr>
              <w:t xml:space="preserve"> </w:t>
            </w:r>
            <w:r w:rsidRPr="003970A8">
              <w:rPr>
                <w:rFonts w:cs="Segoe UI"/>
                <w:sz w:val="18"/>
                <w:szCs w:val="22"/>
                <w:lang w:val="en-US" w:eastAsia="en-US"/>
              </w:rPr>
              <w:t>bills on</w:t>
            </w:r>
            <w:r w:rsidRPr="003970A8">
              <w:rPr>
                <w:rFonts w:cs="Segoe UI"/>
                <w:spacing w:val="-1"/>
                <w:sz w:val="18"/>
                <w:szCs w:val="22"/>
                <w:lang w:val="en-US" w:eastAsia="en-US"/>
              </w:rPr>
              <w:t xml:space="preserve"> </w:t>
            </w:r>
            <w:r w:rsidRPr="003970A8">
              <w:rPr>
                <w:rFonts w:cs="Segoe UI"/>
                <w:sz w:val="18"/>
                <w:szCs w:val="22"/>
                <w:lang w:val="en-US" w:eastAsia="en-US"/>
              </w:rPr>
              <w:t>behalf of the</w:t>
            </w:r>
            <w:r w:rsidRPr="003970A8">
              <w:rPr>
                <w:rFonts w:cs="Segoe UI"/>
                <w:spacing w:val="-4"/>
                <w:sz w:val="18"/>
                <w:szCs w:val="22"/>
                <w:lang w:val="en-US" w:eastAsia="en-US"/>
              </w:rPr>
              <w:t xml:space="preserve"> </w:t>
            </w:r>
            <w:r w:rsidRPr="003970A8">
              <w:rPr>
                <w:rFonts w:cs="Segoe UI"/>
                <w:sz w:val="18"/>
                <w:szCs w:val="22"/>
                <w:lang w:val="en-US" w:eastAsia="en-US"/>
              </w:rPr>
              <w:t>Ministry,</w:t>
            </w:r>
            <w:r w:rsidRPr="003970A8">
              <w:rPr>
                <w:rFonts w:cs="Segoe UI"/>
                <w:spacing w:val="-4"/>
                <w:sz w:val="18"/>
                <w:szCs w:val="22"/>
                <w:lang w:val="en-US" w:eastAsia="en-US"/>
              </w:rPr>
              <w:t xml:space="preserve"> </w:t>
            </w:r>
            <w:r w:rsidRPr="003970A8">
              <w:rPr>
                <w:rFonts w:cs="Segoe UI"/>
                <w:sz w:val="18"/>
                <w:szCs w:val="22"/>
                <w:lang w:val="en-US" w:eastAsia="en-US"/>
              </w:rPr>
              <w:t>using</w:t>
            </w:r>
            <w:r w:rsidRPr="003970A8">
              <w:rPr>
                <w:rFonts w:cs="Segoe UI"/>
                <w:spacing w:val="-4"/>
                <w:sz w:val="18"/>
                <w:szCs w:val="22"/>
                <w:lang w:val="en-US" w:eastAsia="en-US"/>
              </w:rPr>
              <w:t xml:space="preserve"> </w:t>
            </w:r>
            <w:r w:rsidRPr="003970A8">
              <w:rPr>
                <w:rFonts w:cs="Segoe UI"/>
                <w:sz w:val="18"/>
                <w:szCs w:val="22"/>
                <w:lang w:val="en-US" w:eastAsia="en-US"/>
              </w:rPr>
              <w:t>a</w:t>
            </w:r>
            <w:r w:rsidRPr="003970A8">
              <w:rPr>
                <w:rFonts w:cs="Segoe UI"/>
                <w:spacing w:val="-4"/>
                <w:sz w:val="18"/>
                <w:szCs w:val="22"/>
                <w:lang w:val="en-US" w:eastAsia="en-US"/>
              </w:rPr>
              <w:t xml:space="preserve"> </w:t>
            </w:r>
            <w:r w:rsidRPr="003970A8">
              <w:rPr>
                <w:rFonts w:cs="Segoe UI"/>
                <w:sz w:val="18"/>
                <w:szCs w:val="22"/>
                <w:lang w:val="en-US" w:eastAsia="en-US"/>
              </w:rPr>
              <w:t>strong</w:t>
            </w:r>
            <w:r w:rsidRPr="003970A8">
              <w:rPr>
                <w:rFonts w:cs="Segoe UI"/>
                <w:spacing w:val="-4"/>
                <w:sz w:val="18"/>
                <w:szCs w:val="22"/>
                <w:lang w:val="en-US" w:eastAsia="en-US"/>
              </w:rPr>
              <w:t xml:space="preserve"> </w:t>
            </w:r>
            <w:r w:rsidRPr="003970A8">
              <w:rPr>
                <w:rFonts w:cs="Segoe UI"/>
                <w:sz w:val="18"/>
                <w:szCs w:val="22"/>
                <w:lang w:val="en-US" w:eastAsia="en-US"/>
              </w:rPr>
              <w:t>internal</w:t>
            </w:r>
            <w:r w:rsidRPr="003970A8">
              <w:rPr>
                <w:rFonts w:cs="Segoe UI"/>
                <w:spacing w:val="-4"/>
                <w:sz w:val="18"/>
                <w:szCs w:val="22"/>
                <w:lang w:val="en-US" w:eastAsia="en-US"/>
              </w:rPr>
              <w:t xml:space="preserve"> </w:t>
            </w:r>
            <w:r w:rsidRPr="003970A8">
              <w:rPr>
                <w:rFonts w:cs="Segoe UI"/>
                <w:sz w:val="18"/>
                <w:szCs w:val="22"/>
                <w:lang w:val="en-US" w:eastAsia="en-US"/>
              </w:rPr>
              <w:t>quality-assurance</w:t>
            </w:r>
            <w:r w:rsidRPr="003970A8">
              <w:rPr>
                <w:rFonts w:cs="Segoe UI"/>
                <w:spacing w:val="-4"/>
                <w:sz w:val="18"/>
                <w:szCs w:val="22"/>
                <w:lang w:val="en-US" w:eastAsia="en-US"/>
              </w:rPr>
              <w:t xml:space="preserve"> </w:t>
            </w:r>
            <w:r w:rsidRPr="003970A8">
              <w:rPr>
                <w:rFonts w:cs="Segoe UI"/>
                <w:sz w:val="18"/>
                <w:szCs w:val="22"/>
                <w:lang w:val="en-US" w:eastAsia="en-US"/>
              </w:rPr>
              <w:t>process.</w:t>
            </w:r>
            <w:r w:rsidRPr="003970A8">
              <w:rPr>
                <w:rFonts w:cs="Segoe UI"/>
                <w:spacing w:val="-4"/>
                <w:sz w:val="18"/>
                <w:szCs w:val="22"/>
                <w:lang w:val="en-US" w:eastAsia="en-US"/>
              </w:rPr>
              <w:t xml:space="preserve"> </w:t>
            </w:r>
            <w:r w:rsidRPr="003970A8">
              <w:rPr>
                <w:rFonts w:cs="Segoe UI"/>
                <w:sz w:val="18"/>
                <w:szCs w:val="22"/>
                <w:lang w:val="en-US" w:eastAsia="en-US"/>
              </w:rPr>
              <w:t>As</w:t>
            </w:r>
            <w:r w:rsidRPr="003970A8">
              <w:rPr>
                <w:rFonts w:cs="Segoe UI"/>
                <w:spacing w:val="-3"/>
                <w:sz w:val="18"/>
                <w:szCs w:val="22"/>
                <w:lang w:val="en-US" w:eastAsia="en-US"/>
              </w:rPr>
              <w:t xml:space="preserve"> </w:t>
            </w:r>
            <w:r w:rsidRPr="003970A8">
              <w:rPr>
                <w:rFonts w:cs="Segoe UI"/>
                <w:sz w:val="18"/>
                <w:szCs w:val="22"/>
                <w:lang w:val="en-US" w:eastAsia="en-US"/>
              </w:rPr>
              <w:t>a result, the amount of uncertainty is limited.</w:t>
            </w:r>
          </w:p>
        </w:tc>
      </w:tr>
      <w:tr w:rsidR="003970A8" w:rsidRPr="003970A8" w14:paraId="2493B169" w14:textId="77777777" w:rsidTr="00687B45">
        <w:trPr>
          <w:cantSplit/>
          <w:trHeight w:val="901"/>
        </w:trPr>
        <w:tc>
          <w:tcPr>
            <w:tcW w:w="1276" w:type="dxa"/>
          </w:tcPr>
          <w:p w14:paraId="2DAC0AC3" w14:textId="77777777" w:rsidR="003970A8" w:rsidRPr="003970A8" w:rsidRDefault="003970A8" w:rsidP="003970A8">
            <w:pPr>
              <w:widowControl w:val="0"/>
              <w:autoSpaceDE w:val="0"/>
              <w:autoSpaceDN w:val="0"/>
              <w:spacing w:before="60"/>
              <w:ind w:left="55"/>
              <w:rPr>
                <w:rFonts w:cs="Segoe UI"/>
                <w:sz w:val="18"/>
                <w:szCs w:val="22"/>
                <w:lang w:val="en-US" w:eastAsia="en-US"/>
              </w:rPr>
            </w:pPr>
            <w:r w:rsidRPr="003970A8">
              <w:rPr>
                <w:rFonts w:cs="Segoe UI"/>
                <w:spacing w:val="-5"/>
                <w:sz w:val="18"/>
                <w:szCs w:val="22"/>
                <w:lang w:val="en-US" w:eastAsia="en-US"/>
              </w:rPr>
              <w:t>All</w:t>
            </w:r>
          </w:p>
        </w:tc>
        <w:tc>
          <w:tcPr>
            <w:tcW w:w="2126" w:type="dxa"/>
          </w:tcPr>
          <w:p w14:paraId="3C259ECD" w14:textId="77777777" w:rsidR="003970A8" w:rsidRPr="003970A8" w:rsidRDefault="003970A8" w:rsidP="003970A8">
            <w:pPr>
              <w:widowControl w:val="0"/>
              <w:autoSpaceDE w:val="0"/>
              <w:autoSpaceDN w:val="0"/>
              <w:spacing w:before="60" w:line="264" w:lineRule="auto"/>
              <w:ind w:left="250" w:right="55"/>
              <w:rPr>
                <w:rFonts w:cs="Segoe UI"/>
                <w:sz w:val="18"/>
                <w:szCs w:val="22"/>
                <w:lang w:val="en-US" w:eastAsia="en-US"/>
              </w:rPr>
            </w:pPr>
            <w:r w:rsidRPr="003970A8">
              <w:rPr>
                <w:rFonts w:cs="Segoe UI"/>
                <w:spacing w:val="-2"/>
                <w:sz w:val="18"/>
                <w:szCs w:val="22"/>
                <w:lang w:val="en-US" w:eastAsia="en-US"/>
              </w:rPr>
              <w:t xml:space="preserve">Electricity </w:t>
            </w:r>
            <w:r w:rsidRPr="003970A8">
              <w:rPr>
                <w:rFonts w:cs="Segoe UI"/>
                <w:sz w:val="18"/>
                <w:szCs w:val="22"/>
                <w:lang w:val="en-US" w:eastAsia="en-US"/>
              </w:rPr>
              <w:t>transmission and distribution</w:t>
            </w:r>
            <w:r w:rsidRPr="003970A8">
              <w:rPr>
                <w:rFonts w:cs="Segoe UI"/>
                <w:spacing w:val="-13"/>
                <w:sz w:val="18"/>
                <w:szCs w:val="22"/>
                <w:lang w:val="en-US" w:eastAsia="en-US"/>
              </w:rPr>
              <w:t xml:space="preserve"> </w:t>
            </w:r>
            <w:r w:rsidRPr="003970A8">
              <w:rPr>
                <w:rFonts w:cs="Segoe UI"/>
                <w:sz w:val="18"/>
                <w:szCs w:val="22"/>
                <w:lang w:val="en-US" w:eastAsia="en-US"/>
              </w:rPr>
              <w:t>losses</w:t>
            </w:r>
          </w:p>
        </w:tc>
        <w:tc>
          <w:tcPr>
            <w:tcW w:w="1276" w:type="dxa"/>
          </w:tcPr>
          <w:p w14:paraId="0A49EEA6" w14:textId="77777777" w:rsidR="003970A8" w:rsidRPr="003970A8" w:rsidRDefault="003970A8" w:rsidP="003970A8">
            <w:pPr>
              <w:widowControl w:val="0"/>
              <w:autoSpaceDE w:val="0"/>
              <w:autoSpaceDN w:val="0"/>
              <w:spacing w:before="60"/>
              <w:ind w:right="69"/>
              <w:jc w:val="center"/>
              <w:rPr>
                <w:rFonts w:cs="Segoe UI"/>
                <w:sz w:val="18"/>
                <w:szCs w:val="22"/>
                <w:lang w:val="en-US" w:eastAsia="en-US"/>
              </w:rPr>
            </w:pPr>
            <w:r w:rsidRPr="003970A8">
              <w:rPr>
                <w:rFonts w:cs="Segoe UI"/>
                <w:sz w:val="18"/>
                <w:szCs w:val="22"/>
                <w:lang w:val="en-US" w:eastAsia="en-US"/>
              </w:rPr>
              <w:t>Category</w:t>
            </w:r>
            <w:r w:rsidRPr="003970A8">
              <w:rPr>
                <w:rFonts w:cs="Segoe UI"/>
                <w:spacing w:val="-4"/>
                <w:sz w:val="18"/>
                <w:szCs w:val="22"/>
                <w:lang w:val="en-US" w:eastAsia="en-US"/>
              </w:rPr>
              <w:t xml:space="preserve"> </w:t>
            </w:r>
            <w:r w:rsidRPr="003970A8">
              <w:rPr>
                <w:rFonts w:cs="Segoe UI"/>
                <w:spacing w:val="-10"/>
                <w:sz w:val="18"/>
                <w:szCs w:val="22"/>
                <w:lang w:val="en-US" w:eastAsia="en-US"/>
              </w:rPr>
              <w:t>4</w:t>
            </w:r>
          </w:p>
        </w:tc>
        <w:tc>
          <w:tcPr>
            <w:tcW w:w="2693" w:type="dxa"/>
          </w:tcPr>
          <w:p w14:paraId="5155176B" w14:textId="77777777" w:rsidR="003970A8" w:rsidRPr="003970A8" w:rsidRDefault="003970A8" w:rsidP="003970A8">
            <w:pPr>
              <w:widowControl w:val="0"/>
              <w:autoSpaceDE w:val="0"/>
              <w:autoSpaceDN w:val="0"/>
              <w:spacing w:before="60"/>
              <w:ind w:left="132"/>
              <w:rPr>
                <w:rFonts w:cs="Segoe UI"/>
                <w:sz w:val="18"/>
                <w:szCs w:val="22"/>
                <w:lang w:val="en-US" w:eastAsia="en-US"/>
              </w:rPr>
            </w:pPr>
            <w:r w:rsidRPr="003970A8">
              <w:rPr>
                <w:rFonts w:cs="Segoe UI"/>
                <w:sz w:val="18"/>
                <w:szCs w:val="22"/>
                <w:lang w:val="en-US" w:eastAsia="en-US"/>
              </w:rPr>
              <w:t xml:space="preserve">As </w:t>
            </w:r>
            <w:r w:rsidRPr="003970A8">
              <w:rPr>
                <w:rFonts w:cs="Segoe UI"/>
                <w:spacing w:val="-2"/>
                <w:sz w:val="18"/>
                <w:szCs w:val="22"/>
                <w:lang w:val="en-US" w:eastAsia="en-US"/>
              </w:rPr>
              <w:t>above</w:t>
            </w:r>
          </w:p>
        </w:tc>
        <w:tc>
          <w:tcPr>
            <w:tcW w:w="1276" w:type="dxa"/>
          </w:tcPr>
          <w:p w14:paraId="487037CA" w14:textId="77777777" w:rsidR="003970A8" w:rsidRPr="003970A8" w:rsidRDefault="003970A8" w:rsidP="003970A8">
            <w:pPr>
              <w:widowControl w:val="0"/>
              <w:autoSpaceDE w:val="0"/>
              <w:autoSpaceDN w:val="0"/>
              <w:spacing w:before="60"/>
              <w:ind w:left="140"/>
              <w:rPr>
                <w:rFonts w:cs="Segoe UI"/>
                <w:sz w:val="18"/>
                <w:szCs w:val="22"/>
                <w:lang w:val="en-US" w:eastAsia="en-US"/>
              </w:rPr>
            </w:pPr>
            <w:r w:rsidRPr="003970A8">
              <w:rPr>
                <w:rFonts w:cs="Segoe UI"/>
                <w:spacing w:val="-5"/>
                <w:sz w:val="18"/>
                <w:szCs w:val="22"/>
                <w:lang w:val="en-US" w:eastAsia="en-US"/>
              </w:rPr>
              <w:t>kWh</w:t>
            </w:r>
          </w:p>
        </w:tc>
        <w:tc>
          <w:tcPr>
            <w:tcW w:w="5678" w:type="dxa"/>
          </w:tcPr>
          <w:p w14:paraId="14192B02" w14:textId="77777777" w:rsidR="003970A8" w:rsidRPr="003970A8" w:rsidRDefault="003970A8" w:rsidP="003970A8">
            <w:pPr>
              <w:widowControl w:val="0"/>
              <w:autoSpaceDE w:val="0"/>
              <w:autoSpaceDN w:val="0"/>
              <w:spacing w:before="60"/>
              <w:ind w:left="54"/>
              <w:rPr>
                <w:rFonts w:cs="Segoe UI"/>
                <w:sz w:val="18"/>
                <w:szCs w:val="22"/>
                <w:lang w:val="en-US" w:eastAsia="en-US"/>
              </w:rPr>
            </w:pPr>
            <w:r w:rsidRPr="003970A8">
              <w:rPr>
                <w:rFonts w:cs="Segoe UI"/>
                <w:sz w:val="18"/>
                <w:szCs w:val="22"/>
                <w:lang w:val="en-US" w:eastAsia="en-US"/>
              </w:rPr>
              <w:t xml:space="preserve">As </w:t>
            </w:r>
            <w:r w:rsidRPr="003970A8">
              <w:rPr>
                <w:rFonts w:cs="Segoe UI"/>
                <w:spacing w:val="-2"/>
                <w:sz w:val="18"/>
                <w:szCs w:val="22"/>
                <w:lang w:val="en-US" w:eastAsia="en-US"/>
              </w:rPr>
              <w:t>above</w:t>
            </w:r>
          </w:p>
        </w:tc>
      </w:tr>
      <w:tr w:rsidR="003970A8" w:rsidRPr="003970A8" w14:paraId="547F696B" w14:textId="77777777" w:rsidTr="00687B45">
        <w:trPr>
          <w:cantSplit/>
          <w:trHeight w:val="642"/>
        </w:trPr>
        <w:tc>
          <w:tcPr>
            <w:tcW w:w="1276" w:type="dxa"/>
          </w:tcPr>
          <w:p w14:paraId="5109E023" w14:textId="77777777" w:rsidR="003970A8" w:rsidRPr="003970A8" w:rsidRDefault="003970A8" w:rsidP="003970A8">
            <w:pPr>
              <w:widowControl w:val="0"/>
              <w:autoSpaceDE w:val="0"/>
              <w:autoSpaceDN w:val="0"/>
              <w:spacing w:before="62"/>
              <w:ind w:left="55"/>
              <w:rPr>
                <w:rFonts w:cs="Segoe UI"/>
                <w:sz w:val="18"/>
                <w:szCs w:val="22"/>
                <w:lang w:val="en-US" w:eastAsia="en-US"/>
              </w:rPr>
            </w:pPr>
            <w:r w:rsidRPr="003970A8">
              <w:rPr>
                <w:rFonts w:cs="Segoe UI"/>
                <w:spacing w:val="-5"/>
                <w:sz w:val="18"/>
                <w:szCs w:val="22"/>
                <w:lang w:val="en-US" w:eastAsia="en-US"/>
              </w:rPr>
              <w:t>All</w:t>
            </w:r>
          </w:p>
        </w:tc>
        <w:tc>
          <w:tcPr>
            <w:tcW w:w="2126" w:type="dxa"/>
          </w:tcPr>
          <w:p w14:paraId="02E87423" w14:textId="77777777" w:rsidR="003970A8" w:rsidRPr="003970A8" w:rsidRDefault="003970A8" w:rsidP="003970A8">
            <w:pPr>
              <w:widowControl w:val="0"/>
              <w:autoSpaceDE w:val="0"/>
              <w:autoSpaceDN w:val="0"/>
              <w:spacing w:before="62"/>
              <w:ind w:left="250"/>
              <w:rPr>
                <w:rFonts w:cs="Segoe UI"/>
                <w:sz w:val="18"/>
                <w:szCs w:val="22"/>
                <w:lang w:val="en-US" w:eastAsia="en-US"/>
              </w:rPr>
            </w:pPr>
            <w:r w:rsidRPr="003970A8">
              <w:rPr>
                <w:rFonts w:cs="Segoe UI"/>
                <w:sz w:val="18"/>
                <w:szCs w:val="22"/>
                <w:lang w:val="en-US" w:eastAsia="en-US"/>
              </w:rPr>
              <w:t>Air</w:t>
            </w:r>
            <w:r w:rsidRPr="003970A8">
              <w:rPr>
                <w:rFonts w:cs="Segoe UI"/>
                <w:spacing w:val="-2"/>
                <w:sz w:val="18"/>
                <w:szCs w:val="22"/>
                <w:lang w:val="en-US" w:eastAsia="en-US"/>
              </w:rPr>
              <w:t xml:space="preserve"> travel</w:t>
            </w:r>
          </w:p>
        </w:tc>
        <w:tc>
          <w:tcPr>
            <w:tcW w:w="1276" w:type="dxa"/>
          </w:tcPr>
          <w:p w14:paraId="2ABC18E4" w14:textId="77777777" w:rsidR="003970A8" w:rsidRPr="003970A8" w:rsidRDefault="003970A8" w:rsidP="003970A8">
            <w:pPr>
              <w:widowControl w:val="0"/>
              <w:autoSpaceDE w:val="0"/>
              <w:autoSpaceDN w:val="0"/>
              <w:spacing w:before="62"/>
              <w:ind w:right="69"/>
              <w:jc w:val="center"/>
              <w:rPr>
                <w:rFonts w:cs="Segoe UI"/>
                <w:sz w:val="18"/>
                <w:szCs w:val="22"/>
                <w:lang w:val="en-US" w:eastAsia="en-US"/>
              </w:rPr>
            </w:pPr>
            <w:r w:rsidRPr="003970A8">
              <w:rPr>
                <w:rFonts w:cs="Segoe UI"/>
                <w:sz w:val="18"/>
                <w:szCs w:val="22"/>
                <w:lang w:val="en-US" w:eastAsia="en-US"/>
              </w:rPr>
              <w:t>Category</w:t>
            </w:r>
            <w:r w:rsidRPr="003970A8">
              <w:rPr>
                <w:rFonts w:cs="Segoe UI"/>
                <w:spacing w:val="-4"/>
                <w:sz w:val="18"/>
                <w:szCs w:val="22"/>
                <w:lang w:val="en-US" w:eastAsia="en-US"/>
              </w:rPr>
              <w:t xml:space="preserve"> </w:t>
            </w:r>
            <w:r w:rsidRPr="003970A8">
              <w:rPr>
                <w:rFonts w:cs="Segoe UI"/>
                <w:spacing w:val="-10"/>
                <w:sz w:val="18"/>
                <w:szCs w:val="22"/>
                <w:lang w:val="en-US" w:eastAsia="en-US"/>
              </w:rPr>
              <w:t>3</w:t>
            </w:r>
          </w:p>
        </w:tc>
        <w:tc>
          <w:tcPr>
            <w:tcW w:w="2693" w:type="dxa"/>
          </w:tcPr>
          <w:p w14:paraId="0D13A2D3" w14:textId="77777777" w:rsidR="003970A8" w:rsidRPr="003970A8" w:rsidRDefault="003970A8" w:rsidP="003970A8">
            <w:pPr>
              <w:widowControl w:val="0"/>
              <w:autoSpaceDE w:val="0"/>
              <w:autoSpaceDN w:val="0"/>
              <w:spacing w:before="62"/>
              <w:ind w:left="133"/>
              <w:rPr>
                <w:rFonts w:cs="Segoe UI"/>
                <w:sz w:val="18"/>
                <w:szCs w:val="22"/>
                <w:lang w:val="en-US" w:eastAsia="en-US"/>
              </w:rPr>
            </w:pPr>
            <w:r w:rsidRPr="003970A8">
              <w:rPr>
                <w:rFonts w:cs="Segoe UI"/>
                <w:sz w:val="18"/>
                <w:szCs w:val="22"/>
                <w:lang w:val="en-US" w:eastAsia="en-US"/>
              </w:rPr>
              <w:t>Tandem,</w:t>
            </w:r>
            <w:r w:rsidRPr="003970A8">
              <w:rPr>
                <w:rFonts w:cs="Segoe UI"/>
                <w:spacing w:val="-7"/>
                <w:sz w:val="18"/>
                <w:szCs w:val="22"/>
                <w:lang w:val="en-US" w:eastAsia="en-US"/>
              </w:rPr>
              <w:t xml:space="preserve"> </w:t>
            </w:r>
            <w:r w:rsidRPr="003970A8">
              <w:rPr>
                <w:rFonts w:cs="Segoe UI"/>
                <w:sz w:val="18"/>
                <w:szCs w:val="22"/>
                <w:lang w:val="en-US" w:eastAsia="en-US"/>
              </w:rPr>
              <w:t>reconciliation</w:t>
            </w:r>
            <w:r w:rsidRPr="003970A8">
              <w:rPr>
                <w:rFonts w:cs="Segoe UI"/>
                <w:spacing w:val="-6"/>
                <w:sz w:val="18"/>
                <w:szCs w:val="22"/>
                <w:lang w:val="en-US" w:eastAsia="en-US"/>
              </w:rPr>
              <w:t xml:space="preserve"> </w:t>
            </w:r>
            <w:r w:rsidRPr="003970A8">
              <w:rPr>
                <w:rFonts w:cs="Segoe UI"/>
                <w:spacing w:val="-2"/>
                <w:sz w:val="18"/>
                <w:szCs w:val="22"/>
                <w:lang w:val="en-US" w:eastAsia="en-US"/>
              </w:rPr>
              <w:t>reports</w:t>
            </w:r>
          </w:p>
        </w:tc>
        <w:tc>
          <w:tcPr>
            <w:tcW w:w="1276" w:type="dxa"/>
          </w:tcPr>
          <w:p w14:paraId="455A216A" w14:textId="77777777" w:rsidR="003970A8" w:rsidRPr="003970A8" w:rsidRDefault="003970A8" w:rsidP="003970A8">
            <w:pPr>
              <w:widowControl w:val="0"/>
              <w:autoSpaceDE w:val="0"/>
              <w:autoSpaceDN w:val="0"/>
              <w:spacing w:before="62" w:line="261" w:lineRule="auto"/>
              <w:ind w:left="140" w:right="257"/>
              <w:rPr>
                <w:rFonts w:cs="Segoe UI"/>
                <w:sz w:val="18"/>
                <w:szCs w:val="22"/>
                <w:lang w:val="en-US" w:eastAsia="en-US"/>
              </w:rPr>
            </w:pPr>
            <w:r w:rsidRPr="003970A8">
              <w:rPr>
                <w:rFonts w:cs="Segoe UI"/>
                <w:sz w:val="18"/>
                <w:szCs w:val="22"/>
                <w:lang w:val="en-US" w:eastAsia="en-US"/>
              </w:rPr>
              <w:t>Passenger</w:t>
            </w:r>
            <w:r w:rsidRPr="003970A8">
              <w:rPr>
                <w:rFonts w:cs="Segoe UI"/>
                <w:spacing w:val="-13"/>
                <w:sz w:val="18"/>
                <w:szCs w:val="22"/>
                <w:lang w:val="en-US" w:eastAsia="en-US"/>
              </w:rPr>
              <w:t xml:space="preserve"> </w:t>
            </w:r>
            <w:r w:rsidRPr="003970A8">
              <w:rPr>
                <w:rFonts w:cs="Segoe UI"/>
                <w:sz w:val="18"/>
                <w:szCs w:val="22"/>
                <w:lang w:val="en-US" w:eastAsia="en-US"/>
              </w:rPr>
              <w:t xml:space="preserve">km </w:t>
            </w:r>
            <w:r w:rsidRPr="003970A8">
              <w:rPr>
                <w:rFonts w:cs="Segoe UI"/>
                <w:spacing w:val="-2"/>
                <w:sz w:val="18"/>
                <w:szCs w:val="22"/>
                <w:lang w:val="en-US" w:eastAsia="en-US"/>
              </w:rPr>
              <w:t>(</w:t>
            </w:r>
            <w:proofErr w:type="spellStart"/>
            <w:r w:rsidRPr="003970A8">
              <w:rPr>
                <w:rFonts w:cs="Segoe UI"/>
                <w:spacing w:val="-2"/>
                <w:sz w:val="18"/>
                <w:szCs w:val="22"/>
                <w:lang w:val="en-US" w:eastAsia="en-US"/>
              </w:rPr>
              <w:t>pkm</w:t>
            </w:r>
            <w:proofErr w:type="spellEnd"/>
            <w:r w:rsidRPr="003970A8">
              <w:rPr>
                <w:rFonts w:cs="Segoe UI"/>
                <w:spacing w:val="-2"/>
                <w:sz w:val="18"/>
                <w:szCs w:val="22"/>
                <w:lang w:val="en-US" w:eastAsia="en-US"/>
              </w:rPr>
              <w:t>)</w:t>
            </w:r>
          </w:p>
        </w:tc>
        <w:tc>
          <w:tcPr>
            <w:tcW w:w="5678" w:type="dxa"/>
            <w:vMerge w:val="restart"/>
          </w:tcPr>
          <w:p w14:paraId="2DC0B228" w14:textId="77777777" w:rsidR="003970A8" w:rsidRPr="003970A8" w:rsidRDefault="003970A8" w:rsidP="003970A8">
            <w:pPr>
              <w:widowControl w:val="0"/>
              <w:autoSpaceDE w:val="0"/>
              <w:autoSpaceDN w:val="0"/>
              <w:spacing w:before="62" w:line="264" w:lineRule="auto"/>
              <w:ind w:left="54"/>
              <w:rPr>
                <w:rFonts w:cs="Segoe UI"/>
                <w:sz w:val="18"/>
                <w:szCs w:val="22"/>
                <w:lang w:val="en-US" w:eastAsia="en-US"/>
              </w:rPr>
            </w:pPr>
            <w:r w:rsidRPr="003970A8">
              <w:rPr>
                <w:rFonts w:cs="Segoe UI"/>
                <w:sz w:val="18"/>
                <w:szCs w:val="22"/>
                <w:lang w:val="en-US" w:eastAsia="en-US"/>
              </w:rPr>
              <w:t>Tandem reconciles and processes all of the Ministry’s invoices for flights, accommodation and rental cars and can only charge back against</w:t>
            </w:r>
            <w:r w:rsidRPr="003970A8">
              <w:rPr>
                <w:rFonts w:cs="Segoe UI"/>
                <w:spacing w:val="-5"/>
                <w:sz w:val="18"/>
                <w:szCs w:val="22"/>
                <w:lang w:val="en-US" w:eastAsia="en-US"/>
              </w:rPr>
              <w:t xml:space="preserve"> </w:t>
            </w:r>
            <w:r w:rsidRPr="003970A8">
              <w:rPr>
                <w:rFonts w:cs="Segoe UI"/>
                <w:sz w:val="18"/>
                <w:szCs w:val="22"/>
                <w:lang w:val="en-US" w:eastAsia="en-US"/>
              </w:rPr>
              <w:t>an</w:t>
            </w:r>
            <w:r w:rsidRPr="003970A8">
              <w:rPr>
                <w:rFonts w:cs="Segoe UI"/>
                <w:spacing w:val="-5"/>
                <w:sz w:val="18"/>
                <w:szCs w:val="22"/>
                <w:lang w:val="en-US" w:eastAsia="en-US"/>
              </w:rPr>
              <w:t xml:space="preserve"> </w:t>
            </w:r>
            <w:r w:rsidRPr="003970A8">
              <w:rPr>
                <w:rFonts w:cs="Segoe UI"/>
                <w:sz w:val="18"/>
                <w:szCs w:val="22"/>
                <w:lang w:val="en-US" w:eastAsia="en-US"/>
              </w:rPr>
              <w:t>approved</w:t>
            </w:r>
            <w:r w:rsidRPr="003970A8">
              <w:rPr>
                <w:rFonts w:cs="Segoe UI"/>
                <w:spacing w:val="-5"/>
                <w:sz w:val="18"/>
                <w:szCs w:val="22"/>
                <w:lang w:val="en-US" w:eastAsia="en-US"/>
              </w:rPr>
              <w:t xml:space="preserve"> </w:t>
            </w:r>
            <w:r w:rsidRPr="003970A8">
              <w:rPr>
                <w:rFonts w:cs="Segoe UI"/>
                <w:sz w:val="18"/>
                <w:szCs w:val="22"/>
                <w:lang w:val="en-US" w:eastAsia="en-US"/>
              </w:rPr>
              <w:t>booking.</w:t>
            </w:r>
            <w:r w:rsidRPr="003970A8">
              <w:rPr>
                <w:rFonts w:cs="Segoe UI"/>
                <w:spacing w:val="-5"/>
                <w:sz w:val="18"/>
                <w:szCs w:val="22"/>
                <w:lang w:val="en-US" w:eastAsia="en-US"/>
              </w:rPr>
              <w:t xml:space="preserve"> </w:t>
            </w:r>
            <w:r w:rsidRPr="003970A8">
              <w:rPr>
                <w:rFonts w:cs="Segoe UI"/>
                <w:sz w:val="18"/>
                <w:szCs w:val="22"/>
                <w:lang w:val="en-US" w:eastAsia="en-US"/>
              </w:rPr>
              <w:t>Therefore,</w:t>
            </w:r>
            <w:r w:rsidRPr="003970A8">
              <w:rPr>
                <w:rFonts w:cs="Segoe UI"/>
                <w:spacing w:val="-5"/>
                <w:sz w:val="18"/>
                <w:szCs w:val="22"/>
                <w:lang w:val="en-US" w:eastAsia="en-US"/>
              </w:rPr>
              <w:t xml:space="preserve"> </w:t>
            </w:r>
            <w:r w:rsidRPr="003970A8">
              <w:rPr>
                <w:rFonts w:cs="Segoe UI"/>
                <w:sz w:val="18"/>
                <w:szCs w:val="22"/>
                <w:lang w:val="en-US" w:eastAsia="en-US"/>
              </w:rPr>
              <w:t>all</w:t>
            </w:r>
            <w:r w:rsidRPr="003970A8">
              <w:rPr>
                <w:rFonts w:cs="Segoe UI"/>
                <w:spacing w:val="-5"/>
                <w:sz w:val="18"/>
                <w:szCs w:val="22"/>
                <w:lang w:val="en-US" w:eastAsia="en-US"/>
              </w:rPr>
              <w:t xml:space="preserve"> </w:t>
            </w:r>
            <w:r w:rsidRPr="003970A8">
              <w:rPr>
                <w:rFonts w:cs="Segoe UI"/>
                <w:sz w:val="18"/>
                <w:szCs w:val="22"/>
                <w:lang w:val="en-US" w:eastAsia="en-US"/>
              </w:rPr>
              <w:t>data</w:t>
            </w:r>
            <w:r w:rsidRPr="003970A8">
              <w:rPr>
                <w:rFonts w:cs="Segoe UI"/>
                <w:spacing w:val="-5"/>
                <w:sz w:val="18"/>
                <w:szCs w:val="22"/>
                <w:lang w:val="en-US" w:eastAsia="en-US"/>
              </w:rPr>
              <w:t xml:space="preserve"> </w:t>
            </w:r>
            <w:r w:rsidRPr="003970A8">
              <w:rPr>
                <w:rFonts w:cs="Segoe UI"/>
                <w:sz w:val="18"/>
                <w:szCs w:val="22"/>
                <w:lang w:val="en-US" w:eastAsia="en-US"/>
              </w:rPr>
              <w:t>would</w:t>
            </w:r>
            <w:r w:rsidRPr="003970A8">
              <w:rPr>
                <w:rFonts w:cs="Segoe UI"/>
                <w:spacing w:val="-5"/>
                <w:sz w:val="18"/>
                <w:szCs w:val="22"/>
                <w:lang w:val="en-US" w:eastAsia="en-US"/>
              </w:rPr>
              <w:t xml:space="preserve"> </w:t>
            </w:r>
            <w:r w:rsidRPr="003970A8">
              <w:rPr>
                <w:rFonts w:cs="Segoe UI"/>
                <w:sz w:val="18"/>
                <w:szCs w:val="22"/>
                <w:lang w:val="en-US" w:eastAsia="en-US"/>
              </w:rPr>
              <w:t>have</w:t>
            </w:r>
            <w:r w:rsidRPr="003970A8">
              <w:rPr>
                <w:rFonts w:cs="Segoe UI"/>
                <w:spacing w:val="-5"/>
                <w:sz w:val="18"/>
                <w:szCs w:val="22"/>
                <w:lang w:val="en-US" w:eastAsia="en-US"/>
              </w:rPr>
              <w:t xml:space="preserve"> </w:t>
            </w:r>
            <w:r w:rsidRPr="003970A8">
              <w:rPr>
                <w:rFonts w:cs="Segoe UI"/>
                <w:sz w:val="18"/>
                <w:szCs w:val="22"/>
                <w:lang w:val="en-US" w:eastAsia="en-US"/>
              </w:rPr>
              <w:t xml:space="preserve">been approved in the report. As a result, the amount of uncertainty is </w:t>
            </w:r>
            <w:r w:rsidRPr="003970A8">
              <w:rPr>
                <w:rFonts w:cs="Segoe UI"/>
                <w:spacing w:val="-2"/>
                <w:sz w:val="18"/>
                <w:szCs w:val="22"/>
                <w:lang w:val="en-US" w:eastAsia="en-US"/>
              </w:rPr>
              <w:t>limited.</w:t>
            </w:r>
          </w:p>
        </w:tc>
      </w:tr>
      <w:tr w:rsidR="003970A8" w:rsidRPr="003970A8" w14:paraId="68099102" w14:textId="77777777" w:rsidTr="00687B45">
        <w:trPr>
          <w:cantSplit/>
          <w:trHeight w:val="376"/>
        </w:trPr>
        <w:tc>
          <w:tcPr>
            <w:tcW w:w="1276" w:type="dxa"/>
          </w:tcPr>
          <w:p w14:paraId="36FC1340" w14:textId="77777777" w:rsidR="003970A8" w:rsidRPr="003970A8" w:rsidRDefault="003970A8" w:rsidP="003970A8">
            <w:pPr>
              <w:widowControl w:val="0"/>
              <w:autoSpaceDE w:val="0"/>
              <w:autoSpaceDN w:val="0"/>
              <w:spacing w:before="60"/>
              <w:ind w:left="55"/>
              <w:rPr>
                <w:rFonts w:cs="Segoe UI"/>
                <w:sz w:val="18"/>
                <w:szCs w:val="22"/>
                <w:lang w:val="en-US" w:eastAsia="en-US"/>
              </w:rPr>
            </w:pPr>
            <w:r w:rsidRPr="003970A8">
              <w:rPr>
                <w:rFonts w:cs="Segoe UI"/>
                <w:spacing w:val="-5"/>
                <w:sz w:val="18"/>
                <w:szCs w:val="22"/>
                <w:lang w:val="en-US" w:eastAsia="en-US"/>
              </w:rPr>
              <w:t>All</w:t>
            </w:r>
          </w:p>
        </w:tc>
        <w:tc>
          <w:tcPr>
            <w:tcW w:w="2126" w:type="dxa"/>
          </w:tcPr>
          <w:p w14:paraId="7F7B4EDF" w14:textId="77777777" w:rsidR="003970A8" w:rsidRPr="003970A8" w:rsidRDefault="003970A8" w:rsidP="003970A8">
            <w:pPr>
              <w:widowControl w:val="0"/>
              <w:autoSpaceDE w:val="0"/>
              <w:autoSpaceDN w:val="0"/>
              <w:spacing w:before="60"/>
              <w:ind w:left="250"/>
              <w:rPr>
                <w:rFonts w:cs="Segoe UI"/>
                <w:sz w:val="18"/>
                <w:szCs w:val="22"/>
                <w:lang w:val="en-US" w:eastAsia="en-US"/>
              </w:rPr>
            </w:pPr>
            <w:r w:rsidRPr="003970A8">
              <w:rPr>
                <w:rFonts w:cs="Segoe UI"/>
                <w:spacing w:val="-2"/>
                <w:sz w:val="18"/>
                <w:szCs w:val="22"/>
                <w:lang w:val="en-US" w:eastAsia="en-US"/>
              </w:rPr>
              <w:t>Accommodation</w:t>
            </w:r>
          </w:p>
        </w:tc>
        <w:tc>
          <w:tcPr>
            <w:tcW w:w="1276" w:type="dxa"/>
          </w:tcPr>
          <w:p w14:paraId="388DABEF" w14:textId="77777777" w:rsidR="003970A8" w:rsidRPr="003970A8" w:rsidRDefault="003970A8" w:rsidP="003970A8">
            <w:pPr>
              <w:widowControl w:val="0"/>
              <w:autoSpaceDE w:val="0"/>
              <w:autoSpaceDN w:val="0"/>
              <w:spacing w:before="60"/>
              <w:ind w:right="69"/>
              <w:jc w:val="center"/>
              <w:rPr>
                <w:rFonts w:cs="Segoe UI"/>
                <w:sz w:val="18"/>
                <w:szCs w:val="22"/>
                <w:lang w:val="en-US" w:eastAsia="en-US"/>
              </w:rPr>
            </w:pPr>
            <w:r w:rsidRPr="003970A8">
              <w:rPr>
                <w:rFonts w:cs="Segoe UI"/>
                <w:sz w:val="18"/>
                <w:szCs w:val="22"/>
                <w:lang w:val="en-US" w:eastAsia="en-US"/>
              </w:rPr>
              <w:t>Category</w:t>
            </w:r>
            <w:r w:rsidRPr="003970A8">
              <w:rPr>
                <w:rFonts w:cs="Segoe UI"/>
                <w:spacing w:val="-4"/>
                <w:sz w:val="18"/>
                <w:szCs w:val="22"/>
                <w:lang w:val="en-US" w:eastAsia="en-US"/>
              </w:rPr>
              <w:t xml:space="preserve"> </w:t>
            </w:r>
            <w:r w:rsidRPr="003970A8">
              <w:rPr>
                <w:rFonts w:cs="Segoe UI"/>
                <w:spacing w:val="-10"/>
                <w:sz w:val="18"/>
                <w:szCs w:val="22"/>
                <w:lang w:val="en-US" w:eastAsia="en-US"/>
              </w:rPr>
              <w:t>3</w:t>
            </w:r>
          </w:p>
        </w:tc>
        <w:tc>
          <w:tcPr>
            <w:tcW w:w="2693" w:type="dxa"/>
          </w:tcPr>
          <w:p w14:paraId="2E09D175" w14:textId="77777777" w:rsidR="003970A8" w:rsidRPr="003970A8" w:rsidRDefault="003970A8" w:rsidP="003970A8">
            <w:pPr>
              <w:widowControl w:val="0"/>
              <w:autoSpaceDE w:val="0"/>
              <w:autoSpaceDN w:val="0"/>
              <w:spacing w:before="60"/>
              <w:ind w:left="132"/>
              <w:rPr>
                <w:rFonts w:cs="Segoe UI"/>
                <w:sz w:val="18"/>
                <w:szCs w:val="22"/>
                <w:lang w:val="en-US" w:eastAsia="en-US"/>
              </w:rPr>
            </w:pPr>
            <w:r w:rsidRPr="003970A8">
              <w:rPr>
                <w:rFonts w:cs="Segoe UI"/>
                <w:sz w:val="18"/>
                <w:szCs w:val="22"/>
                <w:lang w:val="en-US" w:eastAsia="en-US"/>
              </w:rPr>
              <w:t>Tandem,</w:t>
            </w:r>
            <w:r w:rsidRPr="003970A8">
              <w:rPr>
                <w:rFonts w:cs="Segoe UI"/>
                <w:spacing w:val="-7"/>
                <w:sz w:val="18"/>
                <w:szCs w:val="22"/>
                <w:lang w:val="en-US" w:eastAsia="en-US"/>
              </w:rPr>
              <w:t xml:space="preserve"> </w:t>
            </w:r>
            <w:r w:rsidRPr="003970A8">
              <w:rPr>
                <w:rFonts w:cs="Segoe UI"/>
                <w:sz w:val="18"/>
                <w:szCs w:val="22"/>
                <w:lang w:val="en-US" w:eastAsia="en-US"/>
              </w:rPr>
              <w:t>reconciliation</w:t>
            </w:r>
            <w:r w:rsidRPr="003970A8">
              <w:rPr>
                <w:rFonts w:cs="Segoe UI"/>
                <w:spacing w:val="-6"/>
                <w:sz w:val="18"/>
                <w:szCs w:val="22"/>
                <w:lang w:val="en-US" w:eastAsia="en-US"/>
              </w:rPr>
              <w:t xml:space="preserve"> </w:t>
            </w:r>
            <w:r w:rsidRPr="003970A8">
              <w:rPr>
                <w:rFonts w:cs="Segoe UI"/>
                <w:spacing w:val="-2"/>
                <w:sz w:val="18"/>
                <w:szCs w:val="22"/>
                <w:lang w:val="en-US" w:eastAsia="en-US"/>
              </w:rPr>
              <w:t>reports</w:t>
            </w:r>
          </w:p>
        </w:tc>
        <w:tc>
          <w:tcPr>
            <w:tcW w:w="1276" w:type="dxa"/>
          </w:tcPr>
          <w:p w14:paraId="49B542FB" w14:textId="77777777" w:rsidR="003970A8" w:rsidRPr="003970A8" w:rsidRDefault="003970A8" w:rsidP="003970A8">
            <w:pPr>
              <w:widowControl w:val="0"/>
              <w:autoSpaceDE w:val="0"/>
              <w:autoSpaceDN w:val="0"/>
              <w:spacing w:before="60"/>
              <w:ind w:left="140"/>
              <w:rPr>
                <w:rFonts w:cs="Segoe UI"/>
                <w:sz w:val="18"/>
                <w:szCs w:val="22"/>
                <w:lang w:val="en-US" w:eastAsia="en-US"/>
              </w:rPr>
            </w:pPr>
            <w:r w:rsidRPr="003970A8">
              <w:rPr>
                <w:rFonts w:cs="Segoe UI"/>
                <w:spacing w:val="-2"/>
                <w:sz w:val="18"/>
                <w:szCs w:val="22"/>
                <w:lang w:val="en-US" w:eastAsia="en-US"/>
              </w:rPr>
              <w:t>Room/night</w:t>
            </w:r>
          </w:p>
        </w:tc>
        <w:tc>
          <w:tcPr>
            <w:tcW w:w="5678" w:type="dxa"/>
            <w:vMerge/>
          </w:tcPr>
          <w:p w14:paraId="49D769FB" w14:textId="77777777" w:rsidR="003970A8" w:rsidRPr="003970A8" w:rsidRDefault="003970A8" w:rsidP="003970A8">
            <w:pPr>
              <w:widowControl w:val="0"/>
              <w:autoSpaceDE w:val="0"/>
              <w:autoSpaceDN w:val="0"/>
              <w:rPr>
                <w:rFonts w:cs="Segoe UI"/>
                <w:sz w:val="2"/>
                <w:szCs w:val="2"/>
                <w:lang w:val="en-US" w:eastAsia="en-US"/>
              </w:rPr>
            </w:pPr>
          </w:p>
        </w:tc>
      </w:tr>
      <w:tr w:rsidR="003970A8" w:rsidRPr="003970A8" w14:paraId="38DF8834" w14:textId="77777777" w:rsidTr="00687B45">
        <w:trPr>
          <w:cantSplit/>
          <w:trHeight w:val="393"/>
        </w:trPr>
        <w:tc>
          <w:tcPr>
            <w:tcW w:w="1276" w:type="dxa"/>
          </w:tcPr>
          <w:p w14:paraId="520CD6DD" w14:textId="77777777" w:rsidR="003970A8" w:rsidRPr="003970A8" w:rsidRDefault="003970A8" w:rsidP="003970A8">
            <w:pPr>
              <w:widowControl w:val="0"/>
              <w:autoSpaceDE w:val="0"/>
              <w:autoSpaceDN w:val="0"/>
              <w:spacing w:before="67"/>
              <w:ind w:left="55"/>
              <w:rPr>
                <w:rFonts w:cs="Segoe UI"/>
                <w:sz w:val="18"/>
                <w:szCs w:val="22"/>
                <w:lang w:val="en-US" w:eastAsia="en-US"/>
              </w:rPr>
            </w:pPr>
            <w:r w:rsidRPr="003970A8">
              <w:rPr>
                <w:rFonts w:cs="Segoe UI"/>
                <w:spacing w:val="-5"/>
                <w:sz w:val="18"/>
                <w:szCs w:val="22"/>
                <w:lang w:val="en-US" w:eastAsia="en-US"/>
              </w:rPr>
              <w:t>All</w:t>
            </w:r>
          </w:p>
        </w:tc>
        <w:tc>
          <w:tcPr>
            <w:tcW w:w="2126" w:type="dxa"/>
          </w:tcPr>
          <w:p w14:paraId="519BADA8" w14:textId="77777777" w:rsidR="003970A8" w:rsidRPr="003970A8" w:rsidRDefault="003970A8" w:rsidP="003970A8">
            <w:pPr>
              <w:widowControl w:val="0"/>
              <w:autoSpaceDE w:val="0"/>
              <w:autoSpaceDN w:val="0"/>
              <w:spacing w:before="67"/>
              <w:ind w:left="250"/>
              <w:rPr>
                <w:rFonts w:cs="Segoe UI"/>
                <w:sz w:val="18"/>
                <w:szCs w:val="22"/>
                <w:lang w:val="en-US" w:eastAsia="en-US"/>
              </w:rPr>
            </w:pPr>
            <w:r w:rsidRPr="003970A8">
              <w:rPr>
                <w:rFonts w:cs="Segoe UI"/>
                <w:sz w:val="18"/>
                <w:szCs w:val="22"/>
                <w:lang w:val="en-US" w:eastAsia="en-US"/>
              </w:rPr>
              <w:t>Rental</w:t>
            </w:r>
            <w:r w:rsidRPr="003970A8">
              <w:rPr>
                <w:rFonts w:cs="Segoe UI"/>
                <w:spacing w:val="-7"/>
                <w:sz w:val="18"/>
                <w:szCs w:val="22"/>
                <w:lang w:val="en-US" w:eastAsia="en-US"/>
              </w:rPr>
              <w:t xml:space="preserve"> </w:t>
            </w:r>
            <w:r w:rsidRPr="003970A8">
              <w:rPr>
                <w:rFonts w:cs="Segoe UI"/>
                <w:spacing w:val="-2"/>
                <w:sz w:val="18"/>
                <w:szCs w:val="22"/>
                <w:lang w:val="en-US" w:eastAsia="en-US"/>
              </w:rPr>
              <w:t>vehicles</w:t>
            </w:r>
          </w:p>
        </w:tc>
        <w:tc>
          <w:tcPr>
            <w:tcW w:w="1276" w:type="dxa"/>
          </w:tcPr>
          <w:p w14:paraId="5C61E9E9" w14:textId="77777777" w:rsidR="003970A8" w:rsidRPr="003970A8" w:rsidRDefault="003970A8" w:rsidP="003970A8">
            <w:pPr>
              <w:widowControl w:val="0"/>
              <w:autoSpaceDE w:val="0"/>
              <w:autoSpaceDN w:val="0"/>
              <w:spacing w:before="67"/>
              <w:ind w:right="69"/>
              <w:jc w:val="center"/>
              <w:rPr>
                <w:rFonts w:cs="Segoe UI"/>
                <w:sz w:val="18"/>
                <w:szCs w:val="22"/>
                <w:lang w:val="en-US" w:eastAsia="en-US"/>
              </w:rPr>
            </w:pPr>
            <w:r w:rsidRPr="003970A8">
              <w:rPr>
                <w:rFonts w:cs="Segoe UI"/>
                <w:sz w:val="18"/>
                <w:szCs w:val="22"/>
                <w:lang w:val="en-US" w:eastAsia="en-US"/>
              </w:rPr>
              <w:t>Category</w:t>
            </w:r>
            <w:r w:rsidRPr="003970A8">
              <w:rPr>
                <w:rFonts w:cs="Segoe UI"/>
                <w:spacing w:val="-4"/>
                <w:sz w:val="18"/>
                <w:szCs w:val="22"/>
                <w:lang w:val="en-US" w:eastAsia="en-US"/>
              </w:rPr>
              <w:t xml:space="preserve"> </w:t>
            </w:r>
            <w:r w:rsidRPr="003970A8">
              <w:rPr>
                <w:rFonts w:cs="Segoe UI"/>
                <w:spacing w:val="-10"/>
                <w:sz w:val="18"/>
                <w:szCs w:val="22"/>
                <w:lang w:val="en-US" w:eastAsia="en-US"/>
              </w:rPr>
              <w:t>3</w:t>
            </w:r>
          </w:p>
        </w:tc>
        <w:tc>
          <w:tcPr>
            <w:tcW w:w="2693" w:type="dxa"/>
          </w:tcPr>
          <w:p w14:paraId="33576E5B" w14:textId="77777777" w:rsidR="003970A8" w:rsidRPr="003970A8" w:rsidRDefault="003970A8" w:rsidP="003970A8">
            <w:pPr>
              <w:widowControl w:val="0"/>
              <w:autoSpaceDE w:val="0"/>
              <w:autoSpaceDN w:val="0"/>
              <w:spacing w:before="60"/>
              <w:ind w:left="133"/>
              <w:rPr>
                <w:rFonts w:cs="Segoe UI"/>
                <w:sz w:val="18"/>
                <w:szCs w:val="22"/>
                <w:lang w:val="en-US" w:eastAsia="en-US"/>
              </w:rPr>
            </w:pPr>
            <w:r w:rsidRPr="003970A8">
              <w:rPr>
                <w:rFonts w:cs="Segoe UI"/>
                <w:sz w:val="18"/>
                <w:szCs w:val="22"/>
                <w:lang w:val="en-US" w:eastAsia="en-US"/>
              </w:rPr>
              <w:t>Tandem,</w:t>
            </w:r>
            <w:r w:rsidRPr="003970A8">
              <w:rPr>
                <w:rFonts w:cs="Segoe UI"/>
                <w:spacing w:val="-7"/>
                <w:sz w:val="18"/>
                <w:szCs w:val="22"/>
                <w:lang w:val="en-US" w:eastAsia="en-US"/>
              </w:rPr>
              <w:t xml:space="preserve"> </w:t>
            </w:r>
            <w:r w:rsidRPr="003970A8">
              <w:rPr>
                <w:rFonts w:cs="Segoe UI"/>
                <w:sz w:val="18"/>
                <w:szCs w:val="22"/>
                <w:lang w:val="en-US" w:eastAsia="en-US"/>
              </w:rPr>
              <w:t>reconciliation</w:t>
            </w:r>
            <w:r w:rsidRPr="003970A8">
              <w:rPr>
                <w:rFonts w:cs="Segoe UI"/>
                <w:spacing w:val="-6"/>
                <w:sz w:val="18"/>
                <w:szCs w:val="22"/>
                <w:lang w:val="en-US" w:eastAsia="en-US"/>
              </w:rPr>
              <w:t xml:space="preserve"> </w:t>
            </w:r>
            <w:r w:rsidRPr="003970A8">
              <w:rPr>
                <w:rFonts w:cs="Segoe UI"/>
                <w:spacing w:val="-2"/>
                <w:sz w:val="18"/>
                <w:szCs w:val="22"/>
                <w:lang w:val="en-US" w:eastAsia="en-US"/>
              </w:rPr>
              <w:t>reports</w:t>
            </w:r>
          </w:p>
        </w:tc>
        <w:tc>
          <w:tcPr>
            <w:tcW w:w="1276" w:type="dxa"/>
          </w:tcPr>
          <w:p w14:paraId="3C316350" w14:textId="77777777" w:rsidR="003970A8" w:rsidRPr="003970A8" w:rsidRDefault="003970A8" w:rsidP="003970A8">
            <w:pPr>
              <w:widowControl w:val="0"/>
              <w:autoSpaceDE w:val="0"/>
              <w:autoSpaceDN w:val="0"/>
              <w:spacing w:before="60"/>
              <w:ind w:left="140"/>
              <w:rPr>
                <w:rFonts w:cs="Segoe UI"/>
                <w:sz w:val="18"/>
                <w:szCs w:val="22"/>
                <w:lang w:val="en-US" w:eastAsia="en-US"/>
              </w:rPr>
            </w:pPr>
            <w:r w:rsidRPr="003970A8">
              <w:rPr>
                <w:rFonts w:cs="Segoe UI"/>
                <w:spacing w:val="-5"/>
                <w:sz w:val="18"/>
                <w:szCs w:val="22"/>
                <w:lang w:val="en-US" w:eastAsia="en-US"/>
              </w:rPr>
              <w:t>km</w:t>
            </w:r>
          </w:p>
        </w:tc>
        <w:tc>
          <w:tcPr>
            <w:tcW w:w="5678" w:type="dxa"/>
            <w:vMerge/>
          </w:tcPr>
          <w:p w14:paraId="4DBBCE20" w14:textId="77777777" w:rsidR="003970A8" w:rsidRPr="003970A8" w:rsidRDefault="003970A8" w:rsidP="003970A8">
            <w:pPr>
              <w:widowControl w:val="0"/>
              <w:autoSpaceDE w:val="0"/>
              <w:autoSpaceDN w:val="0"/>
              <w:rPr>
                <w:rFonts w:cs="Segoe UI"/>
                <w:sz w:val="2"/>
                <w:szCs w:val="2"/>
                <w:lang w:val="en-US" w:eastAsia="en-US"/>
              </w:rPr>
            </w:pPr>
          </w:p>
        </w:tc>
      </w:tr>
      <w:bookmarkEnd w:id="16"/>
    </w:tbl>
    <w:p w14:paraId="23D8DA5C" w14:textId="77777777" w:rsidR="008875B0" w:rsidRDefault="008875B0" w:rsidP="006F39F0"/>
    <w:tbl>
      <w:tblPr>
        <w:tblW w:w="0" w:type="auto"/>
        <w:tblInd w:w="620" w:type="dxa"/>
        <w:tblLayout w:type="fixed"/>
        <w:tblCellMar>
          <w:left w:w="0" w:type="dxa"/>
          <w:right w:w="0" w:type="dxa"/>
        </w:tblCellMar>
        <w:tblLook w:val="01E0" w:firstRow="1" w:lastRow="1" w:firstColumn="1" w:lastColumn="1" w:noHBand="0" w:noVBand="0"/>
      </w:tblPr>
      <w:tblGrid>
        <w:gridCol w:w="1036"/>
        <w:gridCol w:w="1724"/>
        <w:gridCol w:w="1085"/>
        <w:gridCol w:w="2833"/>
        <w:gridCol w:w="1499"/>
        <w:gridCol w:w="5528"/>
      </w:tblGrid>
      <w:tr w:rsidR="008875B0" w:rsidRPr="008875B0" w14:paraId="5B07AA2C" w14:textId="77777777" w:rsidTr="003A410C">
        <w:trPr>
          <w:trHeight w:val="645"/>
        </w:trPr>
        <w:tc>
          <w:tcPr>
            <w:tcW w:w="1036" w:type="dxa"/>
            <w:tcBorders>
              <w:bottom w:val="single" w:sz="4" w:space="0" w:color="A6A6A6"/>
            </w:tcBorders>
            <w:shd w:val="clear" w:color="auto" w:fill="D9D9D9"/>
          </w:tcPr>
          <w:p w14:paraId="50DC88F2" w14:textId="77777777" w:rsidR="008875B0" w:rsidRPr="008875B0" w:rsidRDefault="008875B0" w:rsidP="008875B0">
            <w:pPr>
              <w:widowControl w:val="0"/>
              <w:autoSpaceDE w:val="0"/>
              <w:autoSpaceDN w:val="0"/>
              <w:spacing w:before="60" w:line="261" w:lineRule="auto"/>
              <w:ind w:left="67" w:right="245"/>
              <w:rPr>
                <w:rFonts w:cs="Segoe UI"/>
                <w:b/>
                <w:sz w:val="18"/>
                <w:szCs w:val="22"/>
                <w:lang w:val="en-US" w:eastAsia="en-US"/>
              </w:rPr>
            </w:pPr>
            <w:r w:rsidRPr="008875B0">
              <w:rPr>
                <w:rFonts w:cs="Segoe UI"/>
                <w:b/>
                <w:spacing w:val="-2"/>
                <w:sz w:val="18"/>
                <w:szCs w:val="22"/>
                <w:lang w:val="en-US" w:eastAsia="en-US"/>
              </w:rPr>
              <w:t xml:space="preserve">Business </w:t>
            </w:r>
            <w:r w:rsidRPr="008875B0">
              <w:rPr>
                <w:rFonts w:cs="Segoe UI"/>
                <w:b/>
                <w:spacing w:val="-4"/>
                <w:sz w:val="18"/>
                <w:szCs w:val="22"/>
                <w:lang w:val="en-US" w:eastAsia="en-US"/>
              </w:rPr>
              <w:t>unit</w:t>
            </w:r>
          </w:p>
        </w:tc>
        <w:tc>
          <w:tcPr>
            <w:tcW w:w="1724" w:type="dxa"/>
            <w:tcBorders>
              <w:bottom w:val="single" w:sz="4" w:space="0" w:color="A6A6A6"/>
            </w:tcBorders>
            <w:shd w:val="clear" w:color="auto" w:fill="D9D9D9"/>
          </w:tcPr>
          <w:p w14:paraId="377E8EF8" w14:textId="77777777" w:rsidR="008875B0" w:rsidRPr="008875B0" w:rsidRDefault="008875B0" w:rsidP="008875B0">
            <w:pPr>
              <w:widowControl w:val="0"/>
              <w:autoSpaceDE w:val="0"/>
              <w:autoSpaceDN w:val="0"/>
              <w:spacing w:before="60"/>
              <w:ind w:left="251"/>
              <w:rPr>
                <w:rFonts w:cs="Segoe UI"/>
                <w:b/>
                <w:sz w:val="18"/>
                <w:szCs w:val="22"/>
                <w:lang w:val="en-US" w:eastAsia="en-US"/>
              </w:rPr>
            </w:pPr>
            <w:r w:rsidRPr="008875B0">
              <w:rPr>
                <w:rFonts w:cs="Segoe UI"/>
                <w:b/>
                <w:spacing w:val="-2"/>
                <w:sz w:val="18"/>
                <w:szCs w:val="22"/>
                <w:lang w:val="en-US" w:eastAsia="en-US"/>
              </w:rPr>
              <w:t>Activity</w:t>
            </w:r>
          </w:p>
        </w:tc>
        <w:tc>
          <w:tcPr>
            <w:tcW w:w="1085" w:type="dxa"/>
            <w:tcBorders>
              <w:bottom w:val="single" w:sz="4" w:space="0" w:color="A6A6A6"/>
            </w:tcBorders>
            <w:shd w:val="clear" w:color="auto" w:fill="D9D9D9"/>
          </w:tcPr>
          <w:p w14:paraId="0D3F9EE2" w14:textId="77777777" w:rsidR="008875B0" w:rsidRPr="008875B0" w:rsidRDefault="008875B0" w:rsidP="008875B0">
            <w:pPr>
              <w:widowControl w:val="0"/>
              <w:autoSpaceDE w:val="0"/>
              <w:autoSpaceDN w:val="0"/>
              <w:spacing w:before="60"/>
              <w:ind w:right="142"/>
              <w:jc w:val="center"/>
              <w:rPr>
                <w:rFonts w:cs="Segoe UI"/>
                <w:b/>
                <w:sz w:val="18"/>
                <w:szCs w:val="22"/>
                <w:lang w:val="en-US" w:eastAsia="en-US"/>
              </w:rPr>
            </w:pPr>
            <w:r w:rsidRPr="008875B0">
              <w:rPr>
                <w:rFonts w:cs="Segoe UI"/>
                <w:b/>
                <w:spacing w:val="-2"/>
                <w:sz w:val="18"/>
                <w:szCs w:val="22"/>
                <w:lang w:val="en-US" w:eastAsia="en-US"/>
              </w:rPr>
              <w:t>Category</w:t>
            </w:r>
          </w:p>
        </w:tc>
        <w:tc>
          <w:tcPr>
            <w:tcW w:w="2833" w:type="dxa"/>
            <w:tcBorders>
              <w:bottom w:val="single" w:sz="4" w:space="0" w:color="A6A6A6"/>
            </w:tcBorders>
            <w:shd w:val="clear" w:color="auto" w:fill="D9D9D9"/>
          </w:tcPr>
          <w:p w14:paraId="5CBEEEF6" w14:textId="77777777" w:rsidR="008875B0" w:rsidRPr="008875B0" w:rsidRDefault="008875B0" w:rsidP="008875B0">
            <w:pPr>
              <w:widowControl w:val="0"/>
              <w:autoSpaceDE w:val="0"/>
              <w:autoSpaceDN w:val="0"/>
              <w:spacing w:before="60"/>
              <w:ind w:left="134"/>
              <w:rPr>
                <w:rFonts w:cs="Segoe UI"/>
                <w:b/>
                <w:sz w:val="18"/>
                <w:szCs w:val="22"/>
                <w:lang w:val="en-US" w:eastAsia="en-US"/>
              </w:rPr>
            </w:pPr>
            <w:r w:rsidRPr="008875B0">
              <w:rPr>
                <w:rFonts w:cs="Segoe UI"/>
                <w:b/>
                <w:sz w:val="18"/>
                <w:szCs w:val="22"/>
                <w:lang w:val="en-US" w:eastAsia="en-US"/>
              </w:rPr>
              <w:t>Data</w:t>
            </w:r>
            <w:r w:rsidRPr="008875B0">
              <w:rPr>
                <w:rFonts w:cs="Segoe UI"/>
                <w:b/>
                <w:spacing w:val="-4"/>
                <w:sz w:val="18"/>
                <w:szCs w:val="22"/>
                <w:lang w:val="en-US" w:eastAsia="en-US"/>
              </w:rPr>
              <w:t xml:space="preserve"> </w:t>
            </w:r>
            <w:r w:rsidRPr="008875B0">
              <w:rPr>
                <w:rFonts w:cs="Segoe UI"/>
                <w:b/>
                <w:spacing w:val="-2"/>
                <w:sz w:val="18"/>
                <w:szCs w:val="22"/>
                <w:lang w:val="en-US" w:eastAsia="en-US"/>
              </w:rPr>
              <w:t>source</w:t>
            </w:r>
          </w:p>
        </w:tc>
        <w:tc>
          <w:tcPr>
            <w:tcW w:w="1499" w:type="dxa"/>
            <w:tcBorders>
              <w:bottom w:val="single" w:sz="4" w:space="0" w:color="A6A6A6"/>
            </w:tcBorders>
            <w:shd w:val="clear" w:color="auto" w:fill="D9D9D9"/>
          </w:tcPr>
          <w:p w14:paraId="23E22950" w14:textId="77777777" w:rsidR="008875B0" w:rsidRPr="008875B0" w:rsidRDefault="008875B0" w:rsidP="008875B0">
            <w:pPr>
              <w:widowControl w:val="0"/>
              <w:autoSpaceDE w:val="0"/>
              <w:autoSpaceDN w:val="0"/>
              <w:spacing w:before="60"/>
              <w:ind w:left="138"/>
              <w:rPr>
                <w:rFonts w:cs="Segoe UI"/>
                <w:b/>
                <w:sz w:val="18"/>
                <w:szCs w:val="22"/>
                <w:lang w:val="en-US" w:eastAsia="en-US"/>
              </w:rPr>
            </w:pPr>
            <w:r w:rsidRPr="008875B0">
              <w:rPr>
                <w:rFonts w:cs="Segoe UI"/>
                <w:b/>
                <w:sz w:val="18"/>
                <w:szCs w:val="22"/>
                <w:lang w:val="en-US" w:eastAsia="en-US"/>
              </w:rPr>
              <w:t>Data</w:t>
            </w:r>
            <w:r w:rsidRPr="008875B0">
              <w:rPr>
                <w:rFonts w:cs="Segoe UI"/>
                <w:b/>
                <w:spacing w:val="-4"/>
                <w:sz w:val="18"/>
                <w:szCs w:val="22"/>
                <w:lang w:val="en-US" w:eastAsia="en-US"/>
              </w:rPr>
              <w:t xml:space="preserve"> unit</w:t>
            </w:r>
          </w:p>
        </w:tc>
        <w:tc>
          <w:tcPr>
            <w:tcW w:w="5528" w:type="dxa"/>
            <w:tcBorders>
              <w:bottom w:val="single" w:sz="4" w:space="0" w:color="A6A6A6"/>
            </w:tcBorders>
            <w:shd w:val="clear" w:color="auto" w:fill="D9D9D9"/>
          </w:tcPr>
          <w:p w14:paraId="3657A2A7" w14:textId="77777777" w:rsidR="008875B0" w:rsidRPr="008875B0" w:rsidRDefault="008875B0" w:rsidP="008875B0">
            <w:pPr>
              <w:widowControl w:val="0"/>
              <w:autoSpaceDE w:val="0"/>
              <w:autoSpaceDN w:val="0"/>
              <w:spacing w:before="60"/>
              <w:ind w:left="55"/>
              <w:rPr>
                <w:rFonts w:cs="Segoe UI"/>
                <w:b/>
                <w:sz w:val="18"/>
                <w:szCs w:val="22"/>
                <w:lang w:val="en-US" w:eastAsia="en-US"/>
              </w:rPr>
            </w:pPr>
            <w:r w:rsidRPr="008875B0">
              <w:rPr>
                <w:rFonts w:cs="Segoe UI"/>
                <w:b/>
                <w:sz w:val="18"/>
                <w:szCs w:val="22"/>
                <w:lang w:val="en-US" w:eastAsia="en-US"/>
              </w:rPr>
              <w:t>Uncertainty</w:t>
            </w:r>
            <w:r w:rsidRPr="008875B0">
              <w:rPr>
                <w:rFonts w:cs="Segoe UI"/>
                <w:b/>
                <w:spacing w:val="-3"/>
                <w:sz w:val="18"/>
                <w:szCs w:val="22"/>
                <w:lang w:val="en-US" w:eastAsia="en-US"/>
              </w:rPr>
              <w:t xml:space="preserve"> </w:t>
            </w:r>
            <w:r w:rsidRPr="008875B0">
              <w:rPr>
                <w:rFonts w:cs="Segoe UI"/>
                <w:b/>
                <w:sz w:val="18"/>
                <w:szCs w:val="22"/>
                <w:lang w:val="en-US" w:eastAsia="en-US"/>
              </w:rPr>
              <w:t>/</w:t>
            </w:r>
            <w:r w:rsidRPr="008875B0">
              <w:rPr>
                <w:rFonts w:cs="Segoe UI"/>
                <w:b/>
                <w:spacing w:val="-3"/>
                <w:sz w:val="18"/>
                <w:szCs w:val="22"/>
                <w:lang w:val="en-US" w:eastAsia="en-US"/>
              </w:rPr>
              <w:t xml:space="preserve"> </w:t>
            </w:r>
            <w:r w:rsidRPr="008875B0">
              <w:rPr>
                <w:rFonts w:cs="Segoe UI"/>
                <w:b/>
                <w:sz w:val="18"/>
                <w:szCs w:val="22"/>
                <w:lang w:val="en-US" w:eastAsia="en-US"/>
              </w:rPr>
              <w:t>Assumption</w:t>
            </w:r>
            <w:r w:rsidRPr="008875B0">
              <w:rPr>
                <w:rFonts w:cs="Segoe UI"/>
                <w:b/>
                <w:spacing w:val="-2"/>
                <w:sz w:val="18"/>
                <w:szCs w:val="22"/>
                <w:lang w:val="en-US" w:eastAsia="en-US"/>
              </w:rPr>
              <w:t xml:space="preserve"> (description)</w:t>
            </w:r>
          </w:p>
        </w:tc>
      </w:tr>
      <w:tr w:rsidR="008875B0" w:rsidRPr="008875B0" w14:paraId="5BC756E8" w14:textId="77777777" w:rsidTr="003A410C">
        <w:trPr>
          <w:trHeight w:val="904"/>
        </w:trPr>
        <w:tc>
          <w:tcPr>
            <w:tcW w:w="1036" w:type="dxa"/>
            <w:tcBorders>
              <w:top w:val="single" w:sz="4" w:space="0" w:color="A6A6A6"/>
              <w:bottom w:val="single" w:sz="4" w:space="0" w:color="A6A6A6"/>
            </w:tcBorders>
          </w:tcPr>
          <w:p w14:paraId="50183B17" w14:textId="77777777" w:rsidR="008875B0" w:rsidRPr="008875B0" w:rsidRDefault="008875B0" w:rsidP="008875B0">
            <w:pPr>
              <w:widowControl w:val="0"/>
              <w:autoSpaceDE w:val="0"/>
              <w:autoSpaceDN w:val="0"/>
              <w:spacing w:before="60"/>
              <w:ind w:left="67"/>
              <w:rPr>
                <w:rFonts w:cs="Segoe UI"/>
                <w:sz w:val="18"/>
                <w:szCs w:val="22"/>
                <w:lang w:val="en-US" w:eastAsia="en-US"/>
              </w:rPr>
            </w:pPr>
            <w:r w:rsidRPr="008875B0">
              <w:rPr>
                <w:rFonts w:cs="Segoe UI"/>
                <w:spacing w:val="-5"/>
                <w:sz w:val="18"/>
                <w:szCs w:val="22"/>
                <w:lang w:val="en-US" w:eastAsia="en-US"/>
              </w:rPr>
              <w:t>All</w:t>
            </w:r>
          </w:p>
        </w:tc>
        <w:tc>
          <w:tcPr>
            <w:tcW w:w="1724" w:type="dxa"/>
            <w:tcBorders>
              <w:top w:val="single" w:sz="4" w:space="0" w:color="A6A6A6"/>
              <w:bottom w:val="single" w:sz="4" w:space="0" w:color="A6A6A6"/>
            </w:tcBorders>
          </w:tcPr>
          <w:p w14:paraId="4C9FCAC7" w14:textId="77777777" w:rsidR="008875B0" w:rsidRPr="008875B0" w:rsidRDefault="008875B0" w:rsidP="008875B0">
            <w:pPr>
              <w:widowControl w:val="0"/>
              <w:autoSpaceDE w:val="0"/>
              <w:autoSpaceDN w:val="0"/>
              <w:spacing w:before="60"/>
              <w:ind w:left="250"/>
              <w:rPr>
                <w:rFonts w:cs="Segoe UI"/>
                <w:sz w:val="18"/>
                <w:szCs w:val="22"/>
                <w:lang w:val="en-US" w:eastAsia="en-US"/>
              </w:rPr>
            </w:pPr>
            <w:r w:rsidRPr="008875B0">
              <w:rPr>
                <w:rFonts w:cs="Segoe UI"/>
                <w:sz w:val="18"/>
                <w:szCs w:val="22"/>
                <w:lang w:val="en-US" w:eastAsia="en-US"/>
              </w:rPr>
              <w:t>Taxi</w:t>
            </w:r>
            <w:r w:rsidRPr="008875B0">
              <w:rPr>
                <w:rFonts w:cs="Segoe UI"/>
                <w:spacing w:val="-4"/>
                <w:sz w:val="18"/>
                <w:szCs w:val="22"/>
                <w:lang w:val="en-US" w:eastAsia="en-US"/>
              </w:rPr>
              <w:t xml:space="preserve"> </w:t>
            </w:r>
            <w:r w:rsidRPr="008875B0">
              <w:rPr>
                <w:rFonts w:cs="Segoe UI"/>
                <w:spacing w:val="-2"/>
                <w:sz w:val="18"/>
                <w:szCs w:val="22"/>
                <w:lang w:val="en-US" w:eastAsia="en-US"/>
              </w:rPr>
              <w:t>travel</w:t>
            </w:r>
          </w:p>
        </w:tc>
        <w:tc>
          <w:tcPr>
            <w:tcW w:w="1085" w:type="dxa"/>
            <w:tcBorders>
              <w:top w:val="single" w:sz="4" w:space="0" w:color="A6A6A6"/>
              <w:bottom w:val="single" w:sz="4" w:space="0" w:color="A6A6A6"/>
            </w:tcBorders>
          </w:tcPr>
          <w:p w14:paraId="293323F0" w14:textId="77777777" w:rsidR="008875B0" w:rsidRPr="008875B0" w:rsidRDefault="008875B0" w:rsidP="008875B0">
            <w:pPr>
              <w:widowControl w:val="0"/>
              <w:autoSpaceDE w:val="0"/>
              <w:autoSpaceDN w:val="0"/>
              <w:spacing w:before="60"/>
              <w:ind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3</w:t>
            </w:r>
          </w:p>
        </w:tc>
        <w:tc>
          <w:tcPr>
            <w:tcW w:w="2833" w:type="dxa"/>
            <w:tcBorders>
              <w:top w:val="single" w:sz="4" w:space="0" w:color="A6A6A6"/>
              <w:bottom w:val="single" w:sz="4" w:space="0" w:color="A6A6A6"/>
            </w:tcBorders>
          </w:tcPr>
          <w:p w14:paraId="29F67A64" w14:textId="77777777" w:rsidR="008875B0" w:rsidRPr="008875B0" w:rsidRDefault="008875B0" w:rsidP="008875B0">
            <w:pPr>
              <w:widowControl w:val="0"/>
              <w:autoSpaceDE w:val="0"/>
              <w:autoSpaceDN w:val="0"/>
              <w:spacing w:before="60"/>
              <w:ind w:left="134"/>
              <w:rPr>
                <w:rFonts w:cs="Segoe UI"/>
                <w:sz w:val="18"/>
                <w:szCs w:val="22"/>
                <w:lang w:val="en-US" w:eastAsia="en-US"/>
              </w:rPr>
            </w:pPr>
            <w:r w:rsidRPr="008875B0">
              <w:rPr>
                <w:rFonts w:cs="Segoe UI"/>
                <w:sz w:val="18"/>
                <w:szCs w:val="22"/>
                <w:lang w:val="en-US" w:eastAsia="en-US"/>
              </w:rPr>
              <w:t>Taxi</w:t>
            </w:r>
            <w:r w:rsidRPr="008875B0">
              <w:rPr>
                <w:rFonts w:cs="Segoe UI"/>
                <w:spacing w:val="-5"/>
                <w:sz w:val="18"/>
                <w:szCs w:val="22"/>
                <w:lang w:val="en-US" w:eastAsia="en-US"/>
              </w:rPr>
              <w:t xml:space="preserve"> </w:t>
            </w:r>
            <w:r w:rsidRPr="008875B0">
              <w:rPr>
                <w:rFonts w:cs="Segoe UI"/>
                <w:sz w:val="18"/>
                <w:szCs w:val="22"/>
                <w:lang w:val="en-US" w:eastAsia="en-US"/>
              </w:rPr>
              <w:t>charge</w:t>
            </w:r>
            <w:r w:rsidRPr="008875B0">
              <w:rPr>
                <w:rFonts w:cs="Segoe UI"/>
                <w:spacing w:val="-4"/>
                <w:sz w:val="18"/>
                <w:szCs w:val="22"/>
                <w:lang w:val="en-US" w:eastAsia="en-US"/>
              </w:rPr>
              <w:t xml:space="preserve"> </w:t>
            </w:r>
            <w:r w:rsidRPr="008875B0">
              <w:rPr>
                <w:rFonts w:cs="Segoe UI"/>
                <w:sz w:val="18"/>
                <w:szCs w:val="22"/>
                <w:lang w:val="en-US" w:eastAsia="en-US"/>
              </w:rPr>
              <w:t>summary</w:t>
            </w:r>
            <w:r w:rsidRPr="008875B0">
              <w:rPr>
                <w:rFonts w:cs="Segoe UI"/>
                <w:spacing w:val="-4"/>
                <w:sz w:val="18"/>
                <w:szCs w:val="22"/>
                <w:lang w:val="en-US" w:eastAsia="en-US"/>
              </w:rPr>
              <w:t xml:space="preserve"> </w:t>
            </w:r>
            <w:r w:rsidRPr="008875B0">
              <w:rPr>
                <w:rFonts w:cs="Segoe UI"/>
                <w:spacing w:val="-2"/>
                <w:sz w:val="18"/>
                <w:szCs w:val="22"/>
                <w:lang w:val="en-US" w:eastAsia="en-US"/>
              </w:rPr>
              <w:t>report</w:t>
            </w:r>
          </w:p>
        </w:tc>
        <w:tc>
          <w:tcPr>
            <w:tcW w:w="1499" w:type="dxa"/>
            <w:tcBorders>
              <w:top w:val="single" w:sz="4" w:space="0" w:color="A6A6A6"/>
              <w:bottom w:val="single" w:sz="4" w:space="0" w:color="A6A6A6"/>
            </w:tcBorders>
          </w:tcPr>
          <w:p w14:paraId="6FC21DC0" w14:textId="77777777" w:rsidR="008875B0" w:rsidRPr="008875B0" w:rsidRDefault="008875B0" w:rsidP="008875B0">
            <w:pPr>
              <w:widowControl w:val="0"/>
              <w:autoSpaceDE w:val="0"/>
              <w:autoSpaceDN w:val="0"/>
              <w:spacing w:before="60"/>
              <w:ind w:left="138"/>
              <w:rPr>
                <w:rFonts w:cs="Segoe UI"/>
                <w:sz w:val="18"/>
                <w:szCs w:val="22"/>
                <w:lang w:val="en-US" w:eastAsia="en-US"/>
              </w:rPr>
            </w:pPr>
            <w:r w:rsidRPr="008875B0">
              <w:rPr>
                <w:rFonts w:cs="Segoe UI"/>
                <w:spacing w:val="-5"/>
                <w:sz w:val="18"/>
                <w:szCs w:val="22"/>
                <w:lang w:val="en-US" w:eastAsia="en-US"/>
              </w:rPr>
              <w:t>km</w:t>
            </w:r>
          </w:p>
        </w:tc>
        <w:tc>
          <w:tcPr>
            <w:tcW w:w="5528" w:type="dxa"/>
            <w:tcBorders>
              <w:top w:val="single" w:sz="4" w:space="0" w:color="A6A6A6"/>
              <w:bottom w:val="single" w:sz="4" w:space="0" w:color="A6A6A6"/>
            </w:tcBorders>
          </w:tcPr>
          <w:p w14:paraId="04FC3D46" w14:textId="77777777" w:rsidR="008875B0" w:rsidRPr="008875B0" w:rsidRDefault="008875B0" w:rsidP="008875B0">
            <w:pPr>
              <w:widowControl w:val="0"/>
              <w:autoSpaceDE w:val="0"/>
              <w:autoSpaceDN w:val="0"/>
              <w:spacing w:before="60" w:line="264" w:lineRule="auto"/>
              <w:ind w:left="55" w:right="128"/>
              <w:rPr>
                <w:rFonts w:cs="Segoe UI"/>
                <w:sz w:val="18"/>
                <w:szCs w:val="22"/>
                <w:lang w:val="en-US" w:eastAsia="en-US"/>
              </w:rPr>
            </w:pPr>
            <w:r w:rsidRPr="008875B0">
              <w:rPr>
                <w:rFonts w:cs="Segoe UI"/>
                <w:sz w:val="18"/>
                <w:szCs w:val="22"/>
                <w:lang w:val="en-US" w:eastAsia="en-US"/>
              </w:rPr>
              <w:t>It</w:t>
            </w:r>
            <w:r w:rsidRPr="008875B0">
              <w:rPr>
                <w:rFonts w:cs="Segoe UI"/>
                <w:spacing w:val="-5"/>
                <w:sz w:val="18"/>
                <w:szCs w:val="22"/>
                <w:lang w:val="en-US" w:eastAsia="en-US"/>
              </w:rPr>
              <w:t xml:space="preserve"> </w:t>
            </w:r>
            <w:r w:rsidRPr="008875B0">
              <w:rPr>
                <w:rFonts w:cs="Segoe UI"/>
                <w:sz w:val="18"/>
                <w:szCs w:val="22"/>
                <w:lang w:val="en-US" w:eastAsia="en-US"/>
              </w:rPr>
              <w:t>is</w:t>
            </w:r>
            <w:r w:rsidRPr="008875B0">
              <w:rPr>
                <w:rFonts w:cs="Segoe UI"/>
                <w:spacing w:val="-4"/>
                <w:sz w:val="18"/>
                <w:szCs w:val="22"/>
                <w:lang w:val="en-US" w:eastAsia="en-US"/>
              </w:rPr>
              <w:t xml:space="preserve"> </w:t>
            </w:r>
            <w:r w:rsidRPr="008875B0">
              <w:rPr>
                <w:rFonts w:cs="Segoe UI"/>
                <w:sz w:val="18"/>
                <w:szCs w:val="22"/>
                <w:lang w:val="en-US" w:eastAsia="en-US"/>
              </w:rPr>
              <w:t>assumed</w:t>
            </w:r>
            <w:r w:rsidRPr="008875B0">
              <w:rPr>
                <w:rFonts w:cs="Segoe UI"/>
                <w:spacing w:val="-5"/>
                <w:sz w:val="18"/>
                <w:szCs w:val="22"/>
                <w:lang w:val="en-US" w:eastAsia="en-US"/>
              </w:rPr>
              <w:t xml:space="preserve"> </w:t>
            </w:r>
            <w:r w:rsidRPr="008875B0">
              <w:rPr>
                <w:rFonts w:cs="Segoe UI"/>
                <w:sz w:val="18"/>
                <w:szCs w:val="22"/>
                <w:lang w:val="en-US" w:eastAsia="en-US"/>
              </w:rPr>
              <w:t>the</w:t>
            </w:r>
            <w:r w:rsidRPr="008875B0">
              <w:rPr>
                <w:rFonts w:cs="Segoe UI"/>
                <w:spacing w:val="-5"/>
                <w:sz w:val="18"/>
                <w:szCs w:val="22"/>
                <w:lang w:val="en-US" w:eastAsia="en-US"/>
              </w:rPr>
              <w:t xml:space="preserve"> </w:t>
            </w:r>
            <w:r w:rsidRPr="008875B0">
              <w:rPr>
                <w:rFonts w:cs="Segoe UI"/>
                <w:sz w:val="18"/>
                <w:szCs w:val="22"/>
                <w:lang w:val="en-US" w:eastAsia="en-US"/>
              </w:rPr>
              <w:t>report</w:t>
            </w:r>
            <w:r w:rsidRPr="008875B0">
              <w:rPr>
                <w:rFonts w:cs="Segoe UI"/>
                <w:spacing w:val="-5"/>
                <w:sz w:val="18"/>
                <w:szCs w:val="22"/>
                <w:lang w:val="en-US" w:eastAsia="en-US"/>
              </w:rPr>
              <w:t xml:space="preserve"> </w:t>
            </w:r>
            <w:r w:rsidRPr="008875B0">
              <w:rPr>
                <w:rFonts w:cs="Segoe UI"/>
                <w:sz w:val="18"/>
                <w:szCs w:val="22"/>
                <w:lang w:val="en-US" w:eastAsia="en-US"/>
              </w:rPr>
              <w:t>is</w:t>
            </w:r>
            <w:r w:rsidRPr="008875B0">
              <w:rPr>
                <w:rFonts w:cs="Segoe UI"/>
                <w:spacing w:val="-4"/>
                <w:sz w:val="18"/>
                <w:szCs w:val="22"/>
                <w:lang w:val="en-US" w:eastAsia="en-US"/>
              </w:rPr>
              <w:t xml:space="preserve"> </w:t>
            </w:r>
            <w:r w:rsidRPr="008875B0">
              <w:rPr>
                <w:rFonts w:cs="Segoe UI"/>
                <w:sz w:val="18"/>
                <w:szCs w:val="22"/>
                <w:lang w:val="en-US" w:eastAsia="en-US"/>
              </w:rPr>
              <w:t>complete</w:t>
            </w:r>
            <w:r w:rsidRPr="008875B0">
              <w:rPr>
                <w:rFonts w:cs="Segoe UI"/>
                <w:spacing w:val="-5"/>
                <w:sz w:val="18"/>
                <w:szCs w:val="22"/>
                <w:lang w:val="en-US" w:eastAsia="en-US"/>
              </w:rPr>
              <w:t xml:space="preserve"> </w:t>
            </w:r>
            <w:r w:rsidRPr="008875B0">
              <w:rPr>
                <w:rFonts w:cs="Segoe UI"/>
                <w:sz w:val="18"/>
                <w:szCs w:val="22"/>
                <w:lang w:val="en-US" w:eastAsia="en-US"/>
              </w:rPr>
              <w:t>and</w:t>
            </w:r>
            <w:r w:rsidRPr="008875B0">
              <w:rPr>
                <w:rFonts w:cs="Segoe UI"/>
                <w:spacing w:val="-5"/>
                <w:sz w:val="18"/>
                <w:szCs w:val="22"/>
                <w:lang w:val="en-US" w:eastAsia="en-US"/>
              </w:rPr>
              <w:t xml:space="preserve"> </w:t>
            </w:r>
            <w:r w:rsidRPr="008875B0">
              <w:rPr>
                <w:rFonts w:cs="Segoe UI"/>
                <w:sz w:val="18"/>
                <w:szCs w:val="22"/>
                <w:lang w:val="en-US" w:eastAsia="en-US"/>
              </w:rPr>
              <w:t>accurate.</w:t>
            </w:r>
            <w:r w:rsidRPr="008875B0">
              <w:rPr>
                <w:rFonts w:cs="Segoe UI"/>
                <w:spacing w:val="-5"/>
                <w:sz w:val="18"/>
                <w:szCs w:val="22"/>
                <w:lang w:val="en-US" w:eastAsia="en-US"/>
              </w:rPr>
              <w:t xml:space="preserve"> </w:t>
            </w:r>
            <w:proofErr w:type="spellStart"/>
            <w:r w:rsidRPr="008875B0">
              <w:rPr>
                <w:rFonts w:cs="Segoe UI"/>
                <w:sz w:val="18"/>
                <w:szCs w:val="22"/>
                <w:lang w:val="en-US" w:eastAsia="en-US"/>
              </w:rPr>
              <w:t>Kilometres</w:t>
            </w:r>
            <w:proofErr w:type="spellEnd"/>
            <w:r w:rsidRPr="008875B0">
              <w:rPr>
                <w:rFonts w:cs="Segoe UI"/>
                <w:spacing w:val="-4"/>
                <w:sz w:val="18"/>
                <w:szCs w:val="22"/>
                <w:lang w:val="en-US" w:eastAsia="en-US"/>
              </w:rPr>
              <w:t xml:space="preserve"> </w:t>
            </w:r>
            <w:r w:rsidRPr="008875B0">
              <w:rPr>
                <w:rFonts w:cs="Segoe UI"/>
                <w:sz w:val="18"/>
                <w:szCs w:val="22"/>
                <w:lang w:val="en-US" w:eastAsia="en-US"/>
              </w:rPr>
              <w:t>are used</w:t>
            </w:r>
            <w:r w:rsidRPr="008875B0">
              <w:rPr>
                <w:rFonts w:cs="Segoe UI"/>
                <w:spacing w:val="-2"/>
                <w:sz w:val="18"/>
                <w:szCs w:val="22"/>
                <w:lang w:val="en-US" w:eastAsia="en-US"/>
              </w:rPr>
              <w:t xml:space="preserve"> </w:t>
            </w:r>
            <w:r w:rsidRPr="008875B0">
              <w:rPr>
                <w:rFonts w:cs="Segoe UI"/>
                <w:sz w:val="18"/>
                <w:szCs w:val="22"/>
                <w:lang w:val="en-US" w:eastAsia="en-US"/>
              </w:rPr>
              <w:t>for</w:t>
            </w:r>
            <w:r w:rsidRPr="008875B0">
              <w:rPr>
                <w:rFonts w:cs="Segoe UI"/>
                <w:spacing w:val="-2"/>
                <w:sz w:val="18"/>
                <w:szCs w:val="22"/>
                <w:lang w:val="en-US" w:eastAsia="en-US"/>
              </w:rPr>
              <w:t xml:space="preserve"> </w:t>
            </w:r>
            <w:r w:rsidRPr="008875B0">
              <w:rPr>
                <w:rFonts w:cs="Segoe UI"/>
                <w:sz w:val="18"/>
                <w:szCs w:val="22"/>
                <w:lang w:val="en-US" w:eastAsia="en-US"/>
              </w:rPr>
              <w:t>consistency across the inventory, and default emissions factors are used. The amount of uncertainty is moderate.</w:t>
            </w:r>
          </w:p>
        </w:tc>
      </w:tr>
      <w:tr w:rsidR="008875B0" w:rsidRPr="008875B0" w14:paraId="47962096" w14:textId="77777777" w:rsidTr="003A410C">
        <w:trPr>
          <w:trHeight w:val="904"/>
        </w:trPr>
        <w:tc>
          <w:tcPr>
            <w:tcW w:w="1036" w:type="dxa"/>
            <w:tcBorders>
              <w:top w:val="single" w:sz="4" w:space="0" w:color="A6A6A6"/>
              <w:bottom w:val="single" w:sz="4" w:space="0" w:color="A6A6A6"/>
            </w:tcBorders>
          </w:tcPr>
          <w:p w14:paraId="095DF021" w14:textId="77777777" w:rsidR="008875B0" w:rsidRPr="008875B0" w:rsidRDefault="008875B0" w:rsidP="008875B0">
            <w:pPr>
              <w:widowControl w:val="0"/>
              <w:autoSpaceDE w:val="0"/>
              <w:autoSpaceDN w:val="0"/>
              <w:spacing w:before="60"/>
              <w:ind w:left="67"/>
              <w:rPr>
                <w:rFonts w:cs="Segoe UI"/>
                <w:sz w:val="18"/>
                <w:szCs w:val="22"/>
                <w:lang w:val="en-US" w:eastAsia="en-US"/>
              </w:rPr>
            </w:pPr>
            <w:r w:rsidRPr="008875B0">
              <w:rPr>
                <w:rFonts w:cs="Segoe UI"/>
                <w:spacing w:val="-5"/>
                <w:sz w:val="18"/>
                <w:szCs w:val="22"/>
                <w:lang w:val="en-US" w:eastAsia="en-US"/>
              </w:rPr>
              <w:t>All</w:t>
            </w:r>
          </w:p>
        </w:tc>
        <w:tc>
          <w:tcPr>
            <w:tcW w:w="1724" w:type="dxa"/>
            <w:tcBorders>
              <w:top w:val="single" w:sz="4" w:space="0" w:color="A6A6A6"/>
              <w:bottom w:val="single" w:sz="4" w:space="0" w:color="A6A6A6"/>
            </w:tcBorders>
          </w:tcPr>
          <w:p w14:paraId="73D1E067" w14:textId="77777777" w:rsidR="008875B0" w:rsidRPr="008875B0" w:rsidRDefault="008875B0" w:rsidP="008875B0">
            <w:pPr>
              <w:widowControl w:val="0"/>
              <w:autoSpaceDE w:val="0"/>
              <w:autoSpaceDN w:val="0"/>
              <w:spacing w:before="60"/>
              <w:ind w:left="250"/>
              <w:rPr>
                <w:rFonts w:cs="Segoe UI"/>
                <w:sz w:val="18"/>
                <w:szCs w:val="22"/>
                <w:lang w:val="en-US" w:eastAsia="en-US"/>
              </w:rPr>
            </w:pPr>
            <w:r w:rsidRPr="008875B0">
              <w:rPr>
                <w:rFonts w:cs="Segoe UI"/>
                <w:spacing w:val="-2"/>
                <w:sz w:val="18"/>
                <w:szCs w:val="22"/>
                <w:lang w:val="en-US" w:eastAsia="en-US"/>
              </w:rPr>
              <w:t>Freight</w:t>
            </w:r>
          </w:p>
        </w:tc>
        <w:tc>
          <w:tcPr>
            <w:tcW w:w="1085" w:type="dxa"/>
            <w:tcBorders>
              <w:top w:val="single" w:sz="4" w:space="0" w:color="A6A6A6"/>
              <w:bottom w:val="single" w:sz="4" w:space="0" w:color="A6A6A6"/>
            </w:tcBorders>
          </w:tcPr>
          <w:p w14:paraId="559AB505" w14:textId="77777777" w:rsidR="008875B0" w:rsidRPr="008875B0" w:rsidRDefault="008875B0" w:rsidP="008875B0">
            <w:pPr>
              <w:widowControl w:val="0"/>
              <w:autoSpaceDE w:val="0"/>
              <w:autoSpaceDN w:val="0"/>
              <w:spacing w:before="60"/>
              <w:ind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3</w:t>
            </w:r>
          </w:p>
        </w:tc>
        <w:tc>
          <w:tcPr>
            <w:tcW w:w="2833" w:type="dxa"/>
            <w:tcBorders>
              <w:top w:val="single" w:sz="4" w:space="0" w:color="A6A6A6"/>
              <w:bottom w:val="single" w:sz="4" w:space="0" w:color="A6A6A6"/>
            </w:tcBorders>
          </w:tcPr>
          <w:p w14:paraId="2B1F6659" w14:textId="77777777" w:rsidR="008875B0" w:rsidRPr="008875B0" w:rsidRDefault="008875B0" w:rsidP="008875B0">
            <w:pPr>
              <w:widowControl w:val="0"/>
              <w:autoSpaceDE w:val="0"/>
              <w:autoSpaceDN w:val="0"/>
              <w:spacing w:before="60"/>
              <w:ind w:left="134"/>
              <w:rPr>
                <w:rFonts w:cs="Segoe UI"/>
                <w:sz w:val="18"/>
                <w:szCs w:val="22"/>
                <w:lang w:val="en-US" w:eastAsia="en-US"/>
              </w:rPr>
            </w:pPr>
            <w:r w:rsidRPr="008875B0">
              <w:rPr>
                <w:rFonts w:cs="Segoe UI"/>
                <w:sz w:val="18"/>
                <w:szCs w:val="22"/>
                <w:lang w:val="en-US" w:eastAsia="en-US"/>
              </w:rPr>
              <w:t>CourierPost</w:t>
            </w:r>
            <w:r w:rsidRPr="008875B0">
              <w:rPr>
                <w:rFonts w:cs="Segoe UI"/>
                <w:spacing w:val="-6"/>
                <w:sz w:val="18"/>
                <w:szCs w:val="22"/>
                <w:lang w:val="en-US" w:eastAsia="en-US"/>
              </w:rPr>
              <w:t xml:space="preserve"> </w:t>
            </w:r>
            <w:r w:rsidRPr="008875B0">
              <w:rPr>
                <w:rFonts w:cs="Segoe UI"/>
                <w:sz w:val="18"/>
                <w:szCs w:val="22"/>
                <w:lang w:val="en-US" w:eastAsia="en-US"/>
              </w:rPr>
              <w:t>emissions</w:t>
            </w:r>
            <w:r w:rsidRPr="008875B0">
              <w:rPr>
                <w:rFonts w:cs="Segoe UI"/>
                <w:spacing w:val="-5"/>
                <w:sz w:val="18"/>
                <w:szCs w:val="22"/>
                <w:lang w:val="en-US" w:eastAsia="en-US"/>
              </w:rPr>
              <w:t xml:space="preserve"> </w:t>
            </w:r>
            <w:r w:rsidRPr="008875B0">
              <w:rPr>
                <w:rFonts w:cs="Segoe UI"/>
                <w:spacing w:val="-2"/>
                <w:sz w:val="18"/>
                <w:szCs w:val="22"/>
                <w:lang w:val="en-US" w:eastAsia="en-US"/>
              </w:rPr>
              <w:t>report</w:t>
            </w:r>
          </w:p>
        </w:tc>
        <w:tc>
          <w:tcPr>
            <w:tcW w:w="1499" w:type="dxa"/>
            <w:tcBorders>
              <w:top w:val="single" w:sz="4" w:space="0" w:color="A6A6A6"/>
              <w:bottom w:val="single" w:sz="4" w:space="0" w:color="A6A6A6"/>
            </w:tcBorders>
          </w:tcPr>
          <w:p w14:paraId="6EA61C87" w14:textId="77777777" w:rsidR="008875B0" w:rsidRPr="008875B0" w:rsidRDefault="008875B0" w:rsidP="008875B0">
            <w:pPr>
              <w:widowControl w:val="0"/>
              <w:autoSpaceDE w:val="0"/>
              <w:autoSpaceDN w:val="0"/>
              <w:spacing w:before="60" w:line="264" w:lineRule="auto"/>
              <w:ind w:left="138" w:right="76"/>
              <w:rPr>
                <w:rFonts w:cs="Segoe UI"/>
                <w:sz w:val="18"/>
                <w:szCs w:val="22"/>
                <w:lang w:val="en-US" w:eastAsia="en-US"/>
              </w:rPr>
            </w:pPr>
            <w:proofErr w:type="spellStart"/>
            <w:r w:rsidRPr="008875B0">
              <w:rPr>
                <w:rFonts w:cs="Segoe UI"/>
                <w:sz w:val="18"/>
                <w:szCs w:val="22"/>
                <w:lang w:val="en-US" w:eastAsia="en-US"/>
              </w:rPr>
              <w:t>Tonne</w:t>
            </w:r>
            <w:proofErr w:type="spellEnd"/>
            <w:r w:rsidRPr="008875B0">
              <w:rPr>
                <w:rFonts w:cs="Segoe UI"/>
                <w:sz w:val="18"/>
                <w:szCs w:val="22"/>
                <w:lang w:val="en-US" w:eastAsia="en-US"/>
              </w:rPr>
              <w:t>-km</w:t>
            </w:r>
            <w:r w:rsidRPr="008875B0">
              <w:rPr>
                <w:rFonts w:cs="Segoe UI"/>
                <w:spacing w:val="-13"/>
                <w:sz w:val="18"/>
                <w:szCs w:val="22"/>
                <w:lang w:val="en-US" w:eastAsia="en-US"/>
              </w:rPr>
              <w:t xml:space="preserve"> </w:t>
            </w:r>
            <w:r w:rsidRPr="008875B0">
              <w:rPr>
                <w:rFonts w:cs="Segoe UI"/>
                <w:sz w:val="18"/>
                <w:szCs w:val="22"/>
                <w:lang w:val="en-US" w:eastAsia="en-US"/>
              </w:rPr>
              <w:t>(</w:t>
            </w:r>
            <w:proofErr w:type="spellStart"/>
            <w:r w:rsidRPr="008875B0">
              <w:rPr>
                <w:rFonts w:cs="Segoe UI"/>
                <w:sz w:val="18"/>
                <w:szCs w:val="22"/>
                <w:lang w:val="en-US" w:eastAsia="en-US"/>
              </w:rPr>
              <w:t>tkm</w:t>
            </w:r>
            <w:proofErr w:type="spellEnd"/>
            <w:r w:rsidRPr="008875B0">
              <w:rPr>
                <w:rFonts w:cs="Segoe UI"/>
                <w:sz w:val="18"/>
                <w:szCs w:val="22"/>
                <w:lang w:val="en-US" w:eastAsia="en-US"/>
              </w:rPr>
              <w:t>) and other</w:t>
            </w:r>
          </w:p>
        </w:tc>
        <w:tc>
          <w:tcPr>
            <w:tcW w:w="5528" w:type="dxa"/>
            <w:tcBorders>
              <w:top w:val="single" w:sz="4" w:space="0" w:color="A6A6A6"/>
              <w:bottom w:val="single" w:sz="4" w:space="0" w:color="A6A6A6"/>
            </w:tcBorders>
          </w:tcPr>
          <w:p w14:paraId="75A149B8" w14:textId="77777777" w:rsidR="008875B0" w:rsidRPr="008875B0" w:rsidRDefault="008875B0" w:rsidP="008875B0">
            <w:pPr>
              <w:widowControl w:val="0"/>
              <w:autoSpaceDE w:val="0"/>
              <w:autoSpaceDN w:val="0"/>
              <w:spacing w:before="60" w:line="264" w:lineRule="auto"/>
              <w:ind w:left="55" w:right="128"/>
              <w:rPr>
                <w:rFonts w:cs="Segoe UI"/>
                <w:sz w:val="18"/>
                <w:szCs w:val="22"/>
                <w:lang w:val="en-US" w:eastAsia="en-US"/>
              </w:rPr>
            </w:pPr>
            <w:r w:rsidRPr="008875B0">
              <w:rPr>
                <w:rFonts w:cs="Segoe UI"/>
                <w:sz w:val="18"/>
                <w:szCs w:val="22"/>
                <w:lang w:val="en-US" w:eastAsia="en-US"/>
              </w:rPr>
              <w:t>It is assumed the report is complete and accurate, especially because</w:t>
            </w:r>
            <w:r w:rsidRPr="008875B0">
              <w:rPr>
                <w:rFonts w:cs="Segoe UI"/>
                <w:spacing w:val="-5"/>
                <w:sz w:val="18"/>
                <w:szCs w:val="22"/>
                <w:lang w:val="en-US" w:eastAsia="en-US"/>
              </w:rPr>
              <w:t xml:space="preserve"> </w:t>
            </w:r>
            <w:proofErr w:type="spellStart"/>
            <w:r w:rsidRPr="008875B0">
              <w:rPr>
                <w:rFonts w:cs="Segoe UI"/>
                <w:sz w:val="18"/>
                <w:szCs w:val="22"/>
                <w:lang w:val="en-US" w:eastAsia="en-US"/>
              </w:rPr>
              <w:t>Toitū</w:t>
            </w:r>
            <w:proofErr w:type="spellEnd"/>
            <w:r w:rsidRPr="008875B0">
              <w:rPr>
                <w:rFonts w:cs="Segoe UI"/>
                <w:spacing w:val="-5"/>
                <w:sz w:val="18"/>
                <w:szCs w:val="22"/>
                <w:lang w:val="en-US" w:eastAsia="en-US"/>
              </w:rPr>
              <w:t xml:space="preserve"> </w:t>
            </w:r>
            <w:r w:rsidRPr="008875B0">
              <w:rPr>
                <w:rFonts w:cs="Segoe UI"/>
                <w:sz w:val="18"/>
                <w:szCs w:val="22"/>
                <w:lang w:val="en-US" w:eastAsia="en-US"/>
              </w:rPr>
              <w:t>audited</w:t>
            </w:r>
            <w:r w:rsidRPr="008875B0">
              <w:rPr>
                <w:rFonts w:cs="Segoe UI"/>
                <w:spacing w:val="-5"/>
                <w:sz w:val="18"/>
                <w:szCs w:val="22"/>
                <w:lang w:val="en-US" w:eastAsia="en-US"/>
              </w:rPr>
              <w:t xml:space="preserve"> </w:t>
            </w:r>
            <w:r w:rsidRPr="008875B0">
              <w:rPr>
                <w:rFonts w:cs="Segoe UI"/>
                <w:sz w:val="18"/>
                <w:szCs w:val="22"/>
                <w:lang w:val="en-US" w:eastAsia="en-US"/>
              </w:rPr>
              <w:t>and</w:t>
            </w:r>
            <w:r w:rsidRPr="008875B0">
              <w:rPr>
                <w:rFonts w:cs="Segoe UI"/>
                <w:spacing w:val="-5"/>
                <w:sz w:val="18"/>
                <w:szCs w:val="22"/>
                <w:lang w:val="en-US" w:eastAsia="en-US"/>
              </w:rPr>
              <w:t xml:space="preserve"> </w:t>
            </w:r>
            <w:r w:rsidRPr="008875B0">
              <w:rPr>
                <w:rFonts w:cs="Segoe UI"/>
                <w:sz w:val="18"/>
                <w:szCs w:val="22"/>
                <w:lang w:val="en-US" w:eastAsia="en-US"/>
              </w:rPr>
              <w:t>certified</w:t>
            </w:r>
            <w:r w:rsidRPr="008875B0">
              <w:rPr>
                <w:rFonts w:cs="Segoe UI"/>
                <w:spacing w:val="-5"/>
                <w:sz w:val="18"/>
                <w:szCs w:val="22"/>
                <w:lang w:val="en-US" w:eastAsia="en-US"/>
              </w:rPr>
              <w:t xml:space="preserve"> </w:t>
            </w:r>
            <w:r w:rsidRPr="008875B0">
              <w:rPr>
                <w:rFonts w:cs="Segoe UI"/>
                <w:sz w:val="18"/>
                <w:szCs w:val="22"/>
                <w:lang w:val="en-US" w:eastAsia="en-US"/>
              </w:rPr>
              <w:t>CourierPost’s</w:t>
            </w:r>
            <w:r w:rsidRPr="008875B0">
              <w:rPr>
                <w:rFonts w:cs="Segoe UI"/>
                <w:spacing w:val="-4"/>
                <w:sz w:val="18"/>
                <w:szCs w:val="22"/>
                <w:lang w:val="en-US" w:eastAsia="en-US"/>
              </w:rPr>
              <w:t xml:space="preserve"> </w:t>
            </w:r>
            <w:r w:rsidRPr="008875B0">
              <w:rPr>
                <w:rFonts w:cs="Segoe UI"/>
                <w:sz w:val="18"/>
                <w:szCs w:val="22"/>
                <w:lang w:val="en-US" w:eastAsia="en-US"/>
              </w:rPr>
              <w:t>calculation.</w:t>
            </w:r>
            <w:r w:rsidRPr="008875B0">
              <w:rPr>
                <w:rFonts w:cs="Segoe UI"/>
                <w:spacing w:val="-5"/>
                <w:sz w:val="18"/>
                <w:szCs w:val="22"/>
                <w:lang w:val="en-US" w:eastAsia="en-US"/>
              </w:rPr>
              <w:t xml:space="preserve"> </w:t>
            </w:r>
            <w:r w:rsidRPr="008875B0">
              <w:rPr>
                <w:rFonts w:cs="Segoe UI"/>
                <w:sz w:val="18"/>
                <w:szCs w:val="22"/>
                <w:lang w:val="en-US" w:eastAsia="en-US"/>
              </w:rPr>
              <w:t>As</w:t>
            </w:r>
            <w:r w:rsidRPr="008875B0">
              <w:rPr>
                <w:rFonts w:cs="Segoe UI"/>
                <w:spacing w:val="-4"/>
                <w:sz w:val="18"/>
                <w:szCs w:val="22"/>
                <w:lang w:val="en-US" w:eastAsia="en-US"/>
              </w:rPr>
              <w:t xml:space="preserve"> </w:t>
            </w:r>
            <w:r w:rsidRPr="008875B0">
              <w:rPr>
                <w:rFonts w:cs="Segoe UI"/>
                <w:sz w:val="18"/>
                <w:szCs w:val="22"/>
                <w:lang w:val="en-US" w:eastAsia="en-US"/>
              </w:rPr>
              <w:t>a result, the amount of uncertainty is limited.</w:t>
            </w:r>
          </w:p>
        </w:tc>
      </w:tr>
      <w:tr w:rsidR="008875B0" w:rsidRPr="008875B0" w14:paraId="64BB9BC7" w14:textId="77777777" w:rsidTr="003A410C">
        <w:trPr>
          <w:trHeight w:val="1430"/>
        </w:trPr>
        <w:tc>
          <w:tcPr>
            <w:tcW w:w="1036" w:type="dxa"/>
            <w:tcBorders>
              <w:top w:val="single" w:sz="4" w:space="0" w:color="A6A6A6"/>
              <w:bottom w:val="single" w:sz="4" w:space="0" w:color="A6A6A6"/>
            </w:tcBorders>
          </w:tcPr>
          <w:p w14:paraId="656D075C" w14:textId="77777777" w:rsidR="008875B0" w:rsidRPr="008875B0" w:rsidRDefault="008875B0" w:rsidP="008875B0">
            <w:pPr>
              <w:widowControl w:val="0"/>
              <w:autoSpaceDE w:val="0"/>
              <w:autoSpaceDN w:val="0"/>
              <w:spacing w:before="60"/>
              <w:ind w:left="67"/>
              <w:rPr>
                <w:rFonts w:cs="Segoe UI"/>
                <w:sz w:val="18"/>
                <w:szCs w:val="22"/>
                <w:lang w:val="en-US" w:eastAsia="en-US"/>
              </w:rPr>
            </w:pPr>
            <w:r w:rsidRPr="008875B0">
              <w:rPr>
                <w:rFonts w:cs="Segoe UI"/>
                <w:spacing w:val="-5"/>
                <w:sz w:val="18"/>
                <w:szCs w:val="22"/>
                <w:lang w:val="en-US" w:eastAsia="en-US"/>
              </w:rPr>
              <w:t>All</w:t>
            </w:r>
          </w:p>
        </w:tc>
        <w:tc>
          <w:tcPr>
            <w:tcW w:w="1724" w:type="dxa"/>
            <w:tcBorders>
              <w:top w:val="single" w:sz="4" w:space="0" w:color="A6A6A6"/>
              <w:bottom w:val="single" w:sz="4" w:space="0" w:color="A6A6A6"/>
            </w:tcBorders>
          </w:tcPr>
          <w:p w14:paraId="22C051B4" w14:textId="77777777" w:rsidR="008875B0" w:rsidRPr="008875B0" w:rsidRDefault="008875B0" w:rsidP="008875B0">
            <w:pPr>
              <w:widowControl w:val="0"/>
              <w:autoSpaceDE w:val="0"/>
              <w:autoSpaceDN w:val="0"/>
              <w:spacing w:before="60"/>
              <w:ind w:left="250"/>
              <w:rPr>
                <w:rFonts w:cs="Segoe UI"/>
                <w:sz w:val="18"/>
                <w:szCs w:val="22"/>
                <w:lang w:val="en-US" w:eastAsia="en-US"/>
              </w:rPr>
            </w:pPr>
            <w:r w:rsidRPr="008875B0">
              <w:rPr>
                <w:rFonts w:cs="Segoe UI"/>
                <w:spacing w:val="-2"/>
                <w:sz w:val="18"/>
                <w:szCs w:val="22"/>
                <w:lang w:val="en-US" w:eastAsia="en-US"/>
              </w:rPr>
              <w:t>Freight</w:t>
            </w:r>
          </w:p>
        </w:tc>
        <w:tc>
          <w:tcPr>
            <w:tcW w:w="1085" w:type="dxa"/>
            <w:tcBorders>
              <w:top w:val="single" w:sz="4" w:space="0" w:color="A6A6A6"/>
              <w:bottom w:val="single" w:sz="4" w:space="0" w:color="A6A6A6"/>
            </w:tcBorders>
          </w:tcPr>
          <w:p w14:paraId="470B34D7" w14:textId="77777777" w:rsidR="008875B0" w:rsidRPr="008875B0" w:rsidRDefault="008875B0" w:rsidP="008875B0">
            <w:pPr>
              <w:widowControl w:val="0"/>
              <w:autoSpaceDE w:val="0"/>
              <w:autoSpaceDN w:val="0"/>
              <w:spacing w:before="60"/>
              <w:ind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3</w:t>
            </w:r>
          </w:p>
        </w:tc>
        <w:tc>
          <w:tcPr>
            <w:tcW w:w="2833" w:type="dxa"/>
            <w:tcBorders>
              <w:top w:val="single" w:sz="4" w:space="0" w:color="A6A6A6"/>
              <w:bottom w:val="single" w:sz="4" w:space="0" w:color="A6A6A6"/>
            </w:tcBorders>
          </w:tcPr>
          <w:p w14:paraId="13F6FCC4" w14:textId="77777777" w:rsidR="008875B0" w:rsidRPr="008875B0" w:rsidRDefault="008875B0" w:rsidP="008875B0">
            <w:pPr>
              <w:widowControl w:val="0"/>
              <w:autoSpaceDE w:val="0"/>
              <w:autoSpaceDN w:val="0"/>
              <w:spacing w:before="60"/>
              <w:ind w:left="134"/>
              <w:rPr>
                <w:rFonts w:cs="Segoe UI"/>
                <w:sz w:val="18"/>
                <w:szCs w:val="22"/>
                <w:lang w:val="en-US" w:eastAsia="en-US"/>
              </w:rPr>
            </w:pPr>
            <w:r w:rsidRPr="008875B0">
              <w:rPr>
                <w:rFonts w:cs="Segoe UI"/>
                <w:sz w:val="18"/>
                <w:szCs w:val="22"/>
                <w:lang w:val="en-US" w:eastAsia="en-US"/>
              </w:rPr>
              <w:t>Kiwi</w:t>
            </w:r>
            <w:r w:rsidRPr="008875B0">
              <w:rPr>
                <w:rFonts w:cs="Segoe UI"/>
                <w:spacing w:val="-1"/>
                <w:sz w:val="18"/>
                <w:szCs w:val="22"/>
                <w:lang w:val="en-US" w:eastAsia="en-US"/>
              </w:rPr>
              <w:t xml:space="preserve"> </w:t>
            </w:r>
            <w:r w:rsidRPr="008875B0">
              <w:rPr>
                <w:rFonts w:cs="Segoe UI"/>
                <w:spacing w:val="-2"/>
                <w:sz w:val="18"/>
                <w:szCs w:val="22"/>
                <w:lang w:val="en-US" w:eastAsia="en-US"/>
              </w:rPr>
              <w:t>Express</w:t>
            </w:r>
          </w:p>
        </w:tc>
        <w:tc>
          <w:tcPr>
            <w:tcW w:w="1499" w:type="dxa"/>
            <w:tcBorders>
              <w:top w:val="single" w:sz="4" w:space="0" w:color="A6A6A6"/>
              <w:bottom w:val="single" w:sz="4" w:space="0" w:color="A6A6A6"/>
            </w:tcBorders>
          </w:tcPr>
          <w:p w14:paraId="054BAAD2" w14:textId="77777777" w:rsidR="008875B0" w:rsidRPr="008875B0" w:rsidRDefault="008875B0" w:rsidP="008875B0">
            <w:pPr>
              <w:widowControl w:val="0"/>
              <w:autoSpaceDE w:val="0"/>
              <w:autoSpaceDN w:val="0"/>
              <w:spacing w:before="60"/>
              <w:ind w:left="138"/>
              <w:rPr>
                <w:rFonts w:cs="Segoe UI"/>
                <w:sz w:val="18"/>
                <w:szCs w:val="22"/>
                <w:lang w:val="en-US" w:eastAsia="en-US"/>
              </w:rPr>
            </w:pPr>
            <w:r w:rsidRPr="008875B0">
              <w:rPr>
                <w:rFonts w:cs="Segoe UI"/>
                <w:spacing w:val="-5"/>
                <w:sz w:val="18"/>
                <w:szCs w:val="22"/>
                <w:lang w:val="en-US" w:eastAsia="en-US"/>
              </w:rPr>
              <w:t>km</w:t>
            </w:r>
          </w:p>
        </w:tc>
        <w:tc>
          <w:tcPr>
            <w:tcW w:w="5528" w:type="dxa"/>
            <w:tcBorders>
              <w:top w:val="single" w:sz="4" w:space="0" w:color="A6A6A6"/>
              <w:bottom w:val="single" w:sz="4" w:space="0" w:color="A6A6A6"/>
            </w:tcBorders>
          </w:tcPr>
          <w:p w14:paraId="42E4F5EF" w14:textId="77777777" w:rsidR="008875B0" w:rsidRPr="008875B0" w:rsidRDefault="008875B0" w:rsidP="008875B0">
            <w:pPr>
              <w:widowControl w:val="0"/>
              <w:autoSpaceDE w:val="0"/>
              <w:autoSpaceDN w:val="0"/>
              <w:spacing w:before="60" w:line="264" w:lineRule="auto"/>
              <w:ind w:left="55" w:right="128"/>
              <w:rPr>
                <w:rFonts w:cs="Segoe UI"/>
                <w:sz w:val="18"/>
                <w:szCs w:val="22"/>
                <w:lang w:val="en-US" w:eastAsia="en-US"/>
              </w:rPr>
            </w:pPr>
            <w:r w:rsidRPr="008875B0">
              <w:rPr>
                <w:rFonts w:cs="Segoe UI"/>
                <w:sz w:val="18"/>
                <w:szCs w:val="22"/>
                <w:lang w:val="en-US" w:eastAsia="en-US"/>
              </w:rPr>
              <w:t xml:space="preserve">It is assumed the report is complete and accurate. Kiwi Express could not provide accurate weight of vehicles used but provided accurate type of vehicle used and </w:t>
            </w:r>
            <w:proofErr w:type="spellStart"/>
            <w:r w:rsidRPr="008875B0">
              <w:rPr>
                <w:rFonts w:cs="Segoe UI"/>
                <w:sz w:val="18"/>
                <w:szCs w:val="22"/>
                <w:lang w:val="en-US" w:eastAsia="en-US"/>
              </w:rPr>
              <w:t>kilometres</w:t>
            </w:r>
            <w:proofErr w:type="spellEnd"/>
            <w:r w:rsidRPr="008875B0">
              <w:rPr>
                <w:rFonts w:cs="Segoe UI"/>
                <w:sz w:val="18"/>
                <w:szCs w:val="22"/>
                <w:lang w:val="en-US" w:eastAsia="en-US"/>
              </w:rPr>
              <w:t xml:space="preserve"> travelled. Therefore, the</w:t>
            </w:r>
            <w:r w:rsidRPr="008875B0">
              <w:rPr>
                <w:rFonts w:cs="Segoe UI"/>
                <w:spacing w:val="-5"/>
                <w:sz w:val="18"/>
                <w:szCs w:val="22"/>
                <w:lang w:val="en-US" w:eastAsia="en-US"/>
              </w:rPr>
              <w:t xml:space="preserve"> </w:t>
            </w:r>
            <w:r w:rsidRPr="008875B0">
              <w:rPr>
                <w:rFonts w:cs="Segoe UI"/>
                <w:sz w:val="18"/>
                <w:szCs w:val="22"/>
                <w:lang w:val="en-US" w:eastAsia="en-US"/>
              </w:rPr>
              <w:t>road</w:t>
            </w:r>
            <w:r w:rsidRPr="008875B0">
              <w:rPr>
                <w:rFonts w:cs="Segoe UI"/>
                <w:spacing w:val="-5"/>
                <w:sz w:val="18"/>
                <w:szCs w:val="22"/>
                <w:lang w:val="en-US" w:eastAsia="en-US"/>
              </w:rPr>
              <w:t xml:space="preserve"> </w:t>
            </w:r>
            <w:r w:rsidRPr="008875B0">
              <w:rPr>
                <w:rFonts w:cs="Segoe UI"/>
                <w:sz w:val="18"/>
                <w:szCs w:val="22"/>
                <w:lang w:val="en-US" w:eastAsia="en-US"/>
              </w:rPr>
              <w:t>freight</w:t>
            </w:r>
            <w:r w:rsidRPr="008875B0">
              <w:rPr>
                <w:rFonts w:cs="Segoe UI"/>
                <w:spacing w:val="-5"/>
                <w:sz w:val="18"/>
                <w:szCs w:val="22"/>
                <w:lang w:val="en-US" w:eastAsia="en-US"/>
              </w:rPr>
              <w:t xml:space="preserve"> </w:t>
            </w:r>
            <w:r w:rsidRPr="008875B0">
              <w:rPr>
                <w:rFonts w:cs="Segoe UI"/>
                <w:sz w:val="18"/>
                <w:szCs w:val="22"/>
                <w:lang w:val="en-US" w:eastAsia="en-US"/>
              </w:rPr>
              <w:t>emissions</w:t>
            </w:r>
            <w:r w:rsidRPr="008875B0">
              <w:rPr>
                <w:rFonts w:cs="Segoe UI"/>
                <w:spacing w:val="-4"/>
                <w:sz w:val="18"/>
                <w:szCs w:val="22"/>
                <w:lang w:val="en-US" w:eastAsia="en-US"/>
              </w:rPr>
              <w:t xml:space="preserve"> </w:t>
            </w:r>
            <w:r w:rsidRPr="008875B0">
              <w:rPr>
                <w:rFonts w:cs="Segoe UI"/>
                <w:sz w:val="18"/>
                <w:szCs w:val="22"/>
                <w:lang w:val="en-US" w:eastAsia="en-US"/>
              </w:rPr>
              <w:t>factors</w:t>
            </w:r>
            <w:r w:rsidRPr="008875B0">
              <w:rPr>
                <w:rFonts w:cs="Segoe UI"/>
                <w:spacing w:val="-4"/>
                <w:sz w:val="18"/>
                <w:szCs w:val="22"/>
                <w:lang w:val="en-US" w:eastAsia="en-US"/>
              </w:rPr>
              <w:t xml:space="preserve"> </w:t>
            </w:r>
            <w:r w:rsidRPr="008875B0">
              <w:rPr>
                <w:rFonts w:cs="Segoe UI"/>
                <w:sz w:val="18"/>
                <w:szCs w:val="22"/>
                <w:lang w:val="en-US" w:eastAsia="en-US"/>
              </w:rPr>
              <w:t>for</w:t>
            </w:r>
            <w:r w:rsidRPr="008875B0">
              <w:rPr>
                <w:rFonts w:cs="Segoe UI"/>
                <w:spacing w:val="-7"/>
                <w:sz w:val="18"/>
                <w:szCs w:val="22"/>
                <w:lang w:val="en-US" w:eastAsia="en-US"/>
              </w:rPr>
              <w:t xml:space="preserve"> </w:t>
            </w:r>
            <w:r w:rsidRPr="008875B0">
              <w:rPr>
                <w:rFonts w:cs="Segoe UI"/>
                <w:sz w:val="18"/>
                <w:szCs w:val="22"/>
                <w:lang w:val="en-US" w:eastAsia="en-US"/>
              </w:rPr>
              <w:t>light</w:t>
            </w:r>
            <w:r w:rsidRPr="008875B0">
              <w:rPr>
                <w:rFonts w:cs="Segoe UI"/>
                <w:spacing w:val="-5"/>
                <w:sz w:val="18"/>
                <w:szCs w:val="22"/>
                <w:lang w:val="en-US" w:eastAsia="en-US"/>
              </w:rPr>
              <w:t xml:space="preserve"> </w:t>
            </w:r>
            <w:r w:rsidRPr="008875B0">
              <w:rPr>
                <w:rFonts w:cs="Segoe UI"/>
                <w:sz w:val="18"/>
                <w:szCs w:val="22"/>
                <w:lang w:val="en-US" w:eastAsia="en-US"/>
              </w:rPr>
              <w:t>vehicles</w:t>
            </w:r>
            <w:r w:rsidRPr="008875B0">
              <w:rPr>
                <w:rFonts w:cs="Segoe UI"/>
                <w:spacing w:val="-4"/>
                <w:sz w:val="18"/>
                <w:szCs w:val="22"/>
                <w:lang w:val="en-US" w:eastAsia="en-US"/>
              </w:rPr>
              <w:t xml:space="preserve"> </w:t>
            </w:r>
            <w:r w:rsidRPr="008875B0">
              <w:rPr>
                <w:rFonts w:cs="Segoe UI"/>
                <w:sz w:val="18"/>
                <w:szCs w:val="22"/>
                <w:lang w:val="en-US" w:eastAsia="en-US"/>
              </w:rPr>
              <w:t>has</w:t>
            </w:r>
            <w:r w:rsidRPr="008875B0">
              <w:rPr>
                <w:rFonts w:cs="Segoe UI"/>
                <w:spacing w:val="-4"/>
                <w:sz w:val="18"/>
                <w:szCs w:val="22"/>
                <w:lang w:val="en-US" w:eastAsia="en-US"/>
              </w:rPr>
              <w:t xml:space="preserve"> </w:t>
            </w:r>
            <w:r w:rsidRPr="008875B0">
              <w:rPr>
                <w:rFonts w:cs="Segoe UI"/>
                <w:sz w:val="18"/>
                <w:szCs w:val="22"/>
                <w:lang w:val="en-US" w:eastAsia="en-US"/>
              </w:rPr>
              <w:t>been</w:t>
            </w:r>
            <w:r w:rsidRPr="008875B0">
              <w:rPr>
                <w:rFonts w:cs="Segoe UI"/>
                <w:spacing w:val="-3"/>
                <w:sz w:val="18"/>
                <w:szCs w:val="22"/>
                <w:lang w:val="en-US" w:eastAsia="en-US"/>
              </w:rPr>
              <w:t xml:space="preserve"> </w:t>
            </w:r>
            <w:r w:rsidRPr="008875B0">
              <w:rPr>
                <w:rFonts w:cs="Segoe UI"/>
                <w:sz w:val="18"/>
                <w:szCs w:val="22"/>
                <w:lang w:val="en-US" w:eastAsia="en-US"/>
              </w:rPr>
              <w:t>used. As a result, the amount of uncertainty is moderate.</w:t>
            </w:r>
          </w:p>
        </w:tc>
      </w:tr>
      <w:tr w:rsidR="008875B0" w:rsidRPr="008875B0" w14:paraId="6D5384A7" w14:textId="77777777" w:rsidTr="003A410C">
        <w:trPr>
          <w:trHeight w:val="1168"/>
        </w:trPr>
        <w:tc>
          <w:tcPr>
            <w:tcW w:w="1036" w:type="dxa"/>
            <w:tcBorders>
              <w:top w:val="single" w:sz="4" w:space="0" w:color="A6A6A6"/>
              <w:bottom w:val="single" w:sz="4" w:space="0" w:color="A6A6A6"/>
            </w:tcBorders>
          </w:tcPr>
          <w:p w14:paraId="0C5405DA" w14:textId="77777777" w:rsidR="008875B0" w:rsidRPr="008875B0" w:rsidRDefault="008875B0" w:rsidP="008875B0">
            <w:pPr>
              <w:widowControl w:val="0"/>
              <w:autoSpaceDE w:val="0"/>
              <w:autoSpaceDN w:val="0"/>
              <w:spacing w:before="60"/>
              <w:ind w:left="67"/>
              <w:rPr>
                <w:rFonts w:cs="Segoe UI"/>
                <w:sz w:val="18"/>
                <w:szCs w:val="22"/>
                <w:lang w:val="en-US" w:eastAsia="en-US"/>
              </w:rPr>
            </w:pPr>
            <w:r w:rsidRPr="008875B0">
              <w:rPr>
                <w:rFonts w:cs="Segoe UI"/>
                <w:spacing w:val="-5"/>
                <w:sz w:val="18"/>
                <w:szCs w:val="22"/>
                <w:lang w:val="en-US" w:eastAsia="en-US"/>
              </w:rPr>
              <w:t>All</w:t>
            </w:r>
          </w:p>
        </w:tc>
        <w:tc>
          <w:tcPr>
            <w:tcW w:w="1724" w:type="dxa"/>
            <w:tcBorders>
              <w:top w:val="single" w:sz="4" w:space="0" w:color="A6A6A6"/>
              <w:bottom w:val="single" w:sz="4" w:space="0" w:color="A6A6A6"/>
            </w:tcBorders>
          </w:tcPr>
          <w:p w14:paraId="0E712688" w14:textId="77777777" w:rsidR="008875B0" w:rsidRPr="008875B0" w:rsidRDefault="008875B0" w:rsidP="008875B0">
            <w:pPr>
              <w:widowControl w:val="0"/>
              <w:autoSpaceDE w:val="0"/>
              <w:autoSpaceDN w:val="0"/>
              <w:spacing w:before="60" w:line="264" w:lineRule="auto"/>
              <w:ind w:left="250" w:right="361"/>
              <w:rPr>
                <w:rFonts w:cs="Segoe UI"/>
                <w:sz w:val="18"/>
                <w:szCs w:val="22"/>
                <w:lang w:val="en-US" w:eastAsia="en-US"/>
              </w:rPr>
            </w:pPr>
            <w:r w:rsidRPr="008875B0">
              <w:rPr>
                <w:rFonts w:cs="Segoe UI"/>
                <w:sz w:val="18"/>
                <w:szCs w:val="22"/>
                <w:lang w:val="en-US" w:eastAsia="en-US"/>
              </w:rPr>
              <w:t>Working</w:t>
            </w:r>
            <w:r w:rsidRPr="008875B0">
              <w:rPr>
                <w:rFonts w:cs="Segoe UI"/>
                <w:spacing w:val="-13"/>
                <w:sz w:val="18"/>
                <w:szCs w:val="22"/>
                <w:lang w:val="en-US" w:eastAsia="en-US"/>
              </w:rPr>
              <w:t xml:space="preserve"> </w:t>
            </w:r>
            <w:r w:rsidRPr="008875B0">
              <w:rPr>
                <w:rFonts w:cs="Segoe UI"/>
                <w:sz w:val="18"/>
                <w:szCs w:val="22"/>
                <w:lang w:val="en-US" w:eastAsia="en-US"/>
              </w:rPr>
              <w:t xml:space="preserve">from </w:t>
            </w:r>
            <w:r w:rsidRPr="008875B0">
              <w:rPr>
                <w:rFonts w:cs="Segoe UI"/>
                <w:spacing w:val="-4"/>
                <w:sz w:val="18"/>
                <w:szCs w:val="22"/>
                <w:lang w:val="en-US" w:eastAsia="en-US"/>
              </w:rPr>
              <w:t>home</w:t>
            </w:r>
          </w:p>
        </w:tc>
        <w:tc>
          <w:tcPr>
            <w:tcW w:w="1085" w:type="dxa"/>
            <w:tcBorders>
              <w:top w:val="single" w:sz="4" w:space="0" w:color="A6A6A6"/>
              <w:bottom w:val="single" w:sz="4" w:space="0" w:color="A6A6A6"/>
            </w:tcBorders>
          </w:tcPr>
          <w:p w14:paraId="25DFFAF0" w14:textId="77777777" w:rsidR="008875B0" w:rsidRPr="008875B0" w:rsidRDefault="008875B0" w:rsidP="008875B0">
            <w:pPr>
              <w:widowControl w:val="0"/>
              <w:autoSpaceDE w:val="0"/>
              <w:autoSpaceDN w:val="0"/>
              <w:spacing w:before="60"/>
              <w:ind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3</w:t>
            </w:r>
          </w:p>
        </w:tc>
        <w:tc>
          <w:tcPr>
            <w:tcW w:w="2833" w:type="dxa"/>
            <w:tcBorders>
              <w:top w:val="single" w:sz="4" w:space="0" w:color="A6A6A6"/>
              <w:bottom w:val="single" w:sz="4" w:space="0" w:color="A6A6A6"/>
            </w:tcBorders>
          </w:tcPr>
          <w:p w14:paraId="1CAA8043" w14:textId="77777777" w:rsidR="008875B0" w:rsidRPr="008875B0" w:rsidRDefault="008875B0" w:rsidP="008875B0">
            <w:pPr>
              <w:widowControl w:val="0"/>
              <w:autoSpaceDE w:val="0"/>
              <w:autoSpaceDN w:val="0"/>
              <w:spacing w:before="60" w:line="264" w:lineRule="auto"/>
              <w:ind w:left="134" w:right="10"/>
              <w:rPr>
                <w:rFonts w:cs="Segoe UI"/>
                <w:sz w:val="18"/>
                <w:szCs w:val="22"/>
                <w:lang w:val="en-US" w:eastAsia="en-US"/>
              </w:rPr>
            </w:pPr>
            <w:r w:rsidRPr="008875B0">
              <w:rPr>
                <w:rFonts w:cs="Segoe UI"/>
                <w:sz w:val="18"/>
                <w:szCs w:val="22"/>
                <w:lang w:val="en-US" w:eastAsia="en-US"/>
              </w:rPr>
              <w:t>Attendance</w:t>
            </w:r>
            <w:r w:rsidRPr="008875B0">
              <w:rPr>
                <w:rFonts w:cs="Segoe UI"/>
                <w:spacing w:val="-13"/>
                <w:sz w:val="18"/>
                <w:szCs w:val="22"/>
                <w:lang w:val="en-US" w:eastAsia="en-US"/>
              </w:rPr>
              <w:t xml:space="preserve"> </w:t>
            </w:r>
            <w:r w:rsidRPr="008875B0">
              <w:rPr>
                <w:rFonts w:cs="Segoe UI"/>
                <w:sz w:val="18"/>
                <w:szCs w:val="22"/>
                <w:lang w:val="en-US" w:eastAsia="en-US"/>
              </w:rPr>
              <w:t>record</w:t>
            </w:r>
            <w:r w:rsidRPr="008875B0">
              <w:rPr>
                <w:rFonts w:cs="Segoe UI"/>
                <w:spacing w:val="-12"/>
                <w:sz w:val="18"/>
                <w:szCs w:val="22"/>
                <w:lang w:val="en-US" w:eastAsia="en-US"/>
              </w:rPr>
              <w:t xml:space="preserve"> </w:t>
            </w:r>
            <w:r w:rsidRPr="008875B0">
              <w:rPr>
                <w:rFonts w:cs="Segoe UI"/>
                <w:sz w:val="18"/>
                <w:szCs w:val="22"/>
                <w:lang w:val="en-US" w:eastAsia="en-US"/>
              </w:rPr>
              <w:t>from</w:t>
            </w:r>
            <w:r w:rsidRPr="008875B0">
              <w:rPr>
                <w:rFonts w:cs="Segoe UI"/>
                <w:spacing w:val="-12"/>
                <w:sz w:val="18"/>
                <w:szCs w:val="22"/>
                <w:lang w:val="en-US" w:eastAsia="en-US"/>
              </w:rPr>
              <w:t xml:space="preserve"> </w:t>
            </w:r>
            <w:r w:rsidRPr="008875B0">
              <w:rPr>
                <w:rFonts w:cs="Segoe UI"/>
                <w:sz w:val="18"/>
                <w:szCs w:val="22"/>
                <w:lang w:val="en-US" w:eastAsia="en-US"/>
              </w:rPr>
              <w:t>security record</w:t>
            </w:r>
            <w:r w:rsidRPr="008875B0">
              <w:rPr>
                <w:rFonts w:cs="Segoe UI"/>
                <w:spacing w:val="-5"/>
                <w:sz w:val="18"/>
                <w:szCs w:val="22"/>
                <w:lang w:val="en-US" w:eastAsia="en-US"/>
              </w:rPr>
              <w:t xml:space="preserve"> </w:t>
            </w:r>
            <w:r w:rsidRPr="008875B0">
              <w:rPr>
                <w:rFonts w:cs="Segoe UI"/>
                <w:sz w:val="18"/>
                <w:szCs w:val="22"/>
                <w:lang w:val="en-US" w:eastAsia="en-US"/>
              </w:rPr>
              <w:t>for</w:t>
            </w:r>
            <w:r w:rsidRPr="008875B0">
              <w:rPr>
                <w:rFonts w:cs="Segoe UI"/>
                <w:spacing w:val="-5"/>
                <w:sz w:val="18"/>
                <w:szCs w:val="22"/>
                <w:lang w:val="en-US" w:eastAsia="en-US"/>
              </w:rPr>
              <w:t xml:space="preserve"> </w:t>
            </w:r>
            <w:r w:rsidRPr="008875B0">
              <w:rPr>
                <w:rFonts w:cs="Segoe UI"/>
                <w:sz w:val="18"/>
                <w:szCs w:val="22"/>
                <w:lang w:val="en-US" w:eastAsia="en-US"/>
              </w:rPr>
              <w:t>Wellington</w:t>
            </w:r>
            <w:r w:rsidRPr="008875B0">
              <w:rPr>
                <w:rFonts w:cs="Segoe UI"/>
                <w:spacing w:val="-5"/>
                <w:sz w:val="18"/>
                <w:szCs w:val="22"/>
                <w:lang w:val="en-US" w:eastAsia="en-US"/>
              </w:rPr>
              <w:t xml:space="preserve"> </w:t>
            </w:r>
            <w:r w:rsidRPr="008875B0">
              <w:rPr>
                <w:rFonts w:cs="Segoe UI"/>
                <w:sz w:val="18"/>
                <w:szCs w:val="22"/>
                <w:lang w:val="en-US" w:eastAsia="en-US"/>
              </w:rPr>
              <w:t>office</w:t>
            </w:r>
            <w:r w:rsidRPr="008875B0">
              <w:rPr>
                <w:rFonts w:cs="Segoe UI"/>
                <w:spacing w:val="-5"/>
                <w:sz w:val="18"/>
                <w:szCs w:val="22"/>
                <w:lang w:val="en-US" w:eastAsia="en-US"/>
              </w:rPr>
              <w:t xml:space="preserve"> </w:t>
            </w:r>
            <w:r w:rsidRPr="008875B0">
              <w:rPr>
                <w:rFonts w:cs="Segoe UI"/>
                <w:sz w:val="18"/>
                <w:szCs w:val="22"/>
                <w:lang w:val="en-US" w:eastAsia="en-US"/>
              </w:rPr>
              <w:t>and FTE reports. Assumptions provided by the Ministry</w:t>
            </w:r>
          </w:p>
        </w:tc>
        <w:tc>
          <w:tcPr>
            <w:tcW w:w="1499" w:type="dxa"/>
            <w:tcBorders>
              <w:top w:val="single" w:sz="4" w:space="0" w:color="A6A6A6"/>
              <w:bottom w:val="single" w:sz="4" w:space="0" w:color="A6A6A6"/>
            </w:tcBorders>
          </w:tcPr>
          <w:p w14:paraId="54075139" w14:textId="77777777" w:rsidR="008875B0" w:rsidRPr="008875B0" w:rsidRDefault="008875B0" w:rsidP="008875B0">
            <w:pPr>
              <w:widowControl w:val="0"/>
              <w:autoSpaceDE w:val="0"/>
              <w:autoSpaceDN w:val="0"/>
              <w:spacing w:before="60" w:line="264" w:lineRule="auto"/>
              <w:ind w:left="138" w:right="265"/>
              <w:rPr>
                <w:rFonts w:cs="Segoe UI"/>
                <w:sz w:val="18"/>
                <w:szCs w:val="22"/>
                <w:lang w:val="en-US" w:eastAsia="en-US"/>
              </w:rPr>
            </w:pPr>
            <w:r w:rsidRPr="008875B0">
              <w:rPr>
                <w:rFonts w:cs="Segoe UI"/>
                <w:sz w:val="18"/>
                <w:szCs w:val="22"/>
                <w:lang w:val="en-US" w:eastAsia="en-US"/>
              </w:rPr>
              <w:t>Employee</w:t>
            </w:r>
            <w:r w:rsidRPr="008875B0">
              <w:rPr>
                <w:rFonts w:cs="Segoe UI"/>
                <w:spacing w:val="-13"/>
                <w:sz w:val="18"/>
                <w:szCs w:val="22"/>
                <w:lang w:val="en-US" w:eastAsia="en-US"/>
              </w:rPr>
              <w:t xml:space="preserve"> </w:t>
            </w:r>
            <w:r w:rsidRPr="008875B0">
              <w:rPr>
                <w:rFonts w:cs="Segoe UI"/>
                <w:sz w:val="18"/>
                <w:szCs w:val="22"/>
                <w:lang w:val="en-US" w:eastAsia="en-US"/>
              </w:rPr>
              <w:t xml:space="preserve">per </w:t>
            </w:r>
            <w:r w:rsidRPr="008875B0">
              <w:rPr>
                <w:rFonts w:cs="Segoe UI"/>
                <w:spacing w:val="-4"/>
                <w:sz w:val="18"/>
                <w:szCs w:val="22"/>
                <w:lang w:val="en-US" w:eastAsia="en-US"/>
              </w:rPr>
              <w:t>day</w:t>
            </w:r>
          </w:p>
        </w:tc>
        <w:tc>
          <w:tcPr>
            <w:tcW w:w="5528" w:type="dxa"/>
            <w:tcBorders>
              <w:top w:val="single" w:sz="4" w:space="0" w:color="A6A6A6"/>
              <w:bottom w:val="single" w:sz="4" w:space="0" w:color="A6A6A6"/>
            </w:tcBorders>
          </w:tcPr>
          <w:p w14:paraId="37C3CB1A" w14:textId="77777777" w:rsidR="008875B0" w:rsidRPr="008875B0" w:rsidRDefault="008875B0" w:rsidP="008875B0">
            <w:pPr>
              <w:widowControl w:val="0"/>
              <w:autoSpaceDE w:val="0"/>
              <w:autoSpaceDN w:val="0"/>
              <w:spacing w:before="60" w:line="264" w:lineRule="auto"/>
              <w:ind w:left="55" w:right="128"/>
              <w:rPr>
                <w:rFonts w:cs="Segoe UI"/>
                <w:sz w:val="18"/>
                <w:szCs w:val="22"/>
                <w:lang w:val="en-US" w:eastAsia="en-US"/>
              </w:rPr>
            </w:pPr>
            <w:r w:rsidRPr="008875B0">
              <w:rPr>
                <w:rFonts w:cs="Segoe UI"/>
                <w:sz w:val="18"/>
                <w:szCs w:val="22"/>
                <w:lang w:val="en-US" w:eastAsia="en-US"/>
              </w:rPr>
              <w:t>As the Ministry has no formal ways to measure the number of employees</w:t>
            </w:r>
            <w:r w:rsidRPr="008875B0">
              <w:rPr>
                <w:rFonts w:cs="Segoe UI"/>
                <w:spacing w:val="-4"/>
                <w:sz w:val="18"/>
                <w:szCs w:val="22"/>
                <w:lang w:val="en-US" w:eastAsia="en-US"/>
              </w:rPr>
              <w:t xml:space="preserve"> </w:t>
            </w:r>
            <w:r w:rsidRPr="008875B0">
              <w:rPr>
                <w:rFonts w:cs="Segoe UI"/>
                <w:sz w:val="18"/>
                <w:szCs w:val="22"/>
                <w:lang w:val="en-US" w:eastAsia="en-US"/>
              </w:rPr>
              <w:t>working</w:t>
            </w:r>
            <w:r w:rsidRPr="008875B0">
              <w:rPr>
                <w:rFonts w:cs="Segoe UI"/>
                <w:spacing w:val="-5"/>
                <w:sz w:val="18"/>
                <w:szCs w:val="22"/>
                <w:lang w:val="en-US" w:eastAsia="en-US"/>
              </w:rPr>
              <w:t xml:space="preserve"> </w:t>
            </w:r>
            <w:r w:rsidRPr="008875B0">
              <w:rPr>
                <w:rFonts w:cs="Segoe UI"/>
                <w:sz w:val="18"/>
                <w:szCs w:val="22"/>
                <w:lang w:val="en-US" w:eastAsia="en-US"/>
              </w:rPr>
              <w:t>from</w:t>
            </w:r>
            <w:r w:rsidRPr="008875B0">
              <w:rPr>
                <w:rFonts w:cs="Segoe UI"/>
                <w:spacing w:val="-4"/>
                <w:sz w:val="18"/>
                <w:szCs w:val="22"/>
                <w:lang w:val="en-US" w:eastAsia="en-US"/>
              </w:rPr>
              <w:t xml:space="preserve"> </w:t>
            </w:r>
            <w:r w:rsidRPr="008875B0">
              <w:rPr>
                <w:rFonts w:cs="Segoe UI"/>
                <w:sz w:val="18"/>
                <w:szCs w:val="22"/>
                <w:lang w:val="en-US" w:eastAsia="en-US"/>
              </w:rPr>
              <w:t>home</w:t>
            </w:r>
            <w:r w:rsidRPr="008875B0">
              <w:rPr>
                <w:rFonts w:cs="Segoe UI"/>
                <w:spacing w:val="-5"/>
                <w:sz w:val="18"/>
                <w:szCs w:val="22"/>
                <w:lang w:val="en-US" w:eastAsia="en-US"/>
              </w:rPr>
              <w:t xml:space="preserve"> </w:t>
            </w:r>
            <w:r w:rsidRPr="008875B0">
              <w:rPr>
                <w:rFonts w:cs="Segoe UI"/>
                <w:sz w:val="18"/>
                <w:szCs w:val="22"/>
                <w:lang w:val="en-US" w:eastAsia="en-US"/>
              </w:rPr>
              <w:t>per</w:t>
            </w:r>
            <w:r w:rsidRPr="008875B0">
              <w:rPr>
                <w:rFonts w:cs="Segoe UI"/>
                <w:spacing w:val="-5"/>
                <w:sz w:val="18"/>
                <w:szCs w:val="22"/>
                <w:lang w:val="en-US" w:eastAsia="en-US"/>
              </w:rPr>
              <w:t xml:space="preserve"> </w:t>
            </w:r>
            <w:r w:rsidRPr="008875B0">
              <w:rPr>
                <w:rFonts w:cs="Segoe UI"/>
                <w:sz w:val="18"/>
                <w:szCs w:val="22"/>
                <w:lang w:val="en-US" w:eastAsia="en-US"/>
              </w:rPr>
              <w:t>day,</w:t>
            </w:r>
            <w:r w:rsidRPr="008875B0">
              <w:rPr>
                <w:rFonts w:cs="Segoe UI"/>
                <w:spacing w:val="-5"/>
                <w:sz w:val="18"/>
                <w:szCs w:val="22"/>
                <w:lang w:val="en-US" w:eastAsia="en-US"/>
              </w:rPr>
              <w:t xml:space="preserve"> </w:t>
            </w:r>
            <w:r w:rsidRPr="008875B0">
              <w:rPr>
                <w:rFonts w:cs="Segoe UI"/>
                <w:sz w:val="18"/>
                <w:szCs w:val="22"/>
                <w:lang w:val="en-US" w:eastAsia="en-US"/>
              </w:rPr>
              <w:t>the</w:t>
            </w:r>
            <w:r w:rsidRPr="008875B0">
              <w:rPr>
                <w:rFonts w:cs="Segoe UI"/>
                <w:spacing w:val="-5"/>
                <w:sz w:val="18"/>
                <w:szCs w:val="22"/>
                <w:lang w:val="en-US" w:eastAsia="en-US"/>
              </w:rPr>
              <w:t xml:space="preserve"> </w:t>
            </w:r>
            <w:r w:rsidRPr="008875B0">
              <w:rPr>
                <w:rFonts w:cs="Segoe UI"/>
                <w:sz w:val="18"/>
                <w:szCs w:val="22"/>
                <w:lang w:val="en-US" w:eastAsia="en-US"/>
              </w:rPr>
              <w:t>amount</w:t>
            </w:r>
            <w:r w:rsidRPr="008875B0">
              <w:rPr>
                <w:rFonts w:cs="Segoe UI"/>
                <w:spacing w:val="-5"/>
                <w:sz w:val="18"/>
                <w:szCs w:val="22"/>
                <w:lang w:val="en-US" w:eastAsia="en-US"/>
              </w:rPr>
              <w:t xml:space="preserve"> </w:t>
            </w:r>
            <w:r w:rsidRPr="008875B0">
              <w:rPr>
                <w:rFonts w:cs="Segoe UI"/>
                <w:sz w:val="18"/>
                <w:szCs w:val="22"/>
                <w:lang w:val="en-US" w:eastAsia="en-US"/>
              </w:rPr>
              <w:t>of</w:t>
            </w:r>
            <w:r w:rsidRPr="008875B0">
              <w:rPr>
                <w:rFonts w:cs="Segoe UI"/>
                <w:spacing w:val="-4"/>
                <w:sz w:val="18"/>
                <w:szCs w:val="22"/>
                <w:lang w:val="en-US" w:eastAsia="en-US"/>
              </w:rPr>
              <w:t xml:space="preserve"> </w:t>
            </w:r>
            <w:r w:rsidRPr="008875B0">
              <w:rPr>
                <w:rFonts w:cs="Segoe UI"/>
                <w:sz w:val="18"/>
                <w:szCs w:val="22"/>
                <w:lang w:val="en-US" w:eastAsia="en-US"/>
              </w:rPr>
              <w:t>uncertainty is reasonable.</w:t>
            </w:r>
          </w:p>
        </w:tc>
      </w:tr>
      <w:tr w:rsidR="008875B0" w:rsidRPr="008875B0" w14:paraId="1FDCBDC4" w14:textId="77777777" w:rsidTr="003A410C">
        <w:trPr>
          <w:trHeight w:val="1430"/>
        </w:trPr>
        <w:tc>
          <w:tcPr>
            <w:tcW w:w="1036" w:type="dxa"/>
            <w:tcBorders>
              <w:top w:val="single" w:sz="4" w:space="0" w:color="A6A6A6"/>
              <w:bottom w:val="single" w:sz="4" w:space="0" w:color="A6A6A6"/>
            </w:tcBorders>
          </w:tcPr>
          <w:p w14:paraId="3814DD33" w14:textId="77777777" w:rsidR="008875B0" w:rsidRPr="008875B0" w:rsidRDefault="008875B0" w:rsidP="008875B0">
            <w:pPr>
              <w:widowControl w:val="0"/>
              <w:autoSpaceDE w:val="0"/>
              <w:autoSpaceDN w:val="0"/>
              <w:spacing w:before="60"/>
              <w:ind w:left="67"/>
              <w:rPr>
                <w:rFonts w:cs="Segoe UI"/>
                <w:sz w:val="18"/>
                <w:szCs w:val="22"/>
                <w:lang w:val="en-US" w:eastAsia="en-US"/>
              </w:rPr>
            </w:pPr>
            <w:r w:rsidRPr="008875B0">
              <w:rPr>
                <w:rFonts w:cs="Segoe UI"/>
                <w:spacing w:val="-5"/>
                <w:sz w:val="18"/>
                <w:szCs w:val="22"/>
                <w:lang w:val="en-US" w:eastAsia="en-US"/>
              </w:rPr>
              <w:t>All</w:t>
            </w:r>
          </w:p>
        </w:tc>
        <w:tc>
          <w:tcPr>
            <w:tcW w:w="1724" w:type="dxa"/>
            <w:tcBorders>
              <w:top w:val="single" w:sz="4" w:space="0" w:color="A6A6A6"/>
              <w:bottom w:val="single" w:sz="4" w:space="0" w:color="A6A6A6"/>
            </w:tcBorders>
          </w:tcPr>
          <w:p w14:paraId="1376C1F9" w14:textId="77777777" w:rsidR="008875B0" w:rsidRPr="008875B0" w:rsidRDefault="008875B0" w:rsidP="008875B0">
            <w:pPr>
              <w:widowControl w:val="0"/>
              <w:autoSpaceDE w:val="0"/>
              <w:autoSpaceDN w:val="0"/>
              <w:spacing w:before="60" w:line="264" w:lineRule="auto"/>
              <w:ind w:left="250"/>
              <w:rPr>
                <w:rFonts w:cs="Segoe UI"/>
                <w:sz w:val="18"/>
                <w:szCs w:val="22"/>
                <w:lang w:val="en-US" w:eastAsia="en-US"/>
              </w:rPr>
            </w:pPr>
            <w:r w:rsidRPr="008875B0">
              <w:rPr>
                <w:rFonts w:cs="Segoe UI"/>
                <w:sz w:val="18"/>
                <w:szCs w:val="22"/>
                <w:lang w:val="en-US" w:eastAsia="en-US"/>
              </w:rPr>
              <w:t>Use</w:t>
            </w:r>
            <w:r w:rsidRPr="008875B0">
              <w:rPr>
                <w:rFonts w:cs="Segoe UI"/>
                <w:spacing w:val="-12"/>
                <w:sz w:val="18"/>
                <w:szCs w:val="22"/>
                <w:lang w:val="en-US" w:eastAsia="en-US"/>
              </w:rPr>
              <w:t xml:space="preserve"> </w:t>
            </w:r>
            <w:r w:rsidRPr="008875B0">
              <w:rPr>
                <w:rFonts w:cs="Segoe UI"/>
                <w:sz w:val="18"/>
                <w:szCs w:val="22"/>
                <w:lang w:val="en-US" w:eastAsia="en-US"/>
              </w:rPr>
              <w:t>of</w:t>
            </w:r>
            <w:r w:rsidRPr="008875B0">
              <w:rPr>
                <w:rFonts w:cs="Segoe UI"/>
                <w:spacing w:val="-13"/>
                <w:sz w:val="18"/>
                <w:szCs w:val="22"/>
                <w:lang w:val="en-US" w:eastAsia="en-US"/>
              </w:rPr>
              <w:t xml:space="preserve"> </w:t>
            </w:r>
            <w:r w:rsidRPr="008875B0">
              <w:rPr>
                <w:rFonts w:cs="Segoe UI"/>
                <w:sz w:val="18"/>
                <w:szCs w:val="22"/>
                <w:lang w:val="en-US" w:eastAsia="en-US"/>
              </w:rPr>
              <w:t>private</w:t>
            </w:r>
            <w:r w:rsidRPr="008875B0">
              <w:rPr>
                <w:rFonts w:cs="Segoe UI"/>
                <w:spacing w:val="-11"/>
                <w:sz w:val="18"/>
                <w:szCs w:val="22"/>
                <w:lang w:val="en-US" w:eastAsia="en-US"/>
              </w:rPr>
              <w:t xml:space="preserve"> </w:t>
            </w:r>
            <w:r w:rsidRPr="008875B0">
              <w:rPr>
                <w:rFonts w:cs="Segoe UI"/>
                <w:sz w:val="18"/>
                <w:szCs w:val="22"/>
                <w:lang w:val="en-US" w:eastAsia="en-US"/>
              </w:rPr>
              <w:t xml:space="preserve">car (for work related </w:t>
            </w:r>
            <w:r w:rsidRPr="008875B0">
              <w:rPr>
                <w:rFonts w:cs="Segoe UI"/>
                <w:spacing w:val="-2"/>
                <w:sz w:val="18"/>
                <w:szCs w:val="22"/>
                <w:lang w:val="en-US" w:eastAsia="en-US"/>
              </w:rPr>
              <w:t>purposes)</w:t>
            </w:r>
          </w:p>
        </w:tc>
        <w:tc>
          <w:tcPr>
            <w:tcW w:w="1085" w:type="dxa"/>
            <w:tcBorders>
              <w:top w:val="single" w:sz="4" w:space="0" w:color="A6A6A6"/>
              <w:bottom w:val="single" w:sz="4" w:space="0" w:color="A6A6A6"/>
            </w:tcBorders>
          </w:tcPr>
          <w:p w14:paraId="4DFC3C22" w14:textId="77777777" w:rsidR="008875B0" w:rsidRPr="008875B0" w:rsidRDefault="008875B0" w:rsidP="008875B0">
            <w:pPr>
              <w:widowControl w:val="0"/>
              <w:autoSpaceDE w:val="0"/>
              <w:autoSpaceDN w:val="0"/>
              <w:spacing w:before="60"/>
              <w:ind w:left="1"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3</w:t>
            </w:r>
          </w:p>
        </w:tc>
        <w:tc>
          <w:tcPr>
            <w:tcW w:w="2833" w:type="dxa"/>
            <w:tcBorders>
              <w:top w:val="single" w:sz="4" w:space="0" w:color="A6A6A6"/>
              <w:bottom w:val="single" w:sz="4" w:space="0" w:color="A6A6A6"/>
            </w:tcBorders>
          </w:tcPr>
          <w:p w14:paraId="609BB38D" w14:textId="77777777" w:rsidR="008875B0" w:rsidRPr="008875B0" w:rsidRDefault="008875B0" w:rsidP="008875B0">
            <w:pPr>
              <w:widowControl w:val="0"/>
              <w:autoSpaceDE w:val="0"/>
              <w:autoSpaceDN w:val="0"/>
              <w:spacing w:before="60"/>
              <w:ind w:left="134"/>
              <w:rPr>
                <w:rFonts w:cs="Segoe UI"/>
                <w:sz w:val="18"/>
                <w:szCs w:val="22"/>
                <w:lang w:val="en-US" w:eastAsia="en-US"/>
              </w:rPr>
            </w:pPr>
            <w:r w:rsidRPr="008875B0">
              <w:rPr>
                <w:rFonts w:cs="Segoe UI"/>
                <w:sz w:val="18"/>
                <w:szCs w:val="22"/>
                <w:lang w:val="en-US" w:eastAsia="en-US"/>
              </w:rPr>
              <w:t>Staff</w:t>
            </w:r>
            <w:r w:rsidRPr="008875B0">
              <w:rPr>
                <w:rFonts w:cs="Segoe UI"/>
                <w:spacing w:val="-4"/>
                <w:sz w:val="18"/>
                <w:szCs w:val="22"/>
                <w:lang w:val="en-US" w:eastAsia="en-US"/>
              </w:rPr>
              <w:t xml:space="preserve"> </w:t>
            </w:r>
            <w:r w:rsidRPr="008875B0">
              <w:rPr>
                <w:rFonts w:cs="Segoe UI"/>
                <w:sz w:val="18"/>
                <w:szCs w:val="22"/>
                <w:lang w:val="en-US" w:eastAsia="en-US"/>
              </w:rPr>
              <w:t>expenses</w:t>
            </w:r>
            <w:r w:rsidRPr="008875B0">
              <w:rPr>
                <w:rFonts w:cs="Segoe UI"/>
                <w:spacing w:val="-4"/>
                <w:sz w:val="18"/>
                <w:szCs w:val="22"/>
                <w:lang w:val="en-US" w:eastAsia="en-US"/>
              </w:rPr>
              <w:t xml:space="preserve"> </w:t>
            </w:r>
            <w:r w:rsidRPr="008875B0">
              <w:rPr>
                <w:rFonts w:cs="Segoe UI"/>
                <w:sz w:val="18"/>
                <w:szCs w:val="22"/>
                <w:lang w:val="en-US" w:eastAsia="en-US"/>
              </w:rPr>
              <w:t>financial</w:t>
            </w:r>
            <w:r w:rsidRPr="008875B0">
              <w:rPr>
                <w:rFonts w:cs="Segoe UI"/>
                <w:spacing w:val="-4"/>
                <w:sz w:val="18"/>
                <w:szCs w:val="22"/>
                <w:lang w:val="en-US" w:eastAsia="en-US"/>
              </w:rPr>
              <w:t xml:space="preserve"> </w:t>
            </w:r>
            <w:r w:rsidRPr="008875B0">
              <w:rPr>
                <w:rFonts w:cs="Segoe UI"/>
                <w:spacing w:val="-2"/>
                <w:sz w:val="18"/>
                <w:szCs w:val="22"/>
                <w:lang w:val="en-US" w:eastAsia="en-US"/>
              </w:rPr>
              <w:t>report</w:t>
            </w:r>
          </w:p>
        </w:tc>
        <w:tc>
          <w:tcPr>
            <w:tcW w:w="1499" w:type="dxa"/>
            <w:tcBorders>
              <w:top w:val="single" w:sz="4" w:space="0" w:color="A6A6A6"/>
              <w:bottom w:val="single" w:sz="4" w:space="0" w:color="A6A6A6"/>
            </w:tcBorders>
          </w:tcPr>
          <w:p w14:paraId="504401D6" w14:textId="77777777" w:rsidR="008875B0" w:rsidRPr="008875B0" w:rsidRDefault="008875B0" w:rsidP="008875B0">
            <w:pPr>
              <w:widowControl w:val="0"/>
              <w:autoSpaceDE w:val="0"/>
              <w:autoSpaceDN w:val="0"/>
              <w:spacing w:before="60"/>
              <w:ind w:left="138"/>
              <w:rPr>
                <w:rFonts w:cs="Segoe UI"/>
                <w:sz w:val="18"/>
                <w:szCs w:val="22"/>
                <w:lang w:val="en-US" w:eastAsia="en-US"/>
              </w:rPr>
            </w:pPr>
            <w:r w:rsidRPr="008875B0">
              <w:rPr>
                <w:rFonts w:cs="Segoe UI"/>
                <w:spacing w:val="-5"/>
                <w:sz w:val="18"/>
                <w:szCs w:val="22"/>
                <w:lang w:val="en-US" w:eastAsia="en-US"/>
              </w:rPr>
              <w:t>km</w:t>
            </w:r>
          </w:p>
        </w:tc>
        <w:tc>
          <w:tcPr>
            <w:tcW w:w="5528" w:type="dxa"/>
            <w:tcBorders>
              <w:top w:val="single" w:sz="4" w:space="0" w:color="A6A6A6"/>
              <w:bottom w:val="single" w:sz="4" w:space="0" w:color="A6A6A6"/>
            </w:tcBorders>
          </w:tcPr>
          <w:p w14:paraId="5C0751DF" w14:textId="77777777" w:rsidR="008875B0" w:rsidRPr="008875B0" w:rsidRDefault="008875B0" w:rsidP="008875B0">
            <w:pPr>
              <w:widowControl w:val="0"/>
              <w:autoSpaceDE w:val="0"/>
              <w:autoSpaceDN w:val="0"/>
              <w:spacing w:before="60" w:line="264" w:lineRule="auto"/>
              <w:ind w:left="55" w:right="66"/>
              <w:rPr>
                <w:rFonts w:cs="Segoe UI"/>
                <w:sz w:val="18"/>
                <w:szCs w:val="22"/>
                <w:lang w:val="en-US" w:eastAsia="en-US"/>
              </w:rPr>
            </w:pPr>
            <w:r w:rsidRPr="008875B0">
              <w:rPr>
                <w:rFonts w:cs="Segoe UI"/>
                <w:sz w:val="18"/>
                <w:szCs w:val="22"/>
                <w:lang w:val="en-US" w:eastAsia="en-US"/>
              </w:rPr>
              <w:t>Estimated assumption is based on national vehicle ownership data to</w:t>
            </w:r>
            <w:r w:rsidRPr="008875B0">
              <w:rPr>
                <w:rFonts w:cs="Segoe UI"/>
                <w:spacing w:val="-3"/>
                <w:sz w:val="18"/>
                <w:szCs w:val="22"/>
                <w:lang w:val="en-US" w:eastAsia="en-US"/>
              </w:rPr>
              <w:t xml:space="preserve"> </w:t>
            </w:r>
            <w:r w:rsidRPr="008875B0">
              <w:rPr>
                <w:rFonts w:cs="Segoe UI"/>
                <w:sz w:val="18"/>
                <w:szCs w:val="22"/>
                <w:lang w:val="en-US" w:eastAsia="en-US"/>
              </w:rPr>
              <w:t>determine</w:t>
            </w:r>
            <w:r w:rsidRPr="008875B0">
              <w:rPr>
                <w:rFonts w:cs="Segoe UI"/>
                <w:spacing w:val="-4"/>
                <w:sz w:val="18"/>
                <w:szCs w:val="22"/>
                <w:lang w:val="en-US" w:eastAsia="en-US"/>
              </w:rPr>
              <w:t xml:space="preserve"> </w:t>
            </w:r>
            <w:r w:rsidRPr="008875B0">
              <w:rPr>
                <w:rFonts w:cs="Segoe UI"/>
                <w:sz w:val="18"/>
                <w:szCs w:val="22"/>
                <w:lang w:val="en-US" w:eastAsia="en-US"/>
              </w:rPr>
              <w:t>the</w:t>
            </w:r>
            <w:r w:rsidRPr="008875B0">
              <w:rPr>
                <w:rFonts w:cs="Segoe UI"/>
                <w:spacing w:val="-4"/>
                <w:sz w:val="18"/>
                <w:szCs w:val="22"/>
                <w:lang w:val="en-US" w:eastAsia="en-US"/>
              </w:rPr>
              <w:t xml:space="preserve"> </w:t>
            </w:r>
            <w:r w:rsidRPr="008875B0">
              <w:rPr>
                <w:rFonts w:cs="Segoe UI"/>
                <w:sz w:val="18"/>
                <w:szCs w:val="22"/>
                <w:lang w:val="en-US" w:eastAsia="en-US"/>
              </w:rPr>
              <w:t>split</w:t>
            </w:r>
            <w:r w:rsidRPr="008875B0">
              <w:rPr>
                <w:rFonts w:cs="Segoe UI"/>
                <w:spacing w:val="-4"/>
                <w:sz w:val="18"/>
                <w:szCs w:val="22"/>
                <w:lang w:val="en-US" w:eastAsia="en-US"/>
              </w:rPr>
              <w:t xml:space="preserve"> </w:t>
            </w:r>
            <w:r w:rsidRPr="008875B0">
              <w:rPr>
                <w:rFonts w:cs="Segoe UI"/>
                <w:sz w:val="18"/>
                <w:szCs w:val="22"/>
                <w:lang w:val="en-US" w:eastAsia="en-US"/>
              </w:rPr>
              <w:t>between</w:t>
            </w:r>
            <w:r w:rsidRPr="008875B0">
              <w:rPr>
                <w:rFonts w:cs="Segoe UI"/>
                <w:spacing w:val="-2"/>
                <w:sz w:val="18"/>
                <w:szCs w:val="22"/>
                <w:lang w:val="en-US" w:eastAsia="en-US"/>
              </w:rPr>
              <w:t xml:space="preserve"> </w:t>
            </w:r>
            <w:r w:rsidRPr="008875B0">
              <w:rPr>
                <w:rFonts w:cs="Segoe UI"/>
                <w:sz w:val="18"/>
                <w:szCs w:val="22"/>
                <w:lang w:val="en-US" w:eastAsia="en-US"/>
              </w:rPr>
              <w:t>petrol</w:t>
            </w:r>
            <w:r w:rsidRPr="008875B0">
              <w:rPr>
                <w:rFonts w:cs="Segoe UI"/>
                <w:spacing w:val="-4"/>
                <w:sz w:val="18"/>
                <w:szCs w:val="22"/>
                <w:lang w:val="en-US" w:eastAsia="en-US"/>
              </w:rPr>
              <w:t xml:space="preserve"> </w:t>
            </w:r>
            <w:r w:rsidRPr="008875B0">
              <w:rPr>
                <w:rFonts w:cs="Segoe UI"/>
                <w:sz w:val="18"/>
                <w:szCs w:val="22"/>
                <w:lang w:val="en-US" w:eastAsia="en-US"/>
              </w:rPr>
              <w:t>(91%)</w:t>
            </w:r>
            <w:r w:rsidRPr="008875B0">
              <w:rPr>
                <w:rFonts w:cs="Segoe UI"/>
                <w:spacing w:val="-3"/>
                <w:sz w:val="18"/>
                <w:szCs w:val="22"/>
                <w:lang w:val="en-US" w:eastAsia="en-US"/>
              </w:rPr>
              <w:t xml:space="preserve"> </w:t>
            </w:r>
            <w:r w:rsidRPr="008875B0">
              <w:rPr>
                <w:rFonts w:cs="Segoe UI"/>
                <w:sz w:val="18"/>
                <w:szCs w:val="22"/>
                <w:lang w:val="en-US" w:eastAsia="en-US"/>
              </w:rPr>
              <w:t>and</w:t>
            </w:r>
            <w:r w:rsidRPr="008875B0">
              <w:rPr>
                <w:rFonts w:cs="Segoe UI"/>
                <w:spacing w:val="-4"/>
                <w:sz w:val="18"/>
                <w:szCs w:val="22"/>
                <w:lang w:val="en-US" w:eastAsia="en-US"/>
              </w:rPr>
              <w:t xml:space="preserve"> </w:t>
            </w:r>
            <w:r w:rsidRPr="008875B0">
              <w:rPr>
                <w:rFonts w:cs="Segoe UI"/>
                <w:sz w:val="18"/>
                <w:szCs w:val="22"/>
                <w:lang w:val="en-US" w:eastAsia="en-US"/>
              </w:rPr>
              <w:t>diesel</w:t>
            </w:r>
            <w:r w:rsidRPr="008875B0">
              <w:rPr>
                <w:rFonts w:cs="Segoe UI"/>
                <w:spacing w:val="-4"/>
                <w:sz w:val="18"/>
                <w:szCs w:val="22"/>
                <w:lang w:val="en-US" w:eastAsia="en-US"/>
              </w:rPr>
              <w:t xml:space="preserve"> </w:t>
            </w:r>
            <w:r w:rsidRPr="008875B0">
              <w:rPr>
                <w:rFonts w:cs="Segoe UI"/>
                <w:sz w:val="18"/>
                <w:szCs w:val="22"/>
                <w:lang w:val="en-US" w:eastAsia="en-US"/>
              </w:rPr>
              <w:t>(9%)</w:t>
            </w:r>
            <w:r w:rsidRPr="008875B0">
              <w:rPr>
                <w:rFonts w:cs="Segoe UI"/>
                <w:spacing w:val="-3"/>
                <w:sz w:val="18"/>
                <w:szCs w:val="22"/>
                <w:lang w:val="en-US" w:eastAsia="en-US"/>
              </w:rPr>
              <w:t xml:space="preserve"> </w:t>
            </w:r>
            <w:r w:rsidRPr="008875B0">
              <w:rPr>
                <w:rFonts w:cs="Segoe UI"/>
                <w:sz w:val="18"/>
                <w:szCs w:val="22"/>
                <w:lang w:val="en-US" w:eastAsia="en-US"/>
              </w:rPr>
              <w:t>for</w:t>
            </w:r>
            <w:r w:rsidRPr="008875B0">
              <w:rPr>
                <w:rFonts w:cs="Segoe UI"/>
                <w:spacing w:val="-4"/>
                <w:sz w:val="18"/>
                <w:szCs w:val="22"/>
                <w:lang w:val="en-US" w:eastAsia="en-US"/>
              </w:rPr>
              <w:t xml:space="preserve"> </w:t>
            </w:r>
            <w:r w:rsidRPr="008875B0">
              <w:rPr>
                <w:rFonts w:cs="Segoe UI"/>
                <w:sz w:val="18"/>
                <w:szCs w:val="22"/>
                <w:lang w:val="en-US" w:eastAsia="en-US"/>
              </w:rPr>
              <w:t xml:space="preserve">light passenger vehicles. Inland Revenue conversion rate from dollars to </w:t>
            </w:r>
            <w:proofErr w:type="spellStart"/>
            <w:r w:rsidRPr="008875B0">
              <w:rPr>
                <w:rFonts w:cs="Segoe UI"/>
                <w:sz w:val="18"/>
                <w:szCs w:val="22"/>
                <w:lang w:val="en-US" w:eastAsia="en-US"/>
              </w:rPr>
              <w:t>kilometres</w:t>
            </w:r>
            <w:proofErr w:type="spellEnd"/>
            <w:r w:rsidRPr="008875B0">
              <w:rPr>
                <w:rFonts w:cs="Segoe UI"/>
                <w:sz w:val="18"/>
                <w:szCs w:val="22"/>
                <w:lang w:val="en-US" w:eastAsia="en-US"/>
              </w:rPr>
              <w:t xml:space="preserve"> was used. Default emissions factors were used. As a result, the amount of uncertainty is moderate.</w:t>
            </w:r>
          </w:p>
        </w:tc>
      </w:tr>
      <w:tr w:rsidR="008875B0" w:rsidRPr="008875B0" w14:paraId="07A97111" w14:textId="77777777" w:rsidTr="003A410C">
        <w:trPr>
          <w:trHeight w:val="378"/>
        </w:trPr>
        <w:tc>
          <w:tcPr>
            <w:tcW w:w="1036" w:type="dxa"/>
            <w:tcBorders>
              <w:top w:val="single" w:sz="4" w:space="0" w:color="A6A6A6"/>
              <w:bottom w:val="single" w:sz="4" w:space="0" w:color="A6A6A6"/>
            </w:tcBorders>
          </w:tcPr>
          <w:p w14:paraId="7268D54D" w14:textId="77777777" w:rsidR="008875B0" w:rsidRPr="008875B0" w:rsidRDefault="008875B0" w:rsidP="008875B0">
            <w:pPr>
              <w:widowControl w:val="0"/>
              <w:autoSpaceDE w:val="0"/>
              <w:autoSpaceDN w:val="0"/>
              <w:spacing w:before="60"/>
              <w:ind w:left="67"/>
              <w:rPr>
                <w:rFonts w:cs="Segoe UI"/>
                <w:sz w:val="18"/>
                <w:szCs w:val="22"/>
                <w:lang w:val="en-US" w:eastAsia="en-US"/>
              </w:rPr>
            </w:pPr>
            <w:r w:rsidRPr="008875B0">
              <w:rPr>
                <w:rFonts w:cs="Segoe UI"/>
                <w:spacing w:val="-5"/>
                <w:sz w:val="18"/>
                <w:szCs w:val="22"/>
                <w:lang w:val="en-US" w:eastAsia="en-US"/>
              </w:rPr>
              <w:t>All</w:t>
            </w:r>
          </w:p>
        </w:tc>
        <w:tc>
          <w:tcPr>
            <w:tcW w:w="1724" w:type="dxa"/>
            <w:tcBorders>
              <w:top w:val="single" w:sz="4" w:space="0" w:color="A6A6A6"/>
              <w:bottom w:val="single" w:sz="4" w:space="0" w:color="A6A6A6"/>
            </w:tcBorders>
          </w:tcPr>
          <w:p w14:paraId="3ACBE7A7" w14:textId="77777777" w:rsidR="008875B0" w:rsidRPr="008875B0" w:rsidRDefault="008875B0" w:rsidP="008875B0">
            <w:pPr>
              <w:widowControl w:val="0"/>
              <w:autoSpaceDE w:val="0"/>
              <w:autoSpaceDN w:val="0"/>
              <w:spacing w:before="60"/>
              <w:ind w:left="250"/>
              <w:rPr>
                <w:rFonts w:cs="Segoe UI"/>
                <w:sz w:val="18"/>
                <w:szCs w:val="22"/>
                <w:lang w:val="en-US" w:eastAsia="en-US"/>
              </w:rPr>
            </w:pPr>
            <w:r w:rsidRPr="008875B0">
              <w:rPr>
                <w:rFonts w:cs="Segoe UI"/>
                <w:sz w:val="18"/>
                <w:szCs w:val="22"/>
                <w:lang w:val="en-US" w:eastAsia="en-US"/>
              </w:rPr>
              <w:t>Air</w:t>
            </w:r>
            <w:r w:rsidRPr="008875B0">
              <w:rPr>
                <w:rFonts w:cs="Segoe UI"/>
                <w:spacing w:val="-2"/>
                <w:sz w:val="18"/>
                <w:szCs w:val="22"/>
                <w:lang w:val="en-US" w:eastAsia="en-US"/>
              </w:rPr>
              <w:t xml:space="preserve"> travel</w:t>
            </w:r>
          </w:p>
        </w:tc>
        <w:tc>
          <w:tcPr>
            <w:tcW w:w="1085" w:type="dxa"/>
            <w:tcBorders>
              <w:top w:val="single" w:sz="4" w:space="0" w:color="A6A6A6"/>
              <w:bottom w:val="single" w:sz="4" w:space="0" w:color="A6A6A6"/>
            </w:tcBorders>
          </w:tcPr>
          <w:p w14:paraId="3B82D519" w14:textId="77777777" w:rsidR="008875B0" w:rsidRPr="008875B0" w:rsidRDefault="008875B0" w:rsidP="008875B0">
            <w:pPr>
              <w:widowControl w:val="0"/>
              <w:autoSpaceDE w:val="0"/>
              <w:autoSpaceDN w:val="0"/>
              <w:spacing w:before="60"/>
              <w:ind w:left="1"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3</w:t>
            </w:r>
          </w:p>
        </w:tc>
        <w:tc>
          <w:tcPr>
            <w:tcW w:w="2833" w:type="dxa"/>
            <w:tcBorders>
              <w:top w:val="single" w:sz="4" w:space="0" w:color="A6A6A6"/>
              <w:bottom w:val="single" w:sz="4" w:space="0" w:color="A6A6A6"/>
            </w:tcBorders>
          </w:tcPr>
          <w:p w14:paraId="2535FB59" w14:textId="77777777" w:rsidR="008875B0" w:rsidRPr="008875B0" w:rsidRDefault="008875B0" w:rsidP="008875B0">
            <w:pPr>
              <w:widowControl w:val="0"/>
              <w:autoSpaceDE w:val="0"/>
              <w:autoSpaceDN w:val="0"/>
              <w:spacing w:before="60"/>
              <w:ind w:left="134"/>
              <w:rPr>
                <w:rFonts w:cs="Segoe UI"/>
                <w:sz w:val="18"/>
                <w:szCs w:val="22"/>
                <w:lang w:val="en-US" w:eastAsia="en-US"/>
              </w:rPr>
            </w:pPr>
            <w:r w:rsidRPr="008875B0">
              <w:rPr>
                <w:rFonts w:cs="Segoe UI"/>
                <w:sz w:val="18"/>
                <w:szCs w:val="22"/>
                <w:lang w:val="en-US" w:eastAsia="en-US"/>
              </w:rPr>
              <w:t>Staff</w:t>
            </w:r>
            <w:r w:rsidRPr="008875B0">
              <w:rPr>
                <w:rFonts w:cs="Segoe UI"/>
                <w:spacing w:val="-4"/>
                <w:sz w:val="18"/>
                <w:szCs w:val="22"/>
                <w:lang w:val="en-US" w:eastAsia="en-US"/>
              </w:rPr>
              <w:t xml:space="preserve"> </w:t>
            </w:r>
            <w:r w:rsidRPr="008875B0">
              <w:rPr>
                <w:rFonts w:cs="Segoe UI"/>
                <w:sz w:val="18"/>
                <w:szCs w:val="22"/>
                <w:lang w:val="en-US" w:eastAsia="en-US"/>
              </w:rPr>
              <w:t>expenses</w:t>
            </w:r>
            <w:r w:rsidRPr="008875B0">
              <w:rPr>
                <w:rFonts w:cs="Segoe UI"/>
                <w:spacing w:val="-4"/>
                <w:sz w:val="18"/>
                <w:szCs w:val="22"/>
                <w:lang w:val="en-US" w:eastAsia="en-US"/>
              </w:rPr>
              <w:t xml:space="preserve"> </w:t>
            </w:r>
            <w:r w:rsidRPr="008875B0">
              <w:rPr>
                <w:rFonts w:cs="Segoe UI"/>
                <w:sz w:val="18"/>
                <w:szCs w:val="22"/>
                <w:lang w:val="en-US" w:eastAsia="en-US"/>
              </w:rPr>
              <w:t>financial</w:t>
            </w:r>
            <w:r w:rsidRPr="008875B0">
              <w:rPr>
                <w:rFonts w:cs="Segoe UI"/>
                <w:spacing w:val="-4"/>
                <w:sz w:val="18"/>
                <w:szCs w:val="22"/>
                <w:lang w:val="en-US" w:eastAsia="en-US"/>
              </w:rPr>
              <w:t xml:space="preserve"> </w:t>
            </w:r>
            <w:r w:rsidRPr="008875B0">
              <w:rPr>
                <w:rFonts w:cs="Segoe UI"/>
                <w:spacing w:val="-2"/>
                <w:sz w:val="18"/>
                <w:szCs w:val="22"/>
                <w:lang w:val="en-US" w:eastAsia="en-US"/>
              </w:rPr>
              <w:t>report</w:t>
            </w:r>
          </w:p>
        </w:tc>
        <w:tc>
          <w:tcPr>
            <w:tcW w:w="1499" w:type="dxa"/>
            <w:tcBorders>
              <w:top w:val="single" w:sz="4" w:space="0" w:color="A6A6A6"/>
              <w:bottom w:val="single" w:sz="4" w:space="0" w:color="A6A6A6"/>
            </w:tcBorders>
          </w:tcPr>
          <w:p w14:paraId="22F841F3" w14:textId="77777777" w:rsidR="008875B0" w:rsidRPr="008875B0" w:rsidRDefault="008875B0" w:rsidP="008875B0">
            <w:pPr>
              <w:widowControl w:val="0"/>
              <w:autoSpaceDE w:val="0"/>
              <w:autoSpaceDN w:val="0"/>
              <w:spacing w:before="60"/>
              <w:ind w:left="138"/>
              <w:rPr>
                <w:rFonts w:cs="Segoe UI"/>
                <w:sz w:val="18"/>
                <w:szCs w:val="22"/>
                <w:lang w:val="en-US" w:eastAsia="en-US"/>
              </w:rPr>
            </w:pPr>
            <w:proofErr w:type="spellStart"/>
            <w:r w:rsidRPr="008875B0">
              <w:rPr>
                <w:rFonts w:cs="Segoe UI"/>
                <w:spacing w:val="-5"/>
                <w:sz w:val="18"/>
                <w:szCs w:val="22"/>
                <w:lang w:val="en-US" w:eastAsia="en-US"/>
              </w:rPr>
              <w:t>pkm</w:t>
            </w:r>
            <w:proofErr w:type="spellEnd"/>
          </w:p>
        </w:tc>
        <w:tc>
          <w:tcPr>
            <w:tcW w:w="5528" w:type="dxa"/>
            <w:vMerge w:val="restart"/>
            <w:tcBorders>
              <w:top w:val="single" w:sz="4" w:space="0" w:color="A6A6A6"/>
            </w:tcBorders>
          </w:tcPr>
          <w:p w14:paraId="2906DF18" w14:textId="77777777" w:rsidR="008875B0" w:rsidRPr="008875B0" w:rsidRDefault="008875B0" w:rsidP="008875B0">
            <w:pPr>
              <w:widowControl w:val="0"/>
              <w:autoSpaceDE w:val="0"/>
              <w:autoSpaceDN w:val="0"/>
              <w:spacing w:before="31" w:line="260" w:lineRule="atLeast"/>
              <w:ind w:left="55" w:hanging="1"/>
              <w:rPr>
                <w:rFonts w:cs="Segoe UI"/>
                <w:sz w:val="18"/>
                <w:szCs w:val="22"/>
                <w:lang w:val="en-US" w:eastAsia="en-US"/>
              </w:rPr>
            </w:pPr>
            <w:r w:rsidRPr="008875B0">
              <w:rPr>
                <w:rFonts w:cs="Segoe UI"/>
                <w:sz w:val="18"/>
                <w:szCs w:val="22"/>
                <w:lang w:val="en-US" w:eastAsia="en-US"/>
              </w:rPr>
              <w:t>A</w:t>
            </w:r>
            <w:r w:rsidRPr="008875B0">
              <w:rPr>
                <w:rFonts w:cs="Segoe UI"/>
                <w:spacing w:val="-4"/>
                <w:sz w:val="18"/>
                <w:szCs w:val="22"/>
                <w:lang w:val="en-US" w:eastAsia="en-US"/>
              </w:rPr>
              <w:t xml:space="preserve"> </w:t>
            </w:r>
            <w:r w:rsidRPr="008875B0">
              <w:rPr>
                <w:rFonts w:cs="Segoe UI"/>
                <w:sz w:val="18"/>
                <w:szCs w:val="22"/>
                <w:lang w:val="en-US" w:eastAsia="en-US"/>
              </w:rPr>
              <w:t>number</w:t>
            </w:r>
            <w:r w:rsidRPr="008875B0">
              <w:rPr>
                <w:rFonts w:cs="Segoe UI"/>
                <w:spacing w:val="-4"/>
                <w:sz w:val="18"/>
                <w:szCs w:val="22"/>
                <w:lang w:val="en-US" w:eastAsia="en-US"/>
              </w:rPr>
              <w:t xml:space="preserve"> </w:t>
            </w:r>
            <w:r w:rsidRPr="008875B0">
              <w:rPr>
                <w:rFonts w:cs="Segoe UI"/>
                <w:sz w:val="18"/>
                <w:szCs w:val="22"/>
                <w:lang w:val="en-US" w:eastAsia="en-US"/>
              </w:rPr>
              <w:t>of</w:t>
            </w:r>
            <w:r w:rsidRPr="008875B0">
              <w:rPr>
                <w:rFonts w:cs="Segoe UI"/>
                <w:spacing w:val="-3"/>
                <w:sz w:val="18"/>
                <w:szCs w:val="22"/>
                <w:lang w:val="en-US" w:eastAsia="en-US"/>
              </w:rPr>
              <w:t xml:space="preserve"> </w:t>
            </w:r>
            <w:r w:rsidRPr="008875B0">
              <w:rPr>
                <w:rFonts w:cs="Segoe UI"/>
                <w:sz w:val="18"/>
                <w:szCs w:val="22"/>
                <w:lang w:val="en-US" w:eastAsia="en-US"/>
              </w:rPr>
              <w:t>assumptions</w:t>
            </w:r>
            <w:r w:rsidRPr="008875B0">
              <w:rPr>
                <w:rFonts w:cs="Segoe UI"/>
                <w:spacing w:val="-3"/>
                <w:sz w:val="18"/>
                <w:szCs w:val="22"/>
                <w:lang w:val="en-US" w:eastAsia="en-US"/>
              </w:rPr>
              <w:t xml:space="preserve"> </w:t>
            </w:r>
            <w:r w:rsidRPr="008875B0">
              <w:rPr>
                <w:rFonts w:cs="Segoe UI"/>
                <w:sz w:val="18"/>
                <w:szCs w:val="22"/>
                <w:lang w:val="en-US" w:eastAsia="en-US"/>
              </w:rPr>
              <w:t>have</w:t>
            </w:r>
            <w:r w:rsidRPr="008875B0">
              <w:rPr>
                <w:rFonts w:cs="Segoe UI"/>
                <w:spacing w:val="-4"/>
                <w:sz w:val="18"/>
                <w:szCs w:val="22"/>
                <w:lang w:val="en-US" w:eastAsia="en-US"/>
              </w:rPr>
              <w:t xml:space="preserve"> </w:t>
            </w:r>
            <w:r w:rsidRPr="008875B0">
              <w:rPr>
                <w:rFonts w:cs="Segoe UI"/>
                <w:sz w:val="18"/>
                <w:szCs w:val="22"/>
                <w:lang w:val="en-US" w:eastAsia="en-US"/>
              </w:rPr>
              <w:t>to</w:t>
            </w:r>
            <w:r w:rsidRPr="008875B0">
              <w:rPr>
                <w:rFonts w:cs="Segoe UI"/>
                <w:spacing w:val="-3"/>
                <w:sz w:val="18"/>
                <w:szCs w:val="22"/>
                <w:lang w:val="en-US" w:eastAsia="en-US"/>
              </w:rPr>
              <w:t xml:space="preserve"> </w:t>
            </w:r>
            <w:r w:rsidRPr="008875B0">
              <w:rPr>
                <w:rFonts w:cs="Segoe UI"/>
                <w:sz w:val="18"/>
                <w:szCs w:val="22"/>
                <w:lang w:val="en-US" w:eastAsia="en-US"/>
              </w:rPr>
              <w:t>be</w:t>
            </w:r>
            <w:r w:rsidRPr="008875B0">
              <w:rPr>
                <w:rFonts w:cs="Segoe UI"/>
                <w:spacing w:val="-4"/>
                <w:sz w:val="18"/>
                <w:szCs w:val="22"/>
                <w:lang w:val="en-US" w:eastAsia="en-US"/>
              </w:rPr>
              <w:t xml:space="preserve"> </w:t>
            </w:r>
            <w:r w:rsidRPr="008875B0">
              <w:rPr>
                <w:rFonts w:cs="Segoe UI"/>
                <w:sz w:val="18"/>
                <w:szCs w:val="22"/>
                <w:lang w:val="en-US" w:eastAsia="en-US"/>
              </w:rPr>
              <w:t>made</w:t>
            </w:r>
            <w:r w:rsidRPr="008875B0">
              <w:rPr>
                <w:rFonts w:cs="Segoe UI"/>
                <w:spacing w:val="-4"/>
                <w:sz w:val="18"/>
                <w:szCs w:val="22"/>
                <w:lang w:val="en-US" w:eastAsia="en-US"/>
              </w:rPr>
              <w:t xml:space="preserve"> </w:t>
            </w:r>
            <w:r w:rsidRPr="008875B0">
              <w:rPr>
                <w:rFonts w:cs="Segoe UI"/>
                <w:sz w:val="18"/>
                <w:szCs w:val="22"/>
                <w:lang w:val="en-US" w:eastAsia="en-US"/>
              </w:rPr>
              <w:t>as</w:t>
            </w:r>
            <w:r w:rsidRPr="008875B0">
              <w:rPr>
                <w:rFonts w:cs="Segoe UI"/>
                <w:spacing w:val="-3"/>
                <w:sz w:val="18"/>
                <w:szCs w:val="22"/>
                <w:lang w:val="en-US" w:eastAsia="en-US"/>
              </w:rPr>
              <w:t xml:space="preserve"> </w:t>
            </w:r>
            <w:r w:rsidRPr="008875B0">
              <w:rPr>
                <w:rFonts w:cs="Segoe UI"/>
                <w:sz w:val="18"/>
                <w:szCs w:val="22"/>
                <w:lang w:val="en-US" w:eastAsia="en-US"/>
              </w:rPr>
              <w:t>the</w:t>
            </w:r>
            <w:r w:rsidRPr="008875B0">
              <w:rPr>
                <w:rFonts w:cs="Segoe UI"/>
                <w:spacing w:val="-4"/>
                <w:sz w:val="18"/>
                <w:szCs w:val="22"/>
                <w:lang w:val="en-US" w:eastAsia="en-US"/>
              </w:rPr>
              <w:t xml:space="preserve"> </w:t>
            </w:r>
            <w:r w:rsidRPr="008875B0">
              <w:rPr>
                <w:rFonts w:cs="Segoe UI"/>
                <w:sz w:val="18"/>
                <w:szCs w:val="22"/>
                <w:lang w:val="en-US" w:eastAsia="en-US"/>
              </w:rPr>
              <w:t>expenses</w:t>
            </w:r>
            <w:r w:rsidRPr="008875B0">
              <w:rPr>
                <w:rFonts w:cs="Segoe UI"/>
                <w:spacing w:val="-3"/>
                <w:sz w:val="18"/>
                <w:szCs w:val="22"/>
                <w:lang w:val="en-US" w:eastAsia="en-US"/>
              </w:rPr>
              <w:t xml:space="preserve"> </w:t>
            </w:r>
            <w:r w:rsidRPr="008875B0">
              <w:rPr>
                <w:rFonts w:cs="Segoe UI"/>
                <w:sz w:val="18"/>
                <w:szCs w:val="22"/>
                <w:lang w:val="en-US" w:eastAsia="en-US"/>
              </w:rPr>
              <w:t>claim report was not detailed enough. As a result, the amount of uncertainty is reasonable.</w:t>
            </w:r>
          </w:p>
        </w:tc>
      </w:tr>
      <w:tr w:rsidR="008875B0" w:rsidRPr="008875B0" w14:paraId="5CF16BC0" w14:textId="77777777" w:rsidTr="003A410C">
        <w:trPr>
          <w:trHeight w:val="442"/>
        </w:trPr>
        <w:tc>
          <w:tcPr>
            <w:tcW w:w="1036" w:type="dxa"/>
            <w:tcBorders>
              <w:top w:val="single" w:sz="4" w:space="0" w:color="A6A6A6"/>
            </w:tcBorders>
          </w:tcPr>
          <w:p w14:paraId="0A634862" w14:textId="77777777" w:rsidR="008875B0" w:rsidRPr="008875B0" w:rsidRDefault="008875B0" w:rsidP="008875B0">
            <w:pPr>
              <w:widowControl w:val="0"/>
              <w:autoSpaceDE w:val="0"/>
              <w:autoSpaceDN w:val="0"/>
              <w:spacing w:before="60"/>
              <w:ind w:left="67"/>
              <w:rPr>
                <w:rFonts w:cs="Segoe UI"/>
                <w:sz w:val="18"/>
                <w:szCs w:val="22"/>
                <w:lang w:val="en-US" w:eastAsia="en-US"/>
              </w:rPr>
            </w:pPr>
            <w:r w:rsidRPr="008875B0">
              <w:rPr>
                <w:rFonts w:cs="Segoe UI"/>
                <w:spacing w:val="-5"/>
                <w:sz w:val="18"/>
                <w:szCs w:val="22"/>
                <w:lang w:val="en-US" w:eastAsia="en-US"/>
              </w:rPr>
              <w:t>All</w:t>
            </w:r>
          </w:p>
        </w:tc>
        <w:tc>
          <w:tcPr>
            <w:tcW w:w="1724" w:type="dxa"/>
            <w:tcBorders>
              <w:top w:val="single" w:sz="4" w:space="0" w:color="A6A6A6"/>
            </w:tcBorders>
          </w:tcPr>
          <w:p w14:paraId="1DDC9BB7" w14:textId="77777777" w:rsidR="008875B0" w:rsidRPr="008875B0" w:rsidRDefault="008875B0" w:rsidP="008875B0">
            <w:pPr>
              <w:widowControl w:val="0"/>
              <w:autoSpaceDE w:val="0"/>
              <w:autoSpaceDN w:val="0"/>
              <w:spacing w:before="60"/>
              <w:ind w:left="250"/>
              <w:rPr>
                <w:rFonts w:cs="Segoe UI"/>
                <w:sz w:val="18"/>
                <w:szCs w:val="22"/>
                <w:lang w:val="en-US" w:eastAsia="en-US"/>
              </w:rPr>
            </w:pPr>
            <w:r w:rsidRPr="008875B0">
              <w:rPr>
                <w:rFonts w:cs="Segoe UI"/>
                <w:spacing w:val="-4"/>
                <w:sz w:val="18"/>
                <w:szCs w:val="22"/>
                <w:lang w:val="en-US" w:eastAsia="en-US"/>
              </w:rPr>
              <w:t>Taxi</w:t>
            </w:r>
          </w:p>
        </w:tc>
        <w:tc>
          <w:tcPr>
            <w:tcW w:w="1085" w:type="dxa"/>
            <w:tcBorders>
              <w:top w:val="single" w:sz="4" w:space="0" w:color="A6A6A6"/>
            </w:tcBorders>
          </w:tcPr>
          <w:p w14:paraId="334E733A" w14:textId="77777777" w:rsidR="008875B0" w:rsidRPr="008875B0" w:rsidRDefault="008875B0" w:rsidP="008875B0">
            <w:pPr>
              <w:widowControl w:val="0"/>
              <w:autoSpaceDE w:val="0"/>
              <w:autoSpaceDN w:val="0"/>
              <w:spacing w:before="60"/>
              <w:ind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3</w:t>
            </w:r>
          </w:p>
        </w:tc>
        <w:tc>
          <w:tcPr>
            <w:tcW w:w="2833" w:type="dxa"/>
            <w:tcBorders>
              <w:top w:val="single" w:sz="4" w:space="0" w:color="A6A6A6"/>
            </w:tcBorders>
          </w:tcPr>
          <w:p w14:paraId="63A7574D" w14:textId="77777777" w:rsidR="008875B0" w:rsidRPr="008875B0" w:rsidRDefault="008875B0" w:rsidP="008875B0">
            <w:pPr>
              <w:widowControl w:val="0"/>
              <w:autoSpaceDE w:val="0"/>
              <w:autoSpaceDN w:val="0"/>
              <w:spacing w:before="60"/>
              <w:ind w:left="134"/>
              <w:rPr>
                <w:rFonts w:cs="Segoe UI"/>
                <w:sz w:val="18"/>
                <w:szCs w:val="22"/>
                <w:lang w:val="en-US" w:eastAsia="en-US"/>
              </w:rPr>
            </w:pPr>
            <w:r w:rsidRPr="008875B0">
              <w:rPr>
                <w:rFonts w:cs="Segoe UI"/>
                <w:sz w:val="18"/>
                <w:szCs w:val="22"/>
                <w:lang w:val="en-US" w:eastAsia="en-US"/>
              </w:rPr>
              <w:t>Staff</w:t>
            </w:r>
            <w:r w:rsidRPr="008875B0">
              <w:rPr>
                <w:rFonts w:cs="Segoe UI"/>
                <w:spacing w:val="-4"/>
                <w:sz w:val="18"/>
                <w:szCs w:val="22"/>
                <w:lang w:val="en-US" w:eastAsia="en-US"/>
              </w:rPr>
              <w:t xml:space="preserve"> </w:t>
            </w:r>
            <w:r w:rsidRPr="008875B0">
              <w:rPr>
                <w:rFonts w:cs="Segoe UI"/>
                <w:sz w:val="18"/>
                <w:szCs w:val="22"/>
                <w:lang w:val="en-US" w:eastAsia="en-US"/>
              </w:rPr>
              <w:t>expenses</w:t>
            </w:r>
            <w:r w:rsidRPr="008875B0">
              <w:rPr>
                <w:rFonts w:cs="Segoe UI"/>
                <w:spacing w:val="-4"/>
                <w:sz w:val="18"/>
                <w:szCs w:val="22"/>
                <w:lang w:val="en-US" w:eastAsia="en-US"/>
              </w:rPr>
              <w:t xml:space="preserve"> </w:t>
            </w:r>
            <w:r w:rsidRPr="008875B0">
              <w:rPr>
                <w:rFonts w:cs="Segoe UI"/>
                <w:sz w:val="18"/>
                <w:szCs w:val="22"/>
                <w:lang w:val="en-US" w:eastAsia="en-US"/>
              </w:rPr>
              <w:t>financial</w:t>
            </w:r>
            <w:r w:rsidRPr="008875B0">
              <w:rPr>
                <w:rFonts w:cs="Segoe UI"/>
                <w:spacing w:val="-4"/>
                <w:sz w:val="18"/>
                <w:szCs w:val="22"/>
                <w:lang w:val="en-US" w:eastAsia="en-US"/>
              </w:rPr>
              <w:t xml:space="preserve"> </w:t>
            </w:r>
            <w:r w:rsidRPr="008875B0">
              <w:rPr>
                <w:rFonts w:cs="Segoe UI"/>
                <w:spacing w:val="-2"/>
                <w:sz w:val="18"/>
                <w:szCs w:val="22"/>
                <w:lang w:val="en-US" w:eastAsia="en-US"/>
              </w:rPr>
              <w:t>report</w:t>
            </w:r>
          </w:p>
        </w:tc>
        <w:tc>
          <w:tcPr>
            <w:tcW w:w="1499" w:type="dxa"/>
            <w:tcBorders>
              <w:top w:val="single" w:sz="4" w:space="0" w:color="A6A6A6"/>
            </w:tcBorders>
          </w:tcPr>
          <w:p w14:paraId="25CD2002" w14:textId="77777777" w:rsidR="008875B0" w:rsidRPr="008875B0" w:rsidRDefault="008875B0" w:rsidP="008875B0">
            <w:pPr>
              <w:widowControl w:val="0"/>
              <w:autoSpaceDE w:val="0"/>
              <w:autoSpaceDN w:val="0"/>
              <w:spacing w:before="60"/>
              <w:ind w:left="138"/>
              <w:rPr>
                <w:rFonts w:cs="Segoe UI"/>
                <w:sz w:val="18"/>
                <w:szCs w:val="22"/>
                <w:lang w:val="en-US" w:eastAsia="en-US"/>
              </w:rPr>
            </w:pPr>
            <w:r w:rsidRPr="008875B0">
              <w:rPr>
                <w:rFonts w:cs="Segoe UI"/>
                <w:spacing w:val="-10"/>
                <w:sz w:val="18"/>
                <w:szCs w:val="22"/>
                <w:lang w:val="en-US" w:eastAsia="en-US"/>
              </w:rPr>
              <w:t>$</w:t>
            </w:r>
          </w:p>
        </w:tc>
        <w:tc>
          <w:tcPr>
            <w:tcW w:w="5528" w:type="dxa"/>
            <w:vMerge/>
            <w:tcBorders>
              <w:top w:val="nil"/>
            </w:tcBorders>
          </w:tcPr>
          <w:p w14:paraId="4951A9F1" w14:textId="77777777" w:rsidR="008875B0" w:rsidRPr="008875B0" w:rsidRDefault="008875B0" w:rsidP="008875B0">
            <w:pPr>
              <w:widowControl w:val="0"/>
              <w:autoSpaceDE w:val="0"/>
              <w:autoSpaceDN w:val="0"/>
              <w:rPr>
                <w:rFonts w:cs="Segoe UI"/>
                <w:sz w:val="2"/>
                <w:szCs w:val="2"/>
                <w:lang w:val="en-US" w:eastAsia="en-US"/>
              </w:rPr>
            </w:pPr>
          </w:p>
        </w:tc>
      </w:tr>
      <w:tr w:rsidR="008875B0" w:rsidRPr="008875B0" w14:paraId="46CD16D8" w14:textId="77777777" w:rsidTr="003A410C">
        <w:trPr>
          <w:trHeight w:val="320"/>
        </w:trPr>
        <w:tc>
          <w:tcPr>
            <w:tcW w:w="1036" w:type="dxa"/>
            <w:tcBorders>
              <w:bottom w:val="single" w:sz="4" w:space="0" w:color="A6A6A6"/>
            </w:tcBorders>
          </w:tcPr>
          <w:p w14:paraId="34BF7F7D" w14:textId="58570143" w:rsidR="008875B0" w:rsidRPr="008875B0" w:rsidRDefault="008875B0" w:rsidP="008875B0">
            <w:pPr>
              <w:widowControl w:val="0"/>
              <w:autoSpaceDE w:val="0"/>
              <w:autoSpaceDN w:val="0"/>
              <w:spacing w:before="4"/>
              <w:ind w:left="67"/>
              <w:rPr>
                <w:rFonts w:cs="Segoe UI"/>
                <w:sz w:val="18"/>
                <w:szCs w:val="22"/>
                <w:lang w:val="en-US" w:eastAsia="en-US"/>
              </w:rPr>
            </w:pPr>
            <w:r w:rsidRPr="008875B0">
              <w:rPr>
                <w:rFonts w:cs="Segoe UI"/>
                <w:noProof/>
                <w:sz w:val="22"/>
                <w:szCs w:val="22"/>
                <w:lang w:val="en-US" w:eastAsia="en-US"/>
              </w:rPr>
              <mc:AlternateContent>
                <mc:Choice Requires="wpg">
                  <w:drawing>
                    <wp:anchor distT="0" distB="0" distL="0" distR="0" simplePos="0" relativeHeight="251658241" behindDoc="1" locked="0" layoutInCell="1" allowOverlap="1" wp14:anchorId="4FAA3C6A" wp14:editId="7B58F507">
                      <wp:simplePos x="0" y="0"/>
                      <wp:positionH relativeFrom="column">
                        <wp:posOffset>8255</wp:posOffset>
                      </wp:positionH>
                      <wp:positionV relativeFrom="paragraph">
                        <wp:posOffset>-41910</wp:posOffset>
                      </wp:positionV>
                      <wp:extent cx="5184775" cy="6350"/>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4775" cy="6350"/>
                                <a:chOff x="0" y="0"/>
                                <a:chExt cx="5184775" cy="6350"/>
                              </a:xfrm>
                            </wpg:grpSpPr>
                            <wps:wsp>
                              <wps:cNvPr id="27" name="Graphic 26"/>
                              <wps:cNvSpPr/>
                              <wps:spPr>
                                <a:xfrm>
                                  <a:off x="0" y="0"/>
                                  <a:ext cx="5184775" cy="6350"/>
                                </a:xfrm>
                                <a:custGeom>
                                  <a:avLst/>
                                  <a:gdLst/>
                                  <a:ahLst/>
                                  <a:cxnLst/>
                                  <a:rect l="l" t="t" r="r" b="b"/>
                                  <a:pathLst>
                                    <a:path w="5184775" h="6350">
                                      <a:moveTo>
                                        <a:pt x="1769351" y="0"/>
                                      </a:moveTo>
                                      <a:lnTo>
                                        <a:pt x="1769351" y="0"/>
                                      </a:lnTo>
                                      <a:lnTo>
                                        <a:pt x="0" y="0"/>
                                      </a:lnTo>
                                      <a:lnTo>
                                        <a:pt x="0" y="6108"/>
                                      </a:lnTo>
                                      <a:lnTo>
                                        <a:pt x="1769351" y="6108"/>
                                      </a:lnTo>
                                      <a:lnTo>
                                        <a:pt x="1769351" y="0"/>
                                      </a:lnTo>
                                      <a:close/>
                                    </a:path>
                                    <a:path w="5184775" h="6350">
                                      <a:moveTo>
                                        <a:pt x="5184648" y="0"/>
                                      </a:moveTo>
                                      <a:lnTo>
                                        <a:pt x="5184648" y="0"/>
                                      </a:lnTo>
                                      <a:lnTo>
                                        <a:pt x="1769364" y="0"/>
                                      </a:lnTo>
                                      <a:lnTo>
                                        <a:pt x="1769364" y="6108"/>
                                      </a:lnTo>
                                      <a:lnTo>
                                        <a:pt x="5184648" y="6108"/>
                                      </a:lnTo>
                                      <a:lnTo>
                                        <a:pt x="5184648" y="0"/>
                                      </a:lnTo>
                                      <a:close/>
                                    </a:path>
                                  </a:pathLst>
                                </a:custGeom>
                                <a:solidFill>
                                  <a:srgbClr val="A6A6A6"/>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08C60D9" id="Group 26" o:spid="_x0000_s1026" alt="&quot;&quot;" style="position:absolute;margin-left:.65pt;margin-top:-3.3pt;width:408.25pt;height:.5pt;z-index:-251658239;mso-wrap-distance-left:0;mso-wrap-distance-right:0" coordsize="518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">
                      <v:shape id="Graphic 26" o:spid="_x0000_s1027" style="position:absolute;width:51847;height:63;visibility:visible;mso-wrap-style:square;v-text-anchor:top" coordsize="51847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" path="m1769351,r,l,,,6108r1769351,l1769351,xem5184648,r,l1769364,r,6108l5184648,6108r,-6108xe" fillcolor="#a6a6a6" stroked="f">
                        <v:path arrowok="t"/>
                      </v:shape>
                    </v:group>
                  </w:pict>
                </mc:Fallback>
              </mc:AlternateContent>
            </w:r>
            <w:r w:rsidRPr="008875B0">
              <w:rPr>
                <w:rFonts w:cs="Segoe UI"/>
                <w:spacing w:val="-5"/>
                <w:sz w:val="18"/>
                <w:szCs w:val="22"/>
                <w:lang w:val="en-US" w:eastAsia="en-US"/>
              </w:rPr>
              <w:t>All</w:t>
            </w:r>
          </w:p>
        </w:tc>
        <w:tc>
          <w:tcPr>
            <w:tcW w:w="1724" w:type="dxa"/>
            <w:tcBorders>
              <w:bottom w:val="single" w:sz="4" w:space="0" w:color="A6A6A6"/>
            </w:tcBorders>
          </w:tcPr>
          <w:p w14:paraId="318AB6FA" w14:textId="77777777" w:rsidR="008875B0" w:rsidRPr="008875B0" w:rsidRDefault="008875B0" w:rsidP="008875B0">
            <w:pPr>
              <w:widowControl w:val="0"/>
              <w:autoSpaceDE w:val="0"/>
              <w:autoSpaceDN w:val="0"/>
              <w:spacing w:before="4"/>
              <w:ind w:left="250"/>
              <w:rPr>
                <w:rFonts w:cs="Segoe UI"/>
                <w:sz w:val="18"/>
                <w:szCs w:val="22"/>
                <w:lang w:val="en-US" w:eastAsia="en-US"/>
              </w:rPr>
            </w:pPr>
            <w:r w:rsidRPr="008875B0">
              <w:rPr>
                <w:rFonts w:cs="Segoe UI"/>
                <w:spacing w:val="-2"/>
                <w:sz w:val="18"/>
                <w:szCs w:val="22"/>
                <w:lang w:val="en-US" w:eastAsia="en-US"/>
              </w:rPr>
              <w:t>Accommodation</w:t>
            </w:r>
          </w:p>
        </w:tc>
        <w:tc>
          <w:tcPr>
            <w:tcW w:w="1085" w:type="dxa"/>
            <w:tcBorders>
              <w:bottom w:val="single" w:sz="4" w:space="0" w:color="A6A6A6"/>
            </w:tcBorders>
          </w:tcPr>
          <w:p w14:paraId="319A631F" w14:textId="77777777" w:rsidR="008875B0" w:rsidRPr="008875B0" w:rsidRDefault="008875B0" w:rsidP="008875B0">
            <w:pPr>
              <w:widowControl w:val="0"/>
              <w:autoSpaceDE w:val="0"/>
              <w:autoSpaceDN w:val="0"/>
              <w:spacing w:before="4"/>
              <w:ind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3</w:t>
            </w:r>
          </w:p>
        </w:tc>
        <w:tc>
          <w:tcPr>
            <w:tcW w:w="2833" w:type="dxa"/>
            <w:tcBorders>
              <w:bottom w:val="single" w:sz="4" w:space="0" w:color="A6A6A6"/>
            </w:tcBorders>
          </w:tcPr>
          <w:p w14:paraId="0AD96EFC" w14:textId="77777777" w:rsidR="008875B0" w:rsidRPr="008875B0" w:rsidRDefault="008875B0" w:rsidP="008875B0">
            <w:pPr>
              <w:widowControl w:val="0"/>
              <w:autoSpaceDE w:val="0"/>
              <w:autoSpaceDN w:val="0"/>
              <w:spacing w:before="4"/>
              <w:ind w:left="134"/>
              <w:rPr>
                <w:rFonts w:cs="Segoe UI"/>
                <w:sz w:val="18"/>
                <w:szCs w:val="22"/>
                <w:lang w:val="en-US" w:eastAsia="en-US"/>
              </w:rPr>
            </w:pPr>
            <w:r w:rsidRPr="008875B0">
              <w:rPr>
                <w:rFonts w:cs="Segoe UI"/>
                <w:sz w:val="18"/>
                <w:szCs w:val="22"/>
                <w:lang w:val="en-US" w:eastAsia="en-US"/>
              </w:rPr>
              <w:t>Staff</w:t>
            </w:r>
            <w:r w:rsidRPr="008875B0">
              <w:rPr>
                <w:rFonts w:cs="Segoe UI"/>
                <w:spacing w:val="-4"/>
                <w:sz w:val="18"/>
                <w:szCs w:val="22"/>
                <w:lang w:val="en-US" w:eastAsia="en-US"/>
              </w:rPr>
              <w:t xml:space="preserve"> </w:t>
            </w:r>
            <w:r w:rsidRPr="008875B0">
              <w:rPr>
                <w:rFonts w:cs="Segoe UI"/>
                <w:sz w:val="18"/>
                <w:szCs w:val="22"/>
                <w:lang w:val="en-US" w:eastAsia="en-US"/>
              </w:rPr>
              <w:t>expenses</w:t>
            </w:r>
            <w:r w:rsidRPr="008875B0">
              <w:rPr>
                <w:rFonts w:cs="Segoe UI"/>
                <w:spacing w:val="-4"/>
                <w:sz w:val="18"/>
                <w:szCs w:val="22"/>
                <w:lang w:val="en-US" w:eastAsia="en-US"/>
              </w:rPr>
              <w:t xml:space="preserve"> </w:t>
            </w:r>
            <w:r w:rsidRPr="008875B0">
              <w:rPr>
                <w:rFonts w:cs="Segoe UI"/>
                <w:sz w:val="18"/>
                <w:szCs w:val="22"/>
                <w:lang w:val="en-US" w:eastAsia="en-US"/>
              </w:rPr>
              <w:t>financial</w:t>
            </w:r>
            <w:r w:rsidRPr="008875B0">
              <w:rPr>
                <w:rFonts w:cs="Segoe UI"/>
                <w:spacing w:val="-4"/>
                <w:sz w:val="18"/>
                <w:szCs w:val="22"/>
                <w:lang w:val="en-US" w:eastAsia="en-US"/>
              </w:rPr>
              <w:t xml:space="preserve"> </w:t>
            </w:r>
            <w:r w:rsidRPr="008875B0">
              <w:rPr>
                <w:rFonts w:cs="Segoe UI"/>
                <w:spacing w:val="-2"/>
                <w:sz w:val="18"/>
                <w:szCs w:val="22"/>
                <w:lang w:val="en-US" w:eastAsia="en-US"/>
              </w:rPr>
              <w:t>report</w:t>
            </w:r>
          </w:p>
        </w:tc>
        <w:tc>
          <w:tcPr>
            <w:tcW w:w="1499" w:type="dxa"/>
            <w:tcBorders>
              <w:bottom w:val="single" w:sz="4" w:space="0" w:color="A6A6A6"/>
            </w:tcBorders>
          </w:tcPr>
          <w:p w14:paraId="52838167" w14:textId="77777777" w:rsidR="008875B0" w:rsidRPr="008875B0" w:rsidRDefault="008875B0" w:rsidP="008875B0">
            <w:pPr>
              <w:widowControl w:val="0"/>
              <w:autoSpaceDE w:val="0"/>
              <w:autoSpaceDN w:val="0"/>
              <w:spacing w:before="4"/>
              <w:ind w:left="138"/>
              <w:rPr>
                <w:rFonts w:cs="Segoe UI"/>
                <w:sz w:val="18"/>
                <w:szCs w:val="22"/>
                <w:lang w:val="en-US" w:eastAsia="en-US"/>
              </w:rPr>
            </w:pPr>
            <w:r w:rsidRPr="008875B0">
              <w:rPr>
                <w:rFonts w:cs="Segoe UI"/>
                <w:spacing w:val="-2"/>
                <w:sz w:val="18"/>
                <w:szCs w:val="22"/>
                <w:lang w:val="en-US" w:eastAsia="en-US"/>
              </w:rPr>
              <w:t>Room/night</w:t>
            </w:r>
          </w:p>
        </w:tc>
        <w:tc>
          <w:tcPr>
            <w:tcW w:w="5528" w:type="dxa"/>
            <w:tcBorders>
              <w:bottom w:val="single" w:sz="4" w:space="0" w:color="A6A6A6"/>
            </w:tcBorders>
          </w:tcPr>
          <w:p w14:paraId="1A082DAD" w14:textId="77777777" w:rsidR="008875B0" w:rsidRPr="008875B0" w:rsidRDefault="008875B0" w:rsidP="008875B0">
            <w:pPr>
              <w:widowControl w:val="0"/>
              <w:autoSpaceDE w:val="0"/>
              <w:autoSpaceDN w:val="0"/>
              <w:rPr>
                <w:rFonts w:ascii="Times New Roman" w:cs="Segoe UI"/>
                <w:sz w:val="16"/>
                <w:szCs w:val="22"/>
                <w:lang w:val="en-US" w:eastAsia="en-US"/>
              </w:rPr>
            </w:pPr>
          </w:p>
        </w:tc>
      </w:tr>
      <w:tr w:rsidR="008875B0" w:rsidRPr="008875B0" w14:paraId="645161EA" w14:textId="77777777" w:rsidTr="003A410C">
        <w:trPr>
          <w:trHeight w:val="1432"/>
        </w:trPr>
        <w:tc>
          <w:tcPr>
            <w:tcW w:w="1036" w:type="dxa"/>
            <w:tcBorders>
              <w:top w:val="single" w:sz="4" w:space="0" w:color="A6A6A6"/>
              <w:bottom w:val="single" w:sz="4" w:space="0" w:color="A6A6A6"/>
            </w:tcBorders>
          </w:tcPr>
          <w:p w14:paraId="44F243DF" w14:textId="77777777" w:rsidR="008875B0" w:rsidRPr="008875B0" w:rsidRDefault="008875B0" w:rsidP="008875B0">
            <w:pPr>
              <w:widowControl w:val="0"/>
              <w:autoSpaceDE w:val="0"/>
              <w:autoSpaceDN w:val="0"/>
              <w:spacing w:before="62"/>
              <w:ind w:left="67"/>
              <w:rPr>
                <w:rFonts w:cs="Segoe UI"/>
                <w:sz w:val="18"/>
                <w:szCs w:val="22"/>
                <w:lang w:val="en-US" w:eastAsia="en-US"/>
              </w:rPr>
            </w:pPr>
            <w:r w:rsidRPr="008875B0">
              <w:rPr>
                <w:rFonts w:cs="Segoe UI"/>
                <w:spacing w:val="-5"/>
                <w:sz w:val="18"/>
                <w:szCs w:val="22"/>
                <w:lang w:val="en-US" w:eastAsia="en-US"/>
              </w:rPr>
              <w:t>All</w:t>
            </w:r>
          </w:p>
        </w:tc>
        <w:tc>
          <w:tcPr>
            <w:tcW w:w="1724" w:type="dxa"/>
            <w:tcBorders>
              <w:top w:val="single" w:sz="4" w:space="0" w:color="A6A6A6"/>
              <w:bottom w:val="single" w:sz="4" w:space="0" w:color="A6A6A6"/>
            </w:tcBorders>
          </w:tcPr>
          <w:p w14:paraId="1D228EF7" w14:textId="77777777" w:rsidR="008875B0" w:rsidRPr="008875B0" w:rsidRDefault="008875B0" w:rsidP="008875B0">
            <w:pPr>
              <w:widowControl w:val="0"/>
              <w:autoSpaceDE w:val="0"/>
              <w:autoSpaceDN w:val="0"/>
              <w:spacing w:before="62"/>
              <w:ind w:left="250"/>
              <w:rPr>
                <w:rFonts w:cs="Segoe UI"/>
                <w:sz w:val="18"/>
                <w:szCs w:val="22"/>
                <w:lang w:val="en-US" w:eastAsia="en-US"/>
              </w:rPr>
            </w:pPr>
            <w:r w:rsidRPr="008875B0">
              <w:rPr>
                <w:rFonts w:cs="Segoe UI"/>
                <w:sz w:val="18"/>
                <w:szCs w:val="22"/>
                <w:lang w:val="en-US" w:eastAsia="en-US"/>
              </w:rPr>
              <w:t>Waste</w:t>
            </w:r>
            <w:r w:rsidRPr="008875B0">
              <w:rPr>
                <w:rFonts w:cs="Segoe UI"/>
                <w:spacing w:val="-4"/>
                <w:sz w:val="18"/>
                <w:szCs w:val="22"/>
                <w:lang w:val="en-US" w:eastAsia="en-US"/>
              </w:rPr>
              <w:t xml:space="preserve"> </w:t>
            </w:r>
            <w:r w:rsidRPr="008875B0">
              <w:rPr>
                <w:rFonts w:cs="Segoe UI"/>
                <w:sz w:val="18"/>
                <w:szCs w:val="22"/>
                <w:lang w:val="en-US" w:eastAsia="en-US"/>
              </w:rPr>
              <w:t>to</w:t>
            </w:r>
            <w:r w:rsidRPr="008875B0">
              <w:rPr>
                <w:rFonts w:cs="Segoe UI"/>
                <w:spacing w:val="-1"/>
                <w:sz w:val="18"/>
                <w:szCs w:val="22"/>
                <w:lang w:val="en-US" w:eastAsia="en-US"/>
              </w:rPr>
              <w:t xml:space="preserve"> </w:t>
            </w:r>
            <w:r w:rsidRPr="008875B0">
              <w:rPr>
                <w:rFonts w:cs="Segoe UI"/>
                <w:spacing w:val="-2"/>
                <w:sz w:val="18"/>
                <w:szCs w:val="22"/>
                <w:lang w:val="en-US" w:eastAsia="en-US"/>
              </w:rPr>
              <w:t>landfill</w:t>
            </w:r>
          </w:p>
        </w:tc>
        <w:tc>
          <w:tcPr>
            <w:tcW w:w="1085" w:type="dxa"/>
            <w:tcBorders>
              <w:top w:val="single" w:sz="4" w:space="0" w:color="A6A6A6"/>
              <w:bottom w:val="single" w:sz="4" w:space="0" w:color="A6A6A6"/>
            </w:tcBorders>
          </w:tcPr>
          <w:p w14:paraId="51D3621C" w14:textId="77777777" w:rsidR="008875B0" w:rsidRPr="008875B0" w:rsidRDefault="008875B0" w:rsidP="008875B0">
            <w:pPr>
              <w:widowControl w:val="0"/>
              <w:autoSpaceDE w:val="0"/>
              <w:autoSpaceDN w:val="0"/>
              <w:spacing w:before="62"/>
              <w:ind w:left="1" w:right="44"/>
              <w:jc w:val="center"/>
              <w:rPr>
                <w:rFonts w:cs="Segoe UI"/>
                <w:sz w:val="18"/>
                <w:szCs w:val="22"/>
                <w:lang w:val="en-US" w:eastAsia="en-US"/>
              </w:rPr>
            </w:pPr>
            <w:r w:rsidRPr="008875B0">
              <w:rPr>
                <w:rFonts w:cs="Segoe UI"/>
                <w:sz w:val="18"/>
                <w:szCs w:val="22"/>
                <w:lang w:val="en-US" w:eastAsia="en-US"/>
              </w:rPr>
              <w:t>Category</w:t>
            </w:r>
            <w:r w:rsidRPr="008875B0">
              <w:rPr>
                <w:rFonts w:cs="Segoe UI"/>
                <w:spacing w:val="-4"/>
                <w:sz w:val="18"/>
                <w:szCs w:val="22"/>
                <w:lang w:val="en-US" w:eastAsia="en-US"/>
              </w:rPr>
              <w:t xml:space="preserve"> </w:t>
            </w:r>
            <w:r w:rsidRPr="008875B0">
              <w:rPr>
                <w:rFonts w:cs="Segoe UI"/>
                <w:spacing w:val="-10"/>
                <w:sz w:val="18"/>
                <w:szCs w:val="22"/>
                <w:lang w:val="en-US" w:eastAsia="en-US"/>
              </w:rPr>
              <w:t>4</w:t>
            </w:r>
          </w:p>
        </w:tc>
        <w:tc>
          <w:tcPr>
            <w:tcW w:w="2833" w:type="dxa"/>
            <w:tcBorders>
              <w:top w:val="single" w:sz="4" w:space="0" w:color="A6A6A6"/>
              <w:bottom w:val="single" w:sz="4" w:space="0" w:color="A6A6A6"/>
            </w:tcBorders>
          </w:tcPr>
          <w:p w14:paraId="3567B7D8" w14:textId="77777777" w:rsidR="008875B0" w:rsidRPr="008875B0" w:rsidRDefault="008875B0" w:rsidP="008875B0">
            <w:pPr>
              <w:widowControl w:val="0"/>
              <w:autoSpaceDE w:val="0"/>
              <w:autoSpaceDN w:val="0"/>
              <w:spacing w:before="62" w:line="261" w:lineRule="auto"/>
              <w:ind w:left="134"/>
              <w:rPr>
                <w:rFonts w:cs="Segoe UI"/>
                <w:sz w:val="18"/>
                <w:szCs w:val="22"/>
                <w:lang w:val="en-US" w:eastAsia="en-US"/>
              </w:rPr>
            </w:pPr>
            <w:r w:rsidRPr="008875B0">
              <w:rPr>
                <w:rFonts w:cs="Segoe UI"/>
                <w:sz w:val="18"/>
                <w:szCs w:val="22"/>
                <w:lang w:val="en-US" w:eastAsia="en-US"/>
              </w:rPr>
              <w:t>Waste</w:t>
            </w:r>
            <w:r w:rsidRPr="008875B0">
              <w:rPr>
                <w:rFonts w:cs="Segoe UI"/>
                <w:spacing w:val="-13"/>
                <w:sz w:val="18"/>
                <w:szCs w:val="22"/>
                <w:lang w:val="en-US" w:eastAsia="en-US"/>
              </w:rPr>
              <w:t xml:space="preserve"> </w:t>
            </w:r>
            <w:r w:rsidRPr="008875B0">
              <w:rPr>
                <w:rFonts w:cs="Segoe UI"/>
                <w:sz w:val="18"/>
                <w:szCs w:val="22"/>
                <w:lang w:val="en-US" w:eastAsia="en-US"/>
              </w:rPr>
              <w:t>Management</w:t>
            </w:r>
            <w:r w:rsidRPr="008875B0">
              <w:rPr>
                <w:rFonts w:cs="Segoe UI"/>
                <w:spacing w:val="-12"/>
                <w:sz w:val="18"/>
                <w:szCs w:val="22"/>
                <w:lang w:val="en-US" w:eastAsia="en-US"/>
              </w:rPr>
              <w:t xml:space="preserve"> </w:t>
            </w:r>
            <w:r w:rsidRPr="008875B0">
              <w:rPr>
                <w:rFonts w:cs="Segoe UI"/>
                <w:sz w:val="18"/>
                <w:szCs w:val="22"/>
                <w:lang w:val="en-US" w:eastAsia="en-US"/>
              </w:rPr>
              <w:t>customer sales transaction report</w:t>
            </w:r>
          </w:p>
        </w:tc>
        <w:tc>
          <w:tcPr>
            <w:tcW w:w="1499" w:type="dxa"/>
            <w:tcBorders>
              <w:top w:val="single" w:sz="4" w:space="0" w:color="A6A6A6"/>
              <w:bottom w:val="single" w:sz="4" w:space="0" w:color="A6A6A6"/>
            </w:tcBorders>
          </w:tcPr>
          <w:p w14:paraId="6704B3FB" w14:textId="77777777" w:rsidR="008875B0" w:rsidRPr="008875B0" w:rsidRDefault="008875B0" w:rsidP="008875B0">
            <w:pPr>
              <w:widowControl w:val="0"/>
              <w:autoSpaceDE w:val="0"/>
              <w:autoSpaceDN w:val="0"/>
              <w:spacing w:before="62"/>
              <w:ind w:left="138"/>
              <w:rPr>
                <w:rFonts w:cs="Segoe UI"/>
                <w:sz w:val="18"/>
                <w:szCs w:val="22"/>
                <w:lang w:val="en-US" w:eastAsia="en-US"/>
              </w:rPr>
            </w:pPr>
            <w:r w:rsidRPr="008875B0">
              <w:rPr>
                <w:rFonts w:cs="Segoe UI"/>
                <w:spacing w:val="-5"/>
                <w:sz w:val="18"/>
                <w:szCs w:val="22"/>
                <w:lang w:val="en-US" w:eastAsia="en-US"/>
              </w:rPr>
              <w:t>kg</w:t>
            </w:r>
          </w:p>
        </w:tc>
        <w:tc>
          <w:tcPr>
            <w:tcW w:w="5528" w:type="dxa"/>
            <w:tcBorders>
              <w:top w:val="single" w:sz="4" w:space="0" w:color="A6A6A6"/>
              <w:bottom w:val="single" w:sz="4" w:space="0" w:color="A6A6A6"/>
            </w:tcBorders>
          </w:tcPr>
          <w:p w14:paraId="3A798E35" w14:textId="584D85D3" w:rsidR="008875B0" w:rsidRPr="008875B0" w:rsidRDefault="008875B0" w:rsidP="008875B0">
            <w:pPr>
              <w:widowControl w:val="0"/>
              <w:autoSpaceDE w:val="0"/>
              <w:autoSpaceDN w:val="0"/>
              <w:spacing w:before="62" w:line="264" w:lineRule="auto"/>
              <w:ind w:left="55" w:right="128"/>
              <w:rPr>
                <w:rFonts w:cs="Segoe UI"/>
                <w:sz w:val="18"/>
                <w:szCs w:val="22"/>
                <w:lang w:val="en-US" w:eastAsia="en-US"/>
              </w:rPr>
            </w:pPr>
            <w:r w:rsidRPr="008875B0">
              <w:rPr>
                <w:rFonts w:cs="Segoe UI"/>
                <w:sz w:val="18"/>
                <w:szCs w:val="22"/>
                <w:lang w:val="en-US" w:eastAsia="en-US"/>
              </w:rPr>
              <w:t>It is assumed the report is complete and accurate, especially because</w:t>
            </w:r>
            <w:r w:rsidRPr="008875B0">
              <w:rPr>
                <w:rFonts w:cs="Segoe UI"/>
                <w:spacing w:val="-7"/>
                <w:sz w:val="18"/>
                <w:szCs w:val="22"/>
                <w:lang w:val="en-US" w:eastAsia="en-US"/>
              </w:rPr>
              <w:t xml:space="preserve"> </w:t>
            </w:r>
            <w:proofErr w:type="spellStart"/>
            <w:r w:rsidRPr="008875B0">
              <w:rPr>
                <w:rFonts w:cs="Segoe UI"/>
                <w:sz w:val="18"/>
                <w:szCs w:val="22"/>
                <w:lang w:val="en-US" w:eastAsia="en-US"/>
              </w:rPr>
              <w:t>Toitū</w:t>
            </w:r>
            <w:proofErr w:type="spellEnd"/>
            <w:r w:rsidRPr="008875B0">
              <w:rPr>
                <w:rFonts w:cs="Segoe UI"/>
                <w:spacing w:val="-7"/>
                <w:sz w:val="18"/>
                <w:szCs w:val="22"/>
                <w:lang w:val="en-US" w:eastAsia="en-US"/>
              </w:rPr>
              <w:t xml:space="preserve"> </w:t>
            </w:r>
            <w:r w:rsidRPr="008875B0">
              <w:rPr>
                <w:rFonts w:cs="Segoe UI"/>
                <w:sz w:val="18"/>
                <w:szCs w:val="22"/>
                <w:lang w:val="en-US" w:eastAsia="en-US"/>
              </w:rPr>
              <w:t>audited</w:t>
            </w:r>
            <w:r w:rsidRPr="008875B0">
              <w:rPr>
                <w:rFonts w:cs="Segoe UI"/>
                <w:spacing w:val="-7"/>
                <w:sz w:val="18"/>
                <w:szCs w:val="22"/>
                <w:lang w:val="en-US" w:eastAsia="en-US"/>
              </w:rPr>
              <w:t xml:space="preserve"> </w:t>
            </w:r>
            <w:r w:rsidRPr="008875B0">
              <w:rPr>
                <w:rFonts w:cs="Segoe UI"/>
                <w:sz w:val="18"/>
                <w:szCs w:val="22"/>
                <w:lang w:val="en-US" w:eastAsia="en-US"/>
              </w:rPr>
              <w:t>Waste</w:t>
            </w:r>
            <w:r w:rsidRPr="008875B0">
              <w:rPr>
                <w:rFonts w:cs="Segoe UI"/>
                <w:spacing w:val="-5"/>
                <w:sz w:val="18"/>
                <w:szCs w:val="22"/>
                <w:lang w:val="en-US" w:eastAsia="en-US"/>
              </w:rPr>
              <w:t xml:space="preserve"> </w:t>
            </w:r>
            <w:r w:rsidRPr="008875B0">
              <w:rPr>
                <w:rFonts w:cs="Segoe UI"/>
                <w:sz w:val="18"/>
                <w:szCs w:val="22"/>
                <w:lang w:val="en-US" w:eastAsia="en-US"/>
              </w:rPr>
              <w:t>Management’s</w:t>
            </w:r>
            <w:r w:rsidRPr="008875B0">
              <w:rPr>
                <w:rFonts w:cs="Segoe UI"/>
                <w:spacing w:val="-6"/>
                <w:sz w:val="18"/>
                <w:szCs w:val="22"/>
                <w:lang w:val="en-US" w:eastAsia="en-US"/>
              </w:rPr>
              <w:t xml:space="preserve"> </w:t>
            </w:r>
            <w:r w:rsidRPr="008875B0">
              <w:rPr>
                <w:rFonts w:cs="Segoe UI"/>
                <w:sz w:val="18"/>
                <w:szCs w:val="22"/>
                <w:lang w:val="en-US" w:eastAsia="en-US"/>
              </w:rPr>
              <w:t>process.</w:t>
            </w:r>
            <w:r w:rsidRPr="008875B0">
              <w:rPr>
                <w:rFonts w:cs="Segoe UI"/>
                <w:spacing w:val="-7"/>
                <w:sz w:val="18"/>
                <w:szCs w:val="22"/>
                <w:lang w:val="en-US" w:eastAsia="en-US"/>
              </w:rPr>
              <w:t xml:space="preserve"> </w:t>
            </w:r>
            <w:r w:rsidRPr="008875B0">
              <w:rPr>
                <w:rFonts w:cs="Segoe UI"/>
                <w:sz w:val="18"/>
                <w:szCs w:val="22"/>
                <w:lang w:val="en-US" w:eastAsia="en-US"/>
              </w:rPr>
              <w:t>Emissions factors with gas recovery have been used because waste in all Ministry</w:t>
            </w:r>
            <w:r w:rsidR="00376E75">
              <w:rPr>
                <w:rFonts w:cs="Segoe UI"/>
                <w:sz w:val="18"/>
                <w:szCs w:val="22"/>
                <w:lang w:val="en-US" w:eastAsia="en-US"/>
              </w:rPr>
              <w:t>’s</w:t>
            </w:r>
            <w:r w:rsidRPr="008875B0">
              <w:rPr>
                <w:rFonts w:cs="Segoe UI"/>
                <w:spacing w:val="-2"/>
                <w:sz w:val="18"/>
                <w:szCs w:val="22"/>
                <w:lang w:val="en-US" w:eastAsia="en-US"/>
              </w:rPr>
              <w:t xml:space="preserve"> </w:t>
            </w:r>
            <w:r w:rsidRPr="008875B0">
              <w:rPr>
                <w:rFonts w:cs="Segoe UI"/>
                <w:sz w:val="18"/>
                <w:szCs w:val="22"/>
                <w:lang w:val="en-US" w:eastAsia="en-US"/>
              </w:rPr>
              <w:t>sites</w:t>
            </w:r>
            <w:r w:rsidRPr="008875B0">
              <w:rPr>
                <w:rFonts w:cs="Segoe UI"/>
                <w:spacing w:val="-1"/>
                <w:sz w:val="18"/>
                <w:szCs w:val="22"/>
                <w:lang w:val="en-US" w:eastAsia="en-US"/>
              </w:rPr>
              <w:t xml:space="preserve"> </w:t>
            </w:r>
            <w:r w:rsidRPr="008875B0">
              <w:rPr>
                <w:rFonts w:cs="Segoe UI"/>
                <w:sz w:val="18"/>
                <w:szCs w:val="22"/>
                <w:lang w:val="en-US" w:eastAsia="en-US"/>
              </w:rPr>
              <w:t>includes</w:t>
            </w:r>
            <w:r w:rsidRPr="008875B0">
              <w:rPr>
                <w:rFonts w:cs="Segoe UI"/>
                <w:spacing w:val="-1"/>
                <w:sz w:val="18"/>
                <w:szCs w:val="22"/>
                <w:lang w:val="en-US" w:eastAsia="en-US"/>
              </w:rPr>
              <w:t xml:space="preserve"> </w:t>
            </w:r>
            <w:r w:rsidRPr="008875B0">
              <w:rPr>
                <w:rFonts w:cs="Segoe UI"/>
                <w:sz w:val="18"/>
                <w:szCs w:val="22"/>
                <w:lang w:val="en-US" w:eastAsia="en-US"/>
              </w:rPr>
              <w:t>landfill</w:t>
            </w:r>
            <w:r w:rsidRPr="008875B0">
              <w:rPr>
                <w:rFonts w:cs="Segoe UI"/>
                <w:spacing w:val="-2"/>
                <w:sz w:val="18"/>
                <w:szCs w:val="22"/>
                <w:lang w:val="en-US" w:eastAsia="en-US"/>
              </w:rPr>
              <w:t xml:space="preserve"> </w:t>
            </w:r>
            <w:r w:rsidRPr="008875B0">
              <w:rPr>
                <w:rFonts w:cs="Segoe UI"/>
                <w:sz w:val="18"/>
                <w:szCs w:val="22"/>
                <w:lang w:val="en-US" w:eastAsia="en-US"/>
              </w:rPr>
              <w:t>with</w:t>
            </w:r>
            <w:r w:rsidRPr="008875B0">
              <w:rPr>
                <w:rFonts w:cs="Segoe UI"/>
                <w:spacing w:val="-2"/>
                <w:sz w:val="18"/>
                <w:szCs w:val="22"/>
                <w:lang w:val="en-US" w:eastAsia="en-US"/>
              </w:rPr>
              <w:t xml:space="preserve"> </w:t>
            </w:r>
            <w:r w:rsidRPr="008875B0">
              <w:rPr>
                <w:rFonts w:cs="Segoe UI"/>
                <w:sz w:val="18"/>
                <w:szCs w:val="22"/>
                <w:lang w:val="en-US" w:eastAsia="en-US"/>
              </w:rPr>
              <w:t>gas</w:t>
            </w:r>
            <w:r w:rsidRPr="008875B0">
              <w:rPr>
                <w:rFonts w:cs="Segoe UI"/>
                <w:spacing w:val="-1"/>
                <w:sz w:val="18"/>
                <w:szCs w:val="22"/>
                <w:lang w:val="en-US" w:eastAsia="en-US"/>
              </w:rPr>
              <w:t xml:space="preserve"> </w:t>
            </w:r>
            <w:r w:rsidRPr="008875B0">
              <w:rPr>
                <w:rFonts w:cs="Segoe UI"/>
                <w:sz w:val="18"/>
                <w:szCs w:val="22"/>
                <w:lang w:val="en-US" w:eastAsia="en-US"/>
              </w:rPr>
              <w:t>recovery.</w:t>
            </w:r>
            <w:r w:rsidRPr="008875B0">
              <w:rPr>
                <w:rFonts w:cs="Segoe UI"/>
                <w:spacing w:val="-2"/>
                <w:sz w:val="18"/>
                <w:szCs w:val="22"/>
                <w:lang w:val="en-US" w:eastAsia="en-US"/>
              </w:rPr>
              <w:t xml:space="preserve"> </w:t>
            </w:r>
            <w:r w:rsidRPr="008875B0">
              <w:rPr>
                <w:rFonts w:cs="Segoe UI"/>
                <w:sz w:val="18"/>
                <w:szCs w:val="22"/>
                <w:lang w:val="en-US" w:eastAsia="en-US"/>
              </w:rPr>
              <w:t>As</w:t>
            </w:r>
            <w:r w:rsidRPr="008875B0">
              <w:rPr>
                <w:rFonts w:cs="Segoe UI"/>
                <w:spacing w:val="-1"/>
                <w:sz w:val="18"/>
                <w:szCs w:val="22"/>
                <w:lang w:val="en-US" w:eastAsia="en-US"/>
              </w:rPr>
              <w:t xml:space="preserve"> </w:t>
            </w:r>
            <w:r w:rsidRPr="008875B0">
              <w:rPr>
                <w:rFonts w:cs="Segoe UI"/>
                <w:sz w:val="18"/>
                <w:szCs w:val="22"/>
                <w:lang w:val="en-US" w:eastAsia="en-US"/>
              </w:rPr>
              <w:t>a</w:t>
            </w:r>
            <w:r w:rsidRPr="008875B0">
              <w:rPr>
                <w:rFonts w:cs="Segoe UI"/>
                <w:spacing w:val="-2"/>
                <w:sz w:val="18"/>
                <w:szCs w:val="22"/>
                <w:lang w:val="en-US" w:eastAsia="en-US"/>
              </w:rPr>
              <w:t xml:space="preserve"> </w:t>
            </w:r>
            <w:r w:rsidRPr="008875B0">
              <w:rPr>
                <w:rFonts w:cs="Segoe UI"/>
                <w:sz w:val="18"/>
                <w:szCs w:val="22"/>
                <w:lang w:val="en-US" w:eastAsia="en-US"/>
              </w:rPr>
              <w:t>result,</w:t>
            </w:r>
            <w:r w:rsidRPr="008875B0">
              <w:rPr>
                <w:rFonts w:cs="Segoe UI"/>
                <w:spacing w:val="-2"/>
                <w:sz w:val="18"/>
                <w:szCs w:val="22"/>
                <w:lang w:val="en-US" w:eastAsia="en-US"/>
              </w:rPr>
              <w:t xml:space="preserve"> </w:t>
            </w:r>
            <w:r w:rsidRPr="008875B0">
              <w:rPr>
                <w:rFonts w:cs="Segoe UI"/>
                <w:sz w:val="18"/>
                <w:szCs w:val="22"/>
                <w:lang w:val="en-US" w:eastAsia="en-US"/>
              </w:rPr>
              <w:t>the amount of uncertainty is limited.</w:t>
            </w:r>
          </w:p>
        </w:tc>
      </w:tr>
    </w:tbl>
    <w:p w14:paraId="7246DE55" w14:textId="77777777" w:rsidR="0048614B" w:rsidRDefault="0048614B" w:rsidP="006F39F0">
      <w:pPr>
        <w:sectPr w:rsidR="0048614B" w:rsidSect="0090796C">
          <w:footerReference w:type="default" r:id="rId32"/>
          <w:pgSz w:w="16834" w:h="11907" w:orient="landscape" w:code="9"/>
          <w:pgMar w:top="851" w:right="1418" w:bottom="851" w:left="1134" w:header="227" w:footer="425" w:gutter="284"/>
          <w:cols w:space="720"/>
          <w:docGrid w:linePitch="286"/>
        </w:sectPr>
      </w:pPr>
    </w:p>
    <w:p w14:paraId="4277418E" w14:textId="77777777" w:rsidR="000C4549" w:rsidRPr="0048614B" w:rsidRDefault="000C4549" w:rsidP="0048614B">
      <w:pPr>
        <w:pStyle w:val="Heading1"/>
        <w:spacing w:before="0"/>
      </w:pPr>
      <w:bookmarkStart w:id="17" w:name="_Toc222321359"/>
      <w:r w:rsidRPr="0048614B">
        <w:lastRenderedPageBreak/>
        <w:t>Greenhouse gas emissions report summary</w:t>
      </w:r>
      <w:bookmarkEnd w:id="17"/>
    </w:p>
    <w:p w14:paraId="402DB719" w14:textId="77777777" w:rsidR="000C4549" w:rsidRPr="000C4549" w:rsidRDefault="000C4549" w:rsidP="0048614B">
      <w:r w:rsidRPr="000C4549">
        <w:t>Table 5 shows the Ministry’s total emissions for the period 1 July 2024 to 30 June 2025. For a complete and quantified breakdown of this information, see the GHG emissions inventory (Appendix A).</w:t>
      </w:r>
    </w:p>
    <w:p w14:paraId="7633267C" w14:textId="77777777" w:rsidR="0048614B" w:rsidRDefault="0048614B" w:rsidP="0048614B"/>
    <w:p w14:paraId="4DB4846C" w14:textId="261FCCD2" w:rsidR="000C4549" w:rsidRPr="000C4549" w:rsidRDefault="000C4549" w:rsidP="0048614B">
      <w:pPr>
        <w:pStyle w:val="Table"/>
      </w:pPr>
      <w:r w:rsidRPr="000C4549">
        <w:t>Table 5: GHG emissions summary, 2024/25</w:t>
      </w:r>
    </w:p>
    <w:tbl>
      <w:tblPr>
        <w:tblW w:w="0" w:type="auto"/>
        <w:tblBorders>
          <w:bottom w:val="single" w:sz="4" w:space="0" w:color="A6A6A6"/>
          <w:insideH w:val="single" w:sz="4" w:space="0" w:color="A6A6A6"/>
        </w:tblBorders>
        <w:tblLayout w:type="fixed"/>
        <w:tblCellMar>
          <w:top w:w="113" w:type="dxa"/>
          <w:left w:w="113" w:type="dxa"/>
          <w:bottom w:w="113" w:type="dxa"/>
          <w:right w:w="113" w:type="dxa"/>
        </w:tblCellMar>
        <w:tblLook w:val="01E0" w:firstRow="1" w:lastRow="1" w:firstColumn="1" w:lastColumn="1" w:noHBand="0" w:noVBand="0"/>
      </w:tblPr>
      <w:tblGrid>
        <w:gridCol w:w="1612"/>
        <w:gridCol w:w="1070"/>
        <w:gridCol w:w="1027"/>
        <w:gridCol w:w="996"/>
        <w:gridCol w:w="1016"/>
        <w:gridCol w:w="1041"/>
        <w:gridCol w:w="905"/>
        <w:gridCol w:w="1405"/>
      </w:tblGrid>
      <w:tr w:rsidR="0048614B" w:rsidRPr="0048614B" w14:paraId="73164BB0" w14:textId="77777777" w:rsidTr="00687B45">
        <w:trPr>
          <w:trHeight w:val="403"/>
        </w:trPr>
        <w:tc>
          <w:tcPr>
            <w:tcW w:w="1612" w:type="dxa"/>
            <w:shd w:val="clear" w:color="auto" w:fill="D9D9D9"/>
          </w:tcPr>
          <w:p w14:paraId="6C507D43" w14:textId="77777777" w:rsidR="0048614B" w:rsidRPr="0048614B" w:rsidRDefault="0048614B" w:rsidP="0048614B">
            <w:pPr>
              <w:pStyle w:val="TableText"/>
              <w:rPr>
                <w:b/>
                <w:bCs/>
                <w:lang w:val="en-US" w:eastAsia="en-US"/>
              </w:rPr>
            </w:pPr>
            <w:r w:rsidRPr="0048614B">
              <w:rPr>
                <w:b/>
                <w:bCs/>
                <w:lang w:val="en-US" w:eastAsia="en-US"/>
              </w:rPr>
              <w:t>Category</w:t>
            </w:r>
          </w:p>
        </w:tc>
        <w:tc>
          <w:tcPr>
            <w:tcW w:w="1070" w:type="dxa"/>
            <w:shd w:val="clear" w:color="auto" w:fill="D9D9D9"/>
          </w:tcPr>
          <w:p w14:paraId="66E26AB3" w14:textId="77777777" w:rsidR="0048614B" w:rsidRPr="0048614B" w:rsidRDefault="0048614B" w:rsidP="0048614B">
            <w:pPr>
              <w:pStyle w:val="TableText"/>
              <w:rPr>
                <w:b/>
                <w:bCs/>
                <w:lang w:val="en-US" w:eastAsia="en-US"/>
              </w:rPr>
            </w:pPr>
            <w:r w:rsidRPr="0048614B">
              <w:rPr>
                <w:b/>
                <w:bCs/>
                <w:spacing w:val="-5"/>
                <w:lang w:val="en-US" w:eastAsia="en-US"/>
              </w:rPr>
              <w:t>CO</w:t>
            </w:r>
            <w:r w:rsidRPr="0048614B">
              <w:rPr>
                <w:b/>
                <w:bCs/>
                <w:spacing w:val="-5"/>
                <w:vertAlign w:val="subscript"/>
                <w:lang w:val="en-US" w:eastAsia="en-US"/>
              </w:rPr>
              <w:t>2</w:t>
            </w:r>
          </w:p>
        </w:tc>
        <w:tc>
          <w:tcPr>
            <w:tcW w:w="1027" w:type="dxa"/>
            <w:shd w:val="clear" w:color="auto" w:fill="D9D9D9"/>
          </w:tcPr>
          <w:p w14:paraId="17243C82" w14:textId="77777777" w:rsidR="0048614B" w:rsidRPr="0048614B" w:rsidRDefault="0048614B" w:rsidP="0048614B">
            <w:pPr>
              <w:pStyle w:val="TableText"/>
              <w:rPr>
                <w:b/>
                <w:bCs/>
                <w:lang w:val="en-US" w:eastAsia="en-US"/>
              </w:rPr>
            </w:pPr>
            <w:r w:rsidRPr="0048614B">
              <w:rPr>
                <w:b/>
                <w:bCs/>
                <w:spacing w:val="-5"/>
                <w:lang w:val="en-US" w:eastAsia="en-US"/>
              </w:rPr>
              <w:t>CH</w:t>
            </w:r>
            <w:r w:rsidRPr="0048614B">
              <w:rPr>
                <w:b/>
                <w:bCs/>
                <w:spacing w:val="-5"/>
                <w:vertAlign w:val="subscript"/>
                <w:lang w:val="en-US" w:eastAsia="en-US"/>
              </w:rPr>
              <w:t>4</w:t>
            </w:r>
          </w:p>
        </w:tc>
        <w:tc>
          <w:tcPr>
            <w:tcW w:w="996" w:type="dxa"/>
            <w:shd w:val="clear" w:color="auto" w:fill="D9D9D9"/>
          </w:tcPr>
          <w:p w14:paraId="6431F4C8" w14:textId="77777777" w:rsidR="0048614B" w:rsidRPr="0048614B" w:rsidRDefault="0048614B" w:rsidP="0048614B">
            <w:pPr>
              <w:pStyle w:val="TableText"/>
              <w:rPr>
                <w:b/>
                <w:bCs/>
                <w:position w:val="2"/>
                <w:lang w:val="en-US" w:eastAsia="en-US"/>
              </w:rPr>
            </w:pPr>
            <w:r w:rsidRPr="0048614B">
              <w:rPr>
                <w:b/>
                <w:bCs/>
                <w:spacing w:val="-5"/>
                <w:position w:val="2"/>
                <w:lang w:val="en-US" w:eastAsia="en-US"/>
              </w:rPr>
              <w:t>N</w:t>
            </w:r>
            <w:r w:rsidRPr="00687B45">
              <w:rPr>
                <w:b/>
                <w:bCs/>
                <w:spacing w:val="-5"/>
                <w:sz w:val="16"/>
                <w:vertAlign w:val="subscript"/>
                <w:lang w:val="en-US" w:eastAsia="en-US"/>
              </w:rPr>
              <w:t>2</w:t>
            </w:r>
            <w:r w:rsidRPr="0048614B">
              <w:rPr>
                <w:b/>
                <w:bCs/>
                <w:spacing w:val="-5"/>
                <w:position w:val="2"/>
                <w:lang w:val="en-US" w:eastAsia="en-US"/>
              </w:rPr>
              <w:t>O</w:t>
            </w:r>
          </w:p>
        </w:tc>
        <w:tc>
          <w:tcPr>
            <w:tcW w:w="1016" w:type="dxa"/>
            <w:shd w:val="clear" w:color="auto" w:fill="D9D9D9"/>
          </w:tcPr>
          <w:p w14:paraId="6B888747" w14:textId="77777777" w:rsidR="0048614B" w:rsidRPr="0048614B" w:rsidRDefault="0048614B" w:rsidP="0048614B">
            <w:pPr>
              <w:pStyle w:val="TableText"/>
              <w:rPr>
                <w:b/>
                <w:bCs/>
                <w:lang w:val="en-US" w:eastAsia="en-US"/>
              </w:rPr>
            </w:pPr>
            <w:r w:rsidRPr="0048614B">
              <w:rPr>
                <w:b/>
                <w:bCs/>
                <w:spacing w:val="-4"/>
                <w:lang w:val="en-US" w:eastAsia="en-US"/>
              </w:rPr>
              <w:t>HFCs</w:t>
            </w:r>
          </w:p>
        </w:tc>
        <w:tc>
          <w:tcPr>
            <w:tcW w:w="1041" w:type="dxa"/>
            <w:shd w:val="clear" w:color="auto" w:fill="D9D9D9"/>
          </w:tcPr>
          <w:p w14:paraId="6FBA9AD6" w14:textId="77777777" w:rsidR="0048614B" w:rsidRPr="0048614B" w:rsidRDefault="0048614B" w:rsidP="0048614B">
            <w:pPr>
              <w:pStyle w:val="TableText"/>
              <w:rPr>
                <w:b/>
                <w:bCs/>
                <w:lang w:val="en-US" w:eastAsia="en-US"/>
              </w:rPr>
            </w:pPr>
            <w:r w:rsidRPr="0048614B">
              <w:rPr>
                <w:b/>
                <w:bCs/>
                <w:spacing w:val="-4"/>
                <w:lang w:val="en-US" w:eastAsia="en-US"/>
              </w:rPr>
              <w:t>PFCs</w:t>
            </w:r>
          </w:p>
        </w:tc>
        <w:tc>
          <w:tcPr>
            <w:tcW w:w="905" w:type="dxa"/>
            <w:shd w:val="clear" w:color="auto" w:fill="D9D9D9"/>
          </w:tcPr>
          <w:p w14:paraId="64D3013F" w14:textId="77777777" w:rsidR="0048614B" w:rsidRPr="0048614B" w:rsidRDefault="0048614B" w:rsidP="0048614B">
            <w:pPr>
              <w:pStyle w:val="TableText"/>
              <w:rPr>
                <w:b/>
                <w:bCs/>
                <w:lang w:val="en-US" w:eastAsia="en-US"/>
              </w:rPr>
            </w:pPr>
            <w:r w:rsidRPr="0048614B">
              <w:rPr>
                <w:b/>
                <w:bCs/>
                <w:spacing w:val="-5"/>
                <w:lang w:val="en-US" w:eastAsia="en-US"/>
              </w:rPr>
              <w:t>SF</w:t>
            </w:r>
            <w:r w:rsidRPr="0048614B">
              <w:rPr>
                <w:b/>
                <w:bCs/>
                <w:spacing w:val="-5"/>
                <w:vertAlign w:val="subscript"/>
                <w:lang w:val="en-US" w:eastAsia="en-US"/>
              </w:rPr>
              <w:t>6</w:t>
            </w:r>
          </w:p>
        </w:tc>
        <w:tc>
          <w:tcPr>
            <w:tcW w:w="1405" w:type="dxa"/>
            <w:shd w:val="clear" w:color="auto" w:fill="D9D9D9"/>
          </w:tcPr>
          <w:p w14:paraId="0DE3B152" w14:textId="77777777" w:rsidR="0048614B" w:rsidRPr="0048614B" w:rsidRDefault="0048614B" w:rsidP="0048614B">
            <w:pPr>
              <w:pStyle w:val="TableText"/>
              <w:rPr>
                <w:b/>
                <w:bCs/>
                <w:lang w:val="en-US" w:eastAsia="en-US"/>
              </w:rPr>
            </w:pPr>
            <w:r w:rsidRPr="0048614B">
              <w:rPr>
                <w:b/>
                <w:bCs/>
                <w:lang w:val="en-US" w:eastAsia="en-US"/>
              </w:rPr>
              <w:t>Total</w:t>
            </w:r>
            <w:r w:rsidRPr="0048614B">
              <w:rPr>
                <w:b/>
                <w:bCs/>
                <w:spacing w:val="-3"/>
                <w:lang w:val="en-US" w:eastAsia="en-US"/>
              </w:rPr>
              <w:t xml:space="preserve"> </w:t>
            </w:r>
            <w:r w:rsidRPr="0048614B">
              <w:rPr>
                <w:b/>
                <w:bCs/>
                <w:lang w:val="en-US" w:eastAsia="en-US"/>
              </w:rPr>
              <w:t>t</w:t>
            </w:r>
            <w:r w:rsidRPr="0048614B">
              <w:rPr>
                <w:b/>
                <w:bCs/>
                <w:spacing w:val="-1"/>
                <w:lang w:val="en-US" w:eastAsia="en-US"/>
              </w:rPr>
              <w:t xml:space="preserve"> </w:t>
            </w:r>
            <w:r w:rsidRPr="0048614B">
              <w:rPr>
                <w:b/>
                <w:bCs/>
                <w:lang w:val="en-US" w:eastAsia="en-US"/>
              </w:rPr>
              <w:t>CO</w:t>
            </w:r>
            <w:r w:rsidRPr="0048614B">
              <w:rPr>
                <w:b/>
                <w:bCs/>
                <w:vertAlign w:val="subscript"/>
                <w:lang w:val="en-US" w:eastAsia="en-US"/>
              </w:rPr>
              <w:t>2</w:t>
            </w:r>
            <w:r w:rsidRPr="0048614B">
              <w:rPr>
                <w:b/>
                <w:bCs/>
                <w:lang w:val="en-US" w:eastAsia="en-US"/>
              </w:rPr>
              <w:t>-</w:t>
            </w:r>
            <w:r w:rsidRPr="0048614B">
              <w:rPr>
                <w:b/>
                <w:bCs/>
                <w:spacing w:val="-10"/>
                <w:lang w:val="en-US" w:eastAsia="en-US"/>
              </w:rPr>
              <w:t>e</w:t>
            </w:r>
          </w:p>
        </w:tc>
      </w:tr>
      <w:tr w:rsidR="0048614B" w:rsidRPr="0048614B" w14:paraId="1864D1D6" w14:textId="77777777" w:rsidTr="00687B45">
        <w:trPr>
          <w:trHeight w:val="647"/>
        </w:trPr>
        <w:tc>
          <w:tcPr>
            <w:tcW w:w="1612" w:type="dxa"/>
          </w:tcPr>
          <w:p w14:paraId="396281EB" w14:textId="77777777" w:rsidR="0048614B" w:rsidRPr="0048614B" w:rsidRDefault="0048614B" w:rsidP="0048614B">
            <w:pPr>
              <w:pStyle w:val="TableText"/>
              <w:rPr>
                <w:lang w:val="en-US" w:eastAsia="en-US"/>
              </w:rPr>
            </w:pPr>
            <w:r w:rsidRPr="0048614B">
              <w:rPr>
                <w:lang w:val="en-US" w:eastAsia="en-US"/>
              </w:rPr>
              <w:t>Category 1: Direct</w:t>
            </w:r>
          </w:p>
        </w:tc>
        <w:tc>
          <w:tcPr>
            <w:tcW w:w="1070" w:type="dxa"/>
          </w:tcPr>
          <w:p w14:paraId="131EEC44"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2.14</w:t>
            </w:r>
          </w:p>
        </w:tc>
        <w:tc>
          <w:tcPr>
            <w:tcW w:w="1027" w:type="dxa"/>
          </w:tcPr>
          <w:p w14:paraId="245AA2A7"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0.03</w:t>
            </w:r>
          </w:p>
        </w:tc>
        <w:tc>
          <w:tcPr>
            <w:tcW w:w="996" w:type="dxa"/>
          </w:tcPr>
          <w:p w14:paraId="441EB21D"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0.07</w:t>
            </w:r>
          </w:p>
        </w:tc>
        <w:tc>
          <w:tcPr>
            <w:tcW w:w="1016" w:type="dxa"/>
          </w:tcPr>
          <w:p w14:paraId="68A3ED61"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041" w:type="dxa"/>
          </w:tcPr>
          <w:p w14:paraId="73D6A330"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905" w:type="dxa"/>
          </w:tcPr>
          <w:p w14:paraId="0C3F596F"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405" w:type="dxa"/>
          </w:tcPr>
          <w:p w14:paraId="7556A780"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2.238</w:t>
            </w:r>
          </w:p>
        </w:tc>
      </w:tr>
      <w:tr w:rsidR="0048614B" w:rsidRPr="0048614B" w14:paraId="2D599E4B" w14:textId="77777777" w:rsidTr="00687B45">
        <w:trPr>
          <w:trHeight w:val="647"/>
        </w:trPr>
        <w:tc>
          <w:tcPr>
            <w:tcW w:w="1612" w:type="dxa"/>
          </w:tcPr>
          <w:p w14:paraId="6ED2CDCA" w14:textId="77777777" w:rsidR="0048614B" w:rsidRPr="0048614B" w:rsidRDefault="0048614B" w:rsidP="0048614B">
            <w:pPr>
              <w:pStyle w:val="TableText"/>
              <w:rPr>
                <w:lang w:val="en-US" w:eastAsia="en-US"/>
              </w:rPr>
            </w:pPr>
            <w:r w:rsidRPr="0048614B">
              <w:rPr>
                <w:lang w:val="en-US" w:eastAsia="en-US"/>
              </w:rPr>
              <w:t>Category 2: Direct</w:t>
            </w:r>
          </w:p>
        </w:tc>
        <w:tc>
          <w:tcPr>
            <w:tcW w:w="1070" w:type="dxa"/>
          </w:tcPr>
          <w:p w14:paraId="282DB06D"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112.79</w:t>
            </w:r>
          </w:p>
        </w:tc>
        <w:tc>
          <w:tcPr>
            <w:tcW w:w="1027" w:type="dxa"/>
          </w:tcPr>
          <w:p w14:paraId="7BD60AC1"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3.14</w:t>
            </w:r>
          </w:p>
        </w:tc>
        <w:tc>
          <w:tcPr>
            <w:tcW w:w="996" w:type="dxa"/>
          </w:tcPr>
          <w:p w14:paraId="5D67810D"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0.22</w:t>
            </w:r>
          </w:p>
        </w:tc>
        <w:tc>
          <w:tcPr>
            <w:tcW w:w="1016" w:type="dxa"/>
          </w:tcPr>
          <w:p w14:paraId="66CEC223"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041" w:type="dxa"/>
          </w:tcPr>
          <w:p w14:paraId="24FAA091"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905" w:type="dxa"/>
          </w:tcPr>
          <w:p w14:paraId="3DEEAB13"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405" w:type="dxa"/>
          </w:tcPr>
          <w:p w14:paraId="0825CDEC"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116.145</w:t>
            </w:r>
          </w:p>
        </w:tc>
      </w:tr>
      <w:tr w:rsidR="0048614B" w:rsidRPr="0048614B" w14:paraId="25D2F074" w14:textId="77777777" w:rsidTr="00687B45">
        <w:trPr>
          <w:trHeight w:val="645"/>
        </w:trPr>
        <w:tc>
          <w:tcPr>
            <w:tcW w:w="1612" w:type="dxa"/>
          </w:tcPr>
          <w:p w14:paraId="621A68A1" w14:textId="77777777" w:rsidR="0048614B" w:rsidRPr="0048614B" w:rsidRDefault="0048614B" w:rsidP="0048614B">
            <w:pPr>
              <w:pStyle w:val="TableText"/>
              <w:rPr>
                <w:lang w:val="en-US" w:eastAsia="en-US"/>
              </w:rPr>
            </w:pPr>
            <w:r w:rsidRPr="0048614B">
              <w:rPr>
                <w:lang w:val="en-US" w:eastAsia="en-US"/>
              </w:rPr>
              <w:t>Category 3: Indirect</w:t>
            </w:r>
          </w:p>
        </w:tc>
        <w:tc>
          <w:tcPr>
            <w:tcW w:w="1070" w:type="dxa"/>
          </w:tcPr>
          <w:p w14:paraId="2A2CC9F9"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457.00</w:t>
            </w:r>
          </w:p>
        </w:tc>
        <w:tc>
          <w:tcPr>
            <w:tcW w:w="1027" w:type="dxa"/>
          </w:tcPr>
          <w:p w14:paraId="134D1500"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1.59</w:t>
            </w:r>
          </w:p>
        </w:tc>
        <w:tc>
          <w:tcPr>
            <w:tcW w:w="996" w:type="dxa"/>
          </w:tcPr>
          <w:p w14:paraId="0F2B55AE"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2.19</w:t>
            </w:r>
          </w:p>
        </w:tc>
        <w:tc>
          <w:tcPr>
            <w:tcW w:w="1016" w:type="dxa"/>
          </w:tcPr>
          <w:p w14:paraId="0C829BED"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041" w:type="dxa"/>
          </w:tcPr>
          <w:p w14:paraId="09A490EB"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905" w:type="dxa"/>
          </w:tcPr>
          <w:p w14:paraId="0958353B"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405" w:type="dxa"/>
          </w:tcPr>
          <w:p w14:paraId="17FED235"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460.780</w:t>
            </w:r>
          </w:p>
        </w:tc>
      </w:tr>
      <w:tr w:rsidR="0048614B" w:rsidRPr="0048614B" w14:paraId="564A8FD3" w14:textId="77777777" w:rsidTr="00687B45">
        <w:trPr>
          <w:trHeight w:val="647"/>
        </w:trPr>
        <w:tc>
          <w:tcPr>
            <w:tcW w:w="1612" w:type="dxa"/>
          </w:tcPr>
          <w:p w14:paraId="285F6AA2" w14:textId="77777777" w:rsidR="0048614B" w:rsidRPr="0048614B" w:rsidRDefault="0048614B" w:rsidP="0048614B">
            <w:pPr>
              <w:pStyle w:val="TableText"/>
              <w:rPr>
                <w:lang w:val="en-US" w:eastAsia="en-US"/>
              </w:rPr>
            </w:pPr>
            <w:r w:rsidRPr="0048614B">
              <w:rPr>
                <w:lang w:val="en-US" w:eastAsia="en-US"/>
              </w:rPr>
              <w:t>Category 4: Indirect</w:t>
            </w:r>
          </w:p>
        </w:tc>
        <w:tc>
          <w:tcPr>
            <w:tcW w:w="1070" w:type="dxa"/>
          </w:tcPr>
          <w:p w14:paraId="6F8A902E"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8.67</w:t>
            </w:r>
          </w:p>
        </w:tc>
        <w:tc>
          <w:tcPr>
            <w:tcW w:w="1027" w:type="dxa"/>
          </w:tcPr>
          <w:p w14:paraId="31CA31EB"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28.87</w:t>
            </w:r>
          </w:p>
        </w:tc>
        <w:tc>
          <w:tcPr>
            <w:tcW w:w="996" w:type="dxa"/>
          </w:tcPr>
          <w:p w14:paraId="34E9CBEE"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0.02</w:t>
            </w:r>
          </w:p>
        </w:tc>
        <w:tc>
          <w:tcPr>
            <w:tcW w:w="1016" w:type="dxa"/>
          </w:tcPr>
          <w:p w14:paraId="08412ED9"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041" w:type="dxa"/>
          </w:tcPr>
          <w:p w14:paraId="47AEF5F3"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905" w:type="dxa"/>
          </w:tcPr>
          <w:p w14:paraId="1E1E512F"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405" w:type="dxa"/>
          </w:tcPr>
          <w:p w14:paraId="0C1D2CC1"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37.555</w:t>
            </w:r>
          </w:p>
        </w:tc>
      </w:tr>
      <w:tr w:rsidR="0048614B" w:rsidRPr="0048614B" w14:paraId="222ADEF9" w14:textId="77777777" w:rsidTr="00687B45">
        <w:trPr>
          <w:trHeight w:val="383"/>
        </w:trPr>
        <w:tc>
          <w:tcPr>
            <w:tcW w:w="1612" w:type="dxa"/>
          </w:tcPr>
          <w:p w14:paraId="057C75D6" w14:textId="77777777" w:rsidR="0048614B" w:rsidRPr="0048614B" w:rsidRDefault="0048614B" w:rsidP="0048614B">
            <w:pPr>
              <w:pStyle w:val="TableText"/>
              <w:rPr>
                <w:b/>
                <w:bCs/>
                <w:lang w:val="en-US" w:eastAsia="en-US"/>
              </w:rPr>
            </w:pPr>
            <w:r w:rsidRPr="0048614B">
              <w:rPr>
                <w:b/>
                <w:bCs/>
                <w:lang w:val="en-US" w:eastAsia="en-US"/>
              </w:rPr>
              <w:t>Total</w:t>
            </w:r>
          </w:p>
        </w:tc>
        <w:tc>
          <w:tcPr>
            <w:tcW w:w="1070" w:type="dxa"/>
          </w:tcPr>
          <w:p w14:paraId="12C1409A"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580.608</w:t>
            </w:r>
          </w:p>
        </w:tc>
        <w:tc>
          <w:tcPr>
            <w:tcW w:w="1027" w:type="dxa"/>
          </w:tcPr>
          <w:p w14:paraId="1AD80DB8"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33.624</w:t>
            </w:r>
          </w:p>
        </w:tc>
        <w:tc>
          <w:tcPr>
            <w:tcW w:w="996" w:type="dxa"/>
          </w:tcPr>
          <w:p w14:paraId="6D93010A"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2.485</w:t>
            </w:r>
          </w:p>
        </w:tc>
        <w:tc>
          <w:tcPr>
            <w:tcW w:w="1016" w:type="dxa"/>
          </w:tcPr>
          <w:p w14:paraId="3B9BDB7D"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041" w:type="dxa"/>
          </w:tcPr>
          <w:p w14:paraId="654011D1"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905" w:type="dxa"/>
          </w:tcPr>
          <w:p w14:paraId="65F85CBC" w14:textId="77777777" w:rsidR="0048614B" w:rsidRPr="0048614B" w:rsidRDefault="0048614B" w:rsidP="0048614B">
            <w:pPr>
              <w:pStyle w:val="TableText"/>
              <w:rPr>
                <w:rFonts w:ascii="Calibri"/>
                <w:sz w:val="22"/>
                <w:lang w:val="en-US" w:eastAsia="en-US"/>
              </w:rPr>
            </w:pPr>
            <w:r w:rsidRPr="0048614B">
              <w:rPr>
                <w:rFonts w:ascii="Calibri"/>
                <w:spacing w:val="-4"/>
                <w:sz w:val="22"/>
                <w:lang w:val="en-US" w:eastAsia="en-US"/>
              </w:rPr>
              <w:t>0.00</w:t>
            </w:r>
          </w:p>
        </w:tc>
        <w:tc>
          <w:tcPr>
            <w:tcW w:w="1405" w:type="dxa"/>
          </w:tcPr>
          <w:p w14:paraId="040A8206" w14:textId="77777777" w:rsidR="0048614B" w:rsidRPr="0048614B" w:rsidRDefault="0048614B" w:rsidP="0048614B">
            <w:pPr>
              <w:pStyle w:val="TableText"/>
              <w:rPr>
                <w:rFonts w:ascii="Calibri"/>
                <w:sz w:val="22"/>
                <w:lang w:val="en-US" w:eastAsia="en-US"/>
              </w:rPr>
            </w:pPr>
            <w:r w:rsidRPr="0048614B">
              <w:rPr>
                <w:rFonts w:ascii="Calibri"/>
                <w:sz w:val="22"/>
                <w:lang w:val="en-US" w:eastAsia="en-US"/>
              </w:rPr>
              <w:t>616.717</w:t>
            </w:r>
          </w:p>
        </w:tc>
      </w:tr>
    </w:tbl>
    <w:p w14:paraId="05892B00" w14:textId="72625165" w:rsidR="000C4549" w:rsidRPr="000C4549" w:rsidRDefault="000C4549" w:rsidP="0048614B">
      <w:pPr>
        <w:pStyle w:val="Note"/>
      </w:pPr>
      <w:r w:rsidRPr="000C4549">
        <w:t>Note: CO</w:t>
      </w:r>
      <w:r w:rsidRPr="0048614B">
        <w:rPr>
          <w:vertAlign w:val="subscript"/>
        </w:rPr>
        <w:t>2</w:t>
      </w:r>
      <w:r w:rsidRPr="000C4549">
        <w:t xml:space="preserve"> = carbon dioxide; CH</w:t>
      </w:r>
      <w:r w:rsidRPr="0048614B">
        <w:rPr>
          <w:vertAlign w:val="subscript"/>
        </w:rPr>
        <w:t>4</w:t>
      </w:r>
      <w:r w:rsidRPr="000C4549">
        <w:t xml:space="preserve"> = methane; N</w:t>
      </w:r>
      <w:r w:rsidRPr="0048614B">
        <w:rPr>
          <w:vertAlign w:val="subscript"/>
        </w:rPr>
        <w:t>2</w:t>
      </w:r>
      <w:r w:rsidRPr="000C4549">
        <w:t xml:space="preserve">O = nitrous oxide; HFCs = hydrofluorocarbons; </w:t>
      </w:r>
      <w:r w:rsidR="0048614B">
        <w:br/>
      </w:r>
      <w:r w:rsidRPr="000C4549">
        <w:t>PFCs = perfluorocarbons; SF</w:t>
      </w:r>
      <w:r w:rsidRPr="0048614B">
        <w:rPr>
          <w:vertAlign w:val="subscript"/>
        </w:rPr>
        <w:t>6</w:t>
      </w:r>
      <w:r w:rsidRPr="000C4549">
        <w:t xml:space="preserve"> = sulphur hexafluoride; t CO</w:t>
      </w:r>
      <w:r w:rsidRPr="0048614B">
        <w:rPr>
          <w:vertAlign w:val="subscript"/>
        </w:rPr>
        <w:t>2</w:t>
      </w:r>
      <w:r w:rsidRPr="000C4549">
        <w:t>-e = metric tonnes of carbon dioxide equivalent.</w:t>
      </w:r>
    </w:p>
    <w:p w14:paraId="5F3C0276" w14:textId="34C69445" w:rsidR="00D856C6" w:rsidRPr="000C4549" w:rsidRDefault="00D856C6" w:rsidP="00D856C6">
      <w:pPr>
        <w:pStyle w:val="Heading2"/>
      </w:pPr>
      <w:bookmarkStart w:id="18" w:name="_Toc222321360"/>
      <w:r w:rsidRPr="000C4549">
        <w:t>Calculations and results</w:t>
      </w:r>
      <w:bookmarkEnd w:id="18"/>
    </w:p>
    <w:p w14:paraId="7F85F283" w14:textId="77777777" w:rsidR="00D856C6" w:rsidRPr="000C4549" w:rsidRDefault="00D856C6" w:rsidP="00D856C6">
      <w:r w:rsidRPr="000C4549">
        <w:t>Figure 3 provides the total of the Ministry’s emissions in each of the four emissions categories.</w:t>
      </w:r>
    </w:p>
    <w:p w14:paraId="3B4509F4" w14:textId="77777777" w:rsidR="00D856C6" w:rsidRDefault="00D856C6">
      <w:pPr>
        <w:rPr>
          <w:b/>
          <w:sz w:val="20"/>
        </w:rPr>
      </w:pPr>
      <w:r>
        <w:br w:type="page"/>
      </w:r>
    </w:p>
    <w:p w14:paraId="2ED92681" w14:textId="30D449E9" w:rsidR="000C4549" w:rsidRDefault="000C4549" w:rsidP="00D856C6">
      <w:pPr>
        <w:pStyle w:val="Table"/>
      </w:pPr>
      <w:r w:rsidRPr="000C4549">
        <w:lastRenderedPageBreak/>
        <w:t>Figure 3: GHG emissions by category, 2024/25</w:t>
      </w:r>
    </w:p>
    <w:p w14:paraId="1A0A0CE3" w14:textId="00FBF120" w:rsidR="00D02AA8" w:rsidRDefault="00D02AA8" w:rsidP="00D856C6">
      <w:pPr>
        <w:pStyle w:val="Table"/>
        <w:rPr>
          <w:b w:val="0"/>
          <w:sz w:val="21"/>
        </w:rPr>
      </w:pPr>
      <w:r w:rsidRPr="00145FFA">
        <w:rPr>
          <w:noProof/>
        </w:rPr>
        <w:drawing>
          <wp:inline distT="0" distB="0" distL="0" distR="0" wp14:anchorId="5C5DF638" wp14:editId="1EBD0C19">
            <wp:extent cx="5551805" cy="3041622"/>
            <wp:effectExtent l="0" t="0" r="0" b="6985"/>
            <wp:docPr id="14027145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14559" name="Picture 1">
                      <a:extLst>
                        <a:ext uri="{C183D7F6-B498-43B3-948B-1728B52AA6E4}">
                          <adec:decorative xmlns:adec="http://schemas.microsoft.com/office/drawing/2017/decorative" val="1"/>
                        </a:ext>
                      </a:extLst>
                    </pic:cNvPr>
                    <pic:cNvPicPr/>
                  </pic:nvPicPr>
                  <pic:blipFill>
                    <a:blip r:embed="rId33">
                      <a:alphaModFix amt="67000"/>
                      <a:extLst>
                        <a:ext uri="{BEBA8EAE-BF5A-486C-A8C5-ECC9F3942E4B}">
                          <a14:imgProps xmlns:a14="http://schemas.microsoft.com/office/drawing/2010/main">
                            <a14:imgLayer r:embed="rId34">
                              <a14:imgEffect>
                                <a14:colorTemperature colorTemp="6503"/>
                              </a14:imgEffect>
                            </a14:imgLayer>
                          </a14:imgProps>
                        </a:ext>
                      </a:extLst>
                    </a:blip>
                    <a:stretch>
                      <a:fillRect/>
                    </a:stretch>
                  </pic:blipFill>
                  <pic:spPr>
                    <a:xfrm>
                      <a:off x="0" y="0"/>
                      <a:ext cx="5551805" cy="3041622"/>
                    </a:xfrm>
                    <a:prstGeom prst="rect">
                      <a:avLst/>
                    </a:prstGeom>
                  </pic:spPr>
                </pic:pic>
              </a:graphicData>
            </a:graphic>
          </wp:inline>
        </w:drawing>
      </w:r>
    </w:p>
    <w:p w14:paraId="4FF199F2" w14:textId="5316C833" w:rsidR="00D856C6" w:rsidRDefault="00D856C6" w:rsidP="00D856C6"/>
    <w:p w14:paraId="5BA6F5BC" w14:textId="7BC5F1C8" w:rsidR="000C4549" w:rsidRPr="000C4549" w:rsidRDefault="000C4549" w:rsidP="0048614B">
      <w:pPr>
        <w:pStyle w:val="Note"/>
      </w:pPr>
      <w:r w:rsidRPr="000C4549">
        <w:t>Note: t CO</w:t>
      </w:r>
      <w:r w:rsidRPr="0048614B">
        <w:rPr>
          <w:vertAlign w:val="subscript"/>
        </w:rPr>
        <w:t>2</w:t>
      </w:r>
      <w:r w:rsidRPr="000C4549">
        <w:t>-e = metric tonnes of carbon dioxide equivalent.</w:t>
      </w:r>
    </w:p>
    <w:p w14:paraId="14CB14D8" w14:textId="77777777" w:rsidR="00D856C6" w:rsidRDefault="00D856C6" w:rsidP="00D856C6"/>
    <w:p w14:paraId="2D2CEFBA" w14:textId="77777777" w:rsidR="00D856C6" w:rsidRDefault="00D856C6" w:rsidP="00D856C6"/>
    <w:p w14:paraId="42C7B57B" w14:textId="7C92901F" w:rsidR="00245854" w:rsidRDefault="000C4549" w:rsidP="00161B45">
      <w:r w:rsidRPr="000C4549">
        <w:t>Figure 4 provides the total of the Ministry’s emissions for each source.</w:t>
      </w:r>
    </w:p>
    <w:p w14:paraId="749C0FA0" w14:textId="210A9D8B" w:rsidR="000C4549" w:rsidRPr="000C4549" w:rsidRDefault="000C4549" w:rsidP="00D856C6">
      <w:pPr>
        <w:pStyle w:val="Table"/>
        <w:rPr>
          <w:b w:val="0"/>
          <w:sz w:val="21"/>
        </w:rPr>
      </w:pPr>
      <w:r w:rsidRPr="000C4549">
        <w:t>Figure 4: GHG emissions by source, 2024/25</w:t>
      </w:r>
    </w:p>
    <w:p w14:paraId="265071DA" w14:textId="31A9FB55" w:rsidR="007C7F2D" w:rsidRPr="007C7F2D" w:rsidRDefault="00454026" w:rsidP="007C7F2D">
      <w:pPr>
        <w:pStyle w:val="Note"/>
      </w:pPr>
      <w:r>
        <w:rPr>
          <w:noProof/>
        </w:rPr>
        <w:drawing>
          <wp:inline distT="0" distB="0" distL="0" distR="0" wp14:anchorId="611BCA70" wp14:editId="5585ECFA">
            <wp:extent cx="5757062" cy="2625725"/>
            <wp:effectExtent l="0" t="0" r="0" b="3175"/>
            <wp:docPr id="16788461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46105" name="Picture 1">
                      <a:extLst>
                        <a:ext uri="{C183D7F6-B498-43B3-948B-1728B52AA6E4}">
                          <adec:decorative xmlns:adec="http://schemas.microsoft.com/office/drawing/2017/decorative" val="1"/>
                        </a:ext>
                      </a:extLst>
                    </pic:cNvPr>
                    <pic:cNvPicPr/>
                  </pic:nvPicPr>
                  <pic:blipFill>
                    <a:blip r:embed="rId35"/>
                    <a:stretch>
                      <a:fillRect/>
                    </a:stretch>
                  </pic:blipFill>
                  <pic:spPr>
                    <a:xfrm>
                      <a:off x="0" y="0"/>
                      <a:ext cx="5769233" cy="2631276"/>
                    </a:xfrm>
                    <a:prstGeom prst="rect">
                      <a:avLst/>
                    </a:prstGeom>
                  </pic:spPr>
                </pic:pic>
              </a:graphicData>
            </a:graphic>
          </wp:inline>
        </w:drawing>
      </w:r>
    </w:p>
    <w:p w14:paraId="4C92FED3" w14:textId="77777777" w:rsidR="00D856C6" w:rsidRDefault="00D856C6" w:rsidP="00D856C6">
      <w:pPr>
        <w:pStyle w:val="Note"/>
      </w:pPr>
    </w:p>
    <w:p w14:paraId="7071DD80" w14:textId="250E9DD0" w:rsidR="00D856C6" w:rsidRPr="00047E79" w:rsidRDefault="000C4549" w:rsidP="00047E79">
      <w:pPr>
        <w:pStyle w:val="Note"/>
      </w:pPr>
      <w:r w:rsidRPr="000C4549">
        <w:t>Note: FY = financial year; t CO</w:t>
      </w:r>
      <w:r w:rsidR="00D856C6">
        <w:t>2</w:t>
      </w:r>
      <w:r w:rsidRPr="000C4549">
        <w:t>-e = metric tonnes of carbon dioxide equivalent.</w:t>
      </w:r>
      <w:r w:rsidR="00D856C6">
        <w:br w:type="page"/>
      </w:r>
    </w:p>
    <w:p w14:paraId="47EB55B1" w14:textId="799551D9" w:rsidR="000C4549" w:rsidRPr="000C4549" w:rsidRDefault="00D856C6" w:rsidP="00D856C6">
      <w:pPr>
        <w:pStyle w:val="Heading2"/>
      </w:pPr>
      <w:bookmarkStart w:id="19" w:name="_Toc222321361"/>
      <w:r>
        <w:lastRenderedPageBreak/>
        <w:t>V</w:t>
      </w:r>
      <w:r w:rsidR="000C4549" w:rsidRPr="000C4549">
        <w:t>ariances from base year</w:t>
      </w:r>
      <w:bookmarkEnd w:id="19"/>
    </w:p>
    <w:p w14:paraId="2A434E2E" w14:textId="77777777" w:rsidR="000C4549" w:rsidRPr="000C4549" w:rsidRDefault="000C4549" w:rsidP="00D856C6">
      <w:r w:rsidRPr="000C4549">
        <w:t>This report concludes that, for the financial year 1 July 2024 to 30 June 2025, the Ministry’s highest emissions source is air travel.</w:t>
      </w:r>
    </w:p>
    <w:p w14:paraId="38C5EC6E" w14:textId="77777777" w:rsidR="00D856C6" w:rsidRDefault="00D856C6" w:rsidP="00D856C6"/>
    <w:p w14:paraId="6D723F1D" w14:textId="478C6911" w:rsidR="000C4549" w:rsidRDefault="000C4549" w:rsidP="00D856C6">
      <w:r w:rsidRPr="000C4549">
        <w:t>Table 6 shows how the Ministry’s total emissions for the 2024/25 financial year differ from the base</w:t>
      </w:r>
      <w:r w:rsidR="00A54C99">
        <w:t>-</w:t>
      </w:r>
      <w:r w:rsidRPr="000C4549">
        <w:t>year emissions. Air travel contributed the highest amount of emissions.</w:t>
      </w:r>
    </w:p>
    <w:p w14:paraId="267FA71D" w14:textId="77777777" w:rsidR="00D856C6" w:rsidRPr="000C4549" w:rsidRDefault="00D856C6" w:rsidP="00D856C6"/>
    <w:p w14:paraId="48473B3D" w14:textId="77777777" w:rsidR="000C4549" w:rsidRPr="000C4549" w:rsidRDefault="000C4549" w:rsidP="00D856C6">
      <w:pPr>
        <w:pStyle w:val="Table"/>
      </w:pPr>
      <w:r w:rsidRPr="000C4549">
        <w:t>Table 6: Emissions variances in 2024/25 compared with base year</w:t>
      </w:r>
    </w:p>
    <w:tbl>
      <w:tblPr>
        <w:tblW w:w="0" w:type="auto"/>
        <w:tblLayout w:type="fixed"/>
        <w:tblCellMar>
          <w:left w:w="0" w:type="dxa"/>
          <w:right w:w="0" w:type="dxa"/>
        </w:tblCellMar>
        <w:tblLook w:val="01E0" w:firstRow="1" w:lastRow="1" w:firstColumn="1" w:lastColumn="1" w:noHBand="0" w:noVBand="0"/>
      </w:tblPr>
      <w:tblGrid>
        <w:gridCol w:w="2624"/>
        <w:gridCol w:w="1987"/>
        <w:gridCol w:w="1960"/>
        <w:gridCol w:w="2080"/>
      </w:tblGrid>
      <w:tr w:rsidR="00D856C6" w:rsidRPr="00D856C6" w14:paraId="101460FE" w14:textId="77777777" w:rsidTr="00D856C6">
        <w:trPr>
          <w:trHeight w:val="909"/>
        </w:trPr>
        <w:tc>
          <w:tcPr>
            <w:tcW w:w="2624" w:type="dxa"/>
            <w:shd w:val="clear" w:color="auto" w:fill="D9D9D9"/>
          </w:tcPr>
          <w:p w14:paraId="0D3B3E1F" w14:textId="77777777" w:rsidR="00D856C6" w:rsidRPr="00D856C6" w:rsidRDefault="00D856C6" w:rsidP="00D856C6">
            <w:pPr>
              <w:widowControl w:val="0"/>
              <w:autoSpaceDE w:val="0"/>
              <w:autoSpaceDN w:val="0"/>
              <w:spacing w:before="84"/>
              <w:jc w:val="center"/>
              <w:rPr>
                <w:rFonts w:cs="Segoe UI"/>
                <w:b/>
                <w:sz w:val="18"/>
                <w:szCs w:val="22"/>
                <w:lang w:val="en-US" w:eastAsia="en-US"/>
              </w:rPr>
            </w:pPr>
          </w:p>
          <w:p w14:paraId="34CAF059" w14:textId="77777777" w:rsidR="00D856C6" w:rsidRPr="00D856C6" w:rsidRDefault="00D856C6" w:rsidP="00147BFB">
            <w:pPr>
              <w:widowControl w:val="0"/>
              <w:autoSpaceDE w:val="0"/>
              <w:autoSpaceDN w:val="0"/>
              <w:ind w:left="64"/>
              <w:jc w:val="center"/>
              <w:rPr>
                <w:rFonts w:cs="Segoe UI"/>
                <w:b/>
                <w:sz w:val="18"/>
                <w:szCs w:val="22"/>
                <w:lang w:val="en-US" w:eastAsia="en-US"/>
              </w:rPr>
            </w:pPr>
            <w:r w:rsidRPr="00D856C6">
              <w:rPr>
                <w:rFonts w:cs="Segoe UI"/>
                <w:b/>
                <w:sz w:val="18"/>
                <w:szCs w:val="22"/>
                <w:lang w:val="en-US" w:eastAsia="en-US"/>
              </w:rPr>
              <w:t>Emissions</w:t>
            </w:r>
            <w:r w:rsidRPr="00D856C6">
              <w:rPr>
                <w:rFonts w:cs="Segoe UI"/>
                <w:b/>
                <w:spacing w:val="-7"/>
                <w:sz w:val="18"/>
                <w:szCs w:val="22"/>
                <w:lang w:val="en-US" w:eastAsia="en-US"/>
              </w:rPr>
              <w:t xml:space="preserve"> </w:t>
            </w:r>
            <w:r w:rsidRPr="00D856C6">
              <w:rPr>
                <w:rFonts w:cs="Segoe UI"/>
                <w:b/>
                <w:spacing w:val="-2"/>
                <w:sz w:val="18"/>
                <w:szCs w:val="22"/>
                <w:lang w:val="en-US" w:eastAsia="en-US"/>
              </w:rPr>
              <w:t>source</w:t>
            </w:r>
          </w:p>
        </w:tc>
        <w:tc>
          <w:tcPr>
            <w:tcW w:w="1987" w:type="dxa"/>
            <w:shd w:val="clear" w:color="auto" w:fill="D9D9D9"/>
          </w:tcPr>
          <w:p w14:paraId="68734BF0" w14:textId="1B03296E" w:rsidR="00D856C6" w:rsidRPr="00D856C6" w:rsidRDefault="00D856C6" w:rsidP="00D856C6">
            <w:pPr>
              <w:widowControl w:val="0"/>
              <w:autoSpaceDE w:val="0"/>
              <w:autoSpaceDN w:val="0"/>
              <w:spacing w:before="192" w:line="264" w:lineRule="auto"/>
              <w:ind w:left="606" w:right="215" w:hanging="413"/>
              <w:rPr>
                <w:rFonts w:cs="Segoe UI"/>
                <w:b/>
                <w:position w:val="2"/>
                <w:sz w:val="18"/>
                <w:szCs w:val="22"/>
                <w:lang w:val="en-US" w:eastAsia="en-US"/>
              </w:rPr>
            </w:pPr>
            <w:r w:rsidRPr="00D856C6">
              <w:rPr>
                <w:rFonts w:cs="Segoe UI"/>
                <w:b/>
                <w:sz w:val="18"/>
                <w:szCs w:val="22"/>
                <w:lang w:val="en-US" w:eastAsia="en-US"/>
              </w:rPr>
              <w:t>2024/25</w:t>
            </w:r>
            <w:r w:rsidRPr="00D856C6">
              <w:rPr>
                <w:rFonts w:cs="Segoe UI"/>
                <w:b/>
                <w:spacing w:val="-13"/>
                <w:sz w:val="18"/>
                <w:szCs w:val="22"/>
                <w:lang w:val="en-US" w:eastAsia="en-US"/>
              </w:rPr>
              <w:t xml:space="preserve"> </w:t>
            </w:r>
            <w:r w:rsidRPr="00D856C6">
              <w:rPr>
                <w:rFonts w:cs="Segoe UI"/>
                <w:b/>
                <w:sz w:val="18"/>
                <w:szCs w:val="22"/>
                <w:lang w:val="en-US" w:eastAsia="en-US"/>
              </w:rPr>
              <w:t>emission</w:t>
            </w:r>
            <w:r>
              <w:rPr>
                <w:rFonts w:cs="Segoe UI"/>
                <w:b/>
                <w:sz w:val="18"/>
                <w:szCs w:val="22"/>
                <w:lang w:val="en-US" w:eastAsia="en-US"/>
              </w:rPr>
              <w:t xml:space="preserve">s </w:t>
            </w:r>
            <w:r w:rsidRPr="00D856C6">
              <w:rPr>
                <w:rFonts w:cs="Segoe UI"/>
                <w:b/>
                <w:position w:val="2"/>
                <w:sz w:val="18"/>
                <w:szCs w:val="22"/>
                <w:lang w:val="en-US" w:eastAsia="en-US"/>
              </w:rPr>
              <w:t>(t CO</w:t>
            </w:r>
            <w:r w:rsidRPr="00D856C6">
              <w:rPr>
                <w:rFonts w:cs="Segoe UI"/>
                <w:b/>
                <w:sz w:val="12"/>
                <w:szCs w:val="22"/>
                <w:lang w:val="en-US" w:eastAsia="en-US"/>
              </w:rPr>
              <w:t>2</w:t>
            </w:r>
            <w:r w:rsidRPr="00D856C6">
              <w:rPr>
                <w:rFonts w:cs="Segoe UI"/>
                <w:b/>
                <w:position w:val="2"/>
                <w:sz w:val="18"/>
                <w:szCs w:val="22"/>
                <w:lang w:val="en-US" w:eastAsia="en-US"/>
              </w:rPr>
              <w:t>-e)</w:t>
            </w:r>
          </w:p>
        </w:tc>
        <w:tc>
          <w:tcPr>
            <w:tcW w:w="1960" w:type="dxa"/>
            <w:shd w:val="clear" w:color="auto" w:fill="D9D9D9"/>
          </w:tcPr>
          <w:p w14:paraId="2A352C93" w14:textId="77777777" w:rsidR="00D856C6" w:rsidRPr="00D856C6" w:rsidRDefault="00D856C6" w:rsidP="00147BFB">
            <w:pPr>
              <w:widowControl w:val="0"/>
              <w:autoSpaceDE w:val="0"/>
              <w:autoSpaceDN w:val="0"/>
              <w:spacing w:before="60" w:line="264" w:lineRule="auto"/>
              <w:ind w:left="66"/>
              <w:jc w:val="center"/>
              <w:rPr>
                <w:rFonts w:cs="Segoe UI"/>
                <w:b/>
                <w:sz w:val="18"/>
                <w:szCs w:val="22"/>
                <w:lang w:val="en-US" w:eastAsia="en-US"/>
              </w:rPr>
            </w:pPr>
            <w:r w:rsidRPr="00D856C6">
              <w:rPr>
                <w:rFonts w:cs="Segoe UI"/>
                <w:b/>
                <w:sz w:val="18"/>
                <w:szCs w:val="22"/>
                <w:lang w:val="en-US" w:eastAsia="en-US"/>
              </w:rPr>
              <w:t>Emissions</w:t>
            </w:r>
            <w:r w:rsidRPr="00D856C6">
              <w:rPr>
                <w:rFonts w:cs="Segoe UI"/>
                <w:b/>
                <w:spacing w:val="-13"/>
                <w:sz w:val="18"/>
                <w:szCs w:val="22"/>
                <w:lang w:val="en-US" w:eastAsia="en-US"/>
              </w:rPr>
              <w:t xml:space="preserve"> </w:t>
            </w:r>
            <w:r w:rsidRPr="00D856C6">
              <w:rPr>
                <w:rFonts w:cs="Segoe UI"/>
                <w:b/>
                <w:sz w:val="18"/>
                <w:szCs w:val="22"/>
                <w:lang w:val="en-US" w:eastAsia="en-US"/>
              </w:rPr>
              <w:t>variance from base year</w:t>
            </w:r>
          </w:p>
          <w:p w14:paraId="54FBDCF1" w14:textId="77777777" w:rsidR="00D856C6" w:rsidRPr="00D856C6" w:rsidRDefault="00D856C6" w:rsidP="00147BFB">
            <w:pPr>
              <w:widowControl w:val="0"/>
              <w:autoSpaceDE w:val="0"/>
              <w:autoSpaceDN w:val="0"/>
              <w:spacing w:line="242" w:lineRule="exact"/>
              <w:ind w:left="66" w:right="1"/>
              <w:jc w:val="center"/>
              <w:rPr>
                <w:rFonts w:cs="Segoe UI"/>
                <w:b/>
                <w:position w:val="2"/>
                <w:sz w:val="18"/>
                <w:szCs w:val="22"/>
                <w:lang w:val="en-US" w:eastAsia="en-US"/>
              </w:rPr>
            </w:pPr>
            <w:r w:rsidRPr="00D856C6">
              <w:rPr>
                <w:rFonts w:cs="Segoe UI"/>
                <w:b/>
                <w:position w:val="2"/>
                <w:sz w:val="18"/>
                <w:szCs w:val="22"/>
                <w:lang w:val="en-US" w:eastAsia="en-US"/>
              </w:rPr>
              <w:t>(t</w:t>
            </w:r>
            <w:r w:rsidRPr="00D856C6">
              <w:rPr>
                <w:rFonts w:cs="Segoe UI"/>
                <w:b/>
                <w:spacing w:val="-1"/>
                <w:position w:val="2"/>
                <w:sz w:val="18"/>
                <w:szCs w:val="22"/>
                <w:lang w:val="en-US" w:eastAsia="en-US"/>
              </w:rPr>
              <w:t xml:space="preserve"> </w:t>
            </w:r>
            <w:r w:rsidRPr="00D856C6">
              <w:rPr>
                <w:rFonts w:cs="Segoe UI"/>
                <w:b/>
                <w:position w:val="2"/>
                <w:sz w:val="18"/>
                <w:szCs w:val="22"/>
                <w:lang w:val="en-US" w:eastAsia="en-US"/>
              </w:rPr>
              <w:t>CO</w:t>
            </w:r>
            <w:r w:rsidRPr="00D856C6">
              <w:rPr>
                <w:rFonts w:cs="Segoe UI"/>
                <w:b/>
                <w:sz w:val="12"/>
                <w:szCs w:val="22"/>
                <w:lang w:val="en-US" w:eastAsia="en-US"/>
              </w:rPr>
              <w:t>2</w:t>
            </w:r>
            <w:r w:rsidRPr="00D856C6">
              <w:rPr>
                <w:rFonts w:cs="Segoe UI"/>
                <w:b/>
                <w:position w:val="2"/>
                <w:sz w:val="18"/>
                <w:szCs w:val="22"/>
                <w:lang w:val="en-US" w:eastAsia="en-US"/>
              </w:rPr>
              <w:t>-</w:t>
            </w:r>
            <w:r w:rsidRPr="00D856C6">
              <w:rPr>
                <w:rFonts w:cs="Segoe UI"/>
                <w:b/>
                <w:spacing w:val="-5"/>
                <w:position w:val="2"/>
                <w:sz w:val="18"/>
                <w:szCs w:val="22"/>
                <w:lang w:val="en-US" w:eastAsia="en-US"/>
              </w:rPr>
              <w:t>e)</w:t>
            </w:r>
          </w:p>
        </w:tc>
        <w:tc>
          <w:tcPr>
            <w:tcW w:w="2080" w:type="dxa"/>
            <w:shd w:val="clear" w:color="auto" w:fill="D9D9D9"/>
          </w:tcPr>
          <w:p w14:paraId="5D57E5B6" w14:textId="30A7E977" w:rsidR="00D856C6" w:rsidRPr="00D856C6" w:rsidRDefault="00D856C6" w:rsidP="00D856C6">
            <w:pPr>
              <w:widowControl w:val="0"/>
              <w:autoSpaceDE w:val="0"/>
              <w:autoSpaceDN w:val="0"/>
              <w:spacing w:before="192" w:line="264" w:lineRule="auto"/>
              <w:ind w:left="891" w:right="100" w:hanging="728"/>
              <w:rPr>
                <w:rFonts w:cs="Segoe UI"/>
                <w:b/>
                <w:sz w:val="18"/>
                <w:szCs w:val="22"/>
                <w:lang w:val="en-US" w:eastAsia="en-US"/>
              </w:rPr>
            </w:pPr>
            <w:r w:rsidRPr="00D856C6">
              <w:rPr>
                <w:rFonts w:cs="Segoe UI"/>
                <w:b/>
                <w:sz w:val="18"/>
                <w:szCs w:val="22"/>
                <w:lang w:val="en-US" w:eastAsia="en-US"/>
              </w:rPr>
              <w:t>%</w:t>
            </w:r>
            <w:r w:rsidRPr="00D856C6">
              <w:rPr>
                <w:rFonts w:cs="Segoe UI"/>
                <w:b/>
                <w:spacing w:val="-13"/>
                <w:sz w:val="18"/>
                <w:szCs w:val="22"/>
                <w:lang w:val="en-US" w:eastAsia="en-US"/>
              </w:rPr>
              <w:t xml:space="preserve"> </w:t>
            </w:r>
            <w:r w:rsidRPr="00D856C6">
              <w:rPr>
                <w:rFonts w:cs="Segoe UI"/>
                <w:b/>
                <w:sz w:val="18"/>
                <w:szCs w:val="22"/>
                <w:lang w:val="en-US" w:eastAsia="en-US"/>
              </w:rPr>
              <w:t>variance</w:t>
            </w:r>
            <w:r w:rsidRPr="00D856C6">
              <w:rPr>
                <w:rFonts w:cs="Segoe UI"/>
                <w:b/>
                <w:spacing w:val="-11"/>
                <w:sz w:val="18"/>
                <w:szCs w:val="22"/>
                <w:lang w:val="en-US" w:eastAsia="en-US"/>
              </w:rPr>
              <w:t xml:space="preserve"> </w:t>
            </w:r>
            <w:r w:rsidRPr="00D856C6">
              <w:rPr>
                <w:rFonts w:cs="Segoe UI"/>
                <w:b/>
                <w:sz w:val="18"/>
                <w:szCs w:val="22"/>
                <w:lang w:val="en-US" w:eastAsia="en-US"/>
              </w:rPr>
              <w:t>from</w:t>
            </w:r>
            <w:r w:rsidRPr="00D856C6">
              <w:rPr>
                <w:rFonts w:cs="Segoe UI"/>
                <w:b/>
                <w:spacing w:val="-13"/>
                <w:sz w:val="18"/>
                <w:szCs w:val="22"/>
                <w:lang w:val="en-US" w:eastAsia="en-US"/>
              </w:rPr>
              <w:t xml:space="preserve"> </w:t>
            </w:r>
            <w:r w:rsidRPr="00D856C6">
              <w:rPr>
                <w:rFonts w:cs="Segoe UI"/>
                <w:b/>
                <w:sz w:val="18"/>
                <w:szCs w:val="22"/>
                <w:lang w:val="en-US" w:eastAsia="en-US"/>
              </w:rPr>
              <w:t xml:space="preserve">base </w:t>
            </w:r>
            <w:r w:rsidRPr="00D856C6">
              <w:rPr>
                <w:rFonts w:cs="Segoe UI"/>
                <w:b/>
                <w:spacing w:val="-4"/>
                <w:sz w:val="18"/>
                <w:szCs w:val="22"/>
                <w:lang w:val="en-US" w:eastAsia="en-US"/>
              </w:rPr>
              <w:t>year</w:t>
            </w:r>
          </w:p>
        </w:tc>
      </w:tr>
      <w:tr w:rsidR="00D856C6" w:rsidRPr="00D856C6" w14:paraId="5AE72BD7" w14:textId="77777777" w:rsidTr="00D856C6">
        <w:trPr>
          <w:trHeight w:val="383"/>
        </w:trPr>
        <w:tc>
          <w:tcPr>
            <w:tcW w:w="2624" w:type="dxa"/>
            <w:tcBorders>
              <w:bottom w:val="single" w:sz="4" w:space="0" w:color="A6A6A6"/>
            </w:tcBorders>
          </w:tcPr>
          <w:p w14:paraId="78D9BCFF" w14:textId="77777777" w:rsidR="00D856C6" w:rsidRPr="00D856C6" w:rsidRDefault="00D856C6" w:rsidP="00D856C6">
            <w:pPr>
              <w:widowControl w:val="0"/>
              <w:autoSpaceDE w:val="0"/>
              <w:autoSpaceDN w:val="0"/>
              <w:spacing w:before="60"/>
              <w:ind w:left="64"/>
              <w:rPr>
                <w:rFonts w:cs="Segoe UI"/>
                <w:sz w:val="18"/>
                <w:szCs w:val="22"/>
                <w:lang w:val="en-US" w:eastAsia="en-US"/>
              </w:rPr>
            </w:pPr>
            <w:r w:rsidRPr="00D856C6">
              <w:rPr>
                <w:rFonts w:cs="Segoe UI"/>
                <w:sz w:val="18"/>
                <w:szCs w:val="22"/>
                <w:lang w:val="en-US" w:eastAsia="en-US"/>
              </w:rPr>
              <w:t>Working</w:t>
            </w:r>
            <w:r w:rsidRPr="00D856C6">
              <w:rPr>
                <w:rFonts w:cs="Segoe UI"/>
                <w:spacing w:val="-3"/>
                <w:sz w:val="18"/>
                <w:szCs w:val="22"/>
                <w:lang w:val="en-US" w:eastAsia="en-US"/>
              </w:rPr>
              <w:t xml:space="preserve"> </w:t>
            </w:r>
            <w:r w:rsidRPr="00D856C6">
              <w:rPr>
                <w:rFonts w:cs="Segoe UI"/>
                <w:sz w:val="18"/>
                <w:szCs w:val="22"/>
                <w:lang w:val="en-US" w:eastAsia="en-US"/>
              </w:rPr>
              <w:t>from</w:t>
            </w:r>
            <w:r w:rsidRPr="00D856C6">
              <w:rPr>
                <w:rFonts w:cs="Segoe UI"/>
                <w:spacing w:val="-1"/>
                <w:sz w:val="18"/>
                <w:szCs w:val="22"/>
                <w:lang w:val="en-US" w:eastAsia="en-US"/>
              </w:rPr>
              <w:t xml:space="preserve"> </w:t>
            </w:r>
            <w:r w:rsidRPr="00D856C6">
              <w:rPr>
                <w:rFonts w:cs="Segoe UI"/>
                <w:spacing w:val="-4"/>
                <w:sz w:val="18"/>
                <w:szCs w:val="22"/>
                <w:lang w:val="en-US" w:eastAsia="en-US"/>
              </w:rPr>
              <w:t>home</w:t>
            </w:r>
          </w:p>
        </w:tc>
        <w:tc>
          <w:tcPr>
            <w:tcW w:w="1987" w:type="dxa"/>
            <w:tcBorders>
              <w:bottom w:val="single" w:sz="4" w:space="0" w:color="A6A6A6"/>
            </w:tcBorders>
          </w:tcPr>
          <w:p w14:paraId="543482D7" w14:textId="77777777" w:rsidR="00D856C6" w:rsidRPr="00D856C6" w:rsidRDefault="00D856C6" w:rsidP="00D856C6">
            <w:pPr>
              <w:widowControl w:val="0"/>
              <w:autoSpaceDE w:val="0"/>
              <w:autoSpaceDN w:val="0"/>
              <w:spacing w:before="60"/>
              <w:ind w:left="2" w:right="30"/>
              <w:jc w:val="center"/>
              <w:rPr>
                <w:rFonts w:cs="Segoe UI"/>
                <w:sz w:val="18"/>
                <w:szCs w:val="22"/>
                <w:lang w:val="en-US" w:eastAsia="en-US"/>
              </w:rPr>
            </w:pPr>
            <w:r w:rsidRPr="00D856C6">
              <w:rPr>
                <w:rFonts w:cs="Segoe UI"/>
                <w:spacing w:val="-4"/>
                <w:sz w:val="18"/>
                <w:szCs w:val="22"/>
                <w:lang w:val="en-US" w:eastAsia="en-US"/>
              </w:rPr>
              <w:t>50.3</w:t>
            </w:r>
          </w:p>
        </w:tc>
        <w:tc>
          <w:tcPr>
            <w:tcW w:w="1960" w:type="dxa"/>
            <w:tcBorders>
              <w:bottom w:val="single" w:sz="4" w:space="0" w:color="A6A6A6"/>
            </w:tcBorders>
          </w:tcPr>
          <w:p w14:paraId="7D8C43D9" w14:textId="77777777" w:rsidR="00D856C6" w:rsidRPr="00D856C6" w:rsidRDefault="00D856C6" w:rsidP="00D856C6">
            <w:pPr>
              <w:widowControl w:val="0"/>
              <w:autoSpaceDE w:val="0"/>
              <w:autoSpaceDN w:val="0"/>
              <w:spacing w:before="60"/>
              <w:ind w:left="66" w:right="5"/>
              <w:jc w:val="center"/>
              <w:rPr>
                <w:rFonts w:cs="Segoe UI"/>
                <w:sz w:val="18"/>
                <w:szCs w:val="22"/>
                <w:lang w:val="en-US" w:eastAsia="en-US"/>
              </w:rPr>
            </w:pPr>
            <w:r w:rsidRPr="00D856C6">
              <w:rPr>
                <w:rFonts w:cs="Segoe UI"/>
                <w:spacing w:val="-2"/>
                <w:sz w:val="18"/>
                <w:szCs w:val="22"/>
                <w:lang w:val="en-US" w:eastAsia="en-US"/>
              </w:rPr>
              <w:t>+50.3</w:t>
            </w:r>
          </w:p>
        </w:tc>
        <w:tc>
          <w:tcPr>
            <w:tcW w:w="2080" w:type="dxa"/>
            <w:tcBorders>
              <w:bottom w:val="single" w:sz="4" w:space="0" w:color="A6A6A6"/>
            </w:tcBorders>
          </w:tcPr>
          <w:p w14:paraId="0913E28F" w14:textId="77777777" w:rsidR="00D856C6" w:rsidRPr="00D856C6" w:rsidRDefault="00D856C6" w:rsidP="00D856C6">
            <w:pPr>
              <w:widowControl w:val="0"/>
              <w:autoSpaceDE w:val="0"/>
              <w:autoSpaceDN w:val="0"/>
              <w:spacing w:before="60"/>
              <w:ind w:left="63"/>
              <w:jc w:val="center"/>
              <w:rPr>
                <w:rFonts w:cs="Segoe UI"/>
                <w:sz w:val="18"/>
                <w:szCs w:val="22"/>
                <w:lang w:val="en-US" w:eastAsia="en-US"/>
              </w:rPr>
            </w:pPr>
            <w:r w:rsidRPr="00D856C6">
              <w:rPr>
                <w:rFonts w:cs="Segoe UI"/>
                <w:spacing w:val="-4"/>
                <w:sz w:val="18"/>
                <w:szCs w:val="22"/>
                <w:lang w:val="en-US" w:eastAsia="en-US"/>
              </w:rPr>
              <w:t>100%</w:t>
            </w:r>
          </w:p>
        </w:tc>
      </w:tr>
      <w:tr w:rsidR="00D856C6" w:rsidRPr="00D856C6" w14:paraId="01581245" w14:textId="77777777" w:rsidTr="00D856C6">
        <w:trPr>
          <w:trHeight w:val="426"/>
        </w:trPr>
        <w:tc>
          <w:tcPr>
            <w:tcW w:w="2624" w:type="dxa"/>
            <w:tcBorders>
              <w:top w:val="single" w:sz="4" w:space="0" w:color="A6A6A6"/>
              <w:bottom w:val="single" w:sz="4" w:space="0" w:color="A6A6A6"/>
            </w:tcBorders>
          </w:tcPr>
          <w:p w14:paraId="7189B12B" w14:textId="77777777" w:rsidR="00D856C6" w:rsidRPr="00D856C6" w:rsidRDefault="00D856C6" w:rsidP="00D856C6">
            <w:pPr>
              <w:widowControl w:val="0"/>
              <w:autoSpaceDE w:val="0"/>
              <w:autoSpaceDN w:val="0"/>
              <w:spacing w:before="60"/>
              <w:ind w:left="64"/>
              <w:rPr>
                <w:rFonts w:cs="Segoe UI"/>
                <w:sz w:val="18"/>
                <w:szCs w:val="22"/>
                <w:lang w:val="en-US" w:eastAsia="en-US"/>
              </w:rPr>
            </w:pPr>
            <w:r w:rsidRPr="00D856C6">
              <w:rPr>
                <w:rFonts w:cs="Segoe UI"/>
                <w:spacing w:val="-2"/>
                <w:sz w:val="18"/>
                <w:szCs w:val="22"/>
                <w:lang w:val="en-US" w:eastAsia="en-US"/>
              </w:rPr>
              <w:t>Freight</w:t>
            </w:r>
          </w:p>
        </w:tc>
        <w:tc>
          <w:tcPr>
            <w:tcW w:w="1987" w:type="dxa"/>
            <w:tcBorders>
              <w:top w:val="single" w:sz="4" w:space="0" w:color="A6A6A6"/>
              <w:bottom w:val="single" w:sz="4" w:space="0" w:color="A6A6A6"/>
            </w:tcBorders>
          </w:tcPr>
          <w:p w14:paraId="4A5EA533" w14:textId="77777777" w:rsidR="00D856C6" w:rsidRPr="00D856C6" w:rsidRDefault="00D856C6" w:rsidP="00D856C6">
            <w:pPr>
              <w:widowControl w:val="0"/>
              <w:autoSpaceDE w:val="0"/>
              <w:autoSpaceDN w:val="0"/>
              <w:spacing w:before="81"/>
              <w:ind w:right="30"/>
              <w:jc w:val="center"/>
              <w:rPr>
                <w:rFonts w:cs="Segoe UI"/>
                <w:sz w:val="18"/>
                <w:szCs w:val="22"/>
                <w:lang w:val="en-US" w:eastAsia="en-US"/>
              </w:rPr>
            </w:pPr>
            <w:r w:rsidRPr="00D856C6">
              <w:rPr>
                <w:rFonts w:cs="Segoe UI"/>
                <w:spacing w:val="-5"/>
                <w:sz w:val="18"/>
                <w:szCs w:val="22"/>
                <w:lang w:val="en-US" w:eastAsia="en-US"/>
              </w:rPr>
              <w:t>0.2</w:t>
            </w:r>
          </w:p>
        </w:tc>
        <w:tc>
          <w:tcPr>
            <w:tcW w:w="1960" w:type="dxa"/>
            <w:tcBorders>
              <w:top w:val="single" w:sz="4" w:space="0" w:color="A6A6A6"/>
              <w:bottom w:val="single" w:sz="4" w:space="0" w:color="A6A6A6"/>
            </w:tcBorders>
          </w:tcPr>
          <w:p w14:paraId="2BF462A1" w14:textId="2A4E43D3" w:rsidR="00D856C6" w:rsidRPr="00D856C6" w:rsidRDefault="00D856C6" w:rsidP="00D856C6">
            <w:pPr>
              <w:widowControl w:val="0"/>
              <w:autoSpaceDE w:val="0"/>
              <w:autoSpaceDN w:val="0"/>
              <w:spacing w:before="81"/>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4"/>
                <w:sz w:val="18"/>
                <w:szCs w:val="22"/>
                <w:lang w:val="en-US" w:eastAsia="en-US"/>
              </w:rPr>
              <w:t>10.2</w:t>
            </w:r>
          </w:p>
        </w:tc>
        <w:tc>
          <w:tcPr>
            <w:tcW w:w="2080" w:type="dxa"/>
            <w:tcBorders>
              <w:top w:val="single" w:sz="4" w:space="0" w:color="A6A6A6"/>
              <w:bottom w:val="single" w:sz="4" w:space="0" w:color="A6A6A6"/>
            </w:tcBorders>
          </w:tcPr>
          <w:p w14:paraId="597890CE" w14:textId="77777777" w:rsidR="00D856C6" w:rsidRPr="00D856C6" w:rsidRDefault="00D856C6" w:rsidP="00D856C6">
            <w:pPr>
              <w:widowControl w:val="0"/>
              <w:autoSpaceDE w:val="0"/>
              <w:autoSpaceDN w:val="0"/>
              <w:spacing w:before="81"/>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98%</w:t>
            </w:r>
          </w:p>
        </w:tc>
      </w:tr>
      <w:tr w:rsidR="00D856C6" w:rsidRPr="00D856C6" w14:paraId="67298B78" w14:textId="77777777" w:rsidTr="00D856C6">
        <w:trPr>
          <w:trHeight w:val="462"/>
        </w:trPr>
        <w:tc>
          <w:tcPr>
            <w:tcW w:w="2624" w:type="dxa"/>
            <w:tcBorders>
              <w:top w:val="single" w:sz="4" w:space="0" w:color="A6A6A6"/>
              <w:bottom w:val="single" w:sz="4" w:space="0" w:color="A6A6A6"/>
            </w:tcBorders>
          </w:tcPr>
          <w:p w14:paraId="2AC195F8" w14:textId="77777777" w:rsidR="00D856C6" w:rsidRPr="00D856C6" w:rsidRDefault="00D856C6" w:rsidP="00D856C6">
            <w:pPr>
              <w:widowControl w:val="0"/>
              <w:autoSpaceDE w:val="0"/>
              <w:autoSpaceDN w:val="0"/>
              <w:spacing w:before="62"/>
              <w:ind w:left="64"/>
              <w:rPr>
                <w:rFonts w:cs="Segoe UI"/>
                <w:sz w:val="18"/>
                <w:szCs w:val="22"/>
                <w:lang w:val="en-US" w:eastAsia="en-US"/>
              </w:rPr>
            </w:pPr>
            <w:r w:rsidRPr="00D856C6">
              <w:rPr>
                <w:rFonts w:cs="Segoe UI"/>
                <w:spacing w:val="-2"/>
                <w:sz w:val="18"/>
                <w:szCs w:val="22"/>
                <w:lang w:val="en-US" w:eastAsia="en-US"/>
              </w:rPr>
              <w:t>Fleet</w:t>
            </w:r>
          </w:p>
        </w:tc>
        <w:tc>
          <w:tcPr>
            <w:tcW w:w="1987" w:type="dxa"/>
            <w:tcBorders>
              <w:top w:val="single" w:sz="4" w:space="0" w:color="A6A6A6"/>
              <w:bottom w:val="single" w:sz="4" w:space="0" w:color="A6A6A6"/>
            </w:tcBorders>
          </w:tcPr>
          <w:p w14:paraId="5FA307B6" w14:textId="77777777" w:rsidR="00D856C6" w:rsidRPr="00D856C6" w:rsidRDefault="00D856C6" w:rsidP="00D856C6">
            <w:pPr>
              <w:widowControl w:val="0"/>
              <w:autoSpaceDE w:val="0"/>
              <w:autoSpaceDN w:val="0"/>
              <w:spacing w:before="100"/>
              <w:ind w:right="30"/>
              <w:jc w:val="center"/>
              <w:rPr>
                <w:rFonts w:cs="Segoe UI"/>
                <w:sz w:val="18"/>
                <w:szCs w:val="22"/>
                <w:lang w:val="en-US" w:eastAsia="en-US"/>
              </w:rPr>
            </w:pPr>
            <w:r w:rsidRPr="00D856C6">
              <w:rPr>
                <w:rFonts w:cs="Segoe UI"/>
                <w:spacing w:val="-5"/>
                <w:sz w:val="18"/>
                <w:szCs w:val="22"/>
                <w:lang w:val="en-US" w:eastAsia="en-US"/>
              </w:rPr>
              <w:t>2.2</w:t>
            </w:r>
          </w:p>
        </w:tc>
        <w:tc>
          <w:tcPr>
            <w:tcW w:w="1960" w:type="dxa"/>
            <w:tcBorders>
              <w:top w:val="single" w:sz="4" w:space="0" w:color="A6A6A6"/>
              <w:bottom w:val="single" w:sz="4" w:space="0" w:color="A6A6A6"/>
            </w:tcBorders>
          </w:tcPr>
          <w:p w14:paraId="0C6BB470" w14:textId="178CBEB6" w:rsidR="00D856C6" w:rsidRPr="00D856C6" w:rsidRDefault="00D856C6" w:rsidP="00D856C6">
            <w:pPr>
              <w:widowControl w:val="0"/>
              <w:autoSpaceDE w:val="0"/>
              <w:autoSpaceDN w:val="0"/>
              <w:spacing w:before="100"/>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4"/>
                <w:sz w:val="18"/>
                <w:szCs w:val="22"/>
                <w:lang w:val="en-US" w:eastAsia="en-US"/>
              </w:rPr>
              <w:t>21.1</w:t>
            </w:r>
          </w:p>
        </w:tc>
        <w:tc>
          <w:tcPr>
            <w:tcW w:w="2080" w:type="dxa"/>
            <w:tcBorders>
              <w:top w:val="single" w:sz="4" w:space="0" w:color="A6A6A6"/>
              <w:bottom w:val="single" w:sz="4" w:space="0" w:color="A6A6A6"/>
            </w:tcBorders>
          </w:tcPr>
          <w:p w14:paraId="1AF5EA48" w14:textId="77777777" w:rsidR="00D856C6" w:rsidRPr="00D856C6" w:rsidRDefault="00D856C6" w:rsidP="00D856C6">
            <w:pPr>
              <w:widowControl w:val="0"/>
              <w:autoSpaceDE w:val="0"/>
              <w:autoSpaceDN w:val="0"/>
              <w:spacing w:before="100"/>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90%</w:t>
            </w:r>
          </w:p>
        </w:tc>
      </w:tr>
      <w:tr w:rsidR="00D856C6" w:rsidRPr="00D856C6" w14:paraId="69C120F0" w14:textId="77777777" w:rsidTr="00D856C6">
        <w:trPr>
          <w:trHeight w:val="647"/>
        </w:trPr>
        <w:tc>
          <w:tcPr>
            <w:tcW w:w="2624" w:type="dxa"/>
            <w:tcBorders>
              <w:top w:val="single" w:sz="4" w:space="0" w:color="A6A6A6"/>
              <w:bottom w:val="single" w:sz="4" w:space="0" w:color="A6A6A6"/>
            </w:tcBorders>
          </w:tcPr>
          <w:p w14:paraId="3FD86717" w14:textId="77777777" w:rsidR="00D856C6" w:rsidRPr="00D856C6" w:rsidRDefault="00D856C6" w:rsidP="00D856C6">
            <w:pPr>
              <w:widowControl w:val="0"/>
              <w:autoSpaceDE w:val="0"/>
              <w:autoSpaceDN w:val="0"/>
              <w:spacing w:before="62" w:line="261" w:lineRule="auto"/>
              <w:ind w:left="64" w:right="187"/>
              <w:rPr>
                <w:rFonts w:cs="Segoe UI"/>
                <w:sz w:val="18"/>
                <w:szCs w:val="22"/>
                <w:lang w:val="en-US" w:eastAsia="en-US"/>
              </w:rPr>
            </w:pPr>
            <w:r w:rsidRPr="00D856C6">
              <w:rPr>
                <w:rFonts w:cs="Segoe UI"/>
                <w:sz w:val="18"/>
                <w:szCs w:val="22"/>
                <w:lang w:val="en-US" w:eastAsia="en-US"/>
              </w:rPr>
              <w:t>Electricity</w:t>
            </w:r>
            <w:r w:rsidRPr="00D856C6">
              <w:rPr>
                <w:rFonts w:cs="Segoe UI"/>
                <w:spacing w:val="-13"/>
                <w:sz w:val="18"/>
                <w:szCs w:val="22"/>
                <w:lang w:val="en-US" w:eastAsia="en-US"/>
              </w:rPr>
              <w:t xml:space="preserve"> </w:t>
            </w:r>
            <w:r w:rsidRPr="00D856C6">
              <w:rPr>
                <w:rFonts w:cs="Segoe UI"/>
                <w:sz w:val="18"/>
                <w:szCs w:val="22"/>
                <w:lang w:val="en-US" w:eastAsia="en-US"/>
              </w:rPr>
              <w:t>transmission and</w:t>
            </w:r>
            <w:r w:rsidRPr="00D856C6">
              <w:rPr>
                <w:rFonts w:cs="Segoe UI"/>
                <w:spacing w:val="-4"/>
                <w:sz w:val="18"/>
                <w:szCs w:val="22"/>
                <w:lang w:val="en-US" w:eastAsia="en-US"/>
              </w:rPr>
              <w:t xml:space="preserve"> </w:t>
            </w:r>
            <w:r w:rsidRPr="00D856C6">
              <w:rPr>
                <w:rFonts w:cs="Segoe UI"/>
                <w:sz w:val="18"/>
                <w:szCs w:val="22"/>
                <w:lang w:val="en-US" w:eastAsia="en-US"/>
              </w:rPr>
              <w:t>distribution</w:t>
            </w:r>
            <w:r w:rsidRPr="00D856C6">
              <w:rPr>
                <w:rFonts w:cs="Segoe UI"/>
                <w:spacing w:val="-4"/>
                <w:sz w:val="18"/>
                <w:szCs w:val="22"/>
                <w:lang w:val="en-US" w:eastAsia="en-US"/>
              </w:rPr>
              <w:t xml:space="preserve"> </w:t>
            </w:r>
            <w:r w:rsidRPr="00D856C6">
              <w:rPr>
                <w:rFonts w:cs="Segoe UI"/>
                <w:spacing w:val="-2"/>
                <w:sz w:val="18"/>
                <w:szCs w:val="22"/>
                <w:lang w:val="en-US" w:eastAsia="en-US"/>
              </w:rPr>
              <w:t>losses</w:t>
            </w:r>
          </w:p>
        </w:tc>
        <w:tc>
          <w:tcPr>
            <w:tcW w:w="1987" w:type="dxa"/>
            <w:tcBorders>
              <w:top w:val="single" w:sz="4" w:space="0" w:color="A6A6A6"/>
              <w:bottom w:val="single" w:sz="4" w:space="0" w:color="A6A6A6"/>
            </w:tcBorders>
          </w:tcPr>
          <w:p w14:paraId="6BF7B7CB" w14:textId="77777777" w:rsidR="00D856C6" w:rsidRPr="00D856C6" w:rsidRDefault="00D856C6" w:rsidP="00D856C6">
            <w:pPr>
              <w:widowControl w:val="0"/>
              <w:autoSpaceDE w:val="0"/>
              <w:autoSpaceDN w:val="0"/>
              <w:spacing w:before="194"/>
              <w:ind w:right="30"/>
              <w:jc w:val="center"/>
              <w:rPr>
                <w:rFonts w:cs="Segoe UI"/>
                <w:sz w:val="18"/>
                <w:szCs w:val="22"/>
                <w:lang w:val="en-US" w:eastAsia="en-US"/>
              </w:rPr>
            </w:pPr>
            <w:r w:rsidRPr="00D856C6">
              <w:rPr>
                <w:rFonts w:cs="Segoe UI"/>
                <w:spacing w:val="-5"/>
                <w:sz w:val="18"/>
                <w:szCs w:val="22"/>
                <w:lang w:val="en-US" w:eastAsia="en-US"/>
              </w:rPr>
              <w:t>8.8</w:t>
            </w:r>
          </w:p>
        </w:tc>
        <w:tc>
          <w:tcPr>
            <w:tcW w:w="1960" w:type="dxa"/>
            <w:tcBorders>
              <w:top w:val="single" w:sz="4" w:space="0" w:color="A6A6A6"/>
              <w:bottom w:val="single" w:sz="4" w:space="0" w:color="A6A6A6"/>
            </w:tcBorders>
          </w:tcPr>
          <w:p w14:paraId="1952C9CE" w14:textId="0D7D036B" w:rsidR="00D856C6" w:rsidRPr="00D856C6" w:rsidRDefault="00D856C6" w:rsidP="00D856C6">
            <w:pPr>
              <w:widowControl w:val="0"/>
              <w:autoSpaceDE w:val="0"/>
              <w:autoSpaceDN w:val="0"/>
              <w:spacing w:before="194"/>
              <w:ind w:left="66"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3.8</w:t>
            </w:r>
          </w:p>
        </w:tc>
        <w:tc>
          <w:tcPr>
            <w:tcW w:w="2080" w:type="dxa"/>
            <w:tcBorders>
              <w:top w:val="single" w:sz="4" w:space="0" w:color="A6A6A6"/>
              <w:bottom w:val="single" w:sz="4" w:space="0" w:color="A6A6A6"/>
            </w:tcBorders>
          </w:tcPr>
          <w:p w14:paraId="18149C69" w14:textId="77777777" w:rsidR="00D856C6" w:rsidRPr="00D856C6" w:rsidRDefault="00D856C6" w:rsidP="00D856C6">
            <w:pPr>
              <w:widowControl w:val="0"/>
              <w:autoSpaceDE w:val="0"/>
              <w:autoSpaceDN w:val="0"/>
              <w:spacing w:before="194"/>
              <w:ind w:left="63" w:right="2"/>
              <w:jc w:val="center"/>
              <w:rPr>
                <w:rFonts w:cs="Segoe UI"/>
                <w:sz w:val="18"/>
                <w:szCs w:val="22"/>
                <w:lang w:val="en-US" w:eastAsia="en-US"/>
              </w:rPr>
            </w:pPr>
            <w:r w:rsidRPr="00D856C6">
              <w:rPr>
                <w:rFonts w:cs="Segoe UI"/>
                <w:spacing w:val="-2"/>
                <w:sz w:val="18"/>
                <w:szCs w:val="22"/>
                <w:lang w:val="en-US" w:eastAsia="en-US"/>
              </w:rPr>
              <w:t>-</w:t>
            </w:r>
            <w:r w:rsidRPr="00D856C6">
              <w:rPr>
                <w:rFonts w:cs="Segoe UI"/>
                <w:spacing w:val="-5"/>
                <w:sz w:val="18"/>
                <w:szCs w:val="22"/>
                <w:lang w:val="en-US" w:eastAsia="en-US"/>
              </w:rPr>
              <w:t>30%</w:t>
            </w:r>
          </w:p>
        </w:tc>
      </w:tr>
      <w:tr w:rsidR="00D856C6" w:rsidRPr="00D856C6" w14:paraId="4ED9D990" w14:textId="77777777" w:rsidTr="00D856C6">
        <w:trPr>
          <w:trHeight w:val="393"/>
        </w:trPr>
        <w:tc>
          <w:tcPr>
            <w:tcW w:w="2624" w:type="dxa"/>
            <w:tcBorders>
              <w:top w:val="single" w:sz="4" w:space="0" w:color="A6A6A6"/>
              <w:bottom w:val="single" w:sz="4" w:space="0" w:color="A6A6A6"/>
            </w:tcBorders>
          </w:tcPr>
          <w:p w14:paraId="31198B41" w14:textId="77777777" w:rsidR="00D856C6" w:rsidRPr="00D856C6" w:rsidRDefault="00D856C6" w:rsidP="00D856C6">
            <w:pPr>
              <w:widowControl w:val="0"/>
              <w:autoSpaceDE w:val="0"/>
              <w:autoSpaceDN w:val="0"/>
              <w:spacing w:before="60"/>
              <w:ind w:left="64"/>
              <w:rPr>
                <w:rFonts w:cs="Segoe UI"/>
                <w:sz w:val="18"/>
                <w:szCs w:val="22"/>
                <w:lang w:val="en-US" w:eastAsia="en-US"/>
              </w:rPr>
            </w:pPr>
            <w:r w:rsidRPr="00D856C6">
              <w:rPr>
                <w:rFonts w:cs="Segoe UI"/>
                <w:sz w:val="18"/>
                <w:szCs w:val="22"/>
                <w:lang w:val="en-US" w:eastAsia="en-US"/>
              </w:rPr>
              <w:t>Rental</w:t>
            </w:r>
            <w:r w:rsidRPr="00D856C6">
              <w:rPr>
                <w:rFonts w:cs="Segoe UI"/>
                <w:spacing w:val="-7"/>
                <w:sz w:val="18"/>
                <w:szCs w:val="22"/>
                <w:lang w:val="en-US" w:eastAsia="en-US"/>
              </w:rPr>
              <w:t xml:space="preserve"> </w:t>
            </w:r>
            <w:r w:rsidRPr="00D856C6">
              <w:rPr>
                <w:rFonts w:cs="Segoe UI"/>
                <w:spacing w:val="-2"/>
                <w:sz w:val="18"/>
                <w:szCs w:val="22"/>
                <w:lang w:val="en-US" w:eastAsia="en-US"/>
              </w:rPr>
              <w:t>vehicles</w:t>
            </w:r>
          </w:p>
        </w:tc>
        <w:tc>
          <w:tcPr>
            <w:tcW w:w="1987" w:type="dxa"/>
            <w:tcBorders>
              <w:top w:val="single" w:sz="4" w:space="0" w:color="A6A6A6"/>
              <w:bottom w:val="single" w:sz="4" w:space="0" w:color="A6A6A6"/>
            </w:tcBorders>
          </w:tcPr>
          <w:p w14:paraId="3BFFFDF4" w14:textId="77777777" w:rsidR="00D856C6" w:rsidRPr="00D856C6" w:rsidRDefault="00D856C6" w:rsidP="00D856C6">
            <w:pPr>
              <w:widowControl w:val="0"/>
              <w:autoSpaceDE w:val="0"/>
              <w:autoSpaceDN w:val="0"/>
              <w:spacing w:before="65"/>
              <w:ind w:right="30"/>
              <w:jc w:val="center"/>
              <w:rPr>
                <w:rFonts w:cs="Segoe UI"/>
                <w:sz w:val="18"/>
                <w:szCs w:val="22"/>
                <w:lang w:val="en-US" w:eastAsia="en-US"/>
              </w:rPr>
            </w:pPr>
            <w:r w:rsidRPr="00D856C6">
              <w:rPr>
                <w:rFonts w:cs="Segoe UI"/>
                <w:spacing w:val="-5"/>
                <w:sz w:val="18"/>
                <w:szCs w:val="22"/>
                <w:lang w:val="en-US" w:eastAsia="en-US"/>
              </w:rPr>
              <w:t>8.5</w:t>
            </w:r>
          </w:p>
        </w:tc>
        <w:tc>
          <w:tcPr>
            <w:tcW w:w="1960" w:type="dxa"/>
            <w:tcBorders>
              <w:top w:val="single" w:sz="4" w:space="0" w:color="A6A6A6"/>
              <w:bottom w:val="single" w:sz="4" w:space="0" w:color="A6A6A6"/>
            </w:tcBorders>
          </w:tcPr>
          <w:p w14:paraId="66BE3C1A" w14:textId="0FF8D54C" w:rsidR="00D856C6" w:rsidRPr="00D856C6" w:rsidRDefault="00D856C6" w:rsidP="00D856C6">
            <w:pPr>
              <w:widowControl w:val="0"/>
              <w:autoSpaceDE w:val="0"/>
              <w:autoSpaceDN w:val="0"/>
              <w:spacing w:before="65"/>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4"/>
                <w:sz w:val="18"/>
                <w:szCs w:val="22"/>
                <w:lang w:val="en-US" w:eastAsia="en-US"/>
              </w:rPr>
              <w:t>20.3</w:t>
            </w:r>
          </w:p>
        </w:tc>
        <w:tc>
          <w:tcPr>
            <w:tcW w:w="2080" w:type="dxa"/>
            <w:tcBorders>
              <w:top w:val="single" w:sz="4" w:space="0" w:color="A6A6A6"/>
              <w:bottom w:val="single" w:sz="4" w:space="0" w:color="A6A6A6"/>
            </w:tcBorders>
          </w:tcPr>
          <w:p w14:paraId="2B148FB5" w14:textId="77777777" w:rsidR="00D856C6" w:rsidRPr="00D856C6" w:rsidRDefault="00D856C6" w:rsidP="00D856C6">
            <w:pPr>
              <w:widowControl w:val="0"/>
              <w:autoSpaceDE w:val="0"/>
              <w:autoSpaceDN w:val="0"/>
              <w:spacing w:before="65"/>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71%</w:t>
            </w:r>
          </w:p>
        </w:tc>
      </w:tr>
      <w:tr w:rsidR="00D856C6" w:rsidRPr="00D856C6" w14:paraId="78B53B8F" w14:textId="77777777" w:rsidTr="00D856C6">
        <w:trPr>
          <w:trHeight w:val="386"/>
        </w:trPr>
        <w:tc>
          <w:tcPr>
            <w:tcW w:w="2624" w:type="dxa"/>
            <w:tcBorders>
              <w:top w:val="single" w:sz="4" w:space="0" w:color="A6A6A6"/>
              <w:bottom w:val="single" w:sz="4" w:space="0" w:color="A6A6A6"/>
            </w:tcBorders>
          </w:tcPr>
          <w:p w14:paraId="167C35BE" w14:textId="77777777" w:rsidR="00D856C6" w:rsidRPr="00D856C6" w:rsidRDefault="00D856C6" w:rsidP="00D856C6">
            <w:pPr>
              <w:widowControl w:val="0"/>
              <w:autoSpaceDE w:val="0"/>
              <w:autoSpaceDN w:val="0"/>
              <w:spacing w:before="60"/>
              <w:ind w:left="64"/>
              <w:rPr>
                <w:rFonts w:cs="Segoe UI"/>
                <w:sz w:val="18"/>
                <w:szCs w:val="22"/>
                <w:lang w:val="en-US" w:eastAsia="en-US"/>
              </w:rPr>
            </w:pPr>
            <w:r w:rsidRPr="00D856C6">
              <w:rPr>
                <w:rFonts w:cs="Segoe UI"/>
                <w:spacing w:val="-2"/>
                <w:sz w:val="18"/>
                <w:szCs w:val="22"/>
                <w:lang w:val="en-US" w:eastAsia="en-US"/>
              </w:rPr>
              <w:t>Taxis</w:t>
            </w:r>
          </w:p>
        </w:tc>
        <w:tc>
          <w:tcPr>
            <w:tcW w:w="1987" w:type="dxa"/>
            <w:tcBorders>
              <w:top w:val="single" w:sz="4" w:space="0" w:color="A6A6A6"/>
              <w:bottom w:val="single" w:sz="4" w:space="0" w:color="A6A6A6"/>
            </w:tcBorders>
          </w:tcPr>
          <w:p w14:paraId="362677FD" w14:textId="77777777" w:rsidR="00D856C6" w:rsidRPr="00D856C6" w:rsidRDefault="00D856C6" w:rsidP="00D856C6">
            <w:pPr>
              <w:widowControl w:val="0"/>
              <w:autoSpaceDE w:val="0"/>
              <w:autoSpaceDN w:val="0"/>
              <w:spacing w:before="62"/>
              <w:ind w:right="30"/>
              <w:jc w:val="center"/>
              <w:rPr>
                <w:rFonts w:cs="Segoe UI"/>
                <w:sz w:val="18"/>
                <w:szCs w:val="22"/>
                <w:lang w:val="en-US" w:eastAsia="en-US"/>
              </w:rPr>
            </w:pPr>
            <w:r w:rsidRPr="00D856C6">
              <w:rPr>
                <w:rFonts w:cs="Segoe UI"/>
                <w:spacing w:val="-5"/>
                <w:sz w:val="18"/>
                <w:szCs w:val="22"/>
                <w:lang w:val="en-US" w:eastAsia="en-US"/>
              </w:rPr>
              <w:t>6.6</w:t>
            </w:r>
          </w:p>
        </w:tc>
        <w:tc>
          <w:tcPr>
            <w:tcW w:w="1960" w:type="dxa"/>
            <w:tcBorders>
              <w:top w:val="single" w:sz="4" w:space="0" w:color="A6A6A6"/>
              <w:bottom w:val="single" w:sz="4" w:space="0" w:color="A6A6A6"/>
            </w:tcBorders>
          </w:tcPr>
          <w:p w14:paraId="7CD60710" w14:textId="581B8BA4" w:rsidR="00D856C6" w:rsidRPr="00D856C6" w:rsidRDefault="00D856C6" w:rsidP="00D856C6">
            <w:pPr>
              <w:widowControl w:val="0"/>
              <w:autoSpaceDE w:val="0"/>
              <w:autoSpaceDN w:val="0"/>
              <w:spacing w:before="62"/>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4"/>
                <w:sz w:val="18"/>
                <w:szCs w:val="22"/>
                <w:lang w:val="en-US" w:eastAsia="en-US"/>
              </w:rPr>
              <w:t>35.3</w:t>
            </w:r>
          </w:p>
        </w:tc>
        <w:tc>
          <w:tcPr>
            <w:tcW w:w="2080" w:type="dxa"/>
            <w:tcBorders>
              <w:top w:val="single" w:sz="4" w:space="0" w:color="A6A6A6"/>
              <w:bottom w:val="single" w:sz="4" w:space="0" w:color="A6A6A6"/>
            </w:tcBorders>
          </w:tcPr>
          <w:p w14:paraId="39D9EF11" w14:textId="77777777" w:rsidR="00D856C6" w:rsidRPr="00D856C6" w:rsidRDefault="00D856C6" w:rsidP="00D856C6">
            <w:pPr>
              <w:widowControl w:val="0"/>
              <w:autoSpaceDE w:val="0"/>
              <w:autoSpaceDN w:val="0"/>
              <w:spacing w:before="62"/>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84%</w:t>
            </w:r>
          </w:p>
        </w:tc>
      </w:tr>
      <w:tr w:rsidR="00D856C6" w:rsidRPr="00D856C6" w14:paraId="154D9088" w14:textId="77777777" w:rsidTr="00D856C6">
        <w:trPr>
          <w:trHeight w:val="383"/>
        </w:trPr>
        <w:tc>
          <w:tcPr>
            <w:tcW w:w="2624" w:type="dxa"/>
            <w:tcBorders>
              <w:top w:val="single" w:sz="4" w:space="0" w:color="A6A6A6"/>
              <w:bottom w:val="single" w:sz="4" w:space="0" w:color="A6A6A6"/>
            </w:tcBorders>
          </w:tcPr>
          <w:p w14:paraId="5BBADBBA" w14:textId="77777777" w:rsidR="00D856C6" w:rsidRPr="00D856C6" w:rsidRDefault="00D856C6" w:rsidP="00D856C6">
            <w:pPr>
              <w:widowControl w:val="0"/>
              <w:autoSpaceDE w:val="0"/>
              <w:autoSpaceDN w:val="0"/>
              <w:spacing w:before="60"/>
              <w:ind w:left="64"/>
              <w:rPr>
                <w:rFonts w:cs="Segoe UI"/>
                <w:sz w:val="18"/>
                <w:szCs w:val="22"/>
                <w:lang w:val="en-US" w:eastAsia="en-US"/>
              </w:rPr>
            </w:pPr>
            <w:r w:rsidRPr="00D856C6">
              <w:rPr>
                <w:rFonts w:cs="Segoe UI"/>
                <w:sz w:val="18"/>
                <w:szCs w:val="22"/>
                <w:lang w:val="en-US" w:eastAsia="en-US"/>
              </w:rPr>
              <w:t>Use</w:t>
            </w:r>
            <w:r w:rsidRPr="00D856C6">
              <w:rPr>
                <w:rFonts w:cs="Segoe UI"/>
                <w:spacing w:val="-4"/>
                <w:sz w:val="18"/>
                <w:szCs w:val="22"/>
                <w:lang w:val="en-US" w:eastAsia="en-US"/>
              </w:rPr>
              <w:t xml:space="preserve"> </w:t>
            </w:r>
            <w:r w:rsidRPr="00D856C6">
              <w:rPr>
                <w:rFonts w:cs="Segoe UI"/>
                <w:sz w:val="18"/>
                <w:szCs w:val="22"/>
                <w:lang w:val="en-US" w:eastAsia="en-US"/>
              </w:rPr>
              <w:t>of</w:t>
            </w:r>
            <w:r w:rsidRPr="00D856C6">
              <w:rPr>
                <w:rFonts w:cs="Segoe UI"/>
                <w:spacing w:val="-2"/>
                <w:sz w:val="18"/>
                <w:szCs w:val="22"/>
                <w:lang w:val="en-US" w:eastAsia="en-US"/>
              </w:rPr>
              <w:t xml:space="preserve"> </w:t>
            </w:r>
            <w:r w:rsidRPr="00D856C6">
              <w:rPr>
                <w:rFonts w:cs="Segoe UI"/>
                <w:sz w:val="18"/>
                <w:szCs w:val="22"/>
                <w:lang w:val="en-US" w:eastAsia="en-US"/>
              </w:rPr>
              <w:t>private</w:t>
            </w:r>
            <w:r w:rsidRPr="00D856C6">
              <w:rPr>
                <w:rFonts w:cs="Segoe UI"/>
                <w:spacing w:val="-1"/>
                <w:sz w:val="18"/>
                <w:szCs w:val="22"/>
                <w:lang w:val="en-US" w:eastAsia="en-US"/>
              </w:rPr>
              <w:t xml:space="preserve"> </w:t>
            </w:r>
            <w:r w:rsidRPr="00D856C6">
              <w:rPr>
                <w:rFonts w:cs="Segoe UI"/>
                <w:spacing w:val="-4"/>
                <w:sz w:val="18"/>
                <w:szCs w:val="22"/>
                <w:lang w:val="en-US" w:eastAsia="en-US"/>
              </w:rPr>
              <w:t>cars</w:t>
            </w:r>
          </w:p>
        </w:tc>
        <w:tc>
          <w:tcPr>
            <w:tcW w:w="1987" w:type="dxa"/>
            <w:tcBorders>
              <w:top w:val="single" w:sz="4" w:space="0" w:color="A6A6A6"/>
              <w:bottom w:val="single" w:sz="4" w:space="0" w:color="A6A6A6"/>
            </w:tcBorders>
          </w:tcPr>
          <w:p w14:paraId="2A8C554C" w14:textId="77777777" w:rsidR="00D856C6" w:rsidRPr="00D856C6" w:rsidRDefault="00D856C6" w:rsidP="00D856C6">
            <w:pPr>
              <w:widowControl w:val="0"/>
              <w:autoSpaceDE w:val="0"/>
              <w:autoSpaceDN w:val="0"/>
              <w:spacing w:before="60"/>
              <w:ind w:right="30"/>
              <w:jc w:val="center"/>
              <w:rPr>
                <w:rFonts w:cs="Segoe UI"/>
                <w:sz w:val="18"/>
                <w:szCs w:val="22"/>
                <w:lang w:val="en-US" w:eastAsia="en-US"/>
              </w:rPr>
            </w:pPr>
            <w:r w:rsidRPr="00D856C6">
              <w:rPr>
                <w:rFonts w:cs="Segoe UI"/>
                <w:spacing w:val="-5"/>
                <w:sz w:val="18"/>
                <w:szCs w:val="22"/>
                <w:lang w:val="en-US" w:eastAsia="en-US"/>
              </w:rPr>
              <w:t>2.2</w:t>
            </w:r>
          </w:p>
        </w:tc>
        <w:tc>
          <w:tcPr>
            <w:tcW w:w="1960" w:type="dxa"/>
            <w:tcBorders>
              <w:top w:val="single" w:sz="4" w:space="0" w:color="A6A6A6"/>
              <w:bottom w:val="single" w:sz="4" w:space="0" w:color="A6A6A6"/>
            </w:tcBorders>
          </w:tcPr>
          <w:p w14:paraId="64B11F92" w14:textId="33C8F3E9" w:rsidR="00D856C6" w:rsidRPr="00D856C6" w:rsidRDefault="00D856C6" w:rsidP="00D856C6">
            <w:pPr>
              <w:widowControl w:val="0"/>
              <w:autoSpaceDE w:val="0"/>
              <w:autoSpaceDN w:val="0"/>
              <w:spacing w:before="60"/>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4"/>
                <w:sz w:val="18"/>
                <w:szCs w:val="22"/>
                <w:lang w:val="en-US" w:eastAsia="en-US"/>
              </w:rPr>
              <w:t>35.9</w:t>
            </w:r>
          </w:p>
        </w:tc>
        <w:tc>
          <w:tcPr>
            <w:tcW w:w="2080" w:type="dxa"/>
            <w:tcBorders>
              <w:top w:val="single" w:sz="4" w:space="0" w:color="A6A6A6"/>
              <w:bottom w:val="single" w:sz="4" w:space="0" w:color="A6A6A6"/>
            </w:tcBorders>
          </w:tcPr>
          <w:p w14:paraId="7A151182" w14:textId="77777777" w:rsidR="00D856C6" w:rsidRPr="00D856C6" w:rsidRDefault="00D856C6" w:rsidP="00D856C6">
            <w:pPr>
              <w:widowControl w:val="0"/>
              <w:autoSpaceDE w:val="0"/>
              <w:autoSpaceDN w:val="0"/>
              <w:spacing w:before="60"/>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94%</w:t>
            </w:r>
          </w:p>
        </w:tc>
      </w:tr>
      <w:tr w:rsidR="00D856C6" w:rsidRPr="00D856C6" w14:paraId="4F484BAF" w14:textId="77777777" w:rsidTr="00D856C6">
        <w:trPr>
          <w:trHeight w:val="381"/>
        </w:trPr>
        <w:tc>
          <w:tcPr>
            <w:tcW w:w="2624" w:type="dxa"/>
            <w:tcBorders>
              <w:top w:val="single" w:sz="4" w:space="0" w:color="A6A6A6"/>
              <w:bottom w:val="single" w:sz="4" w:space="0" w:color="A6A6A6"/>
            </w:tcBorders>
          </w:tcPr>
          <w:p w14:paraId="5BAE5EE3" w14:textId="77777777" w:rsidR="00D856C6" w:rsidRPr="00D856C6" w:rsidRDefault="00D856C6" w:rsidP="00D856C6">
            <w:pPr>
              <w:widowControl w:val="0"/>
              <w:autoSpaceDE w:val="0"/>
              <w:autoSpaceDN w:val="0"/>
              <w:spacing w:before="60"/>
              <w:ind w:left="64"/>
              <w:rPr>
                <w:rFonts w:cs="Segoe UI"/>
                <w:sz w:val="18"/>
                <w:szCs w:val="22"/>
                <w:lang w:val="en-US" w:eastAsia="en-US"/>
              </w:rPr>
            </w:pPr>
            <w:r w:rsidRPr="00D856C6">
              <w:rPr>
                <w:rFonts w:cs="Segoe UI"/>
                <w:sz w:val="18"/>
                <w:szCs w:val="22"/>
                <w:lang w:val="en-US" w:eastAsia="en-US"/>
              </w:rPr>
              <w:t>Waste</w:t>
            </w:r>
            <w:r w:rsidRPr="00D856C6">
              <w:rPr>
                <w:rFonts w:cs="Segoe UI"/>
                <w:spacing w:val="-4"/>
                <w:sz w:val="18"/>
                <w:szCs w:val="22"/>
                <w:lang w:val="en-US" w:eastAsia="en-US"/>
              </w:rPr>
              <w:t xml:space="preserve"> </w:t>
            </w:r>
            <w:r w:rsidRPr="00D856C6">
              <w:rPr>
                <w:rFonts w:cs="Segoe UI"/>
                <w:sz w:val="18"/>
                <w:szCs w:val="22"/>
                <w:lang w:val="en-US" w:eastAsia="en-US"/>
              </w:rPr>
              <w:t>to</w:t>
            </w:r>
            <w:r w:rsidRPr="00D856C6">
              <w:rPr>
                <w:rFonts w:cs="Segoe UI"/>
                <w:spacing w:val="-1"/>
                <w:sz w:val="18"/>
                <w:szCs w:val="22"/>
                <w:lang w:val="en-US" w:eastAsia="en-US"/>
              </w:rPr>
              <w:t xml:space="preserve"> </w:t>
            </w:r>
            <w:r w:rsidRPr="00D856C6">
              <w:rPr>
                <w:rFonts w:cs="Segoe UI"/>
                <w:spacing w:val="-2"/>
                <w:sz w:val="18"/>
                <w:szCs w:val="22"/>
                <w:lang w:val="en-US" w:eastAsia="en-US"/>
              </w:rPr>
              <w:t>landfill</w:t>
            </w:r>
          </w:p>
        </w:tc>
        <w:tc>
          <w:tcPr>
            <w:tcW w:w="1987" w:type="dxa"/>
            <w:tcBorders>
              <w:top w:val="single" w:sz="4" w:space="0" w:color="A6A6A6"/>
              <w:bottom w:val="single" w:sz="4" w:space="0" w:color="A6A6A6"/>
            </w:tcBorders>
          </w:tcPr>
          <w:p w14:paraId="4B7B0E1E" w14:textId="77777777" w:rsidR="00D856C6" w:rsidRPr="00D856C6" w:rsidRDefault="00D856C6" w:rsidP="00D856C6">
            <w:pPr>
              <w:widowControl w:val="0"/>
              <w:autoSpaceDE w:val="0"/>
              <w:autoSpaceDN w:val="0"/>
              <w:spacing w:before="60"/>
              <w:ind w:left="2" w:right="30"/>
              <w:jc w:val="center"/>
              <w:rPr>
                <w:rFonts w:cs="Segoe UI"/>
                <w:sz w:val="18"/>
                <w:szCs w:val="22"/>
                <w:lang w:val="en-US" w:eastAsia="en-US"/>
              </w:rPr>
            </w:pPr>
            <w:r w:rsidRPr="00D856C6">
              <w:rPr>
                <w:rFonts w:cs="Segoe UI"/>
                <w:spacing w:val="-4"/>
                <w:sz w:val="18"/>
                <w:szCs w:val="22"/>
                <w:lang w:val="en-US" w:eastAsia="en-US"/>
              </w:rPr>
              <w:t>28.6</w:t>
            </w:r>
          </w:p>
        </w:tc>
        <w:tc>
          <w:tcPr>
            <w:tcW w:w="1960" w:type="dxa"/>
            <w:tcBorders>
              <w:top w:val="single" w:sz="4" w:space="0" w:color="A6A6A6"/>
              <w:bottom w:val="single" w:sz="4" w:space="0" w:color="A6A6A6"/>
            </w:tcBorders>
          </w:tcPr>
          <w:p w14:paraId="4AD98511" w14:textId="77777777" w:rsidR="00D856C6" w:rsidRPr="00D856C6" w:rsidRDefault="00D856C6" w:rsidP="00D856C6">
            <w:pPr>
              <w:widowControl w:val="0"/>
              <w:autoSpaceDE w:val="0"/>
              <w:autoSpaceDN w:val="0"/>
              <w:spacing w:before="60"/>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4"/>
                <w:sz w:val="18"/>
                <w:szCs w:val="22"/>
                <w:lang w:val="en-US" w:eastAsia="en-US"/>
              </w:rPr>
              <w:t>75.3</w:t>
            </w:r>
          </w:p>
        </w:tc>
        <w:tc>
          <w:tcPr>
            <w:tcW w:w="2080" w:type="dxa"/>
            <w:tcBorders>
              <w:top w:val="single" w:sz="4" w:space="0" w:color="A6A6A6"/>
              <w:bottom w:val="single" w:sz="4" w:space="0" w:color="A6A6A6"/>
            </w:tcBorders>
          </w:tcPr>
          <w:p w14:paraId="15D2B3CC" w14:textId="77777777" w:rsidR="00D856C6" w:rsidRPr="00D856C6" w:rsidRDefault="00D856C6" w:rsidP="00D856C6">
            <w:pPr>
              <w:widowControl w:val="0"/>
              <w:autoSpaceDE w:val="0"/>
              <w:autoSpaceDN w:val="0"/>
              <w:spacing w:before="60"/>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72%</w:t>
            </w:r>
          </w:p>
        </w:tc>
      </w:tr>
      <w:tr w:rsidR="00D856C6" w:rsidRPr="00D856C6" w14:paraId="1AB1E0FF" w14:textId="77777777" w:rsidTr="00D856C6">
        <w:trPr>
          <w:trHeight w:val="383"/>
        </w:trPr>
        <w:tc>
          <w:tcPr>
            <w:tcW w:w="2624" w:type="dxa"/>
            <w:tcBorders>
              <w:top w:val="single" w:sz="4" w:space="0" w:color="A6A6A6"/>
              <w:bottom w:val="single" w:sz="4" w:space="0" w:color="A6A6A6"/>
            </w:tcBorders>
          </w:tcPr>
          <w:p w14:paraId="238C69B8" w14:textId="77777777" w:rsidR="00D856C6" w:rsidRPr="00D856C6" w:rsidRDefault="00D856C6" w:rsidP="00D856C6">
            <w:pPr>
              <w:widowControl w:val="0"/>
              <w:autoSpaceDE w:val="0"/>
              <w:autoSpaceDN w:val="0"/>
              <w:spacing w:before="62"/>
              <w:ind w:left="64"/>
              <w:rPr>
                <w:rFonts w:cs="Segoe UI"/>
                <w:sz w:val="18"/>
                <w:szCs w:val="22"/>
                <w:lang w:val="en-US" w:eastAsia="en-US"/>
              </w:rPr>
            </w:pPr>
            <w:r w:rsidRPr="00D856C6">
              <w:rPr>
                <w:rFonts w:cs="Segoe UI"/>
                <w:spacing w:val="-2"/>
                <w:sz w:val="18"/>
                <w:szCs w:val="22"/>
                <w:lang w:val="en-US" w:eastAsia="en-US"/>
              </w:rPr>
              <w:t>Accommodation</w:t>
            </w:r>
          </w:p>
        </w:tc>
        <w:tc>
          <w:tcPr>
            <w:tcW w:w="1987" w:type="dxa"/>
            <w:tcBorders>
              <w:top w:val="single" w:sz="4" w:space="0" w:color="A6A6A6"/>
              <w:bottom w:val="single" w:sz="4" w:space="0" w:color="A6A6A6"/>
            </w:tcBorders>
          </w:tcPr>
          <w:p w14:paraId="5CC075F5" w14:textId="77777777" w:rsidR="00D856C6" w:rsidRPr="00D856C6" w:rsidRDefault="00D856C6" w:rsidP="00D856C6">
            <w:pPr>
              <w:widowControl w:val="0"/>
              <w:autoSpaceDE w:val="0"/>
              <w:autoSpaceDN w:val="0"/>
              <w:spacing w:before="62"/>
              <w:ind w:left="2" w:right="30"/>
              <w:jc w:val="center"/>
              <w:rPr>
                <w:rFonts w:cs="Segoe UI"/>
                <w:sz w:val="18"/>
                <w:szCs w:val="22"/>
                <w:lang w:val="en-US" w:eastAsia="en-US"/>
              </w:rPr>
            </w:pPr>
            <w:r w:rsidRPr="00D856C6">
              <w:rPr>
                <w:rFonts w:cs="Segoe UI"/>
                <w:spacing w:val="-4"/>
                <w:sz w:val="18"/>
                <w:szCs w:val="22"/>
                <w:lang w:val="en-US" w:eastAsia="en-US"/>
              </w:rPr>
              <w:t>22.4</w:t>
            </w:r>
          </w:p>
        </w:tc>
        <w:tc>
          <w:tcPr>
            <w:tcW w:w="1960" w:type="dxa"/>
            <w:tcBorders>
              <w:top w:val="single" w:sz="4" w:space="0" w:color="A6A6A6"/>
              <w:bottom w:val="single" w:sz="4" w:space="0" w:color="A6A6A6"/>
            </w:tcBorders>
          </w:tcPr>
          <w:p w14:paraId="5E7A2818" w14:textId="77777777" w:rsidR="00D856C6" w:rsidRPr="00D856C6" w:rsidRDefault="00D856C6" w:rsidP="00D856C6">
            <w:pPr>
              <w:widowControl w:val="0"/>
              <w:autoSpaceDE w:val="0"/>
              <w:autoSpaceDN w:val="0"/>
              <w:spacing w:before="62"/>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4"/>
                <w:sz w:val="18"/>
                <w:szCs w:val="22"/>
                <w:lang w:val="en-US" w:eastAsia="en-US"/>
              </w:rPr>
              <w:t>32.7</w:t>
            </w:r>
          </w:p>
        </w:tc>
        <w:tc>
          <w:tcPr>
            <w:tcW w:w="2080" w:type="dxa"/>
            <w:tcBorders>
              <w:top w:val="single" w:sz="4" w:space="0" w:color="A6A6A6"/>
              <w:bottom w:val="single" w:sz="4" w:space="0" w:color="A6A6A6"/>
            </w:tcBorders>
          </w:tcPr>
          <w:p w14:paraId="0F6116BC" w14:textId="77777777" w:rsidR="00D856C6" w:rsidRPr="00D856C6" w:rsidRDefault="00D856C6" w:rsidP="00D856C6">
            <w:pPr>
              <w:widowControl w:val="0"/>
              <w:autoSpaceDE w:val="0"/>
              <w:autoSpaceDN w:val="0"/>
              <w:spacing w:before="62"/>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59%</w:t>
            </w:r>
          </w:p>
        </w:tc>
      </w:tr>
      <w:tr w:rsidR="00D856C6" w:rsidRPr="00D856C6" w14:paraId="5EA7CA3B" w14:textId="77777777" w:rsidTr="00D856C6">
        <w:trPr>
          <w:trHeight w:val="482"/>
        </w:trPr>
        <w:tc>
          <w:tcPr>
            <w:tcW w:w="2624" w:type="dxa"/>
            <w:tcBorders>
              <w:top w:val="single" w:sz="4" w:space="0" w:color="A6A6A6"/>
              <w:bottom w:val="single" w:sz="4" w:space="0" w:color="A6A6A6"/>
            </w:tcBorders>
          </w:tcPr>
          <w:p w14:paraId="3511610B" w14:textId="77777777" w:rsidR="00D856C6" w:rsidRPr="00D856C6" w:rsidRDefault="00D856C6" w:rsidP="00D856C6">
            <w:pPr>
              <w:widowControl w:val="0"/>
              <w:autoSpaceDE w:val="0"/>
              <w:autoSpaceDN w:val="0"/>
              <w:spacing w:before="60"/>
              <w:ind w:left="64"/>
              <w:rPr>
                <w:rFonts w:cs="Segoe UI"/>
                <w:sz w:val="18"/>
                <w:szCs w:val="22"/>
                <w:lang w:val="en-US" w:eastAsia="en-US"/>
              </w:rPr>
            </w:pPr>
            <w:r w:rsidRPr="00D856C6">
              <w:rPr>
                <w:rFonts w:cs="Segoe UI"/>
                <w:spacing w:val="-2"/>
                <w:sz w:val="18"/>
                <w:szCs w:val="22"/>
                <w:lang w:val="en-US" w:eastAsia="en-US"/>
              </w:rPr>
              <w:t>Electricity</w:t>
            </w:r>
          </w:p>
        </w:tc>
        <w:tc>
          <w:tcPr>
            <w:tcW w:w="1987" w:type="dxa"/>
            <w:tcBorders>
              <w:top w:val="single" w:sz="4" w:space="0" w:color="A6A6A6"/>
              <w:bottom w:val="single" w:sz="4" w:space="0" w:color="A6A6A6"/>
            </w:tcBorders>
          </w:tcPr>
          <w:p w14:paraId="76C4A4A1" w14:textId="77777777" w:rsidR="00D856C6" w:rsidRPr="00D856C6" w:rsidRDefault="00D856C6" w:rsidP="00D856C6">
            <w:pPr>
              <w:widowControl w:val="0"/>
              <w:autoSpaceDE w:val="0"/>
              <w:autoSpaceDN w:val="0"/>
              <w:spacing w:before="110"/>
              <w:ind w:left="2" w:right="30"/>
              <w:jc w:val="center"/>
              <w:rPr>
                <w:rFonts w:cs="Segoe UI"/>
                <w:sz w:val="18"/>
                <w:szCs w:val="22"/>
                <w:lang w:val="en-US" w:eastAsia="en-US"/>
              </w:rPr>
            </w:pPr>
            <w:r w:rsidRPr="00D856C6">
              <w:rPr>
                <w:rFonts w:cs="Segoe UI"/>
                <w:spacing w:val="-2"/>
                <w:sz w:val="18"/>
                <w:szCs w:val="22"/>
                <w:lang w:val="en-US" w:eastAsia="en-US"/>
              </w:rPr>
              <w:t>116.1</w:t>
            </w:r>
          </w:p>
        </w:tc>
        <w:tc>
          <w:tcPr>
            <w:tcW w:w="1960" w:type="dxa"/>
            <w:tcBorders>
              <w:top w:val="single" w:sz="4" w:space="0" w:color="A6A6A6"/>
              <w:bottom w:val="single" w:sz="4" w:space="0" w:color="A6A6A6"/>
            </w:tcBorders>
          </w:tcPr>
          <w:p w14:paraId="70ECB92F" w14:textId="77777777" w:rsidR="00D856C6" w:rsidRPr="00D856C6" w:rsidRDefault="00D856C6" w:rsidP="00D856C6">
            <w:pPr>
              <w:widowControl w:val="0"/>
              <w:autoSpaceDE w:val="0"/>
              <w:autoSpaceDN w:val="0"/>
              <w:spacing w:before="110"/>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4"/>
                <w:sz w:val="18"/>
                <w:szCs w:val="22"/>
                <w:lang w:val="en-US" w:eastAsia="en-US"/>
              </w:rPr>
              <w:t>31.3</w:t>
            </w:r>
          </w:p>
        </w:tc>
        <w:tc>
          <w:tcPr>
            <w:tcW w:w="2080" w:type="dxa"/>
            <w:tcBorders>
              <w:top w:val="single" w:sz="4" w:space="0" w:color="A6A6A6"/>
              <w:bottom w:val="single" w:sz="4" w:space="0" w:color="A6A6A6"/>
            </w:tcBorders>
          </w:tcPr>
          <w:p w14:paraId="4489344A" w14:textId="77777777" w:rsidR="00D856C6" w:rsidRPr="00D856C6" w:rsidRDefault="00D856C6" w:rsidP="00D856C6">
            <w:pPr>
              <w:widowControl w:val="0"/>
              <w:autoSpaceDE w:val="0"/>
              <w:autoSpaceDN w:val="0"/>
              <w:spacing w:before="110"/>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21%</w:t>
            </w:r>
          </w:p>
        </w:tc>
      </w:tr>
      <w:tr w:rsidR="00D856C6" w:rsidRPr="00D856C6" w14:paraId="35C52960" w14:textId="77777777" w:rsidTr="00D856C6">
        <w:trPr>
          <w:trHeight w:val="417"/>
        </w:trPr>
        <w:tc>
          <w:tcPr>
            <w:tcW w:w="2624" w:type="dxa"/>
            <w:tcBorders>
              <w:top w:val="single" w:sz="4" w:space="0" w:color="A6A6A6"/>
              <w:bottom w:val="single" w:sz="4" w:space="0" w:color="A6A6A6"/>
            </w:tcBorders>
          </w:tcPr>
          <w:p w14:paraId="660620FC" w14:textId="77777777" w:rsidR="00D856C6" w:rsidRPr="00D856C6" w:rsidRDefault="00D856C6" w:rsidP="00D856C6">
            <w:pPr>
              <w:widowControl w:val="0"/>
              <w:autoSpaceDE w:val="0"/>
              <w:autoSpaceDN w:val="0"/>
              <w:spacing w:before="60"/>
              <w:ind w:left="64"/>
              <w:rPr>
                <w:rFonts w:cs="Segoe UI"/>
                <w:sz w:val="18"/>
                <w:szCs w:val="22"/>
                <w:lang w:val="en-US" w:eastAsia="en-US"/>
              </w:rPr>
            </w:pPr>
            <w:r w:rsidRPr="00D856C6">
              <w:rPr>
                <w:rFonts w:cs="Segoe UI"/>
                <w:sz w:val="18"/>
                <w:szCs w:val="22"/>
                <w:lang w:val="en-US" w:eastAsia="en-US"/>
              </w:rPr>
              <w:t>Air</w:t>
            </w:r>
            <w:r w:rsidRPr="00D856C6">
              <w:rPr>
                <w:rFonts w:cs="Segoe UI"/>
                <w:spacing w:val="-2"/>
                <w:sz w:val="18"/>
                <w:szCs w:val="22"/>
                <w:lang w:val="en-US" w:eastAsia="en-US"/>
              </w:rPr>
              <w:t xml:space="preserve"> travel</w:t>
            </w:r>
          </w:p>
        </w:tc>
        <w:tc>
          <w:tcPr>
            <w:tcW w:w="1987" w:type="dxa"/>
            <w:tcBorders>
              <w:top w:val="single" w:sz="4" w:space="0" w:color="A6A6A6"/>
              <w:bottom w:val="single" w:sz="4" w:space="0" w:color="A6A6A6"/>
            </w:tcBorders>
          </w:tcPr>
          <w:p w14:paraId="142C3E70" w14:textId="77777777" w:rsidR="00D856C6" w:rsidRPr="00D856C6" w:rsidRDefault="00D856C6" w:rsidP="00D856C6">
            <w:pPr>
              <w:widowControl w:val="0"/>
              <w:autoSpaceDE w:val="0"/>
              <w:autoSpaceDN w:val="0"/>
              <w:spacing w:before="76"/>
              <w:ind w:left="2" w:right="30"/>
              <w:jc w:val="center"/>
              <w:rPr>
                <w:rFonts w:cs="Segoe UI"/>
                <w:sz w:val="18"/>
                <w:szCs w:val="22"/>
                <w:lang w:val="en-US" w:eastAsia="en-US"/>
              </w:rPr>
            </w:pPr>
            <w:r w:rsidRPr="00D856C6">
              <w:rPr>
                <w:rFonts w:cs="Segoe UI"/>
                <w:spacing w:val="-2"/>
                <w:sz w:val="18"/>
                <w:szCs w:val="22"/>
                <w:lang w:val="en-US" w:eastAsia="en-US"/>
              </w:rPr>
              <w:t>370.7</w:t>
            </w:r>
          </w:p>
        </w:tc>
        <w:tc>
          <w:tcPr>
            <w:tcW w:w="1960" w:type="dxa"/>
            <w:tcBorders>
              <w:top w:val="single" w:sz="4" w:space="0" w:color="A6A6A6"/>
              <w:bottom w:val="single" w:sz="4" w:space="0" w:color="A6A6A6"/>
            </w:tcBorders>
          </w:tcPr>
          <w:p w14:paraId="00640ED5" w14:textId="77777777" w:rsidR="00D856C6" w:rsidRPr="00D856C6" w:rsidRDefault="00D856C6" w:rsidP="00D856C6">
            <w:pPr>
              <w:widowControl w:val="0"/>
              <w:autoSpaceDE w:val="0"/>
              <w:autoSpaceDN w:val="0"/>
              <w:spacing w:before="76"/>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2"/>
                <w:sz w:val="18"/>
                <w:szCs w:val="22"/>
                <w:lang w:val="en-US" w:eastAsia="en-US"/>
              </w:rPr>
              <w:t>1133.7</w:t>
            </w:r>
          </w:p>
        </w:tc>
        <w:tc>
          <w:tcPr>
            <w:tcW w:w="2080" w:type="dxa"/>
            <w:tcBorders>
              <w:top w:val="single" w:sz="4" w:space="0" w:color="A6A6A6"/>
              <w:bottom w:val="single" w:sz="4" w:space="0" w:color="A6A6A6"/>
            </w:tcBorders>
          </w:tcPr>
          <w:p w14:paraId="1999A114" w14:textId="77777777" w:rsidR="00D856C6" w:rsidRPr="00D856C6" w:rsidRDefault="00D856C6" w:rsidP="00D856C6">
            <w:pPr>
              <w:widowControl w:val="0"/>
              <w:autoSpaceDE w:val="0"/>
              <w:autoSpaceDN w:val="0"/>
              <w:spacing w:before="76"/>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75%</w:t>
            </w:r>
          </w:p>
        </w:tc>
      </w:tr>
      <w:tr w:rsidR="00D856C6" w:rsidRPr="00D856C6" w14:paraId="72F4DDE9" w14:textId="77777777" w:rsidTr="00D856C6">
        <w:trPr>
          <w:trHeight w:val="417"/>
        </w:trPr>
        <w:tc>
          <w:tcPr>
            <w:tcW w:w="2624" w:type="dxa"/>
            <w:tcBorders>
              <w:top w:val="single" w:sz="4" w:space="0" w:color="A6A6A6"/>
              <w:bottom w:val="single" w:sz="4" w:space="0" w:color="A6A6A6"/>
            </w:tcBorders>
          </w:tcPr>
          <w:p w14:paraId="67D1170E" w14:textId="77777777" w:rsidR="00D856C6" w:rsidRPr="00D856C6" w:rsidRDefault="00D856C6" w:rsidP="00D856C6">
            <w:pPr>
              <w:widowControl w:val="0"/>
              <w:autoSpaceDE w:val="0"/>
              <w:autoSpaceDN w:val="0"/>
              <w:spacing w:before="60"/>
              <w:ind w:left="64"/>
              <w:rPr>
                <w:rFonts w:cs="Segoe UI"/>
                <w:b/>
                <w:bCs/>
                <w:sz w:val="18"/>
                <w:szCs w:val="22"/>
                <w:lang w:val="en-US" w:eastAsia="en-US"/>
              </w:rPr>
            </w:pPr>
            <w:r w:rsidRPr="00D856C6">
              <w:rPr>
                <w:rFonts w:cs="Segoe UI"/>
                <w:b/>
                <w:bCs/>
                <w:spacing w:val="-2"/>
                <w:sz w:val="18"/>
                <w:szCs w:val="22"/>
                <w:lang w:val="en-US" w:eastAsia="en-US"/>
              </w:rPr>
              <w:t>Total</w:t>
            </w:r>
          </w:p>
        </w:tc>
        <w:tc>
          <w:tcPr>
            <w:tcW w:w="1987" w:type="dxa"/>
            <w:tcBorders>
              <w:top w:val="single" w:sz="4" w:space="0" w:color="A6A6A6"/>
              <w:bottom w:val="single" w:sz="4" w:space="0" w:color="A6A6A6"/>
            </w:tcBorders>
          </w:tcPr>
          <w:p w14:paraId="5B6E5591" w14:textId="77777777" w:rsidR="00D856C6" w:rsidRPr="00D856C6" w:rsidRDefault="00D856C6" w:rsidP="00D856C6">
            <w:pPr>
              <w:widowControl w:val="0"/>
              <w:autoSpaceDE w:val="0"/>
              <w:autoSpaceDN w:val="0"/>
              <w:spacing w:before="60"/>
              <w:ind w:left="2" w:right="30"/>
              <w:jc w:val="center"/>
              <w:rPr>
                <w:rFonts w:cs="Segoe UI"/>
                <w:sz w:val="18"/>
                <w:szCs w:val="22"/>
                <w:lang w:val="en-US" w:eastAsia="en-US"/>
              </w:rPr>
            </w:pPr>
            <w:r w:rsidRPr="00D856C6">
              <w:rPr>
                <w:rFonts w:cs="Segoe UI"/>
                <w:spacing w:val="-2"/>
                <w:sz w:val="18"/>
                <w:szCs w:val="22"/>
                <w:lang w:val="en-US" w:eastAsia="en-US"/>
              </w:rPr>
              <w:t>616.7</w:t>
            </w:r>
          </w:p>
        </w:tc>
        <w:tc>
          <w:tcPr>
            <w:tcW w:w="1960" w:type="dxa"/>
            <w:tcBorders>
              <w:top w:val="single" w:sz="4" w:space="0" w:color="A6A6A6"/>
              <w:bottom w:val="single" w:sz="4" w:space="0" w:color="A6A6A6"/>
            </w:tcBorders>
          </w:tcPr>
          <w:p w14:paraId="32D58194" w14:textId="77777777" w:rsidR="00D856C6" w:rsidRPr="00D856C6" w:rsidRDefault="00D856C6" w:rsidP="00D856C6">
            <w:pPr>
              <w:widowControl w:val="0"/>
              <w:autoSpaceDE w:val="0"/>
              <w:autoSpaceDN w:val="0"/>
              <w:spacing w:before="60"/>
              <w:ind w:left="66" w:right="2"/>
              <w:jc w:val="center"/>
              <w:rPr>
                <w:rFonts w:cs="Segoe UI"/>
                <w:sz w:val="18"/>
                <w:szCs w:val="22"/>
                <w:lang w:val="en-US" w:eastAsia="en-US"/>
              </w:rPr>
            </w:pPr>
            <w:r w:rsidRPr="00D856C6">
              <w:rPr>
                <w:rFonts w:cs="Segoe UI"/>
                <w:sz w:val="18"/>
                <w:szCs w:val="22"/>
                <w:lang w:val="en-US" w:eastAsia="en-US"/>
              </w:rPr>
              <w:t>-</w:t>
            </w:r>
            <w:r w:rsidRPr="00D856C6">
              <w:rPr>
                <w:rFonts w:cs="Segoe UI"/>
                <w:spacing w:val="-2"/>
                <w:sz w:val="18"/>
                <w:szCs w:val="22"/>
                <w:lang w:val="en-US" w:eastAsia="en-US"/>
              </w:rPr>
              <w:t>1349.5</w:t>
            </w:r>
          </w:p>
        </w:tc>
        <w:tc>
          <w:tcPr>
            <w:tcW w:w="2080" w:type="dxa"/>
            <w:tcBorders>
              <w:top w:val="single" w:sz="4" w:space="0" w:color="A6A6A6"/>
              <w:bottom w:val="single" w:sz="4" w:space="0" w:color="A6A6A6"/>
            </w:tcBorders>
          </w:tcPr>
          <w:p w14:paraId="43D8E5CE" w14:textId="77777777" w:rsidR="00D856C6" w:rsidRPr="00D856C6" w:rsidRDefault="00D856C6" w:rsidP="00D856C6">
            <w:pPr>
              <w:widowControl w:val="0"/>
              <w:autoSpaceDE w:val="0"/>
              <w:autoSpaceDN w:val="0"/>
              <w:spacing w:before="76"/>
              <w:ind w:left="63" w:right="4"/>
              <w:jc w:val="center"/>
              <w:rPr>
                <w:rFonts w:cs="Segoe UI"/>
                <w:sz w:val="18"/>
                <w:szCs w:val="22"/>
                <w:lang w:val="en-US" w:eastAsia="en-US"/>
              </w:rPr>
            </w:pPr>
            <w:r w:rsidRPr="00D856C6">
              <w:rPr>
                <w:rFonts w:cs="Segoe UI"/>
                <w:sz w:val="18"/>
                <w:szCs w:val="22"/>
                <w:lang w:val="en-US" w:eastAsia="en-US"/>
              </w:rPr>
              <w:t>-</w:t>
            </w:r>
            <w:r w:rsidRPr="00D856C6">
              <w:rPr>
                <w:rFonts w:cs="Segoe UI"/>
                <w:spacing w:val="-5"/>
                <w:sz w:val="18"/>
                <w:szCs w:val="22"/>
                <w:lang w:val="en-US" w:eastAsia="en-US"/>
              </w:rPr>
              <w:t>69%</w:t>
            </w:r>
          </w:p>
        </w:tc>
      </w:tr>
    </w:tbl>
    <w:p w14:paraId="6FB876D0" w14:textId="77777777" w:rsidR="000C4549" w:rsidRPr="000C4549" w:rsidRDefault="000C4549" w:rsidP="000C4549">
      <w:pPr>
        <w:pStyle w:val="Heading1"/>
        <w:rPr>
          <w:b w:val="0"/>
          <w:color w:val="auto"/>
          <w:spacing w:val="0"/>
          <w:sz w:val="21"/>
        </w:rPr>
      </w:pPr>
    </w:p>
    <w:p w14:paraId="12B2F9BC" w14:textId="77777777" w:rsidR="000C4549" w:rsidRPr="000C4549" w:rsidRDefault="000C4549" w:rsidP="000C4549">
      <w:pPr>
        <w:pStyle w:val="Heading1"/>
        <w:rPr>
          <w:b w:val="0"/>
          <w:color w:val="auto"/>
          <w:spacing w:val="0"/>
          <w:sz w:val="21"/>
        </w:rPr>
      </w:pPr>
    </w:p>
    <w:p w14:paraId="07C0A161" w14:textId="3569EE63" w:rsidR="000C4549" w:rsidRPr="000C4549" w:rsidRDefault="000C4549" w:rsidP="000C4549">
      <w:pPr>
        <w:pStyle w:val="Heading1"/>
        <w:rPr>
          <w:b w:val="0"/>
          <w:color w:val="auto"/>
          <w:spacing w:val="0"/>
          <w:sz w:val="21"/>
        </w:rPr>
      </w:pPr>
    </w:p>
    <w:p w14:paraId="7C57794C" w14:textId="77777777" w:rsidR="00147BFB" w:rsidRDefault="00147BFB">
      <w:r>
        <w:rPr>
          <w:b/>
        </w:rPr>
        <w:br w:type="page"/>
      </w:r>
    </w:p>
    <w:p w14:paraId="03FBB346" w14:textId="5FE20144" w:rsidR="000C4549" w:rsidRPr="000C4549" w:rsidRDefault="000C4549" w:rsidP="00147BFB">
      <w:pPr>
        <w:pStyle w:val="Heading1"/>
      </w:pPr>
      <w:bookmarkStart w:id="20" w:name="_Toc222321362"/>
      <w:r w:rsidRPr="000C4549">
        <w:lastRenderedPageBreak/>
        <w:t>Conclusion</w:t>
      </w:r>
      <w:bookmarkEnd w:id="20"/>
    </w:p>
    <w:p w14:paraId="6A193E46" w14:textId="4E0213A8" w:rsidR="000C4549" w:rsidRPr="000C4549" w:rsidRDefault="000C4549" w:rsidP="00147BFB">
      <w:r w:rsidRPr="000C4549">
        <w:t>It was evident from earlier emissions inventories that air travel and associated emission factors had a significant influence on overall emissions from the Ministry. The implementation of specific travel guidance and business rules</w:t>
      </w:r>
      <w:r w:rsidR="00A54C99">
        <w:t>,</w:t>
      </w:r>
      <w:r w:rsidRPr="000C4549">
        <w:t xml:space="preserve"> along with ongoing changes and familiarity with technology</w:t>
      </w:r>
      <w:r w:rsidR="00A54C99">
        <w:t>,</w:t>
      </w:r>
      <w:r w:rsidRPr="000C4549">
        <w:t xml:space="preserve"> has allowed people to interact without travel. These changes have led to a sustained reduction in travel-related carbon emissions.</w:t>
      </w:r>
    </w:p>
    <w:p w14:paraId="5CFA12FD" w14:textId="77777777" w:rsidR="00147BFB" w:rsidRDefault="00147BFB" w:rsidP="00147BFB"/>
    <w:p w14:paraId="1D60E2BD" w14:textId="12D1AE63" w:rsidR="000C4549" w:rsidRPr="000C4549" w:rsidRDefault="000C4549" w:rsidP="00147BFB">
      <w:r w:rsidRPr="000C4549">
        <w:t xml:space="preserve">The Ministry is pleased to have reached and surpassed our 2025 </w:t>
      </w:r>
      <w:r w:rsidR="00A54C99">
        <w:t>c</w:t>
      </w:r>
      <w:r w:rsidRPr="000C4549">
        <w:t xml:space="preserve">arbon </w:t>
      </w:r>
      <w:r w:rsidR="00A54C99">
        <w:t>e</w:t>
      </w:r>
      <w:r w:rsidR="00A54C99" w:rsidRPr="000C4549">
        <w:t xml:space="preserve">missions </w:t>
      </w:r>
      <w:r w:rsidRPr="000C4549">
        <w:t>reduction target</w:t>
      </w:r>
      <w:r w:rsidR="00A54C99">
        <w:t xml:space="preserve">. </w:t>
      </w:r>
      <w:r w:rsidR="009B0140">
        <w:t>Ha</w:t>
      </w:r>
      <w:r w:rsidRPr="000C4549">
        <w:t xml:space="preserve">ving reached the end of 2025, </w:t>
      </w:r>
      <w:r w:rsidR="00A54C99">
        <w:t>we are</w:t>
      </w:r>
      <w:r w:rsidRPr="000C4549">
        <w:t xml:space="preserve"> waiting for guidance from the Ministry for the Environment </w:t>
      </w:r>
      <w:r w:rsidR="00A54C99">
        <w:t>on</w:t>
      </w:r>
      <w:r w:rsidRPr="000C4549">
        <w:t xml:space="preserve"> the offsetting of remaining emissions.</w:t>
      </w:r>
    </w:p>
    <w:p w14:paraId="6C89ABA9" w14:textId="77777777" w:rsidR="00147BFB" w:rsidRDefault="00147BFB" w:rsidP="00147BFB"/>
    <w:p w14:paraId="48D0CD78" w14:textId="18A0315E" w:rsidR="000C4549" w:rsidRPr="000C4549" w:rsidRDefault="000C4549" w:rsidP="00147BFB">
      <w:r w:rsidRPr="000C4549">
        <w:t>Having successfully met our 2025 carbon emissions reduction target, we now propose further initiatives</w:t>
      </w:r>
      <w:r w:rsidR="00A54C99">
        <w:t>,</w:t>
      </w:r>
      <w:r w:rsidRPr="000C4549">
        <w:t xml:space="preserve"> </w:t>
      </w:r>
      <w:r w:rsidR="00A54C99">
        <w:t xml:space="preserve">as </w:t>
      </w:r>
      <w:r w:rsidRPr="000C4549">
        <w:t>outlined in the plan below</w:t>
      </w:r>
      <w:r w:rsidR="00A54C99">
        <w:t>,</w:t>
      </w:r>
      <w:r w:rsidRPr="000C4549">
        <w:t xml:space="preserve"> to support achieving a similar outcome by 2030.</w:t>
      </w:r>
    </w:p>
    <w:p w14:paraId="0D92FA26" w14:textId="77777777" w:rsidR="000C4549" w:rsidRPr="000C4549" w:rsidRDefault="000C4549" w:rsidP="00147BFB">
      <w:pPr>
        <w:pStyle w:val="Heading2"/>
      </w:pPr>
      <w:bookmarkStart w:id="21" w:name="_Toc222321363"/>
      <w:r w:rsidRPr="000C4549">
        <w:t>Reduction plan</w:t>
      </w:r>
      <w:bookmarkEnd w:id="21"/>
    </w:p>
    <w:p w14:paraId="5A93455E" w14:textId="72DF28F3" w:rsidR="000C4549" w:rsidRPr="000C4549" w:rsidRDefault="000C4549" w:rsidP="00147BFB">
      <w:r w:rsidRPr="000C4549">
        <w:t>As this report provides a framework for the Ministry to measure, verify and report on our emissions every year</w:t>
      </w:r>
      <w:r w:rsidR="00A54C99">
        <w:t>,</w:t>
      </w:r>
      <w:r w:rsidRPr="000C4549">
        <w:t xml:space="preserve"> </w:t>
      </w:r>
      <w:r w:rsidR="00A54C99">
        <w:t>we are</w:t>
      </w:r>
      <w:r w:rsidRPr="000C4549">
        <w:t xml:space="preserve"> continuing to operate a reduction plan with an ongoing 1.5°C target reduction pathway.</w:t>
      </w:r>
    </w:p>
    <w:p w14:paraId="058F38A3" w14:textId="77777777" w:rsidR="00147BFB" w:rsidRDefault="00147BFB" w:rsidP="00147BFB"/>
    <w:p w14:paraId="45A8DFDA" w14:textId="39657D93" w:rsidR="000C4549" w:rsidRPr="000C4549" w:rsidRDefault="000C4549" w:rsidP="00147BFB">
      <w:r w:rsidRPr="000C4549">
        <w:t>Some of the planned initiatives are to:</w:t>
      </w:r>
    </w:p>
    <w:p w14:paraId="7AA07620" w14:textId="7A7D3D2D" w:rsidR="000C4549" w:rsidRPr="000C4549" w:rsidRDefault="000C4549" w:rsidP="00147BFB">
      <w:pPr>
        <w:pStyle w:val="Bullet"/>
      </w:pPr>
      <w:r w:rsidRPr="000C4549">
        <w:t>continue to improve internal processes to produce accurate and complete reporting</w:t>
      </w:r>
    </w:p>
    <w:p w14:paraId="78E091D9" w14:textId="1A201AC8" w:rsidR="000C4549" w:rsidRPr="000C4549" w:rsidRDefault="000C4549" w:rsidP="00147BFB">
      <w:pPr>
        <w:pStyle w:val="Bullet"/>
      </w:pPr>
      <w:r w:rsidRPr="000C4549">
        <w:t>investigate the potential for reducing emissions from electrical sources, by purchasing and operating higher</w:t>
      </w:r>
      <w:r w:rsidR="009B00D8">
        <w:t>-</w:t>
      </w:r>
      <w:r w:rsidRPr="000C4549">
        <w:t>efficiency electricity devices</w:t>
      </w:r>
    </w:p>
    <w:p w14:paraId="5A482525" w14:textId="1C3E0BE7" w:rsidR="000C4549" w:rsidRPr="000C4549" w:rsidRDefault="000C4549" w:rsidP="00147BFB">
      <w:pPr>
        <w:pStyle w:val="Bullet"/>
      </w:pPr>
      <w:r w:rsidRPr="000C4549">
        <w:t>further investigate self-generation of electricity through solar panels at sites and on buildings (where possible)</w:t>
      </w:r>
    </w:p>
    <w:p w14:paraId="1CC5EB43" w14:textId="577BF855" w:rsidR="000C4549" w:rsidRPr="000C4549" w:rsidRDefault="000C4549" w:rsidP="00147BFB">
      <w:pPr>
        <w:pStyle w:val="Bullet"/>
      </w:pPr>
      <w:r w:rsidRPr="000C4549">
        <w:t>conduct a study on the waste-to-landfill process to maximise recycling.</w:t>
      </w:r>
    </w:p>
    <w:p w14:paraId="64B09FC8" w14:textId="58D75425" w:rsidR="008A2AC6" w:rsidRDefault="000C4549">
      <w:pPr>
        <w:rPr>
          <w:b/>
          <w:color w:val="23305D"/>
          <w:spacing w:val="-10"/>
          <w:sz w:val="72"/>
        </w:rPr>
      </w:pPr>
      <w:r w:rsidRPr="000C4549">
        <w:t xml:space="preserve"> </w:t>
      </w:r>
      <w:bookmarkStart w:id="22" w:name="_Toc222321364"/>
      <w:r w:rsidR="008A2AC6">
        <w:br w:type="page"/>
      </w:r>
    </w:p>
    <w:p w14:paraId="6118C4CA" w14:textId="0D64878B" w:rsidR="000C4549" w:rsidRPr="00147BFB" w:rsidRDefault="000C4549" w:rsidP="008A2AC6">
      <w:pPr>
        <w:pStyle w:val="Heading1"/>
        <w:spacing w:before="0"/>
      </w:pPr>
      <w:r w:rsidRPr="00147BFB">
        <w:lastRenderedPageBreak/>
        <w:t>Appendix A: The Ministry of Health Greenhouse Gas Emissions Inventory</w:t>
      </w:r>
      <w:bookmarkEnd w:id="22"/>
    </w:p>
    <w:p w14:paraId="0E4263DC" w14:textId="77777777" w:rsidR="000C4549" w:rsidRPr="000C4549" w:rsidRDefault="000C4549" w:rsidP="00147BFB">
      <w:r w:rsidRPr="000C4549">
        <w:t>See attached.</w:t>
      </w:r>
    </w:p>
    <w:p w14:paraId="23FDA6AC" w14:textId="77777777" w:rsidR="000C4549" w:rsidRPr="000C4549" w:rsidRDefault="000C4549" w:rsidP="000C4549">
      <w:pPr>
        <w:pStyle w:val="Heading1"/>
        <w:rPr>
          <w:b w:val="0"/>
          <w:color w:val="auto"/>
          <w:spacing w:val="0"/>
          <w:sz w:val="21"/>
        </w:rPr>
      </w:pPr>
      <w:r w:rsidRPr="000C4549">
        <w:rPr>
          <w:b w:val="0"/>
          <w:color w:val="auto"/>
          <w:spacing w:val="0"/>
          <w:sz w:val="21"/>
        </w:rPr>
        <w:t xml:space="preserve"> </w:t>
      </w:r>
    </w:p>
    <w:p w14:paraId="4A7C27E5" w14:textId="77777777" w:rsidR="00147BFB" w:rsidRDefault="00147BFB">
      <w:r>
        <w:rPr>
          <w:b/>
        </w:rPr>
        <w:br w:type="page"/>
      </w:r>
    </w:p>
    <w:p w14:paraId="54EFCD5B" w14:textId="10A95059" w:rsidR="000C4549" w:rsidRPr="00147BFB" w:rsidRDefault="000C4549" w:rsidP="00147BFB">
      <w:pPr>
        <w:pStyle w:val="Heading1"/>
      </w:pPr>
      <w:bookmarkStart w:id="23" w:name="_Toc222321365"/>
      <w:r w:rsidRPr="00147BFB">
        <w:lastRenderedPageBreak/>
        <w:t>Appendix B: The Ministry of Health 2024/25 Audit Certification</w:t>
      </w:r>
      <w:bookmarkEnd w:id="23"/>
    </w:p>
    <w:p w14:paraId="28235804" w14:textId="0444CC11" w:rsidR="009A42D5" w:rsidRDefault="000C4549" w:rsidP="00147BFB">
      <w:r w:rsidRPr="000C4549">
        <w:t>See attached.</w:t>
      </w:r>
      <w:bookmarkEnd w:id="3"/>
    </w:p>
    <w:sectPr w:rsidR="009A42D5" w:rsidSect="0090796C">
      <w:footerReference w:type="default" r:id="rId36"/>
      <w:pgSz w:w="11907" w:h="16834" w:code="9"/>
      <w:pgMar w:top="1440" w:right="1440" w:bottom="1440" w:left="1440" w:header="227"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4F2D" w14:textId="77777777" w:rsidR="00AA57F4" w:rsidRDefault="00AA57F4">
      <w:r>
        <w:separator/>
      </w:r>
    </w:p>
    <w:p w14:paraId="6477312F" w14:textId="77777777" w:rsidR="00AA57F4" w:rsidRDefault="00AA57F4"/>
  </w:endnote>
  <w:endnote w:type="continuationSeparator" w:id="0">
    <w:p w14:paraId="595F7D80" w14:textId="77777777" w:rsidR="00AA57F4" w:rsidRDefault="00AA57F4">
      <w:r>
        <w:continuationSeparator/>
      </w:r>
    </w:p>
    <w:p w14:paraId="3F5E7D2E" w14:textId="77777777" w:rsidR="00AA57F4" w:rsidRDefault="00AA5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Mäori">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8357" w14:textId="0F979F01" w:rsidR="005A79E5" w:rsidRPr="00581136" w:rsidRDefault="005A79E5" w:rsidP="005A79E5">
    <w:pPr>
      <w:pStyle w:val="Footer"/>
      <w:pBdr>
        <w:bottom w:val="single" w:sz="4" w:space="1" w:color="auto"/>
      </w:pBdr>
      <w:tabs>
        <w:tab w:val="right" w:pos="9639"/>
      </w:tabs>
      <w:rPr>
        <w:b/>
      </w:rPr>
    </w:pPr>
    <w:r w:rsidRPr="00581136">
      <w:rPr>
        <w:b/>
      </w:rPr>
      <w:t>Released 20</w:t>
    </w:r>
    <w:r w:rsidR="00651CC6">
      <w:rPr>
        <w:b/>
      </w:rPr>
      <w:t>2</w:t>
    </w:r>
    <w:r w:rsidR="00DD48C9">
      <w:rPr>
        <w:b/>
      </w:rPr>
      <w:t>6</w:t>
    </w:r>
    <w:r w:rsidRPr="00581136">
      <w:rPr>
        <w:b/>
      </w:rPr>
      <w:tab/>
      <w:t>health.govt.nz</w:t>
    </w:r>
  </w:p>
  <w:p w14:paraId="524869F6" w14:textId="77777777" w:rsidR="005A79E5" w:rsidRPr="005A79E5" w:rsidRDefault="005A79E5">
    <w:pPr>
      <w:pStyle w:val="Footer"/>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856C6" w14:paraId="62E9C403" w14:textId="77777777" w:rsidTr="00D856C6">
      <w:trPr>
        <w:cantSplit/>
      </w:trPr>
      <w:tc>
        <w:tcPr>
          <w:tcW w:w="8080" w:type="dxa"/>
          <w:vAlign w:val="center"/>
        </w:tcPr>
        <w:p w14:paraId="4812316E" w14:textId="77777777" w:rsidR="00D856C6" w:rsidRDefault="00D856C6" w:rsidP="00931466">
          <w:pPr>
            <w:pStyle w:val="RectoFooter"/>
          </w:pPr>
          <w:r>
            <w:t>Greenhouse gas emissions for the 2024/25 financial yEAR</w:t>
          </w:r>
          <w:r>
            <w:br/>
            <w:t>report and inventory</w:t>
          </w:r>
        </w:p>
      </w:tc>
      <w:tc>
        <w:tcPr>
          <w:tcW w:w="709" w:type="dxa"/>
          <w:vAlign w:val="center"/>
        </w:tcPr>
        <w:p w14:paraId="7CFF22DF" w14:textId="77777777" w:rsidR="00D856C6" w:rsidRPr="00931466" w:rsidRDefault="00D856C6"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3D11A2CC" w14:textId="77777777" w:rsidR="00D856C6" w:rsidRPr="00581EB8" w:rsidRDefault="00D856C6" w:rsidP="00581EB8">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8A2AC6" w14:paraId="006358AB" w14:textId="77777777" w:rsidTr="009424A1">
      <w:trPr>
        <w:cantSplit/>
      </w:trPr>
      <w:tc>
        <w:tcPr>
          <w:tcW w:w="675" w:type="dxa"/>
          <w:vAlign w:val="center"/>
        </w:tcPr>
        <w:p w14:paraId="62FC6D4E" w14:textId="77777777" w:rsidR="008A2AC6" w:rsidRPr="00931466" w:rsidRDefault="008A2AC6" w:rsidP="008A2AC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08FA2B7F" w14:textId="7B126076" w:rsidR="008A2AC6" w:rsidRDefault="008A2AC6" w:rsidP="008A2AC6">
          <w:pPr>
            <w:pStyle w:val="RectoFooter"/>
            <w:jc w:val="left"/>
          </w:pPr>
          <w:r>
            <w:t>Greenhouse gas emissions for the 2024/25 financial yeAR</w:t>
          </w:r>
          <w:r>
            <w:br/>
            <w:t>report and inventory</w:t>
          </w:r>
        </w:p>
      </w:tc>
    </w:tr>
  </w:tbl>
  <w:p w14:paraId="172F2DDB" w14:textId="77777777" w:rsidR="00926083" w:rsidRPr="00571223" w:rsidRDefault="00926083" w:rsidP="00571223">
    <w:pPr>
      <w:pStyle w:val="Verso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71F3685B" w14:textId="77777777" w:rsidTr="00D662F8">
      <w:trPr>
        <w:cantSplit/>
      </w:trPr>
      <w:tc>
        <w:tcPr>
          <w:tcW w:w="8080" w:type="dxa"/>
          <w:vAlign w:val="center"/>
        </w:tcPr>
        <w:p w14:paraId="5784B1D8" w14:textId="2E632DE6" w:rsidR="00D662F8" w:rsidRDefault="00D6592A" w:rsidP="00926083">
          <w:pPr>
            <w:pStyle w:val="RectoFooter"/>
          </w:pPr>
          <w:r>
            <w:t>Greenhouse gas emissions for the 2024/25 financial year</w:t>
          </w:r>
          <w:r>
            <w:br/>
            <w:t>report and inventory</w:t>
          </w:r>
          <w:r w:rsidR="00D662F8">
            <w:t>]</w:t>
          </w:r>
        </w:p>
      </w:tc>
      <w:tc>
        <w:tcPr>
          <w:tcW w:w="709" w:type="dxa"/>
          <w:vAlign w:val="center"/>
        </w:tcPr>
        <w:p w14:paraId="18A7A1B5"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iii</w:t>
          </w:r>
          <w:r w:rsidRPr="00931466">
            <w:rPr>
              <w:rStyle w:val="PageNumber"/>
            </w:rPr>
            <w:fldChar w:fldCharType="end"/>
          </w:r>
        </w:p>
      </w:tc>
    </w:tr>
  </w:tbl>
  <w:p w14:paraId="21F74F77" w14:textId="77777777" w:rsidR="00926083" w:rsidRPr="00581EB8" w:rsidRDefault="00926083" w:rsidP="00581EB8">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D662F8" w14:paraId="4C3A3BF7" w14:textId="77777777" w:rsidTr="00D662F8">
      <w:trPr>
        <w:cantSplit/>
      </w:trPr>
      <w:tc>
        <w:tcPr>
          <w:tcW w:w="709" w:type="dxa"/>
          <w:vAlign w:val="center"/>
        </w:tcPr>
        <w:p w14:paraId="28F87ED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005BB5">
            <w:rPr>
              <w:rStyle w:val="PageNumber"/>
              <w:noProof/>
            </w:rPr>
            <w:t>vi</w:t>
          </w:r>
          <w:r w:rsidRPr="00931466">
            <w:rPr>
              <w:rStyle w:val="PageNumber"/>
            </w:rPr>
            <w:fldChar w:fldCharType="end"/>
          </w:r>
        </w:p>
      </w:tc>
      <w:tc>
        <w:tcPr>
          <w:tcW w:w="8080" w:type="dxa"/>
          <w:vAlign w:val="center"/>
        </w:tcPr>
        <w:p w14:paraId="6026D159" w14:textId="77777777" w:rsidR="00D662F8" w:rsidRDefault="00D662F8" w:rsidP="00926083">
          <w:pPr>
            <w:pStyle w:val="RectoFooter"/>
            <w:jc w:val="left"/>
          </w:pPr>
          <w:r>
            <w:t>[INSERT TITLE]</w:t>
          </w:r>
        </w:p>
      </w:tc>
    </w:tr>
  </w:tbl>
  <w:p w14:paraId="711B5D80" w14:textId="77777777" w:rsidR="00926083" w:rsidRPr="00571223" w:rsidRDefault="00926083"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58AAB149" w14:textId="77777777" w:rsidTr="00D662F8">
      <w:trPr>
        <w:cantSplit/>
      </w:trPr>
      <w:tc>
        <w:tcPr>
          <w:tcW w:w="8080" w:type="dxa"/>
          <w:vAlign w:val="center"/>
        </w:tcPr>
        <w:p w14:paraId="20E2F0CC" w14:textId="17229B2A" w:rsidR="00D662F8" w:rsidRDefault="00D6592A" w:rsidP="00926083">
          <w:pPr>
            <w:pStyle w:val="RectoFooter"/>
          </w:pPr>
          <w:r>
            <w:t>Greenhouse gas emissions for the 2024/25 financial yeAR</w:t>
          </w:r>
          <w:r>
            <w:br/>
            <w:t>report and inventory</w:t>
          </w:r>
        </w:p>
      </w:tc>
      <w:tc>
        <w:tcPr>
          <w:tcW w:w="709" w:type="dxa"/>
          <w:vAlign w:val="center"/>
        </w:tcPr>
        <w:p w14:paraId="3D3C9847"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v</w:t>
          </w:r>
          <w:r w:rsidRPr="00931466">
            <w:rPr>
              <w:rStyle w:val="PageNumber"/>
            </w:rPr>
            <w:fldChar w:fldCharType="end"/>
          </w:r>
        </w:p>
      </w:tc>
    </w:tr>
  </w:tbl>
  <w:p w14:paraId="27602107" w14:textId="77777777" w:rsidR="00D05D74" w:rsidRPr="00581EB8" w:rsidRDefault="00D05D74"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8A2AC6" w14:paraId="7AD95CF4" w14:textId="77777777" w:rsidTr="009424A1">
      <w:trPr>
        <w:cantSplit/>
      </w:trPr>
      <w:tc>
        <w:tcPr>
          <w:tcW w:w="675" w:type="dxa"/>
          <w:vAlign w:val="center"/>
        </w:tcPr>
        <w:p w14:paraId="1657A672" w14:textId="77777777" w:rsidR="008A2AC6" w:rsidRPr="00931466" w:rsidRDefault="008A2AC6" w:rsidP="008A2AC6">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3B991577" w14:textId="77777777" w:rsidR="008A2AC6" w:rsidRDefault="008A2AC6" w:rsidP="008A2AC6">
          <w:pPr>
            <w:pStyle w:val="RectoFooter"/>
            <w:jc w:val="left"/>
          </w:pPr>
          <w:r>
            <w:t>Greenhouse gas emissions for the 2024/25 financial yeAR</w:t>
          </w:r>
          <w:r>
            <w:br/>
            <w:t>report and inventory</w:t>
          </w:r>
        </w:p>
      </w:tc>
    </w:tr>
  </w:tbl>
  <w:p w14:paraId="7CA52C00" w14:textId="77777777" w:rsidR="00926083" w:rsidRPr="00571223" w:rsidRDefault="00926083"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4B36CCBE" w:rsidR="00D662F8" w:rsidRDefault="00D6592A" w:rsidP="000D58DD">
          <w:pPr>
            <w:pStyle w:val="RectoFooter"/>
            <w:jc w:val="left"/>
          </w:pPr>
          <w:r>
            <w:t>Greenhouse gas emissions for the 2024/25 financial yeAR</w:t>
          </w:r>
          <w:r>
            <w:br/>
            <w:t>REPORT AND INVENTORY</w:t>
          </w:r>
        </w:p>
      </w:tc>
    </w:tr>
  </w:tbl>
  <w:p w14:paraId="5177CEA2" w14:textId="77777777" w:rsidR="00926083" w:rsidRPr="00571223" w:rsidRDefault="00926083" w:rsidP="00571223">
    <w:pPr>
      <w:pStyle w:val="Verso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192ECB32" w:rsidR="00D662F8" w:rsidRDefault="00D6592A" w:rsidP="00931466">
          <w:pPr>
            <w:pStyle w:val="RectoFooter"/>
          </w:pPr>
          <w:r>
            <w:t>Greenhouse gas emissions for the 2024/25 financial yEAR</w:t>
          </w:r>
          <w:r>
            <w:br/>
            <w:t>report and inventory</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5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6F39F0" w14:paraId="3AB0259A" w14:textId="77777777" w:rsidTr="0090796C">
      <w:trPr>
        <w:cantSplit/>
      </w:trPr>
      <w:tc>
        <w:tcPr>
          <w:tcW w:w="8080" w:type="dxa"/>
          <w:vAlign w:val="center"/>
        </w:tcPr>
        <w:p w14:paraId="4E08D013" w14:textId="77777777" w:rsidR="006F39F0" w:rsidRDefault="006F39F0" w:rsidP="00931466">
          <w:pPr>
            <w:pStyle w:val="RectoFooter"/>
          </w:pPr>
          <w:r>
            <w:t>Greenhouse gas emissions for the 2024/25 financial yEAR</w:t>
          </w:r>
          <w:r>
            <w:br/>
            <w:t>report and inventory</w:t>
          </w:r>
        </w:p>
      </w:tc>
      <w:tc>
        <w:tcPr>
          <w:tcW w:w="709" w:type="dxa"/>
          <w:vAlign w:val="center"/>
        </w:tcPr>
        <w:p w14:paraId="43234238" w14:textId="77777777" w:rsidR="006F39F0" w:rsidRPr="00931466" w:rsidRDefault="006F39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29F54D2" w14:textId="77777777" w:rsidR="006F39F0" w:rsidRPr="00581EB8" w:rsidRDefault="006F39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E4A0" w14:textId="77777777" w:rsidR="00AA57F4" w:rsidRPr="00A26E6B" w:rsidRDefault="00AA57F4" w:rsidP="00A26E6B"/>
  </w:footnote>
  <w:footnote w:type="continuationSeparator" w:id="0">
    <w:p w14:paraId="136CCC1A" w14:textId="77777777" w:rsidR="00AA57F4" w:rsidRDefault="00AA57F4">
      <w:r>
        <w:continuationSeparator/>
      </w:r>
    </w:p>
    <w:p w14:paraId="4FDEB9B7" w14:textId="77777777" w:rsidR="00AA57F4" w:rsidRDefault="00AA57F4"/>
  </w:footnote>
  <w:footnote w:id="1">
    <w:p w14:paraId="7BA21F04" w14:textId="519785A6" w:rsidR="000C4549" w:rsidRPr="000C4549" w:rsidRDefault="000C4549" w:rsidP="00DC7F08">
      <w:pPr>
        <w:spacing w:line="221" w:lineRule="exact"/>
        <w:ind w:left="284" w:hanging="284"/>
        <w:rPr>
          <w:rFonts w:cs="Segoe UI"/>
          <w:sz w:val="17"/>
          <w:szCs w:val="22"/>
          <w:lang w:val="en-US" w:eastAsia="en-US"/>
        </w:rPr>
      </w:pPr>
      <w:r w:rsidRPr="00DC7F08">
        <w:rPr>
          <w:rStyle w:val="FootnoteReference"/>
          <w:sz w:val="17"/>
          <w:szCs w:val="17"/>
        </w:rPr>
        <w:footnoteRef/>
      </w:r>
      <w:r>
        <w:t xml:space="preserve"> </w:t>
      </w:r>
      <w:r>
        <w:tab/>
      </w:r>
      <w:r w:rsidRPr="000C4549">
        <w:rPr>
          <w:rFonts w:cs="Segoe UI"/>
          <w:sz w:val="17"/>
          <w:szCs w:val="22"/>
          <w:lang w:val="en-US" w:eastAsia="en-US"/>
        </w:rPr>
        <w:t>New</w:t>
      </w:r>
      <w:r w:rsidRPr="000C4549">
        <w:rPr>
          <w:rFonts w:cs="Segoe UI"/>
          <w:spacing w:val="-5"/>
          <w:sz w:val="17"/>
          <w:szCs w:val="22"/>
          <w:lang w:val="en-US" w:eastAsia="en-US"/>
        </w:rPr>
        <w:t xml:space="preserve"> </w:t>
      </w:r>
      <w:r w:rsidRPr="000C4549">
        <w:rPr>
          <w:rFonts w:cs="Segoe UI"/>
          <w:sz w:val="17"/>
          <w:szCs w:val="22"/>
          <w:lang w:val="en-US" w:eastAsia="en-US"/>
        </w:rPr>
        <w:t>Zealand</w:t>
      </w:r>
      <w:r w:rsidRPr="000C4549">
        <w:rPr>
          <w:rFonts w:cs="Segoe UI"/>
          <w:spacing w:val="-4"/>
          <w:sz w:val="17"/>
          <w:szCs w:val="22"/>
          <w:lang w:val="en-US" w:eastAsia="en-US"/>
        </w:rPr>
        <w:t xml:space="preserve"> </w:t>
      </w:r>
      <w:r w:rsidRPr="000C4549">
        <w:rPr>
          <w:rFonts w:cs="Segoe UI"/>
          <w:sz w:val="17"/>
          <w:szCs w:val="22"/>
          <w:lang w:val="en-US" w:eastAsia="en-US"/>
        </w:rPr>
        <w:t>Government.</w:t>
      </w:r>
      <w:r w:rsidRPr="000C4549">
        <w:rPr>
          <w:rFonts w:cs="Segoe UI"/>
          <w:spacing w:val="-4"/>
          <w:sz w:val="17"/>
          <w:szCs w:val="22"/>
          <w:lang w:val="en-US" w:eastAsia="en-US"/>
        </w:rPr>
        <w:t xml:space="preserve"> </w:t>
      </w:r>
      <w:r w:rsidRPr="000C4549">
        <w:rPr>
          <w:rFonts w:cs="Segoe UI"/>
          <w:sz w:val="17"/>
          <w:szCs w:val="22"/>
          <w:lang w:val="en-US" w:eastAsia="en-US"/>
        </w:rPr>
        <w:t>2020.</w:t>
      </w:r>
      <w:r w:rsidRPr="000C4549">
        <w:rPr>
          <w:rFonts w:cs="Segoe UI"/>
          <w:spacing w:val="-5"/>
          <w:sz w:val="17"/>
          <w:szCs w:val="22"/>
          <w:lang w:val="en-US" w:eastAsia="en-US"/>
        </w:rPr>
        <w:t xml:space="preserve"> </w:t>
      </w:r>
      <w:r w:rsidRPr="000C4549">
        <w:rPr>
          <w:rFonts w:cs="Segoe UI"/>
          <w:sz w:val="17"/>
          <w:szCs w:val="22"/>
          <w:lang w:val="en-US" w:eastAsia="en-US"/>
        </w:rPr>
        <w:t>Public</w:t>
      </w:r>
      <w:r w:rsidRPr="000C4549">
        <w:rPr>
          <w:rFonts w:cs="Segoe UI"/>
          <w:spacing w:val="-4"/>
          <w:sz w:val="17"/>
          <w:szCs w:val="22"/>
          <w:lang w:val="en-US" w:eastAsia="en-US"/>
        </w:rPr>
        <w:t xml:space="preserve"> </w:t>
      </w:r>
      <w:r w:rsidRPr="000C4549">
        <w:rPr>
          <w:rFonts w:cs="Segoe UI"/>
          <w:sz w:val="17"/>
          <w:szCs w:val="22"/>
          <w:lang w:val="en-US" w:eastAsia="en-US"/>
        </w:rPr>
        <w:t>sector</w:t>
      </w:r>
      <w:r w:rsidRPr="000C4549">
        <w:rPr>
          <w:rFonts w:cs="Segoe UI"/>
          <w:spacing w:val="-4"/>
          <w:sz w:val="17"/>
          <w:szCs w:val="22"/>
          <w:lang w:val="en-US" w:eastAsia="en-US"/>
        </w:rPr>
        <w:t xml:space="preserve"> </w:t>
      </w:r>
      <w:r w:rsidRPr="000C4549">
        <w:rPr>
          <w:rFonts w:cs="Segoe UI"/>
          <w:sz w:val="17"/>
          <w:szCs w:val="22"/>
          <w:lang w:val="en-US" w:eastAsia="en-US"/>
        </w:rPr>
        <w:t>to</w:t>
      </w:r>
      <w:r w:rsidRPr="000C4549">
        <w:rPr>
          <w:rFonts w:cs="Segoe UI"/>
          <w:spacing w:val="-3"/>
          <w:sz w:val="17"/>
          <w:szCs w:val="22"/>
          <w:lang w:val="en-US" w:eastAsia="en-US"/>
        </w:rPr>
        <w:t xml:space="preserve"> </w:t>
      </w:r>
      <w:r w:rsidRPr="000C4549">
        <w:rPr>
          <w:rFonts w:cs="Segoe UI"/>
          <w:sz w:val="17"/>
          <w:szCs w:val="22"/>
          <w:lang w:val="en-US" w:eastAsia="en-US"/>
        </w:rPr>
        <w:t>be</w:t>
      </w:r>
      <w:r w:rsidRPr="000C4549">
        <w:rPr>
          <w:rFonts w:cs="Segoe UI"/>
          <w:spacing w:val="-5"/>
          <w:sz w:val="17"/>
          <w:szCs w:val="22"/>
          <w:lang w:val="en-US" w:eastAsia="en-US"/>
        </w:rPr>
        <w:t xml:space="preserve"> </w:t>
      </w:r>
      <w:r w:rsidRPr="000C4549">
        <w:rPr>
          <w:rFonts w:cs="Segoe UI"/>
          <w:sz w:val="17"/>
          <w:szCs w:val="22"/>
          <w:lang w:val="en-US" w:eastAsia="en-US"/>
        </w:rPr>
        <w:t>carbon</w:t>
      </w:r>
      <w:r w:rsidRPr="000C4549">
        <w:rPr>
          <w:rFonts w:cs="Segoe UI"/>
          <w:spacing w:val="-5"/>
          <w:sz w:val="17"/>
          <w:szCs w:val="22"/>
          <w:lang w:val="en-US" w:eastAsia="en-US"/>
        </w:rPr>
        <w:t xml:space="preserve"> </w:t>
      </w:r>
      <w:r w:rsidRPr="000C4549">
        <w:rPr>
          <w:rFonts w:cs="Segoe UI"/>
          <w:sz w:val="17"/>
          <w:szCs w:val="22"/>
          <w:lang w:val="en-US" w:eastAsia="en-US"/>
        </w:rPr>
        <w:t>neutral</w:t>
      </w:r>
      <w:r w:rsidRPr="000C4549">
        <w:rPr>
          <w:rFonts w:cs="Segoe UI"/>
          <w:spacing w:val="-4"/>
          <w:sz w:val="17"/>
          <w:szCs w:val="22"/>
          <w:lang w:val="en-US" w:eastAsia="en-US"/>
        </w:rPr>
        <w:t xml:space="preserve"> </w:t>
      </w:r>
      <w:r w:rsidRPr="000C4549">
        <w:rPr>
          <w:rFonts w:cs="Segoe UI"/>
          <w:sz w:val="17"/>
          <w:szCs w:val="22"/>
          <w:lang w:val="en-US" w:eastAsia="en-US"/>
        </w:rPr>
        <w:t>by</w:t>
      </w:r>
      <w:r w:rsidRPr="000C4549">
        <w:rPr>
          <w:rFonts w:cs="Segoe UI"/>
          <w:spacing w:val="-5"/>
          <w:sz w:val="17"/>
          <w:szCs w:val="22"/>
          <w:lang w:val="en-US" w:eastAsia="en-US"/>
        </w:rPr>
        <w:t xml:space="preserve"> </w:t>
      </w:r>
      <w:r w:rsidRPr="000C4549">
        <w:rPr>
          <w:rFonts w:cs="Segoe UI"/>
          <w:sz w:val="17"/>
          <w:szCs w:val="22"/>
          <w:lang w:val="en-US" w:eastAsia="en-US"/>
        </w:rPr>
        <w:t>2025.</w:t>
      </w:r>
      <w:r w:rsidRPr="000C4549">
        <w:rPr>
          <w:rFonts w:cs="Segoe UI"/>
          <w:spacing w:val="-5"/>
          <w:sz w:val="17"/>
          <w:szCs w:val="22"/>
          <w:lang w:val="en-US" w:eastAsia="en-US"/>
        </w:rPr>
        <w:t xml:space="preserve"> </w:t>
      </w:r>
      <w:r w:rsidRPr="000C4549">
        <w:rPr>
          <w:rFonts w:cs="Segoe UI"/>
          <w:sz w:val="17"/>
          <w:szCs w:val="22"/>
          <w:lang w:val="en-US" w:eastAsia="en-US"/>
        </w:rPr>
        <w:t>Releases.</w:t>
      </w:r>
      <w:r w:rsidRPr="000C4549">
        <w:rPr>
          <w:rFonts w:cs="Segoe UI"/>
          <w:spacing w:val="-2"/>
          <w:sz w:val="17"/>
          <w:szCs w:val="22"/>
          <w:lang w:val="en-US" w:eastAsia="en-US"/>
        </w:rPr>
        <w:t xml:space="preserve"> </w:t>
      </w:r>
      <w:r w:rsidRPr="000C4549">
        <w:rPr>
          <w:rFonts w:cs="Segoe UI"/>
          <w:spacing w:val="-4"/>
          <w:sz w:val="17"/>
          <w:szCs w:val="22"/>
          <w:lang w:val="en-US" w:eastAsia="en-US"/>
        </w:rPr>
        <w:t>URL:</w:t>
      </w:r>
    </w:p>
    <w:p w14:paraId="02DC1EBF" w14:textId="5AA78873" w:rsidR="000C4549" w:rsidRDefault="000C4549" w:rsidP="00DC7F08">
      <w:pPr>
        <w:pStyle w:val="FootnoteText"/>
        <w:ind w:firstLine="0"/>
        <w:rPr>
          <w:rFonts w:cs="Segoe UI"/>
          <w:spacing w:val="-2"/>
          <w:szCs w:val="22"/>
          <w:lang w:val="en-US" w:eastAsia="en-US"/>
        </w:rPr>
      </w:pPr>
      <w:hyperlink r:id="rId1" w:history="1">
        <w:r w:rsidRPr="00EC1903">
          <w:rPr>
            <w:rStyle w:val="Hyperlink"/>
            <w:rFonts w:cs="Segoe UI"/>
            <w:b w:val="0"/>
            <w:bCs/>
            <w:color w:val="000000" w:themeColor="text1"/>
            <w:spacing w:val="-2"/>
            <w:szCs w:val="22"/>
            <w:lang w:val="en-US" w:eastAsia="en-US"/>
          </w:rPr>
          <w:t>www.beehive.govt.nz/release/public-sector-be-carbon-neutral-2025</w:t>
        </w:r>
      </w:hyperlink>
      <w:r w:rsidRPr="000C4549">
        <w:rPr>
          <w:rFonts w:cs="Segoe UI"/>
          <w:b/>
          <w:color w:val="585858"/>
          <w:spacing w:val="24"/>
          <w:szCs w:val="22"/>
          <w:lang w:val="en-US" w:eastAsia="en-US"/>
        </w:rPr>
        <w:t xml:space="preserve"> </w:t>
      </w:r>
      <w:r w:rsidRPr="000C4549">
        <w:rPr>
          <w:rFonts w:cs="Segoe UI"/>
          <w:spacing w:val="-2"/>
          <w:szCs w:val="22"/>
          <w:lang w:val="en-US" w:eastAsia="en-US"/>
        </w:rPr>
        <w:t>(accessed</w:t>
      </w:r>
      <w:r w:rsidRPr="000C4549">
        <w:rPr>
          <w:rFonts w:cs="Segoe UI"/>
          <w:spacing w:val="26"/>
          <w:szCs w:val="22"/>
          <w:lang w:val="en-US" w:eastAsia="en-US"/>
        </w:rPr>
        <w:t xml:space="preserve"> </w:t>
      </w:r>
      <w:r w:rsidRPr="000C4549">
        <w:rPr>
          <w:rFonts w:cs="Segoe UI"/>
          <w:spacing w:val="-2"/>
          <w:szCs w:val="22"/>
          <w:lang w:val="en-US" w:eastAsia="en-US"/>
        </w:rPr>
        <w:t>07</w:t>
      </w:r>
      <w:r w:rsidRPr="000C4549">
        <w:rPr>
          <w:rFonts w:cs="Segoe UI"/>
          <w:spacing w:val="24"/>
          <w:szCs w:val="22"/>
          <w:lang w:val="en-US" w:eastAsia="en-US"/>
        </w:rPr>
        <w:t xml:space="preserve"> </w:t>
      </w:r>
      <w:r w:rsidRPr="000C4549">
        <w:rPr>
          <w:rFonts w:cs="Segoe UI"/>
          <w:spacing w:val="-2"/>
          <w:szCs w:val="22"/>
          <w:lang w:val="en-US" w:eastAsia="en-US"/>
        </w:rPr>
        <w:t>August</w:t>
      </w:r>
      <w:r w:rsidRPr="000C4549">
        <w:rPr>
          <w:rFonts w:cs="Segoe UI"/>
          <w:spacing w:val="25"/>
          <w:szCs w:val="22"/>
          <w:lang w:val="en-US" w:eastAsia="en-US"/>
        </w:rPr>
        <w:t xml:space="preserve"> </w:t>
      </w:r>
      <w:r w:rsidRPr="000C4549">
        <w:rPr>
          <w:rFonts w:cs="Segoe UI"/>
          <w:spacing w:val="-2"/>
          <w:szCs w:val="22"/>
          <w:lang w:val="en-US" w:eastAsia="en-US"/>
        </w:rPr>
        <w:t>2025).</w:t>
      </w:r>
    </w:p>
    <w:p w14:paraId="3F03895A" w14:textId="1807CA76" w:rsidR="000C4549" w:rsidRDefault="000C4549" w:rsidP="00DC7F08">
      <w:pPr>
        <w:pStyle w:val="FootnoteText"/>
        <w:ind w:firstLine="0"/>
      </w:pPr>
      <w:r>
        <w:t>Greenhouse</w:t>
      </w:r>
      <w:r>
        <w:rPr>
          <w:spacing w:val="-5"/>
        </w:rPr>
        <w:t xml:space="preserve"> </w:t>
      </w:r>
      <w:r>
        <w:t>Gas</w:t>
      </w:r>
      <w:r>
        <w:rPr>
          <w:spacing w:val="-5"/>
        </w:rPr>
        <w:t xml:space="preserve"> </w:t>
      </w:r>
      <w:r>
        <w:t>Protocol.</w:t>
      </w:r>
      <w:r>
        <w:rPr>
          <w:spacing w:val="-5"/>
        </w:rPr>
        <w:t xml:space="preserve"> </w:t>
      </w:r>
      <w:r>
        <w:t>About</w:t>
      </w:r>
      <w:r>
        <w:rPr>
          <w:spacing w:val="-5"/>
        </w:rPr>
        <w:t xml:space="preserve"> </w:t>
      </w:r>
      <w:r>
        <w:t>us.</w:t>
      </w:r>
      <w:r>
        <w:rPr>
          <w:spacing w:val="-6"/>
        </w:rPr>
        <w:t xml:space="preserve"> </w:t>
      </w:r>
      <w:r>
        <w:t>URL:</w:t>
      </w:r>
      <w:r>
        <w:rPr>
          <w:spacing w:val="-5"/>
        </w:rPr>
        <w:t xml:space="preserve"> </w:t>
      </w:r>
      <w:hyperlink r:id="rId2">
        <w:r w:rsidRPr="00EC1903">
          <w:rPr>
            <w:color w:val="000000" w:themeColor="text1"/>
          </w:rPr>
          <w:t>ghgprotocol.org/about-us</w:t>
        </w:r>
      </w:hyperlink>
      <w:r>
        <w:rPr>
          <w:b/>
          <w:color w:val="585858"/>
          <w:spacing w:val="-5"/>
        </w:rPr>
        <w:t xml:space="preserve"> </w:t>
      </w:r>
      <w:r>
        <w:t>(accessed</w:t>
      </w:r>
      <w:r>
        <w:rPr>
          <w:spacing w:val="-4"/>
        </w:rPr>
        <w:t xml:space="preserve"> </w:t>
      </w:r>
      <w:r>
        <w:t>08</w:t>
      </w:r>
      <w:r>
        <w:rPr>
          <w:spacing w:val="-5"/>
        </w:rPr>
        <w:t xml:space="preserve"> </w:t>
      </w:r>
      <w:r>
        <w:t>August</w:t>
      </w:r>
      <w:r>
        <w:rPr>
          <w:spacing w:val="-5"/>
        </w:rPr>
        <w:t xml:space="preserve"> </w:t>
      </w:r>
      <w:r>
        <w:rPr>
          <w:spacing w:val="-2"/>
        </w:rPr>
        <w:t>2025).</w:t>
      </w:r>
    </w:p>
  </w:footnote>
  <w:footnote w:id="2">
    <w:p w14:paraId="27991D02" w14:textId="3CEF041A" w:rsidR="000C4549" w:rsidRDefault="000C4549" w:rsidP="00DC7F08">
      <w:pPr>
        <w:spacing w:before="48"/>
        <w:ind w:left="284" w:hanging="284"/>
      </w:pPr>
      <w:r w:rsidRPr="00DC7F08">
        <w:rPr>
          <w:rStyle w:val="FootnoteReference"/>
          <w:sz w:val="17"/>
          <w:szCs w:val="17"/>
        </w:rPr>
        <w:footnoteRef/>
      </w:r>
      <w:r>
        <w:t xml:space="preserve"> </w:t>
      </w:r>
      <w:bookmarkStart w:id="4" w:name="_Hlk222131345"/>
      <w:r>
        <w:tab/>
      </w:r>
      <w:r w:rsidRPr="000C4549">
        <w:rPr>
          <w:rFonts w:cs="Segoe UI"/>
          <w:sz w:val="17"/>
          <w:szCs w:val="22"/>
          <w:lang w:val="en-US" w:eastAsia="en-US"/>
        </w:rPr>
        <w:t>Greenhouse</w:t>
      </w:r>
      <w:r w:rsidRPr="000C4549">
        <w:rPr>
          <w:rFonts w:cs="Segoe UI"/>
          <w:spacing w:val="-5"/>
          <w:sz w:val="17"/>
          <w:szCs w:val="22"/>
          <w:lang w:val="en-US" w:eastAsia="en-US"/>
        </w:rPr>
        <w:t xml:space="preserve"> </w:t>
      </w:r>
      <w:r w:rsidRPr="000C4549">
        <w:rPr>
          <w:rFonts w:cs="Segoe UI"/>
          <w:sz w:val="17"/>
          <w:szCs w:val="22"/>
          <w:lang w:val="en-US" w:eastAsia="en-US"/>
        </w:rPr>
        <w:t>Gas</w:t>
      </w:r>
      <w:r w:rsidRPr="000C4549">
        <w:rPr>
          <w:rFonts w:cs="Segoe UI"/>
          <w:spacing w:val="-5"/>
          <w:sz w:val="17"/>
          <w:szCs w:val="22"/>
          <w:lang w:val="en-US" w:eastAsia="en-US"/>
        </w:rPr>
        <w:t xml:space="preserve"> </w:t>
      </w:r>
      <w:r w:rsidRPr="000C4549">
        <w:rPr>
          <w:rFonts w:cs="Segoe UI"/>
          <w:sz w:val="17"/>
          <w:szCs w:val="22"/>
          <w:lang w:val="en-US" w:eastAsia="en-US"/>
        </w:rPr>
        <w:t>Protocol.</w:t>
      </w:r>
      <w:r w:rsidRPr="000C4549">
        <w:rPr>
          <w:rFonts w:cs="Segoe UI"/>
          <w:spacing w:val="-5"/>
          <w:sz w:val="17"/>
          <w:szCs w:val="22"/>
          <w:lang w:val="en-US" w:eastAsia="en-US"/>
        </w:rPr>
        <w:t xml:space="preserve"> </w:t>
      </w:r>
      <w:r w:rsidRPr="000C4549">
        <w:rPr>
          <w:rFonts w:cs="Segoe UI"/>
          <w:sz w:val="17"/>
          <w:szCs w:val="22"/>
          <w:lang w:val="en-US" w:eastAsia="en-US"/>
        </w:rPr>
        <w:t>About</w:t>
      </w:r>
      <w:r w:rsidRPr="000C4549">
        <w:rPr>
          <w:rFonts w:cs="Segoe UI"/>
          <w:spacing w:val="-5"/>
          <w:sz w:val="17"/>
          <w:szCs w:val="22"/>
          <w:lang w:val="en-US" w:eastAsia="en-US"/>
        </w:rPr>
        <w:t xml:space="preserve"> </w:t>
      </w:r>
      <w:r w:rsidRPr="000C4549">
        <w:rPr>
          <w:rFonts w:cs="Segoe UI"/>
          <w:sz w:val="17"/>
          <w:szCs w:val="22"/>
          <w:lang w:val="en-US" w:eastAsia="en-US"/>
        </w:rPr>
        <w:t>us.</w:t>
      </w:r>
      <w:r w:rsidRPr="000C4549">
        <w:rPr>
          <w:rFonts w:cs="Segoe UI"/>
          <w:spacing w:val="-6"/>
          <w:sz w:val="17"/>
          <w:szCs w:val="22"/>
          <w:lang w:val="en-US" w:eastAsia="en-US"/>
        </w:rPr>
        <w:t xml:space="preserve"> </w:t>
      </w:r>
      <w:r w:rsidRPr="000C4549">
        <w:rPr>
          <w:rFonts w:cs="Segoe UI"/>
          <w:sz w:val="17"/>
          <w:szCs w:val="22"/>
          <w:lang w:val="en-US" w:eastAsia="en-US"/>
        </w:rPr>
        <w:t>URL:</w:t>
      </w:r>
      <w:r w:rsidRPr="000C4549">
        <w:rPr>
          <w:rFonts w:cs="Segoe UI"/>
          <w:spacing w:val="-5"/>
          <w:sz w:val="17"/>
          <w:szCs w:val="22"/>
          <w:lang w:val="en-US" w:eastAsia="en-US"/>
        </w:rPr>
        <w:t xml:space="preserve"> </w:t>
      </w:r>
      <w:hyperlink r:id="rId3">
        <w:r w:rsidRPr="00EC1903">
          <w:rPr>
            <w:rFonts w:cs="Segoe UI"/>
            <w:color w:val="000000" w:themeColor="text1"/>
            <w:sz w:val="17"/>
            <w:szCs w:val="22"/>
            <w:lang w:val="en-US" w:eastAsia="en-US"/>
          </w:rPr>
          <w:t>ghgprotocol.org/about-us</w:t>
        </w:r>
      </w:hyperlink>
      <w:r w:rsidRPr="000C4549">
        <w:rPr>
          <w:rFonts w:cs="Segoe UI"/>
          <w:b/>
          <w:color w:val="585858"/>
          <w:spacing w:val="-5"/>
          <w:sz w:val="17"/>
          <w:szCs w:val="22"/>
          <w:lang w:val="en-US" w:eastAsia="en-US"/>
        </w:rPr>
        <w:t xml:space="preserve"> </w:t>
      </w:r>
      <w:r w:rsidRPr="000C4549">
        <w:rPr>
          <w:rFonts w:cs="Segoe UI"/>
          <w:sz w:val="17"/>
          <w:szCs w:val="22"/>
          <w:lang w:val="en-US" w:eastAsia="en-US"/>
        </w:rPr>
        <w:t>(accessed</w:t>
      </w:r>
      <w:r w:rsidRPr="000C4549">
        <w:rPr>
          <w:rFonts w:cs="Segoe UI"/>
          <w:spacing w:val="-4"/>
          <w:sz w:val="17"/>
          <w:szCs w:val="22"/>
          <w:lang w:val="en-US" w:eastAsia="en-US"/>
        </w:rPr>
        <w:t xml:space="preserve"> </w:t>
      </w:r>
      <w:r w:rsidRPr="000C4549">
        <w:rPr>
          <w:rFonts w:cs="Segoe UI"/>
          <w:sz w:val="17"/>
          <w:szCs w:val="22"/>
          <w:lang w:val="en-US" w:eastAsia="en-US"/>
        </w:rPr>
        <w:t>08</w:t>
      </w:r>
      <w:r w:rsidRPr="000C4549">
        <w:rPr>
          <w:rFonts w:cs="Segoe UI"/>
          <w:spacing w:val="-5"/>
          <w:sz w:val="17"/>
          <w:szCs w:val="22"/>
          <w:lang w:val="en-US" w:eastAsia="en-US"/>
        </w:rPr>
        <w:t xml:space="preserve"> </w:t>
      </w:r>
      <w:r w:rsidRPr="000C4549">
        <w:rPr>
          <w:rFonts w:cs="Segoe UI"/>
          <w:sz w:val="17"/>
          <w:szCs w:val="22"/>
          <w:lang w:val="en-US" w:eastAsia="en-US"/>
        </w:rPr>
        <w:t>August</w:t>
      </w:r>
      <w:r w:rsidRPr="000C4549">
        <w:rPr>
          <w:rFonts w:cs="Segoe UI"/>
          <w:spacing w:val="-5"/>
          <w:sz w:val="17"/>
          <w:szCs w:val="22"/>
          <w:lang w:val="en-US" w:eastAsia="en-US"/>
        </w:rPr>
        <w:t xml:space="preserve"> </w:t>
      </w:r>
      <w:r w:rsidRPr="000C4549">
        <w:rPr>
          <w:rFonts w:cs="Segoe UI"/>
          <w:spacing w:val="-2"/>
          <w:sz w:val="17"/>
          <w:szCs w:val="22"/>
          <w:lang w:val="en-US" w:eastAsia="en-US"/>
        </w:rPr>
        <w:t>2025).</w:t>
      </w:r>
      <w:bookmarkEnd w:id="4"/>
    </w:p>
  </w:footnote>
  <w:footnote w:id="3">
    <w:p w14:paraId="7B7ED60C" w14:textId="109D8915" w:rsidR="000C4549" w:rsidRDefault="000C4549" w:rsidP="00DC7F08">
      <w:pPr>
        <w:pStyle w:val="FootnoteText"/>
      </w:pPr>
      <w:r>
        <w:rPr>
          <w:rStyle w:val="FootnoteReference"/>
        </w:rPr>
        <w:footnoteRef/>
      </w:r>
      <w:r>
        <w:t xml:space="preserve"> </w:t>
      </w:r>
      <w:r>
        <w:tab/>
        <w:t xml:space="preserve">International Organization for Standardization. 2018. ISO 14064-1:2018: </w:t>
      </w:r>
      <w:r>
        <w:rPr>
          <w:i/>
        </w:rPr>
        <w:t>Greenhouse Gases – Part 1: Specification</w:t>
      </w:r>
      <w:r>
        <w:rPr>
          <w:i/>
          <w:spacing w:val="-4"/>
        </w:rPr>
        <w:t xml:space="preserve"> </w:t>
      </w:r>
      <w:r>
        <w:rPr>
          <w:i/>
        </w:rPr>
        <w:t>with</w:t>
      </w:r>
      <w:r>
        <w:rPr>
          <w:i/>
          <w:spacing w:val="-4"/>
        </w:rPr>
        <w:t xml:space="preserve"> </w:t>
      </w:r>
      <w:r>
        <w:rPr>
          <w:i/>
        </w:rPr>
        <w:t>guidance</w:t>
      </w:r>
      <w:r>
        <w:rPr>
          <w:i/>
          <w:spacing w:val="-4"/>
        </w:rPr>
        <w:t xml:space="preserve"> </w:t>
      </w:r>
      <w:r>
        <w:rPr>
          <w:i/>
        </w:rPr>
        <w:t>at</w:t>
      </w:r>
      <w:r>
        <w:rPr>
          <w:i/>
          <w:spacing w:val="-2"/>
        </w:rPr>
        <w:t xml:space="preserve"> </w:t>
      </w:r>
      <w:r>
        <w:rPr>
          <w:i/>
        </w:rPr>
        <w:t>the</w:t>
      </w:r>
      <w:r>
        <w:rPr>
          <w:i/>
          <w:spacing w:val="-1"/>
        </w:rPr>
        <w:t xml:space="preserve"> </w:t>
      </w:r>
      <w:r>
        <w:rPr>
          <w:i/>
        </w:rPr>
        <w:t>organization</w:t>
      </w:r>
      <w:r>
        <w:rPr>
          <w:i/>
          <w:spacing w:val="-2"/>
        </w:rPr>
        <w:t xml:space="preserve"> </w:t>
      </w:r>
      <w:r>
        <w:rPr>
          <w:i/>
        </w:rPr>
        <w:t>level</w:t>
      </w:r>
      <w:r>
        <w:rPr>
          <w:i/>
          <w:spacing w:val="-5"/>
        </w:rPr>
        <w:t xml:space="preserve"> </w:t>
      </w:r>
      <w:r>
        <w:rPr>
          <w:i/>
        </w:rPr>
        <w:t>for</w:t>
      </w:r>
      <w:r>
        <w:rPr>
          <w:i/>
          <w:spacing w:val="-5"/>
        </w:rPr>
        <w:t xml:space="preserve"> </w:t>
      </w:r>
      <w:r>
        <w:rPr>
          <w:i/>
        </w:rPr>
        <w:t>quantification</w:t>
      </w:r>
      <w:r>
        <w:rPr>
          <w:i/>
          <w:spacing w:val="-4"/>
        </w:rPr>
        <w:t xml:space="preserve"> </w:t>
      </w:r>
      <w:r>
        <w:rPr>
          <w:i/>
        </w:rPr>
        <w:t>and</w:t>
      </w:r>
      <w:r>
        <w:rPr>
          <w:i/>
          <w:spacing w:val="-1"/>
        </w:rPr>
        <w:t xml:space="preserve"> </w:t>
      </w:r>
      <w:r>
        <w:rPr>
          <w:i/>
        </w:rPr>
        <w:t>reporting</w:t>
      </w:r>
      <w:r>
        <w:rPr>
          <w:i/>
          <w:spacing w:val="-1"/>
        </w:rPr>
        <w:t xml:space="preserve"> </w:t>
      </w:r>
      <w:r>
        <w:rPr>
          <w:i/>
        </w:rPr>
        <w:t>of</w:t>
      </w:r>
      <w:r>
        <w:rPr>
          <w:i/>
          <w:spacing w:val="-4"/>
        </w:rPr>
        <w:t xml:space="preserve"> </w:t>
      </w:r>
      <w:r>
        <w:rPr>
          <w:i/>
        </w:rPr>
        <w:t>greenhouse</w:t>
      </w:r>
      <w:r>
        <w:rPr>
          <w:i/>
          <w:spacing w:val="-4"/>
        </w:rPr>
        <w:t xml:space="preserve"> </w:t>
      </w:r>
      <w:r>
        <w:rPr>
          <w:i/>
        </w:rPr>
        <w:t>gas emissions and removals</w:t>
      </w:r>
      <w:r>
        <w:t xml:space="preserve">. URL: </w:t>
      </w:r>
      <w:hyperlink r:id="rId4">
        <w:r w:rsidRPr="00EC1903">
          <w:rPr>
            <w:color w:val="000000" w:themeColor="text1"/>
          </w:rPr>
          <w:t>www.iso.org/standard/66453.html</w:t>
        </w:r>
      </w:hyperlink>
      <w:r w:rsidRPr="00EC1903">
        <w:rPr>
          <w:b/>
          <w:color w:val="000000" w:themeColor="text1"/>
        </w:rPr>
        <w:t xml:space="preserve"> </w:t>
      </w:r>
      <w:r>
        <w:t>(accessed 08 August 2025).</w:t>
      </w:r>
    </w:p>
  </w:footnote>
  <w:footnote w:id="4">
    <w:p w14:paraId="58D09DAC" w14:textId="32E52C5E" w:rsidR="00B0018A" w:rsidRPr="000C4549" w:rsidRDefault="00B0018A" w:rsidP="00B0018A">
      <w:pPr>
        <w:pStyle w:val="FootnoteText"/>
      </w:pPr>
      <w:r>
        <w:rPr>
          <w:rStyle w:val="FootnoteReference"/>
        </w:rPr>
        <w:footnoteRef/>
      </w:r>
      <w:r>
        <w:t xml:space="preserve"> </w:t>
      </w:r>
      <w:r>
        <w:tab/>
      </w:r>
      <w:r w:rsidRPr="00B0018A">
        <w:t xml:space="preserve">In line with the Government’s policy for reducing emissions – see New Zealand Government Procurement (nd) </w:t>
      </w:r>
      <w:r w:rsidRPr="00687B45">
        <w:rPr>
          <w:i/>
          <w:iCs/>
        </w:rPr>
        <w:t>Reducing government fleet emissions</w:t>
      </w:r>
      <w:r w:rsidRPr="00B0018A">
        <w:t>. URL:</w:t>
      </w:r>
      <w:r w:rsidRPr="000C4549">
        <w:t xml:space="preserve"> www.procurement.govt.nz/guides/broader-outcomes/reducing-emissions-and-waste/reducing-government-fleet-emissions/ (accessed 08</w:t>
      </w:r>
      <w:r>
        <w:t xml:space="preserve"> </w:t>
      </w:r>
      <w:r w:rsidRPr="000C4549">
        <w:t>August 2025).</w:t>
      </w:r>
    </w:p>
    <w:p w14:paraId="209162DA" w14:textId="563DC066" w:rsidR="00B0018A" w:rsidRDefault="00B0018A">
      <w:pPr>
        <w:pStyle w:val="FootnoteText"/>
      </w:pPr>
    </w:p>
  </w:footnote>
  <w:footnote w:id="5">
    <w:p w14:paraId="0FDA4143" w14:textId="2A76270A" w:rsidR="00F96E1B" w:rsidRPr="00F96E1B" w:rsidRDefault="00F96E1B" w:rsidP="00F96E1B">
      <w:pPr>
        <w:spacing w:line="230" w:lineRule="auto"/>
        <w:ind w:left="284" w:right="1275" w:hanging="284"/>
        <w:rPr>
          <w:rFonts w:cs="Segoe UI"/>
          <w:b/>
          <w:sz w:val="17"/>
          <w:szCs w:val="22"/>
          <w:lang w:val="en-US" w:eastAsia="en-US"/>
        </w:rPr>
      </w:pPr>
      <w:r w:rsidRPr="00F96E1B">
        <w:rPr>
          <w:rStyle w:val="FootnoteReference"/>
          <w:sz w:val="17"/>
          <w:szCs w:val="17"/>
        </w:rPr>
        <w:footnoteRef/>
      </w:r>
      <w:r w:rsidRPr="00F96E1B">
        <w:rPr>
          <w:sz w:val="17"/>
          <w:szCs w:val="17"/>
        </w:rPr>
        <w:t xml:space="preserve"> </w:t>
      </w:r>
      <w:r>
        <w:tab/>
      </w:r>
      <w:r w:rsidRPr="00F96E1B">
        <w:rPr>
          <w:rStyle w:val="FootnoteTextChar"/>
          <w:lang w:val="en-US" w:eastAsia="en-US"/>
        </w:rPr>
        <w:t xml:space="preserve">National Australian Build Environment Rating System New Zealand </w:t>
      </w:r>
      <w:r>
        <w:rPr>
          <w:rStyle w:val="FootnoteTextChar"/>
          <w:lang w:val="en-US" w:eastAsia="en-US"/>
        </w:rPr>
        <w:softHyphen/>
        <w:t xml:space="preserve">– </w:t>
      </w:r>
      <w:r w:rsidRPr="00F96E1B">
        <w:rPr>
          <w:rStyle w:val="FootnoteTextChar"/>
          <w:lang w:val="en-US" w:eastAsia="en-US"/>
        </w:rPr>
        <w:t>NABERSNZ</w:t>
      </w:r>
      <w:r>
        <w:rPr>
          <w:rStyle w:val="FootnoteTextChar"/>
          <w:lang w:val="en-US" w:eastAsia="en-US"/>
        </w:rPr>
        <w:t>:</w:t>
      </w:r>
      <w:r w:rsidRPr="00F96E1B">
        <w:rPr>
          <w:rStyle w:val="FootnoteTextChar"/>
          <w:lang w:val="en-US" w:eastAsia="en-US"/>
        </w:rPr>
        <w:t xml:space="preserve"> </w:t>
      </w:r>
      <w:hyperlink r:id="rId5">
        <w:r w:rsidRPr="00F96E1B">
          <w:rPr>
            <w:rStyle w:val="FootnoteTextChar"/>
            <w:lang w:val="en-US" w:eastAsia="en-US"/>
          </w:rPr>
          <w:t>https://www.nabersnz.govt.nz/about-nabersnz/background/</w:t>
        </w:r>
      </w:hyperlink>
    </w:p>
    <w:p w14:paraId="15AF8431" w14:textId="43066980" w:rsidR="00F96E1B" w:rsidRDefault="00F96E1B">
      <w:pPr>
        <w:pStyle w:val="FootnoteText"/>
      </w:pPr>
    </w:p>
  </w:footnote>
  <w:footnote w:id="6">
    <w:p w14:paraId="3F2B6BF5" w14:textId="336D3623" w:rsidR="00107B3E" w:rsidRPr="000C4549" w:rsidRDefault="00107B3E" w:rsidP="00107B3E">
      <w:pPr>
        <w:pStyle w:val="FootnoteText"/>
      </w:pPr>
      <w:r>
        <w:rPr>
          <w:rStyle w:val="FootnoteReference"/>
        </w:rPr>
        <w:footnoteRef/>
      </w:r>
      <w:r>
        <w:t xml:space="preserve"> </w:t>
      </w:r>
      <w:r>
        <w:tab/>
      </w:r>
      <w:r w:rsidRPr="000C4549">
        <w:t xml:space="preserve">Greenhouse Gas Protocol (nd) </w:t>
      </w:r>
      <w:r w:rsidRPr="00687B45">
        <w:rPr>
          <w:i/>
          <w:iCs/>
        </w:rPr>
        <w:t>The Public Sector GHG Accounting and Reporting Standard, Provisional draft</w:t>
      </w:r>
      <w:r w:rsidRPr="000C4549">
        <w:t>. URL:</w:t>
      </w:r>
      <w:r>
        <w:t xml:space="preserve"> </w:t>
      </w:r>
      <w:r w:rsidRPr="000C4549">
        <w:t>ghgprotocol.org/sites/default/files/standards_supporting/provisional-draft.pdf (accessed 08 August 2025).</w:t>
      </w:r>
    </w:p>
    <w:p w14:paraId="7ADA53AB" w14:textId="7FD96832" w:rsidR="00107B3E" w:rsidRPr="00107B3E" w:rsidRDefault="00107B3E">
      <w:pPr>
        <w:pStyle w:val="FootnoteText"/>
        <w:rPr>
          <w:lang w:val="en-US"/>
        </w:rPr>
      </w:pPr>
    </w:p>
  </w:footnote>
  <w:footnote w:id="7">
    <w:p w14:paraId="67F897BA" w14:textId="622F2B3F" w:rsidR="00DE4E4E" w:rsidRPr="00DE4E4E" w:rsidRDefault="00DE4E4E" w:rsidP="00DE4E4E">
      <w:pPr>
        <w:spacing w:line="228" w:lineRule="auto"/>
        <w:ind w:left="425" w:right="450" w:hanging="284"/>
        <w:rPr>
          <w:rFonts w:cs="Segoe UI"/>
          <w:sz w:val="17"/>
          <w:szCs w:val="22"/>
          <w:lang w:val="en-US" w:eastAsia="en-US"/>
        </w:rPr>
      </w:pPr>
      <w:r>
        <w:rPr>
          <w:rStyle w:val="FootnoteReference"/>
        </w:rPr>
        <w:footnoteRef/>
      </w:r>
      <w:r>
        <w:t xml:space="preserve"> </w:t>
      </w:r>
      <w:r>
        <w:tab/>
      </w:r>
      <w:r w:rsidRPr="00DE4E4E">
        <w:rPr>
          <w:rFonts w:cs="Segoe UI"/>
          <w:sz w:val="17"/>
          <w:szCs w:val="22"/>
          <w:lang w:val="en-US" w:eastAsia="en-US"/>
        </w:rPr>
        <w:t xml:space="preserve">Ministry for the Environment. 2025. </w:t>
      </w:r>
      <w:r w:rsidRPr="00687B45">
        <w:rPr>
          <w:rFonts w:cs="Segoe UI"/>
          <w:i/>
          <w:iCs/>
          <w:sz w:val="17"/>
          <w:szCs w:val="22"/>
          <w:lang w:val="en-US" w:eastAsia="en-US"/>
        </w:rPr>
        <w:t>2025 Emission Factors Workbook</w:t>
      </w:r>
      <w:r w:rsidRPr="00DE4E4E">
        <w:rPr>
          <w:rFonts w:cs="Segoe UI"/>
          <w:sz w:val="17"/>
          <w:szCs w:val="22"/>
          <w:lang w:val="en-US" w:eastAsia="en-US"/>
        </w:rPr>
        <w:t>. Accessed through Measuring Emissions:</w:t>
      </w:r>
      <w:r w:rsidRPr="00DE4E4E">
        <w:rPr>
          <w:rFonts w:cs="Segoe UI"/>
          <w:spacing w:val="-12"/>
          <w:sz w:val="17"/>
          <w:szCs w:val="22"/>
          <w:lang w:val="en-US" w:eastAsia="en-US"/>
        </w:rPr>
        <w:t xml:space="preserve"> </w:t>
      </w:r>
      <w:r w:rsidRPr="00DE4E4E">
        <w:rPr>
          <w:rFonts w:cs="Segoe UI"/>
          <w:sz w:val="17"/>
          <w:szCs w:val="22"/>
          <w:lang w:val="en-US" w:eastAsia="en-US"/>
        </w:rPr>
        <w:t>URL:</w:t>
      </w:r>
      <w:r w:rsidRPr="00DE4E4E">
        <w:rPr>
          <w:rFonts w:cs="Segoe UI"/>
          <w:spacing w:val="-12"/>
          <w:sz w:val="17"/>
          <w:szCs w:val="22"/>
          <w:lang w:val="en-US" w:eastAsia="en-US"/>
        </w:rPr>
        <w:t xml:space="preserve"> </w:t>
      </w:r>
      <w:hyperlink r:id="rId6">
        <w:r w:rsidRPr="00DE4E4E">
          <w:rPr>
            <w:rFonts w:cs="Segoe UI"/>
            <w:sz w:val="17"/>
            <w:szCs w:val="22"/>
            <w:lang w:val="en-US" w:eastAsia="en-US"/>
          </w:rPr>
          <w:t>https://environment.govt.nz/assets/publications/Measuring-Emissions-Guide-</w:t>
        </w:r>
      </w:hyperlink>
      <w:r w:rsidRPr="00DE4E4E">
        <w:rPr>
          <w:rFonts w:cs="Segoe UI"/>
          <w:spacing w:val="-2"/>
          <w:sz w:val="17"/>
          <w:szCs w:val="22"/>
          <w:lang w:val="en-US" w:eastAsia="en-US"/>
        </w:rPr>
        <w:t>2025/EmissionFactors_Workbook_2025_2.xlsx</w:t>
      </w:r>
    </w:p>
    <w:p w14:paraId="377AAA6E" w14:textId="46E1B23B" w:rsidR="00DE4E4E" w:rsidRPr="00DE4E4E" w:rsidRDefault="00DE4E4E">
      <w:pPr>
        <w:pStyle w:val="FootnoteText"/>
        <w:rPr>
          <w:lang w:val="en-US"/>
        </w:rPr>
      </w:pPr>
    </w:p>
  </w:footnote>
  <w:footnote w:id="8">
    <w:p w14:paraId="46DEC682" w14:textId="3A031490" w:rsidR="006F39F0" w:rsidRDefault="006F39F0">
      <w:pPr>
        <w:pStyle w:val="FootnoteText"/>
        <w:rPr>
          <w:lang w:val="en-US"/>
        </w:rPr>
      </w:pPr>
    </w:p>
    <w:p w14:paraId="232E4426" w14:textId="77777777" w:rsidR="008875B0" w:rsidRPr="000C4549" w:rsidRDefault="008875B0" w:rsidP="008875B0">
      <w:pPr>
        <w:pStyle w:val="FootnoteText"/>
      </w:pPr>
      <w:r>
        <w:rPr>
          <w:rStyle w:val="FootnoteReference"/>
        </w:rPr>
        <w:footnoteRef/>
      </w:r>
      <w:r>
        <w:t xml:space="preserve"> </w:t>
      </w:r>
      <w:r>
        <w:tab/>
      </w:r>
      <w:r w:rsidRPr="000C4549">
        <w:t xml:space="preserve">Ministry for the Environment. 2025. 2025 Emission Factors Workbook. Accessed through </w:t>
      </w:r>
      <w:r w:rsidRPr="006F39F0">
        <w:rPr>
          <w:i/>
          <w:iCs/>
        </w:rPr>
        <w:t>Measuring Emissions: A guide for organisations: 2025 detailed guide.</w:t>
      </w:r>
      <w:r w:rsidRPr="000C4549">
        <w:t xml:space="preserve"> URL:</w:t>
      </w:r>
    </w:p>
    <w:p w14:paraId="40F93D52" w14:textId="77777777" w:rsidR="008875B0" w:rsidRPr="000C4549" w:rsidRDefault="008875B0" w:rsidP="008875B0">
      <w:pPr>
        <w:pStyle w:val="FootnoteText"/>
        <w:ind w:firstLine="0"/>
      </w:pPr>
      <w:r w:rsidRPr="000C4549">
        <w:t xml:space="preserve">https://environment.govt.nz/publications/measuring-emissions-guide-2025/ </w:t>
      </w:r>
      <w:r>
        <w:t>–</w:t>
      </w:r>
      <w:r w:rsidRPr="000C4549">
        <w:t xml:space="preserve"> accessed on 08 August 2025</w:t>
      </w:r>
      <w:r>
        <w:t>.</w:t>
      </w:r>
    </w:p>
    <w:p w14:paraId="2FAE0E81" w14:textId="77777777" w:rsidR="008875B0" w:rsidRPr="006F39F0" w:rsidRDefault="008875B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5A79E5" w14:paraId="11530A0D" w14:textId="77777777" w:rsidTr="008F2B72">
      <w:trPr>
        <w:cantSplit/>
      </w:trPr>
      <w:tc>
        <w:tcPr>
          <w:tcW w:w="5210" w:type="dxa"/>
          <w:vAlign w:val="center"/>
        </w:tcPr>
        <w:p w14:paraId="2BDE3162" w14:textId="4E67EED4" w:rsidR="005A79E5" w:rsidRDefault="00B26F0F" w:rsidP="00B26F0F">
          <w:pPr>
            <w:pStyle w:val="Header"/>
          </w:pPr>
          <w:r>
            <w:rPr>
              <w:noProof/>
              <w:lang w:eastAsia="en-NZ"/>
            </w:rPr>
            <w:drawing>
              <wp:inline distT="0" distB="0" distL="0" distR="0" wp14:anchorId="04421456" wp14:editId="51B5DCD1">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5A79E5" w:rsidRDefault="008F2B72" w:rsidP="00301815">
          <w:pPr>
            <w:pStyle w:val="Header"/>
            <w:jc w:val="right"/>
          </w:pPr>
          <w:r>
            <w:rPr>
              <w:noProof/>
            </w:rPr>
            <w:drawing>
              <wp:anchor distT="0" distB="0" distL="114300" distR="114300" simplePos="0" relativeHeight="251658240" behindDoc="0" locked="0" layoutInCell="1" allowOverlap="1" wp14:anchorId="1D75C094" wp14:editId="66EF15FB">
                <wp:simplePos x="0" y="0"/>
                <wp:positionH relativeFrom="column">
                  <wp:posOffset>1365885</wp:posOffset>
                </wp:positionH>
                <wp:positionV relativeFrom="paragraph">
                  <wp:posOffset>-2540</wp:posOffset>
                </wp:positionV>
                <wp:extent cx="1518285" cy="718185"/>
                <wp:effectExtent l="0" t="0" r="0" b="0"/>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28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C8EC99" w14:textId="1B35D83E" w:rsidR="005665FD" w:rsidRDefault="00566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5B58" w14:textId="77777777" w:rsidR="00926083" w:rsidRDefault="00926083"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34B1" w14:textId="77777777" w:rsidR="00926083" w:rsidRDefault="00926083"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2E4F" w14:textId="77777777" w:rsidR="00E42F5D" w:rsidRDefault="00E42F5D" w:rsidP="00533B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17B0" w14:textId="77777777" w:rsidR="00660F74" w:rsidRDefault="00660F74" w:rsidP="009001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EC00" w14:textId="77777777" w:rsidR="00926083" w:rsidRDefault="00926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2"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4"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5"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7"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0"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2"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3"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4"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5"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18"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19"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1"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2"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3"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4"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25"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26"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28"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0"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1"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10607381">
    <w:abstractNumId w:val="29"/>
  </w:num>
  <w:num w:numId="2" w16cid:durableId="1299142910">
    <w:abstractNumId w:val="22"/>
  </w:num>
  <w:num w:numId="3" w16cid:durableId="72776646">
    <w:abstractNumId w:val="15"/>
  </w:num>
  <w:num w:numId="4" w16cid:durableId="1477456725">
    <w:abstractNumId w:val="16"/>
  </w:num>
  <w:num w:numId="5" w16cid:durableId="1664773935">
    <w:abstractNumId w:val="0"/>
  </w:num>
  <w:num w:numId="6" w16cid:durableId="363792276">
    <w:abstractNumId w:val="31"/>
  </w:num>
  <w:num w:numId="7" w16cid:durableId="2071537467">
    <w:abstractNumId w:val="12"/>
  </w:num>
  <w:num w:numId="8" w16cid:durableId="1552958358">
    <w:abstractNumId w:val="2"/>
  </w:num>
  <w:num w:numId="9" w16cid:durableId="1156530229">
    <w:abstractNumId w:val="28"/>
  </w:num>
  <w:num w:numId="10" w16cid:durableId="1809742265">
    <w:abstractNumId w:val="1"/>
  </w:num>
  <w:num w:numId="11" w16cid:durableId="1629777450">
    <w:abstractNumId w:val="26"/>
  </w:num>
  <w:num w:numId="12" w16cid:durableId="498736084">
    <w:abstractNumId w:val="3"/>
  </w:num>
  <w:num w:numId="13" w16cid:durableId="763575637">
    <w:abstractNumId w:val="7"/>
  </w:num>
  <w:num w:numId="14" w16cid:durableId="1359962425">
    <w:abstractNumId w:val="5"/>
  </w:num>
  <w:num w:numId="15" w16cid:durableId="1677465981">
    <w:abstractNumId w:val="8"/>
  </w:num>
  <w:num w:numId="16" w16cid:durableId="1361590274">
    <w:abstractNumId w:val="19"/>
  </w:num>
  <w:num w:numId="17" w16cid:durableId="497965942">
    <w:abstractNumId w:val="10"/>
  </w:num>
  <w:num w:numId="18" w16cid:durableId="1437746333">
    <w:abstractNumId w:val="24"/>
  </w:num>
  <w:num w:numId="19" w16cid:durableId="1692991923">
    <w:abstractNumId w:val="11"/>
  </w:num>
  <w:num w:numId="20" w16cid:durableId="1311253080">
    <w:abstractNumId w:val="18"/>
  </w:num>
  <w:num w:numId="21" w16cid:durableId="1626303646">
    <w:abstractNumId w:val="6"/>
  </w:num>
  <w:num w:numId="22" w16cid:durableId="360280838">
    <w:abstractNumId w:val="4"/>
  </w:num>
  <w:num w:numId="23" w16cid:durableId="818886818">
    <w:abstractNumId w:val="21"/>
  </w:num>
  <w:num w:numId="24" w16cid:durableId="1116026015">
    <w:abstractNumId w:val="20"/>
  </w:num>
  <w:num w:numId="25" w16cid:durableId="598099598">
    <w:abstractNumId w:val="30"/>
  </w:num>
  <w:num w:numId="26" w16cid:durableId="301272434">
    <w:abstractNumId w:val="13"/>
  </w:num>
  <w:num w:numId="27" w16cid:durableId="510340758">
    <w:abstractNumId w:val="25"/>
  </w:num>
  <w:num w:numId="28" w16cid:durableId="2125074591">
    <w:abstractNumId w:val="23"/>
  </w:num>
  <w:num w:numId="29" w16cid:durableId="518390692">
    <w:abstractNumId w:val="17"/>
  </w:num>
  <w:num w:numId="30" w16cid:durableId="1540901413">
    <w:abstractNumId w:val="9"/>
  </w:num>
  <w:num w:numId="31" w16cid:durableId="1527795144">
    <w:abstractNumId w:val="27"/>
  </w:num>
  <w:num w:numId="32" w16cid:durableId="187473354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0FAC"/>
    <w:rsid w:val="000025B8"/>
    <w:rsid w:val="00005BB5"/>
    <w:rsid w:val="00025A6F"/>
    <w:rsid w:val="0002618D"/>
    <w:rsid w:val="00030B26"/>
    <w:rsid w:val="00030E84"/>
    <w:rsid w:val="00032C0A"/>
    <w:rsid w:val="00035257"/>
    <w:rsid w:val="00035D68"/>
    <w:rsid w:val="0004138D"/>
    <w:rsid w:val="00047E79"/>
    <w:rsid w:val="00054B44"/>
    <w:rsid w:val="0006228D"/>
    <w:rsid w:val="00072BD6"/>
    <w:rsid w:val="00075B78"/>
    <w:rsid w:val="000763E9"/>
    <w:rsid w:val="00082CD6"/>
    <w:rsid w:val="0008437D"/>
    <w:rsid w:val="00085AFE"/>
    <w:rsid w:val="00094800"/>
    <w:rsid w:val="000A41ED"/>
    <w:rsid w:val="000B05D3"/>
    <w:rsid w:val="000B0730"/>
    <w:rsid w:val="000C4549"/>
    <w:rsid w:val="000D19F4"/>
    <w:rsid w:val="000D58DD"/>
    <w:rsid w:val="000F2AE2"/>
    <w:rsid w:val="000F2BFF"/>
    <w:rsid w:val="00102063"/>
    <w:rsid w:val="0010541C"/>
    <w:rsid w:val="00106F93"/>
    <w:rsid w:val="00107B3E"/>
    <w:rsid w:val="00111D50"/>
    <w:rsid w:val="00113B8E"/>
    <w:rsid w:val="0012053C"/>
    <w:rsid w:val="00122363"/>
    <w:rsid w:val="001342C7"/>
    <w:rsid w:val="0013585C"/>
    <w:rsid w:val="00142261"/>
    <w:rsid w:val="00142954"/>
    <w:rsid w:val="001460E0"/>
    <w:rsid w:val="001472F0"/>
    <w:rsid w:val="00147BFB"/>
    <w:rsid w:val="00147F71"/>
    <w:rsid w:val="00150A6E"/>
    <w:rsid w:val="00150E17"/>
    <w:rsid w:val="001576A3"/>
    <w:rsid w:val="00161B45"/>
    <w:rsid w:val="0016304B"/>
    <w:rsid w:val="0016468A"/>
    <w:rsid w:val="0018662D"/>
    <w:rsid w:val="00197427"/>
    <w:rsid w:val="001A21B4"/>
    <w:rsid w:val="001A5CF5"/>
    <w:rsid w:val="001B39D2"/>
    <w:rsid w:val="001B4BF8"/>
    <w:rsid w:val="001C4326"/>
    <w:rsid w:val="001C665E"/>
    <w:rsid w:val="001D3541"/>
    <w:rsid w:val="001D3E4E"/>
    <w:rsid w:val="001E254A"/>
    <w:rsid w:val="001E7386"/>
    <w:rsid w:val="001F45A7"/>
    <w:rsid w:val="00201A01"/>
    <w:rsid w:val="0020754B"/>
    <w:rsid w:val="002104D3"/>
    <w:rsid w:val="00213A33"/>
    <w:rsid w:val="0021763B"/>
    <w:rsid w:val="00245854"/>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E0B47"/>
    <w:rsid w:val="002F4685"/>
    <w:rsid w:val="002F7213"/>
    <w:rsid w:val="0030382F"/>
    <w:rsid w:val="0030408D"/>
    <w:rsid w:val="003060E4"/>
    <w:rsid w:val="003160E7"/>
    <w:rsid w:val="0031739E"/>
    <w:rsid w:val="003309CA"/>
    <w:rsid w:val="003325AB"/>
    <w:rsid w:val="003332D1"/>
    <w:rsid w:val="0033412B"/>
    <w:rsid w:val="0033772D"/>
    <w:rsid w:val="00337AE1"/>
    <w:rsid w:val="00341161"/>
    <w:rsid w:val="00343365"/>
    <w:rsid w:val="003445F4"/>
    <w:rsid w:val="00345B78"/>
    <w:rsid w:val="00350016"/>
    <w:rsid w:val="00353501"/>
    <w:rsid w:val="00353734"/>
    <w:rsid w:val="003606F8"/>
    <w:rsid w:val="003648EF"/>
    <w:rsid w:val="003673E6"/>
    <w:rsid w:val="00376E75"/>
    <w:rsid w:val="00377264"/>
    <w:rsid w:val="003779D2"/>
    <w:rsid w:val="00385E38"/>
    <w:rsid w:val="003970A8"/>
    <w:rsid w:val="003A26A5"/>
    <w:rsid w:val="003A3761"/>
    <w:rsid w:val="003A512D"/>
    <w:rsid w:val="003A5369"/>
    <w:rsid w:val="003A5FEA"/>
    <w:rsid w:val="003B1D10"/>
    <w:rsid w:val="003C76D4"/>
    <w:rsid w:val="003D137D"/>
    <w:rsid w:val="003D2CC5"/>
    <w:rsid w:val="003D7765"/>
    <w:rsid w:val="003E04C1"/>
    <w:rsid w:val="003E0887"/>
    <w:rsid w:val="003E74C8"/>
    <w:rsid w:val="003E7C46"/>
    <w:rsid w:val="003F2106"/>
    <w:rsid w:val="003F52A7"/>
    <w:rsid w:val="003F7013"/>
    <w:rsid w:val="0040240C"/>
    <w:rsid w:val="00413021"/>
    <w:rsid w:val="004301C6"/>
    <w:rsid w:val="0043419F"/>
    <w:rsid w:val="0043478F"/>
    <w:rsid w:val="0043602B"/>
    <w:rsid w:val="00440BE0"/>
    <w:rsid w:val="00442C1C"/>
    <w:rsid w:val="0044584B"/>
    <w:rsid w:val="00447CB7"/>
    <w:rsid w:val="00454026"/>
    <w:rsid w:val="00455CC9"/>
    <w:rsid w:val="00460826"/>
    <w:rsid w:val="00460EA7"/>
    <w:rsid w:val="0046195B"/>
    <w:rsid w:val="0046362D"/>
    <w:rsid w:val="0046596D"/>
    <w:rsid w:val="0048614B"/>
    <w:rsid w:val="00487C04"/>
    <w:rsid w:val="004907E1"/>
    <w:rsid w:val="004A035B"/>
    <w:rsid w:val="004A2108"/>
    <w:rsid w:val="004A38D7"/>
    <w:rsid w:val="004A778C"/>
    <w:rsid w:val="004B43AB"/>
    <w:rsid w:val="004B48C7"/>
    <w:rsid w:val="004C2E6A"/>
    <w:rsid w:val="004C64B8"/>
    <w:rsid w:val="004D2A2D"/>
    <w:rsid w:val="004D479F"/>
    <w:rsid w:val="004D6689"/>
    <w:rsid w:val="004E1D1D"/>
    <w:rsid w:val="004E7AC8"/>
    <w:rsid w:val="004F0C94"/>
    <w:rsid w:val="00500352"/>
    <w:rsid w:val="005019AE"/>
    <w:rsid w:val="00503749"/>
    <w:rsid w:val="00504CF4"/>
    <w:rsid w:val="0050635B"/>
    <w:rsid w:val="005151C2"/>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A27CA"/>
    <w:rsid w:val="005A43BD"/>
    <w:rsid w:val="005A79E5"/>
    <w:rsid w:val="005B67D2"/>
    <w:rsid w:val="005D034C"/>
    <w:rsid w:val="005E226E"/>
    <w:rsid w:val="005E2636"/>
    <w:rsid w:val="005F4BDA"/>
    <w:rsid w:val="005F77FC"/>
    <w:rsid w:val="006015D7"/>
    <w:rsid w:val="00601B21"/>
    <w:rsid w:val="006041F0"/>
    <w:rsid w:val="00605C6D"/>
    <w:rsid w:val="006120CA"/>
    <w:rsid w:val="006218A1"/>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182"/>
    <w:rsid w:val="00667790"/>
    <w:rsid w:val="00667E20"/>
    <w:rsid w:val="00671078"/>
    <w:rsid w:val="006758CA"/>
    <w:rsid w:val="0067720E"/>
    <w:rsid w:val="00680A04"/>
    <w:rsid w:val="00686D80"/>
    <w:rsid w:val="00687B45"/>
    <w:rsid w:val="00694895"/>
    <w:rsid w:val="00697E2E"/>
    <w:rsid w:val="006A25A2"/>
    <w:rsid w:val="006A3B87"/>
    <w:rsid w:val="006B0E73"/>
    <w:rsid w:val="006B1E3D"/>
    <w:rsid w:val="006B4A4D"/>
    <w:rsid w:val="006B5695"/>
    <w:rsid w:val="006B7B2E"/>
    <w:rsid w:val="006C78EB"/>
    <w:rsid w:val="006D1660"/>
    <w:rsid w:val="006D63E5"/>
    <w:rsid w:val="006E1753"/>
    <w:rsid w:val="006E3911"/>
    <w:rsid w:val="006F1B67"/>
    <w:rsid w:val="006F39F0"/>
    <w:rsid w:val="006F4D9C"/>
    <w:rsid w:val="0070091D"/>
    <w:rsid w:val="00702854"/>
    <w:rsid w:val="0071741C"/>
    <w:rsid w:val="00742B90"/>
    <w:rsid w:val="0074434D"/>
    <w:rsid w:val="007570C4"/>
    <w:rsid w:val="00757AA0"/>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C2EE4"/>
    <w:rsid w:val="007C7F2D"/>
    <w:rsid w:val="007D2151"/>
    <w:rsid w:val="007D3B90"/>
    <w:rsid w:val="007D42CC"/>
    <w:rsid w:val="007D5DE4"/>
    <w:rsid w:val="007D7C3A"/>
    <w:rsid w:val="007E0777"/>
    <w:rsid w:val="007E1341"/>
    <w:rsid w:val="007E1B41"/>
    <w:rsid w:val="007E1EC4"/>
    <w:rsid w:val="007E1FDA"/>
    <w:rsid w:val="007E30B9"/>
    <w:rsid w:val="007E74F1"/>
    <w:rsid w:val="007F0F0C"/>
    <w:rsid w:val="007F1288"/>
    <w:rsid w:val="00800A8A"/>
    <w:rsid w:val="0080155C"/>
    <w:rsid w:val="008052E1"/>
    <w:rsid w:val="0081541F"/>
    <w:rsid w:val="00815765"/>
    <w:rsid w:val="00821491"/>
    <w:rsid w:val="00822F2C"/>
    <w:rsid w:val="00823DEE"/>
    <w:rsid w:val="008305E8"/>
    <w:rsid w:val="00836165"/>
    <w:rsid w:val="0084640C"/>
    <w:rsid w:val="00856088"/>
    <w:rsid w:val="00860826"/>
    <w:rsid w:val="00860E21"/>
    <w:rsid w:val="00863117"/>
    <w:rsid w:val="0086388B"/>
    <w:rsid w:val="008642E5"/>
    <w:rsid w:val="00864488"/>
    <w:rsid w:val="00870A36"/>
    <w:rsid w:val="00872D93"/>
    <w:rsid w:val="008737DA"/>
    <w:rsid w:val="00880470"/>
    <w:rsid w:val="00880D94"/>
    <w:rsid w:val="00886F64"/>
    <w:rsid w:val="008875B0"/>
    <w:rsid w:val="008924DE"/>
    <w:rsid w:val="008A2AC6"/>
    <w:rsid w:val="008A3755"/>
    <w:rsid w:val="008A4C0A"/>
    <w:rsid w:val="008B19DC"/>
    <w:rsid w:val="008B264F"/>
    <w:rsid w:val="008B6F83"/>
    <w:rsid w:val="008B7FD8"/>
    <w:rsid w:val="008C1108"/>
    <w:rsid w:val="008C2973"/>
    <w:rsid w:val="008C2D85"/>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0796C"/>
    <w:rsid w:val="009114A2"/>
    <w:rsid w:val="009133F5"/>
    <w:rsid w:val="0091756F"/>
    <w:rsid w:val="00920A27"/>
    <w:rsid w:val="00921216"/>
    <w:rsid w:val="009216CC"/>
    <w:rsid w:val="00926083"/>
    <w:rsid w:val="00930D08"/>
    <w:rsid w:val="00931466"/>
    <w:rsid w:val="00932D69"/>
    <w:rsid w:val="009348AD"/>
    <w:rsid w:val="009354B4"/>
    <w:rsid w:val="00935589"/>
    <w:rsid w:val="00944647"/>
    <w:rsid w:val="0095554C"/>
    <w:rsid w:val="0095565C"/>
    <w:rsid w:val="00964AB6"/>
    <w:rsid w:val="009657AF"/>
    <w:rsid w:val="00966F9A"/>
    <w:rsid w:val="00977B8A"/>
    <w:rsid w:val="00982971"/>
    <w:rsid w:val="009845AD"/>
    <w:rsid w:val="00984835"/>
    <w:rsid w:val="0098639B"/>
    <w:rsid w:val="009933EF"/>
    <w:rsid w:val="00995BA0"/>
    <w:rsid w:val="009A418B"/>
    <w:rsid w:val="009A426F"/>
    <w:rsid w:val="009A42D5"/>
    <w:rsid w:val="009A4473"/>
    <w:rsid w:val="009B00D8"/>
    <w:rsid w:val="009B0140"/>
    <w:rsid w:val="009B0405"/>
    <w:rsid w:val="009B05C9"/>
    <w:rsid w:val="009B1871"/>
    <w:rsid w:val="009B286C"/>
    <w:rsid w:val="009C151C"/>
    <w:rsid w:val="009C4054"/>
    <w:rsid w:val="009C440A"/>
    <w:rsid w:val="009D5125"/>
    <w:rsid w:val="009D60B8"/>
    <w:rsid w:val="009D7D4B"/>
    <w:rsid w:val="009E36ED"/>
    <w:rsid w:val="009E3C8C"/>
    <w:rsid w:val="009E6B77"/>
    <w:rsid w:val="009F460A"/>
    <w:rsid w:val="00A043FB"/>
    <w:rsid w:val="00A06BE4"/>
    <w:rsid w:val="00A0729C"/>
    <w:rsid w:val="00A07779"/>
    <w:rsid w:val="00A109A1"/>
    <w:rsid w:val="00A1166A"/>
    <w:rsid w:val="00A20B2E"/>
    <w:rsid w:val="00A24F33"/>
    <w:rsid w:val="00A25069"/>
    <w:rsid w:val="00A26E6B"/>
    <w:rsid w:val="00A3068F"/>
    <w:rsid w:val="00A3145B"/>
    <w:rsid w:val="00A339D0"/>
    <w:rsid w:val="00A3764F"/>
    <w:rsid w:val="00A41002"/>
    <w:rsid w:val="00A4201A"/>
    <w:rsid w:val="00A5465D"/>
    <w:rsid w:val="00A54C99"/>
    <w:rsid w:val="00A553CE"/>
    <w:rsid w:val="00A5677A"/>
    <w:rsid w:val="00A56DCC"/>
    <w:rsid w:val="00A625E8"/>
    <w:rsid w:val="00A63DFF"/>
    <w:rsid w:val="00A6490D"/>
    <w:rsid w:val="00A7415D"/>
    <w:rsid w:val="00A751EC"/>
    <w:rsid w:val="00A80363"/>
    <w:rsid w:val="00A80939"/>
    <w:rsid w:val="00A83E9D"/>
    <w:rsid w:val="00A87C05"/>
    <w:rsid w:val="00A9169D"/>
    <w:rsid w:val="00AA240C"/>
    <w:rsid w:val="00AA57F4"/>
    <w:rsid w:val="00AC101C"/>
    <w:rsid w:val="00AD4CF1"/>
    <w:rsid w:val="00AD5988"/>
    <w:rsid w:val="00AD6293"/>
    <w:rsid w:val="00AF1BA8"/>
    <w:rsid w:val="00AF7800"/>
    <w:rsid w:val="00B0018A"/>
    <w:rsid w:val="00B00CF5"/>
    <w:rsid w:val="00B0350B"/>
    <w:rsid w:val="00B072E0"/>
    <w:rsid w:val="00B1007E"/>
    <w:rsid w:val="00B253F6"/>
    <w:rsid w:val="00B26675"/>
    <w:rsid w:val="00B26F0F"/>
    <w:rsid w:val="00B305DB"/>
    <w:rsid w:val="00B332F8"/>
    <w:rsid w:val="00B3492B"/>
    <w:rsid w:val="00B4646F"/>
    <w:rsid w:val="00B51F62"/>
    <w:rsid w:val="00B55C7D"/>
    <w:rsid w:val="00B63038"/>
    <w:rsid w:val="00B64BD8"/>
    <w:rsid w:val="00B701D1"/>
    <w:rsid w:val="00B73AF2"/>
    <w:rsid w:val="00B750B3"/>
    <w:rsid w:val="00B7551A"/>
    <w:rsid w:val="00B773F1"/>
    <w:rsid w:val="00B86AB1"/>
    <w:rsid w:val="00B97F07"/>
    <w:rsid w:val="00BA7799"/>
    <w:rsid w:val="00BA7EBA"/>
    <w:rsid w:val="00BB2A06"/>
    <w:rsid w:val="00BB2CBB"/>
    <w:rsid w:val="00BB4198"/>
    <w:rsid w:val="00BC03EE"/>
    <w:rsid w:val="00BC59F1"/>
    <w:rsid w:val="00BF3DE1"/>
    <w:rsid w:val="00BF4843"/>
    <w:rsid w:val="00BF5205"/>
    <w:rsid w:val="00BF609B"/>
    <w:rsid w:val="00C05132"/>
    <w:rsid w:val="00C12508"/>
    <w:rsid w:val="00C23728"/>
    <w:rsid w:val="00C3026C"/>
    <w:rsid w:val="00C313A9"/>
    <w:rsid w:val="00C441CF"/>
    <w:rsid w:val="00C45AA2"/>
    <w:rsid w:val="00C4792C"/>
    <w:rsid w:val="00C47B44"/>
    <w:rsid w:val="00C51640"/>
    <w:rsid w:val="00C55BEF"/>
    <w:rsid w:val="00C601AF"/>
    <w:rsid w:val="00C61A63"/>
    <w:rsid w:val="00C66296"/>
    <w:rsid w:val="00C7394D"/>
    <w:rsid w:val="00C77282"/>
    <w:rsid w:val="00C84DE5"/>
    <w:rsid w:val="00C86248"/>
    <w:rsid w:val="00C90B31"/>
    <w:rsid w:val="00C927B5"/>
    <w:rsid w:val="00CA0D6F"/>
    <w:rsid w:val="00CA4C33"/>
    <w:rsid w:val="00CA6F4A"/>
    <w:rsid w:val="00CB6427"/>
    <w:rsid w:val="00CC0FBE"/>
    <w:rsid w:val="00CD2119"/>
    <w:rsid w:val="00CD237A"/>
    <w:rsid w:val="00CD36AC"/>
    <w:rsid w:val="00CE13A3"/>
    <w:rsid w:val="00CE36BC"/>
    <w:rsid w:val="00CF1747"/>
    <w:rsid w:val="00CF60ED"/>
    <w:rsid w:val="00D02AA8"/>
    <w:rsid w:val="00D05D74"/>
    <w:rsid w:val="00D20C59"/>
    <w:rsid w:val="00D23323"/>
    <w:rsid w:val="00D2392A"/>
    <w:rsid w:val="00D25FFE"/>
    <w:rsid w:val="00D37D80"/>
    <w:rsid w:val="00D4476F"/>
    <w:rsid w:val="00D50573"/>
    <w:rsid w:val="00D54D50"/>
    <w:rsid w:val="00D560B4"/>
    <w:rsid w:val="00D6592A"/>
    <w:rsid w:val="00D662F8"/>
    <w:rsid w:val="00D66797"/>
    <w:rsid w:val="00D7074B"/>
    <w:rsid w:val="00D7087C"/>
    <w:rsid w:val="00D70C3C"/>
    <w:rsid w:val="00D71DF7"/>
    <w:rsid w:val="00D72BE5"/>
    <w:rsid w:val="00D76596"/>
    <w:rsid w:val="00D81462"/>
    <w:rsid w:val="00D82F26"/>
    <w:rsid w:val="00D856C6"/>
    <w:rsid w:val="00D863D0"/>
    <w:rsid w:val="00D86B00"/>
    <w:rsid w:val="00D86FB9"/>
    <w:rsid w:val="00D87C87"/>
    <w:rsid w:val="00D90BB4"/>
    <w:rsid w:val="00D90E07"/>
    <w:rsid w:val="00D932C2"/>
    <w:rsid w:val="00DA1BB7"/>
    <w:rsid w:val="00DB39CF"/>
    <w:rsid w:val="00DB7256"/>
    <w:rsid w:val="00DC0401"/>
    <w:rsid w:val="00DC20BD"/>
    <w:rsid w:val="00DC7F08"/>
    <w:rsid w:val="00DD0BCD"/>
    <w:rsid w:val="00DD447A"/>
    <w:rsid w:val="00DD4502"/>
    <w:rsid w:val="00DD48C9"/>
    <w:rsid w:val="00DE3B20"/>
    <w:rsid w:val="00DE4E4E"/>
    <w:rsid w:val="00DE6C94"/>
    <w:rsid w:val="00DE6FD7"/>
    <w:rsid w:val="00E23271"/>
    <w:rsid w:val="00E24F80"/>
    <w:rsid w:val="00E259F3"/>
    <w:rsid w:val="00E30985"/>
    <w:rsid w:val="00E33238"/>
    <w:rsid w:val="00E376B7"/>
    <w:rsid w:val="00E42F5D"/>
    <w:rsid w:val="00E4486C"/>
    <w:rsid w:val="00E460B6"/>
    <w:rsid w:val="00E511D5"/>
    <w:rsid w:val="00E53A9F"/>
    <w:rsid w:val="00E60249"/>
    <w:rsid w:val="00E65269"/>
    <w:rsid w:val="00E76D66"/>
    <w:rsid w:val="00E81041"/>
    <w:rsid w:val="00E82558"/>
    <w:rsid w:val="00E8783F"/>
    <w:rsid w:val="00EA608C"/>
    <w:rsid w:val="00EA796A"/>
    <w:rsid w:val="00EB1856"/>
    <w:rsid w:val="00EC1903"/>
    <w:rsid w:val="00EC50CE"/>
    <w:rsid w:val="00EC5B34"/>
    <w:rsid w:val="00ED021E"/>
    <w:rsid w:val="00ED323C"/>
    <w:rsid w:val="00EE1FD7"/>
    <w:rsid w:val="00EE2D5C"/>
    <w:rsid w:val="00EE4ADE"/>
    <w:rsid w:val="00EE4DE8"/>
    <w:rsid w:val="00EE5CB7"/>
    <w:rsid w:val="00F024FE"/>
    <w:rsid w:val="00F05AD4"/>
    <w:rsid w:val="00F10EB6"/>
    <w:rsid w:val="00F13F07"/>
    <w:rsid w:val="00F140B2"/>
    <w:rsid w:val="00F25970"/>
    <w:rsid w:val="00F2704F"/>
    <w:rsid w:val="00F311A9"/>
    <w:rsid w:val="00F417B1"/>
    <w:rsid w:val="00F5180D"/>
    <w:rsid w:val="00F537C2"/>
    <w:rsid w:val="00F6264A"/>
    <w:rsid w:val="00F63781"/>
    <w:rsid w:val="00F6470B"/>
    <w:rsid w:val="00F67496"/>
    <w:rsid w:val="00F801BA"/>
    <w:rsid w:val="00F9366A"/>
    <w:rsid w:val="00F946C9"/>
    <w:rsid w:val="00F96E1B"/>
    <w:rsid w:val="00FA0EA5"/>
    <w:rsid w:val="00FA74EE"/>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character" w:styleId="UnresolvedMention">
    <w:name w:val="Unresolved Mention"/>
    <w:basedOn w:val="DefaultParagraphFont"/>
    <w:uiPriority w:val="99"/>
    <w:semiHidden/>
    <w:unhideWhenUsed/>
    <w:rsid w:val="000C4549"/>
    <w:rPr>
      <w:color w:val="605E5C"/>
      <w:shd w:val="clear" w:color="auto" w:fill="E1DFDD"/>
    </w:rPr>
  </w:style>
  <w:style w:type="paragraph" w:customStyle="1" w:styleId="TableParagraph">
    <w:name w:val="Table Paragraph"/>
    <w:basedOn w:val="Normal"/>
    <w:uiPriority w:val="1"/>
    <w:qFormat/>
    <w:rsid w:val="00107B3E"/>
    <w:pPr>
      <w:widowControl w:val="0"/>
      <w:autoSpaceDE w:val="0"/>
      <w:autoSpaceDN w:val="0"/>
      <w:spacing w:before="60"/>
    </w:pPr>
    <w:rPr>
      <w:rFonts w:cs="Segoe UI"/>
      <w:sz w:val="22"/>
      <w:szCs w:val="22"/>
      <w:lang w:val="en-US" w:eastAsia="en-US"/>
    </w:rPr>
  </w:style>
  <w:style w:type="paragraph" w:styleId="TOCHeading">
    <w:name w:val="TOC Heading"/>
    <w:basedOn w:val="Heading1"/>
    <w:next w:val="Normal"/>
    <w:uiPriority w:val="39"/>
    <w:unhideWhenUsed/>
    <w:qFormat/>
    <w:rsid w:val="00E82558"/>
    <w:pPr>
      <w:keepLines/>
      <w:spacing w:before="240" w:after="0" w:line="259" w:lineRule="auto"/>
      <w:outlineLvl w:val="9"/>
    </w:pPr>
    <w:rPr>
      <w:rFonts w:asciiTheme="majorHAnsi" w:eastAsiaTheme="majorEastAsia" w:hAnsiTheme="majorHAnsi" w:cstheme="majorBidi"/>
      <w:b w:val="0"/>
      <w:color w:val="365F91" w:themeColor="accent1" w:themeShade="BF"/>
      <w:spacing w:val="0"/>
      <w:sz w:val="32"/>
      <w:szCs w:val="32"/>
      <w:lang w:val="en-US" w:eastAsia="en-US"/>
    </w:rPr>
  </w:style>
  <w:style w:type="character" w:styleId="CommentReference">
    <w:name w:val="annotation reference"/>
    <w:basedOn w:val="DefaultParagraphFont"/>
    <w:uiPriority w:val="99"/>
    <w:semiHidden/>
    <w:unhideWhenUsed/>
    <w:rsid w:val="00E81041"/>
    <w:rPr>
      <w:sz w:val="16"/>
      <w:szCs w:val="16"/>
    </w:rPr>
  </w:style>
  <w:style w:type="paragraph" w:styleId="CommentText">
    <w:name w:val="annotation text"/>
    <w:basedOn w:val="Normal"/>
    <w:link w:val="CommentTextChar"/>
    <w:uiPriority w:val="99"/>
    <w:unhideWhenUsed/>
    <w:rsid w:val="00E81041"/>
    <w:rPr>
      <w:sz w:val="20"/>
    </w:rPr>
  </w:style>
  <w:style w:type="character" w:customStyle="1" w:styleId="CommentTextChar">
    <w:name w:val="Comment Text Char"/>
    <w:basedOn w:val="DefaultParagraphFont"/>
    <w:link w:val="CommentText"/>
    <w:uiPriority w:val="99"/>
    <w:rsid w:val="00E81041"/>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E81041"/>
    <w:rPr>
      <w:b/>
      <w:bCs/>
    </w:rPr>
  </w:style>
  <w:style w:type="character" w:customStyle="1" w:styleId="CommentSubjectChar">
    <w:name w:val="Comment Subject Char"/>
    <w:basedOn w:val="CommentTextChar"/>
    <w:link w:val="CommentSubject"/>
    <w:uiPriority w:val="99"/>
    <w:semiHidden/>
    <w:rsid w:val="00E81041"/>
    <w:rPr>
      <w:rFonts w:ascii="Segoe UI" w:hAnsi="Segoe U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1075">
      <w:bodyDiv w:val="1"/>
      <w:marLeft w:val="0"/>
      <w:marRight w:val="0"/>
      <w:marTop w:val="0"/>
      <w:marBottom w:val="0"/>
      <w:divBdr>
        <w:top w:val="none" w:sz="0" w:space="0" w:color="auto"/>
        <w:left w:val="none" w:sz="0" w:space="0" w:color="auto"/>
        <w:bottom w:val="none" w:sz="0" w:space="0" w:color="auto"/>
        <w:right w:val="none" w:sz="0" w:space="0" w:color="auto"/>
      </w:divBdr>
    </w:div>
    <w:div w:id="11234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34" Type="http://schemas.microsoft.com/office/2007/relationships/hdphoto" Target="media/hdphoto1.wdp"/><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image" Target="media/image7.png"/><Relationship Id="rId36"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stainability@health.govt.nz" TargetMode="External"/><Relationship Id="rId22" Type="http://schemas.openxmlformats.org/officeDocument/2006/relationships/header" Target="header5.xml"/><Relationship Id="rId27" Type="http://schemas.openxmlformats.org/officeDocument/2006/relationships/image" Target="media/image6.png"/><Relationship Id="rId30" Type="http://schemas.openxmlformats.org/officeDocument/2006/relationships/footer" Target="footer7.xml"/><Relationship Id="rId35" Type="http://schemas.openxmlformats.org/officeDocument/2006/relationships/image" Target="media/image9.png"/></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about-us" TargetMode="External"/><Relationship Id="rId2" Type="http://schemas.openxmlformats.org/officeDocument/2006/relationships/hyperlink" Target="https://ghgprotocol.org/about-us" TargetMode="External"/><Relationship Id="rId1" Type="http://schemas.openxmlformats.org/officeDocument/2006/relationships/hyperlink" Target="http://www.beehive.govt.nz/release/public-sector-be-carbon-neutral-2025" TargetMode="External"/><Relationship Id="rId6" Type="http://schemas.openxmlformats.org/officeDocument/2006/relationships/hyperlink" Target="https://environment.govt.nz/assets/publications/Measuring-Emissions-Guide-" TargetMode="External"/><Relationship Id="rId5" Type="http://schemas.openxmlformats.org/officeDocument/2006/relationships/hyperlink" Target="https://www.nabersnz.govt.nz/about-nabersnz/background/" TargetMode="External"/><Relationship Id="rId4" Type="http://schemas.openxmlformats.org/officeDocument/2006/relationships/hyperlink" Target="http://www.iso.org/standard/66453.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48" ma:contentTypeDescription="Create a new document." ma:contentTypeScope="" ma:versionID="e5364cacc4266e95436e52272a6979da">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cb3cf043eaa32baac646e60f876000ce"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OCR" minOccurs="0"/>
                <xsd:element ref="ns9:MediaServiceGenerationTime" minOccurs="0"/>
                <xsd:element ref="ns9:MediaServiceEventHashCode" minOccurs="0"/>
                <xsd:element ref="ns9:MediaServiceDateTaken" minOccurs="0"/>
                <xsd:element ref="ns9:MediaServiceObjectDetectorVersions" minOccurs="0"/>
                <xsd:element ref="ns9:MediaLengthInSeconds" minOccurs="0"/>
                <xsd:element ref="ns9:MediaServiceSearchProperties" minOccurs="0"/>
                <xsd:element ref="ns9: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1b4d36e6-0435-4277-9612-10c5740d6619}"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Property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NA"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Property Management"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Del07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DateTaken" ma:index="63" nillable="true" ma:displayName="MediaServiceDateTaken" ma:hidden="true" ma:indexed="true" ma:internalName="MediaServiceDateTaken" ma:readOnly="true">
      <xsd:simpleType>
        <xsd:restriction base="dms:Text"/>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SearchProperties" ma:index="66" nillable="true" ma:displayName="MediaServiceSearchProperties" ma:hidden="true" ma:internalName="MediaServiceSearchProperties" ma:readOnly="true">
      <xsd:simpleType>
        <xsd:restriction base="dms:Note"/>
      </xsd:simpleType>
    </xsd:element>
    <xsd:element name="MediaServiceLocation" ma:index="6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Carbon Emissions Programme (Carbon Neutral Government Programme CNGP)</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4.0 Reporting</CategoryName>
    <PRADateTrigger xmlns="4f9c820c-e7e2-444d-97ee-45f2b3485c1d" xsi:nil="true"/>
    <PRAText2 xmlns="4f9c820c-e7e2-444d-97ee-45f2b3485c1d" xsi:nil="true"/>
    <zLegacyID xmlns="184c05c4-c568-455d-94a4-7e009b164348" xsi:nil="true"/>
    <_dlc_DocId xmlns="a92161ee-a867-43fa-afc4-ef021add4eae">MOHECM-1550046955-18585</_dlc_DocId>
    <_dlc_DocIdUrl xmlns="a92161ee-a867-43fa-afc4-ef021add4eae">
      <Url>https://mohgovtnz.sharepoint.com/sites/moh-ecm-PropMgt/_layouts/15/DocIdRedir.aspx?ID=MOHECM-1550046955-18585</Url>
      <Description>MOHECM-1550046955-18585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D1DEF81B-ADAC-4CB6-9DEA-FD2FD4FC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5.xml><?xml version="1.0" encoding="utf-8"?>
<ds:datastoreItem xmlns:ds="http://schemas.openxmlformats.org/officeDocument/2006/customXml" ds:itemID="{47BE128A-4E51-447D-A206-342B12F3F0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2</TotalTime>
  <Pages>22</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Gas Emissions for the 2024/25 Financial Year: Report and inventory</dc:title>
  <dc:creator>Ministry of Health</dc:creator>
  <cp:lastModifiedBy>Ministry of Health</cp:lastModifiedBy>
  <cp:revision>4</cp:revision>
  <cp:lastPrinted>2026-04-08T03:15:00Z</cp:lastPrinted>
  <dcterms:created xsi:type="dcterms:W3CDTF">2026-04-08T03:04:00Z</dcterms:created>
  <dcterms:modified xsi:type="dcterms:W3CDTF">2026-04-08T03:15:00Z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7d0bbcc3-d5ec-4bfe-b9df-9d11e9946ee7</vt:lpwstr>
  </property>
  <property fmtid="{D5CDD505-2E9C-101B-9397-08002B2CF9AE}" pid="4" name="MediaServiceImageTags">
    <vt:lpwstr/>
  </property>
</Properties>
</file>