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E7848" w14:textId="77777777" w:rsidR="00D22A24" w:rsidRPr="00902DCB" w:rsidRDefault="00D22A24">
      <w:pPr>
        <w:pStyle w:val="Heading4"/>
        <w:rPr>
          <w:rFonts w:ascii="Arial" w:hAnsi="Arial" w:cs="Arial"/>
          <w:sz w:val="14"/>
          <w:szCs w:val="10"/>
        </w:rPr>
      </w:pPr>
    </w:p>
    <w:p w14:paraId="060DBFF6" w14:textId="17812802" w:rsidR="00D22A24" w:rsidRPr="005E57F0" w:rsidRDefault="00D22A24" w:rsidP="0084642B">
      <w:pPr>
        <w:pStyle w:val="Heading4"/>
        <w:rPr>
          <w:rFonts w:ascii="Arial" w:hAnsi="Arial" w:cs="Arial"/>
        </w:rPr>
      </w:pPr>
      <w:r w:rsidRPr="005E57F0">
        <w:rPr>
          <w:rFonts w:ascii="Arial" w:hAnsi="Arial" w:cs="Arial"/>
        </w:rPr>
        <w:t>Clinical Report for Director of Area Mental Health Services</w:t>
      </w:r>
    </w:p>
    <w:p w14:paraId="5889F471" w14:textId="77777777" w:rsidR="00D22A24" w:rsidRPr="00902DCB" w:rsidRDefault="00D22A24">
      <w:pPr>
        <w:pStyle w:val="Unpublished"/>
        <w:rPr>
          <w:rFonts w:ascii="Arial" w:hAnsi="Arial" w:cs="Arial"/>
          <w:sz w:val="10"/>
          <w:szCs w:val="14"/>
        </w:rPr>
      </w:pPr>
    </w:p>
    <w:p w14:paraId="3D481659" w14:textId="0703658A" w:rsidR="00DC0208" w:rsidRPr="005E57F0" w:rsidRDefault="00D22A24" w:rsidP="00902DCB">
      <w:pPr>
        <w:jc w:val="center"/>
        <w:rPr>
          <w:rFonts w:cs="Arial"/>
          <w:szCs w:val="20"/>
        </w:rPr>
      </w:pPr>
      <w:r w:rsidRPr="005E57F0">
        <w:rPr>
          <w:rFonts w:cs="Arial"/>
          <w:szCs w:val="20"/>
        </w:rPr>
        <w:t>Clinical particulars</w:t>
      </w:r>
      <w:r w:rsidR="00DC0208" w:rsidRPr="005E57F0">
        <w:rPr>
          <w:rFonts w:cs="Arial"/>
          <w:szCs w:val="20"/>
        </w:rPr>
        <w:t xml:space="preserve"> </w:t>
      </w:r>
      <w:r w:rsidRPr="005E57F0">
        <w:rPr>
          <w:rFonts w:cs="Arial"/>
          <w:szCs w:val="20"/>
        </w:rPr>
        <w:t xml:space="preserve">to be completed by the </w:t>
      </w:r>
      <w:r w:rsidR="00171CA5" w:rsidRPr="005E57F0">
        <w:rPr>
          <w:rFonts w:cs="Arial"/>
          <w:szCs w:val="20"/>
        </w:rPr>
        <w:t>Mental Health</w:t>
      </w:r>
      <w:r w:rsidR="004E5431" w:rsidRPr="005E57F0">
        <w:rPr>
          <w:rFonts w:cs="Arial"/>
          <w:szCs w:val="20"/>
        </w:rPr>
        <w:t xml:space="preserve"> </w:t>
      </w:r>
      <w:r w:rsidR="00A63770" w:rsidRPr="005E57F0">
        <w:rPr>
          <w:rFonts w:cs="Arial"/>
          <w:szCs w:val="20"/>
        </w:rPr>
        <w:t>Practitioner</w:t>
      </w:r>
      <w:r w:rsidR="00DC0208" w:rsidRPr="005E57F0">
        <w:rPr>
          <w:rFonts w:cs="Arial"/>
          <w:szCs w:val="20"/>
        </w:rPr>
        <w:t xml:space="preserve"> </w:t>
      </w:r>
      <w:r w:rsidRPr="005E57F0">
        <w:rPr>
          <w:rFonts w:cs="Arial"/>
          <w:szCs w:val="20"/>
        </w:rPr>
        <w:t>/</w:t>
      </w:r>
      <w:r w:rsidR="0084642B" w:rsidRPr="005E57F0">
        <w:rPr>
          <w:rFonts w:cs="Arial"/>
          <w:szCs w:val="20"/>
        </w:rPr>
        <w:t xml:space="preserve"> </w:t>
      </w:r>
      <w:r w:rsidRPr="005E57F0">
        <w:rPr>
          <w:rFonts w:cs="Arial"/>
          <w:szCs w:val="20"/>
        </w:rPr>
        <w:t xml:space="preserve">Responsible </w:t>
      </w:r>
      <w:r w:rsidR="007E21A9" w:rsidRPr="005E57F0">
        <w:rPr>
          <w:rFonts w:cs="Arial"/>
          <w:szCs w:val="20"/>
        </w:rPr>
        <w:t>C</w:t>
      </w:r>
      <w:r w:rsidRPr="005E57F0">
        <w:rPr>
          <w:rFonts w:cs="Arial"/>
          <w:szCs w:val="20"/>
        </w:rPr>
        <w:t>linician</w:t>
      </w:r>
    </w:p>
    <w:p w14:paraId="0808E920" w14:textId="77777777" w:rsidR="00FC13A2" w:rsidRPr="005E57F0" w:rsidRDefault="00FC13A2" w:rsidP="00C32641">
      <w:pPr>
        <w:pStyle w:val="Heading2"/>
        <w:rPr>
          <w:rFonts w:ascii="Arial" w:hAnsi="Arial" w:cs="Arial"/>
          <w:sz w:val="20"/>
          <w:szCs w:val="20"/>
        </w:rPr>
      </w:pPr>
    </w:p>
    <w:p w14:paraId="0CCA4072" w14:textId="5549B746" w:rsidR="00D22A24" w:rsidRPr="005E57F0" w:rsidRDefault="00D22A24" w:rsidP="00902DCB">
      <w:pPr>
        <w:pStyle w:val="Heading2"/>
        <w:ind w:hanging="142"/>
        <w:rPr>
          <w:rFonts w:ascii="Arial" w:hAnsi="Arial" w:cs="Arial"/>
          <w:sz w:val="20"/>
          <w:szCs w:val="20"/>
        </w:rPr>
      </w:pPr>
      <w:r w:rsidRPr="005E57F0">
        <w:rPr>
          <w:rFonts w:ascii="Arial" w:hAnsi="Arial" w:cs="Arial"/>
          <w:sz w:val="20"/>
          <w:szCs w:val="20"/>
        </w:rPr>
        <w:t>(tick box as appropriate)</w:t>
      </w:r>
    </w:p>
    <w:tbl>
      <w:tblPr>
        <w:tblStyle w:val="TableGrid"/>
        <w:tblW w:w="926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4195"/>
        <w:gridCol w:w="436"/>
        <w:gridCol w:w="4195"/>
      </w:tblGrid>
      <w:tr w:rsidR="00902DCB" w:rsidRPr="005E57F0" w14:paraId="2B72656B" w14:textId="3B180F19" w:rsidTr="00902DCB">
        <w:trPr>
          <w:trHeight w:val="567"/>
        </w:trPr>
        <w:tc>
          <w:tcPr>
            <w:tcW w:w="436" w:type="dxa"/>
            <w:vAlign w:val="center"/>
          </w:tcPr>
          <w:permStart w:id="1782128183" w:edGrp="everyone"/>
          <w:p w14:paraId="59440D88" w14:textId="3889EC39" w:rsidR="00902DCB" w:rsidRPr="005E57F0" w:rsidRDefault="003D5C13" w:rsidP="00902DCB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354960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DC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782128183"/>
          </w:p>
        </w:tc>
        <w:sdt>
          <w:sdtPr>
            <w:rPr>
              <w:rFonts w:cs="Arial"/>
            </w:rPr>
            <w:id w:val="-1914465596"/>
            <w:placeholder>
              <w:docPart w:val="A5C143BBE9604C6F90CD19F0473E74A6"/>
            </w:placeholder>
          </w:sdtPr>
          <w:sdtEndPr/>
          <w:sdtContent>
            <w:tc>
              <w:tcPr>
                <w:tcW w:w="4195" w:type="dxa"/>
                <w:vAlign w:val="center"/>
              </w:tcPr>
              <w:p w14:paraId="30BFF0C5" w14:textId="62A74AEA" w:rsidR="00902DCB" w:rsidRPr="005E57F0" w:rsidRDefault="00902DCB" w:rsidP="00902DCB">
                <w:pPr>
                  <w:ind w:left="-121"/>
                  <w:rPr>
                    <w:rFonts w:cs="Arial"/>
                  </w:rPr>
                </w:pPr>
                <w:r w:rsidRPr="005E57F0">
                  <w:rPr>
                    <w:rFonts w:cs="Arial"/>
                  </w:rPr>
                  <w:t>Section 10(2)(b) – Certificate of Preliminary Assessment</w:t>
                </w:r>
              </w:p>
            </w:tc>
          </w:sdtContent>
        </w:sdt>
        <w:permStart w:id="800660752" w:edGrp="everyone"/>
        <w:tc>
          <w:tcPr>
            <w:tcW w:w="436" w:type="dxa"/>
            <w:vAlign w:val="center"/>
          </w:tcPr>
          <w:p w14:paraId="02FF7DDF" w14:textId="35C4FAD1" w:rsidR="00902DCB" w:rsidRPr="005E57F0" w:rsidRDefault="003D5C13" w:rsidP="00902DCB">
            <w:pPr>
              <w:rPr>
                <w:rFonts w:cs="Arial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60604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E3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800660752"/>
          </w:p>
        </w:tc>
        <w:tc>
          <w:tcPr>
            <w:tcW w:w="4195" w:type="dxa"/>
            <w:vAlign w:val="center"/>
          </w:tcPr>
          <w:p w14:paraId="2508033B" w14:textId="28CDE813" w:rsidR="00902DCB" w:rsidRPr="005E57F0" w:rsidRDefault="00902DCB" w:rsidP="00902DCB">
            <w:pPr>
              <w:ind w:left="-78"/>
              <w:rPr>
                <w:rFonts w:cs="Arial"/>
              </w:rPr>
            </w:pPr>
            <w:r w:rsidRPr="005E57F0">
              <w:rPr>
                <w:rFonts w:cs="Arial"/>
              </w:rPr>
              <w:t>Section 76(4)(b) – Certificate of Clinical Review</w:t>
            </w:r>
          </w:p>
        </w:tc>
      </w:tr>
      <w:permStart w:id="1498566429" w:edGrp="everyone"/>
      <w:tr w:rsidR="00902DCB" w:rsidRPr="005E57F0" w14:paraId="5D0635C9" w14:textId="5E42B77D" w:rsidTr="00902DCB">
        <w:trPr>
          <w:trHeight w:val="567"/>
        </w:trPr>
        <w:tc>
          <w:tcPr>
            <w:tcW w:w="436" w:type="dxa"/>
            <w:vAlign w:val="center"/>
          </w:tcPr>
          <w:p w14:paraId="6EAC6721" w14:textId="182E9BDE" w:rsidR="00902DCB" w:rsidRPr="005E57F0" w:rsidRDefault="003D5C13" w:rsidP="00902DCB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73057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DC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498566429"/>
          </w:p>
        </w:tc>
        <w:sdt>
          <w:sdtPr>
            <w:rPr>
              <w:rFonts w:cs="Arial"/>
            </w:rPr>
            <w:id w:val="-165169336"/>
            <w:placeholder>
              <w:docPart w:val="A5C143BBE9604C6F90CD19F0473E74A6"/>
            </w:placeholder>
          </w:sdtPr>
          <w:sdtEndPr/>
          <w:sdtContent>
            <w:tc>
              <w:tcPr>
                <w:tcW w:w="4195" w:type="dxa"/>
                <w:vAlign w:val="center"/>
              </w:tcPr>
              <w:p w14:paraId="5EA97EE1" w14:textId="36872EA0" w:rsidR="00902DCB" w:rsidRPr="005E57F0" w:rsidRDefault="00902DCB" w:rsidP="00902DCB">
                <w:pPr>
                  <w:ind w:left="-121"/>
                  <w:rPr>
                    <w:rFonts w:cs="Arial"/>
                  </w:rPr>
                </w:pPr>
                <w:r w:rsidRPr="005E57F0">
                  <w:rPr>
                    <w:rFonts w:cs="Arial"/>
                  </w:rPr>
                  <w:t>Section 12(2)(b) – Certificate of Further Assessment</w:t>
                </w:r>
              </w:p>
            </w:tc>
          </w:sdtContent>
        </w:sdt>
        <w:permStart w:id="1389499595" w:edGrp="everyone"/>
        <w:tc>
          <w:tcPr>
            <w:tcW w:w="436" w:type="dxa"/>
            <w:vAlign w:val="center"/>
          </w:tcPr>
          <w:p w14:paraId="0F64C187" w14:textId="175FEEB9" w:rsidR="00902DCB" w:rsidRPr="005E57F0" w:rsidRDefault="003D5C13" w:rsidP="00902DCB">
            <w:pPr>
              <w:rPr>
                <w:rFonts w:cs="Arial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60427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DC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389499595"/>
          </w:p>
        </w:tc>
        <w:tc>
          <w:tcPr>
            <w:tcW w:w="4195" w:type="dxa"/>
            <w:vAlign w:val="center"/>
          </w:tcPr>
          <w:p w14:paraId="4086187E" w14:textId="4A6B075D" w:rsidR="00902DCB" w:rsidRPr="005E57F0" w:rsidRDefault="00902DCB" w:rsidP="00902DCB">
            <w:pPr>
              <w:ind w:hanging="78"/>
              <w:rPr>
                <w:rFonts w:cs="Arial"/>
              </w:rPr>
            </w:pPr>
            <w:r w:rsidRPr="005E57F0">
              <w:rPr>
                <w:rFonts w:cs="Arial"/>
              </w:rPr>
              <w:t xml:space="preserve">Section </w:t>
            </w:r>
            <w:r>
              <w:rPr>
                <w:rFonts w:cs="Arial"/>
              </w:rPr>
              <w:t>77(2)</w:t>
            </w:r>
            <w:r w:rsidRPr="005E57F0">
              <w:rPr>
                <w:rFonts w:cs="Arial"/>
              </w:rPr>
              <w:t xml:space="preserve"> – Certificate of Clinical Review</w:t>
            </w:r>
          </w:p>
        </w:tc>
      </w:tr>
      <w:permStart w:id="1020008884" w:edGrp="everyone"/>
      <w:tr w:rsidR="00902DCB" w:rsidRPr="005E57F0" w14:paraId="5E2E5552" w14:textId="0BE34853" w:rsidTr="00902DCB">
        <w:trPr>
          <w:trHeight w:val="567"/>
        </w:trPr>
        <w:tc>
          <w:tcPr>
            <w:tcW w:w="436" w:type="dxa"/>
            <w:vAlign w:val="center"/>
          </w:tcPr>
          <w:p w14:paraId="20435A1B" w14:textId="3EDF5B0B" w:rsidR="00902DCB" w:rsidRPr="005E57F0" w:rsidRDefault="003D5C13" w:rsidP="00902DCB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71465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DC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020008884"/>
          </w:p>
        </w:tc>
        <w:sdt>
          <w:sdtPr>
            <w:rPr>
              <w:rFonts w:cs="Arial"/>
            </w:rPr>
            <w:id w:val="-1077205893"/>
            <w:placeholder>
              <w:docPart w:val="A5C143BBE9604C6F90CD19F0473E74A6"/>
            </w:placeholder>
          </w:sdtPr>
          <w:sdtEndPr/>
          <w:sdtContent>
            <w:tc>
              <w:tcPr>
                <w:tcW w:w="4195" w:type="dxa"/>
                <w:vAlign w:val="center"/>
              </w:tcPr>
              <w:p w14:paraId="7B04F87C" w14:textId="4ED86D4C" w:rsidR="00902DCB" w:rsidRPr="005E57F0" w:rsidRDefault="00902DCB" w:rsidP="00902DCB">
                <w:pPr>
                  <w:ind w:left="-121"/>
                  <w:rPr>
                    <w:rFonts w:cs="Arial"/>
                  </w:rPr>
                </w:pPr>
                <w:r w:rsidRPr="005E57F0">
                  <w:rPr>
                    <w:rFonts w:cs="Arial"/>
                  </w:rPr>
                  <w:t>Section 14(2)(b) – Certificate of Final Assessment</w:t>
                </w:r>
              </w:p>
            </w:tc>
          </w:sdtContent>
        </w:sdt>
        <w:permStart w:id="1499951066" w:edGrp="everyone"/>
        <w:tc>
          <w:tcPr>
            <w:tcW w:w="436" w:type="dxa"/>
            <w:vAlign w:val="center"/>
          </w:tcPr>
          <w:p w14:paraId="537C2289" w14:textId="1E71C866" w:rsidR="00902DCB" w:rsidRPr="005E57F0" w:rsidRDefault="003D5C13" w:rsidP="00902DCB">
            <w:pPr>
              <w:rPr>
                <w:rFonts w:cs="Arial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398051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DC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499951066"/>
          </w:p>
        </w:tc>
        <w:tc>
          <w:tcPr>
            <w:tcW w:w="4195" w:type="dxa"/>
            <w:vAlign w:val="center"/>
          </w:tcPr>
          <w:p w14:paraId="295A4F9A" w14:textId="15E0DEC8" w:rsidR="00902DCB" w:rsidRPr="005E57F0" w:rsidRDefault="00902DCB" w:rsidP="00902DCB">
            <w:pPr>
              <w:ind w:hanging="78"/>
              <w:rPr>
                <w:rFonts w:cs="Arial"/>
              </w:rPr>
            </w:pPr>
            <w:r w:rsidRPr="005E57F0">
              <w:rPr>
                <w:rFonts w:cs="Arial"/>
              </w:rPr>
              <w:t xml:space="preserve">Section </w:t>
            </w:r>
            <w:r>
              <w:rPr>
                <w:rFonts w:cs="Arial"/>
              </w:rPr>
              <w:t>78(2)</w:t>
            </w:r>
            <w:r w:rsidRPr="005E57F0">
              <w:rPr>
                <w:rFonts w:cs="Arial"/>
              </w:rPr>
              <w:t xml:space="preserve"> – Certificate of Clinical Review</w:t>
            </w:r>
          </w:p>
        </w:tc>
      </w:tr>
    </w:tbl>
    <w:p w14:paraId="338D6D86" w14:textId="77777777" w:rsidR="00D22A24" w:rsidRPr="005E57F0" w:rsidRDefault="00D22A24">
      <w:pPr>
        <w:rPr>
          <w:rFonts w:cs="Arial"/>
          <w:szCs w:val="20"/>
        </w:rPr>
      </w:pPr>
    </w:p>
    <w:tbl>
      <w:tblPr>
        <w:tblW w:w="9057" w:type="dxa"/>
        <w:tblInd w:w="-126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969"/>
        <w:gridCol w:w="7088"/>
      </w:tblGrid>
      <w:tr w:rsidR="0084642B" w:rsidRPr="005E57F0" w14:paraId="7AD3513B" w14:textId="77777777" w:rsidTr="00902DCB">
        <w:trPr>
          <w:trHeight w:val="340"/>
        </w:trPr>
        <w:tc>
          <w:tcPr>
            <w:tcW w:w="9057" w:type="dxa"/>
            <w:gridSpan w:val="2"/>
            <w:vAlign w:val="center"/>
          </w:tcPr>
          <w:p w14:paraId="7303FB79" w14:textId="57C4DBF0" w:rsidR="0084642B" w:rsidRPr="005E57F0" w:rsidRDefault="0084642B" w:rsidP="0084642B">
            <w:pPr>
              <w:rPr>
                <w:rFonts w:cs="Arial"/>
                <w:szCs w:val="20"/>
              </w:rPr>
            </w:pPr>
            <w:r w:rsidRPr="005E57F0">
              <w:rPr>
                <w:rFonts w:cs="Arial"/>
                <w:b/>
                <w:bCs/>
                <w:szCs w:val="20"/>
              </w:rPr>
              <w:t>Patient/Proposed Patient Details:</w:t>
            </w:r>
          </w:p>
        </w:tc>
      </w:tr>
      <w:tr w:rsidR="00D22A24" w:rsidRPr="005E57F0" w14:paraId="27D0097A" w14:textId="77777777" w:rsidTr="00902DCB">
        <w:trPr>
          <w:trHeight w:val="283"/>
        </w:trPr>
        <w:tc>
          <w:tcPr>
            <w:tcW w:w="1969" w:type="dxa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Cs w:val="20"/>
              </w:rPr>
              <w:id w:val="453835522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17E04371" w14:textId="6035DDB0" w:rsidR="00D22A24" w:rsidRPr="005E57F0" w:rsidRDefault="00D22A24" w:rsidP="0084642B">
                <w:pPr>
                  <w:rPr>
                    <w:rFonts w:cs="Arial"/>
                    <w:szCs w:val="20"/>
                  </w:rPr>
                </w:pPr>
                <w:r w:rsidRPr="005E57F0">
                  <w:rPr>
                    <w:rFonts w:cs="Arial"/>
                    <w:szCs w:val="20"/>
                  </w:rPr>
                  <w:t>Name:</w:t>
                </w:r>
              </w:p>
            </w:sdtContent>
          </w:sdt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F509" w14:textId="29BD7D34" w:rsidR="00D22A24" w:rsidRPr="000D3E9D" w:rsidRDefault="00D22A24" w:rsidP="0084642B">
            <w:pPr>
              <w:rPr>
                <w:rFonts w:cs="Arial"/>
                <w:szCs w:val="20"/>
              </w:rPr>
            </w:pPr>
            <w:permStart w:id="906913813" w:edGrp="everyone"/>
            <w:permEnd w:id="906913813"/>
          </w:p>
        </w:tc>
      </w:tr>
      <w:tr w:rsidR="00D22A24" w:rsidRPr="005E57F0" w14:paraId="3469DCC6" w14:textId="77777777" w:rsidTr="00902DCB">
        <w:tc>
          <w:tcPr>
            <w:tcW w:w="1969" w:type="dxa"/>
          </w:tcPr>
          <w:p w14:paraId="7308516D" w14:textId="77777777" w:rsidR="00D22A24" w:rsidRPr="005E57F0" w:rsidRDefault="00D22A24">
            <w:pPr>
              <w:rPr>
                <w:rFonts w:cs="Arial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28C713" w14:textId="77777777" w:rsidR="00D22A24" w:rsidRPr="005E57F0" w:rsidRDefault="00D22A24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A24" w:rsidRPr="005E57F0" w14:paraId="0AEBC719" w14:textId="77777777" w:rsidTr="00902DCB">
        <w:trPr>
          <w:trHeight w:val="283"/>
        </w:trPr>
        <w:tc>
          <w:tcPr>
            <w:tcW w:w="1969" w:type="dxa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Cs w:val="20"/>
              </w:rPr>
              <w:id w:val="-727446163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5C476C99" w14:textId="46FCC65E" w:rsidR="00D22A24" w:rsidRPr="005E57F0" w:rsidRDefault="00D22A24" w:rsidP="0084642B">
                <w:pPr>
                  <w:rPr>
                    <w:rFonts w:cs="Arial"/>
                    <w:szCs w:val="20"/>
                  </w:rPr>
                </w:pPr>
                <w:r w:rsidRPr="005E57F0">
                  <w:rPr>
                    <w:rFonts w:cs="Arial"/>
                    <w:szCs w:val="20"/>
                  </w:rPr>
                  <w:t>Date of birth:</w:t>
                </w:r>
              </w:p>
            </w:sdtContent>
          </w:sdt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0D2A" w14:textId="7D2A2CF2" w:rsidR="00D22A24" w:rsidRPr="00717B06" w:rsidRDefault="00D22A24" w:rsidP="0084642B">
            <w:pPr>
              <w:rPr>
                <w:rFonts w:cs="Arial"/>
                <w:szCs w:val="20"/>
              </w:rPr>
            </w:pPr>
            <w:permStart w:id="439187914" w:edGrp="everyone"/>
            <w:permEnd w:id="439187914"/>
          </w:p>
        </w:tc>
      </w:tr>
      <w:tr w:rsidR="00D22A24" w:rsidRPr="005E57F0" w14:paraId="1862EBD8" w14:textId="77777777" w:rsidTr="00902DCB">
        <w:tc>
          <w:tcPr>
            <w:tcW w:w="1969" w:type="dxa"/>
          </w:tcPr>
          <w:p w14:paraId="1241BE76" w14:textId="77777777" w:rsidR="00D22A24" w:rsidRPr="005E57F0" w:rsidRDefault="00D22A24">
            <w:pPr>
              <w:rPr>
                <w:rFonts w:cs="Arial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346711" w14:textId="77777777" w:rsidR="00D22A24" w:rsidRPr="005E57F0" w:rsidRDefault="00D22A24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18A8" w:rsidRPr="005E57F0" w14:paraId="04B1032A" w14:textId="77777777" w:rsidTr="00902DCB">
        <w:tc>
          <w:tcPr>
            <w:tcW w:w="1969" w:type="dxa"/>
            <w:tcBorders>
              <w:bottom w:val="nil"/>
              <w:right w:val="single" w:sz="4" w:space="0" w:color="auto"/>
            </w:tcBorders>
          </w:tcPr>
          <w:sdt>
            <w:sdtPr>
              <w:rPr>
                <w:rFonts w:cs="Arial"/>
                <w:szCs w:val="20"/>
              </w:rPr>
              <w:id w:val="1197429920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25FE69E7" w14:textId="22C96837" w:rsidR="00F818A8" w:rsidRPr="005E57F0" w:rsidRDefault="00F818A8">
                <w:pPr>
                  <w:rPr>
                    <w:rFonts w:cs="Arial"/>
                    <w:szCs w:val="20"/>
                  </w:rPr>
                </w:pPr>
                <w:r w:rsidRPr="005E57F0">
                  <w:rPr>
                    <w:rFonts w:cs="Arial"/>
                    <w:szCs w:val="20"/>
                  </w:rPr>
                  <w:t>Address:</w:t>
                </w:r>
              </w:p>
            </w:sdtContent>
          </w:sdt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191BE" w14:textId="3A08C2E9" w:rsidR="00F818A8" w:rsidRPr="005E57F0" w:rsidRDefault="00F818A8" w:rsidP="007273B1">
            <w:pPr>
              <w:rPr>
                <w:rFonts w:cs="Arial"/>
                <w:szCs w:val="20"/>
              </w:rPr>
            </w:pPr>
            <w:permStart w:id="702839066" w:edGrp="everyone"/>
            <w:permEnd w:id="702839066"/>
          </w:p>
        </w:tc>
      </w:tr>
      <w:tr w:rsidR="00F818A8" w:rsidRPr="005E57F0" w14:paraId="05CBABD8" w14:textId="77777777" w:rsidTr="00902DCB">
        <w:trPr>
          <w:trHeight w:val="283"/>
        </w:trPr>
        <w:tc>
          <w:tcPr>
            <w:tcW w:w="1969" w:type="dxa"/>
            <w:tcBorders>
              <w:right w:val="single" w:sz="4" w:space="0" w:color="auto"/>
            </w:tcBorders>
          </w:tcPr>
          <w:p w14:paraId="15D30D45" w14:textId="77777777" w:rsidR="00F818A8" w:rsidRPr="005E57F0" w:rsidRDefault="00F818A8" w:rsidP="00D95CD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CD95" w14:textId="77777777" w:rsidR="00F818A8" w:rsidRPr="005E57F0" w:rsidRDefault="00F818A8">
            <w:pPr>
              <w:rPr>
                <w:rFonts w:cs="Arial"/>
                <w:szCs w:val="20"/>
              </w:rPr>
            </w:pPr>
          </w:p>
        </w:tc>
      </w:tr>
      <w:tr w:rsidR="00D22A24" w:rsidRPr="005E57F0" w14:paraId="22619BC7" w14:textId="77777777" w:rsidTr="00902DCB">
        <w:tc>
          <w:tcPr>
            <w:tcW w:w="1969" w:type="dxa"/>
            <w:tcBorders>
              <w:right w:val="nil"/>
            </w:tcBorders>
          </w:tcPr>
          <w:p w14:paraId="718C215B" w14:textId="77777777" w:rsidR="00D22A24" w:rsidRPr="005E57F0" w:rsidRDefault="00D22A24">
            <w:pPr>
              <w:rPr>
                <w:rFonts w:cs="Arial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E8A07D" w14:textId="77777777" w:rsidR="00D22A24" w:rsidRPr="005E57F0" w:rsidRDefault="00D22A24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A24" w:rsidRPr="005E57F0" w14:paraId="5A1540E9" w14:textId="77777777" w:rsidTr="00902DCB">
        <w:trPr>
          <w:trHeight w:val="283"/>
        </w:trPr>
        <w:tc>
          <w:tcPr>
            <w:tcW w:w="1969" w:type="dxa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Cs w:val="20"/>
              </w:rPr>
              <w:id w:val="185035021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15A1D5E5" w14:textId="61C96066" w:rsidR="00D22A24" w:rsidRPr="005E57F0" w:rsidRDefault="00D22A24" w:rsidP="0084642B">
                <w:pPr>
                  <w:rPr>
                    <w:rFonts w:cs="Arial"/>
                    <w:szCs w:val="20"/>
                  </w:rPr>
                </w:pPr>
                <w:r w:rsidRPr="005E57F0">
                  <w:rPr>
                    <w:rFonts w:cs="Arial"/>
                    <w:szCs w:val="20"/>
                  </w:rPr>
                  <w:t>Date of Report:</w:t>
                </w:r>
              </w:p>
            </w:sdtContent>
          </w:sdt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794C" w14:textId="5B0B9174" w:rsidR="00D22A24" w:rsidRPr="005E57F0" w:rsidRDefault="00D22A24" w:rsidP="0084642B">
            <w:pPr>
              <w:rPr>
                <w:rFonts w:cs="Arial"/>
                <w:szCs w:val="20"/>
              </w:rPr>
            </w:pPr>
            <w:permStart w:id="211899767" w:edGrp="everyone"/>
            <w:permEnd w:id="211899767"/>
          </w:p>
        </w:tc>
      </w:tr>
      <w:tr w:rsidR="00BC496A" w:rsidRPr="005E57F0" w14:paraId="25B68C37" w14:textId="77777777" w:rsidTr="00902DCB">
        <w:tc>
          <w:tcPr>
            <w:tcW w:w="1969" w:type="dxa"/>
            <w:tcBorders>
              <w:right w:val="nil"/>
            </w:tcBorders>
          </w:tcPr>
          <w:p w14:paraId="02E1D24A" w14:textId="77777777" w:rsidR="00BC496A" w:rsidRPr="005E57F0" w:rsidRDefault="00BC496A">
            <w:pPr>
              <w:rPr>
                <w:rFonts w:cs="Arial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4D1F4D" w14:textId="77777777" w:rsidR="00BC496A" w:rsidRPr="005E57F0" w:rsidRDefault="00BC496A">
            <w:pPr>
              <w:rPr>
                <w:rFonts w:cs="Arial"/>
                <w:szCs w:val="20"/>
              </w:rPr>
            </w:pPr>
          </w:p>
        </w:tc>
      </w:tr>
      <w:tr w:rsidR="00BC496A" w:rsidRPr="005E57F0" w14:paraId="2868A210" w14:textId="77777777" w:rsidTr="00902DCB">
        <w:trPr>
          <w:trHeight w:val="80"/>
        </w:trPr>
        <w:tc>
          <w:tcPr>
            <w:tcW w:w="1969" w:type="dxa"/>
            <w:tcBorders>
              <w:right w:val="nil"/>
            </w:tcBorders>
          </w:tcPr>
          <w:sdt>
            <w:sdtPr>
              <w:rPr>
                <w:rFonts w:cs="Arial"/>
                <w:szCs w:val="20"/>
              </w:rPr>
              <w:id w:val="1960219925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2E1EC21E" w14:textId="4D25B3B2" w:rsidR="00BC496A" w:rsidRPr="005E57F0" w:rsidRDefault="00BC496A">
                <w:pPr>
                  <w:rPr>
                    <w:rFonts w:cs="Arial"/>
                    <w:szCs w:val="20"/>
                  </w:rPr>
                </w:pPr>
                <w:r w:rsidRPr="005E57F0">
                  <w:rPr>
                    <w:rFonts w:cs="Arial"/>
                    <w:szCs w:val="20"/>
                  </w:rPr>
                  <w:t>Method of review</w:t>
                </w:r>
                <w:r w:rsidR="00034882" w:rsidRPr="005E57F0">
                  <w:rPr>
                    <w:rFonts w:cs="Arial"/>
                    <w:szCs w:val="20"/>
                  </w:rPr>
                  <w:t>/ assessment</w:t>
                </w:r>
                <w:r w:rsidRPr="005E57F0">
                  <w:rPr>
                    <w:rFonts w:cs="Arial"/>
                    <w:szCs w:val="20"/>
                  </w:rPr>
                  <w:t>:</w:t>
                </w:r>
              </w:p>
            </w:sdtContent>
          </w:sdt>
        </w:tc>
        <w:permStart w:id="1701449504" w:edGrp="everyone"/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9B4C4" w14:textId="7C7652DD" w:rsidR="00BC496A" w:rsidRPr="005E57F0" w:rsidRDefault="003D5C13" w:rsidP="00034882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3057475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B2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701449504"/>
            <w:r w:rsidR="00BC496A" w:rsidRPr="005E57F0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-1983073836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BC496A" w:rsidRPr="005E57F0">
                  <w:rPr>
                    <w:rFonts w:cs="Arial"/>
                    <w:szCs w:val="20"/>
                  </w:rPr>
                  <w:t>In person</w:t>
                </w:r>
              </w:sdtContent>
            </w:sdt>
            <w:r w:rsidR="00BC496A" w:rsidRPr="005E57F0">
              <w:rPr>
                <w:rFonts w:cs="Arial"/>
                <w:szCs w:val="20"/>
              </w:rPr>
              <w:t xml:space="preserve">                       </w:t>
            </w:r>
            <w:permStart w:id="225713914" w:edGrp="everyone"/>
            <w:sdt>
              <w:sdtPr>
                <w:rPr>
                  <w:rFonts w:cs="Arial"/>
                  <w:sz w:val="22"/>
                  <w:szCs w:val="22"/>
                </w:rPr>
                <w:id w:val="10855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B2F" w:rsidRPr="00DD0B2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ermEnd w:id="225713914"/>
            <w:r w:rsidR="00BC496A" w:rsidRPr="005E57F0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954683398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BC496A" w:rsidRPr="005E57F0">
                  <w:rPr>
                    <w:rFonts w:cs="Arial"/>
                    <w:szCs w:val="20"/>
                  </w:rPr>
                  <w:t>Audio-Visual Link (AVL)</w:t>
                </w:r>
              </w:sdtContent>
            </w:sdt>
          </w:p>
        </w:tc>
      </w:tr>
      <w:tr w:rsidR="00BC496A" w:rsidRPr="005E57F0" w14:paraId="5F87E7BF" w14:textId="77777777" w:rsidTr="00902DCB">
        <w:trPr>
          <w:trHeight w:val="80"/>
        </w:trPr>
        <w:tc>
          <w:tcPr>
            <w:tcW w:w="1969" w:type="dxa"/>
            <w:tcBorders>
              <w:right w:val="nil"/>
            </w:tcBorders>
          </w:tcPr>
          <w:p w14:paraId="793F69D0" w14:textId="089181D7" w:rsidR="00BC496A" w:rsidRPr="005E57F0" w:rsidRDefault="00BC496A">
            <w:pPr>
              <w:rPr>
                <w:rFonts w:cs="Arial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CB3A4A" w14:textId="77777777" w:rsidR="00BC496A" w:rsidRPr="005E57F0" w:rsidRDefault="00BC496A">
            <w:pPr>
              <w:rPr>
                <w:rFonts w:cs="Arial"/>
                <w:szCs w:val="20"/>
              </w:rPr>
            </w:pPr>
          </w:p>
        </w:tc>
      </w:tr>
      <w:tr w:rsidR="00BC496A" w:rsidRPr="005E57F0" w14:paraId="19B13CBD" w14:textId="77777777" w:rsidTr="00902DCB">
        <w:trPr>
          <w:trHeight w:val="527"/>
        </w:trPr>
        <w:tc>
          <w:tcPr>
            <w:tcW w:w="1969" w:type="dxa"/>
            <w:tcBorders>
              <w:bottom w:val="nil"/>
              <w:right w:val="single" w:sz="4" w:space="0" w:color="auto"/>
            </w:tcBorders>
          </w:tcPr>
          <w:sdt>
            <w:sdtPr>
              <w:rPr>
                <w:rFonts w:cs="Arial"/>
                <w:szCs w:val="20"/>
              </w:rPr>
              <w:id w:val="256719596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6161BD48" w14:textId="02A67C94" w:rsidR="00BC496A" w:rsidRPr="005E57F0" w:rsidRDefault="00BC496A">
                <w:pPr>
                  <w:rPr>
                    <w:rFonts w:cs="Arial"/>
                    <w:szCs w:val="20"/>
                  </w:rPr>
                </w:pPr>
                <w:r w:rsidRPr="005E57F0">
                  <w:rPr>
                    <w:rFonts w:cs="Arial"/>
                    <w:szCs w:val="20"/>
                  </w:rPr>
                  <w:t>Rationale for AVL</w:t>
                </w:r>
                <w:r w:rsidR="007B5885" w:rsidRPr="005E57F0">
                  <w:rPr>
                    <w:rFonts w:cs="Arial"/>
                    <w:szCs w:val="20"/>
                  </w:rPr>
                  <w:t xml:space="preserve">      under section 6A</w:t>
                </w:r>
                <w:r w:rsidR="002A6EB2" w:rsidRPr="005E57F0">
                  <w:rPr>
                    <w:rFonts w:cs="Arial"/>
                    <w:szCs w:val="20"/>
                  </w:rPr>
                  <w:t>:</w:t>
                </w:r>
              </w:p>
            </w:sdtContent>
          </w:sdt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63EB" w14:textId="0F225539" w:rsidR="00BC496A" w:rsidRPr="005E57F0" w:rsidRDefault="00BC496A">
            <w:pPr>
              <w:rPr>
                <w:rFonts w:cs="Arial"/>
                <w:szCs w:val="20"/>
              </w:rPr>
            </w:pPr>
            <w:permStart w:id="299983445" w:edGrp="everyone"/>
            <w:permEnd w:id="299983445"/>
          </w:p>
        </w:tc>
      </w:tr>
    </w:tbl>
    <w:p w14:paraId="3C9AE511" w14:textId="77777777" w:rsidR="00D22A24" w:rsidRPr="005E57F0" w:rsidRDefault="00D22A24">
      <w:pPr>
        <w:pStyle w:val="Unpublished"/>
        <w:rPr>
          <w:rFonts w:ascii="Arial" w:hAnsi="Arial" w:cs="Arial"/>
          <w:szCs w:val="20"/>
        </w:rPr>
      </w:pPr>
    </w:p>
    <w:p w14:paraId="1D528722" w14:textId="296F6093" w:rsidR="00D22A24" w:rsidRPr="005E57F0" w:rsidRDefault="00D22A24">
      <w:pPr>
        <w:pStyle w:val="MoHHeading2"/>
        <w:rPr>
          <w:rFonts w:ascii="Arial" w:hAnsi="Arial" w:cs="Arial"/>
          <w:bCs/>
          <w:szCs w:val="20"/>
        </w:rPr>
      </w:pPr>
    </w:p>
    <w:tbl>
      <w:tblPr>
        <w:tblW w:w="9031" w:type="dxa"/>
        <w:tblInd w:w="-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31"/>
      </w:tblGrid>
      <w:tr w:rsidR="00D22A24" w:rsidRPr="005E57F0" w14:paraId="42D76232" w14:textId="77777777" w:rsidTr="00CA5658">
        <w:trPr>
          <w:trHeight w:val="255"/>
        </w:trPr>
        <w:tc>
          <w:tcPr>
            <w:tcW w:w="90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sdt>
            <w:sdtPr>
              <w:rPr>
                <w:rFonts w:ascii="Arial" w:hAnsi="Arial" w:cs="Arial"/>
                <w:bCs/>
                <w:szCs w:val="20"/>
              </w:rPr>
              <w:id w:val="348297771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020DAC27" w14:textId="0D9AE573" w:rsidR="00D22A24" w:rsidRPr="005E57F0" w:rsidRDefault="00CA5658" w:rsidP="00FC13A2">
                <w:pPr>
                  <w:pStyle w:val="MoHHeading2"/>
                  <w:rPr>
                    <w:rFonts w:ascii="Arial" w:hAnsi="Arial" w:cs="Arial"/>
                    <w:bCs/>
                    <w:szCs w:val="20"/>
                  </w:rPr>
                </w:pPr>
                <w:r w:rsidRPr="005E57F0">
                  <w:rPr>
                    <w:rFonts w:ascii="Arial" w:hAnsi="Arial" w:cs="Arial"/>
                    <w:bCs/>
                    <w:szCs w:val="20"/>
                  </w:rPr>
                  <w:t>CLINICAL FINDINGS</w:t>
                </w:r>
              </w:p>
            </w:sdtContent>
          </w:sdt>
          <w:p w14:paraId="0216E18C" w14:textId="0C2603E0" w:rsidR="00FC13A2" w:rsidRPr="005E57F0" w:rsidRDefault="00FC13A2" w:rsidP="00FC13A2">
            <w:pPr>
              <w:pStyle w:val="MoHHeading2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D22A24" w:rsidRPr="005E57F0" w14:paraId="10D1F1BE" w14:textId="77777777" w:rsidTr="00CA5658">
        <w:trPr>
          <w:trHeight w:val="300"/>
        </w:trPr>
        <w:tc>
          <w:tcPr>
            <w:tcW w:w="90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1B86B1" w14:textId="77777777" w:rsidR="007F5918" w:rsidRPr="005E57F0" w:rsidRDefault="007F5918" w:rsidP="007F5918">
            <w:pPr>
              <w:rPr>
                <w:rFonts w:cs="Arial"/>
                <w:b/>
                <w:bCs/>
                <w:i/>
                <w:iCs/>
                <w:szCs w:val="20"/>
              </w:rPr>
            </w:pPr>
            <w:r w:rsidRPr="005E57F0">
              <w:rPr>
                <w:rFonts w:cs="Arial"/>
                <w:b/>
                <w:bCs/>
                <w:szCs w:val="20"/>
              </w:rPr>
              <w:t>Current clinical presentation:</w:t>
            </w:r>
            <w:r w:rsidRPr="005E57F0">
              <w:rPr>
                <w:rFonts w:cs="Arial"/>
                <w:b/>
                <w:bCs/>
                <w:i/>
                <w:iCs/>
                <w:szCs w:val="20"/>
              </w:rPr>
              <w:t xml:space="preserve"> </w:t>
            </w:r>
          </w:p>
          <w:p w14:paraId="5BDEE3B1" w14:textId="670AE680" w:rsidR="00D22A24" w:rsidRPr="005E57F0" w:rsidRDefault="007F5918" w:rsidP="007F5918">
            <w:pPr>
              <w:rPr>
                <w:rFonts w:eastAsia="Arial Unicode MS" w:cs="Arial"/>
                <w:szCs w:val="20"/>
              </w:rPr>
            </w:pPr>
            <w:r w:rsidRPr="005E57F0">
              <w:rPr>
                <w:rFonts w:cs="Arial"/>
                <w:i/>
                <w:iCs/>
                <w:szCs w:val="20"/>
              </w:rPr>
              <w:t>Please either complete form or attach relevant material including any incidents or threats of violence, self-harm or neglect of self-care and key finds from mental state examination</w:t>
            </w:r>
          </w:p>
        </w:tc>
      </w:tr>
      <w:tr w:rsidR="00EC0162" w:rsidRPr="005E57F0" w14:paraId="7FE01C5E" w14:textId="77777777" w:rsidTr="0006297A">
        <w:trPr>
          <w:trHeight w:val="397"/>
        </w:trPr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7BB0F" w14:textId="73E52E3B" w:rsidR="00EC0162" w:rsidRPr="005E57F0" w:rsidRDefault="00EC0162" w:rsidP="00B12E10">
            <w:pPr>
              <w:pStyle w:val="NoSpacing"/>
              <w:rPr>
                <w:rFonts w:eastAsia="Arial Unicode MS" w:cs="Arial"/>
                <w:szCs w:val="20"/>
              </w:rPr>
            </w:pPr>
            <w:permStart w:id="1735534980" w:edGrp="everyone"/>
            <w:permEnd w:id="1735534980"/>
          </w:p>
        </w:tc>
      </w:tr>
    </w:tbl>
    <w:p w14:paraId="7EABCF31" w14:textId="77777777" w:rsidR="00753EC7" w:rsidRPr="005E57F0" w:rsidRDefault="00753EC7">
      <w:pPr>
        <w:rPr>
          <w:rFonts w:cs="Arial"/>
        </w:rPr>
      </w:pPr>
    </w:p>
    <w:tbl>
      <w:tblPr>
        <w:tblW w:w="9031" w:type="dxa"/>
        <w:tblInd w:w="-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31"/>
      </w:tblGrid>
      <w:tr w:rsidR="00D22A24" w:rsidRPr="005E57F0" w14:paraId="77AA14E5" w14:textId="77777777" w:rsidTr="00CA5658">
        <w:trPr>
          <w:trHeight w:val="300"/>
        </w:trPr>
        <w:tc>
          <w:tcPr>
            <w:tcW w:w="90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DBEB4" w14:textId="6CB16BAF" w:rsidR="00FC13A2" w:rsidRPr="005E57F0" w:rsidRDefault="00D22A24">
            <w:pPr>
              <w:rPr>
                <w:rFonts w:cs="Arial"/>
                <w:b/>
                <w:bCs/>
                <w:szCs w:val="20"/>
              </w:rPr>
            </w:pPr>
            <w:r w:rsidRPr="005E57F0">
              <w:rPr>
                <w:rFonts w:cs="Arial"/>
                <w:szCs w:val="20"/>
              </w:rPr>
              <w:br w:type="page"/>
            </w:r>
            <w:r w:rsidRPr="005E57F0">
              <w:rPr>
                <w:rFonts w:cs="Arial"/>
                <w:b/>
                <w:bCs/>
                <w:szCs w:val="20"/>
              </w:rPr>
              <w:t xml:space="preserve">History of </w:t>
            </w:r>
            <w:r w:rsidR="00FC13A2" w:rsidRPr="005E57F0">
              <w:rPr>
                <w:rFonts w:cs="Arial"/>
                <w:b/>
                <w:bCs/>
                <w:szCs w:val="20"/>
              </w:rPr>
              <w:t>c</w:t>
            </w:r>
            <w:r w:rsidRPr="005E57F0">
              <w:rPr>
                <w:rFonts w:cs="Arial"/>
                <w:b/>
                <w:bCs/>
                <w:szCs w:val="20"/>
              </w:rPr>
              <w:t xml:space="preserve">urrent </w:t>
            </w:r>
            <w:r w:rsidR="00FC13A2" w:rsidRPr="005E57F0">
              <w:rPr>
                <w:rFonts w:cs="Arial"/>
                <w:b/>
                <w:bCs/>
                <w:szCs w:val="20"/>
              </w:rPr>
              <w:t>c</w:t>
            </w:r>
            <w:r w:rsidRPr="005E57F0">
              <w:rPr>
                <w:rFonts w:cs="Arial"/>
                <w:b/>
                <w:bCs/>
                <w:szCs w:val="20"/>
              </w:rPr>
              <w:t xml:space="preserve">linical </w:t>
            </w:r>
            <w:r w:rsidR="00FC13A2" w:rsidRPr="005E57F0">
              <w:rPr>
                <w:rFonts w:cs="Arial"/>
                <w:b/>
                <w:bCs/>
                <w:szCs w:val="20"/>
              </w:rPr>
              <w:t>p</w:t>
            </w:r>
            <w:r w:rsidRPr="005E57F0">
              <w:rPr>
                <w:rFonts w:cs="Arial"/>
                <w:b/>
                <w:bCs/>
                <w:szCs w:val="20"/>
              </w:rPr>
              <w:t xml:space="preserve">resentation: </w:t>
            </w:r>
          </w:p>
          <w:p w14:paraId="12D45ABF" w14:textId="58E42B4B" w:rsidR="00D22A24" w:rsidRPr="005E57F0" w:rsidRDefault="00D22A24" w:rsidP="00D051EE">
            <w:pPr>
              <w:keepNext/>
              <w:rPr>
                <w:rFonts w:eastAsia="Arial Unicode MS" w:cs="Arial"/>
                <w:szCs w:val="20"/>
              </w:rPr>
            </w:pPr>
            <w:r w:rsidRPr="005E57F0">
              <w:rPr>
                <w:rFonts w:cs="Arial"/>
                <w:i/>
                <w:iCs/>
                <w:szCs w:val="20"/>
              </w:rPr>
              <w:t>Please either complete form or attach relevant material</w:t>
            </w:r>
            <w:r w:rsidR="00BC496A" w:rsidRPr="005E57F0">
              <w:rPr>
                <w:rFonts w:cs="Arial"/>
                <w:i/>
                <w:iCs/>
                <w:szCs w:val="20"/>
              </w:rPr>
              <w:t xml:space="preserve"> including duration and contextual information relevant to current presentation</w:t>
            </w:r>
          </w:p>
        </w:tc>
      </w:tr>
      <w:tr w:rsidR="00EC0162" w:rsidRPr="005E57F0" w14:paraId="06AB3B3E" w14:textId="77777777" w:rsidTr="0006297A">
        <w:trPr>
          <w:trHeight w:val="397"/>
        </w:trPr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3E0750" w14:textId="375B17B1" w:rsidR="00EC0162" w:rsidRPr="005E57F0" w:rsidRDefault="00EC0162" w:rsidP="00EC0162">
            <w:pPr>
              <w:rPr>
                <w:rFonts w:eastAsia="Arial Unicode MS" w:cs="Arial"/>
                <w:szCs w:val="20"/>
              </w:rPr>
            </w:pPr>
            <w:permStart w:id="506355265" w:edGrp="everyone"/>
            <w:permEnd w:id="506355265"/>
          </w:p>
        </w:tc>
      </w:tr>
    </w:tbl>
    <w:p w14:paraId="090C11EC" w14:textId="77777777" w:rsidR="00D22A24" w:rsidRPr="005E57F0" w:rsidRDefault="00D22A24">
      <w:pPr>
        <w:rPr>
          <w:rFonts w:cs="Arial"/>
          <w:b/>
          <w:bCs/>
          <w:szCs w:val="20"/>
        </w:rPr>
      </w:pPr>
    </w:p>
    <w:tbl>
      <w:tblPr>
        <w:tblW w:w="9031" w:type="dxa"/>
        <w:tblInd w:w="-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31"/>
      </w:tblGrid>
      <w:tr w:rsidR="00D22A24" w:rsidRPr="005E57F0" w14:paraId="5236B6D8" w14:textId="77777777" w:rsidTr="00CA5658">
        <w:trPr>
          <w:trHeight w:val="300"/>
        </w:trPr>
        <w:tc>
          <w:tcPr>
            <w:tcW w:w="90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E25394" w14:textId="5950D35B" w:rsidR="00FC13A2" w:rsidRPr="005E57F0" w:rsidRDefault="00D22A24">
            <w:pPr>
              <w:rPr>
                <w:rFonts w:cs="Arial"/>
                <w:b/>
                <w:bCs/>
                <w:i/>
                <w:iCs/>
                <w:szCs w:val="20"/>
              </w:rPr>
            </w:pPr>
            <w:r w:rsidRPr="005E57F0">
              <w:rPr>
                <w:rFonts w:cs="Arial"/>
                <w:b/>
                <w:bCs/>
                <w:szCs w:val="20"/>
              </w:rPr>
              <w:t xml:space="preserve">Past </w:t>
            </w:r>
            <w:r w:rsidR="00FC13A2" w:rsidRPr="005E57F0">
              <w:rPr>
                <w:rFonts w:cs="Arial"/>
                <w:b/>
                <w:bCs/>
                <w:szCs w:val="20"/>
              </w:rPr>
              <w:t>p</w:t>
            </w:r>
            <w:r w:rsidRPr="005E57F0">
              <w:rPr>
                <w:rFonts w:cs="Arial"/>
                <w:b/>
                <w:bCs/>
                <w:szCs w:val="20"/>
              </w:rPr>
              <w:t xml:space="preserve">sychiatric </w:t>
            </w:r>
            <w:r w:rsidR="00FC13A2" w:rsidRPr="005E57F0">
              <w:rPr>
                <w:rFonts w:cs="Arial"/>
                <w:b/>
                <w:bCs/>
                <w:szCs w:val="20"/>
              </w:rPr>
              <w:t>h</w:t>
            </w:r>
            <w:r w:rsidRPr="005E57F0">
              <w:rPr>
                <w:rFonts w:cs="Arial"/>
                <w:b/>
                <w:bCs/>
                <w:szCs w:val="20"/>
              </w:rPr>
              <w:t>istory:</w:t>
            </w:r>
            <w:r w:rsidRPr="005E57F0">
              <w:rPr>
                <w:rFonts w:cs="Arial"/>
                <w:b/>
                <w:bCs/>
                <w:i/>
                <w:iCs/>
                <w:szCs w:val="20"/>
              </w:rPr>
              <w:t xml:space="preserve"> </w:t>
            </w:r>
          </w:p>
          <w:p w14:paraId="2F184C5F" w14:textId="5B69CCCA" w:rsidR="00D22A24" w:rsidRPr="005E57F0" w:rsidRDefault="00D22A24" w:rsidP="00D051EE">
            <w:pPr>
              <w:keepNext/>
              <w:rPr>
                <w:rFonts w:eastAsia="Arial Unicode MS" w:cs="Arial"/>
                <w:szCs w:val="20"/>
              </w:rPr>
            </w:pPr>
            <w:r w:rsidRPr="005E57F0">
              <w:rPr>
                <w:rFonts w:cs="Arial"/>
                <w:i/>
                <w:iCs/>
                <w:szCs w:val="20"/>
              </w:rPr>
              <w:t>Please either complete form or attach relevant material</w:t>
            </w:r>
            <w:r w:rsidR="00BC496A" w:rsidRPr="005E57F0">
              <w:rPr>
                <w:rFonts w:cs="Arial"/>
                <w:i/>
                <w:iCs/>
                <w:szCs w:val="20"/>
              </w:rPr>
              <w:t xml:space="preserve"> including duration of illness, previous admissions, previous compulsory treatment orders, past diagnoses and previous treatments</w:t>
            </w:r>
          </w:p>
        </w:tc>
      </w:tr>
      <w:tr w:rsidR="00EC0162" w:rsidRPr="005E57F0" w14:paraId="36B09A51" w14:textId="77777777" w:rsidTr="00885820">
        <w:trPr>
          <w:trHeight w:val="397"/>
        </w:trPr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A5D387" w14:textId="329E707C" w:rsidR="00EC0162" w:rsidRPr="005E57F0" w:rsidRDefault="00EC0162" w:rsidP="00EC0162">
            <w:pPr>
              <w:rPr>
                <w:rFonts w:eastAsia="Arial Unicode MS" w:cs="Arial"/>
                <w:szCs w:val="20"/>
              </w:rPr>
            </w:pPr>
            <w:permStart w:id="1286043907" w:edGrp="everyone"/>
            <w:permEnd w:id="1286043907"/>
          </w:p>
        </w:tc>
      </w:tr>
    </w:tbl>
    <w:p w14:paraId="7EA2B1D2" w14:textId="77777777" w:rsidR="00D22A24" w:rsidRPr="005E57F0" w:rsidRDefault="00D22A24">
      <w:pPr>
        <w:rPr>
          <w:rFonts w:cs="Arial"/>
          <w:szCs w:val="20"/>
        </w:rPr>
      </w:pPr>
    </w:p>
    <w:tbl>
      <w:tblPr>
        <w:tblW w:w="9031" w:type="dxa"/>
        <w:tblInd w:w="-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31"/>
      </w:tblGrid>
      <w:tr w:rsidR="00D22A24" w:rsidRPr="005E57F0" w14:paraId="2B22BFBC" w14:textId="77777777" w:rsidTr="00CA5658">
        <w:trPr>
          <w:trHeight w:val="300"/>
        </w:trPr>
        <w:tc>
          <w:tcPr>
            <w:tcW w:w="90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199017" w14:textId="1DE45264" w:rsidR="00FC13A2" w:rsidRPr="005E57F0" w:rsidRDefault="00D22A24" w:rsidP="00D051EE">
            <w:pPr>
              <w:keepNext/>
              <w:rPr>
                <w:rFonts w:cs="Arial"/>
                <w:b/>
                <w:bCs/>
                <w:szCs w:val="20"/>
              </w:rPr>
            </w:pPr>
            <w:r w:rsidRPr="005E57F0">
              <w:rPr>
                <w:rFonts w:cs="Arial"/>
                <w:b/>
                <w:bCs/>
                <w:szCs w:val="20"/>
              </w:rPr>
              <w:t xml:space="preserve">Relevant </w:t>
            </w:r>
            <w:r w:rsidR="00FC13A2" w:rsidRPr="005E57F0">
              <w:rPr>
                <w:rFonts w:cs="Arial"/>
                <w:b/>
                <w:bCs/>
                <w:szCs w:val="20"/>
              </w:rPr>
              <w:t>m</w:t>
            </w:r>
            <w:r w:rsidRPr="005E57F0">
              <w:rPr>
                <w:rFonts w:cs="Arial"/>
                <w:b/>
                <w:bCs/>
                <w:szCs w:val="20"/>
              </w:rPr>
              <w:t xml:space="preserve">edical, </w:t>
            </w:r>
            <w:r w:rsidR="00FC13A2" w:rsidRPr="005E57F0">
              <w:rPr>
                <w:rFonts w:cs="Arial"/>
                <w:b/>
                <w:bCs/>
                <w:szCs w:val="20"/>
              </w:rPr>
              <w:t>alcohol and substance</w:t>
            </w:r>
            <w:r w:rsidRPr="005E57F0">
              <w:rPr>
                <w:rFonts w:cs="Arial"/>
                <w:b/>
                <w:bCs/>
                <w:szCs w:val="20"/>
              </w:rPr>
              <w:t xml:space="preserve">, </w:t>
            </w:r>
            <w:r w:rsidR="00FC13A2" w:rsidRPr="005E57F0">
              <w:rPr>
                <w:rFonts w:cs="Arial"/>
                <w:b/>
                <w:bCs/>
                <w:szCs w:val="20"/>
              </w:rPr>
              <w:t>p</w:t>
            </w:r>
            <w:r w:rsidRPr="005E57F0">
              <w:rPr>
                <w:rFonts w:cs="Arial"/>
                <w:b/>
                <w:bCs/>
                <w:szCs w:val="20"/>
              </w:rPr>
              <w:t>ersonal</w:t>
            </w:r>
            <w:r w:rsidR="00FC13A2" w:rsidRPr="005E57F0">
              <w:rPr>
                <w:rFonts w:cs="Arial"/>
                <w:b/>
                <w:bCs/>
                <w:szCs w:val="20"/>
              </w:rPr>
              <w:t>,</w:t>
            </w:r>
            <w:r w:rsidRPr="005E57F0">
              <w:rPr>
                <w:rFonts w:cs="Arial"/>
                <w:b/>
                <w:bCs/>
                <w:szCs w:val="20"/>
              </w:rPr>
              <w:t xml:space="preserve"> and </w:t>
            </w:r>
            <w:r w:rsidR="00FC13A2" w:rsidRPr="005E57F0">
              <w:rPr>
                <w:rFonts w:cs="Arial"/>
                <w:b/>
                <w:bCs/>
                <w:szCs w:val="20"/>
              </w:rPr>
              <w:t>s</w:t>
            </w:r>
            <w:r w:rsidRPr="005E57F0">
              <w:rPr>
                <w:rFonts w:cs="Arial"/>
                <w:b/>
                <w:bCs/>
                <w:szCs w:val="20"/>
              </w:rPr>
              <w:t xml:space="preserve">ocial </w:t>
            </w:r>
            <w:r w:rsidR="00FC13A2" w:rsidRPr="005E57F0">
              <w:rPr>
                <w:rFonts w:cs="Arial"/>
                <w:b/>
                <w:bCs/>
                <w:szCs w:val="20"/>
              </w:rPr>
              <w:t>h</w:t>
            </w:r>
            <w:r w:rsidRPr="005E57F0">
              <w:rPr>
                <w:rFonts w:cs="Arial"/>
                <w:b/>
                <w:bCs/>
                <w:szCs w:val="20"/>
              </w:rPr>
              <w:t>istory:</w:t>
            </w:r>
            <w:r w:rsidR="00BC496A" w:rsidRPr="005E57F0">
              <w:rPr>
                <w:rFonts w:cs="Arial"/>
                <w:b/>
                <w:bCs/>
                <w:szCs w:val="20"/>
              </w:rPr>
              <w:t xml:space="preserve"> </w:t>
            </w:r>
          </w:p>
          <w:p w14:paraId="428CB5AF" w14:textId="79AD0158" w:rsidR="00D22A24" w:rsidRPr="005E57F0" w:rsidRDefault="00BC496A">
            <w:pPr>
              <w:rPr>
                <w:rFonts w:eastAsia="Arial Unicode MS" w:cs="Arial"/>
                <w:szCs w:val="20"/>
              </w:rPr>
            </w:pPr>
            <w:r w:rsidRPr="005E57F0">
              <w:rPr>
                <w:rFonts w:cs="Arial"/>
                <w:i/>
                <w:iCs/>
                <w:szCs w:val="20"/>
              </w:rPr>
              <w:t>Please either complete form or attach relevant material</w:t>
            </w:r>
          </w:p>
        </w:tc>
      </w:tr>
      <w:tr w:rsidR="00BB696F" w:rsidRPr="005E57F0" w14:paraId="68150D43" w14:textId="77777777" w:rsidTr="00885820">
        <w:trPr>
          <w:trHeight w:val="397"/>
        </w:trPr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E5B9C8" w14:textId="6F74299F" w:rsidR="00BB696F" w:rsidRPr="005E57F0" w:rsidRDefault="00BB696F" w:rsidP="003C7272">
            <w:pPr>
              <w:rPr>
                <w:rFonts w:eastAsia="Arial Unicode MS" w:cs="Arial"/>
                <w:szCs w:val="20"/>
              </w:rPr>
            </w:pPr>
            <w:permStart w:id="357456268" w:edGrp="everyone"/>
            <w:permEnd w:id="357456268"/>
          </w:p>
        </w:tc>
      </w:tr>
    </w:tbl>
    <w:p w14:paraId="3238EFEE" w14:textId="77777777" w:rsidR="00D22A24" w:rsidRPr="005E57F0" w:rsidRDefault="00D22A24">
      <w:pPr>
        <w:pStyle w:val="MoHHeading2"/>
        <w:rPr>
          <w:rFonts w:ascii="Arial" w:hAnsi="Arial" w:cs="Arial"/>
          <w:bCs/>
          <w:szCs w:val="20"/>
        </w:rPr>
      </w:pPr>
    </w:p>
    <w:p w14:paraId="0F47A2E4" w14:textId="50303C45" w:rsidR="00BC496A" w:rsidRPr="005E57F0" w:rsidRDefault="00BC496A">
      <w:pPr>
        <w:rPr>
          <w:rFonts w:cs="Arial"/>
          <w:b/>
          <w:bCs/>
          <w:szCs w:val="20"/>
        </w:rPr>
      </w:pPr>
    </w:p>
    <w:p w14:paraId="4FBD230A" w14:textId="77777777" w:rsidR="00D95CD9" w:rsidRDefault="00D95CD9">
      <w:r>
        <w:rPr>
          <w:b/>
        </w:rPr>
        <w:br w:type="page"/>
      </w:r>
    </w:p>
    <w:tbl>
      <w:tblPr>
        <w:tblStyle w:val="TableGrid"/>
        <w:tblW w:w="9214" w:type="dxa"/>
        <w:tblLook w:val="04A0" w:firstRow="1" w:lastRow="0" w:firstColumn="1" w:lastColumn="0" w:noHBand="0" w:noVBand="1"/>
      </w:tblPr>
      <w:tblGrid>
        <w:gridCol w:w="1555"/>
        <w:gridCol w:w="2126"/>
        <w:gridCol w:w="361"/>
        <w:gridCol w:w="1342"/>
        <w:gridCol w:w="1145"/>
        <w:gridCol w:w="2685"/>
      </w:tblGrid>
      <w:tr w:rsidR="00F51FB6" w:rsidRPr="005E57F0" w14:paraId="3E64C3B9" w14:textId="77777777" w:rsidTr="00902DCB">
        <w:trPr>
          <w:trHeight w:val="340"/>
        </w:trPr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DF22AE8" w14:textId="579023E0" w:rsidR="00F51FB6" w:rsidRPr="005E57F0" w:rsidRDefault="00CA5658" w:rsidP="00F51FB6">
            <w:pPr>
              <w:pStyle w:val="MoHHeading2"/>
              <w:rPr>
                <w:rStyle w:val="Style1"/>
                <w:rFonts w:cs="Arial"/>
                <w:bCs/>
                <w:szCs w:val="20"/>
              </w:rPr>
            </w:pPr>
            <w:r w:rsidRPr="005E57F0">
              <w:rPr>
                <w:rFonts w:ascii="Arial" w:hAnsi="Arial" w:cs="Arial"/>
                <w:bCs/>
                <w:szCs w:val="20"/>
              </w:rPr>
              <w:lastRenderedPageBreak/>
              <w:t>APPLICATION OF CLINICAL FINDINGS TO STATUTORY DEFINITION OF ‘MENTAL DISORDER’</w:t>
            </w:r>
          </w:p>
        </w:tc>
      </w:tr>
      <w:tr w:rsidR="00F51FB6" w:rsidRPr="005E57F0" w14:paraId="7AF6B871" w14:textId="77777777" w:rsidTr="00902DCB">
        <w:trPr>
          <w:trHeight w:val="340"/>
        </w:trPr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2F38F5C" w14:textId="417B8387" w:rsidR="00F51FB6" w:rsidRPr="005E57F0" w:rsidRDefault="00F51FB6">
            <w:pPr>
              <w:pStyle w:val="Unpublished"/>
              <w:rPr>
                <w:rFonts w:ascii="Arial" w:hAnsi="Arial" w:cs="Arial"/>
                <w:szCs w:val="20"/>
              </w:rPr>
            </w:pPr>
            <w:r w:rsidRPr="005E57F0">
              <w:rPr>
                <w:rFonts w:ascii="Arial" w:hAnsi="Arial" w:cs="Arial"/>
                <w:szCs w:val="20"/>
              </w:rPr>
              <w:t>With reference to the statutory findings recorded in the accompanying section 10, 12, 14</w:t>
            </w:r>
            <w:r w:rsidR="00902DCB">
              <w:rPr>
                <w:rFonts w:ascii="Arial" w:hAnsi="Arial" w:cs="Arial"/>
                <w:szCs w:val="20"/>
              </w:rPr>
              <w:t>, 76, 77</w:t>
            </w:r>
            <w:r w:rsidRPr="005E57F0">
              <w:rPr>
                <w:rFonts w:ascii="Arial" w:hAnsi="Arial" w:cs="Arial"/>
                <w:szCs w:val="20"/>
              </w:rPr>
              <w:t xml:space="preserve"> or 7</w:t>
            </w:r>
            <w:r w:rsidR="00902DCB">
              <w:rPr>
                <w:rFonts w:ascii="Arial" w:hAnsi="Arial" w:cs="Arial"/>
                <w:szCs w:val="20"/>
              </w:rPr>
              <w:t>8</w:t>
            </w:r>
            <w:r w:rsidRPr="005E57F0">
              <w:rPr>
                <w:rFonts w:ascii="Arial" w:hAnsi="Arial" w:cs="Arial"/>
                <w:szCs w:val="20"/>
              </w:rPr>
              <w:t xml:space="preserve"> certificate, please elaborate on your reasoning related to </w:t>
            </w:r>
            <w:r w:rsidR="00D11F64" w:rsidRPr="005E57F0">
              <w:rPr>
                <w:rFonts w:ascii="Arial" w:hAnsi="Arial" w:cs="Arial"/>
                <w:szCs w:val="20"/>
              </w:rPr>
              <w:t>‘</w:t>
            </w:r>
            <w:r w:rsidRPr="005E57F0">
              <w:rPr>
                <w:rFonts w:ascii="Arial" w:hAnsi="Arial" w:cs="Arial"/>
                <w:szCs w:val="20"/>
              </w:rPr>
              <w:t>mental disorder</w:t>
            </w:r>
            <w:r w:rsidR="00D11F64" w:rsidRPr="005E57F0">
              <w:rPr>
                <w:rFonts w:ascii="Arial" w:hAnsi="Arial" w:cs="Arial"/>
                <w:szCs w:val="20"/>
              </w:rPr>
              <w:t>’</w:t>
            </w:r>
            <w:r w:rsidRPr="005E57F0">
              <w:rPr>
                <w:rFonts w:ascii="Arial" w:hAnsi="Arial" w:cs="Arial"/>
                <w:szCs w:val="20"/>
              </w:rPr>
              <w:t>.</w:t>
            </w:r>
          </w:p>
          <w:p w14:paraId="186522DA" w14:textId="7742C9D0" w:rsidR="00F51FB6" w:rsidRPr="005E57F0" w:rsidRDefault="00F51FB6">
            <w:pPr>
              <w:pStyle w:val="Unpublished"/>
              <w:rPr>
                <w:rStyle w:val="Style1"/>
                <w:rFonts w:cs="Arial"/>
                <w:sz w:val="12"/>
                <w:szCs w:val="12"/>
              </w:rPr>
            </w:pPr>
          </w:p>
        </w:tc>
      </w:tr>
      <w:tr w:rsidR="00FC13A2" w:rsidRPr="005E57F0" w14:paraId="3B51901A" w14:textId="77777777" w:rsidTr="00902DCB">
        <w:trPr>
          <w:trHeight w:val="34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87434" w14:textId="480C4F3A" w:rsidR="00FC13A2" w:rsidRPr="005E57F0" w:rsidRDefault="00FC13A2" w:rsidP="003C7272">
            <w:pPr>
              <w:pStyle w:val="Unpublished"/>
              <w:rPr>
                <w:rFonts w:ascii="Arial" w:hAnsi="Arial" w:cs="Arial"/>
                <w:szCs w:val="20"/>
              </w:rPr>
            </w:pPr>
            <w:r w:rsidRPr="005E57F0">
              <w:rPr>
                <w:rFonts w:ascii="Arial" w:hAnsi="Arial" w:cs="Arial"/>
                <w:szCs w:val="20"/>
              </w:rPr>
              <w:t xml:space="preserve">In my opinion, </w:t>
            </w:r>
          </w:p>
        </w:tc>
        <w:tc>
          <w:tcPr>
            <w:tcW w:w="76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EACA2" w14:textId="1C65EC3D" w:rsidR="00FC13A2" w:rsidRPr="005E57F0" w:rsidRDefault="00FC13A2" w:rsidP="003C7272">
            <w:pPr>
              <w:pStyle w:val="Unpublished"/>
              <w:rPr>
                <w:rFonts w:ascii="Arial" w:hAnsi="Arial" w:cs="Arial"/>
                <w:szCs w:val="20"/>
              </w:rPr>
            </w:pPr>
            <w:permStart w:id="1137475126" w:edGrp="everyone"/>
            <w:permEnd w:id="1137475126"/>
          </w:p>
        </w:tc>
      </w:tr>
      <w:tr w:rsidR="007F7250" w:rsidRPr="005E57F0" w14:paraId="08FDF0FF" w14:textId="77777777" w:rsidTr="00902DCB">
        <w:trPr>
          <w:trHeight w:val="227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31219B3" w14:textId="77777777" w:rsidR="007F7250" w:rsidRPr="005E57F0" w:rsidRDefault="007F7250">
            <w:pPr>
              <w:pStyle w:val="Unpublished"/>
              <w:rPr>
                <w:rFonts w:ascii="Arial" w:hAnsi="Arial" w:cs="Arial"/>
                <w:szCs w:val="20"/>
              </w:rPr>
            </w:pP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B307B0" w14:textId="4AC36B1D" w:rsidR="007F7250" w:rsidRPr="005E57F0" w:rsidRDefault="007F7250" w:rsidP="003C7272">
            <w:pPr>
              <w:pStyle w:val="Heading2"/>
              <w:rPr>
                <w:rFonts w:ascii="Arial" w:hAnsi="Arial" w:cs="Arial"/>
                <w:szCs w:val="20"/>
              </w:rPr>
            </w:pPr>
            <w:r w:rsidRPr="005E57F0">
              <w:rPr>
                <w:rFonts w:ascii="Arial" w:hAnsi="Arial" w:cs="Arial"/>
                <w:sz w:val="20"/>
                <w:szCs w:val="20"/>
              </w:rPr>
              <w:t>(proposed) patient</w:t>
            </w:r>
            <w:r w:rsidR="007D0FF4">
              <w:rPr>
                <w:rFonts w:ascii="Arial" w:hAnsi="Arial" w:cs="Arial"/>
                <w:sz w:val="20"/>
                <w:szCs w:val="20"/>
              </w:rPr>
              <w:t>’</w:t>
            </w:r>
            <w:r w:rsidRPr="005E57F0">
              <w:rPr>
                <w:rFonts w:ascii="Arial" w:hAnsi="Arial" w:cs="Arial"/>
                <w:sz w:val="20"/>
                <w:szCs w:val="20"/>
              </w:rPr>
              <w:t>s name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70C338" w14:textId="1583FDF9" w:rsidR="007F7250" w:rsidRPr="005E57F0" w:rsidRDefault="007F7250" w:rsidP="003C7272">
            <w:pPr>
              <w:pStyle w:val="Heading2"/>
              <w:rPr>
                <w:rFonts w:ascii="Arial" w:hAnsi="Arial" w:cs="Arial"/>
                <w:szCs w:val="20"/>
              </w:rPr>
            </w:pPr>
          </w:p>
        </w:tc>
      </w:tr>
      <w:tr w:rsidR="00FC13A2" w:rsidRPr="005E57F0" w14:paraId="74720B94" w14:textId="77777777" w:rsidTr="00902DCB">
        <w:trPr>
          <w:trHeight w:val="34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31C37" w14:textId="6DBFEA31" w:rsidR="00FC13A2" w:rsidRPr="005E57F0" w:rsidRDefault="00FC13A2" w:rsidP="00FC13A2">
            <w:pPr>
              <w:pStyle w:val="Unpublished"/>
              <w:rPr>
                <w:rFonts w:ascii="Arial" w:hAnsi="Arial" w:cs="Arial"/>
                <w:szCs w:val="20"/>
              </w:rPr>
            </w:pPr>
            <w:r w:rsidRPr="005E57F0">
              <w:rPr>
                <w:rFonts w:ascii="Arial" w:hAnsi="Arial" w:cs="Arial"/>
                <w:b/>
                <w:bCs/>
                <w:szCs w:val="20"/>
              </w:rPr>
              <w:t>Either;</w:t>
            </w:r>
          </w:p>
        </w:tc>
        <w:permStart w:id="1233217968" w:edGrp="everyone"/>
        <w:tc>
          <w:tcPr>
            <w:tcW w:w="76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E1896" w14:textId="36D3780B" w:rsidR="00FC13A2" w:rsidRPr="005E57F0" w:rsidRDefault="003D5C13" w:rsidP="00670195">
            <w:pPr>
              <w:pStyle w:val="Unpublished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1193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B2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233217968"/>
            <w:r w:rsidR="00FC13A2" w:rsidRPr="005E57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13A2" w:rsidRPr="005E57F0">
              <w:rPr>
                <w:rFonts w:ascii="Arial" w:hAnsi="Arial" w:cs="Arial"/>
                <w:szCs w:val="20"/>
              </w:rPr>
              <w:t xml:space="preserve">does </w:t>
            </w:r>
            <w:r w:rsidR="00FC13A2" w:rsidRPr="005E57F0">
              <w:rPr>
                <w:rFonts w:ascii="Arial" w:hAnsi="Arial" w:cs="Arial"/>
                <w:szCs w:val="20"/>
                <w:u w:val="single"/>
              </w:rPr>
              <w:t>not</w:t>
            </w:r>
            <w:r w:rsidR="00FC13A2" w:rsidRPr="005E57F0">
              <w:rPr>
                <w:rFonts w:ascii="Arial" w:hAnsi="Arial" w:cs="Arial"/>
                <w:szCs w:val="20"/>
              </w:rPr>
              <w:t xml:space="preserve"> manifest an abnormal state of mind</w:t>
            </w:r>
          </w:p>
        </w:tc>
      </w:tr>
      <w:tr w:rsidR="00FC13A2" w:rsidRPr="005E57F0" w14:paraId="3B1DBF3C" w14:textId="77777777" w:rsidTr="00902DCB">
        <w:trPr>
          <w:trHeight w:val="34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6332BD8" w14:textId="77777777" w:rsidR="00FC13A2" w:rsidRPr="005E57F0" w:rsidRDefault="00FC13A2">
            <w:pPr>
              <w:pStyle w:val="Unpublished"/>
              <w:rPr>
                <w:rFonts w:ascii="Arial" w:hAnsi="Arial" w:cs="Arial"/>
                <w:szCs w:val="20"/>
              </w:rPr>
            </w:pPr>
          </w:p>
        </w:tc>
        <w:permStart w:id="2025478856" w:edGrp="everyone"/>
        <w:tc>
          <w:tcPr>
            <w:tcW w:w="76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25D9B6" w14:textId="5AED4051" w:rsidR="00FC13A2" w:rsidRPr="005E57F0" w:rsidRDefault="003D5C13" w:rsidP="00FC13A2">
            <w:pPr>
              <w:pStyle w:val="Unpublished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136007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B2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025478856"/>
            <w:r w:rsidR="00FC13A2" w:rsidRPr="005E57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13A2" w:rsidRPr="005E57F0">
              <w:rPr>
                <w:rFonts w:ascii="Arial" w:hAnsi="Arial" w:cs="Arial"/>
                <w:szCs w:val="20"/>
              </w:rPr>
              <w:t>manifests an abnormal state of mind characterised by:</w:t>
            </w:r>
          </w:p>
        </w:tc>
      </w:tr>
      <w:tr w:rsidR="00FC13A2" w:rsidRPr="005E57F0" w14:paraId="0A54CB01" w14:textId="77777777" w:rsidTr="00902DCB">
        <w:trPr>
          <w:trHeight w:val="283"/>
        </w:trPr>
        <w:tc>
          <w:tcPr>
            <w:tcW w:w="15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3E2966" w14:textId="77777777" w:rsidR="00FC13A2" w:rsidRPr="005E57F0" w:rsidRDefault="00FC13A2">
            <w:pPr>
              <w:pStyle w:val="Unpublished"/>
              <w:rPr>
                <w:rFonts w:ascii="Arial" w:hAnsi="Arial" w:cs="Arial"/>
                <w:szCs w:val="20"/>
              </w:rPr>
            </w:pPr>
          </w:p>
        </w:tc>
        <w:permStart w:id="2102940690" w:edGrp="everyone"/>
        <w:tc>
          <w:tcPr>
            <w:tcW w:w="2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67EA85" w14:textId="1787E970" w:rsidR="00FC13A2" w:rsidRPr="005E57F0" w:rsidRDefault="003D5C13">
            <w:pPr>
              <w:pStyle w:val="Unpublished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4876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B2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102940690"/>
            <w:r w:rsidR="00FC13A2" w:rsidRPr="005E57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13A2" w:rsidRPr="005E57F0">
              <w:rPr>
                <w:rFonts w:ascii="Arial" w:hAnsi="Arial" w:cs="Arial"/>
                <w:szCs w:val="20"/>
              </w:rPr>
              <w:t>delusions</w:t>
            </w:r>
          </w:p>
        </w:tc>
        <w:permStart w:id="982844056" w:edGrp="everyone"/>
        <w:tc>
          <w:tcPr>
            <w:tcW w:w="2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9CB135" w14:textId="74628517" w:rsidR="00FC13A2" w:rsidRPr="005E57F0" w:rsidRDefault="003D5C13">
            <w:pPr>
              <w:pStyle w:val="Unpublished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7329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B2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982844056"/>
            <w:r w:rsidR="00FC13A2" w:rsidRPr="005E57F0">
              <w:rPr>
                <w:rFonts w:ascii="Arial" w:hAnsi="Arial" w:cs="Arial"/>
                <w:szCs w:val="20"/>
              </w:rPr>
              <w:t xml:space="preserve"> disorder of mood</w:t>
            </w:r>
          </w:p>
        </w:tc>
        <w:permStart w:id="1204096662" w:edGrp="everyone"/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</w:tcPr>
          <w:p w14:paraId="0EC72EA3" w14:textId="79961B00" w:rsidR="00FC13A2" w:rsidRPr="005E57F0" w:rsidRDefault="003D5C13">
            <w:pPr>
              <w:pStyle w:val="Unpublished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00434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B2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204096662"/>
            <w:r w:rsidR="00FC13A2" w:rsidRPr="005E57F0">
              <w:rPr>
                <w:rFonts w:ascii="Arial" w:hAnsi="Arial" w:cs="Arial"/>
                <w:szCs w:val="20"/>
              </w:rPr>
              <w:t xml:space="preserve"> disorder of perception</w:t>
            </w:r>
          </w:p>
        </w:tc>
      </w:tr>
      <w:tr w:rsidR="00FC13A2" w:rsidRPr="005E57F0" w14:paraId="1DB3908A" w14:textId="77777777" w:rsidTr="00902DCB">
        <w:trPr>
          <w:trHeight w:val="283"/>
        </w:trPr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E3F812" w14:textId="77777777" w:rsidR="00FC13A2" w:rsidRPr="005E57F0" w:rsidRDefault="00FC13A2">
            <w:pPr>
              <w:pStyle w:val="Unpublished"/>
              <w:rPr>
                <w:rFonts w:ascii="Arial" w:hAnsi="Arial" w:cs="Arial"/>
                <w:szCs w:val="20"/>
              </w:rPr>
            </w:pPr>
          </w:p>
        </w:tc>
        <w:permStart w:id="202986644" w:edGrp="everyone"/>
        <w:tc>
          <w:tcPr>
            <w:tcW w:w="2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45DF3" w14:textId="0B299068" w:rsidR="00FC13A2" w:rsidRPr="005E57F0" w:rsidRDefault="003D5C13">
            <w:pPr>
              <w:pStyle w:val="Unpublished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6787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B2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02986644"/>
            <w:r w:rsidR="00FC13A2" w:rsidRPr="005E57F0">
              <w:rPr>
                <w:rFonts w:ascii="Arial" w:hAnsi="Arial" w:cs="Arial"/>
                <w:szCs w:val="20"/>
              </w:rPr>
              <w:t xml:space="preserve"> disorder of volition</w:t>
            </w:r>
          </w:p>
        </w:tc>
        <w:permStart w:id="1172113469" w:edGrp="everyone"/>
        <w:tc>
          <w:tcPr>
            <w:tcW w:w="2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8502C8" w14:textId="21C7C784" w:rsidR="00FC13A2" w:rsidRPr="005E57F0" w:rsidRDefault="003D5C13">
            <w:pPr>
              <w:pStyle w:val="Unpublished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90005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B2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172113469"/>
            <w:r w:rsidR="00FC13A2" w:rsidRPr="005E57F0">
              <w:rPr>
                <w:rFonts w:ascii="Arial" w:hAnsi="Arial" w:cs="Arial"/>
                <w:szCs w:val="20"/>
              </w:rPr>
              <w:t xml:space="preserve"> disorder of cognition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</w:tcPr>
          <w:p w14:paraId="71B090E5" w14:textId="08EA338E" w:rsidR="00FC13A2" w:rsidRPr="005E57F0" w:rsidRDefault="00FC13A2">
            <w:pPr>
              <w:pStyle w:val="Unpublished"/>
              <w:rPr>
                <w:rFonts w:ascii="Arial" w:hAnsi="Arial" w:cs="Arial"/>
                <w:szCs w:val="20"/>
              </w:rPr>
            </w:pPr>
          </w:p>
        </w:tc>
      </w:tr>
      <w:tr w:rsidR="00F51FB6" w:rsidRPr="005E57F0" w14:paraId="6B20438E" w14:textId="77777777" w:rsidTr="00902DCB">
        <w:trPr>
          <w:trHeight w:val="17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86563BE" w14:textId="77777777" w:rsidR="00F51FB6" w:rsidRPr="005E57F0" w:rsidRDefault="00F51FB6">
            <w:pPr>
              <w:pStyle w:val="Unpublishe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B07159" w14:textId="77777777" w:rsidR="00F51FB6" w:rsidRPr="005E57F0" w:rsidRDefault="00F51FB6">
            <w:pPr>
              <w:pStyle w:val="Unpublishe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F950F3" w14:textId="77777777" w:rsidR="00F51FB6" w:rsidRPr="005E57F0" w:rsidRDefault="00F51FB6">
            <w:pPr>
              <w:pStyle w:val="Unpublishe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</w:tcPr>
          <w:p w14:paraId="7AA37083" w14:textId="77777777" w:rsidR="00F51FB6" w:rsidRPr="005E57F0" w:rsidRDefault="00F51FB6">
            <w:pPr>
              <w:pStyle w:val="Unpublished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51FB6" w:rsidRPr="005E57F0" w14:paraId="02BA9D32" w14:textId="77777777" w:rsidTr="00902DCB">
        <w:trPr>
          <w:trHeight w:val="340"/>
        </w:trPr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65C95" w14:textId="7F917577" w:rsidR="00F51FB6" w:rsidRPr="005E57F0" w:rsidRDefault="00F51FB6" w:rsidP="00F51FB6">
            <w:pPr>
              <w:pStyle w:val="Unpublished"/>
              <w:rPr>
                <w:rFonts w:ascii="Arial" w:hAnsi="Arial" w:cs="Arial"/>
                <w:szCs w:val="20"/>
              </w:rPr>
            </w:pPr>
            <w:r w:rsidRPr="005E57F0">
              <w:rPr>
                <w:rFonts w:ascii="Arial" w:hAnsi="Arial" w:cs="Arial"/>
                <w:szCs w:val="20"/>
              </w:rPr>
              <w:t>I believe that the nature of the abnormal state of mind is:</w:t>
            </w:r>
          </w:p>
        </w:tc>
      </w:tr>
      <w:permStart w:id="480133811" w:edGrp="everyone"/>
      <w:tr w:rsidR="00F51FB6" w:rsidRPr="005E57F0" w14:paraId="64C3BA81" w14:textId="77777777" w:rsidTr="00902DCB">
        <w:trPr>
          <w:trHeight w:val="340"/>
        </w:trPr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74F94" w14:textId="1282E5BE" w:rsidR="00F51FB6" w:rsidRPr="005E57F0" w:rsidRDefault="003D5C13">
            <w:pPr>
              <w:pStyle w:val="Unpublished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6726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B2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480133811"/>
            <w:r w:rsidR="00F51FB6" w:rsidRPr="005E57F0">
              <w:rPr>
                <w:rFonts w:ascii="Arial" w:hAnsi="Arial" w:cs="Arial"/>
                <w:szCs w:val="20"/>
              </w:rPr>
              <w:t xml:space="preserve"> continuous</w:t>
            </w:r>
            <w:r w:rsidR="00F51FB6" w:rsidRPr="005E57F0">
              <w:rPr>
                <w:rFonts w:ascii="Arial" w:hAnsi="Arial" w:cs="Arial"/>
                <w:szCs w:val="20"/>
              </w:rPr>
              <w:tab/>
            </w:r>
            <w:r w:rsidR="00F51FB6" w:rsidRPr="005E57F0">
              <w:rPr>
                <w:rFonts w:ascii="Arial" w:hAnsi="Arial" w:cs="Arial"/>
                <w:szCs w:val="20"/>
              </w:rPr>
              <w:tab/>
            </w:r>
            <w:r w:rsidR="00F51FB6" w:rsidRPr="005E57F0">
              <w:rPr>
                <w:rFonts w:ascii="Arial" w:hAnsi="Arial" w:cs="Arial"/>
                <w:b/>
                <w:bCs/>
                <w:szCs w:val="20"/>
              </w:rPr>
              <w:t>OR</w:t>
            </w:r>
          </w:p>
        </w:tc>
        <w:permStart w:id="73555553" w:edGrp="everyone"/>
        <w:tc>
          <w:tcPr>
            <w:tcW w:w="55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40DF4F" w14:textId="7D0C5D41" w:rsidR="00F51FB6" w:rsidRPr="005E57F0" w:rsidRDefault="003D5C13">
            <w:pPr>
              <w:pStyle w:val="Unpublished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4938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B2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73555553"/>
            <w:r w:rsidR="00F51FB6" w:rsidRPr="005E57F0">
              <w:rPr>
                <w:rFonts w:ascii="Arial" w:hAnsi="Arial" w:cs="Arial"/>
                <w:szCs w:val="20"/>
              </w:rPr>
              <w:t xml:space="preserve"> intermittent</w:t>
            </w:r>
          </w:p>
        </w:tc>
      </w:tr>
    </w:tbl>
    <w:tbl>
      <w:tblPr>
        <w:tblW w:w="902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15"/>
        <w:gridCol w:w="14"/>
      </w:tblGrid>
      <w:tr w:rsidR="00D22A24" w:rsidRPr="005E57F0" w14:paraId="7B34B674" w14:textId="77777777" w:rsidTr="00D11F64">
        <w:trPr>
          <w:trHeight w:val="300"/>
        </w:trPr>
        <w:tc>
          <w:tcPr>
            <w:tcW w:w="90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A800D4" w14:textId="77777777" w:rsidR="00D22A24" w:rsidRPr="005E57F0" w:rsidRDefault="00D22A24">
            <w:pPr>
              <w:pStyle w:val="Heading2"/>
              <w:rPr>
                <w:rFonts w:ascii="Arial" w:eastAsia="Arial Unicode MS" w:hAnsi="Arial" w:cs="Arial"/>
                <w:sz w:val="20"/>
                <w:szCs w:val="20"/>
              </w:rPr>
            </w:pPr>
            <w:r w:rsidRPr="005E57F0">
              <w:rPr>
                <w:rFonts w:ascii="Arial" w:hAnsi="Arial" w:cs="Arial"/>
                <w:sz w:val="20"/>
                <w:szCs w:val="20"/>
              </w:rPr>
              <w:t>Describe to justify opinion regarding abnormal state of mind</w:t>
            </w:r>
          </w:p>
        </w:tc>
      </w:tr>
      <w:tr w:rsidR="004548B7" w:rsidRPr="005E57F0" w14:paraId="68764174" w14:textId="77777777" w:rsidTr="00885820">
        <w:trPr>
          <w:trHeight w:val="397"/>
        </w:trPr>
        <w:tc>
          <w:tcPr>
            <w:tcW w:w="9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48807E" w14:textId="6824FC30" w:rsidR="004548B7" w:rsidRPr="005E57F0" w:rsidRDefault="004548B7" w:rsidP="004548B7">
            <w:pPr>
              <w:rPr>
                <w:rFonts w:eastAsia="Arial Unicode MS" w:cs="Arial"/>
                <w:szCs w:val="20"/>
              </w:rPr>
            </w:pPr>
            <w:permStart w:id="1920670347" w:edGrp="everyone"/>
            <w:permEnd w:id="1920670347"/>
          </w:p>
        </w:tc>
      </w:tr>
      <w:tr w:rsidR="00F51FB6" w:rsidRPr="005E57F0" w14:paraId="3B6D648D" w14:textId="77777777" w:rsidTr="00D11F64">
        <w:trPr>
          <w:trHeight w:val="20"/>
        </w:trPr>
        <w:tc>
          <w:tcPr>
            <w:tcW w:w="9029" w:type="dxa"/>
            <w:gridSpan w:val="2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2945F4" w14:textId="77777777" w:rsidR="00F51FB6" w:rsidRPr="005E57F0" w:rsidRDefault="00F51FB6" w:rsidP="004548B7">
            <w:pPr>
              <w:rPr>
                <w:rFonts w:cs="Arial"/>
                <w:sz w:val="12"/>
                <w:szCs w:val="12"/>
              </w:rPr>
            </w:pPr>
          </w:p>
        </w:tc>
      </w:tr>
      <w:tr w:rsidR="00F51FB6" w:rsidRPr="005E57F0" w14:paraId="3D1320A2" w14:textId="77777777" w:rsidTr="00D11F64">
        <w:trPr>
          <w:trHeight w:val="227"/>
        </w:trPr>
        <w:tc>
          <w:tcPr>
            <w:tcW w:w="9029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88D2FE" w14:textId="36B978EF" w:rsidR="00F51FB6" w:rsidRPr="005E57F0" w:rsidRDefault="00F51FB6" w:rsidP="00F51FB6">
            <w:pPr>
              <w:pStyle w:val="Unpublished"/>
              <w:rPr>
                <w:rFonts w:ascii="Arial" w:hAnsi="Arial" w:cs="Arial"/>
                <w:szCs w:val="20"/>
              </w:rPr>
            </w:pPr>
            <w:r w:rsidRPr="005E57F0">
              <w:rPr>
                <w:rFonts w:ascii="Arial" w:hAnsi="Arial" w:cs="Arial"/>
                <w:szCs w:val="20"/>
              </w:rPr>
              <w:t>I believe that the abnormal state of mind is to such a degree that it:</w:t>
            </w:r>
          </w:p>
        </w:tc>
      </w:tr>
      <w:permStart w:id="100625168" w:edGrp="everyone"/>
      <w:tr w:rsidR="00F51FB6" w:rsidRPr="005E57F0" w14:paraId="7EA97372" w14:textId="77777777" w:rsidTr="00D11F64">
        <w:trPr>
          <w:trHeight w:val="283"/>
        </w:trPr>
        <w:tc>
          <w:tcPr>
            <w:tcW w:w="9029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815512" w14:textId="3CE65328" w:rsidR="00F51FB6" w:rsidRPr="005E57F0" w:rsidRDefault="003D5C13" w:rsidP="004548B7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7547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B2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00625168"/>
            <w:r w:rsidR="00F51FB6" w:rsidRPr="005E57F0">
              <w:rPr>
                <w:rFonts w:cs="Arial"/>
                <w:szCs w:val="20"/>
              </w:rPr>
              <w:t xml:space="preserve"> poses a serious danger to the health or safety of that person or of others</w:t>
            </w:r>
          </w:p>
        </w:tc>
      </w:tr>
      <w:permStart w:id="1187716035" w:edGrp="everyone"/>
      <w:tr w:rsidR="00F51FB6" w:rsidRPr="005E57F0" w14:paraId="43428C41" w14:textId="77777777" w:rsidTr="00D11F64">
        <w:trPr>
          <w:trHeight w:val="283"/>
        </w:trPr>
        <w:tc>
          <w:tcPr>
            <w:tcW w:w="9029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BEC96F" w14:textId="261F59C7" w:rsidR="00F51FB6" w:rsidRPr="005E57F0" w:rsidRDefault="003D5C13" w:rsidP="00F51FB6">
            <w:pPr>
              <w:pStyle w:val="Unpublished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25363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B2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187716035"/>
            <w:r w:rsidR="00F51FB6" w:rsidRPr="005E57F0">
              <w:rPr>
                <w:rFonts w:ascii="Arial" w:hAnsi="Arial" w:cs="Arial"/>
                <w:szCs w:val="20"/>
              </w:rPr>
              <w:t xml:space="preserve"> seriously diminishes the capacity of that person to take care of themself</w:t>
            </w:r>
          </w:p>
        </w:tc>
      </w:tr>
      <w:permStart w:id="1106211418" w:edGrp="everyone"/>
      <w:tr w:rsidR="00F51FB6" w:rsidRPr="005E57F0" w14:paraId="2F7330AB" w14:textId="77777777" w:rsidTr="00D11F64">
        <w:trPr>
          <w:trHeight w:val="283"/>
        </w:trPr>
        <w:tc>
          <w:tcPr>
            <w:tcW w:w="9029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0B66CA" w14:textId="4E8C2B08" w:rsidR="00F51FB6" w:rsidRPr="005E57F0" w:rsidRDefault="003D5C13" w:rsidP="00F51FB6">
            <w:pPr>
              <w:pStyle w:val="Unpublished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8525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B2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106211418"/>
            <w:r w:rsidR="00F51FB6" w:rsidRPr="005E57F0">
              <w:rPr>
                <w:rFonts w:ascii="Arial" w:hAnsi="Arial" w:cs="Arial"/>
                <w:szCs w:val="20"/>
              </w:rPr>
              <w:t xml:space="preserve"> neither of the above apply.</w:t>
            </w:r>
          </w:p>
        </w:tc>
      </w:tr>
      <w:tr w:rsidR="00D22A24" w:rsidRPr="005E57F0" w14:paraId="67D90CFE" w14:textId="77777777" w:rsidTr="00D11F64">
        <w:trPr>
          <w:gridAfter w:val="1"/>
          <w:wAfter w:w="14" w:type="dxa"/>
          <w:trHeight w:val="300"/>
        </w:trPr>
        <w:tc>
          <w:tcPr>
            <w:tcW w:w="90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D17DF0" w14:textId="77777777" w:rsidR="00D22A24" w:rsidRPr="005E57F0" w:rsidRDefault="00D22A24">
            <w:pPr>
              <w:pStyle w:val="Heading2"/>
              <w:rPr>
                <w:rFonts w:ascii="Arial" w:eastAsia="Arial Unicode MS" w:hAnsi="Arial" w:cs="Arial"/>
                <w:sz w:val="20"/>
                <w:szCs w:val="20"/>
              </w:rPr>
            </w:pPr>
            <w:r w:rsidRPr="005E57F0">
              <w:rPr>
                <w:rFonts w:ascii="Arial" w:hAnsi="Arial" w:cs="Arial"/>
                <w:sz w:val="20"/>
                <w:szCs w:val="20"/>
              </w:rPr>
              <w:t> Describe to justify opinion regarding serious danger or seriously diminished capacity</w:t>
            </w:r>
          </w:p>
        </w:tc>
      </w:tr>
      <w:tr w:rsidR="004548B7" w:rsidRPr="005E57F0" w14:paraId="4A24AF15" w14:textId="77777777" w:rsidTr="00885820">
        <w:trPr>
          <w:gridAfter w:val="1"/>
          <w:wAfter w:w="14" w:type="dxa"/>
          <w:trHeight w:val="397"/>
        </w:trPr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D45DF1" w14:textId="13EDBC3A" w:rsidR="004548B7" w:rsidRPr="005E57F0" w:rsidRDefault="004548B7" w:rsidP="004548B7">
            <w:pPr>
              <w:rPr>
                <w:rFonts w:eastAsia="Arial Unicode MS" w:cs="Arial"/>
                <w:szCs w:val="20"/>
              </w:rPr>
            </w:pPr>
            <w:permStart w:id="42743414" w:edGrp="everyone"/>
            <w:permEnd w:id="42743414"/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3005"/>
        <w:gridCol w:w="1504"/>
      </w:tblGrid>
      <w:tr w:rsidR="007D3666" w:rsidRPr="005E57F0" w14:paraId="2B8171B1" w14:textId="77777777" w:rsidTr="00D11F64">
        <w:trPr>
          <w:trHeight w:val="283"/>
        </w:trPr>
        <w:tc>
          <w:tcPr>
            <w:tcW w:w="9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9C398" w14:textId="0E5092EE" w:rsidR="007D3666" w:rsidRPr="005E57F0" w:rsidRDefault="00CA5658" w:rsidP="00CA5658">
            <w:pPr>
              <w:pStyle w:val="Unpublished"/>
              <w:rPr>
                <w:rFonts w:ascii="Arial" w:hAnsi="Arial" w:cs="Arial"/>
                <w:b/>
                <w:bCs/>
                <w:szCs w:val="20"/>
              </w:rPr>
            </w:pPr>
            <w:r w:rsidRPr="005E57F0">
              <w:rPr>
                <w:rFonts w:ascii="Arial" w:hAnsi="Arial" w:cs="Arial"/>
                <w:b/>
                <w:bCs/>
                <w:szCs w:val="20"/>
              </w:rPr>
              <w:t xml:space="preserve">Accordingly, in my opinion: </w:t>
            </w:r>
          </w:p>
        </w:tc>
      </w:tr>
      <w:tr w:rsidR="00CA5658" w:rsidRPr="005E57F0" w14:paraId="54EEBAF2" w14:textId="77777777" w:rsidTr="00E911C1">
        <w:trPr>
          <w:trHeight w:val="283"/>
        </w:trPr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50091D" w14:textId="7C695BDF" w:rsidR="00CA5658" w:rsidRPr="007D0FF4" w:rsidRDefault="00CA5658" w:rsidP="00CA5658">
            <w:pPr>
              <w:pStyle w:val="Unpublished"/>
              <w:rPr>
                <w:rFonts w:ascii="Arial" w:hAnsi="Arial" w:cs="Arial"/>
                <w:szCs w:val="20"/>
              </w:rPr>
            </w:pPr>
            <w:permStart w:id="918188661" w:edGrp="everyone"/>
            <w:permEnd w:id="918188661"/>
          </w:p>
        </w:tc>
        <w:tc>
          <w:tcPr>
            <w:tcW w:w="45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F3541E" w14:textId="20746391" w:rsidR="00CA5658" w:rsidRPr="005E57F0" w:rsidRDefault="00E911C1">
            <w:pPr>
              <w:pStyle w:val="Unpublished"/>
              <w:rPr>
                <w:rFonts w:ascii="Arial" w:hAnsi="Arial" w:cs="Arial"/>
                <w:szCs w:val="20"/>
              </w:rPr>
            </w:pPr>
            <w:r w:rsidRPr="005E57F0">
              <w:rPr>
                <w:rFonts w:ascii="Arial" w:hAnsi="Arial" w:cs="Arial"/>
                <w:szCs w:val="20"/>
              </w:rPr>
              <w:tab/>
            </w:r>
            <w:r w:rsidR="00CA5658" w:rsidRPr="005E57F0">
              <w:rPr>
                <w:rFonts w:ascii="Arial" w:hAnsi="Arial" w:cs="Arial"/>
                <w:szCs w:val="20"/>
              </w:rPr>
              <w:t>is mentally disordere</w:t>
            </w:r>
            <w:r w:rsidR="003D0B11">
              <w:rPr>
                <w:rFonts w:ascii="Arial" w:hAnsi="Arial" w:cs="Arial"/>
                <w:szCs w:val="20"/>
              </w:rPr>
              <w:t>d</w:t>
            </w:r>
            <w:r w:rsidR="003D0B11" w:rsidRPr="005E57F0">
              <w:rPr>
                <w:rFonts w:ascii="Arial" w:hAnsi="Arial" w:cs="Arial"/>
                <w:szCs w:val="20"/>
              </w:rPr>
              <w:tab/>
            </w:r>
            <w:r w:rsidR="003D0B11" w:rsidRPr="005E57F0">
              <w:rPr>
                <w:rFonts w:ascii="Arial" w:hAnsi="Arial" w:cs="Arial"/>
                <w:szCs w:val="20"/>
              </w:rPr>
              <w:tab/>
            </w:r>
            <w:permStart w:id="1569336348" w:edGrp="everyone"/>
            <w:sdt>
              <w:sdtPr>
                <w:rPr>
                  <w:rFonts w:ascii="Arial" w:hAnsi="Arial" w:cs="Arial"/>
                  <w:sz w:val="22"/>
                  <w:szCs w:val="22"/>
                </w:rPr>
                <w:id w:val="-114634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B2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569336348"/>
          </w:p>
        </w:tc>
      </w:tr>
      <w:tr w:rsidR="00CA5658" w:rsidRPr="005E57F0" w14:paraId="7A4DD993" w14:textId="77777777" w:rsidTr="00E911C1">
        <w:trPr>
          <w:trHeight w:val="283"/>
        </w:trPr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F2567F" w14:textId="77777777" w:rsidR="00CA5658" w:rsidRPr="005E57F0" w:rsidRDefault="00CA5658">
            <w:pPr>
              <w:pStyle w:val="Unpublished"/>
              <w:rPr>
                <w:rFonts w:ascii="Arial" w:hAnsi="Arial" w:cs="Arial"/>
                <w:i/>
                <w:iCs/>
                <w:szCs w:val="20"/>
              </w:rPr>
            </w:pPr>
            <w:r w:rsidRPr="005E57F0">
              <w:rPr>
                <w:rFonts w:ascii="Arial" w:hAnsi="Arial" w:cs="Arial"/>
                <w:i/>
                <w:iCs/>
                <w:szCs w:val="20"/>
              </w:rPr>
              <w:t>(proposed) patient’s name</w:t>
            </w:r>
          </w:p>
        </w:tc>
        <w:tc>
          <w:tcPr>
            <w:tcW w:w="45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86AAA8" w14:textId="5C6F79CE" w:rsidR="00CA5658" w:rsidRPr="005E57F0" w:rsidRDefault="00E911C1">
            <w:pPr>
              <w:pStyle w:val="Unpublished"/>
              <w:rPr>
                <w:rFonts w:ascii="Arial" w:hAnsi="Arial" w:cs="Arial"/>
                <w:szCs w:val="20"/>
              </w:rPr>
            </w:pPr>
            <w:r w:rsidRPr="005E57F0">
              <w:rPr>
                <w:rFonts w:ascii="Arial" w:hAnsi="Arial" w:cs="Arial"/>
                <w:szCs w:val="20"/>
              </w:rPr>
              <w:tab/>
            </w:r>
            <w:r w:rsidR="00CA5658" w:rsidRPr="005E57F0">
              <w:rPr>
                <w:rFonts w:ascii="Arial" w:hAnsi="Arial" w:cs="Arial"/>
                <w:szCs w:val="20"/>
              </w:rPr>
              <w:t xml:space="preserve">is </w:t>
            </w:r>
            <w:r w:rsidR="00CA5658" w:rsidRPr="005E57F0">
              <w:rPr>
                <w:rFonts w:ascii="Arial" w:hAnsi="Arial" w:cs="Arial"/>
                <w:szCs w:val="20"/>
                <w:u w:val="single"/>
              </w:rPr>
              <w:t>not</w:t>
            </w:r>
            <w:r w:rsidR="00CA5658" w:rsidRPr="005E57F0">
              <w:rPr>
                <w:rFonts w:ascii="Arial" w:hAnsi="Arial" w:cs="Arial"/>
                <w:szCs w:val="20"/>
              </w:rPr>
              <w:t xml:space="preserve"> mentally disordered</w:t>
            </w:r>
            <w:r w:rsidR="003D0B11" w:rsidRPr="005E57F0">
              <w:rPr>
                <w:rFonts w:ascii="Arial" w:hAnsi="Arial" w:cs="Arial"/>
                <w:szCs w:val="20"/>
              </w:rPr>
              <w:tab/>
            </w:r>
            <w:permStart w:id="556940192" w:edGrp="everyone"/>
            <w:sdt>
              <w:sdtPr>
                <w:rPr>
                  <w:rFonts w:ascii="Arial" w:hAnsi="Arial" w:cs="Arial"/>
                  <w:sz w:val="22"/>
                  <w:szCs w:val="22"/>
                </w:rPr>
                <w:id w:val="143995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B2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556940192"/>
          </w:p>
        </w:tc>
      </w:tr>
      <w:tr w:rsidR="007D3666" w:rsidRPr="005E57F0" w14:paraId="12EB24A9" w14:textId="77777777" w:rsidTr="00D11F64">
        <w:trPr>
          <w:trHeight w:val="57"/>
        </w:trPr>
        <w:tc>
          <w:tcPr>
            <w:tcW w:w="90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A0E7D9" w14:textId="77777777" w:rsidR="007D3666" w:rsidRPr="005E57F0" w:rsidRDefault="007D3666">
            <w:pPr>
              <w:pStyle w:val="Unpublished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CA5658" w:rsidRPr="005E57F0" w14:paraId="78D768D2" w14:textId="77777777" w:rsidTr="00D11F64">
        <w:trPr>
          <w:trHeight w:val="283"/>
        </w:trPr>
        <w:tc>
          <w:tcPr>
            <w:tcW w:w="9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B9ECA" w14:textId="392B5EB6" w:rsidR="00CA5658" w:rsidRPr="005E57F0" w:rsidRDefault="00CA5658" w:rsidP="00D11F64">
            <w:pPr>
              <w:pStyle w:val="Unpublished"/>
              <w:rPr>
                <w:rFonts w:ascii="Arial" w:hAnsi="Arial" w:cs="Arial"/>
                <w:b/>
                <w:bCs/>
                <w:szCs w:val="20"/>
              </w:rPr>
            </w:pPr>
            <w:r w:rsidRPr="005E57F0">
              <w:rPr>
                <w:rFonts w:ascii="Arial" w:hAnsi="Arial" w:cs="Arial"/>
                <w:b/>
                <w:bCs/>
                <w:szCs w:val="20"/>
              </w:rPr>
              <w:t>Consultation with family and whānau</w:t>
            </w:r>
          </w:p>
        </w:tc>
      </w:tr>
      <w:tr w:rsidR="00CA5658" w:rsidRPr="005E57F0" w14:paraId="39336825" w14:textId="77777777" w:rsidTr="00D11F64">
        <w:trPr>
          <w:trHeight w:val="283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C2D171" w14:textId="77777777" w:rsidR="00CA5658" w:rsidRPr="005E57F0" w:rsidRDefault="00CA5658">
            <w:pPr>
              <w:pStyle w:val="Unpublished"/>
              <w:rPr>
                <w:rFonts w:ascii="Arial" w:hAnsi="Arial" w:cs="Arial"/>
                <w:szCs w:val="20"/>
              </w:rPr>
            </w:pPr>
            <w:r w:rsidRPr="005E57F0">
              <w:rPr>
                <w:rFonts w:ascii="Arial" w:hAnsi="Arial" w:cs="Arial"/>
                <w:szCs w:val="20"/>
              </w:rPr>
              <w:t>I have consulted with the family or whānau of the (proposed) patient</w:t>
            </w:r>
          </w:p>
        </w:tc>
        <w:permStart w:id="125783922" w:edGrp="everyone"/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658BA485" w14:textId="6712988B" w:rsidR="00CA5658" w:rsidRPr="005E57F0" w:rsidRDefault="003D5C13">
            <w:pPr>
              <w:pStyle w:val="Unpublished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7637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B2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25783922"/>
          </w:p>
        </w:tc>
      </w:tr>
      <w:tr w:rsidR="00CA5658" w:rsidRPr="005E57F0" w14:paraId="1297CBB0" w14:textId="77777777" w:rsidTr="00D11F64">
        <w:trPr>
          <w:trHeight w:val="283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71DF96" w14:textId="05663F32" w:rsidR="00CA5658" w:rsidRPr="005E57F0" w:rsidRDefault="00CA5658" w:rsidP="00D11F64">
            <w:pPr>
              <w:pStyle w:val="Unpublished"/>
              <w:rPr>
                <w:rFonts w:ascii="Arial" w:hAnsi="Arial" w:cs="Arial"/>
                <w:szCs w:val="20"/>
              </w:rPr>
            </w:pPr>
            <w:r w:rsidRPr="005E57F0">
              <w:rPr>
                <w:rFonts w:ascii="Arial" w:hAnsi="Arial" w:cs="Arial"/>
                <w:szCs w:val="20"/>
              </w:rPr>
              <w:t xml:space="preserve">I have </w:t>
            </w:r>
            <w:r w:rsidRPr="005E57F0">
              <w:rPr>
                <w:rFonts w:ascii="Arial" w:hAnsi="Arial" w:cs="Arial"/>
                <w:szCs w:val="20"/>
                <w:u w:val="single"/>
              </w:rPr>
              <w:t>not</w:t>
            </w:r>
            <w:r w:rsidRPr="005E57F0">
              <w:rPr>
                <w:rFonts w:ascii="Arial" w:hAnsi="Arial" w:cs="Arial"/>
                <w:szCs w:val="20"/>
              </w:rPr>
              <w:t xml:space="preserve"> consulted with the family or whānau of the (proposed) patient because: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4F9B444B" w14:textId="3D608F9A" w:rsidR="00CA5658" w:rsidRPr="005E57F0" w:rsidRDefault="00CA5658">
            <w:pPr>
              <w:pStyle w:val="Unpublished"/>
              <w:rPr>
                <w:rFonts w:ascii="Arial" w:hAnsi="Arial" w:cs="Arial"/>
                <w:szCs w:val="20"/>
              </w:rPr>
            </w:pPr>
          </w:p>
        </w:tc>
      </w:tr>
      <w:tr w:rsidR="00CA5658" w:rsidRPr="005E57F0" w14:paraId="658F8E45" w14:textId="77777777" w:rsidTr="00D11F64">
        <w:trPr>
          <w:trHeight w:val="283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5D170" w14:textId="61ED8816" w:rsidR="00CA5658" w:rsidRPr="005E57F0" w:rsidRDefault="00CA5658" w:rsidP="00CA5658">
            <w:pPr>
              <w:pStyle w:val="Unpublished"/>
              <w:jc w:val="right"/>
              <w:rPr>
                <w:rFonts w:ascii="Arial" w:hAnsi="Arial" w:cs="Arial"/>
                <w:szCs w:val="20"/>
              </w:rPr>
            </w:pPr>
            <w:r w:rsidRPr="005E57F0">
              <w:rPr>
                <w:rFonts w:ascii="Arial" w:hAnsi="Arial" w:cs="Arial"/>
                <w:szCs w:val="20"/>
              </w:rPr>
              <w:t>it is not reasonably practicable; or</w:t>
            </w:r>
          </w:p>
        </w:tc>
        <w:permStart w:id="946629770" w:edGrp="everyone"/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646DDBA1" w14:textId="6716B0D9" w:rsidR="00CA5658" w:rsidRPr="005E57F0" w:rsidRDefault="003D5C13">
            <w:pPr>
              <w:pStyle w:val="Unpublished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4771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B2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946629770"/>
          </w:p>
        </w:tc>
      </w:tr>
      <w:tr w:rsidR="00CA5658" w:rsidRPr="005E57F0" w14:paraId="7C51223C" w14:textId="77777777" w:rsidTr="00D11F64">
        <w:trPr>
          <w:trHeight w:val="283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85C1C" w14:textId="481EA8BF" w:rsidR="00CA5658" w:rsidRPr="005E57F0" w:rsidRDefault="00CA5658" w:rsidP="00CA5658">
            <w:pPr>
              <w:pStyle w:val="Unpublished"/>
              <w:jc w:val="right"/>
              <w:rPr>
                <w:rFonts w:ascii="Arial" w:hAnsi="Arial" w:cs="Arial"/>
                <w:szCs w:val="20"/>
              </w:rPr>
            </w:pPr>
            <w:r w:rsidRPr="005E57F0">
              <w:rPr>
                <w:rFonts w:ascii="Arial" w:hAnsi="Arial" w:cs="Arial"/>
                <w:szCs w:val="20"/>
              </w:rPr>
              <w:t>having consulted with the (proposed) patient, it is not in their best interests.</w:t>
            </w:r>
          </w:p>
        </w:tc>
        <w:permStart w:id="1543832267" w:edGrp="everyone"/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154467DC" w14:textId="7B36DD10" w:rsidR="00CA5658" w:rsidRPr="005E57F0" w:rsidRDefault="003D5C13">
            <w:pPr>
              <w:pStyle w:val="Unpublished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73298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B2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543832267"/>
          </w:p>
        </w:tc>
      </w:tr>
    </w:tbl>
    <w:tbl>
      <w:tblPr>
        <w:tblW w:w="90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978"/>
        <w:gridCol w:w="3969"/>
        <w:gridCol w:w="992"/>
        <w:gridCol w:w="639"/>
        <w:gridCol w:w="2421"/>
        <w:gridCol w:w="15"/>
      </w:tblGrid>
      <w:tr w:rsidR="00D22A24" w:rsidRPr="005E57F0" w14:paraId="5BBED31F" w14:textId="77777777" w:rsidTr="00D11F64">
        <w:trPr>
          <w:trHeight w:val="300"/>
        </w:trPr>
        <w:tc>
          <w:tcPr>
            <w:tcW w:w="9029" w:type="dxa"/>
            <w:gridSpan w:val="7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4B4C66" w14:textId="6A5BF3EE" w:rsidR="00D22A24" w:rsidRPr="005E57F0" w:rsidRDefault="00D22A24">
            <w:pPr>
              <w:pStyle w:val="Heading2"/>
              <w:rPr>
                <w:rFonts w:ascii="Arial" w:eastAsia="Arial Unicode MS" w:hAnsi="Arial" w:cs="Arial"/>
                <w:sz w:val="20"/>
                <w:szCs w:val="20"/>
              </w:rPr>
            </w:pPr>
            <w:r w:rsidRPr="005E57F0">
              <w:rPr>
                <w:rFonts w:ascii="Arial" w:hAnsi="Arial" w:cs="Arial"/>
                <w:sz w:val="20"/>
                <w:szCs w:val="20"/>
              </w:rPr>
              <w:t>Please give details </w:t>
            </w:r>
            <w:r w:rsidR="00CA5658" w:rsidRPr="005E57F0">
              <w:rPr>
                <w:rFonts w:ascii="Arial" w:hAnsi="Arial" w:cs="Arial"/>
                <w:sz w:val="20"/>
                <w:szCs w:val="20"/>
              </w:rPr>
              <w:t>of consultation, including attempts made or why it was not in their best interests</w:t>
            </w:r>
          </w:p>
        </w:tc>
      </w:tr>
      <w:tr w:rsidR="004548B7" w:rsidRPr="005E57F0" w14:paraId="65A62E27" w14:textId="77777777" w:rsidTr="00885820">
        <w:trPr>
          <w:gridAfter w:val="1"/>
          <w:wAfter w:w="15" w:type="dxa"/>
          <w:trHeight w:val="397"/>
        </w:trPr>
        <w:tc>
          <w:tcPr>
            <w:tcW w:w="9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B645F2" w14:textId="1BDDCDBA" w:rsidR="004548B7" w:rsidRPr="005E57F0" w:rsidRDefault="004548B7" w:rsidP="004548B7">
            <w:pPr>
              <w:rPr>
                <w:rFonts w:eastAsia="Arial Unicode MS" w:cs="Arial"/>
                <w:szCs w:val="20"/>
              </w:rPr>
            </w:pPr>
            <w:permStart w:id="1797877733" w:edGrp="everyone"/>
            <w:permEnd w:id="1797877733"/>
          </w:p>
        </w:tc>
      </w:tr>
      <w:tr w:rsidR="00D22A24" w:rsidRPr="005E57F0" w14:paraId="6A022ADA" w14:textId="77777777" w:rsidTr="00670195">
        <w:trPr>
          <w:gridBefore w:val="1"/>
          <w:wBefore w:w="15" w:type="dxa"/>
          <w:trHeight w:val="326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A36BC0" w14:textId="77777777" w:rsidR="00D22A24" w:rsidRPr="005E57F0" w:rsidRDefault="00D22A24">
            <w:pPr>
              <w:rPr>
                <w:rFonts w:eastAsia="Arial Unicode MS" w:cs="Arial"/>
                <w:szCs w:val="20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4E3B9" w14:textId="77777777" w:rsidR="00491169" w:rsidRPr="005E57F0" w:rsidRDefault="00491169">
            <w:pPr>
              <w:rPr>
                <w:rFonts w:eastAsia="Arial Unicode MS" w:cs="Arial"/>
                <w:szCs w:val="20"/>
              </w:rPr>
            </w:pPr>
          </w:p>
          <w:p w14:paraId="15696651" w14:textId="3756FB74" w:rsidR="003C7272" w:rsidRPr="005E57F0" w:rsidRDefault="003C7272">
            <w:pPr>
              <w:rPr>
                <w:rFonts w:eastAsia="Arial Unicode MS" w:cs="Arial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86E26F" w14:textId="77777777" w:rsidR="00D22A24" w:rsidRPr="005E57F0" w:rsidRDefault="00D22A24">
            <w:pPr>
              <w:rPr>
                <w:rFonts w:eastAsia="Arial Unicode MS" w:cs="Arial"/>
                <w:szCs w:val="20"/>
              </w:rPr>
            </w:pPr>
          </w:p>
        </w:tc>
        <w:tc>
          <w:tcPr>
            <w:tcW w:w="2436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967DB" w14:textId="77777777" w:rsidR="00D22A24" w:rsidRPr="005E57F0" w:rsidRDefault="00D22A24">
            <w:pPr>
              <w:rPr>
                <w:rFonts w:eastAsia="Arial Unicode MS" w:cs="Arial"/>
                <w:szCs w:val="20"/>
              </w:rPr>
            </w:pPr>
          </w:p>
        </w:tc>
      </w:tr>
      <w:tr w:rsidR="00D22A24" w:rsidRPr="005E57F0" w14:paraId="3AABC6AD" w14:textId="77777777" w:rsidTr="00670195">
        <w:trPr>
          <w:gridBefore w:val="1"/>
          <w:wBefore w:w="15" w:type="dxa"/>
          <w:trHeight w:val="349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32D56B" w14:textId="77777777" w:rsidR="00D22A24" w:rsidRPr="005E57F0" w:rsidRDefault="00D22A24" w:rsidP="00D11F64">
            <w:pPr>
              <w:rPr>
                <w:rFonts w:eastAsia="Arial Unicode MS" w:cs="Arial"/>
                <w:szCs w:val="20"/>
              </w:rPr>
            </w:pPr>
            <w:r w:rsidRPr="005E57F0">
              <w:rPr>
                <w:rFonts w:eastAsia="Arial Unicode MS" w:cs="Arial"/>
                <w:szCs w:val="20"/>
              </w:rPr>
              <w:t>Signature: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325D1C" w14:textId="774753E3" w:rsidR="00D22A24" w:rsidRPr="005E57F0" w:rsidRDefault="00D22A24">
            <w:pPr>
              <w:rPr>
                <w:rFonts w:eastAsia="Arial Unicode MS" w:cs="Arial"/>
                <w:szCs w:val="20"/>
              </w:rPr>
            </w:pPr>
            <w:permStart w:id="553798584" w:edGrp="everyone"/>
            <w:permEnd w:id="553798584"/>
          </w:p>
        </w:tc>
        <w:tc>
          <w:tcPr>
            <w:tcW w:w="1631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2AE319" w14:textId="77777777" w:rsidR="00D22A24" w:rsidRPr="005E57F0" w:rsidRDefault="00D22A24">
            <w:pPr>
              <w:jc w:val="right"/>
              <w:rPr>
                <w:rFonts w:eastAsia="Arial Unicode MS" w:cs="Arial"/>
                <w:szCs w:val="20"/>
              </w:rPr>
            </w:pPr>
            <w:r w:rsidRPr="005E57F0">
              <w:rPr>
                <w:rFonts w:eastAsia="Arial Unicode MS" w:cs="Arial"/>
                <w:szCs w:val="20"/>
              </w:rPr>
              <w:t xml:space="preserve">             Date:</w:t>
            </w:r>
          </w:p>
        </w:tc>
        <w:permStart w:id="638802270" w:edGrp="everyone" w:displacedByCustomXml="next"/>
        <w:sdt>
          <w:sdtPr>
            <w:rPr>
              <w:rFonts w:eastAsia="Arial Unicode MS" w:cs="Arial"/>
              <w:szCs w:val="20"/>
            </w:rPr>
            <w:id w:val="-1412999472"/>
            <w:placeholder>
              <w:docPart w:val="DefaultPlaceholder_-1854013437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2436" w:type="dxa"/>
                <w:gridSpan w:val="2"/>
                <w:tcBorders>
                  <w:top w:val="nil"/>
                  <w:left w:val="nil"/>
                  <w:right w:val="nil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</w:tcPr>
              <w:p w14:paraId="24570D73" w14:textId="1F54198B" w:rsidR="00D22A24" w:rsidRPr="005E57F0" w:rsidRDefault="00DD0B2F" w:rsidP="0085016A">
                <w:pPr>
                  <w:rPr>
                    <w:rFonts w:eastAsia="Arial Unicode MS" w:cs="Arial"/>
                    <w:szCs w:val="20"/>
                  </w:rPr>
                </w:pPr>
                <w:r w:rsidRPr="0061698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permEnd w:id="638802270" w:displacedByCustomXml="prev"/>
      </w:tr>
      <w:tr w:rsidR="000252AF" w:rsidRPr="005E57F0" w14:paraId="578863D4" w14:textId="77777777" w:rsidTr="00D332F7">
        <w:trPr>
          <w:gridBefore w:val="1"/>
          <w:wBefore w:w="15" w:type="dxa"/>
          <w:trHeight w:val="290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69D7BF" w14:textId="5B755CE2" w:rsidR="000252AF" w:rsidRPr="005E57F0" w:rsidRDefault="000252AF" w:rsidP="00D11F64">
            <w:pPr>
              <w:rPr>
                <w:rFonts w:eastAsia="Arial Unicode MS" w:cs="Arial"/>
                <w:szCs w:val="20"/>
              </w:rPr>
            </w:pPr>
            <w:r>
              <w:rPr>
                <w:rFonts w:eastAsia="Arial Unicode MS" w:cs="Arial"/>
                <w:szCs w:val="20"/>
              </w:rPr>
              <w:t>Name:</w:t>
            </w:r>
            <w:r w:rsidR="007D0FF4">
              <w:rPr>
                <w:rFonts w:eastAsia="Arial Unicode MS" w:cs="Arial"/>
                <w:szCs w:val="20"/>
              </w:rPr>
              <w:t xml:space="preserve"> </w:t>
            </w:r>
            <w:r w:rsidR="00DA7261">
              <w:rPr>
                <w:rFonts w:eastAsia="Arial Unicode MS" w:cs="Arial"/>
                <w:szCs w:val="20"/>
              </w:rPr>
              <w:t xml:space="preserve"> </w:t>
            </w:r>
          </w:p>
        </w:tc>
        <w:tc>
          <w:tcPr>
            <w:tcW w:w="4961" w:type="dxa"/>
            <w:gridSpan w:val="2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6A71B" w14:textId="1DF0D17A" w:rsidR="000252AF" w:rsidRDefault="000252AF">
            <w:pPr>
              <w:rPr>
                <w:rStyle w:val="Style1"/>
                <w:rFonts w:eastAsia="Arial Unicode MS" w:cs="Arial"/>
                <w:szCs w:val="20"/>
              </w:rPr>
            </w:pPr>
            <w:permStart w:id="768870320" w:edGrp="everyone"/>
            <w:permEnd w:id="768870320"/>
          </w:p>
        </w:tc>
        <w:tc>
          <w:tcPr>
            <w:tcW w:w="639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C5A627" w14:textId="77777777" w:rsidR="000252AF" w:rsidRPr="005E57F0" w:rsidRDefault="000252AF">
            <w:pPr>
              <w:jc w:val="right"/>
              <w:rPr>
                <w:rFonts w:eastAsia="Arial Unicode MS" w:cs="Arial"/>
                <w:szCs w:val="20"/>
              </w:rPr>
            </w:pPr>
          </w:p>
        </w:tc>
        <w:tc>
          <w:tcPr>
            <w:tcW w:w="2436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83FCDB" w14:textId="77777777" w:rsidR="000252AF" w:rsidRDefault="000252AF" w:rsidP="0085016A">
            <w:pPr>
              <w:rPr>
                <w:rFonts w:eastAsia="Arial Unicode MS" w:cs="Arial"/>
                <w:szCs w:val="20"/>
              </w:rPr>
            </w:pPr>
          </w:p>
        </w:tc>
      </w:tr>
    </w:tbl>
    <w:p w14:paraId="4FDEF922" w14:textId="77777777" w:rsidR="00D82B74" w:rsidRPr="00D82B74" w:rsidRDefault="00D82B74">
      <w:pPr>
        <w:rPr>
          <w:rFonts w:cs="Arial"/>
          <w:b/>
          <w:bCs/>
          <w:sz w:val="16"/>
          <w:szCs w:val="16"/>
        </w:rPr>
      </w:pPr>
    </w:p>
    <w:p w14:paraId="3468E01D" w14:textId="77777777" w:rsidR="00D82B74" w:rsidRDefault="00D82B74">
      <w:pPr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br w:type="page"/>
      </w:r>
    </w:p>
    <w:p w14:paraId="5AE34272" w14:textId="38086073" w:rsidR="00D22A24" w:rsidRPr="005E57F0" w:rsidRDefault="00D22A24">
      <w:pPr>
        <w:rPr>
          <w:rFonts w:cs="Arial"/>
          <w:b/>
          <w:bCs/>
          <w:szCs w:val="20"/>
        </w:rPr>
      </w:pPr>
      <w:r w:rsidRPr="005E57F0">
        <w:rPr>
          <w:rFonts w:cs="Arial"/>
          <w:b/>
          <w:bCs/>
          <w:szCs w:val="20"/>
        </w:rPr>
        <w:lastRenderedPageBreak/>
        <w:t xml:space="preserve">Section 2 </w:t>
      </w:r>
      <w:r w:rsidRPr="005E57F0">
        <w:rPr>
          <w:rFonts w:cs="Arial"/>
          <w:b/>
          <w:bCs/>
          <w:szCs w:val="20"/>
        </w:rPr>
        <w:tab/>
        <w:t>INTERPRETATION</w:t>
      </w:r>
    </w:p>
    <w:p w14:paraId="5B78FB16" w14:textId="77777777" w:rsidR="00D22A24" w:rsidRPr="005E57F0" w:rsidRDefault="00D22A24">
      <w:pPr>
        <w:rPr>
          <w:rFonts w:cs="Arial"/>
          <w:szCs w:val="20"/>
        </w:rPr>
      </w:pPr>
      <w:r w:rsidRPr="005E57F0">
        <w:rPr>
          <w:rFonts w:cs="Arial"/>
          <w:szCs w:val="20"/>
        </w:rPr>
        <w:t>”Mental disorder”, in relation to any person, means an abnormal state of mind (whether of a continuous or an intermittent nature), characterised by delusions, or by disorders of mood or perception or volition or cognition, of such a degree that it—</w:t>
      </w:r>
    </w:p>
    <w:p w14:paraId="4B455581" w14:textId="6C449453" w:rsidR="00D22A24" w:rsidRPr="005E57F0" w:rsidRDefault="00D22A24">
      <w:pPr>
        <w:rPr>
          <w:rFonts w:cs="Arial"/>
          <w:szCs w:val="20"/>
        </w:rPr>
      </w:pPr>
      <w:r w:rsidRPr="005E57F0">
        <w:rPr>
          <w:rFonts w:cs="Arial"/>
          <w:szCs w:val="20"/>
        </w:rPr>
        <w:t>(a)</w:t>
      </w:r>
      <w:r w:rsidR="0095420F" w:rsidRPr="005E57F0">
        <w:rPr>
          <w:rFonts w:cs="Arial"/>
          <w:noProof/>
          <w:szCs w:val="20"/>
        </w:rPr>
        <w:drawing>
          <wp:inline distT="0" distB="0" distL="0" distR="0" wp14:anchorId="706E7C0F" wp14:editId="42A91983">
            <wp:extent cx="285750" cy="12700"/>
            <wp:effectExtent l="0" t="0" r="0" b="0"/>
            <wp:docPr id="2" name="Picture 2" descr="t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b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7F0">
        <w:rPr>
          <w:rFonts w:cs="Arial"/>
          <w:szCs w:val="20"/>
        </w:rPr>
        <w:t>Poses a serious danger to the health or safety of that person or of others; or</w:t>
      </w:r>
    </w:p>
    <w:p w14:paraId="3DEE1FE3" w14:textId="09CEAAE6" w:rsidR="00D22A24" w:rsidRPr="005E57F0" w:rsidRDefault="00D22A24">
      <w:pPr>
        <w:rPr>
          <w:rFonts w:cs="Arial"/>
          <w:szCs w:val="20"/>
        </w:rPr>
      </w:pPr>
      <w:r w:rsidRPr="005E57F0">
        <w:rPr>
          <w:rFonts w:cs="Arial"/>
          <w:szCs w:val="20"/>
        </w:rPr>
        <w:t>(b)</w:t>
      </w:r>
      <w:r w:rsidR="0095420F" w:rsidRPr="005E57F0">
        <w:rPr>
          <w:rFonts w:cs="Arial"/>
          <w:noProof/>
          <w:szCs w:val="20"/>
        </w:rPr>
        <w:drawing>
          <wp:inline distT="0" distB="0" distL="0" distR="0" wp14:anchorId="599A352C" wp14:editId="5E80AF37">
            <wp:extent cx="285750" cy="12700"/>
            <wp:effectExtent l="0" t="0" r="0" b="0"/>
            <wp:docPr id="3" name="Picture 3" descr="t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ab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7F0">
        <w:rPr>
          <w:rFonts w:cs="Arial"/>
          <w:szCs w:val="20"/>
        </w:rPr>
        <w:t>Seriously diminishes the capacity of that person to take care of himself or herself;</w:t>
      </w:r>
    </w:p>
    <w:p w14:paraId="734A2220" w14:textId="77777777" w:rsidR="00D22A24" w:rsidRPr="005E57F0" w:rsidRDefault="00D22A24">
      <w:pPr>
        <w:rPr>
          <w:rFonts w:cs="Arial"/>
          <w:szCs w:val="20"/>
        </w:rPr>
      </w:pPr>
    </w:p>
    <w:p w14:paraId="31D7D5FD" w14:textId="7EF02A46" w:rsidR="00D22A24" w:rsidRPr="005E57F0" w:rsidRDefault="00D22A24" w:rsidP="006954E6">
      <w:pPr>
        <w:pStyle w:val="MoHHeading2"/>
        <w:ind w:left="1440" w:hanging="1440"/>
        <w:rPr>
          <w:rFonts w:ascii="Arial" w:hAnsi="Arial" w:cs="Arial"/>
          <w:bCs/>
          <w:szCs w:val="20"/>
        </w:rPr>
      </w:pPr>
      <w:r w:rsidRPr="005E57F0">
        <w:rPr>
          <w:rFonts w:ascii="Arial" w:hAnsi="Arial" w:cs="Arial"/>
          <w:bCs/>
          <w:szCs w:val="20"/>
        </w:rPr>
        <w:t xml:space="preserve">Section 4 </w:t>
      </w:r>
      <w:r w:rsidRPr="005E57F0">
        <w:rPr>
          <w:rFonts w:ascii="Arial" w:hAnsi="Arial" w:cs="Arial"/>
          <w:bCs/>
          <w:szCs w:val="20"/>
        </w:rPr>
        <w:tab/>
        <w:t>GENERAL RULES RELATING TO LIABILITY TO ASSESSMENT OR TREATMENT</w:t>
      </w:r>
    </w:p>
    <w:p w14:paraId="4039244D" w14:textId="77777777" w:rsidR="00D22A24" w:rsidRPr="005E57F0" w:rsidRDefault="00D22A24">
      <w:pPr>
        <w:rPr>
          <w:rFonts w:cs="Arial"/>
          <w:szCs w:val="20"/>
        </w:rPr>
      </w:pPr>
      <w:r w:rsidRPr="005E57F0">
        <w:rPr>
          <w:rFonts w:cs="Arial"/>
          <w:szCs w:val="20"/>
        </w:rPr>
        <w:t>The procedures prescribed by Parts 1 and 2 of this Act shall not be invoked in respect of any person by reason only of—</w:t>
      </w:r>
    </w:p>
    <w:p w14:paraId="6B326C32" w14:textId="6BF271C2" w:rsidR="00D22A24" w:rsidRPr="005E57F0" w:rsidRDefault="00D22A24">
      <w:pPr>
        <w:rPr>
          <w:rFonts w:cs="Arial"/>
          <w:szCs w:val="20"/>
        </w:rPr>
      </w:pPr>
      <w:r w:rsidRPr="005E57F0">
        <w:rPr>
          <w:rFonts w:cs="Arial"/>
          <w:szCs w:val="20"/>
        </w:rPr>
        <w:t>(a)</w:t>
      </w:r>
      <w:r w:rsidR="0095420F" w:rsidRPr="005E57F0">
        <w:rPr>
          <w:rFonts w:cs="Arial"/>
          <w:noProof/>
          <w:szCs w:val="20"/>
        </w:rPr>
        <w:drawing>
          <wp:inline distT="0" distB="0" distL="0" distR="0" wp14:anchorId="0BF6BE37" wp14:editId="279721A5">
            <wp:extent cx="285750" cy="12700"/>
            <wp:effectExtent l="0" t="0" r="0" b="0"/>
            <wp:docPr id="4" name="Picture 4" descr="t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ab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7F0">
        <w:rPr>
          <w:rFonts w:cs="Arial"/>
          <w:szCs w:val="20"/>
        </w:rPr>
        <w:t>That person's political, religious, or cultural beliefs; or</w:t>
      </w:r>
    </w:p>
    <w:p w14:paraId="086DAC49" w14:textId="646AF681" w:rsidR="00D22A24" w:rsidRPr="005E57F0" w:rsidRDefault="00D22A24">
      <w:pPr>
        <w:rPr>
          <w:rFonts w:cs="Arial"/>
          <w:szCs w:val="20"/>
        </w:rPr>
      </w:pPr>
      <w:r w:rsidRPr="005E57F0">
        <w:rPr>
          <w:rFonts w:cs="Arial"/>
          <w:szCs w:val="20"/>
        </w:rPr>
        <w:t>(b)</w:t>
      </w:r>
      <w:r w:rsidR="0095420F" w:rsidRPr="005E57F0">
        <w:rPr>
          <w:rFonts w:cs="Arial"/>
          <w:noProof/>
          <w:szCs w:val="20"/>
        </w:rPr>
        <w:drawing>
          <wp:inline distT="0" distB="0" distL="0" distR="0" wp14:anchorId="13EC06AB" wp14:editId="573697D0">
            <wp:extent cx="285750" cy="12700"/>
            <wp:effectExtent l="0" t="0" r="0" b="0"/>
            <wp:docPr id="5" name="Picture 5" descr="t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ab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7F0">
        <w:rPr>
          <w:rFonts w:cs="Arial"/>
          <w:szCs w:val="20"/>
        </w:rPr>
        <w:t>That person's sexual preferences; or</w:t>
      </w:r>
    </w:p>
    <w:p w14:paraId="72771235" w14:textId="05CE26C9" w:rsidR="00D22A24" w:rsidRPr="005E57F0" w:rsidRDefault="00D22A24">
      <w:pPr>
        <w:rPr>
          <w:rFonts w:cs="Arial"/>
          <w:szCs w:val="20"/>
        </w:rPr>
      </w:pPr>
      <w:r w:rsidRPr="005E57F0">
        <w:rPr>
          <w:rFonts w:cs="Arial"/>
          <w:szCs w:val="20"/>
        </w:rPr>
        <w:t>(c)</w:t>
      </w:r>
      <w:r w:rsidR="0095420F" w:rsidRPr="005E57F0">
        <w:rPr>
          <w:rFonts w:cs="Arial"/>
          <w:noProof/>
          <w:szCs w:val="20"/>
        </w:rPr>
        <w:drawing>
          <wp:inline distT="0" distB="0" distL="0" distR="0" wp14:anchorId="60C89AEC" wp14:editId="701F8F6C">
            <wp:extent cx="285750" cy="12700"/>
            <wp:effectExtent l="0" t="0" r="0" b="0"/>
            <wp:docPr id="6" name="Picture 6" descr="t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ab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7F0">
        <w:rPr>
          <w:rFonts w:cs="Arial"/>
          <w:szCs w:val="20"/>
        </w:rPr>
        <w:t>That person's criminal or delinquent behaviour; or</w:t>
      </w:r>
    </w:p>
    <w:p w14:paraId="5D02631A" w14:textId="0F8B50A3" w:rsidR="00D22A24" w:rsidRPr="005E57F0" w:rsidRDefault="00D22A24">
      <w:pPr>
        <w:rPr>
          <w:rFonts w:cs="Arial"/>
          <w:szCs w:val="20"/>
        </w:rPr>
      </w:pPr>
      <w:r w:rsidRPr="005E57F0">
        <w:rPr>
          <w:rFonts w:cs="Arial"/>
          <w:szCs w:val="20"/>
        </w:rPr>
        <w:t>(d)</w:t>
      </w:r>
      <w:r w:rsidR="0095420F" w:rsidRPr="005E57F0">
        <w:rPr>
          <w:rFonts w:cs="Arial"/>
          <w:noProof/>
          <w:szCs w:val="20"/>
        </w:rPr>
        <w:drawing>
          <wp:inline distT="0" distB="0" distL="0" distR="0" wp14:anchorId="0AEC308C" wp14:editId="0B67288D">
            <wp:extent cx="285750" cy="12700"/>
            <wp:effectExtent l="0" t="0" r="0" b="0"/>
            <wp:docPr id="7" name="Picture 7" descr="t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ab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7F0">
        <w:rPr>
          <w:rFonts w:cs="Arial"/>
          <w:szCs w:val="20"/>
        </w:rPr>
        <w:t>Substance abuse; or</w:t>
      </w:r>
    </w:p>
    <w:p w14:paraId="3FA0D35B" w14:textId="05DC34B2" w:rsidR="00D22A24" w:rsidRPr="005E57F0" w:rsidRDefault="00D22A24">
      <w:pPr>
        <w:rPr>
          <w:rFonts w:cs="Arial"/>
          <w:szCs w:val="20"/>
        </w:rPr>
      </w:pPr>
      <w:r w:rsidRPr="005E57F0">
        <w:rPr>
          <w:rFonts w:cs="Arial"/>
          <w:szCs w:val="20"/>
        </w:rPr>
        <w:t>(e)</w:t>
      </w:r>
      <w:r w:rsidR="0095420F" w:rsidRPr="005E57F0">
        <w:rPr>
          <w:rFonts w:cs="Arial"/>
          <w:noProof/>
          <w:szCs w:val="20"/>
        </w:rPr>
        <w:drawing>
          <wp:inline distT="0" distB="0" distL="0" distR="0" wp14:anchorId="220F120D" wp14:editId="6E6F3A2F">
            <wp:extent cx="285750" cy="12700"/>
            <wp:effectExtent l="0" t="0" r="0" b="0"/>
            <wp:docPr id="8" name="Picture 8" descr="t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ab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7F0">
        <w:rPr>
          <w:rFonts w:cs="Arial"/>
          <w:szCs w:val="20"/>
        </w:rPr>
        <w:t>Intellectual disability</w:t>
      </w:r>
    </w:p>
    <w:p w14:paraId="6BDE53DF" w14:textId="4B448F97" w:rsidR="007D12BD" w:rsidRPr="005E57F0" w:rsidRDefault="007D12BD">
      <w:pPr>
        <w:rPr>
          <w:rFonts w:cs="Arial"/>
          <w:szCs w:val="20"/>
        </w:rPr>
      </w:pPr>
    </w:p>
    <w:p w14:paraId="716D7F45" w14:textId="072DD82F" w:rsidR="007D12BD" w:rsidRPr="005E57F0" w:rsidRDefault="00EB56A9" w:rsidP="007D12BD">
      <w:pPr>
        <w:pStyle w:val="MoHHeading2"/>
        <w:ind w:left="1440" w:hanging="1440"/>
        <w:rPr>
          <w:rFonts w:ascii="Arial" w:hAnsi="Arial" w:cs="Arial"/>
          <w:bCs/>
          <w:szCs w:val="20"/>
        </w:rPr>
      </w:pPr>
      <w:r w:rsidRPr="005E57F0">
        <w:rPr>
          <w:rFonts w:ascii="Arial" w:hAnsi="Arial" w:cs="Arial"/>
          <w:bCs/>
          <w:szCs w:val="20"/>
        </w:rPr>
        <w:t xml:space="preserve">Section 6A </w:t>
      </w:r>
      <w:r w:rsidRPr="005E57F0">
        <w:rPr>
          <w:rFonts w:ascii="Arial" w:hAnsi="Arial" w:cs="Arial"/>
          <w:bCs/>
          <w:szCs w:val="20"/>
        </w:rPr>
        <w:tab/>
      </w:r>
      <w:r w:rsidR="00487B0C" w:rsidRPr="005E57F0">
        <w:rPr>
          <w:rFonts w:ascii="Arial" w:hAnsi="Arial" w:cs="Arial"/>
          <w:bCs/>
          <w:szCs w:val="20"/>
        </w:rPr>
        <w:t>USE OF AUDIOVISUAL LINKS</w:t>
      </w:r>
    </w:p>
    <w:p w14:paraId="0F34C675" w14:textId="70BEB921" w:rsidR="007D12BD" w:rsidRPr="005E57F0" w:rsidRDefault="007D12BD" w:rsidP="007D12BD">
      <w:pPr>
        <w:pStyle w:val="MoHHeading2"/>
        <w:ind w:left="1440" w:hanging="1440"/>
        <w:rPr>
          <w:rFonts w:ascii="Arial" w:hAnsi="Arial" w:cs="Arial"/>
          <w:b w:val="0"/>
          <w:szCs w:val="20"/>
        </w:rPr>
      </w:pPr>
      <w:r w:rsidRPr="005E57F0">
        <w:rPr>
          <w:rFonts w:ascii="Arial" w:hAnsi="Arial" w:cs="Arial"/>
          <w:b w:val="0"/>
          <w:szCs w:val="20"/>
        </w:rPr>
        <w:t xml:space="preserve">(1) </w:t>
      </w:r>
      <w:r w:rsidR="00EB56A9" w:rsidRPr="005E57F0">
        <w:rPr>
          <w:rFonts w:ascii="Arial" w:hAnsi="Arial" w:cs="Arial"/>
          <w:noProof/>
          <w:szCs w:val="20"/>
        </w:rPr>
        <w:drawing>
          <wp:inline distT="0" distB="0" distL="0" distR="0" wp14:anchorId="5FD1191A" wp14:editId="73BCECDC">
            <wp:extent cx="285750" cy="12700"/>
            <wp:effectExtent l="0" t="0" r="0" b="0"/>
            <wp:docPr id="18" name="Picture 18" descr="http://www.legislation.govt.nz/sdimages/t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legislation.govt.nz/sdimages/tab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7F0">
        <w:rPr>
          <w:rFonts w:ascii="Arial" w:hAnsi="Arial" w:cs="Arial"/>
          <w:b w:val="0"/>
          <w:szCs w:val="20"/>
        </w:rPr>
        <w:t>This section applies if—</w:t>
      </w:r>
    </w:p>
    <w:p w14:paraId="119EBE98" w14:textId="70825E3F" w:rsidR="007D12BD" w:rsidRPr="005E57F0" w:rsidRDefault="007D12BD" w:rsidP="007D12BD">
      <w:pPr>
        <w:pStyle w:val="MoHHeading2"/>
        <w:ind w:left="1440"/>
        <w:rPr>
          <w:rFonts w:ascii="Arial" w:hAnsi="Arial" w:cs="Arial"/>
          <w:b w:val="0"/>
          <w:szCs w:val="20"/>
        </w:rPr>
      </w:pPr>
      <w:r w:rsidRPr="005E57F0">
        <w:rPr>
          <w:rFonts w:ascii="Arial" w:hAnsi="Arial" w:cs="Arial"/>
          <w:b w:val="0"/>
          <w:szCs w:val="20"/>
        </w:rPr>
        <w:t xml:space="preserve">(a) </w:t>
      </w:r>
      <w:r w:rsidR="00EB56A9" w:rsidRPr="005E57F0">
        <w:rPr>
          <w:rFonts w:ascii="Arial" w:hAnsi="Arial" w:cs="Arial"/>
          <w:noProof/>
          <w:szCs w:val="20"/>
        </w:rPr>
        <w:drawing>
          <wp:inline distT="0" distB="0" distL="0" distR="0" wp14:anchorId="61753F76" wp14:editId="6A108CAC">
            <wp:extent cx="285750" cy="12700"/>
            <wp:effectExtent l="0" t="0" r="0" b="0"/>
            <wp:docPr id="23" name="Picture 23" descr="http://www.legislation.govt.nz/sdimages/t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legislation.govt.nz/sdimages/tab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7F0">
        <w:rPr>
          <w:rFonts w:ascii="Arial" w:hAnsi="Arial" w:cs="Arial"/>
          <w:b w:val="0"/>
          <w:szCs w:val="20"/>
        </w:rPr>
        <w:t xml:space="preserve">a clinician, </w:t>
      </w:r>
      <w:r w:rsidR="00187C69" w:rsidRPr="005E57F0">
        <w:rPr>
          <w:rFonts w:ascii="Arial" w:hAnsi="Arial" w:cs="Arial"/>
          <w:b w:val="0"/>
          <w:szCs w:val="20"/>
        </w:rPr>
        <w:t>mental health practitioner, or psychiatrist (a practitioner)</w:t>
      </w:r>
      <w:r w:rsidRPr="005E57F0">
        <w:rPr>
          <w:rFonts w:ascii="Arial" w:hAnsi="Arial" w:cs="Arial"/>
          <w:b w:val="0"/>
          <w:szCs w:val="20"/>
        </w:rPr>
        <w:t xml:space="preserve"> exercises a power under this Act that requires access to a person; or</w:t>
      </w:r>
    </w:p>
    <w:p w14:paraId="0486048C" w14:textId="29FD975B" w:rsidR="007D12BD" w:rsidRPr="005E57F0" w:rsidRDefault="007D12BD" w:rsidP="007D12BD">
      <w:pPr>
        <w:pStyle w:val="MoHHeading2"/>
        <w:ind w:left="1440"/>
        <w:rPr>
          <w:rFonts w:ascii="Arial" w:hAnsi="Arial" w:cs="Arial"/>
          <w:b w:val="0"/>
          <w:szCs w:val="20"/>
        </w:rPr>
      </w:pPr>
      <w:r w:rsidRPr="005E57F0">
        <w:rPr>
          <w:rFonts w:ascii="Arial" w:hAnsi="Arial" w:cs="Arial"/>
          <w:b w:val="0"/>
          <w:szCs w:val="20"/>
        </w:rPr>
        <w:t xml:space="preserve">(b) </w:t>
      </w:r>
      <w:r w:rsidR="00EB56A9" w:rsidRPr="005E57F0">
        <w:rPr>
          <w:rFonts w:ascii="Arial" w:hAnsi="Arial" w:cs="Arial"/>
          <w:noProof/>
          <w:szCs w:val="20"/>
        </w:rPr>
        <w:drawing>
          <wp:inline distT="0" distB="0" distL="0" distR="0" wp14:anchorId="00A43AD4" wp14:editId="37719668">
            <wp:extent cx="285750" cy="12700"/>
            <wp:effectExtent l="0" t="0" r="0" b="0"/>
            <wp:docPr id="24" name="Picture 24" descr="http://www.legislation.govt.nz/sdimages/t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legislation.govt.nz/sdimages/tab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7F0">
        <w:rPr>
          <w:rFonts w:ascii="Arial" w:hAnsi="Arial" w:cs="Arial"/>
          <w:b w:val="0"/>
          <w:szCs w:val="20"/>
        </w:rPr>
        <w:t>a Judge, any person directed by a Judge, or a member of a Review Tribunal is required to examine a person under this Act.</w:t>
      </w:r>
    </w:p>
    <w:p w14:paraId="584E58DE" w14:textId="027BB039" w:rsidR="00642215" w:rsidRPr="005E57F0" w:rsidRDefault="007D12BD" w:rsidP="00642215">
      <w:pPr>
        <w:rPr>
          <w:rFonts w:cs="Arial"/>
          <w:szCs w:val="20"/>
        </w:rPr>
      </w:pPr>
      <w:r w:rsidRPr="005E57F0">
        <w:rPr>
          <w:rFonts w:cs="Arial"/>
          <w:szCs w:val="20"/>
        </w:rPr>
        <w:t xml:space="preserve">(2) </w:t>
      </w:r>
      <w:r w:rsidR="00EB56A9" w:rsidRPr="005E57F0">
        <w:rPr>
          <w:rFonts w:cs="Arial"/>
          <w:noProof/>
          <w:szCs w:val="20"/>
        </w:rPr>
        <w:drawing>
          <wp:inline distT="0" distB="0" distL="0" distR="0" wp14:anchorId="7727C21B" wp14:editId="4B4E724E">
            <wp:extent cx="285750" cy="12700"/>
            <wp:effectExtent l="0" t="0" r="0" b="0"/>
            <wp:docPr id="19" name="Picture 19" descr="http://www.legislation.govt.nz/sdimages/t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legislation.govt.nz/sdimages/tab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2215" w:rsidRPr="005E57F0">
        <w:rPr>
          <w:rFonts w:cs="Arial"/>
          <w:szCs w:val="20"/>
        </w:rPr>
        <w:t>The practitioner may use an audiovisual link to access the person to exercise a power under this Act if the practitioner considers—</w:t>
      </w:r>
    </w:p>
    <w:p w14:paraId="2742B16C" w14:textId="234724D6" w:rsidR="00642215" w:rsidRPr="005E57F0" w:rsidRDefault="00642215" w:rsidP="00642215">
      <w:pPr>
        <w:ind w:left="720" w:firstLine="720"/>
        <w:rPr>
          <w:rFonts w:cs="Arial"/>
          <w:szCs w:val="20"/>
        </w:rPr>
      </w:pPr>
      <w:r w:rsidRPr="005E57F0">
        <w:rPr>
          <w:rFonts w:cs="Arial"/>
          <w:szCs w:val="20"/>
        </w:rPr>
        <w:t>(a)</w:t>
      </w:r>
      <w:r w:rsidRPr="005E57F0">
        <w:rPr>
          <w:rFonts w:cs="Arial"/>
          <w:noProof/>
          <w:szCs w:val="20"/>
        </w:rPr>
        <w:t xml:space="preserve"> </w:t>
      </w:r>
      <w:r w:rsidRPr="005E57F0">
        <w:rPr>
          <w:rFonts w:cs="Arial"/>
          <w:noProof/>
          <w:szCs w:val="20"/>
        </w:rPr>
        <w:drawing>
          <wp:inline distT="0" distB="0" distL="0" distR="0" wp14:anchorId="4A200685" wp14:editId="49A6E90B">
            <wp:extent cx="285750" cy="12700"/>
            <wp:effectExtent l="0" t="0" r="0" b="0"/>
            <wp:docPr id="25" name="Picture 25" descr="http://www.legislation.govt.nz/sdimages/t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legislation.govt.nz/sdimages/tab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7F0">
        <w:rPr>
          <w:rFonts w:cs="Arial"/>
          <w:szCs w:val="20"/>
        </w:rPr>
        <w:t>that it is not practicable for the person to be physically present; and</w:t>
      </w:r>
    </w:p>
    <w:p w14:paraId="5EAEFA1B" w14:textId="7FBA23DA" w:rsidR="00642215" w:rsidRPr="005E57F0" w:rsidRDefault="00642215" w:rsidP="00642215">
      <w:pPr>
        <w:ind w:left="720" w:firstLine="720"/>
        <w:rPr>
          <w:rFonts w:cs="Arial"/>
          <w:szCs w:val="20"/>
        </w:rPr>
      </w:pPr>
      <w:r w:rsidRPr="005E57F0">
        <w:rPr>
          <w:rFonts w:cs="Arial"/>
          <w:szCs w:val="20"/>
        </w:rPr>
        <w:t xml:space="preserve">(b) </w:t>
      </w:r>
      <w:r w:rsidRPr="005E57F0">
        <w:rPr>
          <w:rFonts w:cs="Arial"/>
          <w:noProof/>
          <w:szCs w:val="20"/>
        </w:rPr>
        <w:drawing>
          <wp:inline distT="0" distB="0" distL="0" distR="0" wp14:anchorId="22FE5B48" wp14:editId="1300A104">
            <wp:extent cx="285750" cy="12700"/>
            <wp:effectExtent l="0" t="0" r="0" b="0"/>
            <wp:docPr id="26" name="Picture 26" descr="http://www.legislation.govt.nz/sdimages/t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legislation.govt.nz/sdimages/tab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7F0">
        <w:rPr>
          <w:rFonts w:cs="Arial"/>
          <w:szCs w:val="20"/>
        </w:rPr>
        <w:t>the use of an audiovisual link is appropriate in the circumstances.</w:t>
      </w:r>
    </w:p>
    <w:p w14:paraId="7EFBC44F" w14:textId="49ABE7E6" w:rsidR="00642215" w:rsidRPr="005E57F0" w:rsidRDefault="00642215" w:rsidP="00642215">
      <w:pPr>
        <w:rPr>
          <w:rFonts w:cs="Arial"/>
          <w:szCs w:val="20"/>
        </w:rPr>
      </w:pPr>
      <w:r w:rsidRPr="005E57F0">
        <w:rPr>
          <w:rFonts w:cs="Arial"/>
          <w:szCs w:val="20"/>
        </w:rPr>
        <w:t>(2A)</w:t>
      </w:r>
      <w:r w:rsidRPr="005E57F0">
        <w:rPr>
          <w:rFonts w:cs="Arial"/>
          <w:noProof/>
          <w:szCs w:val="20"/>
        </w:rPr>
        <w:t xml:space="preserve"> </w:t>
      </w:r>
      <w:r w:rsidRPr="005E57F0">
        <w:rPr>
          <w:rFonts w:cs="Arial"/>
          <w:noProof/>
          <w:szCs w:val="20"/>
        </w:rPr>
        <w:drawing>
          <wp:inline distT="0" distB="0" distL="0" distR="0" wp14:anchorId="0132DDB6" wp14:editId="177048F7">
            <wp:extent cx="285750" cy="12700"/>
            <wp:effectExtent l="0" t="0" r="0" b="0"/>
            <wp:docPr id="27" name="Picture 27" descr="http://www.legislation.govt.nz/sdimages/t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legislation.govt.nz/sdimages/tab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7F0">
        <w:rPr>
          <w:rFonts w:cs="Arial"/>
          <w:szCs w:val="20"/>
        </w:rPr>
        <w:t>The practitioner must apply any relevant guidelines and standards of care and treatment issued by the Director-General of Health under section 130 when deciding whether—</w:t>
      </w:r>
    </w:p>
    <w:p w14:paraId="71295F5F" w14:textId="3D8B8605" w:rsidR="00642215" w:rsidRPr="005E57F0" w:rsidRDefault="00642215" w:rsidP="00642215">
      <w:pPr>
        <w:ind w:left="720" w:firstLine="720"/>
        <w:rPr>
          <w:rFonts w:cs="Arial"/>
          <w:szCs w:val="20"/>
        </w:rPr>
      </w:pPr>
      <w:r w:rsidRPr="005E57F0">
        <w:rPr>
          <w:rFonts w:cs="Arial"/>
          <w:szCs w:val="20"/>
        </w:rPr>
        <w:t>(a)</w:t>
      </w:r>
      <w:r w:rsidRPr="005E57F0">
        <w:rPr>
          <w:rFonts w:cs="Arial"/>
          <w:noProof/>
          <w:szCs w:val="20"/>
        </w:rPr>
        <w:t xml:space="preserve"> </w:t>
      </w:r>
      <w:r w:rsidRPr="005E57F0">
        <w:rPr>
          <w:rFonts w:cs="Arial"/>
          <w:noProof/>
          <w:szCs w:val="20"/>
        </w:rPr>
        <w:drawing>
          <wp:inline distT="0" distB="0" distL="0" distR="0" wp14:anchorId="755D6434" wp14:editId="1ADA235E">
            <wp:extent cx="285750" cy="12700"/>
            <wp:effectExtent l="0" t="0" r="0" b="0"/>
            <wp:docPr id="28" name="Picture 28" descr="http://www.legislation.govt.nz/sdimages/t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legislation.govt.nz/sdimages/tab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7F0">
        <w:rPr>
          <w:rFonts w:cs="Arial"/>
          <w:szCs w:val="20"/>
        </w:rPr>
        <w:t>it is not practicable for the person to be physically present; and</w:t>
      </w:r>
    </w:p>
    <w:p w14:paraId="42071E82" w14:textId="4AF05C58" w:rsidR="00642215" w:rsidRPr="005E57F0" w:rsidRDefault="00642215" w:rsidP="00642215">
      <w:pPr>
        <w:ind w:left="720" w:firstLine="720"/>
        <w:rPr>
          <w:rFonts w:cs="Arial"/>
          <w:szCs w:val="20"/>
        </w:rPr>
      </w:pPr>
      <w:r w:rsidRPr="005E57F0">
        <w:rPr>
          <w:rFonts w:cs="Arial"/>
          <w:szCs w:val="20"/>
        </w:rPr>
        <w:t>(b)</w:t>
      </w:r>
      <w:r w:rsidRPr="005E57F0">
        <w:rPr>
          <w:rFonts w:cs="Arial"/>
          <w:noProof/>
          <w:szCs w:val="20"/>
        </w:rPr>
        <w:t xml:space="preserve"> </w:t>
      </w:r>
      <w:r w:rsidRPr="005E57F0">
        <w:rPr>
          <w:rFonts w:cs="Arial"/>
          <w:noProof/>
          <w:szCs w:val="20"/>
        </w:rPr>
        <w:drawing>
          <wp:inline distT="0" distB="0" distL="0" distR="0" wp14:anchorId="6DC226E2" wp14:editId="4C5A9AC5">
            <wp:extent cx="285750" cy="12700"/>
            <wp:effectExtent l="0" t="0" r="0" b="0"/>
            <wp:docPr id="29" name="Picture 29" descr="http://www.legislation.govt.nz/sdimages/t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legislation.govt.nz/sdimages/tab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7F0">
        <w:rPr>
          <w:rFonts w:cs="Arial"/>
          <w:szCs w:val="20"/>
        </w:rPr>
        <w:t>the use of an audiovisual link is appropriate in the circumstances.</w:t>
      </w:r>
    </w:p>
    <w:p w14:paraId="7FCB1EC3" w14:textId="77777777" w:rsidR="006954E6" w:rsidRPr="005E57F0" w:rsidRDefault="00642215" w:rsidP="00642215">
      <w:pPr>
        <w:rPr>
          <w:rFonts w:cs="Arial"/>
          <w:szCs w:val="20"/>
        </w:rPr>
      </w:pPr>
      <w:r w:rsidRPr="005E57F0">
        <w:rPr>
          <w:rFonts w:cs="Arial"/>
          <w:szCs w:val="20"/>
        </w:rPr>
        <w:t>(2B)</w:t>
      </w:r>
      <w:r w:rsidRPr="005E57F0">
        <w:rPr>
          <w:rFonts w:cs="Arial"/>
          <w:noProof/>
          <w:szCs w:val="20"/>
        </w:rPr>
        <w:t xml:space="preserve"> </w:t>
      </w:r>
      <w:r w:rsidRPr="005E57F0">
        <w:rPr>
          <w:rFonts w:cs="Arial"/>
          <w:noProof/>
          <w:szCs w:val="20"/>
        </w:rPr>
        <w:drawing>
          <wp:inline distT="0" distB="0" distL="0" distR="0" wp14:anchorId="483ABFF6" wp14:editId="10E30B99">
            <wp:extent cx="285750" cy="12700"/>
            <wp:effectExtent l="0" t="0" r="0" b="0"/>
            <wp:docPr id="30" name="Picture 30" descr="http://www.legislation.govt.nz/sdimages/t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legislation.govt.nz/sdimages/tab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7F0">
        <w:rPr>
          <w:rFonts w:cs="Arial"/>
          <w:szCs w:val="20"/>
        </w:rPr>
        <w:t>If an audiovisual link is used to access the person under subsection (2), the practitioner must—</w:t>
      </w:r>
      <w:r w:rsidR="006954E6" w:rsidRPr="005E57F0">
        <w:rPr>
          <w:rFonts w:cs="Arial"/>
          <w:szCs w:val="20"/>
        </w:rPr>
        <w:tab/>
      </w:r>
      <w:r w:rsidR="006954E6" w:rsidRPr="005E57F0">
        <w:rPr>
          <w:rFonts w:cs="Arial"/>
          <w:szCs w:val="20"/>
        </w:rPr>
        <w:tab/>
      </w:r>
    </w:p>
    <w:p w14:paraId="3F4DD426" w14:textId="642F25D4" w:rsidR="00642215" w:rsidRPr="005E57F0" w:rsidRDefault="006954E6" w:rsidP="006954E6">
      <w:pPr>
        <w:ind w:left="720" w:firstLine="720"/>
        <w:rPr>
          <w:rFonts w:cs="Arial"/>
          <w:szCs w:val="20"/>
        </w:rPr>
      </w:pPr>
      <w:r w:rsidRPr="005E57F0">
        <w:rPr>
          <w:rFonts w:cs="Arial"/>
          <w:szCs w:val="20"/>
        </w:rPr>
        <w:t>(a)</w:t>
      </w:r>
      <w:r w:rsidRPr="005E57F0">
        <w:rPr>
          <w:rFonts w:cs="Arial"/>
          <w:noProof/>
          <w:szCs w:val="20"/>
        </w:rPr>
        <w:t xml:space="preserve"> </w:t>
      </w:r>
      <w:r w:rsidRPr="005E57F0">
        <w:rPr>
          <w:rFonts w:cs="Arial"/>
          <w:noProof/>
          <w:szCs w:val="20"/>
        </w:rPr>
        <w:drawing>
          <wp:inline distT="0" distB="0" distL="0" distR="0" wp14:anchorId="7EF25361" wp14:editId="31759BD6">
            <wp:extent cx="285750" cy="12700"/>
            <wp:effectExtent l="0" t="0" r="0" b="0"/>
            <wp:docPr id="36" name="Picture 36" descr="http://www.legislation.govt.nz/sdimages/t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legislation.govt.nz/sdimages/tab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7F0">
        <w:rPr>
          <w:rFonts w:cs="Arial"/>
          <w:szCs w:val="20"/>
        </w:rPr>
        <w:t>record in writing the reason that—</w:t>
      </w:r>
    </w:p>
    <w:p w14:paraId="30AF0AE0" w14:textId="6C700A96" w:rsidR="00642215" w:rsidRPr="005E57F0" w:rsidRDefault="00642215" w:rsidP="00642215">
      <w:pPr>
        <w:ind w:left="1440" w:firstLine="720"/>
        <w:rPr>
          <w:rFonts w:cs="Arial"/>
          <w:szCs w:val="20"/>
        </w:rPr>
      </w:pPr>
      <w:r w:rsidRPr="005E57F0">
        <w:rPr>
          <w:rFonts w:cs="Arial"/>
          <w:szCs w:val="20"/>
        </w:rPr>
        <w:t>(i)</w:t>
      </w:r>
      <w:r w:rsidRPr="005E57F0">
        <w:rPr>
          <w:rFonts w:cs="Arial"/>
          <w:noProof/>
          <w:szCs w:val="20"/>
        </w:rPr>
        <w:t xml:space="preserve"> </w:t>
      </w:r>
      <w:r w:rsidRPr="005E57F0">
        <w:rPr>
          <w:rFonts w:cs="Arial"/>
          <w:noProof/>
          <w:szCs w:val="20"/>
        </w:rPr>
        <w:drawing>
          <wp:inline distT="0" distB="0" distL="0" distR="0" wp14:anchorId="43240C50" wp14:editId="58F93B98">
            <wp:extent cx="285750" cy="12700"/>
            <wp:effectExtent l="0" t="0" r="0" b="0"/>
            <wp:docPr id="32" name="Picture 32" descr="http://www.legislation.govt.nz/sdimages/t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legislation.govt.nz/sdimages/tab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7F0">
        <w:rPr>
          <w:rFonts w:cs="Arial"/>
          <w:szCs w:val="20"/>
        </w:rPr>
        <w:t>it was not practicable for the person to be physically present; and</w:t>
      </w:r>
    </w:p>
    <w:p w14:paraId="45D3491D" w14:textId="4742613E" w:rsidR="00642215" w:rsidRPr="005E57F0" w:rsidRDefault="00642215" w:rsidP="00642215">
      <w:pPr>
        <w:ind w:left="1440" w:firstLine="720"/>
        <w:rPr>
          <w:rFonts w:cs="Arial"/>
          <w:szCs w:val="20"/>
        </w:rPr>
      </w:pPr>
      <w:r w:rsidRPr="005E57F0">
        <w:rPr>
          <w:rFonts w:cs="Arial"/>
          <w:szCs w:val="20"/>
        </w:rPr>
        <w:t>(ii)</w:t>
      </w:r>
      <w:r w:rsidRPr="005E57F0">
        <w:rPr>
          <w:rFonts w:cs="Arial"/>
          <w:noProof/>
          <w:szCs w:val="20"/>
        </w:rPr>
        <w:t xml:space="preserve"> </w:t>
      </w:r>
      <w:r w:rsidRPr="005E57F0">
        <w:rPr>
          <w:rFonts w:cs="Arial"/>
          <w:noProof/>
          <w:szCs w:val="20"/>
        </w:rPr>
        <w:drawing>
          <wp:inline distT="0" distB="0" distL="0" distR="0" wp14:anchorId="253BDF5F" wp14:editId="04F5080C">
            <wp:extent cx="285750" cy="12700"/>
            <wp:effectExtent l="0" t="0" r="0" b="0"/>
            <wp:docPr id="33" name="Picture 33" descr="http://www.legislation.govt.nz/sdimages/t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legislation.govt.nz/sdimages/tab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7F0">
        <w:rPr>
          <w:rFonts w:cs="Arial"/>
          <w:szCs w:val="20"/>
        </w:rPr>
        <w:t>the use of an audiovisual link was appropriate in the circumstances; and</w:t>
      </w:r>
    </w:p>
    <w:p w14:paraId="712BC557" w14:textId="71601647" w:rsidR="007D12BD" w:rsidRPr="005E57F0" w:rsidRDefault="00642215" w:rsidP="006954E6">
      <w:pPr>
        <w:ind w:left="720" w:firstLine="720"/>
        <w:rPr>
          <w:rFonts w:cs="Arial"/>
          <w:szCs w:val="20"/>
        </w:rPr>
      </w:pPr>
      <w:r w:rsidRPr="005E57F0">
        <w:rPr>
          <w:rFonts w:cs="Arial"/>
          <w:szCs w:val="20"/>
        </w:rPr>
        <w:t>(b)</w:t>
      </w:r>
      <w:r w:rsidRPr="005E57F0">
        <w:rPr>
          <w:rFonts w:cs="Arial"/>
          <w:noProof/>
          <w:szCs w:val="20"/>
        </w:rPr>
        <w:t xml:space="preserve"> </w:t>
      </w:r>
      <w:r w:rsidRPr="005E57F0">
        <w:rPr>
          <w:rFonts w:cs="Arial"/>
          <w:noProof/>
          <w:szCs w:val="20"/>
        </w:rPr>
        <w:drawing>
          <wp:inline distT="0" distB="0" distL="0" distR="0" wp14:anchorId="140A4ABB" wp14:editId="69E1A3CD">
            <wp:extent cx="285750" cy="12700"/>
            <wp:effectExtent l="0" t="0" r="0" b="0"/>
            <wp:docPr id="34" name="Picture 34" descr="http://www.legislation.govt.nz/sdimages/t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legislation.govt.nz/sdimages/tab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7F0">
        <w:rPr>
          <w:rFonts w:cs="Arial"/>
          <w:szCs w:val="20"/>
        </w:rPr>
        <w:t>provide the record to the relevant Director of Area Mental Health Services as soon as practicable after the use of the link.</w:t>
      </w:r>
    </w:p>
    <w:p w14:paraId="77FF465B" w14:textId="5C7ACC54" w:rsidR="007D12BD" w:rsidRPr="005E57F0" w:rsidRDefault="007D12BD" w:rsidP="009C77F7">
      <w:pPr>
        <w:rPr>
          <w:rFonts w:cs="Arial"/>
          <w:szCs w:val="20"/>
        </w:rPr>
      </w:pPr>
      <w:r w:rsidRPr="005E57F0">
        <w:rPr>
          <w:rFonts w:cs="Arial"/>
          <w:szCs w:val="20"/>
        </w:rPr>
        <w:t>(3)</w:t>
      </w:r>
      <w:r w:rsidR="009C77F7" w:rsidRPr="005E57F0">
        <w:rPr>
          <w:rFonts w:cs="Arial"/>
          <w:szCs w:val="20"/>
        </w:rPr>
        <w:t xml:space="preserve"> </w:t>
      </w:r>
      <w:r w:rsidR="00EB56A9" w:rsidRPr="005E57F0">
        <w:rPr>
          <w:rFonts w:cs="Arial"/>
          <w:noProof/>
          <w:szCs w:val="20"/>
        </w:rPr>
        <w:drawing>
          <wp:inline distT="0" distB="0" distL="0" distR="0" wp14:anchorId="6DFDAA19" wp14:editId="37737D64">
            <wp:extent cx="285750" cy="12700"/>
            <wp:effectExtent l="0" t="0" r="0" b="0"/>
            <wp:docPr id="20" name="Picture 20" descr="http://www.legislation.govt.nz/sdimages/t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legislation.govt.nz/sdimages/tab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7F0">
        <w:rPr>
          <w:rFonts w:cs="Arial"/>
          <w:szCs w:val="20"/>
        </w:rPr>
        <w:t>If the Judge or member of the Review Tribunal considers that it is not practicable for the person to be physically present for an examination, the Judge, a person directed by a Judge, or a member of a Review Tribunal may use an audiovisual link to examine the person under this Act.</w:t>
      </w:r>
    </w:p>
    <w:p w14:paraId="5031A7BD" w14:textId="6660E95F" w:rsidR="007D12BD" w:rsidRPr="005E57F0" w:rsidRDefault="007D12BD" w:rsidP="009C77F7">
      <w:pPr>
        <w:rPr>
          <w:rFonts w:cs="Arial"/>
          <w:szCs w:val="20"/>
        </w:rPr>
      </w:pPr>
      <w:r w:rsidRPr="005E57F0">
        <w:rPr>
          <w:rFonts w:cs="Arial"/>
          <w:szCs w:val="20"/>
        </w:rPr>
        <w:t>(4)</w:t>
      </w:r>
      <w:r w:rsidR="009C77F7" w:rsidRPr="005E57F0">
        <w:rPr>
          <w:rFonts w:cs="Arial"/>
          <w:szCs w:val="20"/>
        </w:rPr>
        <w:t xml:space="preserve"> </w:t>
      </w:r>
      <w:r w:rsidR="00EB56A9" w:rsidRPr="005E57F0">
        <w:rPr>
          <w:rFonts w:cs="Arial"/>
          <w:noProof/>
          <w:szCs w:val="20"/>
        </w:rPr>
        <w:drawing>
          <wp:inline distT="0" distB="0" distL="0" distR="0" wp14:anchorId="2EE5CB50" wp14:editId="40B581D2">
            <wp:extent cx="285750" cy="12700"/>
            <wp:effectExtent l="0" t="0" r="0" b="0"/>
            <wp:docPr id="21" name="Picture 21" descr="http://www.legislation.govt.nz/sdimages/t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legislation.govt.nz/sdimages/tab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7F0">
        <w:rPr>
          <w:rFonts w:cs="Arial"/>
          <w:szCs w:val="20"/>
        </w:rPr>
        <w:t>In this section, audiovisual link, in relation to the exercise of a power in respect of a person under this Act, means facilities that enable both audio and visual communication with the person.</w:t>
      </w:r>
    </w:p>
    <w:p w14:paraId="20457E2E" w14:textId="3A5960A9" w:rsidR="007D12BD" w:rsidRPr="005E57F0" w:rsidRDefault="007D12BD" w:rsidP="006954E6">
      <w:pPr>
        <w:pStyle w:val="MoHHeading2"/>
        <w:ind w:left="1440" w:hanging="1440"/>
        <w:rPr>
          <w:rFonts w:ascii="Arial" w:hAnsi="Arial" w:cs="Arial"/>
          <w:b w:val="0"/>
          <w:szCs w:val="20"/>
        </w:rPr>
      </w:pPr>
      <w:r w:rsidRPr="005E57F0">
        <w:rPr>
          <w:rFonts w:ascii="Arial" w:hAnsi="Arial" w:cs="Arial"/>
          <w:b w:val="0"/>
          <w:szCs w:val="20"/>
        </w:rPr>
        <w:t>(5</w:t>
      </w:r>
      <w:r w:rsidR="009C77F7" w:rsidRPr="005E57F0">
        <w:rPr>
          <w:rFonts w:ascii="Arial" w:hAnsi="Arial" w:cs="Arial"/>
          <w:b w:val="0"/>
          <w:szCs w:val="20"/>
        </w:rPr>
        <w:t xml:space="preserve">) </w:t>
      </w:r>
      <w:r w:rsidR="00EB56A9" w:rsidRPr="005E57F0">
        <w:rPr>
          <w:rFonts w:ascii="Arial" w:hAnsi="Arial" w:cs="Arial"/>
          <w:noProof/>
          <w:szCs w:val="20"/>
        </w:rPr>
        <w:drawing>
          <wp:inline distT="0" distB="0" distL="0" distR="0" wp14:anchorId="6BE22A65" wp14:editId="5E8154EF">
            <wp:extent cx="285750" cy="12700"/>
            <wp:effectExtent l="0" t="0" r="0" b="0"/>
            <wp:docPr id="22" name="Picture 22" descr="http://www.legislation.govt.nz/sdimages/t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legislation.govt.nz/sdimages/tab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7F0">
        <w:rPr>
          <w:rFonts w:ascii="Arial" w:hAnsi="Arial" w:cs="Arial"/>
          <w:b w:val="0"/>
          <w:szCs w:val="20"/>
        </w:rPr>
        <w:t>To avoid doubt, an examination may not be carried out under this section by audio link.</w:t>
      </w:r>
    </w:p>
    <w:p w14:paraId="17D92E04" w14:textId="77777777" w:rsidR="00D22A24" w:rsidRPr="005E57F0" w:rsidRDefault="00D22A24">
      <w:pPr>
        <w:rPr>
          <w:rFonts w:cs="Arial"/>
          <w:szCs w:val="20"/>
        </w:rPr>
      </w:pPr>
    </w:p>
    <w:p w14:paraId="4C8E61B3" w14:textId="383F01A7" w:rsidR="00D22A24" w:rsidRPr="005E57F0" w:rsidRDefault="00D22A24" w:rsidP="006954E6">
      <w:pPr>
        <w:pStyle w:val="MoHHeading2"/>
        <w:ind w:left="1440" w:hanging="1440"/>
        <w:rPr>
          <w:rFonts w:ascii="Arial" w:hAnsi="Arial" w:cs="Arial"/>
          <w:bCs/>
          <w:i/>
          <w:iCs/>
          <w:szCs w:val="20"/>
        </w:rPr>
      </w:pPr>
      <w:r w:rsidRPr="005E57F0">
        <w:rPr>
          <w:rFonts w:ascii="Arial" w:hAnsi="Arial" w:cs="Arial"/>
          <w:bCs/>
          <w:szCs w:val="20"/>
        </w:rPr>
        <w:t>Section 7A</w:t>
      </w:r>
      <w:r w:rsidRPr="005E57F0">
        <w:rPr>
          <w:rFonts w:ascii="Arial" w:hAnsi="Arial" w:cs="Arial"/>
          <w:bCs/>
          <w:szCs w:val="20"/>
        </w:rPr>
        <w:tab/>
        <w:t>PRACTITIONER OR RESPONSIBLE CLINICIAN TO CONSULT</w:t>
      </w:r>
    </w:p>
    <w:p w14:paraId="0D46EA79" w14:textId="430C5D95" w:rsidR="00D22A24" w:rsidRPr="005E57F0" w:rsidRDefault="00D22A24">
      <w:pPr>
        <w:rPr>
          <w:rFonts w:cs="Arial"/>
          <w:i/>
          <w:iCs/>
          <w:szCs w:val="20"/>
        </w:rPr>
      </w:pPr>
      <w:r w:rsidRPr="005E57F0">
        <w:rPr>
          <w:rFonts w:cs="Arial"/>
          <w:szCs w:val="20"/>
        </w:rPr>
        <w:t>(1)</w:t>
      </w:r>
      <w:r w:rsidR="0095420F" w:rsidRPr="005E57F0">
        <w:rPr>
          <w:rFonts w:cs="Arial"/>
          <w:noProof/>
          <w:szCs w:val="20"/>
        </w:rPr>
        <w:drawing>
          <wp:inline distT="0" distB="0" distL="0" distR="0" wp14:anchorId="37343020" wp14:editId="56ACECFC">
            <wp:extent cx="285750" cy="12700"/>
            <wp:effectExtent l="0" t="0" r="0" b="0"/>
            <wp:docPr id="9" name="Picture 9" descr="http://www.legislation.govt.nz/sdimages/t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legislation.govt.nz/sdimages/tab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7F0">
        <w:rPr>
          <w:rFonts w:cs="Arial"/>
          <w:szCs w:val="20"/>
        </w:rPr>
        <w:t>In this section, “practitioner” means—</w:t>
      </w:r>
    </w:p>
    <w:p w14:paraId="749DD149" w14:textId="1FB018B8" w:rsidR="00D22A24" w:rsidRPr="005E57F0" w:rsidRDefault="00D22A24">
      <w:pPr>
        <w:ind w:left="1440"/>
        <w:rPr>
          <w:rFonts w:cs="Arial"/>
          <w:szCs w:val="20"/>
        </w:rPr>
      </w:pPr>
      <w:r w:rsidRPr="005E57F0">
        <w:rPr>
          <w:rFonts w:cs="Arial"/>
          <w:szCs w:val="20"/>
        </w:rPr>
        <w:t>(a)</w:t>
      </w:r>
      <w:r w:rsidR="0095420F" w:rsidRPr="005E57F0">
        <w:rPr>
          <w:rFonts w:cs="Arial"/>
          <w:noProof/>
          <w:szCs w:val="20"/>
        </w:rPr>
        <w:drawing>
          <wp:inline distT="0" distB="0" distL="0" distR="0" wp14:anchorId="68270654" wp14:editId="7F043E85">
            <wp:extent cx="285750" cy="12700"/>
            <wp:effectExtent l="0" t="0" r="0" b="0"/>
            <wp:docPr id="10" name="Picture 10" descr="t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ab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7F0">
        <w:rPr>
          <w:rFonts w:cs="Arial"/>
          <w:szCs w:val="20"/>
        </w:rPr>
        <w:t>A</w:t>
      </w:r>
      <w:r w:rsidR="00EE5D0F" w:rsidRPr="005E57F0">
        <w:rPr>
          <w:rFonts w:cs="Arial"/>
          <w:szCs w:val="20"/>
        </w:rPr>
        <w:t xml:space="preserve"> mental</w:t>
      </w:r>
      <w:r w:rsidRPr="005E57F0">
        <w:rPr>
          <w:rFonts w:cs="Arial"/>
          <w:szCs w:val="20"/>
        </w:rPr>
        <w:t xml:space="preserve"> </w:t>
      </w:r>
      <w:r w:rsidR="00F02B52" w:rsidRPr="005E57F0">
        <w:rPr>
          <w:rFonts w:cs="Arial"/>
          <w:szCs w:val="20"/>
        </w:rPr>
        <w:t>health</w:t>
      </w:r>
      <w:r w:rsidRPr="005E57F0">
        <w:rPr>
          <w:rFonts w:cs="Arial"/>
          <w:szCs w:val="20"/>
        </w:rPr>
        <w:t xml:space="preserve"> practitioner conducting an assessment examination of a proposed patient under section 9; and</w:t>
      </w:r>
    </w:p>
    <w:p w14:paraId="6572D999" w14:textId="08D01791" w:rsidR="00D22A24" w:rsidRPr="005E57F0" w:rsidRDefault="00D22A24">
      <w:pPr>
        <w:ind w:left="1440"/>
        <w:rPr>
          <w:rFonts w:cs="Arial"/>
          <w:szCs w:val="20"/>
        </w:rPr>
      </w:pPr>
      <w:r w:rsidRPr="005E57F0">
        <w:rPr>
          <w:rFonts w:cs="Arial"/>
          <w:szCs w:val="20"/>
        </w:rPr>
        <w:t>(b)</w:t>
      </w:r>
      <w:r w:rsidR="0095420F" w:rsidRPr="005E57F0">
        <w:rPr>
          <w:rFonts w:cs="Arial"/>
          <w:noProof/>
          <w:szCs w:val="20"/>
        </w:rPr>
        <w:drawing>
          <wp:inline distT="0" distB="0" distL="0" distR="0" wp14:anchorId="3C2AA207" wp14:editId="5F4C2FBC">
            <wp:extent cx="285750" cy="12700"/>
            <wp:effectExtent l="0" t="0" r="0" b="0"/>
            <wp:docPr id="11" name="Picture 11" descr="http://www.legislation.govt.nz/sdimages/t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legislation.govt.nz/sdimages/tab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7F0">
        <w:rPr>
          <w:rFonts w:cs="Arial"/>
          <w:szCs w:val="20"/>
        </w:rPr>
        <w:t>A responsible clinician providing an assessment of, or treatment to, a patient</w:t>
      </w:r>
    </w:p>
    <w:p w14:paraId="0212BAFF" w14:textId="2C25DAD8" w:rsidR="00D22A24" w:rsidRPr="005E57F0" w:rsidRDefault="00D22A24">
      <w:pPr>
        <w:rPr>
          <w:rFonts w:cs="Arial"/>
          <w:szCs w:val="20"/>
        </w:rPr>
      </w:pPr>
      <w:r w:rsidRPr="005E57F0">
        <w:rPr>
          <w:rFonts w:cs="Arial"/>
          <w:szCs w:val="20"/>
        </w:rPr>
        <w:t>(2)</w:t>
      </w:r>
      <w:r w:rsidR="0095420F" w:rsidRPr="005E57F0">
        <w:rPr>
          <w:rFonts w:cs="Arial"/>
          <w:noProof/>
          <w:szCs w:val="20"/>
        </w:rPr>
        <w:drawing>
          <wp:inline distT="0" distB="0" distL="0" distR="0" wp14:anchorId="4A96B465" wp14:editId="6569EFEA">
            <wp:extent cx="285750" cy="12700"/>
            <wp:effectExtent l="0" t="0" r="0" b="0"/>
            <wp:docPr id="12" name="Picture 12" descr="http://www.legislation.govt.nz/sdimages/t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legislation.govt.nz/sdimages/tab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7F0">
        <w:rPr>
          <w:rFonts w:cs="Arial"/>
          <w:szCs w:val="20"/>
        </w:rPr>
        <w:t>A practitioner must consult the family or whanau of the proposed patient or patient. This subsection is subject to subsection (3).</w:t>
      </w:r>
    </w:p>
    <w:p w14:paraId="239C7825" w14:textId="77C3064C" w:rsidR="00D22A24" w:rsidRPr="005E57F0" w:rsidRDefault="00D22A24">
      <w:pPr>
        <w:rPr>
          <w:rFonts w:cs="Arial"/>
          <w:szCs w:val="20"/>
        </w:rPr>
      </w:pPr>
      <w:r w:rsidRPr="005E57F0">
        <w:rPr>
          <w:rFonts w:cs="Arial"/>
          <w:szCs w:val="20"/>
        </w:rPr>
        <w:t>(3)</w:t>
      </w:r>
      <w:r w:rsidR="0095420F" w:rsidRPr="005E57F0">
        <w:rPr>
          <w:rFonts w:cs="Arial"/>
          <w:noProof/>
          <w:szCs w:val="20"/>
        </w:rPr>
        <w:drawing>
          <wp:inline distT="0" distB="0" distL="0" distR="0" wp14:anchorId="129355F8" wp14:editId="359D89FA">
            <wp:extent cx="285750" cy="12700"/>
            <wp:effectExtent l="0" t="0" r="0" b="0"/>
            <wp:docPr id="13" name="Picture 13" descr="http://www.legislation.govt.nz/sdimages/t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legislation.govt.nz/sdimages/tab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7F0">
        <w:rPr>
          <w:rFonts w:cs="Arial"/>
          <w:szCs w:val="20"/>
        </w:rPr>
        <w:t>Subsection (2) does not apply if the practitioner has reasonable grounds for deciding that consultation—</w:t>
      </w:r>
    </w:p>
    <w:p w14:paraId="44B9DD10" w14:textId="0251C7DD" w:rsidR="00D22A24" w:rsidRPr="005E57F0" w:rsidRDefault="00D22A24">
      <w:pPr>
        <w:ind w:left="720" w:firstLine="720"/>
        <w:rPr>
          <w:rFonts w:cs="Arial"/>
          <w:szCs w:val="20"/>
        </w:rPr>
      </w:pPr>
      <w:r w:rsidRPr="005E57F0">
        <w:rPr>
          <w:rFonts w:cs="Arial"/>
          <w:szCs w:val="20"/>
        </w:rPr>
        <w:t>(a)</w:t>
      </w:r>
      <w:r w:rsidR="0095420F" w:rsidRPr="005E57F0">
        <w:rPr>
          <w:rFonts w:cs="Arial"/>
          <w:noProof/>
          <w:szCs w:val="20"/>
        </w:rPr>
        <w:drawing>
          <wp:inline distT="0" distB="0" distL="0" distR="0" wp14:anchorId="3955C550" wp14:editId="56652BE5">
            <wp:extent cx="285750" cy="12700"/>
            <wp:effectExtent l="0" t="0" r="0" b="0"/>
            <wp:docPr id="14" name="Picture 14" descr="http://www.legislation.govt.nz/sdimages/t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legislation.govt.nz/sdimages/tab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7F0">
        <w:rPr>
          <w:rFonts w:cs="Arial"/>
          <w:szCs w:val="20"/>
        </w:rPr>
        <w:t>Is not reasonably practicable; or</w:t>
      </w:r>
    </w:p>
    <w:p w14:paraId="29629371" w14:textId="171C2B4F" w:rsidR="00D22A24" w:rsidRPr="005E57F0" w:rsidRDefault="00D22A24">
      <w:pPr>
        <w:ind w:left="720" w:firstLine="720"/>
        <w:rPr>
          <w:rFonts w:cs="Arial"/>
          <w:szCs w:val="20"/>
        </w:rPr>
      </w:pPr>
      <w:r w:rsidRPr="005E57F0">
        <w:rPr>
          <w:rFonts w:cs="Arial"/>
          <w:szCs w:val="20"/>
        </w:rPr>
        <w:t>(b)</w:t>
      </w:r>
      <w:r w:rsidR="0095420F" w:rsidRPr="005E57F0">
        <w:rPr>
          <w:rFonts w:cs="Arial"/>
          <w:noProof/>
          <w:szCs w:val="20"/>
        </w:rPr>
        <w:drawing>
          <wp:inline distT="0" distB="0" distL="0" distR="0" wp14:anchorId="2A7F6D13" wp14:editId="048FAE3E">
            <wp:extent cx="285750" cy="12700"/>
            <wp:effectExtent l="0" t="0" r="0" b="0"/>
            <wp:docPr id="15" name="Picture 15" descr="http://www.legislation.govt.nz/sdimages/t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legislation.govt.nz/sdimages/tab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7F0">
        <w:rPr>
          <w:rFonts w:cs="Arial"/>
          <w:szCs w:val="20"/>
        </w:rPr>
        <w:t>Is not in the best interests of the proposed patient or patient.</w:t>
      </w:r>
    </w:p>
    <w:p w14:paraId="1A285601" w14:textId="2545E2DA" w:rsidR="00D47486" w:rsidRPr="005E57F0" w:rsidRDefault="00D22A24" w:rsidP="00D47486">
      <w:pPr>
        <w:rPr>
          <w:rFonts w:cs="Arial"/>
          <w:szCs w:val="20"/>
        </w:rPr>
      </w:pPr>
      <w:r w:rsidRPr="005E57F0">
        <w:rPr>
          <w:rFonts w:cs="Arial"/>
          <w:szCs w:val="20"/>
        </w:rPr>
        <w:t>(4)</w:t>
      </w:r>
      <w:r w:rsidR="0095420F" w:rsidRPr="005E57F0">
        <w:rPr>
          <w:rFonts w:cs="Arial"/>
          <w:noProof/>
          <w:szCs w:val="20"/>
        </w:rPr>
        <w:drawing>
          <wp:inline distT="0" distB="0" distL="0" distR="0" wp14:anchorId="758831AA" wp14:editId="468B70D4">
            <wp:extent cx="285750" cy="12700"/>
            <wp:effectExtent l="0" t="0" r="0" b="0"/>
            <wp:docPr id="16" name="Picture 16" descr="http://www.legislation.govt.nz/sdimages/t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legislation.govt.nz/sdimages/tab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7F0">
        <w:rPr>
          <w:rFonts w:cs="Arial"/>
          <w:szCs w:val="20"/>
        </w:rPr>
        <w:t>In deciding whether or not consultation with the family or whanau is in the best interests of a proposed patient or patient the practitioner must consult the proposed patient or patient.</w:t>
      </w:r>
    </w:p>
    <w:sectPr w:rsidR="00D47486" w:rsidRPr="005E57F0">
      <w:headerReference w:type="default" r:id="rId14"/>
      <w:footerReference w:type="even" r:id="rId15"/>
      <w:footerReference w:type="default" r:id="rId16"/>
      <w:pgSz w:w="11907" w:h="16840" w:code="9"/>
      <w:pgMar w:top="1440" w:right="1440" w:bottom="1079" w:left="1440" w:header="720" w:footer="720" w:gutter="0"/>
      <w:pgNumType w:chapSep="period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6ED72" w14:textId="77777777" w:rsidR="00E212EA" w:rsidRDefault="00E212EA">
      <w:r>
        <w:separator/>
      </w:r>
    </w:p>
  </w:endnote>
  <w:endnote w:type="continuationSeparator" w:id="0">
    <w:p w14:paraId="3A1AEC6C" w14:textId="77777777" w:rsidR="00E212EA" w:rsidRDefault="00E212EA">
      <w:r>
        <w:continuationSeparator/>
      </w:r>
    </w:p>
  </w:endnote>
  <w:endnote w:type="continuationNotice" w:id="1">
    <w:p w14:paraId="571D94E7" w14:textId="77777777" w:rsidR="00E212EA" w:rsidRDefault="00E212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äor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Mäori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39DA6" w14:textId="77777777" w:rsidR="00D22A24" w:rsidRDefault="00D22A2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33D128" w14:textId="77777777" w:rsidR="00D22A24" w:rsidRDefault="00D22A2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64691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6F5D2B" w14:textId="47A9F5A6" w:rsidR="00D22A24" w:rsidRPr="00774D12" w:rsidRDefault="00774D12" w:rsidP="00774D12">
            <w:pPr>
              <w:pStyle w:val="Footer"/>
            </w:pPr>
            <w:r>
              <w:t xml:space="preserve">Version issued </w:t>
            </w:r>
            <w:r w:rsidR="00D95CD9">
              <w:t>2</w:t>
            </w:r>
            <w:r w:rsidR="00A73A6A">
              <w:t>9</w:t>
            </w:r>
            <w:r w:rsidR="00D95CD9">
              <w:t xml:space="preserve"> May 2026</w:t>
            </w:r>
            <w:r>
              <w:tab/>
              <w:t xml:space="preserve">                                                                     </w:t>
            </w:r>
            <w:r>
              <w:tab/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0FC23" w14:textId="77777777" w:rsidR="00E212EA" w:rsidRDefault="00E212EA">
      <w:r>
        <w:separator/>
      </w:r>
    </w:p>
  </w:footnote>
  <w:footnote w:type="continuationSeparator" w:id="0">
    <w:p w14:paraId="25800FB8" w14:textId="77777777" w:rsidR="00E212EA" w:rsidRDefault="00E212EA">
      <w:r>
        <w:continuationSeparator/>
      </w:r>
    </w:p>
  </w:footnote>
  <w:footnote w:type="continuationNotice" w:id="1">
    <w:p w14:paraId="20EB4E65" w14:textId="77777777" w:rsidR="00E212EA" w:rsidRDefault="00E212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1F4B8" w14:textId="77777777" w:rsidR="007570B2" w:rsidRPr="0043657B" w:rsidRDefault="007570B2" w:rsidP="007570B2">
    <w:pPr>
      <w:rPr>
        <w:rFonts w:cs="Arial"/>
      </w:rPr>
    </w:pPr>
    <w:r>
      <w:rPr>
        <w:noProof/>
      </w:rPr>
      <w:drawing>
        <wp:inline distT="0" distB="0" distL="0" distR="0" wp14:anchorId="3D49FC2F" wp14:editId="5A5C690B">
          <wp:extent cx="1083310" cy="437515"/>
          <wp:effectExtent l="0" t="0" r="0" b="0"/>
          <wp:docPr id="811145337" name="Picture 8111453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96116F" w14:textId="77777777" w:rsidR="007570B2" w:rsidRDefault="007570B2" w:rsidP="007570B2">
    <w:pPr>
      <w:pStyle w:val="Header"/>
      <w:pBdr>
        <w:bottom w:val="single" w:sz="6" w:space="1" w:color="auto"/>
      </w:pBdr>
      <w:tabs>
        <w:tab w:val="center" w:pos="4537"/>
        <w:tab w:val="right" w:pos="9214"/>
      </w:tabs>
      <w:rPr>
        <w:rFonts w:cs="Arial"/>
      </w:rPr>
    </w:pPr>
  </w:p>
  <w:p w14:paraId="4F2799F4" w14:textId="71440E15" w:rsidR="007570B2" w:rsidRPr="00A322B7" w:rsidRDefault="007570B2" w:rsidP="0084642B">
    <w:pPr>
      <w:pStyle w:val="Header"/>
      <w:pBdr>
        <w:bottom w:val="single" w:sz="6" w:space="1" w:color="auto"/>
      </w:pBdr>
      <w:tabs>
        <w:tab w:val="center" w:pos="4537"/>
        <w:tab w:val="right" w:pos="9214"/>
      </w:tabs>
      <w:rPr>
        <w:rFonts w:cs="Arial"/>
        <w:b/>
        <w:bCs/>
        <w:i/>
        <w:sz w:val="18"/>
      </w:rPr>
    </w:pPr>
    <w:r w:rsidRPr="0043657B">
      <w:rPr>
        <w:rFonts w:cs="Arial"/>
        <w:i/>
        <w:sz w:val="18"/>
      </w:rPr>
      <w:t>Mental Health (Compulsory Assessment and Treatment) Act 1992</w:t>
    </w:r>
    <w:r w:rsidR="00BF6045">
      <w:rPr>
        <w:rFonts w:cs="Arial"/>
        <w:i/>
        <w:sz w:val="18"/>
      </w:rPr>
      <w:t xml:space="preserve"> </w:t>
    </w:r>
    <w:r w:rsidR="0084642B">
      <w:rPr>
        <w:rFonts w:cs="Arial"/>
        <w:i/>
        <w:sz w:val="18"/>
      </w:rPr>
      <w:t xml:space="preserve">               </w:t>
    </w:r>
    <w:r w:rsidR="00BF6045">
      <w:rPr>
        <w:rFonts w:cs="Arial"/>
        <w:i/>
        <w:sz w:val="18"/>
      </w:rPr>
      <w:t xml:space="preserve">         </w:t>
    </w:r>
    <w:r>
      <w:rPr>
        <w:rFonts w:cs="Arial"/>
        <w:b/>
        <w:bCs/>
        <w:i/>
        <w:sz w:val="18"/>
      </w:rPr>
      <w:t>Section</w:t>
    </w:r>
    <w:r w:rsidR="00BF6045">
      <w:rPr>
        <w:rFonts w:cs="Arial"/>
        <w:b/>
        <w:bCs/>
        <w:i/>
        <w:sz w:val="18"/>
      </w:rPr>
      <w:t>s</w:t>
    </w:r>
    <w:r>
      <w:rPr>
        <w:rFonts w:cs="Arial"/>
        <w:b/>
        <w:bCs/>
        <w:i/>
        <w:sz w:val="18"/>
      </w:rPr>
      <w:t xml:space="preserve"> 10</w:t>
    </w:r>
    <w:r w:rsidR="00BF6045">
      <w:rPr>
        <w:rFonts w:cs="Arial"/>
        <w:b/>
        <w:bCs/>
        <w:i/>
        <w:sz w:val="18"/>
      </w:rPr>
      <w:t>, 12, 14, 76</w:t>
    </w:r>
    <w:r w:rsidR="00902DCB">
      <w:rPr>
        <w:rFonts w:cs="Arial"/>
        <w:b/>
        <w:bCs/>
        <w:i/>
        <w:sz w:val="18"/>
      </w:rPr>
      <w:t>, 77, 78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E3200"/>
    <w:multiLevelType w:val="multilevel"/>
    <w:tmpl w:val="C6567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CC159A"/>
    <w:multiLevelType w:val="multilevel"/>
    <w:tmpl w:val="D444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41655F"/>
    <w:multiLevelType w:val="hybridMultilevel"/>
    <w:tmpl w:val="E662C9D0"/>
    <w:lvl w:ilvl="0" w:tplc="151E6136">
      <w:start w:val="4"/>
      <w:numFmt w:val="bullet"/>
      <w:lvlText w:val="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6992948">
    <w:abstractNumId w:val="2"/>
  </w:num>
  <w:num w:numId="2" w16cid:durableId="971862852">
    <w:abstractNumId w:val="0"/>
  </w:num>
  <w:num w:numId="3" w16cid:durableId="1803962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xKM3SqdwoVjpi1+TZ3wKeIiyP19+73W1yT22NM4ccah9BUfWVd7ezEz5DyTDEFJ8GRPQn8d8fPC9GWNh3NUA3g==" w:salt="g0yC29DW10+o7zALVztcQg==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1E"/>
    <w:rsid w:val="00001D75"/>
    <w:rsid w:val="00007819"/>
    <w:rsid w:val="00007985"/>
    <w:rsid w:val="00022BB5"/>
    <w:rsid w:val="00023583"/>
    <w:rsid w:val="000252AF"/>
    <w:rsid w:val="000255C0"/>
    <w:rsid w:val="00031D99"/>
    <w:rsid w:val="00034882"/>
    <w:rsid w:val="00040DDF"/>
    <w:rsid w:val="0005036F"/>
    <w:rsid w:val="00056C07"/>
    <w:rsid w:val="0006297A"/>
    <w:rsid w:val="00065162"/>
    <w:rsid w:val="00065351"/>
    <w:rsid w:val="00076A22"/>
    <w:rsid w:val="00081C7E"/>
    <w:rsid w:val="00087864"/>
    <w:rsid w:val="00097476"/>
    <w:rsid w:val="000B1515"/>
    <w:rsid w:val="000B2F69"/>
    <w:rsid w:val="000B5E9E"/>
    <w:rsid w:val="000D1290"/>
    <w:rsid w:val="000D2A43"/>
    <w:rsid w:val="000D335C"/>
    <w:rsid w:val="000D3E9D"/>
    <w:rsid w:val="000D4DFF"/>
    <w:rsid w:val="000D5FFF"/>
    <w:rsid w:val="000F2191"/>
    <w:rsid w:val="00100A93"/>
    <w:rsid w:val="00100AED"/>
    <w:rsid w:val="00106A44"/>
    <w:rsid w:val="001223A3"/>
    <w:rsid w:val="00130381"/>
    <w:rsid w:val="0014070E"/>
    <w:rsid w:val="00142210"/>
    <w:rsid w:val="00142DFB"/>
    <w:rsid w:val="00144FCC"/>
    <w:rsid w:val="001459BC"/>
    <w:rsid w:val="001501A1"/>
    <w:rsid w:val="00154CDC"/>
    <w:rsid w:val="00166E87"/>
    <w:rsid w:val="00170340"/>
    <w:rsid w:val="00171CA5"/>
    <w:rsid w:val="00173A7E"/>
    <w:rsid w:val="00173CB1"/>
    <w:rsid w:val="0018316C"/>
    <w:rsid w:val="001871B2"/>
    <w:rsid w:val="00187C69"/>
    <w:rsid w:val="00197198"/>
    <w:rsid w:val="001A3B5E"/>
    <w:rsid w:val="001A7030"/>
    <w:rsid w:val="001C5557"/>
    <w:rsid w:val="001E3AC8"/>
    <w:rsid w:val="001F2A57"/>
    <w:rsid w:val="002208CA"/>
    <w:rsid w:val="0022412F"/>
    <w:rsid w:val="002249D3"/>
    <w:rsid w:val="002321C1"/>
    <w:rsid w:val="0023361F"/>
    <w:rsid w:val="00233907"/>
    <w:rsid w:val="00236B25"/>
    <w:rsid w:val="002462BC"/>
    <w:rsid w:val="002477BB"/>
    <w:rsid w:val="0025167D"/>
    <w:rsid w:val="00265ADD"/>
    <w:rsid w:val="00270C1A"/>
    <w:rsid w:val="002821CC"/>
    <w:rsid w:val="00286ED7"/>
    <w:rsid w:val="00290161"/>
    <w:rsid w:val="002A0AE7"/>
    <w:rsid w:val="002A6EB2"/>
    <w:rsid w:val="002B2487"/>
    <w:rsid w:val="002B38D7"/>
    <w:rsid w:val="002C230B"/>
    <w:rsid w:val="002D335C"/>
    <w:rsid w:val="002E18A2"/>
    <w:rsid w:val="002F393D"/>
    <w:rsid w:val="002F6E10"/>
    <w:rsid w:val="00303272"/>
    <w:rsid w:val="003041AD"/>
    <w:rsid w:val="00315DC0"/>
    <w:rsid w:val="003255BD"/>
    <w:rsid w:val="00330E42"/>
    <w:rsid w:val="003407C7"/>
    <w:rsid w:val="00343E13"/>
    <w:rsid w:val="00362DE3"/>
    <w:rsid w:val="00376C4D"/>
    <w:rsid w:val="003810BA"/>
    <w:rsid w:val="003840A2"/>
    <w:rsid w:val="00390B69"/>
    <w:rsid w:val="00394398"/>
    <w:rsid w:val="003A1B7D"/>
    <w:rsid w:val="003A5F45"/>
    <w:rsid w:val="003B460E"/>
    <w:rsid w:val="003B5E76"/>
    <w:rsid w:val="003C7272"/>
    <w:rsid w:val="003D0B11"/>
    <w:rsid w:val="003D5C13"/>
    <w:rsid w:val="003E05A9"/>
    <w:rsid w:val="003E5222"/>
    <w:rsid w:val="003F30FA"/>
    <w:rsid w:val="003F3B2D"/>
    <w:rsid w:val="003F6630"/>
    <w:rsid w:val="00422E0E"/>
    <w:rsid w:val="00426C51"/>
    <w:rsid w:val="00433898"/>
    <w:rsid w:val="0045461C"/>
    <w:rsid w:val="004548B7"/>
    <w:rsid w:val="00457AB0"/>
    <w:rsid w:val="00462BA2"/>
    <w:rsid w:val="00462DE9"/>
    <w:rsid w:val="004813A7"/>
    <w:rsid w:val="00487A72"/>
    <w:rsid w:val="00487B0C"/>
    <w:rsid w:val="00491169"/>
    <w:rsid w:val="00494151"/>
    <w:rsid w:val="004A3EFD"/>
    <w:rsid w:val="004A51E6"/>
    <w:rsid w:val="004A7763"/>
    <w:rsid w:val="004B1CDD"/>
    <w:rsid w:val="004C5CAA"/>
    <w:rsid w:val="004D66ED"/>
    <w:rsid w:val="004E2F11"/>
    <w:rsid w:val="004E5431"/>
    <w:rsid w:val="004F46B4"/>
    <w:rsid w:val="004F62DF"/>
    <w:rsid w:val="004F7175"/>
    <w:rsid w:val="00500B02"/>
    <w:rsid w:val="0050610F"/>
    <w:rsid w:val="00510BA3"/>
    <w:rsid w:val="00517429"/>
    <w:rsid w:val="00522900"/>
    <w:rsid w:val="0052666F"/>
    <w:rsid w:val="005314A4"/>
    <w:rsid w:val="00531E31"/>
    <w:rsid w:val="00531EE1"/>
    <w:rsid w:val="00532ED6"/>
    <w:rsid w:val="00534A0A"/>
    <w:rsid w:val="00536C78"/>
    <w:rsid w:val="0054260B"/>
    <w:rsid w:val="005432F9"/>
    <w:rsid w:val="00546EA0"/>
    <w:rsid w:val="00561E1E"/>
    <w:rsid w:val="0056338E"/>
    <w:rsid w:val="0057359A"/>
    <w:rsid w:val="0058273A"/>
    <w:rsid w:val="00586F93"/>
    <w:rsid w:val="00593555"/>
    <w:rsid w:val="005A16F1"/>
    <w:rsid w:val="005A3188"/>
    <w:rsid w:val="005A3362"/>
    <w:rsid w:val="005A7F22"/>
    <w:rsid w:val="005B0A99"/>
    <w:rsid w:val="005B2BEF"/>
    <w:rsid w:val="005B582D"/>
    <w:rsid w:val="005B58B8"/>
    <w:rsid w:val="005D24AA"/>
    <w:rsid w:val="005D2561"/>
    <w:rsid w:val="005D5D70"/>
    <w:rsid w:val="005E57F0"/>
    <w:rsid w:val="005F4356"/>
    <w:rsid w:val="00610310"/>
    <w:rsid w:val="00624531"/>
    <w:rsid w:val="0063513B"/>
    <w:rsid w:val="0063784E"/>
    <w:rsid w:val="00642215"/>
    <w:rsid w:val="00650A3C"/>
    <w:rsid w:val="00665A80"/>
    <w:rsid w:val="00666DAC"/>
    <w:rsid w:val="0066743E"/>
    <w:rsid w:val="00670195"/>
    <w:rsid w:val="00671042"/>
    <w:rsid w:val="00676F04"/>
    <w:rsid w:val="00680398"/>
    <w:rsid w:val="006813A6"/>
    <w:rsid w:val="00683D1E"/>
    <w:rsid w:val="006954E6"/>
    <w:rsid w:val="006A1540"/>
    <w:rsid w:val="006A4F89"/>
    <w:rsid w:val="006A729C"/>
    <w:rsid w:val="006B54F9"/>
    <w:rsid w:val="006C46F6"/>
    <w:rsid w:val="006D11E6"/>
    <w:rsid w:val="006E188A"/>
    <w:rsid w:val="00715FDB"/>
    <w:rsid w:val="00717B06"/>
    <w:rsid w:val="0072045D"/>
    <w:rsid w:val="00720A30"/>
    <w:rsid w:val="007270ED"/>
    <w:rsid w:val="007272BA"/>
    <w:rsid w:val="007273B1"/>
    <w:rsid w:val="007325AD"/>
    <w:rsid w:val="00753EC7"/>
    <w:rsid w:val="00754748"/>
    <w:rsid w:val="00756E0E"/>
    <w:rsid w:val="007570B2"/>
    <w:rsid w:val="00774D12"/>
    <w:rsid w:val="00776756"/>
    <w:rsid w:val="007824DF"/>
    <w:rsid w:val="007831E2"/>
    <w:rsid w:val="00784FED"/>
    <w:rsid w:val="00787D6D"/>
    <w:rsid w:val="0079253E"/>
    <w:rsid w:val="007A2DE3"/>
    <w:rsid w:val="007A48F4"/>
    <w:rsid w:val="007A4E60"/>
    <w:rsid w:val="007A4EB6"/>
    <w:rsid w:val="007B5885"/>
    <w:rsid w:val="007C3431"/>
    <w:rsid w:val="007C4789"/>
    <w:rsid w:val="007D0FF4"/>
    <w:rsid w:val="007D12BD"/>
    <w:rsid w:val="007D3666"/>
    <w:rsid w:val="007D5E2B"/>
    <w:rsid w:val="007E0D6F"/>
    <w:rsid w:val="007E21A9"/>
    <w:rsid w:val="007E2431"/>
    <w:rsid w:val="007E38BF"/>
    <w:rsid w:val="007E4F6F"/>
    <w:rsid w:val="007F2710"/>
    <w:rsid w:val="007F5918"/>
    <w:rsid w:val="007F7250"/>
    <w:rsid w:val="008021ED"/>
    <w:rsid w:val="008055E9"/>
    <w:rsid w:val="008120E3"/>
    <w:rsid w:val="008205A8"/>
    <w:rsid w:val="00823C15"/>
    <w:rsid w:val="00827CD6"/>
    <w:rsid w:val="0083452C"/>
    <w:rsid w:val="00840D2E"/>
    <w:rsid w:val="0084642B"/>
    <w:rsid w:val="0085016A"/>
    <w:rsid w:val="00853685"/>
    <w:rsid w:val="00855C42"/>
    <w:rsid w:val="008753B3"/>
    <w:rsid w:val="008806A7"/>
    <w:rsid w:val="00883AE0"/>
    <w:rsid w:val="00884560"/>
    <w:rsid w:val="00884690"/>
    <w:rsid w:val="00885820"/>
    <w:rsid w:val="0089479E"/>
    <w:rsid w:val="008A2866"/>
    <w:rsid w:val="008A3EC6"/>
    <w:rsid w:val="008A5C0C"/>
    <w:rsid w:val="008B0F6C"/>
    <w:rsid w:val="008B13B1"/>
    <w:rsid w:val="008C0E36"/>
    <w:rsid w:val="008C228A"/>
    <w:rsid w:val="008E75B4"/>
    <w:rsid w:val="008F4F16"/>
    <w:rsid w:val="00902DCB"/>
    <w:rsid w:val="009104DD"/>
    <w:rsid w:val="00912C2F"/>
    <w:rsid w:val="009160D5"/>
    <w:rsid w:val="00923705"/>
    <w:rsid w:val="00927B4D"/>
    <w:rsid w:val="009352AF"/>
    <w:rsid w:val="00935521"/>
    <w:rsid w:val="00936230"/>
    <w:rsid w:val="0093726C"/>
    <w:rsid w:val="00941E20"/>
    <w:rsid w:val="009473CF"/>
    <w:rsid w:val="0095420F"/>
    <w:rsid w:val="00962AC0"/>
    <w:rsid w:val="00981DDA"/>
    <w:rsid w:val="009825A9"/>
    <w:rsid w:val="00986850"/>
    <w:rsid w:val="00995421"/>
    <w:rsid w:val="009A51E5"/>
    <w:rsid w:val="009C77F7"/>
    <w:rsid w:val="009D1B76"/>
    <w:rsid w:val="009E35D7"/>
    <w:rsid w:val="009E6588"/>
    <w:rsid w:val="009F0F9B"/>
    <w:rsid w:val="009F704D"/>
    <w:rsid w:val="00A06CBB"/>
    <w:rsid w:val="00A35FBB"/>
    <w:rsid w:val="00A41891"/>
    <w:rsid w:val="00A551A7"/>
    <w:rsid w:val="00A5520A"/>
    <w:rsid w:val="00A63770"/>
    <w:rsid w:val="00A65E60"/>
    <w:rsid w:val="00A67410"/>
    <w:rsid w:val="00A73A6A"/>
    <w:rsid w:val="00A77B7D"/>
    <w:rsid w:val="00A832FE"/>
    <w:rsid w:val="00AF040A"/>
    <w:rsid w:val="00AF0520"/>
    <w:rsid w:val="00B0297E"/>
    <w:rsid w:val="00B12E10"/>
    <w:rsid w:val="00B13BA3"/>
    <w:rsid w:val="00B248C1"/>
    <w:rsid w:val="00B25899"/>
    <w:rsid w:val="00B30C56"/>
    <w:rsid w:val="00B34B0A"/>
    <w:rsid w:val="00B353C6"/>
    <w:rsid w:val="00B41FD7"/>
    <w:rsid w:val="00B55FB4"/>
    <w:rsid w:val="00B6594E"/>
    <w:rsid w:val="00B76189"/>
    <w:rsid w:val="00B814B7"/>
    <w:rsid w:val="00B8219B"/>
    <w:rsid w:val="00B83358"/>
    <w:rsid w:val="00B85DB5"/>
    <w:rsid w:val="00B93D82"/>
    <w:rsid w:val="00B961B7"/>
    <w:rsid w:val="00BA5971"/>
    <w:rsid w:val="00BA611E"/>
    <w:rsid w:val="00BB2FD9"/>
    <w:rsid w:val="00BB696F"/>
    <w:rsid w:val="00BB6F74"/>
    <w:rsid w:val="00BC496A"/>
    <w:rsid w:val="00BD5187"/>
    <w:rsid w:val="00BE0E4F"/>
    <w:rsid w:val="00BE3EDB"/>
    <w:rsid w:val="00BE5E1A"/>
    <w:rsid w:val="00BE71C6"/>
    <w:rsid w:val="00BF324E"/>
    <w:rsid w:val="00BF6045"/>
    <w:rsid w:val="00C0381B"/>
    <w:rsid w:val="00C04153"/>
    <w:rsid w:val="00C13A3D"/>
    <w:rsid w:val="00C178F0"/>
    <w:rsid w:val="00C30565"/>
    <w:rsid w:val="00C30B0F"/>
    <w:rsid w:val="00C32641"/>
    <w:rsid w:val="00C46E8C"/>
    <w:rsid w:val="00C61461"/>
    <w:rsid w:val="00C70210"/>
    <w:rsid w:val="00C71875"/>
    <w:rsid w:val="00C80D76"/>
    <w:rsid w:val="00C83713"/>
    <w:rsid w:val="00C868B7"/>
    <w:rsid w:val="00CA036D"/>
    <w:rsid w:val="00CA5658"/>
    <w:rsid w:val="00CB0837"/>
    <w:rsid w:val="00CB3D76"/>
    <w:rsid w:val="00CC16E9"/>
    <w:rsid w:val="00CC3652"/>
    <w:rsid w:val="00CC64EB"/>
    <w:rsid w:val="00CD2936"/>
    <w:rsid w:val="00CD7A24"/>
    <w:rsid w:val="00CE03E4"/>
    <w:rsid w:val="00CE0EDA"/>
    <w:rsid w:val="00CE2C66"/>
    <w:rsid w:val="00CE496F"/>
    <w:rsid w:val="00CE4BED"/>
    <w:rsid w:val="00CE4C92"/>
    <w:rsid w:val="00CE6E89"/>
    <w:rsid w:val="00CF0DC0"/>
    <w:rsid w:val="00CF289A"/>
    <w:rsid w:val="00D02B52"/>
    <w:rsid w:val="00D051EE"/>
    <w:rsid w:val="00D0726E"/>
    <w:rsid w:val="00D07F8A"/>
    <w:rsid w:val="00D11C66"/>
    <w:rsid w:val="00D11F64"/>
    <w:rsid w:val="00D213D7"/>
    <w:rsid w:val="00D22A24"/>
    <w:rsid w:val="00D22FAE"/>
    <w:rsid w:val="00D332F7"/>
    <w:rsid w:val="00D36D5D"/>
    <w:rsid w:val="00D40EE7"/>
    <w:rsid w:val="00D44254"/>
    <w:rsid w:val="00D443D7"/>
    <w:rsid w:val="00D46909"/>
    <w:rsid w:val="00D47486"/>
    <w:rsid w:val="00D53BF0"/>
    <w:rsid w:val="00D53C35"/>
    <w:rsid w:val="00D56D9B"/>
    <w:rsid w:val="00D57360"/>
    <w:rsid w:val="00D6516A"/>
    <w:rsid w:val="00D741F6"/>
    <w:rsid w:val="00D749FC"/>
    <w:rsid w:val="00D82B74"/>
    <w:rsid w:val="00D84AC9"/>
    <w:rsid w:val="00D8645C"/>
    <w:rsid w:val="00D93569"/>
    <w:rsid w:val="00D95209"/>
    <w:rsid w:val="00D95CD9"/>
    <w:rsid w:val="00DA7261"/>
    <w:rsid w:val="00DB1BCD"/>
    <w:rsid w:val="00DB74CD"/>
    <w:rsid w:val="00DC0069"/>
    <w:rsid w:val="00DC0208"/>
    <w:rsid w:val="00DC1F73"/>
    <w:rsid w:val="00DC5A7B"/>
    <w:rsid w:val="00DD0B2F"/>
    <w:rsid w:val="00DD0EDC"/>
    <w:rsid w:val="00DD5DAC"/>
    <w:rsid w:val="00DD7B33"/>
    <w:rsid w:val="00DE112B"/>
    <w:rsid w:val="00DF1D16"/>
    <w:rsid w:val="00DF1F87"/>
    <w:rsid w:val="00DF23A8"/>
    <w:rsid w:val="00DF4E8D"/>
    <w:rsid w:val="00DF529B"/>
    <w:rsid w:val="00DF53D2"/>
    <w:rsid w:val="00E161E1"/>
    <w:rsid w:val="00E212EA"/>
    <w:rsid w:val="00E33F3B"/>
    <w:rsid w:val="00E40892"/>
    <w:rsid w:val="00E610CC"/>
    <w:rsid w:val="00E64309"/>
    <w:rsid w:val="00E75A03"/>
    <w:rsid w:val="00E75F9A"/>
    <w:rsid w:val="00E813BA"/>
    <w:rsid w:val="00E8202E"/>
    <w:rsid w:val="00E911C1"/>
    <w:rsid w:val="00E93A27"/>
    <w:rsid w:val="00EA0090"/>
    <w:rsid w:val="00EA30D7"/>
    <w:rsid w:val="00EA6E5D"/>
    <w:rsid w:val="00EB56A9"/>
    <w:rsid w:val="00EB64D7"/>
    <w:rsid w:val="00EC0162"/>
    <w:rsid w:val="00EC60B4"/>
    <w:rsid w:val="00ED2085"/>
    <w:rsid w:val="00ED24B4"/>
    <w:rsid w:val="00ED28C1"/>
    <w:rsid w:val="00ED6E37"/>
    <w:rsid w:val="00EE180A"/>
    <w:rsid w:val="00EE4A03"/>
    <w:rsid w:val="00EE5D0F"/>
    <w:rsid w:val="00EE67D5"/>
    <w:rsid w:val="00EF37A1"/>
    <w:rsid w:val="00EF55B6"/>
    <w:rsid w:val="00F02B52"/>
    <w:rsid w:val="00F11F69"/>
    <w:rsid w:val="00F12006"/>
    <w:rsid w:val="00F244F7"/>
    <w:rsid w:val="00F253AC"/>
    <w:rsid w:val="00F31DAA"/>
    <w:rsid w:val="00F36AC1"/>
    <w:rsid w:val="00F37E17"/>
    <w:rsid w:val="00F427EE"/>
    <w:rsid w:val="00F43813"/>
    <w:rsid w:val="00F43C09"/>
    <w:rsid w:val="00F51FB6"/>
    <w:rsid w:val="00F52ED7"/>
    <w:rsid w:val="00F55E5C"/>
    <w:rsid w:val="00F63D85"/>
    <w:rsid w:val="00F66190"/>
    <w:rsid w:val="00F71C3D"/>
    <w:rsid w:val="00F71D4B"/>
    <w:rsid w:val="00F754D2"/>
    <w:rsid w:val="00F802CA"/>
    <w:rsid w:val="00F818A8"/>
    <w:rsid w:val="00F91C2D"/>
    <w:rsid w:val="00FA18BC"/>
    <w:rsid w:val="00FB192E"/>
    <w:rsid w:val="00FB3082"/>
    <w:rsid w:val="00FB58CC"/>
    <w:rsid w:val="00FB60E1"/>
    <w:rsid w:val="00FC13A2"/>
    <w:rsid w:val="00FC2D6F"/>
    <w:rsid w:val="00FC3FC3"/>
    <w:rsid w:val="00FD1F73"/>
    <w:rsid w:val="00FD5519"/>
    <w:rsid w:val="00FD7B3C"/>
    <w:rsid w:val="00FE441C"/>
    <w:rsid w:val="00FE7516"/>
    <w:rsid w:val="23A20F37"/>
    <w:rsid w:val="2B8C2461"/>
    <w:rsid w:val="2D559A2C"/>
    <w:rsid w:val="46C8F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8EE3E5"/>
  <w15:chartTrackingRefBased/>
  <w15:docId w15:val="{415450F9-274D-464C-B23C-DCDA0343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Text"/>
    <w:qFormat/>
    <w:rsid w:val="0084642B"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Mäori" w:hAnsi="Arial Mäori"/>
      <w:i/>
      <w:i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 Mäori" w:hAnsi="Arial Mäori"/>
      <w:i/>
      <w:iCs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 Mäori" w:hAnsi="Arial Mäori"/>
      <w:b/>
      <w:bCs/>
      <w:sz w:val="3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 Mäori" w:hAnsi="Arial Mäori"/>
      <w:b/>
      <w:bCs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2B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jor">
    <w:name w:val="Major"/>
    <w:basedOn w:val="Normal"/>
    <w:pPr>
      <w:autoSpaceDE w:val="0"/>
      <w:autoSpaceDN w:val="0"/>
      <w:adjustRightInd w:val="0"/>
      <w:spacing w:line="240" w:lineRule="atLeast"/>
      <w:jc w:val="both"/>
    </w:pPr>
    <w:rPr>
      <w:rFonts w:ascii="Arial M" w:hAnsi="Arial M"/>
      <w:b/>
      <w:bCs/>
      <w:color w:val="000000"/>
      <w:lang w:val="en-US"/>
    </w:rPr>
  </w:style>
  <w:style w:type="paragraph" w:customStyle="1" w:styleId="2ndlevel">
    <w:name w:val="2nd level"/>
    <w:basedOn w:val="Normal"/>
    <w:pPr>
      <w:autoSpaceDE w:val="0"/>
      <w:autoSpaceDN w:val="0"/>
      <w:adjustRightInd w:val="0"/>
      <w:spacing w:line="240" w:lineRule="atLeast"/>
      <w:jc w:val="both"/>
    </w:pPr>
    <w:rPr>
      <w:rFonts w:ascii="Arial M" w:hAnsi="Arial M"/>
      <w:b/>
      <w:bCs/>
      <w:color w:val="000000"/>
      <w:lang w:val="en-US"/>
    </w:rPr>
  </w:style>
  <w:style w:type="paragraph" w:customStyle="1" w:styleId="3rdlevel">
    <w:name w:val="3rd level"/>
    <w:basedOn w:val="Normal"/>
    <w:pPr>
      <w:autoSpaceDE w:val="0"/>
      <w:autoSpaceDN w:val="0"/>
      <w:adjustRightInd w:val="0"/>
      <w:spacing w:line="240" w:lineRule="atLeast"/>
      <w:jc w:val="both"/>
    </w:pPr>
    <w:rPr>
      <w:rFonts w:ascii="Arial M" w:hAnsi="Arial M"/>
      <w:b/>
      <w:bCs/>
      <w:i/>
      <w:iCs/>
      <w:color w:val="000000"/>
      <w:lang w:val="en-US"/>
    </w:rPr>
  </w:style>
  <w:style w:type="paragraph" w:customStyle="1" w:styleId="4thlevel">
    <w:name w:val="4th level"/>
    <w:basedOn w:val="Normal"/>
    <w:pPr>
      <w:autoSpaceDE w:val="0"/>
      <w:autoSpaceDN w:val="0"/>
      <w:adjustRightInd w:val="0"/>
      <w:spacing w:line="240" w:lineRule="atLeast"/>
      <w:jc w:val="both"/>
    </w:pPr>
    <w:rPr>
      <w:rFonts w:ascii="Times New Roman M" w:hAnsi="Times New Roman M"/>
      <w:i/>
      <w:iCs/>
      <w:color w:val="000000"/>
      <w:lang w:val="en-US"/>
    </w:rPr>
  </w:style>
  <w:style w:type="paragraph" w:customStyle="1" w:styleId="Unpublished">
    <w:name w:val="Unpublished"/>
    <w:basedOn w:val="Normal"/>
    <w:rPr>
      <w:rFonts w:ascii="Arial Mäori" w:hAnsi="Arial Mäori"/>
    </w:rPr>
  </w:style>
  <w:style w:type="paragraph" w:customStyle="1" w:styleId="Published">
    <w:name w:val="Published"/>
    <w:basedOn w:val="Normal"/>
    <w:rPr>
      <w:rFonts w:ascii="Times New Roman Mäori" w:hAnsi="Times New Roman Mäori"/>
    </w:rPr>
  </w:style>
  <w:style w:type="paragraph" w:styleId="BodyText">
    <w:name w:val="Body Text"/>
    <w:basedOn w:val="Normal"/>
    <w:pPr>
      <w:pBdr>
        <w:bottom w:val="single" w:sz="12" w:space="1" w:color="auto"/>
      </w:pBdr>
      <w:jc w:val="center"/>
    </w:pPr>
    <w:rPr>
      <w:rFonts w:ascii="Arial Mäori" w:hAnsi="Arial Mäori"/>
      <w:sz w:val="36"/>
    </w:rPr>
  </w:style>
  <w:style w:type="paragraph" w:customStyle="1" w:styleId="MoHHeading2">
    <w:name w:val="MoH Heading2"/>
    <w:basedOn w:val="Normal"/>
    <w:rPr>
      <w:rFonts w:ascii="Arial Mäori" w:hAnsi="Arial Mäori"/>
      <w:b/>
    </w:rPr>
  </w:style>
  <w:style w:type="paragraph" w:customStyle="1" w:styleId="MoHHeading1">
    <w:name w:val="MoH Heading1"/>
    <w:basedOn w:val="Normal"/>
    <w:rPr>
      <w:rFonts w:ascii="Arial Mäori" w:hAnsi="Arial Mäori"/>
      <w:b/>
      <w:caps/>
    </w:rPr>
  </w:style>
  <w:style w:type="paragraph" w:customStyle="1" w:styleId="MoHHeading3">
    <w:name w:val="MoH Heading3"/>
    <w:basedOn w:val="Normal"/>
    <w:rPr>
      <w:rFonts w:ascii="Arial Mäori" w:hAnsi="Arial Mäori"/>
      <w:b/>
      <w:i/>
    </w:rPr>
  </w:style>
  <w:style w:type="paragraph" w:styleId="Caption">
    <w:name w:val="caption"/>
    <w:basedOn w:val="Normal"/>
    <w:next w:val="Normal"/>
    <w:qFormat/>
    <w:pPr>
      <w:tabs>
        <w:tab w:val="center" w:pos="5580"/>
        <w:tab w:val="right" w:pos="10080"/>
        <w:tab w:val="right" w:pos="10980"/>
      </w:tabs>
    </w:pPr>
    <w:rPr>
      <w:rFonts w:ascii="Arial Mäori" w:hAnsi="Arial Mäori"/>
      <w:i/>
      <w:sz w:val="18"/>
    </w:rPr>
  </w:style>
  <w:style w:type="character" w:styleId="Hyperlink">
    <w:name w:val="Hyperlink"/>
    <w:rPr>
      <w:strike w:val="0"/>
      <w:dstrike w:val="0"/>
      <w:color w:val="003399"/>
      <w:sz w:val="18"/>
      <w:szCs w:val="18"/>
      <w:u w:val="none"/>
      <w:effect w:val="none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4A7763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7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770"/>
    <w:rPr>
      <w:rFonts w:ascii="Segoe UI" w:hAnsi="Segoe UI" w:cs="Segoe UI"/>
      <w:sz w:val="18"/>
      <w:szCs w:val="1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2BD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n-US"/>
    </w:rPr>
  </w:style>
  <w:style w:type="paragraph" w:customStyle="1" w:styleId="subprov">
    <w:name w:val="subprov"/>
    <w:basedOn w:val="Normal"/>
    <w:rsid w:val="007D12BD"/>
    <w:pPr>
      <w:spacing w:before="100" w:beforeAutospacing="1" w:after="100" w:afterAutospacing="1"/>
    </w:pPr>
    <w:rPr>
      <w:lang w:eastAsia="en-NZ"/>
    </w:rPr>
  </w:style>
  <w:style w:type="character" w:customStyle="1" w:styleId="label">
    <w:name w:val="label"/>
    <w:basedOn w:val="DefaultParagraphFont"/>
    <w:rsid w:val="007D12BD"/>
  </w:style>
  <w:style w:type="paragraph" w:customStyle="1" w:styleId="text">
    <w:name w:val="text"/>
    <w:basedOn w:val="Normal"/>
    <w:rsid w:val="007D12BD"/>
    <w:pPr>
      <w:spacing w:before="100" w:beforeAutospacing="1" w:after="100" w:afterAutospacing="1"/>
    </w:pPr>
    <w:rPr>
      <w:lang w:eastAsia="en-NZ"/>
    </w:rPr>
  </w:style>
  <w:style w:type="character" w:styleId="HTMLDefinition">
    <w:name w:val="HTML Definition"/>
    <w:basedOn w:val="DefaultParagraphFont"/>
    <w:uiPriority w:val="99"/>
    <w:semiHidden/>
    <w:unhideWhenUsed/>
    <w:rsid w:val="007D12BD"/>
    <w:rPr>
      <w:i/>
      <w:iCs/>
    </w:rPr>
  </w:style>
  <w:style w:type="character" w:customStyle="1" w:styleId="changeable">
    <w:name w:val="changeable"/>
    <w:basedOn w:val="DefaultParagraphFont"/>
    <w:rsid w:val="00642215"/>
  </w:style>
  <w:style w:type="character" w:customStyle="1" w:styleId="HeaderChar">
    <w:name w:val="Header Char"/>
    <w:basedOn w:val="DefaultParagraphFont"/>
    <w:link w:val="Header"/>
    <w:rsid w:val="007570B2"/>
    <w:rPr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325AD"/>
    <w:rPr>
      <w:color w:val="808080"/>
    </w:rPr>
  </w:style>
  <w:style w:type="character" w:customStyle="1" w:styleId="Style1">
    <w:name w:val="Style1"/>
    <w:basedOn w:val="DefaultParagraphFont"/>
    <w:uiPriority w:val="1"/>
    <w:rsid w:val="003F6630"/>
    <w:rPr>
      <w:rFonts w:ascii="Arial" w:hAnsi="Arial"/>
      <w:sz w:val="20"/>
    </w:rPr>
  </w:style>
  <w:style w:type="table" w:styleId="TableGrid">
    <w:name w:val="Table Grid"/>
    <w:basedOn w:val="TableNormal"/>
    <w:uiPriority w:val="39"/>
    <w:rsid w:val="00846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">
    <w:name w:val="Style2"/>
    <w:basedOn w:val="DefaultParagraphFont"/>
    <w:uiPriority w:val="1"/>
    <w:qFormat/>
    <w:rsid w:val="0084642B"/>
    <w:rPr>
      <w:rFonts w:ascii="Arial" w:hAnsi="Arial"/>
      <w:sz w:val="20"/>
    </w:rPr>
  </w:style>
  <w:style w:type="paragraph" w:styleId="NoSpacing">
    <w:name w:val="No Spacing"/>
    <w:uiPriority w:val="1"/>
    <w:qFormat/>
    <w:rsid w:val="004C5CA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D0EDC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774D12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968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3022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8746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7802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7646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751562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1274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78506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67069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863553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99611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42417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02897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21447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54646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06262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38731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54681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9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http://www.legislation.govt.nz/sdimages/tab.gif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95D37-BF73-421C-B505-ECA917C56735}"/>
      </w:docPartPr>
      <w:docPartBody>
        <w:p w:rsidR="002407F4" w:rsidRDefault="0052666F">
          <w:r w:rsidRPr="00DC52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33591-B704-4FB1-8F5B-F24009EA6367}"/>
      </w:docPartPr>
      <w:docPartBody>
        <w:p w:rsidR="002407F4" w:rsidRDefault="002407F4">
          <w:r w:rsidRPr="006169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A5C143BBE9604C6F90CD19F0473E7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FD10D-43EF-449D-B52D-FF12CBADB716}"/>
      </w:docPartPr>
      <w:docPartBody>
        <w:p w:rsidR="00DF2D91" w:rsidRDefault="00ED6BFC" w:rsidP="00ED6BFC">
          <w:pPr>
            <w:pStyle w:val="A5C143BBE9604C6F90CD19F0473E74A6"/>
          </w:pPr>
          <w:r w:rsidRPr="00DC524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äor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Mäori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6B3"/>
    <w:rsid w:val="00046AEC"/>
    <w:rsid w:val="000C6680"/>
    <w:rsid w:val="000F16B3"/>
    <w:rsid w:val="002407F4"/>
    <w:rsid w:val="00265ADD"/>
    <w:rsid w:val="0050791B"/>
    <w:rsid w:val="0052666F"/>
    <w:rsid w:val="007A4EB6"/>
    <w:rsid w:val="007F5B00"/>
    <w:rsid w:val="008205A8"/>
    <w:rsid w:val="0083452C"/>
    <w:rsid w:val="008B784C"/>
    <w:rsid w:val="00944BD6"/>
    <w:rsid w:val="00B2080B"/>
    <w:rsid w:val="00C30B0F"/>
    <w:rsid w:val="00D962B2"/>
    <w:rsid w:val="00DF2D91"/>
    <w:rsid w:val="00E40892"/>
    <w:rsid w:val="00ED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12E90D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6BFC"/>
    <w:rPr>
      <w:color w:val="808080"/>
    </w:rPr>
  </w:style>
  <w:style w:type="paragraph" w:customStyle="1" w:styleId="A5C143BBE9604C6F90CD19F0473E74A6">
    <w:name w:val="A5C143BBE9604C6F90CD19F0473E74A6"/>
    <w:rsid w:val="00ED6BF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5c032a-5541-45df-991a-ebc9dfcd9605">
      <Terms xmlns="http://schemas.microsoft.com/office/infopath/2007/PartnerControls"/>
    </lcf76f155ced4ddcb4097134ff3c332f>
    <TaxCatchAll xmlns="ddbcb19b-9574-4b2f-8698-1926aad31d8a" xsi:nil="true"/>
    <Subactivity xmlns="4f9c820c-e7e2-444d-97ee-45f2b3485c1d">Mental Health Statutory Appointments</Subactivity>
    <BusinessValue xmlns="4f9c820c-e7e2-444d-97ee-45f2b3485c1d" xsi:nil="true"/>
    <PRADateDisposal xmlns="4f9c820c-e7e2-444d-97ee-45f2b3485c1d" xsi:nil="true"/>
    <DelegatedUnderSection xmlns="d25c032a-5541-45df-991a-ebc9dfcd9605" xsi:nil="true"/>
    <KeyWords xmlns="15ffb055-6eb4-45a1-bc20-bf2ac0d420da" xsi:nil="true"/>
    <SecurityClassification xmlns="15ffb055-6eb4-45a1-bc20-bf2ac0d420da">UNCLASSIFIED</SecurityClassification>
    <PRADate3 xmlns="4f9c820c-e7e2-444d-97ee-45f2b3485c1d" xsi:nil="true"/>
    <PRAText5 xmlns="4f9c820c-e7e2-444d-97ee-45f2b3485c1d" xsi:nil="true"/>
    <Level2 xmlns="c91a514c-9034-4fa3-897a-8352025b26ed">NA</Level2>
    <CopiedFrom xmlns="184c05c4-c568-455d-94a4-7e009b164348" xsi:nil="true"/>
    <Activity xmlns="4f9c820c-e7e2-444d-97ee-45f2b3485c1d">Mental Health</Activity>
    <AggregationStatus xmlns="4f9c820c-e7e2-444d-97ee-45f2b3485c1d">Normal</AggregationStatus>
    <OverrideLabel xmlns="d0b61010-d6f3-4072-b934-7bbb13e97771" xsi:nil="true"/>
    <CategoryValue xmlns="4f9c820c-e7e2-444d-97ee-45f2b3485c1d">Drafts</CategoryValue>
    <PRADate2 xmlns="4f9c820c-e7e2-444d-97ee-45f2b3485c1d" xsi:nil="true"/>
    <zLegacyJSON xmlns="184c05c4-c568-455d-94a4-7e009b164348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>NA</Level3>
    <Endorsements xmlns="184c05c4-c568-455d-94a4-7e009b164348">N/A</Endorsements>
    <Position xmlns="d25c032a-5541-45df-991a-ebc9dfcd9605" xsi:nil="true"/>
    <Team xmlns="c91a514c-9034-4fa3-897a-8352025b26ed">Mental Health Statutory Appointments</Team>
    <Project xmlns="4f9c820c-e7e2-444d-97ee-45f2b3485c1d">NA</Project>
    <HasNHI xmlns="184c05c4-c568-455d-94a4-7e009b164348">false</HasNHI>
    <FunctionGroup xmlns="4f9c820c-e7e2-444d-97ee-45f2b3485c1d">Implement and Enforce Legislation</FunctionGroup>
    <Function xmlns="4f9c820c-e7e2-444d-97ee-45f2b3485c1d">Regulatory Functions</Function>
    <SetLabel xmlns="d0b61010-d6f3-4072-b934-7bbb13e97771">Retain</SetLabel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General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zLegacy xmlns="184c05c4-c568-455d-94a4-7e009b164348" xsi:nil="true"/>
    <Location xmlns="d25c032a-5541-45df-991a-ebc9dfcd9605" xsi:nil="true"/>
    <Year xmlns="c91a514c-9034-4fa3-897a-8352025b26ed">NA</Year>
    <Narrative xmlns="4f9c820c-e7e2-444d-97ee-45f2b3485c1d" xsi:nil="true"/>
    <CategoryName xmlns="4f9c820c-e7e2-444d-97ee-45f2b3485c1d">MHA Forms</CategoryName>
    <PRADateTrigger xmlns="4f9c820c-e7e2-444d-97ee-45f2b3485c1d" xsi:nil="true"/>
    <PRAText2 xmlns="4f9c820c-e7e2-444d-97ee-45f2b3485c1d" xsi:nil="true"/>
    <zLegacyID xmlns="184c05c4-c568-455d-94a4-7e009b164348" xsi:nil="true"/>
    <_dlc_DocId xmlns="ddbcb19b-9574-4b2f-8698-1926aad31d8a">MOHECM-318468877-34957</_dlc_DocId>
    <_dlc_DocIdUrl xmlns="ddbcb19b-9574-4b2f-8698-1926aad31d8a">
      <Url>https://mohgovtnz.sharepoint.com/sites/moh-ecm-MHStatAppt/_layouts/15/DocIdRedir.aspx?ID=MOHECM-318468877-34957</Url>
      <Description>MOHECM-318468877-34957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35BDB2E636E52C4A97F6EA784072A674" ma:contentTypeVersion="320" ma:contentTypeDescription="Create a new document." ma:contentTypeScope="" ma:versionID="842380e6a8a566eafbc5fb832539a53d">
  <xsd:schema xmlns:xsd="http://www.w3.org/2001/XMLSchema" xmlns:xs="http://www.w3.org/2001/XMLSchema" xmlns:p="http://schemas.microsoft.com/office/2006/metadata/properties" xmlns:ns2="ddbcb19b-9574-4b2f-8698-1926aad31d8a" xmlns:ns3="4f9c820c-e7e2-444d-97ee-45f2b3485c1d" xmlns:ns4="15ffb055-6eb4-45a1-bc20-bf2ac0d420da" xmlns:ns5="725c79e5-42ce-4aa0-ac78-b6418001f0d2" xmlns:ns6="c91a514c-9034-4fa3-897a-8352025b26ed" xmlns:ns7="d0b61010-d6f3-4072-b934-7bbb13e97771" xmlns:ns8="184c05c4-c568-455d-94a4-7e009b164348" xmlns:ns9="d25c032a-5541-45df-991a-ebc9dfcd9605" targetNamespace="http://schemas.microsoft.com/office/2006/metadata/properties" ma:root="true" ma:fieldsID="415c6e5d1f15b8221498cde6a036bc32" ns2:_="" ns3:_="" ns4:_="" ns5:_="" ns6:_="" ns7:_="" ns8:_="" ns9:_="">
    <xsd:import namespace="ddbcb19b-9574-4b2f-8698-1926aad31d8a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d0b61010-d6f3-4072-b934-7bbb13e97771"/>
    <xsd:import namespace="184c05c4-c568-455d-94a4-7e009b164348"/>
    <xsd:import namespace="d25c032a-5541-45df-991a-ebc9dfcd96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SetLabel" minOccurs="0"/>
                <xsd:element ref="ns7:OverrideLabel" minOccurs="0"/>
                <xsd:element ref="ns8:HasNHI" minOccurs="0"/>
                <xsd:element ref="ns8:zLegacy" minOccurs="0"/>
                <xsd:element ref="ns8:zLegacyID" minOccurs="0"/>
                <xsd:element ref="ns8:zLegacyJSON" minOccurs="0"/>
                <xsd:element ref="ns8:CopiedFrom" minOccurs="0"/>
                <xsd:element ref="ns8:Endorsements" minOccurs="0"/>
                <xsd:element ref="ns9:DelegatedUnderSection" minOccurs="0"/>
                <xsd:element ref="ns9:Location" minOccurs="0"/>
                <xsd:element ref="ns9:Position" minOccurs="0"/>
                <xsd:element ref="ns9:MediaServiceMetadata" minOccurs="0"/>
                <xsd:element ref="ns9:MediaServiceFastMetadata" minOccurs="0"/>
                <xsd:element ref="ns9:lcf76f155ced4ddcb4097134ff3c332f" minOccurs="0"/>
                <xsd:element ref="ns2:TaxCatchAll" minOccurs="0"/>
                <xsd:element ref="ns9:MediaServiceDateTaken" minOccurs="0"/>
                <xsd:element ref="ns9:MediaServiceOCR" minOccurs="0"/>
                <xsd:element ref="ns9:MediaServiceGenerationTime" minOccurs="0"/>
                <xsd:element ref="ns9:MediaServiceEventHashCode" minOccurs="0"/>
                <xsd:element ref="ns2:SharedWithUsers" minOccurs="0"/>
                <xsd:element ref="ns2:SharedWithDetails" minOccurs="0"/>
                <xsd:element ref="ns9:MediaServiceObjectDetectorVersions" minOccurs="0"/>
                <xsd:element ref="ns9:MediaServiceSearchProperties" minOccurs="0"/>
                <xsd:element ref="ns9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cb19b-9574-4b2f-8698-1926aad31d8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58" nillable="true" ma:displayName="Taxonomy Catch All Column" ma:hidden="true" ma:list="{4037baa9-6fcd-449e-b7ae-9cf7faf36796}" ma:internalName="TaxCatchAll" ma:showField="CatchAllData" ma:web="ddbcb19b-9574-4b2f-8698-1926aad31d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6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>
      <xsd:simpleType>
        <xsd:union memberTypes="dms:Text">
          <xsd:simpleType>
            <xsd:restriction base="dms:Choice">
              <xsd:enumeration value="APPLICATION, certificate, consent related"/>
              <xsd:enumeration value="CONTRACT, Variation, Agreement"/>
              <xsd:enumeration value="CORRESPONDENCE"/>
              <xsd:enumeration value="DRAWING, Plan, Map"/>
              <xsd:enumeration value="EMPLOYMENT related"/>
              <xsd:enumeration value="FINANCIAL related"/>
              <xsd:enumeration value="KNOWLEDGE article"/>
              <xsd:enumeration value="MEETING related"/>
              <xsd:enumeration value="MEMO, Filenote, Email"/>
              <xsd:enumeration value="MODEL, Calculation, Working"/>
              <xsd:enumeration value="PHOTO, Image or Multi-media"/>
              <xsd:enumeration value="PRESENTATION"/>
              <xsd:enumeration value="PUBLICATION material"/>
              <xsd:enumeration value="PURCHASING related"/>
              <xsd:enumeration value="REPORT, or planning related"/>
              <xsd:enumeration value="RULES, Policy, Bylaw, procedure"/>
              <xsd:enumeration value="SERVICE REQUEST related"/>
              <xsd:enumeration value="SPECIFICATION or standard"/>
              <xsd:enumeration value="SUPPLIER PRODUCT Info"/>
              <xsd:enumeration value="TEMPLATE, Checklist or Form"/>
            </xsd:restriction>
          </xsd:simpleType>
        </xsd:un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Mental Health Statutory Appointments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20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1" nillable="true" ma:displayName="Function Group" ma:default="Implement and Enforce Legislation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2" nillable="true" ma:displayName="Function" ma:default="Regulatory Functions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3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4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5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6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7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8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0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1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2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3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4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5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6" nillable="true" ma:displayName="Activity" ma:default="Mental Health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default="UNCLASSIFIED" ma:format="Dropdown" ma:internalName="SecurityClassification" ma:readOnly="false">
      <xsd:simpleType>
        <xsd:restriction base="dms:Choice">
          <xsd:enumeration value="UNCLASSIFIED"/>
          <xsd:enumeration value="IN-CONFIDENCE"/>
          <xsd:enumeration value="SENSITIVE"/>
          <xsd:enumeration value="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7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8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9" nillable="true" ma:displayName="Team" ma:default="Mental Health Statutory Appointments" ma:hidden="true" ma:internalName="Team" ma:readOnly="false">
      <xsd:simpleType>
        <xsd:restriction base="dms:Text">
          <xsd:maxLength value="255"/>
        </xsd:restriction>
      </xsd:simpleType>
    </xsd:element>
    <xsd:element name="Level2" ma:index="40" nillable="true" ma:displayName="Level 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1" nillable="true" ma:displayName="Level 3" ma:default="NA" ma:hidden="true" ma:internalName="Level3" ma:readOnly="false">
      <xsd:simpleType>
        <xsd:restriction base="dms:Text">
          <xsd:maxLength value="255"/>
        </xsd:restriction>
      </xsd:simpleType>
    </xsd:element>
    <xsd:element name="Year" ma:index="42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61010-d6f3-4072-b934-7bbb13e97771" elementFormDefault="qualified">
    <xsd:import namespace="http://schemas.microsoft.com/office/2006/documentManagement/types"/>
    <xsd:import namespace="http://schemas.microsoft.com/office/infopath/2007/PartnerControls"/>
    <xsd:element name="SetLabel" ma:index="43" nillable="true" ma:displayName="Set Label" ma:default="Retain" ma:hidden="true" ma:indexed="true" ma:internalName="SetLabel" ma:readOnly="false">
      <xsd:simpleType>
        <xsd:restriction base="dms:Text">
          <xsd:maxLength value="255"/>
        </xsd:restriction>
      </xsd:simpleType>
    </xsd:element>
    <xsd:element name="OverrideLabel" ma:index="44" nillable="true" ma:displayName="Override Label" ma:hidden="true" ma:indexed="true" ma:internalName="OverrideLabe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c05c4-c568-455d-94a4-7e009b164348" elementFormDefault="qualified">
    <xsd:import namespace="http://schemas.microsoft.com/office/2006/documentManagement/types"/>
    <xsd:import namespace="http://schemas.microsoft.com/office/infopath/2007/PartnerControls"/>
    <xsd:element name="HasNHI" ma:index="45" nillable="true" ma:displayName="Has NHI" ma:default="0" ma:internalName="HasNHI" ma:readOnly="false">
      <xsd:simpleType>
        <xsd:restriction base="dms:Boolean"/>
      </xsd:simpleType>
    </xsd:element>
    <xsd:element name="zLegacy" ma:index="46" nillable="true" ma:displayName="zLegacy" ma:hidden="true" ma:internalName="zLegacy" ma:readOnly="false">
      <xsd:simpleType>
        <xsd:restriction base="dms:Note"/>
      </xsd:simpleType>
    </xsd:element>
    <xsd:element name="zLegacyID" ma:index="47" nillable="true" ma:displayName="zLegacyID" ma:hidden="true" ma:indexed="true" ma:internalName="zLegacyID" ma:readOnly="false">
      <xsd:simpleType>
        <xsd:restriction base="dms:Text">
          <xsd:maxLength value="255"/>
        </xsd:restriction>
      </xsd:simpleType>
    </xsd:element>
    <xsd:element name="zLegacyJSON" ma:index="48" nillable="true" ma:displayName="zLegacyJSON" ma:hidden="true" ma:internalName="zLegacyJSON" ma:readOnly="false">
      <xsd:simpleType>
        <xsd:restriction base="dms:Note"/>
      </xsd:simpleType>
    </xsd:element>
    <xsd:element name="CopiedFrom" ma:index="49" nillable="true" ma:displayName="Copied From" ma:hidden="true" ma:internalName="CopiedFrom" ma:readOnly="false">
      <xsd:simpleType>
        <xsd:restriction base="dms:Text">
          <xsd:maxLength value="255"/>
        </xsd:restriction>
      </xsd:simpleType>
    </xsd:element>
    <xsd:element name="Endorsements" ma:index="50" nillable="true" ma:displayName="Endorsements" ma:default="N/A" ma:format="Dropdown" ma:internalName="Endorsements" ma:readOnly="false">
      <xsd:simpleType>
        <xsd:restriction base="dms:Choice">
          <xsd:enumeration value="N/A"/>
          <xsd:enumeration value="APPOINTMENTS"/>
          <xsd:enumeration value="BUDGET"/>
          <xsd:enumeration value="CABINET"/>
          <xsd:enumeration value="COMMERCIAL"/>
          <xsd:enumeration value="[DEPARTMENT] USE ONLY"/>
          <xsd:enumeration value="EMBARGOED FOR RELEASE"/>
          <xsd:enumeration value="EVALUATIVE"/>
          <xsd:enumeration value="HONOURS"/>
          <xsd:enumeration value="LEGAL PRIVILEGE"/>
          <xsd:enumeration value="MEDICAL"/>
          <xsd:enumeration value="NEW ZEALAND EYES ONLY (NZEO)"/>
          <xsd:enumeration value="STAFF"/>
          <xsd:enumeration value="POLICY"/>
          <xsd:enumeration value="TO BE REVIEWED ON"/>
          <xsd:enumeration value="RELEASEABLE TO (REL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c032a-5541-45df-991a-ebc9dfcd9605" elementFormDefault="qualified">
    <xsd:import namespace="http://schemas.microsoft.com/office/2006/documentManagement/types"/>
    <xsd:import namespace="http://schemas.microsoft.com/office/infopath/2007/PartnerControls"/>
    <xsd:element name="DelegatedUnderSection" ma:index="51" nillable="true" ma:displayName="Delegated Under Section" ma:internalName="DelegatedUnderSection">
      <xsd:simpleType>
        <xsd:restriction base="dms:Text">
          <xsd:maxLength value="255"/>
        </xsd:restriction>
      </xsd:simpleType>
    </xsd:element>
    <xsd:element name="Location" ma:index="52" nillable="true" ma:displayName="Location" ma:internalName="Location">
      <xsd:simpleType>
        <xsd:restriction base="dms:Text">
          <xsd:maxLength value="255"/>
        </xsd:restriction>
      </xsd:simpleType>
    </xsd:element>
    <xsd:element name="Position" ma:index="53" nillable="true" ma:displayName="Position" ma:internalName="Position">
      <xsd:simpleType>
        <xsd:restriction base="dms:Text">
          <xsd:maxLength value="255"/>
        </xsd:restriction>
      </xsd:simpleType>
    </xsd:element>
    <xsd:element name="MediaServiceMetadata" ma:index="5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5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57" nillable="true" ma:taxonomy="true" ma:internalName="lcf76f155ced4ddcb4097134ff3c332f" ma:taxonomyFieldName="MediaServiceImageTags" ma:displayName="Image Tags" ma:readOnly="false" ma:fieldId="{5cf76f15-5ced-4ddc-b409-7134ff3c332f}" ma:taxonomyMulti="true" ma:sspId="0413e039-5297-4392-bfce-c6182202c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5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6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6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6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C1C91B-89A5-4341-9A9F-9BF31839846F}">
  <ds:schemaRefs>
    <ds:schemaRef ds:uri="d25c032a-5541-45df-991a-ebc9dfcd9605"/>
    <ds:schemaRef ds:uri="15ffb055-6eb4-45a1-bc20-bf2ac0d420da"/>
    <ds:schemaRef ds:uri="http://purl.org/dc/elements/1.1/"/>
    <ds:schemaRef ds:uri="d0b61010-d6f3-4072-b934-7bbb13e97771"/>
    <ds:schemaRef ds:uri="http://schemas.microsoft.com/office/2006/documentManagement/types"/>
    <ds:schemaRef ds:uri="184c05c4-c568-455d-94a4-7e009b164348"/>
    <ds:schemaRef ds:uri="725c79e5-42ce-4aa0-ac78-b6418001f0d2"/>
    <ds:schemaRef ds:uri="http://schemas.microsoft.com/office/2006/metadata/properties"/>
    <ds:schemaRef ds:uri="c91a514c-9034-4fa3-897a-8352025b26ed"/>
    <ds:schemaRef ds:uri="4f9c820c-e7e2-444d-97ee-45f2b3485c1d"/>
    <ds:schemaRef ds:uri="http://purl.org/dc/dcmitype/"/>
    <ds:schemaRef ds:uri="ddbcb19b-9574-4b2f-8698-1926aad31d8a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EEFEC7C-AD30-4240-B719-D6A3458F158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490DBDF-82D6-40CD-AA49-0CADEF1E05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FC2E53-9810-4C51-ADF7-D7026D60892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3AAC8F1-8725-48D4-B29B-E1A9E71F0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bcb19b-9574-4b2f-8698-1926aad31d8a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d0b61010-d6f3-4072-b934-7bbb13e97771"/>
    <ds:schemaRef ds:uri="184c05c4-c568-455d-94a4-7e009b164348"/>
    <ds:schemaRef ds:uri="d25c032a-5541-45df-991a-ebc9dfcd96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1032</Words>
  <Characters>5887</Characters>
  <Application>Microsoft Office Word</Application>
  <DocSecurity>8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MHA Act Forms version 1 November 2021</vt:lpstr>
    </vt:vector>
  </TitlesOfParts>
  <Company>Ministry Of Health</Company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MHA - Clinical report for DAMHS</dc:title>
  <dc:subject/>
  <dc:creator>Lilian Aiono [CCDHB]</dc:creator>
  <cp:keywords/>
  <dc:description/>
  <cp:lastModifiedBy>Eilish Meha</cp:lastModifiedBy>
  <cp:revision>2</cp:revision>
  <cp:lastPrinted>2005-03-01T00:23:00Z</cp:lastPrinted>
  <dcterms:created xsi:type="dcterms:W3CDTF">2026-05-29T00:40:00Z</dcterms:created>
  <dcterms:modified xsi:type="dcterms:W3CDTF">2026-05-29T00:40:00Z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0x01010035BDB2E636E52C4A97F6EA784072A674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_dlc_DocIdItemGuid">
    <vt:lpwstr>9a07647d-f91d-499c-88cb-6e5e50689042</vt:lpwstr>
  </property>
  <property fmtid="{D5CDD505-2E9C-101B-9397-08002B2CF9AE}" pid="6" name="docLang">
    <vt:lpwstr>en</vt:lpwstr>
  </property>
</Properties>
</file>