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47AFB44C" w:rsidR="00C86248" w:rsidRPr="00926083" w:rsidRDefault="006F192E" w:rsidP="00926083">
      <w:pPr>
        <w:pStyle w:val="Title"/>
      </w:pPr>
      <w:r w:rsidRPr="006F192E">
        <w:t xml:space="preserve">Community Water Fluoridation: An </w:t>
      </w:r>
      <w:r w:rsidR="00AB30E7">
        <w:t>e</w:t>
      </w:r>
      <w:r w:rsidRPr="006F192E">
        <w:t xml:space="preserve">vidence </w:t>
      </w:r>
      <w:proofErr w:type="gramStart"/>
      <w:r w:rsidR="00AB30E7">
        <w:t>r</w:t>
      </w:r>
      <w:r w:rsidRPr="006F192E">
        <w:t>eview</w:t>
      </w:r>
      <w:proofErr w:type="gramEnd"/>
    </w:p>
    <w:p w14:paraId="2A961E80" w14:textId="0C2A4D16" w:rsidR="00531E12" w:rsidRPr="00531E12" w:rsidRDefault="006F192E" w:rsidP="00531E12">
      <w:pPr>
        <w:pStyle w:val="Year"/>
      </w:pPr>
      <w:r>
        <w:t>2024</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2"/>
          <w:footerReference w:type="default" r:id="rId13"/>
          <w:pgSz w:w="11907" w:h="16834" w:code="9"/>
          <w:pgMar w:top="5670" w:right="1134" w:bottom="1134" w:left="1134" w:header="567" w:footer="851" w:gutter="0"/>
          <w:pgNumType w:start="1"/>
          <w:cols w:space="720"/>
        </w:sectPr>
      </w:pPr>
    </w:p>
    <w:p w14:paraId="358CE3BA" w14:textId="46201E7A"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6F192E">
        <w:rPr>
          <w:rFonts w:cs="Segoe UI"/>
        </w:rPr>
        <w:t>2024</w:t>
      </w:r>
      <w:r w:rsidR="00442C1C" w:rsidRPr="00C05132">
        <w:rPr>
          <w:rFonts w:cs="Segoe UI"/>
        </w:rPr>
        <w:t xml:space="preserve">. </w:t>
      </w:r>
      <w:r w:rsidR="006F192E" w:rsidRPr="006F192E">
        <w:rPr>
          <w:rFonts w:cs="Segoe UI"/>
          <w:i/>
        </w:rPr>
        <w:t xml:space="preserve">Community Water Fluoridation: An </w:t>
      </w:r>
      <w:r w:rsidR="00AB30E7">
        <w:rPr>
          <w:rFonts w:cs="Segoe UI"/>
          <w:i/>
        </w:rPr>
        <w:t>e</w:t>
      </w:r>
      <w:r w:rsidR="006F192E" w:rsidRPr="006F192E">
        <w:rPr>
          <w:rFonts w:cs="Segoe UI"/>
          <w:i/>
        </w:rPr>
        <w:t xml:space="preserve">vidence </w:t>
      </w:r>
      <w:proofErr w:type="gramStart"/>
      <w:r w:rsidR="00AB30E7">
        <w:rPr>
          <w:rFonts w:cs="Segoe UI"/>
          <w:i/>
        </w:rPr>
        <w:t>r</w:t>
      </w:r>
      <w:r w:rsidR="006F192E" w:rsidRPr="006F192E">
        <w:rPr>
          <w:rFonts w:cs="Segoe UI"/>
          <w:i/>
        </w:rPr>
        <w:t>eview</w:t>
      </w:r>
      <w:proofErr w:type="gramEnd"/>
      <w:r w:rsidR="00442C1C" w:rsidRPr="00C05132">
        <w:rPr>
          <w:rFonts w:cs="Segoe UI"/>
        </w:rPr>
        <w:t>. Wellington: Ministry of Health.</w:t>
      </w:r>
    </w:p>
    <w:p w14:paraId="7909192E" w14:textId="35723BC4" w:rsidR="00C86248" w:rsidRDefault="00C86248">
      <w:pPr>
        <w:pStyle w:val="Imprint"/>
      </w:pPr>
      <w:r>
        <w:t xml:space="preserve">Published in </w:t>
      </w:r>
      <w:r w:rsidR="002A5FFE">
        <w:t>December 2024</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4A720A8F" w:rsidR="00082CD6" w:rsidRPr="009C0F2D" w:rsidRDefault="009A42D5" w:rsidP="00082CD6">
      <w:pPr>
        <w:pStyle w:val="Imprint"/>
      </w:pPr>
      <w:r w:rsidRPr="002A5FFE">
        <w:t xml:space="preserve">ISBN </w:t>
      </w:r>
      <w:r w:rsidR="009922B3" w:rsidRPr="009922B3">
        <w:t>978-1-991324-14-6</w:t>
      </w:r>
      <w:r w:rsidRPr="002A5FFE">
        <w:t xml:space="preserve"> </w:t>
      </w:r>
      <w:r w:rsidR="00D863D0" w:rsidRPr="002A5FFE">
        <w:t>(</w:t>
      </w:r>
      <w:r w:rsidR="00442C1C" w:rsidRPr="002A5FFE">
        <w:t>online</w:t>
      </w:r>
      <w:r w:rsidR="00D863D0" w:rsidRPr="002A5FFE">
        <w:t>)</w:t>
      </w:r>
      <w:r w:rsidR="00082CD6" w:rsidRPr="002A5FFE">
        <w:br/>
        <w:t xml:space="preserve">HP </w:t>
      </w:r>
      <w:r w:rsidR="004A07C9">
        <w:t>9108</w:t>
      </w:r>
    </w:p>
    <w:p w14:paraId="48DBDA36" w14:textId="7263F306" w:rsidR="00C86248" w:rsidRDefault="00EA608C" w:rsidP="00A63DFF">
      <w:r w:rsidRPr="003D7765">
        <w:rPr>
          <w:noProof/>
        </w:rPr>
        <w:drawing>
          <wp:inline distT="0" distB="0" distL="0" distR="0" wp14:anchorId="7F6F146D" wp14:editId="1389585C">
            <wp:extent cx="1216800" cy="494305"/>
            <wp:effectExtent l="0" t="0" r="2540" b="1270"/>
            <wp:docPr id="1472750415" name="Picture 1472750415"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50415" name="Picture 1472750415" descr="A blue and white sign with white text&#10;&#10;Description automatically generated"/>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216800" cy="494305"/>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13E3A6E4" w:rsidR="007E74F1" w:rsidRPr="001F45A7" w:rsidRDefault="007E74F1" w:rsidP="00A63DFF"/>
    <w:p w14:paraId="2113CC0B" w14:textId="77777777" w:rsidR="00C86248" w:rsidRDefault="00C86248">
      <w:pPr>
        <w:jc w:val="center"/>
        <w:sectPr w:rsidR="00C86248" w:rsidSect="00C05132">
          <w:footerReference w:type="even" r:id="rId16"/>
          <w:footerReference w:type="default" r:id="rId17"/>
          <w:pgSz w:w="11907" w:h="16834" w:code="9"/>
          <w:pgMar w:top="1701" w:right="2268" w:bottom="1134" w:left="2268" w:header="0" w:footer="0" w:gutter="0"/>
          <w:cols w:space="720"/>
          <w:vAlign w:val="bottom"/>
        </w:sectPr>
      </w:pPr>
    </w:p>
    <w:p w14:paraId="648D4F84" w14:textId="712F069C" w:rsidR="00C86248" w:rsidRDefault="00C86248" w:rsidP="00A35E51">
      <w:pPr>
        <w:pStyle w:val="IntroHead"/>
      </w:pPr>
      <w:bookmarkStart w:id="0" w:name="_Toc405792991"/>
      <w:bookmarkStart w:id="1" w:name="_Toc405793224"/>
      <w:r>
        <w:lastRenderedPageBreak/>
        <w:t>Contents</w:t>
      </w:r>
      <w:bookmarkEnd w:id="0"/>
      <w:bookmarkEnd w:id="1"/>
    </w:p>
    <w:p w14:paraId="2739377A" w14:textId="2D232B10" w:rsidR="004A07C9" w:rsidRDefault="004A07C9">
      <w:pPr>
        <w:pStyle w:val="TOC1"/>
        <w:rPr>
          <w:rFonts w:asciiTheme="minorHAnsi" w:hAnsiTheme="minorHAnsi"/>
          <w:b w:val="0"/>
          <w:kern w:val="2"/>
          <w:sz w:val="22"/>
          <w:lang w:val="en-NZ" w:eastAsia="en-NZ"/>
          <w14:ligatures w14:val="standardContextual"/>
        </w:rPr>
      </w:pPr>
      <w:r>
        <w:rPr>
          <w:rFonts w:ascii="Segoe UI Semibold" w:hAnsi="Segoe UI Semibold"/>
          <w:b w:val="0"/>
        </w:rPr>
        <w:fldChar w:fldCharType="begin"/>
      </w:r>
      <w:r>
        <w:rPr>
          <w:rFonts w:ascii="Segoe UI Semibold" w:hAnsi="Segoe UI Semibold"/>
          <w:b w:val="0"/>
        </w:rPr>
        <w:instrText xml:space="preserve"> TOC \o "1-2" \h \z </w:instrText>
      </w:r>
      <w:r>
        <w:rPr>
          <w:rFonts w:ascii="Segoe UI Semibold" w:hAnsi="Segoe UI Semibold"/>
          <w:b w:val="0"/>
        </w:rPr>
        <w:fldChar w:fldCharType="separate"/>
      </w:r>
      <w:hyperlink w:anchor="_Toc184728864" w:history="1">
        <w:r w:rsidRPr="008E592A">
          <w:rPr>
            <w:rStyle w:val="Hyperlink"/>
          </w:rPr>
          <w:t>1.</w:t>
        </w:r>
        <w:r>
          <w:rPr>
            <w:rFonts w:asciiTheme="minorHAnsi" w:hAnsiTheme="minorHAnsi"/>
            <w:b w:val="0"/>
            <w:kern w:val="2"/>
            <w:sz w:val="22"/>
            <w:lang w:val="en-NZ" w:eastAsia="en-NZ"/>
            <w14:ligatures w14:val="standardContextual"/>
          </w:rPr>
          <w:tab/>
        </w:r>
        <w:r w:rsidRPr="008E592A">
          <w:rPr>
            <w:rStyle w:val="Hyperlink"/>
          </w:rPr>
          <w:t>Executive summary</w:t>
        </w:r>
        <w:r>
          <w:rPr>
            <w:webHidden/>
          </w:rPr>
          <w:tab/>
        </w:r>
        <w:r>
          <w:rPr>
            <w:webHidden/>
          </w:rPr>
          <w:fldChar w:fldCharType="begin"/>
        </w:r>
        <w:r>
          <w:rPr>
            <w:webHidden/>
          </w:rPr>
          <w:instrText xml:space="preserve"> PAGEREF _Toc184728864 \h </w:instrText>
        </w:r>
        <w:r>
          <w:rPr>
            <w:webHidden/>
          </w:rPr>
        </w:r>
        <w:r>
          <w:rPr>
            <w:webHidden/>
          </w:rPr>
          <w:fldChar w:fldCharType="separate"/>
        </w:r>
        <w:r w:rsidR="00160DB1">
          <w:rPr>
            <w:webHidden/>
          </w:rPr>
          <w:t>1</w:t>
        </w:r>
        <w:r>
          <w:rPr>
            <w:webHidden/>
          </w:rPr>
          <w:fldChar w:fldCharType="end"/>
        </w:r>
      </w:hyperlink>
    </w:p>
    <w:p w14:paraId="59121165" w14:textId="4A484A6E" w:rsidR="004A07C9" w:rsidRDefault="004A07C9">
      <w:pPr>
        <w:pStyle w:val="TOC1"/>
        <w:rPr>
          <w:rFonts w:asciiTheme="minorHAnsi" w:hAnsiTheme="minorHAnsi"/>
          <w:b w:val="0"/>
          <w:kern w:val="2"/>
          <w:sz w:val="22"/>
          <w:lang w:val="en-NZ" w:eastAsia="en-NZ"/>
          <w14:ligatures w14:val="standardContextual"/>
        </w:rPr>
      </w:pPr>
      <w:hyperlink w:anchor="_Toc184728865" w:history="1">
        <w:r w:rsidRPr="008E592A">
          <w:rPr>
            <w:rStyle w:val="Hyperlink"/>
          </w:rPr>
          <w:t>2.</w:t>
        </w:r>
        <w:r>
          <w:rPr>
            <w:rFonts w:asciiTheme="minorHAnsi" w:hAnsiTheme="minorHAnsi"/>
            <w:b w:val="0"/>
            <w:kern w:val="2"/>
            <w:sz w:val="22"/>
            <w:lang w:val="en-NZ" w:eastAsia="en-NZ"/>
            <w14:ligatures w14:val="standardContextual"/>
          </w:rPr>
          <w:tab/>
        </w:r>
        <w:r w:rsidRPr="008E592A">
          <w:rPr>
            <w:rStyle w:val="Hyperlink"/>
          </w:rPr>
          <w:t>Background</w:t>
        </w:r>
        <w:r>
          <w:rPr>
            <w:webHidden/>
          </w:rPr>
          <w:tab/>
        </w:r>
        <w:r>
          <w:rPr>
            <w:webHidden/>
          </w:rPr>
          <w:fldChar w:fldCharType="begin"/>
        </w:r>
        <w:r>
          <w:rPr>
            <w:webHidden/>
          </w:rPr>
          <w:instrText xml:space="preserve"> PAGEREF _Toc184728865 \h </w:instrText>
        </w:r>
        <w:r>
          <w:rPr>
            <w:webHidden/>
          </w:rPr>
        </w:r>
        <w:r>
          <w:rPr>
            <w:webHidden/>
          </w:rPr>
          <w:fldChar w:fldCharType="separate"/>
        </w:r>
        <w:r w:rsidR="00160DB1">
          <w:rPr>
            <w:webHidden/>
          </w:rPr>
          <w:t>2</w:t>
        </w:r>
        <w:r>
          <w:rPr>
            <w:webHidden/>
          </w:rPr>
          <w:fldChar w:fldCharType="end"/>
        </w:r>
      </w:hyperlink>
    </w:p>
    <w:p w14:paraId="25323F60" w14:textId="354E96BC" w:rsidR="004A07C9" w:rsidRDefault="004A07C9">
      <w:pPr>
        <w:pStyle w:val="TOC1"/>
        <w:rPr>
          <w:rFonts w:asciiTheme="minorHAnsi" w:hAnsiTheme="minorHAnsi"/>
          <w:b w:val="0"/>
          <w:kern w:val="2"/>
          <w:sz w:val="22"/>
          <w:lang w:val="en-NZ" w:eastAsia="en-NZ"/>
          <w14:ligatures w14:val="standardContextual"/>
        </w:rPr>
      </w:pPr>
      <w:hyperlink w:anchor="_Toc184728866" w:history="1">
        <w:r w:rsidRPr="008E592A">
          <w:rPr>
            <w:rStyle w:val="Hyperlink"/>
          </w:rPr>
          <w:t>3.</w:t>
        </w:r>
        <w:r>
          <w:rPr>
            <w:rFonts w:asciiTheme="minorHAnsi" w:hAnsiTheme="minorHAnsi"/>
            <w:b w:val="0"/>
            <w:kern w:val="2"/>
            <w:sz w:val="22"/>
            <w:lang w:val="en-NZ" w:eastAsia="en-NZ"/>
            <w14:ligatures w14:val="standardContextual"/>
          </w:rPr>
          <w:tab/>
        </w:r>
        <w:r w:rsidRPr="008E592A">
          <w:rPr>
            <w:rStyle w:val="Hyperlink"/>
          </w:rPr>
          <w:t>Conclusions from the review by the OPMCSA (2021)</w:t>
        </w:r>
        <w:r>
          <w:rPr>
            <w:webHidden/>
          </w:rPr>
          <w:tab/>
        </w:r>
        <w:r>
          <w:rPr>
            <w:webHidden/>
          </w:rPr>
          <w:fldChar w:fldCharType="begin"/>
        </w:r>
        <w:r>
          <w:rPr>
            <w:webHidden/>
          </w:rPr>
          <w:instrText xml:space="preserve"> PAGEREF _Toc184728866 \h </w:instrText>
        </w:r>
        <w:r>
          <w:rPr>
            <w:webHidden/>
          </w:rPr>
        </w:r>
        <w:r>
          <w:rPr>
            <w:webHidden/>
          </w:rPr>
          <w:fldChar w:fldCharType="separate"/>
        </w:r>
        <w:r w:rsidR="00160DB1">
          <w:rPr>
            <w:webHidden/>
          </w:rPr>
          <w:t>3</w:t>
        </w:r>
        <w:r>
          <w:rPr>
            <w:webHidden/>
          </w:rPr>
          <w:fldChar w:fldCharType="end"/>
        </w:r>
      </w:hyperlink>
    </w:p>
    <w:p w14:paraId="13B6026C" w14:textId="56FEDF07" w:rsidR="004A07C9" w:rsidRDefault="004A07C9">
      <w:pPr>
        <w:pStyle w:val="TOC1"/>
        <w:rPr>
          <w:rFonts w:asciiTheme="minorHAnsi" w:hAnsiTheme="minorHAnsi"/>
          <w:b w:val="0"/>
          <w:kern w:val="2"/>
          <w:sz w:val="22"/>
          <w:lang w:val="en-NZ" w:eastAsia="en-NZ"/>
          <w14:ligatures w14:val="standardContextual"/>
        </w:rPr>
      </w:pPr>
      <w:hyperlink w:anchor="_Toc184728867" w:history="1">
        <w:r w:rsidRPr="008E592A">
          <w:rPr>
            <w:rStyle w:val="Hyperlink"/>
          </w:rPr>
          <w:t>4.</w:t>
        </w:r>
        <w:r>
          <w:rPr>
            <w:rFonts w:asciiTheme="minorHAnsi" w:hAnsiTheme="minorHAnsi"/>
            <w:b w:val="0"/>
            <w:kern w:val="2"/>
            <w:sz w:val="22"/>
            <w:lang w:val="en-NZ" w:eastAsia="en-NZ"/>
            <w14:ligatures w14:val="standardContextual"/>
          </w:rPr>
          <w:tab/>
        </w:r>
        <w:r w:rsidRPr="008E592A">
          <w:rPr>
            <w:rStyle w:val="Hyperlink"/>
            <w:iCs/>
          </w:rPr>
          <w:t>Scope of current review</w:t>
        </w:r>
        <w:r>
          <w:rPr>
            <w:webHidden/>
          </w:rPr>
          <w:tab/>
        </w:r>
        <w:r>
          <w:rPr>
            <w:webHidden/>
          </w:rPr>
          <w:fldChar w:fldCharType="begin"/>
        </w:r>
        <w:r>
          <w:rPr>
            <w:webHidden/>
          </w:rPr>
          <w:instrText xml:space="preserve"> PAGEREF _Toc184728867 \h </w:instrText>
        </w:r>
        <w:r>
          <w:rPr>
            <w:webHidden/>
          </w:rPr>
        </w:r>
        <w:r>
          <w:rPr>
            <w:webHidden/>
          </w:rPr>
          <w:fldChar w:fldCharType="separate"/>
        </w:r>
        <w:r w:rsidR="00160DB1">
          <w:rPr>
            <w:webHidden/>
          </w:rPr>
          <w:t>4</w:t>
        </w:r>
        <w:r>
          <w:rPr>
            <w:webHidden/>
          </w:rPr>
          <w:fldChar w:fldCharType="end"/>
        </w:r>
      </w:hyperlink>
    </w:p>
    <w:p w14:paraId="488793B8" w14:textId="59B89E83" w:rsidR="004A07C9" w:rsidRDefault="004A07C9">
      <w:pPr>
        <w:pStyle w:val="TOC1"/>
        <w:rPr>
          <w:rFonts w:asciiTheme="minorHAnsi" w:hAnsiTheme="minorHAnsi"/>
          <w:b w:val="0"/>
          <w:kern w:val="2"/>
          <w:sz w:val="22"/>
          <w:lang w:val="en-NZ" w:eastAsia="en-NZ"/>
          <w14:ligatures w14:val="standardContextual"/>
        </w:rPr>
      </w:pPr>
      <w:hyperlink w:anchor="_Toc184728868" w:history="1">
        <w:r w:rsidRPr="008E592A">
          <w:rPr>
            <w:rStyle w:val="Hyperlink"/>
          </w:rPr>
          <w:t>5.</w:t>
        </w:r>
        <w:r>
          <w:rPr>
            <w:rFonts w:asciiTheme="minorHAnsi" w:hAnsiTheme="minorHAnsi"/>
            <w:b w:val="0"/>
            <w:kern w:val="2"/>
            <w:sz w:val="22"/>
            <w:lang w:val="en-NZ" w:eastAsia="en-NZ"/>
            <w14:ligatures w14:val="standardContextual"/>
          </w:rPr>
          <w:tab/>
        </w:r>
        <w:r w:rsidRPr="008E592A">
          <w:rPr>
            <w:rStyle w:val="Hyperlink"/>
          </w:rPr>
          <w:t>Limitations of this evidence review</w:t>
        </w:r>
        <w:r>
          <w:rPr>
            <w:webHidden/>
          </w:rPr>
          <w:tab/>
        </w:r>
        <w:r>
          <w:rPr>
            <w:webHidden/>
          </w:rPr>
          <w:fldChar w:fldCharType="begin"/>
        </w:r>
        <w:r>
          <w:rPr>
            <w:webHidden/>
          </w:rPr>
          <w:instrText xml:space="preserve"> PAGEREF _Toc184728868 \h </w:instrText>
        </w:r>
        <w:r>
          <w:rPr>
            <w:webHidden/>
          </w:rPr>
        </w:r>
        <w:r>
          <w:rPr>
            <w:webHidden/>
          </w:rPr>
          <w:fldChar w:fldCharType="separate"/>
        </w:r>
        <w:r w:rsidR="00160DB1">
          <w:rPr>
            <w:webHidden/>
          </w:rPr>
          <w:t>5</w:t>
        </w:r>
        <w:r>
          <w:rPr>
            <w:webHidden/>
          </w:rPr>
          <w:fldChar w:fldCharType="end"/>
        </w:r>
      </w:hyperlink>
    </w:p>
    <w:p w14:paraId="143AD350" w14:textId="6BE526AE" w:rsidR="004A07C9" w:rsidRDefault="004A07C9">
      <w:pPr>
        <w:pStyle w:val="TOC1"/>
        <w:rPr>
          <w:rFonts w:asciiTheme="minorHAnsi" w:hAnsiTheme="minorHAnsi"/>
          <w:b w:val="0"/>
          <w:kern w:val="2"/>
          <w:sz w:val="22"/>
          <w:lang w:val="en-NZ" w:eastAsia="en-NZ"/>
          <w14:ligatures w14:val="standardContextual"/>
        </w:rPr>
      </w:pPr>
      <w:hyperlink w:anchor="_Toc184728869" w:history="1">
        <w:r w:rsidRPr="008E592A">
          <w:rPr>
            <w:rStyle w:val="Hyperlink"/>
          </w:rPr>
          <w:t>6.</w:t>
        </w:r>
        <w:r>
          <w:rPr>
            <w:rFonts w:asciiTheme="minorHAnsi" w:hAnsiTheme="minorHAnsi"/>
            <w:b w:val="0"/>
            <w:kern w:val="2"/>
            <w:sz w:val="22"/>
            <w:lang w:val="en-NZ" w:eastAsia="en-NZ"/>
            <w14:ligatures w14:val="standardContextual"/>
          </w:rPr>
          <w:tab/>
        </w:r>
        <w:r w:rsidRPr="008E592A">
          <w:rPr>
            <w:rStyle w:val="Hyperlink"/>
            <w:iCs/>
          </w:rPr>
          <w:t>Methods</w:t>
        </w:r>
        <w:r>
          <w:rPr>
            <w:webHidden/>
          </w:rPr>
          <w:tab/>
        </w:r>
        <w:r>
          <w:rPr>
            <w:webHidden/>
          </w:rPr>
          <w:fldChar w:fldCharType="begin"/>
        </w:r>
        <w:r>
          <w:rPr>
            <w:webHidden/>
          </w:rPr>
          <w:instrText xml:space="preserve"> PAGEREF _Toc184728869 \h </w:instrText>
        </w:r>
        <w:r>
          <w:rPr>
            <w:webHidden/>
          </w:rPr>
        </w:r>
        <w:r>
          <w:rPr>
            <w:webHidden/>
          </w:rPr>
          <w:fldChar w:fldCharType="separate"/>
        </w:r>
        <w:r w:rsidR="00160DB1">
          <w:rPr>
            <w:webHidden/>
          </w:rPr>
          <w:t>6</w:t>
        </w:r>
        <w:r>
          <w:rPr>
            <w:webHidden/>
          </w:rPr>
          <w:fldChar w:fldCharType="end"/>
        </w:r>
      </w:hyperlink>
    </w:p>
    <w:p w14:paraId="2FC952E5" w14:textId="7E11AB30" w:rsidR="004A07C9" w:rsidRDefault="004A07C9">
      <w:pPr>
        <w:pStyle w:val="TOC2"/>
        <w:rPr>
          <w:rFonts w:asciiTheme="minorHAnsi" w:hAnsiTheme="minorHAnsi"/>
          <w:kern w:val="2"/>
          <w:lang w:val="en-NZ" w:eastAsia="en-NZ"/>
          <w14:ligatures w14:val="standardContextual"/>
        </w:rPr>
      </w:pPr>
      <w:hyperlink w:anchor="_Toc184728870" w:history="1">
        <w:r w:rsidRPr="008E592A">
          <w:rPr>
            <w:rStyle w:val="Hyperlink"/>
          </w:rPr>
          <w:t>a.</w:t>
        </w:r>
        <w:r>
          <w:rPr>
            <w:rFonts w:asciiTheme="minorHAnsi" w:hAnsiTheme="minorHAnsi"/>
            <w:kern w:val="2"/>
            <w:lang w:val="en-NZ" w:eastAsia="en-NZ"/>
            <w14:ligatures w14:val="standardContextual"/>
          </w:rPr>
          <w:tab/>
        </w:r>
        <w:r w:rsidRPr="008E592A">
          <w:rPr>
            <w:rStyle w:val="Hyperlink"/>
          </w:rPr>
          <w:t>Study design</w:t>
        </w:r>
        <w:r>
          <w:rPr>
            <w:webHidden/>
          </w:rPr>
          <w:tab/>
        </w:r>
        <w:r>
          <w:rPr>
            <w:webHidden/>
          </w:rPr>
          <w:fldChar w:fldCharType="begin"/>
        </w:r>
        <w:r>
          <w:rPr>
            <w:webHidden/>
          </w:rPr>
          <w:instrText xml:space="preserve"> PAGEREF _Toc184728870 \h </w:instrText>
        </w:r>
        <w:r>
          <w:rPr>
            <w:webHidden/>
          </w:rPr>
        </w:r>
        <w:r>
          <w:rPr>
            <w:webHidden/>
          </w:rPr>
          <w:fldChar w:fldCharType="separate"/>
        </w:r>
        <w:r w:rsidR="00160DB1">
          <w:rPr>
            <w:webHidden/>
          </w:rPr>
          <w:t>6</w:t>
        </w:r>
        <w:r>
          <w:rPr>
            <w:webHidden/>
          </w:rPr>
          <w:fldChar w:fldCharType="end"/>
        </w:r>
      </w:hyperlink>
    </w:p>
    <w:p w14:paraId="597DE2D2" w14:textId="0E9181E0" w:rsidR="004A07C9" w:rsidRDefault="004A07C9">
      <w:pPr>
        <w:pStyle w:val="TOC2"/>
        <w:rPr>
          <w:rFonts w:asciiTheme="minorHAnsi" w:hAnsiTheme="minorHAnsi"/>
          <w:kern w:val="2"/>
          <w:lang w:val="en-NZ" w:eastAsia="en-NZ"/>
          <w14:ligatures w14:val="standardContextual"/>
        </w:rPr>
      </w:pPr>
      <w:hyperlink w:anchor="_Toc184728871" w:history="1">
        <w:r w:rsidRPr="008E592A">
          <w:rPr>
            <w:rStyle w:val="Hyperlink"/>
          </w:rPr>
          <w:t>b.</w:t>
        </w:r>
        <w:r>
          <w:rPr>
            <w:rFonts w:asciiTheme="minorHAnsi" w:hAnsiTheme="minorHAnsi"/>
            <w:kern w:val="2"/>
            <w:lang w:val="en-NZ" w:eastAsia="en-NZ"/>
            <w14:ligatures w14:val="standardContextual"/>
          </w:rPr>
          <w:tab/>
        </w:r>
        <w:r w:rsidRPr="008E592A">
          <w:rPr>
            <w:rStyle w:val="Hyperlink"/>
          </w:rPr>
          <w:t>Identification of Evidence</w:t>
        </w:r>
        <w:r>
          <w:rPr>
            <w:webHidden/>
          </w:rPr>
          <w:tab/>
        </w:r>
        <w:r>
          <w:rPr>
            <w:webHidden/>
          </w:rPr>
          <w:fldChar w:fldCharType="begin"/>
        </w:r>
        <w:r>
          <w:rPr>
            <w:webHidden/>
          </w:rPr>
          <w:instrText xml:space="preserve"> PAGEREF _Toc184728871 \h </w:instrText>
        </w:r>
        <w:r>
          <w:rPr>
            <w:webHidden/>
          </w:rPr>
        </w:r>
        <w:r>
          <w:rPr>
            <w:webHidden/>
          </w:rPr>
          <w:fldChar w:fldCharType="separate"/>
        </w:r>
        <w:r w:rsidR="00160DB1">
          <w:rPr>
            <w:webHidden/>
          </w:rPr>
          <w:t>6</w:t>
        </w:r>
        <w:r>
          <w:rPr>
            <w:webHidden/>
          </w:rPr>
          <w:fldChar w:fldCharType="end"/>
        </w:r>
      </w:hyperlink>
    </w:p>
    <w:p w14:paraId="4D738501" w14:textId="75501133" w:rsidR="004A07C9" w:rsidRDefault="004A07C9">
      <w:pPr>
        <w:pStyle w:val="TOC2"/>
        <w:rPr>
          <w:rFonts w:asciiTheme="minorHAnsi" w:hAnsiTheme="minorHAnsi"/>
          <w:kern w:val="2"/>
          <w:lang w:val="en-NZ" w:eastAsia="en-NZ"/>
          <w14:ligatures w14:val="standardContextual"/>
        </w:rPr>
      </w:pPr>
      <w:hyperlink w:anchor="_Toc184728872" w:history="1">
        <w:r w:rsidRPr="008E592A">
          <w:rPr>
            <w:rStyle w:val="Hyperlink"/>
          </w:rPr>
          <w:t>c.</w:t>
        </w:r>
        <w:r>
          <w:rPr>
            <w:rFonts w:asciiTheme="minorHAnsi" w:hAnsiTheme="minorHAnsi"/>
            <w:kern w:val="2"/>
            <w:lang w:val="en-NZ" w:eastAsia="en-NZ"/>
            <w14:ligatures w14:val="standardContextual"/>
          </w:rPr>
          <w:tab/>
        </w:r>
        <w:r w:rsidRPr="008E592A">
          <w:rPr>
            <w:rStyle w:val="Hyperlink"/>
          </w:rPr>
          <w:t>Exclusions and Inclusions</w:t>
        </w:r>
        <w:r>
          <w:rPr>
            <w:webHidden/>
          </w:rPr>
          <w:tab/>
        </w:r>
        <w:r>
          <w:rPr>
            <w:webHidden/>
          </w:rPr>
          <w:fldChar w:fldCharType="begin"/>
        </w:r>
        <w:r>
          <w:rPr>
            <w:webHidden/>
          </w:rPr>
          <w:instrText xml:space="preserve"> PAGEREF _Toc184728872 \h </w:instrText>
        </w:r>
        <w:r>
          <w:rPr>
            <w:webHidden/>
          </w:rPr>
        </w:r>
        <w:r>
          <w:rPr>
            <w:webHidden/>
          </w:rPr>
          <w:fldChar w:fldCharType="separate"/>
        </w:r>
        <w:r w:rsidR="00160DB1">
          <w:rPr>
            <w:webHidden/>
          </w:rPr>
          <w:t>7</w:t>
        </w:r>
        <w:r>
          <w:rPr>
            <w:webHidden/>
          </w:rPr>
          <w:fldChar w:fldCharType="end"/>
        </w:r>
      </w:hyperlink>
    </w:p>
    <w:p w14:paraId="63C254B9" w14:textId="683A1263" w:rsidR="004A07C9" w:rsidRDefault="004A07C9">
      <w:pPr>
        <w:pStyle w:val="TOC2"/>
        <w:rPr>
          <w:rFonts w:asciiTheme="minorHAnsi" w:hAnsiTheme="minorHAnsi"/>
          <w:kern w:val="2"/>
          <w:lang w:val="en-NZ" w:eastAsia="en-NZ"/>
          <w14:ligatures w14:val="standardContextual"/>
        </w:rPr>
      </w:pPr>
      <w:hyperlink w:anchor="_Toc184728873" w:history="1">
        <w:r w:rsidRPr="008E592A">
          <w:rPr>
            <w:rStyle w:val="Hyperlink"/>
          </w:rPr>
          <w:t>d.</w:t>
        </w:r>
        <w:r>
          <w:rPr>
            <w:rFonts w:asciiTheme="minorHAnsi" w:hAnsiTheme="minorHAnsi"/>
            <w:kern w:val="2"/>
            <w:lang w:val="en-NZ" w:eastAsia="en-NZ"/>
            <w14:ligatures w14:val="standardContextual"/>
          </w:rPr>
          <w:tab/>
        </w:r>
        <w:r w:rsidRPr="008E592A">
          <w:rPr>
            <w:rStyle w:val="Hyperlink"/>
          </w:rPr>
          <w:t>Risk of Bias</w:t>
        </w:r>
        <w:r>
          <w:rPr>
            <w:webHidden/>
          </w:rPr>
          <w:tab/>
        </w:r>
        <w:r>
          <w:rPr>
            <w:webHidden/>
          </w:rPr>
          <w:fldChar w:fldCharType="begin"/>
        </w:r>
        <w:r>
          <w:rPr>
            <w:webHidden/>
          </w:rPr>
          <w:instrText xml:space="preserve"> PAGEREF _Toc184728873 \h </w:instrText>
        </w:r>
        <w:r>
          <w:rPr>
            <w:webHidden/>
          </w:rPr>
        </w:r>
        <w:r>
          <w:rPr>
            <w:webHidden/>
          </w:rPr>
          <w:fldChar w:fldCharType="separate"/>
        </w:r>
        <w:r w:rsidR="00160DB1">
          <w:rPr>
            <w:webHidden/>
          </w:rPr>
          <w:t>7</w:t>
        </w:r>
        <w:r>
          <w:rPr>
            <w:webHidden/>
          </w:rPr>
          <w:fldChar w:fldCharType="end"/>
        </w:r>
      </w:hyperlink>
    </w:p>
    <w:p w14:paraId="3139237C" w14:textId="3649A0A7" w:rsidR="004A07C9" w:rsidRDefault="004A07C9">
      <w:pPr>
        <w:pStyle w:val="TOC1"/>
        <w:rPr>
          <w:rFonts w:asciiTheme="minorHAnsi" w:hAnsiTheme="minorHAnsi"/>
          <w:b w:val="0"/>
          <w:kern w:val="2"/>
          <w:sz w:val="22"/>
          <w:lang w:val="en-NZ" w:eastAsia="en-NZ"/>
          <w14:ligatures w14:val="standardContextual"/>
        </w:rPr>
      </w:pPr>
      <w:hyperlink w:anchor="_Toc184728874" w:history="1">
        <w:r w:rsidRPr="008E592A">
          <w:rPr>
            <w:rStyle w:val="Hyperlink"/>
          </w:rPr>
          <w:t>7.</w:t>
        </w:r>
        <w:r>
          <w:rPr>
            <w:rFonts w:asciiTheme="minorHAnsi" w:hAnsiTheme="minorHAnsi"/>
            <w:b w:val="0"/>
            <w:kern w:val="2"/>
            <w:sz w:val="22"/>
            <w:lang w:val="en-NZ" w:eastAsia="en-NZ"/>
            <w14:ligatures w14:val="standardContextual"/>
          </w:rPr>
          <w:tab/>
        </w:r>
        <w:r w:rsidRPr="008E592A">
          <w:rPr>
            <w:rStyle w:val="Hyperlink"/>
          </w:rPr>
          <w:t>Results</w:t>
        </w:r>
        <w:r>
          <w:rPr>
            <w:webHidden/>
          </w:rPr>
          <w:tab/>
        </w:r>
        <w:r>
          <w:rPr>
            <w:webHidden/>
          </w:rPr>
          <w:fldChar w:fldCharType="begin"/>
        </w:r>
        <w:r>
          <w:rPr>
            <w:webHidden/>
          </w:rPr>
          <w:instrText xml:space="preserve"> PAGEREF _Toc184728874 \h </w:instrText>
        </w:r>
        <w:r>
          <w:rPr>
            <w:webHidden/>
          </w:rPr>
        </w:r>
        <w:r>
          <w:rPr>
            <w:webHidden/>
          </w:rPr>
          <w:fldChar w:fldCharType="separate"/>
        </w:r>
        <w:r w:rsidR="00160DB1">
          <w:rPr>
            <w:webHidden/>
          </w:rPr>
          <w:t>9</w:t>
        </w:r>
        <w:r>
          <w:rPr>
            <w:webHidden/>
          </w:rPr>
          <w:fldChar w:fldCharType="end"/>
        </w:r>
      </w:hyperlink>
    </w:p>
    <w:p w14:paraId="7813238F" w14:textId="6E769669" w:rsidR="004A07C9" w:rsidRDefault="004A07C9">
      <w:pPr>
        <w:pStyle w:val="TOC2"/>
        <w:rPr>
          <w:rFonts w:asciiTheme="minorHAnsi" w:hAnsiTheme="minorHAnsi"/>
          <w:kern w:val="2"/>
          <w:lang w:val="en-NZ" w:eastAsia="en-NZ"/>
          <w14:ligatures w14:val="standardContextual"/>
        </w:rPr>
      </w:pPr>
      <w:hyperlink w:anchor="_Toc184728875" w:history="1">
        <w:r w:rsidRPr="008E592A">
          <w:rPr>
            <w:rStyle w:val="Hyperlink"/>
          </w:rPr>
          <w:t>a.</w:t>
        </w:r>
        <w:r>
          <w:rPr>
            <w:rFonts w:asciiTheme="minorHAnsi" w:hAnsiTheme="minorHAnsi"/>
            <w:kern w:val="2"/>
            <w:lang w:val="en-NZ" w:eastAsia="en-NZ"/>
            <w14:ligatures w14:val="standardContextual"/>
          </w:rPr>
          <w:tab/>
        </w:r>
        <w:r w:rsidRPr="008E592A">
          <w:rPr>
            <w:rStyle w:val="Hyperlink"/>
          </w:rPr>
          <w:t>Dental caries</w:t>
        </w:r>
        <w:r>
          <w:rPr>
            <w:webHidden/>
          </w:rPr>
          <w:tab/>
        </w:r>
        <w:r>
          <w:rPr>
            <w:webHidden/>
          </w:rPr>
          <w:fldChar w:fldCharType="begin"/>
        </w:r>
        <w:r>
          <w:rPr>
            <w:webHidden/>
          </w:rPr>
          <w:instrText xml:space="preserve"> PAGEREF _Toc184728875 \h </w:instrText>
        </w:r>
        <w:r>
          <w:rPr>
            <w:webHidden/>
          </w:rPr>
        </w:r>
        <w:r>
          <w:rPr>
            <w:webHidden/>
          </w:rPr>
          <w:fldChar w:fldCharType="separate"/>
        </w:r>
        <w:r w:rsidR="00160DB1">
          <w:rPr>
            <w:webHidden/>
          </w:rPr>
          <w:t>9</w:t>
        </w:r>
        <w:r>
          <w:rPr>
            <w:webHidden/>
          </w:rPr>
          <w:fldChar w:fldCharType="end"/>
        </w:r>
      </w:hyperlink>
    </w:p>
    <w:p w14:paraId="11482B26" w14:textId="67413D0D" w:rsidR="004A07C9" w:rsidRDefault="004A07C9">
      <w:pPr>
        <w:pStyle w:val="TOC2"/>
        <w:rPr>
          <w:rFonts w:asciiTheme="minorHAnsi" w:hAnsiTheme="minorHAnsi"/>
          <w:kern w:val="2"/>
          <w:lang w:val="en-NZ" w:eastAsia="en-NZ"/>
          <w14:ligatures w14:val="standardContextual"/>
        </w:rPr>
      </w:pPr>
      <w:hyperlink w:anchor="_Toc184728876" w:history="1">
        <w:r w:rsidRPr="008E592A">
          <w:rPr>
            <w:rStyle w:val="Hyperlink"/>
          </w:rPr>
          <w:t>b.</w:t>
        </w:r>
        <w:r>
          <w:rPr>
            <w:rFonts w:asciiTheme="minorHAnsi" w:hAnsiTheme="minorHAnsi"/>
            <w:kern w:val="2"/>
            <w:lang w:val="en-NZ" w:eastAsia="en-NZ"/>
            <w14:ligatures w14:val="standardContextual"/>
          </w:rPr>
          <w:tab/>
        </w:r>
        <w:r w:rsidRPr="008E592A">
          <w:rPr>
            <w:rStyle w:val="Hyperlink"/>
          </w:rPr>
          <w:t>Risks of CWF</w:t>
        </w:r>
        <w:r>
          <w:rPr>
            <w:webHidden/>
          </w:rPr>
          <w:tab/>
        </w:r>
        <w:r>
          <w:rPr>
            <w:webHidden/>
          </w:rPr>
          <w:fldChar w:fldCharType="begin"/>
        </w:r>
        <w:r>
          <w:rPr>
            <w:webHidden/>
          </w:rPr>
          <w:instrText xml:space="preserve"> PAGEREF _Toc184728876 \h </w:instrText>
        </w:r>
        <w:r>
          <w:rPr>
            <w:webHidden/>
          </w:rPr>
        </w:r>
        <w:r>
          <w:rPr>
            <w:webHidden/>
          </w:rPr>
          <w:fldChar w:fldCharType="separate"/>
        </w:r>
        <w:r w:rsidR="00160DB1">
          <w:rPr>
            <w:webHidden/>
          </w:rPr>
          <w:t>16</w:t>
        </w:r>
        <w:r>
          <w:rPr>
            <w:webHidden/>
          </w:rPr>
          <w:fldChar w:fldCharType="end"/>
        </w:r>
      </w:hyperlink>
    </w:p>
    <w:p w14:paraId="18AC1092" w14:textId="619F0063" w:rsidR="004A07C9" w:rsidRDefault="004A07C9">
      <w:pPr>
        <w:pStyle w:val="TOC1"/>
        <w:rPr>
          <w:rFonts w:asciiTheme="minorHAnsi" w:hAnsiTheme="minorHAnsi"/>
          <w:b w:val="0"/>
          <w:kern w:val="2"/>
          <w:sz w:val="22"/>
          <w:lang w:val="en-NZ" w:eastAsia="en-NZ"/>
          <w14:ligatures w14:val="standardContextual"/>
        </w:rPr>
      </w:pPr>
      <w:hyperlink w:anchor="_Toc184728877" w:history="1">
        <w:r w:rsidRPr="008E592A">
          <w:rPr>
            <w:rStyle w:val="Hyperlink"/>
          </w:rPr>
          <w:t>References</w:t>
        </w:r>
        <w:r>
          <w:rPr>
            <w:webHidden/>
          </w:rPr>
          <w:tab/>
        </w:r>
        <w:r>
          <w:rPr>
            <w:webHidden/>
          </w:rPr>
          <w:fldChar w:fldCharType="begin"/>
        </w:r>
        <w:r>
          <w:rPr>
            <w:webHidden/>
          </w:rPr>
          <w:instrText xml:space="preserve"> PAGEREF _Toc184728877 \h </w:instrText>
        </w:r>
        <w:r>
          <w:rPr>
            <w:webHidden/>
          </w:rPr>
        </w:r>
        <w:r>
          <w:rPr>
            <w:webHidden/>
          </w:rPr>
          <w:fldChar w:fldCharType="separate"/>
        </w:r>
        <w:r w:rsidR="00160DB1">
          <w:rPr>
            <w:webHidden/>
          </w:rPr>
          <w:t>23</w:t>
        </w:r>
        <w:r>
          <w:rPr>
            <w:webHidden/>
          </w:rPr>
          <w:fldChar w:fldCharType="end"/>
        </w:r>
      </w:hyperlink>
    </w:p>
    <w:p w14:paraId="1C047A9F" w14:textId="1BF981C2" w:rsidR="004A07C9" w:rsidRDefault="004A07C9">
      <w:pPr>
        <w:pStyle w:val="TOC1"/>
        <w:rPr>
          <w:rFonts w:asciiTheme="minorHAnsi" w:hAnsiTheme="minorHAnsi"/>
          <w:b w:val="0"/>
          <w:kern w:val="2"/>
          <w:sz w:val="22"/>
          <w:lang w:val="en-NZ" w:eastAsia="en-NZ"/>
          <w14:ligatures w14:val="standardContextual"/>
        </w:rPr>
      </w:pPr>
      <w:hyperlink w:anchor="_Toc184728878" w:history="1">
        <w:r w:rsidRPr="008E592A">
          <w:rPr>
            <w:rStyle w:val="Hyperlink"/>
          </w:rPr>
          <w:t>Appendix 1: Table of systematic reviews not used in this review</w:t>
        </w:r>
        <w:r>
          <w:rPr>
            <w:webHidden/>
          </w:rPr>
          <w:tab/>
        </w:r>
        <w:r>
          <w:rPr>
            <w:webHidden/>
          </w:rPr>
          <w:fldChar w:fldCharType="begin"/>
        </w:r>
        <w:r>
          <w:rPr>
            <w:webHidden/>
          </w:rPr>
          <w:instrText xml:space="preserve"> PAGEREF _Toc184728878 \h </w:instrText>
        </w:r>
        <w:r>
          <w:rPr>
            <w:webHidden/>
          </w:rPr>
        </w:r>
        <w:r>
          <w:rPr>
            <w:webHidden/>
          </w:rPr>
          <w:fldChar w:fldCharType="separate"/>
        </w:r>
        <w:r w:rsidR="00160DB1">
          <w:rPr>
            <w:webHidden/>
          </w:rPr>
          <w:t>30</w:t>
        </w:r>
        <w:r>
          <w:rPr>
            <w:webHidden/>
          </w:rPr>
          <w:fldChar w:fldCharType="end"/>
        </w:r>
      </w:hyperlink>
    </w:p>
    <w:p w14:paraId="72E0E779" w14:textId="16775F8C" w:rsidR="004A07C9" w:rsidRDefault="004A07C9">
      <w:pPr>
        <w:pStyle w:val="TOC1"/>
        <w:rPr>
          <w:rFonts w:asciiTheme="minorHAnsi" w:hAnsiTheme="minorHAnsi"/>
          <w:b w:val="0"/>
          <w:kern w:val="2"/>
          <w:sz w:val="22"/>
          <w:lang w:val="en-NZ" w:eastAsia="en-NZ"/>
          <w14:ligatures w14:val="standardContextual"/>
        </w:rPr>
      </w:pPr>
      <w:hyperlink w:anchor="_Toc184728879" w:history="1">
        <w:r w:rsidRPr="008E592A">
          <w:rPr>
            <w:rStyle w:val="Hyperlink"/>
          </w:rPr>
          <w:t>Appendix 2: Table of observational studies not included in this review</w:t>
        </w:r>
        <w:r>
          <w:rPr>
            <w:webHidden/>
          </w:rPr>
          <w:tab/>
        </w:r>
        <w:r>
          <w:rPr>
            <w:webHidden/>
          </w:rPr>
          <w:fldChar w:fldCharType="begin"/>
        </w:r>
        <w:r>
          <w:rPr>
            <w:webHidden/>
          </w:rPr>
          <w:instrText xml:space="preserve"> PAGEREF _Toc184728879 \h </w:instrText>
        </w:r>
        <w:r>
          <w:rPr>
            <w:webHidden/>
          </w:rPr>
        </w:r>
        <w:r>
          <w:rPr>
            <w:webHidden/>
          </w:rPr>
          <w:fldChar w:fldCharType="separate"/>
        </w:r>
        <w:r w:rsidR="00160DB1">
          <w:rPr>
            <w:webHidden/>
          </w:rPr>
          <w:t>32</w:t>
        </w:r>
        <w:r>
          <w:rPr>
            <w:webHidden/>
          </w:rPr>
          <w:fldChar w:fldCharType="end"/>
        </w:r>
      </w:hyperlink>
    </w:p>
    <w:p w14:paraId="391CF243" w14:textId="1FE6354D" w:rsidR="004A07C9" w:rsidRDefault="004A07C9">
      <w:pPr>
        <w:pStyle w:val="TOC1"/>
        <w:rPr>
          <w:rFonts w:asciiTheme="minorHAnsi" w:hAnsiTheme="minorHAnsi"/>
          <w:b w:val="0"/>
          <w:kern w:val="2"/>
          <w:sz w:val="22"/>
          <w:lang w:val="en-NZ" w:eastAsia="en-NZ"/>
          <w14:ligatures w14:val="standardContextual"/>
        </w:rPr>
      </w:pPr>
      <w:hyperlink w:anchor="_Toc184728880" w:history="1">
        <w:r w:rsidRPr="008E592A">
          <w:rPr>
            <w:rStyle w:val="Hyperlink"/>
          </w:rPr>
          <w:t>Appendix 3: Exclusion table for neurodevelopmental outcomes</w:t>
        </w:r>
        <w:r>
          <w:rPr>
            <w:webHidden/>
          </w:rPr>
          <w:tab/>
        </w:r>
        <w:r>
          <w:rPr>
            <w:webHidden/>
          </w:rPr>
          <w:fldChar w:fldCharType="begin"/>
        </w:r>
        <w:r>
          <w:rPr>
            <w:webHidden/>
          </w:rPr>
          <w:instrText xml:space="preserve"> PAGEREF _Toc184728880 \h </w:instrText>
        </w:r>
        <w:r>
          <w:rPr>
            <w:webHidden/>
          </w:rPr>
        </w:r>
        <w:r>
          <w:rPr>
            <w:webHidden/>
          </w:rPr>
          <w:fldChar w:fldCharType="separate"/>
        </w:r>
        <w:r w:rsidR="00160DB1">
          <w:rPr>
            <w:webHidden/>
          </w:rPr>
          <w:t>35</w:t>
        </w:r>
        <w:r>
          <w:rPr>
            <w:webHidden/>
          </w:rPr>
          <w:fldChar w:fldCharType="end"/>
        </w:r>
      </w:hyperlink>
    </w:p>
    <w:p w14:paraId="2686BDFF" w14:textId="1773581C" w:rsidR="004A07C9" w:rsidRDefault="004A07C9">
      <w:pPr>
        <w:pStyle w:val="TOC1"/>
        <w:rPr>
          <w:rFonts w:asciiTheme="minorHAnsi" w:hAnsiTheme="minorHAnsi"/>
          <w:b w:val="0"/>
          <w:kern w:val="2"/>
          <w:sz w:val="22"/>
          <w:lang w:val="en-NZ" w:eastAsia="en-NZ"/>
          <w14:ligatures w14:val="standardContextual"/>
        </w:rPr>
      </w:pPr>
      <w:hyperlink w:anchor="_Toc184728881" w:history="1">
        <w:r w:rsidRPr="008E592A">
          <w:rPr>
            <w:rStyle w:val="Hyperlink"/>
          </w:rPr>
          <w:t>Appendix 4: Evidence table of included systematic reviews for neurodevelopmental outcomes</w:t>
        </w:r>
        <w:r>
          <w:rPr>
            <w:webHidden/>
          </w:rPr>
          <w:tab/>
        </w:r>
        <w:r>
          <w:rPr>
            <w:webHidden/>
          </w:rPr>
          <w:fldChar w:fldCharType="begin"/>
        </w:r>
        <w:r>
          <w:rPr>
            <w:webHidden/>
          </w:rPr>
          <w:instrText xml:space="preserve"> PAGEREF _Toc184728881 \h </w:instrText>
        </w:r>
        <w:r>
          <w:rPr>
            <w:webHidden/>
          </w:rPr>
        </w:r>
        <w:r>
          <w:rPr>
            <w:webHidden/>
          </w:rPr>
          <w:fldChar w:fldCharType="separate"/>
        </w:r>
        <w:r w:rsidR="00160DB1">
          <w:rPr>
            <w:webHidden/>
          </w:rPr>
          <w:t>38</w:t>
        </w:r>
        <w:r>
          <w:rPr>
            <w:webHidden/>
          </w:rPr>
          <w:fldChar w:fldCharType="end"/>
        </w:r>
      </w:hyperlink>
    </w:p>
    <w:p w14:paraId="1A33A852" w14:textId="2AFA448C" w:rsidR="004A07C9" w:rsidRDefault="004A07C9">
      <w:pPr>
        <w:pStyle w:val="TOC1"/>
        <w:rPr>
          <w:rFonts w:asciiTheme="minorHAnsi" w:hAnsiTheme="minorHAnsi"/>
          <w:b w:val="0"/>
          <w:kern w:val="2"/>
          <w:sz w:val="22"/>
          <w:lang w:val="en-NZ" w:eastAsia="en-NZ"/>
          <w14:ligatures w14:val="standardContextual"/>
        </w:rPr>
      </w:pPr>
      <w:hyperlink w:anchor="_Toc184728882" w:history="1">
        <w:r w:rsidRPr="008E592A">
          <w:rPr>
            <w:rStyle w:val="Hyperlink"/>
          </w:rPr>
          <w:t>Appendix 5: Evidence table of included primary studies for neurodevelopmental outcomes</w:t>
        </w:r>
        <w:r>
          <w:rPr>
            <w:webHidden/>
          </w:rPr>
          <w:tab/>
        </w:r>
        <w:r>
          <w:rPr>
            <w:webHidden/>
          </w:rPr>
          <w:fldChar w:fldCharType="begin"/>
        </w:r>
        <w:r>
          <w:rPr>
            <w:webHidden/>
          </w:rPr>
          <w:instrText xml:space="preserve"> PAGEREF _Toc184728882 \h </w:instrText>
        </w:r>
        <w:r>
          <w:rPr>
            <w:webHidden/>
          </w:rPr>
        </w:r>
        <w:r>
          <w:rPr>
            <w:webHidden/>
          </w:rPr>
          <w:fldChar w:fldCharType="separate"/>
        </w:r>
        <w:r w:rsidR="00160DB1">
          <w:rPr>
            <w:webHidden/>
          </w:rPr>
          <w:t>54</w:t>
        </w:r>
        <w:r>
          <w:rPr>
            <w:webHidden/>
          </w:rPr>
          <w:fldChar w:fldCharType="end"/>
        </w:r>
      </w:hyperlink>
    </w:p>
    <w:p w14:paraId="4ACD0C9C" w14:textId="3A4110D7" w:rsidR="004A07C9" w:rsidRDefault="004A07C9">
      <w:pPr>
        <w:pStyle w:val="TOC1"/>
        <w:rPr>
          <w:rFonts w:asciiTheme="minorHAnsi" w:hAnsiTheme="minorHAnsi"/>
          <w:b w:val="0"/>
          <w:kern w:val="2"/>
          <w:sz w:val="22"/>
          <w:lang w:val="en-NZ" w:eastAsia="en-NZ"/>
          <w14:ligatures w14:val="standardContextual"/>
        </w:rPr>
      </w:pPr>
      <w:hyperlink w:anchor="_Toc184728883" w:history="1">
        <w:r w:rsidRPr="008E592A">
          <w:rPr>
            <w:rStyle w:val="Hyperlink"/>
          </w:rPr>
          <w:t>Appendix 6: Evidence table for thyroid function</w:t>
        </w:r>
        <w:r>
          <w:rPr>
            <w:webHidden/>
          </w:rPr>
          <w:tab/>
        </w:r>
        <w:r>
          <w:rPr>
            <w:webHidden/>
          </w:rPr>
          <w:fldChar w:fldCharType="begin"/>
        </w:r>
        <w:r>
          <w:rPr>
            <w:webHidden/>
          </w:rPr>
          <w:instrText xml:space="preserve"> PAGEREF _Toc184728883 \h </w:instrText>
        </w:r>
        <w:r>
          <w:rPr>
            <w:webHidden/>
          </w:rPr>
        </w:r>
        <w:r>
          <w:rPr>
            <w:webHidden/>
          </w:rPr>
          <w:fldChar w:fldCharType="separate"/>
        </w:r>
        <w:r w:rsidR="00160DB1">
          <w:rPr>
            <w:webHidden/>
          </w:rPr>
          <w:t>62</w:t>
        </w:r>
        <w:r>
          <w:rPr>
            <w:webHidden/>
          </w:rPr>
          <w:fldChar w:fldCharType="end"/>
        </w:r>
      </w:hyperlink>
    </w:p>
    <w:p w14:paraId="376986B4" w14:textId="5DAEB89B" w:rsidR="004A07C9" w:rsidRDefault="004A07C9">
      <w:pPr>
        <w:pStyle w:val="TOC1"/>
        <w:rPr>
          <w:rFonts w:asciiTheme="minorHAnsi" w:hAnsiTheme="minorHAnsi"/>
          <w:b w:val="0"/>
          <w:kern w:val="2"/>
          <w:sz w:val="22"/>
          <w:lang w:val="en-NZ" w:eastAsia="en-NZ"/>
          <w14:ligatures w14:val="standardContextual"/>
        </w:rPr>
      </w:pPr>
      <w:hyperlink w:anchor="_Toc184728884" w:history="1">
        <w:r w:rsidRPr="008E592A">
          <w:rPr>
            <w:rStyle w:val="Hyperlink"/>
          </w:rPr>
          <w:t>Appendix 7: Search Strategies</w:t>
        </w:r>
        <w:r>
          <w:rPr>
            <w:webHidden/>
          </w:rPr>
          <w:tab/>
        </w:r>
        <w:r>
          <w:rPr>
            <w:webHidden/>
          </w:rPr>
          <w:fldChar w:fldCharType="begin"/>
        </w:r>
        <w:r>
          <w:rPr>
            <w:webHidden/>
          </w:rPr>
          <w:instrText xml:space="preserve"> PAGEREF _Toc184728884 \h </w:instrText>
        </w:r>
        <w:r>
          <w:rPr>
            <w:webHidden/>
          </w:rPr>
        </w:r>
        <w:r>
          <w:rPr>
            <w:webHidden/>
          </w:rPr>
          <w:fldChar w:fldCharType="separate"/>
        </w:r>
        <w:r w:rsidR="00160DB1">
          <w:rPr>
            <w:webHidden/>
          </w:rPr>
          <w:t>65</w:t>
        </w:r>
        <w:r>
          <w:rPr>
            <w:webHidden/>
          </w:rPr>
          <w:fldChar w:fldCharType="end"/>
        </w:r>
      </w:hyperlink>
    </w:p>
    <w:p w14:paraId="66616C8C" w14:textId="297399B7" w:rsidR="004A07C9" w:rsidRDefault="004A07C9">
      <w:pPr>
        <w:pStyle w:val="TOC2"/>
        <w:rPr>
          <w:rFonts w:asciiTheme="minorHAnsi" w:hAnsiTheme="minorHAnsi"/>
          <w:kern w:val="2"/>
          <w:lang w:val="en-NZ" w:eastAsia="en-NZ"/>
          <w14:ligatures w14:val="standardContextual"/>
        </w:rPr>
      </w:pPr>
      <w:hyperlink w:anchor="_Toc184728885" w:history="1">
        <w:r w:rsidRPr="008E592A">
          <w:rPr>
            <w:rStyle w:val="Hyperlink"/>
          </w:rPr>
          <w:t>Appendix 7a: Search Strategy systematic reviews of benefit</w:t>
        </w:r>
        <w:r>
          <w:rPr>
            <w:webHidden/>
          </w:rPr>
          <w:tab/>
        </w:r>
        <w:r>
          <w:rPr>
            <w:webHidden/>
          </w:rPr>
          <w:fldChar w:fldCharType="begin"/>
        </w:r>
        <w:r>
          <w:rPr>
            <w:webHidden/>
          </w:rPr>
          <w:instrText xml:space="preserve"> PAGEREF _Toc184728885 \h </w:instrText>
        </w:r>
        <w:r>
          <w:rPr>
            <w:webHidden/>
          </w:rPr>
        </w:r>
        <w:r>
          <w:rPr>
            <w:webHidden/>
          </w:rPr>
          <w:fldChar w:fldCharType="separate"/>
        </w:r>
        <w:r w:rsidR="00160DB1">
          <w:rPr>
            <w:webHidden/>
          </w:rPr>
          <w:t>65</w:t>
        </w:r>
        <w:r>
          <w:rPr>
            <w:webHidden/>
          </w:rPr>
          <w:fldChar w:fldCharType="end"/>
        </w:r>
      </w:hyperlink>
    </w:p>
    <w:p w14:paraId="428E29CD" w14:textId="7BA9038C" w:rsidR="004A07C9" w:rsidRDefault="004A07C9">
      <w:pPr>
        <w:pStyle w:val="TOC2"/>
        <w:rPr>
          <w:rFonts w:asciiTheme="minorHAnsi" w:hAnsiTheme="minorHAnsi"/>
          <w:kern w:val="2"/>
          <w:lang w:val="en-NZ" w:eastAsia="en-NZ"/>
          <w14:ligatures w14:val="standardContextual"/>
        </w:rPr>
      </w:pPr>
      <w:hyperlink w:anchor="_Toc184728886" w:history="1">
        <w:r w:rsidRPr="008E592A">
          <w:rPr>
            <w:rStyle w:val="Hyperlink"/>
          </w:rPr>
          <w:t>Appendix 7b: Randomised trials and Observational Studies</w:t>
        </w:r>
        <w:r>
          <w:rPr>
            <w:webHidden/>
          </w:rPr>
          <w:tab/>
        </w:r>
        <w:r>
          <w:rPr>
            <w:webHidden/>
          </w:rPr>
          <w:fldChar w:fldCharType="begin"/>
        </w:r>
        <w:r>
          <w:rPr>
            <w:webHidden/>
          </w:rPr>
          <w:instrText xml:space="preserve"> PAGEREF _Toc184728886 \h </w:instrText>
        </w:r>
        <w:r>
          <w:rPr>
            <w:webHidden/>
          </w:rPr>
        </w:r>
        <w:r>
          <w:rPr>
            <w:webHidden/>
          </w:rPr>
          <w:fldChar w:fldCharType="separate"/>
        </w:r>
        <w:r w:rsidR="00160DB1">
          <w:rPr>
            <w:webHidden/>
          </w:rPr>
          <w:t>67</w:t>
        </w:r>
        <w:r>
          <w:rPr>
            <w:webHidden/>
          </w:rPr>
          <w:fldChar w:fldCharType="end"/>
        </w:r>
      </w:hyperlink>
    </w:p>
    <w:p w14:paraId="62E66960" w14:textId="1C96CCF1" w:rsidR="004A07C9" w:rsidRDefault="004A07C9">
      <w:pPr>
        <w:pStyle w:val="TOC2"/>
        <w:rPr>
          <w:rFonts w:asciiTheme="minorHAnsi" w:hAnsiTheme="minorHAnsi"/>
          <w:kern w:val="2"/>
          <w:lang w:val="en-NZ" w:eastAsia="en-NZ"/>
          <w14:ligatures w14:val="standardContextual"/>
        </w:rPr>
      </w:pPr>
      <w:hyperlink w:anchor="_Toc184728887" w:history="1">
        <w:r w:rsidRPr="008E592A">
          <w:rPr>
            <w:rStyle w:val="Hyperlink"/>
          </w:rPr>
          <w:t>Appendix 7c: Search strategy for neurodevelopmental outcomes</w:t>
        </w:r>
        <w:r>
          <w:rPr>
            <w:webHidden/>
          </w:rPr>
          <w:tab/>
        </w:r>
        <w:r>
          <w:rPr>
            <w:webHidden/>
          </w:rPr>
          <w:fldChar w:fldCharType="begin"/>
        </w:r>
        <w:r>
          <w:rPr>
            <w:webHidden/>
          </w:rPr>
          <w:instrText xml:space="preserve"> PAGEREF _Toc184728887 \h </w:instrText>
        </w:r>
        <w:r>
          <w:rPr>
            <w:webHidden/>
          </w:rPr>
        </w:r>
        <w:r>
          <w:rPr>
            <w:webHidden/>
          </w:rPr>
          <w:fldChar w:fldCharType="separate"/>
        </w:r>
        <w:r w:rsidR="00160DB1">
          <w:rPr>
            <w:webHidden/>
          </w:rPr>
          <w:t>69</w:t>
        </w:r>
        <w:r>
          <w:rPr>
            <w:webHidden/>
          </w:rPr>
          <w:fldChar w:fldCharType="end"/>
        </w:r>
      </w:hyperlink>
    </w:p>
    <w:p w14:paraId="3C6561CA" w14:textId="3966EDF6" w:rsidR="004A07C9" w:rsidRDefault="004A07C9">
      <w:pPr>
        <w:pStyle w:val="TOC1"/>
        <w:rPr>
          <w:rFonts w:asciiTheme="minorHAnsi" w:hAnsiTheme="minorHAnsi"/>
          <w:b w:val="0"/>
          <w:kern w:val="2"/>
          <w:sz w:val="22"/>
          <w:lang w:val="en-NZ" w:eastAsia="en-NZ"/>
          <w14:ligatures w14:val="standardContextual"/>
        </w:rPr>
      </w:pPr>
      <w:hyperlink w:anchor="_Toc184728888" w:history="1">
        <w:r w:rsidRPr="008E592A">
          <w:rPr>
            <w:rStyle w:val="Hyperlink"/>
            <w:rFonts w:eastAsia="Arial Unicode MS"/>
          </w:rPr>
          <w:t>Appendix 8: Referenced articles in NHNZ pleading</w:t>
        </w:r>
        <w:r>
          <w:rPr>
            <w:webHidden/>
          </w:rPr>
          <w:tab/>
        </w:r>
        <w:r>
          <w:rPr>
            <w:webHidden/>
          </w:rPr>
          <w:fldChar w:fldCharType="begin"/>
        </w:r>
        <w:r>
          <w:rPr>
            <w:webHidden/>
          </w:rPr>
          <w:instrText xml:space="preserve"> PAGEREF _Toc184728888 \h </w:instrText>
        </w:r>
        <w:r>
          <w:rPr>
            <w:webHidden/>
          </w:rPr>
        </w:r>
        <w:r>
          <w:rPr>
            <w:webHidden/>
          </w:rPr>
          <w:fldChar w:fldCharType="separate"/>
        </w:r>
        <w:r w:rsidR="00160DB1">
          <w:rPr>
            <w:webHidden/>
          </w:rPr>
          <w:t>71</w:t>
        </w:r>
        <w:r>
          <w:rPr>
            <w:webHidden/>
          </w:rPr>
          <w:fldChar w:fldCharType="end"/>
        </w:r>
      </w:hyperlink>
    </w:p>
    <w:p w14:paraId="18655B07" w14:textId="3D7C456B" w:rsidR="004A07C9" w:rsidRDefault="004A07C9">
      <w:pPr>
        <w:pStyle w:val="TOC1"/>
        <w:rPr>
          <w:rFonts w:asciiTheme="minorHAnsi" w:hAnsiTheme="minorHAnsi"/>
          <w:b w:val="0"/>
          <w:kern w:val="2"/>
          <w:sz w:val="22"/>
          <w:lang w:val="en-NZ" w:eastAsia="en-NZ"/>
          <w14:ligatures w14:val="standardContextual"/>
        </w:rPr>
      </w:pPr>
      <w:hyperlink w:anchor="_Toc184728889" w:history="1">
        <w:r w:rsidRPr="008E592A">
          <w:rPr>
            <w:rStyle w:val="Hyperlink"/>
            <w:rFonts w:eastAsia="Arial Unicode MS"/>
          </w:rPr>
          <w:t>Appendix 9: Additional Study</w:t>
        </w:r>
        <w:r>
          <w:rPr>
            <w:webHidden/>
          </w:rPr>
          <w:tab/>
        </w:r>
        <w:r>
          <w:rPr>
            <w:webHidden/>
          </w:rPr>
          <w:fldChar w:fldCharType="begin"/>
        </w:r>
        <w:r>
          <w:rPr>
            <w:webHidden/>
          </w:rPr>
          <w:instrText xml:space="preserve"> PAGEREF _Toc184728889 \h </w:instrText>
        </w:r>
        <w:r>
          <w:rPr>
            <w:webHidden/>
          </w:rPr>
        </w:r>
        <w:r>
          <w:rPr>
            <w:webHidden/>
          </w:rPr>
          <w:fldChar w:fldCharType="separate"/>
        </w:r>
        <w:r w:rsidR="00160DB1">
          <w:rPr>
            <w:webHidden/>
          </w:rPr>
          <w:t>73</w:t>
        </w:r>
        <w:r>
          <w:rPr>
            <w:webHidden/>
          </w:rPr>
          <w:fldChar w:fldCharType="end"/>
        </w:r>
      </w:hyperlink>
    </w:p>
    <w:p w14:paraId="133A9219" w14:textId="0361CA74" w:rsidR="00C86248" w:rsidRDefault="004A07C9">
      <w:r>
        <w:rPr>
          <w:rFonts w:ascii="Segoe UI Semibold" w:eastAsiaTheme="minorEastAsia" w:hAnsi="Segoe UI Semibold" w:cstheme="minorBidi"/>
          <w:b/>
          <w:noProof/>
          <w:sz w:val="24"/>
          <w:szCs w:val="22"/>
          <w:lang w:val="en-AU" w:eastAsia="en-AU"/>
        </w:rPr>
        <w:fldChar w:fldCharType="end"/>
      </w:r>
    </w:p>
    <w:p w14:paraId="0D248541" w14:textId="77777777" w:rsidR="002B76A7" w:rsidRDefault="002B76A7" w:rsidP="00D47D09">
      <w:pPr>
        <w:pStyle w:val="TOC1"/>
      </w:pPr>
      <w:r>
        <w:t>List of Tables</w:t>
      </w:r>
    </w:p>
    <w:p w14:paraId="566ADB6F" w14:textId="73714272" w:rsidR="004A07C9" w:rsidRDefault="004A07C9">
      <w:pPr>
        <w:pStyle w:val="TOC3"/>
        <w:rPr>
          <w:rFonts w:asciiTheme="minorHAnsi" w:eastAsiaTheme="minorEastAsia" w:hAnsiTheme="minorHAnsi" w:cstheme="minorBidi"/>
          <w:noProof/>
          <w:kern w:val="2"/>
          <w:sz w:val="22"/>
          <w:szCs w:val="22"/>
          <w:lang w:eastAsia="en-NZ"/>
          <w14:ligatures w14:val="standardContextual"/>
        </w:rPr>
      </w:pPr>
      <w:r>
        <w:rPr>
          <w:sz w:val="20"/>
        </w:rPr>
        <w:fldChar w:fldCharType="begin"/>
      </w:r>
      <w:r>
        <w:rPr>
          <w:sz w:val="20"/>
        </w:rPr>
        <w:instrText xml:space="preserve"> TOC \h \z \t "Table,3" </w:instrText>
      </w:r>
      <w:r>
        <w:rPr>
          <w:sz w:val="20"/>
        </w:rPr>
        <w:fldChar w:fldCharType="separate"/>
      </w:r>
      <w:hyperlink w:anchor="_Toc184728890" w:history="1">
        <w:r w:rsidRPr="0094097D">
          <w:rPr>
            <w:rStyle w:val="Hyperlink"/>
            <w:noProof/>
          </w:rPr>
          <w:t>Table 1: List of systematic reviews included in this review</w:t>
        </w:r>
        <w:r>
          <w:rPr>
            <w:noProof/>
            <w:webHidden/>
          </w:rPr>
          <w:tab/>
        </w:r>
        <w:r>
          <w:rPr>
            <w:noProof/>
            <w:webHidden/>
          </w:rPr>
          <w:fldChar w:fldCharType="begin"/>
        </w:r>
        <w:r>
          <w:rPr>
            <w:noProof/>
            <w:webHidden/>
          </w:rPr>
          <w:instrText xml:space="preserve"> PAGEREF _Toc184728890 \h </w:instrText>
        </w:r>
        <w:r>
          <w:rPr>
            <w:noProof/>
            <w:webHidden/>
          </w:rPr>
        </w:r>
        <w:r>
          <w:rPr>
            <w:noProof/>
            <w:webHidden/>
          </w:rPr>
          <w:fldChar w:fldCharType="separate"/>
        </w:r>
        <w:r w:rsidR="00160DB1">
          <w:rPr>
            <w:noProof/>
            <w:webHidden/>
          </w:rPr>
          <w:t>9</w:t>
        </w:r>
        <w:r>
          <w:rPr>
            <w:noProof/>
            <w:webHidden/>
          </w:rPr>
          <w:fldChar w:fldCharType="end"/>
        </w:r>
      </w:hyperlink>
    </w:p>
    <w:p w14:paraId="5C712456" w14:textId="6CFF04E6" w:rsidR="004A07C9" w:rsidRDefault="004A07C9">
      <w:pPr>
        <w:pStyle w:val="TOC3"/>
        <w:rPr>
          <w:rFonts w:asciiTheme="minorHAnsi" w:eastAsiaTheme="minorEastAsia" w:hAnsiTheme="minorHAnsi" w:cstheme="minorBidi"/>
          <w:noProof/>
          <w:kern w:val="2"/>
          <w:sz w:val="22"/>
          <w:szCs w:val="22"/>
          <w:lang w:eastAsia="en-NZ"/>
          <w14:ligatures w14:val="standardContextual"/>
        </w:rPr>
      </w:pPr>
      <w:hyperlink w:anchor="_Toc184728891" w:history="1">
        <w:r w:rsidRPr="0094097D">
          <w:rPr>
            <w:rStyle w:val="Hyperlink"/>
            <w:noProof/>
          </w:rPr>
          <w:t>Table 2: List of observational studies included in this review</w:t>
        </w:r>
        <w:r>
          <w:rPr>
            <w:noProof/>
            <w:webHidden/>
          </w:rPr>
          <w:tab/>
        </w:r>
        <w:r>
          <w:rPr>
            <w:noProof/>
            <w:webHidden/>
          </w:rPr>
          <w:fldChar w:fldCharType="begin"/>
        </w:r>
        <w:r>
          <w:rPr>
            <w:noProof/>
            <w:webHidden/>
          </w:rPr>
          <w:instrText xml:space="preserve"> PAGEREF _Toc184728891 \h </w:instrText>
        </w:r>
        <w:r>
          <w:rPr>
            <w:noProof/>
            <w:webHidden/>
          </w:rPr>
        </w:r>
        <w:r>
          <w:rPr>
            <w:noProof/>
            <w:webHidden/>
          </w:rPr>
          <w:fldChar w:fldCharType="separate"/>
        </w:r>
        <w:r w:rsidR="00160DB1">
          <w:rPr>
            <w:noProof/>
            <w:webHidden/>
          </w:rPr>
          <w:t>12</w:t>
        </w:r>
        <w:r>
          <w:rPr>
            <w:noProof/>
            <w:webHidden/>
          </w:rPr>
          <w:fldChar w:fldCharType="end"/>
        </w:r>
      </w:hyperlink>
    </w:p>
    <w:p w14:paraId="7B8BF079" w14:textId="59271280" w:rsidR="004A07C9" w:rsidRDefault="004A07C9">
      <w:pPr>
        <w:pStyle w:val="TOC3"/>
        <w:rPr>
          <w:rFonts w:asciiTheme="minorHAnsi" w:eastAsiaTheme="minorEastAsia" w:hAnsiTheme="minorHAnsi" w:cstheme="minorBidi"/>
          <w:noProof/>
          <w:kern w:val="2"/>
          <w:sz w:val="22"/>
          <w:szCs w:val="22"/>
          <w:lang w:eastAsia="en-NZ"/>
          <w14:ligatures w14:val="standardContextual"/>
        </w:rPr>
      </w:pPr>
      <w:hyperlink w:anchor="_Toc184728892" w:history="1">
        <w:r w:rsidRPr="0094097D">
          <w:rPr>
            <w:rStyle w:val="Hyperlink"/>
            <w:noProof/>
          </w:rPr>
          <w:t>Table 3: Summary of the systematic reviews investigating neurodevelopmental outcomes</w:t>
        </w:r>
        <w:r>
          <w:rPr>
            <w:noProof/>
            <w:webHidden/>
          </w:rPr>
          <w:tab/>
        </w:r>
        <w:r>
          <w:rPr>
            <w:noProof/>
            <w:webHidden/>
          </w:rPr>
          <w:fldChar w:fldCharType="begin"/>
        </w:r>
        <w:r>
          <w:rPr>
            <w:noProof/>
            <w:webHidden/>
          </w:rPr>
          <w:instrText xml:space="preserve"> PAGEREF _Toc184728892 \h </w:instrText>
        </w:r>
        <w:r>
          <w:rPr>
            <w:noProof/>
            <w:webHidden/>
          </w:rPr>
        </w:r>
        <w:r>
          <w:rPr>
            <w:noProof/>
            <w:webHidden/>
          </w:rPr>
          <w:fldChar w:fldCharType="separate"/>
        </w:r>
        <w:r w:rsidR="00160DB1">
          <w:rPr>
            <w:noProof/>
            <w:webHidden/>
          </w:rPr>
          <w:t>17</w:t>
        </w:r>
        <w:r>
          <w:rPr>
            <w:noProof/>
            <w:webHidden/>
          </w:rPr>
          <w:fldChar w:fldCharType="end"/>
        </w:r>
      </w:hyperlink>
    </w:p>
    <w:p w14:paraId="42954E1D" w14:textId="001CE02A" w:rsidR="004A07C9" w:rsidRDefault="004A07C9">
      <w:pPr>
        <w:pStyle w:val="TOC3"/>
        <w:rPr>
          <w:rFonts w:asciiTheme="minorHAnsi" w:eastAsiaTheme="minorEastAsia" w:hAnsiTheme="minorHAnsi" w:cstheme="minorBidi"/>
          <w:noProof/>
          <w:kern w:val="2"/>
          <w:sz w:val="22"/>
          <w:szCs w:val="22"/>
          <w:lang w:eastAsia="en-NZ"/>
          <w14:ligatures w14:val="standardContextual"/>
        </w:rPr>
      </w:pPr>
      <w:hyperlink w:anchor="_Toc184728893" w:history="1">
        <w:r w:rsidRPr="0094097D">
          <w:rPr>
            <w:rStyle w:val="Hyperlink"/>
            <w:noProof/>
          </w:rPr>
          <w:t>Table 4:  Summary of the additional studies of  neurodevelopmental outcomes</w:t>
        </w:r>
        <w:r>
          <w:rPr>
            <w:noProof/>
            <w:webHidden/>
          </w:rPr>
          <w:tab/>
        </w:r>
        <w:r>
          <w:rPr>
            <w:noProof/>
            <w:webHidden/>
          </w:rPr>
          <w:fldChar w:fldCharType="begin"/>
        </w:r>
        <w:r>
          <w:rPr>
            <w:noProof/>
            <w:webHidden/>
          </w:rPr>
          <w:instrText xml:space="preserve"> PAGEREF _Toc184728893 \h </w:instrText>
        </w:r>
        <w:r>
          <w:rPr>
            <w:noProof/>
            <w:webHidden/>
          </w:rPr>
        </w:r>
        <w:r>
          <w:rPr>
            <w:noProof/>
            <w:webHidden/>
          </w:rPr>
          <w:fldChar w:fldCharType="separate"/>
        </w:r>
        <w:r w:rsidR="00160DB1">
          <w:rPr>
            <w:noProof/>
            <w:webHidden/>
          </w:rPr>
          <w:t>19</w:t>
        </w:r>
        <w:r>
          <w:rPr>
            <w:noProof/>
            <w:webHidden/>
          </w:rPr>
          <w:fldChar w:fldCharType="end"/>
        </w:r>
      </w:hyperlink>
    </w:p>
    <w:p w14:paraId="4A6797B1" w14:textId="74E2879F" w:rsidR="002B76A7" w:rsidRDefault="004A07C9" w:rsidP="003A5FEA">
      <w:r>
        <w:rPr>
          <w:sz w:val="20"/>
        </w:rPr>
        <w:fldChar w:fldCharType="end"/>
      </w:r>
    </w:p>
    <w:p w14:paraId="5DDB57FC" w14:textId="77777777" w:rsidR="001D3E4E" w:rsidRDefault="001D3E4E" w:rsidP="003A5FEA"/>
    <w:p w14:paraId="42CB3D8F" w14:textId="77777777" w:rsidR="001D3E4E" w:rsidRDefault="001D3E4E" w:rsidP="003A5FEA">
      <w:pPr>
        <w:sectPr w:rsidR="001D3E4E" w:rsidSect="0078658E">
          <w:headerReference w:type="default" r:id="rId18"/>
          <w:footerReference w:type="even" r:id="rId19"/>
          <w:pgSz w:w="11907" w:h="16840" w:code="9"/>
          <w:pgMar w:top="1418" w:right="1701" w:bottom="1134" w:left="1843" w:header="284" w:footer="425" w:gutter="284"/>
          <w:pgNumType w:fmt="lowerRoman"/>
          <w:cols w:space="720"/>
        </w:sectPr>
      </w:pPr>
    </w:p>
    <w:p w14:paraId="39BE2591" w14:textId="5A947C81" w:rsidR="008C2973" w:rsidRDefault="006F192E" w:rsidP="00D47D09">
      <w:pPr>
        <w:pStyle w:val="Heading1"/>
        <w:numPr>
          <w:ilvl w:val="0"/>
          <w:numId w:val="6"/>
        </w:numPr>
        <w:spacing w:before="0"/>
        <w:ind w:left="709" w:hanging="709"/>
        <w:rPr>
          <w:spacing w:val="0"/>
        </w:rPr>
      </w:pPr>
      <w:bookmarkStart w:id="2" w:name="_Toc184728864"/>
      <w:r w:rsidRPr="006F192E">
        <w:rPr>
          <w:spacing w:val="0"/>
        </w:rPr>
        <w:lastRenderedPageBreak/>
        <w:t xml:space="preserve">Executive </w:t>
      </w:r>
      <w:r w:rsidR="00937F08">
        <w:rPr>
          <w:spacing w:val="0"/>
        </w:rPr>
        <w:t>s</w:t>
      </w:r>
      <w:r w:rsidRPr="006F192E">
        <w:rPr>
          <w:spacing w:val="0"/>
        </w:rPr>
        <w:t>ummary</w:t>
      </w:r>
      <w:bookmarkEnd w:id="2"/>
    </w:p>
    <w:p w14:paraId="51EE682D" w14:textId="6EB4E8B2" w:rsidR="006F192E" w:rsidRDefault="006F192E" w:rsidP="006F192E">
      <w:r>
        <w:t>The 2014 report from the Royal Society of New Zealand (RSNZ) and the 2021 report from the Office of the Prime Minister’s Chief Science Advisor (OPMCSA) on the risks and benefits of community water fluoridation (CWF) concluded that CWF is a safe and effective public health intervention to prevent dental caries.</w:t>
      </w:r>
    </w:p>
    <w:p w14:paraId="2D4FEAAD" w14:textId="77777777" w:rsidR="006F192E" w:rsidRDefault="006F192E" w:rsidP="006F192E"/>
    <w:p w14:paraId="421F6E93" w14:textId="77777777" w:rsidR="006F192E" w:rsidRDefault="006F192E" w:rsidP="006F192E">
      <w:r>
        <w:t>This current review updates the evidence regarding CWF published since the OPMCSA report of 2021.</w:t>
      </w:r>
    </w:p>
    <w:p w14:paraId="4AE1CA47" w14:textId="77777777" w:rsidR="006F192E" w:rsidRPr="006F192E" w:rsidRDefault="006F192E" w:rsidP="006F192E">
      <w:pPr>
        <w:pStyle w:val="Bullet"/>
      </w:pPr>
      <w:r w:rsidRPr="006F192E">
        <w:t>The current review supports that conclusion on the basis that;</w:t>
      </w:r>
    </w:p>
    <w:p w14:paraId="5319ED91" w14:textId="77777777" w:rsidR="006F192E" w:rsidRPr="006F192E" w:rsidRDefault="006F192E" w:rsidP="006F192E">
      <w:pPr>
        <w:pStyle w:val="Dash"/>
      </w:pPr>
      <w:r w:rsidRPr="006F192E">
        <w:t xml:space="preserve">the evidence that has been published since 2021 indicates ongoing clear benefits from CWF even during the period when alternative forms of fluoride (such as fluoride toothpaste) are available and </w:t>
      </w:r>
    </w:p>
    <w:p w14:paraId="24BBC379" w14:textId="77777777" w:rsidR="006F192E" w:rsidRPr="006F192E" w:rsidRDefault="006F192E" w:rsidP="006F192E">
      <w:pPr>
        <w:pStyle w:val="Dash"/>
      </w:pPr>
      <w:r w:rsidRPr="006F192E">
        <w:t xml:space="preserve">CWF promotes equity by decreasing the incidence and severity of dental caries in individuals in areas of high socioeconomic deprivation as much as, or more than individuals in areas of less deprivation and </w:t>
      </w:r>
    </w:p>
    <w:p w14:paraId="5246ACBB" w14:textId="77777777" w:rsidR="006F192E" w:rsidRPr="006F192E" w:rsidRDefault="006F192E" w:rsidP="006F192E">
      <w:pPr>
        <w:pStyle w:val="Dash"/>
      </w:pPr>
      <w:r w:rsidRPr="006F192E">
        <w:t>there has been no high-quality evidence published since those 2014 and 2021 reports to suggest a causal link between fluoride exposure at the levels used in Aotearoa New Zealand for CWF and significant harm to health.</w:t>
      </w:r>
    </w:p>
    <w:p w14:paraId="7C5D6F7A" w14:textId="77777777" w:rsidR="006F192E" w:rsidRPr="006F192E" w:rsidRDefault="006F192E" w:rsidP="006F192E">
      <w:pPr>
        <w:pStyle w:val="Bullet"/>
      </w:pPr>
      <w:r w:rsidRPr="006F192E">
        <w:t>Individuals living in countries with high naturally occurring fluoride in drinking water, are at greater risk of dental fluorosis. However, the risk and severity of this complication in the setting of CWF is very low. Aotearoa New Zealand does not</w:t>
      </w:r>
      <w:r>
        <w:t xml:space="preserve"> </w:t>
      </w:r>
      <w:r w:rsidRPr="006F192E">
        <w:t>have high naturally occurring fluoride levels in drinking water.</w:t>
      </w:r>
    </w:p>
    <w:p w14:paraId="104FB402" w14:textId="77777777" w:rsidR="006F192E" w:rsidRDefault="006F192E" w:rsidP="006F192E">
      <w:pPr>
        <w:sectPr w:rsidR="006F192E" w:rsidSect="003309CA">
          <w:headerReference w:type="default" r:id="rId20"/>
          <w:footerReference w:type="even" r:id="rId21"/>
          <w:footerReference w:type="default" r:id="rId22"/>
          <w:pgSz w:w="11907" w:h="16834" w:code="9"/>
          <w:pgMar w:top="1418" w:right="1701" w:bottom="1134" w:left="1843" w:header="284" w:footer="425" w:gutter="284"/>
          <w:pgNumType w:start="1"/>
          <w:cols w:space="720"/>
        </w:sectPr>
      </w:pPr>
    </w:p>
    <w:p w14:paraId="755F51B1" w14:textId="77777777" w:rsidR="006F192E" w:rsidRPr="006F192E" w:rsidRDefault="006F192E" w:rsidP="00D670BE">
      <w:pPr>
        <w:pStyle w:val="Heading1"/>
        <w:numPr>
          <w:ilvl w:val="0"/>
          <w:numId w:val="6"/>
        </w:numPr>
        <w:spacing w:before="0"/>
        <w:ind w:left="1134" w:hanging="1134"/>
        <w:rPr>
          <w:spacing w:val="0"/>
        </w:rPr>
      </w:pPr>
      <w:bookmarkStart w:id="3" w:name="_Toc184728865"/>
      <w:r w:rsidRPr="006F192E">
        <w:rPr>
          <w:spacing w:val="0"/>
        </w:rPr>
        <w:lastRenderedPageBreak/>
        <w:t>Background</w:t>
      </w:r>
      <w:bookmarkEnd w:id="3"/>
    </w:p>
    <w:p w14:paraId="64CDEC75" w14:textId="5F7C196D" w:rsidR="006F192E" w:rsidRPr="00AB30E7" w:rsidRDefault="006F192E" w:rsidP="006F192E">
      <w:pPr>
        <w:rPr>
          <w:rStyle w:val="TemplateNormalBodyChar"/>
          <w:iCs w:val="0"/>
          <w:sz w:val="21"/>
          <w:szCs w:val="21"/>
        </w:rPr>
      </w:pPr>
      <w:r w:rsidRPr="00AB30E7">
        <w:rPr>
          <w:rStyle w:val="TemplateNormalBodyChar"/>
          <w:iCs w:val="0"/>
          <w:sz w:val="21"/>
          <w:szCs w:val="21"/>
        </w:rPr>
        <w:t>In June 2023, New Health New Zealand Inc (NHNZ) filed legal proceedings challenging the Director-General of Health’s 2022 directions to 14 local authorities to add fluoride to one or more of their drinking water supplies. That challenge has two components: (</w:t>
      </w:r>
      <w:proofErr w:type="spellStart"/>
      <w:r w:rsidRPr="00AB30E7">
        <w:rPr>
          <w:rStyle w:val="TemplateNormalBodyChar"/>
          <w:iCs w:val="0"/>
          <w:sz w:val="21"/>
          <w:szCs w:val="21"/>
        </w:rPr>
        <w:t>i</w:t>
      </w:r>
      <w:proofErr w:type="spellEnd"/>
      <w:r w:rsidRPr="00AB30E7">
        <w:rPr>
          <w:rStyle w:val="TemplateNormalBodyChar"/>
          <w:iCs w:val="0"/>
          <w:sz w:val="21"/>
          <w:szCs w:val="21"/>
        </w:rPr>
        <w:t xml:space="preserve">) a “procedural” aspect, that the Director-General should have explicitly considered the New Zealand Bill of Rights Act (NZBORA) in </w:t>
      </w:r>
      <w:proofErr w:type="gramStart"/>
      <w:r w:rsidRPr="00AB30E7">
        <w:rPr>
          <w:rStyle w:val="TemplateNormalBodyChar"/>
          <w:iCs w:val="0"/>
          <w:sz w:val="21"/>
          <w:szCs w:val="21"/>
        </w:rPr>
        <w:t>making a decision</w:t>
      </w:r>
      <w:proofErr w:type="gramEnd"/>
      <w:r w:rsidRPr="00AB30E7">
        <w:rPr>
          <w:rStyle w:val="TemplateNormalBodyChar"/>
          <w:iCs w:val="0"/>
          <w:sz w:val="21"/>
          <w:szCs w:val="21"/>
        </w:rPr>
        <w:t xml:space="preserve"> on each direction; and (ii) a “substantive” challenge to the directions, alleging that the scientific evidence on CWF does not support its safety or efficacy. Only the first component has been heard to date.</w:t>
      </w:r>
    </w:p>
    <w:p w14:paraId="36E863D5" w14:textId="77777777" w:rsidR="006F192E" w:rsidRPr="00AB30E7" w:rsidRDefault="006F192E" w:rsidP="006F192E">
      <w:pPr>
        <w:rPr>
          <w:rStyle w:val="TemplateNormalBodyChar"/>
          <w:iCs w:val="0"/>
          <w:sz w:val="21"/>
          <w:szCs w:val="21"/>
        </w:rPr>
      </w:pPr>
    </w:p>
    <w:p w14:paraId="4AF539C4" w14:textId="0C4AB82D" w:rsidR="006F192E" w:rsidRPr="00AB30E7" w:rsidRDefault="006F192E" w:rsidP="006F192E">
      <w:pPr>
        <w:rPr>
          <w:rStyle w:val="TemplateNormalBodyChar"/>
          <w:sz w:val="21"/>
          <w:szCs w:val="21"/>
        </w:rPr>
      </w:pPr>
      <w:r w:rsidRPr="00AB30E7">
        <w:rPr>
          <w:rStyle w:val="TemplateNormalBodyChar"/>
          <w:sz w:val="21"/>
          <w:szCs w:val="21"/>
        </w:rPr>
        <w:t xml:space="preserve">In November 2023, the High Court ruled, on the first component, that the Director-General should have explicitly considered the NZBORA in the decision to make the directions.  In February 2024, the High Court Judge kept the 14 directions in place and directed the Director-General to carry out a NZBORA analysis. The Judge also directed the Director-General to consider the views of NHNZ as part of the analysis. As part of its submission to the Court, NHNZ referred to several scientific studies, which have been included in this review, if not already referenced in the earlier reviews by OPMCSA and RSNZ. The studies referred to by NHNZ are listed in Appendix 8. </w:t>
      </w:r>
    </w:p>
    <w:p w14:paraId="29884900" w14:textId="77777777" w:rsidR="006F192E" w:rsidRPr="00AB30E7" w:rsidRDefault="006F192E" w:rsidP="006F192E">
      <w:pPr>
        <w:rPr>
          <w:rStyle w:val="TemplateNormalBodyChar"/>
          <w:i/>
          <w:iCs w:val="0"/>
          <w:sz w:val="21"/>
          <w:szCs w:val="21"/>
        </w:rPr>
      </w:pPr>
    </w:p>
    <w:p w14:paraId="29163C69" w14:textId="097105A9" w:rsidR="006F192E" w:rsidRPr="00AB30E7" w:rsidRDefault="006F192E" w:rsidP="006F192E">
      <w:pPr>
        <w:rPr>
          <w:rStyle w:val="TemplateNormalBodyChar"/>
          <w:sz w:val="21"/>
          <w:szCs w:val="21"/>
        </w:rPr>
      </w:pPr>
      <w:r w:rsidRPr="00AB30E7">
        <w:rPr>
          <w:rStyle w:val="TemplateNormalBodyChar"/>
          <w:sz w:val="21"/>
          <w:szCs w:val="21"/>
        </w:rPr>
        <w:t xml:space="preserve">The Royal Society of New Zealand (RSNZ) and Office of the Prime Minister’s Chief Science Advisor (OPMSCA) have published reports on the risks and benefits of water fluoridation, in 2014 and 2021 respectively. The 2014 report recommended a review of the evidence be repeated every 10 years. However, given the outcome of the judicial review, the Public Health Agency (PHA) </w:t>
      </w:r>
      <w:proofErr w:type="spellStart"/>
      <w:r w:rsidRPr="00AB30E7">
        <w:rPr>
          <w:rStyle w:val="TemplateNormalBodyChar"/>
          <w:sz w:val="21"/>
          <w:szCs w:val="21"/>
        </w:rPr>
        <w:t>Ope</w:t>
      </w:r>
      <w:proofErr w:type="spellEnd"/>
      <w:r w:rsidRPr="00AB30E7">
        <w:rPr>
          <w:rStyle w:val="TemplateNormalBodyChar"/>
          <w:sz w:val="21"/>
          <w:szCs w:val="21"/>
        </w:rPr>
        <w:t xml:space="preserve"> Aorangi team requested that an update of the evidence be carried out now in order to inform the NZBORA analysis. A review of the evidence of the safety and effectiveness of CWF was undertaken by the Office of the Chief Science Advisor (OCSA) in collaboration with the PHA Intelligence, Surveillance and Knowledge Group (ISK). The document produced was peer reviewed by subject matter experts external to the Ministry of Health.</w:t>
      </w:r>
    </w:p>
    <w:p w14:paraId="2179E8FB" w14:textId="77777777" w:rsidR="006F192E" w:rsidRDefault="006F192E" w:rsidP="006F192E">
      <w:pPr>
        <w:rPr>
          <w:rStyle w:val="TemplateNormalBodyChar"/>
        </w:rPr>
      </w:pPr>
    </w:p>
    <w:p w14:paraId="5A70E1D5" w14:textId="77777777" w:rsidR="006F192E" w:rsidRDefault="006F192E" w:rsidP="006F192E">
      <w:pPr>
        <w:rPr>
          <w:rStyle w:val="TemplateNormalBodyChar"/>
        </w:rPr>
      </w:pPr>
    </w:p>
    <w:p w14:paraId="5BDDBBC4" w14:textId="77777777" w:rsidR="006F192E" w:rsidRDefault="006F192E" w:rsidP="006F192E">
      <w:pPr>
        <w:sectPr w:rsidR="006F192E" w:rsidSect="006F192E">
          <w:pgSz w:w="11907" w:h="16834" w:code="9"/>
          <w:pgMar w:top="1418" w:right="1701" w:bottom="1134" w:left="1843" w:header="284" w:footer="425" w:gutter="284"/>
          <w:cols w:space="720"/>
        </w:sectPr>
      </w:pPr>
    </w:p>
    <w:p w14:paraId="75722833" w14:textId="77777777" w:rsidR="006F192E" w:rsidRPr="006F192E" w:rsidRDefault="006F192E" w:rsidP="00D670BE">
      <w:pPr>
        <w:pStyle w:val="Heading1"/>
        <w:numPr>
          <w:ilvl w:val="0"/>
          <w:numId w:val="6"/>
        </w:numPr>
        <w:spacing w:before="0"/>
        <w:ind w:left="1134" w:hanging="1134"/>
        <w:rPr>
          <w:spacing w:val="0"/>
        </w:rPr>
      </w:pPr>
      <w:bookmarkStart w:id="4" w:name="_Toc184728866"/>
      <w:r w:rsidRPr="006F192E">
        <w:rPr>
          <w:spacing w:val="0"/>
        </w:rPr>
        <w:lastRenderedPageBreak/>
        <w:t>Conclusions from the review by the OPMCSA (2021)</w:t>
      </w:r>
      <w:bookmarkEnd w:id="4"/>
    </w:p>
    <w:p w14:paraId="377D2BC2" w14:textId="25C02105" w:rsidR="006F192E" w:rsidRDefault="006F192E" w:rsidP="006F192E">
      <w:r>
        <w:t>The review of the risks of fluoridation undertaken by the OPMCSA in 2021 supported the conclusions of the report undertaken by RSNZ published in 2014.</w:t>
      </w:r>
    </w:p>
    <w:p w14:paraId="56BF92AF" w14:textId="77777777" w:rsidR="006F192E" w:rsidRDefault="006F192E" w:rsidP="006F192E"/>
    <w:p w14:paraId="5804756F" w14:textId="77777777" w:rsidR="006F192E" w:rsidRDefault="006F192E" w:rsidP="006F192E">
      <w:r>
        <w:t>The key points from the 2021 OPMCSA report are as follows:</w:t>
      </w:r>
    </w:p>
    <w:p w14:paraId="3E1A19DC" w14:textId="2CA0894D" w:rsidR="006F192E" w:rsidRDefault="006F192E" w:rsidP="006F192E">
      <w:pPr>
        <w:pStyle w:val="Bullet"/>
      </w:pPr>
      <w:r>
        <w:t>The low levels of fluoride that occur naturally in Aotearoa New Zealand’s water do not contribute to better dental health.</w:t>
      </w:r>
    </w:p>
    <w:p w14:paraId="0A5EF467" w14:textId="4D05FA13" w:rsidR="006F192E" w:rsidRDefault="006F192E" w:rsidP="006F192E">
      <w:pPr>
        <w:pStyle w:val="Bullet"/>
      </w:pPr>
      <w:r>
        <w:t>How much fluoride a person is exposed to depends on their diet, how much water they drink, the level of fluoride in the water supply, and their oral hygiene routines.</w:t>
      </w:r>
    </w:p>
    <w:p w14:paraId="77D2C0F9" w14:textId="1798F7D3" w:rsidR="006F192E" w:rsidRDefault="006F192E" w:rsidP="006F192E">
      <w:pPr>
        <w:pStyle w:val="Bullet"/>
      </w:pPr>
      <w:r>
        <w:t>Adding fluoride to water helps reduce the incidence of dental caries in Aotearoa New Zealand and is particularly important in reducing socioeconomic inequities in health.</w:t>
      </w:r>
    </w:p>
    <w:p w14:paraId="6B41FB14" w14:textId="4F0F5835" w:rsidR="006F192E" w:rsidRDefault="006F192E" w:rsidP="006F192E">
      <w:pPr>
        <w:pStyle w:val="Bullet"/>
      </w:pPr>
      <w:r>
        <w:t>Excessive fluoride intake can cause dental fluorosis (a tooth enamel defect resulting in opaque white spots on the teeth). However, at the levels used for water fluoridation in Aotearoa New Zealand, this is generally mild (i.e., of no health concern and little-to-no cosmetic concern) and the incidence of dental fluorosis is generally similar between fluoridated and non-fluoridated areas.</w:t>
      </w:r>
    </w:p>
    <w:p w14:paraId="5D4A1A63" w14:textId="0AEC01F2" w:rsidR="006F192E" w:rsidRDefault="006F192E" w:rsidP="006F192E">
      <w:pPr>
        <w:pStyle w:val="Bullet"/>
      </w:pPr>
      <w:r>
        <w:t>Some groups may be exposed to higher levels of fluoride than what is necessary to gain oral health benefits, in particular formula-fed infants living in areas with fluoridated water supplies. This may put them at higher risk of experiencing mild dental fluorosis, but no other health concerns are expected.</w:t>
      </w:r>
    </w:p>
    <w:p w14:paraId="7EE325FF" w14:textId="04582175" w:rsidR="006F192E" w:rsidRDefault="006F192E" w:rsidP="006F192E">
      <w:pPr>
        <w:pStyle w:val="Bullet"/>
      </w:pPr>
      <w:r>
        <w:t>Recent studies suggest that at very high levels and with chronic exposure, fluoride could have negative neurodevelopmental and cognitive impacts. However, this is not a concern at levels used in fluoridation of water supplies in Aotearoa New Zealand.</w:t>
      </w:r>
    </w:p>
    <w:p w14:paraId="3F3FF293" w14:textId="77777777" w:rsidR="006F192E" w:rsidRDefault="006F192E" w:rsidP="006F192E"/>
    <w:p w14:paraId="6B35A643" w14:textId="1349D223" w:rsidR="006F192E" w:rsidRDefault="006F192E" w:rsidP="006F192E">
      <w:r>
        <w:t xml:space="preserve">Reports outlining the risks and benefits of CWF from Australia, Europe, Canada, the United States, and the World Health Organisation (WHO) were included in the OPMCSA 2021 review. </w:t>
      </w:r>
    </w:p>
    <w:p w14:paraId="120F4F4D" w14:textId="7061F47E" w:rsidR="006F192E" w:rsidRDefault="006F192E" w:rsidP="006F192E"/>
    <w:p w14:paraId="50D2B0DF" w14:textId="77777777" w:rsidR="006F192E" w:rsidRDefault="006F192E" w:rsidP="006F192E">
      <w:pPr>
        <w:rPr>
          <w:rStyle w:val="TemplateNormalBodyChar"/>
          <w:rFonts w:asciiTheme="minorHAnsi" w:hAnsiTheme="minorHAnsi" w:cstheme="minorBidi"/>
          <w:sz w:val="24"/>
          <w:lang w:eastAsia="ja-JP"/>
        </w:rPr>
        <w:sectPr w:rsidR="006F192E" w:rsidSect="006F192E">
          <w:pgSz w:w="11907" w:h="16834" w:code="9"/>
          <w:pgMar w:top="1418" w:right="1701" w:bottom="1134" w:left="1843" w:header="284" w:footer="425" w:gutter="284"/>
          <w:cols w:space="720"/>
        </w:sectPr>
      </w:pPr>
    </w:p>
    <w:p w14:paraId="422CCC05" w14:textId="6D9F35C7" w:rsidR="006F192E" w:rsidRPr="006F192E" w:rsidRDefault="006F192E" w:rsidP="00D670BE">
      <w:pPr>
        <w:pStyle w:val="Heading1"/>
        <w:numPr>
          <w:ilvl w:val="0"/>
          <w:numId w:val="6"/>
        </w:numPr>
        <w:spacing w:before="0"/>
        <w:ind w:left="1134" w:hanging="1134"/>
        <w:rPr>
          <w:spacing w:val="0"/>
        </w:rPr>
      </w:pPr>
      <w:bookmarkStart w:id="5" w:name="_Toc184728867"/>
      <w:r w:rsidRPr="006F192E">
        <w:rPr>
          <w:iCs/>
          <w:spacing w:val="0"/>
        </w:rPr>
        <w:lastRenderedPageBreak/>
        <w:t xml:space="preserve">Scope of </w:t>
      </w:r>
      <w:r w:rsidR="00937F08">
        <w:rPr>
          <w:iCs/>
          <w:spacing w:val="0"/>
        </w:rPr>
        <w:t>c</w:t>
      </w:r>
      <w:r w:rsidRPr="006F192E">
        <w:rPr>
          <w:iCs/>
          <w:spacing w:val="0"/>
        </w:rPr>
        <w:t xml:space="preserve">urrent </w:t>
      </w:r>
      <w:r w:rsidR="00937F08">
        <w:rPr>
          <w:iCs/>
          <w:spacing w:val="0"/>
        </w:rPr>
        <w:t>r</w:t>
      </w:r>
      <w:r w:rsidRPr="006F192E">
        <w:rPr>
          <w:iCs/>
          <w:spacing w:val="0"/>
        </w:rPr>
        <w:t>eview</w:t>
      </w:r>
      <w:bookmarkEnd w:id="5"/>
    </w:p>
    <w:p w14:paraId="4B9BB50E" w14:textId="77777777" w:rsidR="006F192E" w:rsidRDefault="006F192E" w:rsidP="006F192E">
      <w:r w:rsidRPr="006013FC">
        <w:t xml:space="preserve">The </w:t>
      </w:r>
      <w:r>
        <w:t xml:space="preserve">scope of the current </w:t>
      </w:r>
      <w:r w:rsidRPr="006013FC">
        <w:t xml:space="preserve">review </w:t>
      </w:r>
      <w:r>
        <w:t>wa</w:t>
      </w:r>
      <w:r w:rsidRPr="006013FC">
        <w:t xml:space="preserve">s to assess whether or not </w:t>
      </w:r>
      <w:r>
        <w:t>the evidence</w:t>
      </w:r>
      <w:r w:rsidRPr="006013FC">
        <w:t xml:space="preserve"> </w:t>
      </w:r>
      <w:r>
        <w:t xml:space="preserve">regarding CWF </w:t>
      </w:r>
      <w:r w:rsidRPr="006013FC">
        <w:t xml:space="preserve">published </w:t>
      </w:r>
      <w:r>
        <w:t>since the 2021 OPMCSA report</w:t>
      </w:r>
      <w:r w:rsidRPr="006013FC">
        <w:t xml:space="preserve"> significantly shifts the overall </w:t>
      </w:r>
      <w:r>
        <w:t>balance</w:t>
      </w:r>
      <w:r w:rsidRPr="006013FC">
        <w:t xml:space="preserve"> of evidence </w:t>
      </w:r>
      <w:r>
        <w:t xml:space="preserve">to suggest that CWF is no longer a safe and effective public health measure. </w:t>
      </w:r>
    </w:p>
    <w:p w14:paraId="246A5417" w14:textId="77777777" w:rsidR="006F192E" w:rsidRDefault="006F192E" w:rsidP="006F192E"/>
    <w:p w14:paraId="19BA5A09" w14:textId="77777777" w:rsidR="006F192E" w:rsidRDefault="006F192E" w:rsidP="006F192E"/>
    <w:p w14:paraId="74B16154" w14:textId="77777777" w:rsidR="006F192E" w:rsidRDefault="006F192E" w:rsidP="006F192E">
      <w:pPr>
        <w:sectPr w:rsidR="006F192E" w:rsidSect="006F192E">
          <w:pgSz w:w="11907" w:h="16834" w:code="9"/>
          <w:pgMar w:top="1418" w:right="1701" w:bottom="1134" w:left="1843" w:header="284" w:footer="425" w:gutter="284"/>
          <w:cols w:space="720"/>
        </w:sectPr>
      </w:pPr>
    </w:p>
    <w:p w14:paraId="6E7B177E" w14:textId="77777777" w:rsidR="006F192E" w:rsidRPr="006F192E" w:rsidRDefault="006F192E" w:rsidP="00D670BE">
      <w:pPr>
        <w:pStyle w:val="Heading1"/>
        <w:numPr>
          <w:ilvl w:val="0"/>
          <w:numId w:val="6"/>
        </w:numPr>
        <w:spacing w:before="0"/>
        <w:ind w:left="1134" w:hanging="1134"/>
        <w:rPr>
          <w:spacing w:val="0"/>
        </w:rPr>
      </w:pPr>
      <w:bookmarkStart w:id="6" w:name="_Toc184728868"/>
      <w:r w:rsidRPr="006F192E">
        <w:rPr>
          <w:spacing w:val="0"/>
        </w:rPr>
        <w:lastRenderedPageBreak/>
        <w:t>Limitations of this evidence review</w:t>
      </w:r>
      <w:bookmarkEnd w:id="6"/>
    </w:p>
    <w:p w14:paraId="03412201" w14:textId="77777777" w:rsidR="006F192E" w:rsidRDefault="006F192E" w:rsidP="006F192E">
      <w:r>
        <w:t>There is always a risk that not all studies have been identified and included in this report. However, collating published studies from systematic reviews and regularly supplementing this information with newly published data from original studies using robust search criteria provides an effective mechanism for ensuring inclusion of relevant studies. In addition, the use of systematic reviews is a way of identifying and synthesising a body of evidence, that is, it looks at the overall evidence, identifies sources of bias and makes conclusions about that body of evidence. In this situation, it is very unlikely that a single study published after the search date for this report (or not identified in the search) would alter the conclusions based on the body of evidence.</w:t>
      </w:r>
    </w:p>
    <w:p w14:paraId="48F27855" w14:textId="77777777" w:rsidR="006F192E" w:rsidRDefault="006F192E" w:rsidP="006F192E"/>
    <w:p w14:paraId="0FA7A66B" w14:textId="77777777" w:rsidR="006F192E" w:rsidRDefault="006F192E" w:rsidP="006F192E">
      <w:pPr>
        <w:sectPr w:rsidR="006F192E" w:rsidSect="006F192E">
          <w:pgSz w:w="11907" w:h="16834" w:code="9"/>
          <w:pgMar w:top="1418" w:right="1701" w:bottom="1134" w:left="1843" w:header="284" w:footer="425" w:gutter="284"/>
          <w:cols w:space="720"/>
        </w:sectPr>
      </w:pPr>
    </w:p>
    <w:p w14:paraId="2137E49B" w14:textId="77777777" w:rsidR="006F192E" w:rsidRPr="006F192E" w:rsidRDefault="006F192E" w:rsidP="00D670BE">
      <w:pPr>
        <w:pStyle w:val="Heading1"/>
        <w:numPr>
          <w:ilvl w:val="0"/>
          <w:numId w:val="6"/>
        </w:numPr>
        <w:spacing w:before="0"/>
        <w:ind w:left="1134" w:hanging="1134"/>
        <w:rPr>
          <w:spacing w:val="0"/>
        </w:rPr>
      </w:pPr>
      <w:bookmarkStart w:id="7" w:name="_Toc184728869"/>
      <w:r w:rsidRPr="006F192E">
        <w:rPr>
          <w:iCs/>
          <w:spacing w:val="0"/>
        </w:rPr>
        <w:lastRenderedPageBreak/>
        <w:t>Methods</w:t>
      </w:r>
      <w:bookmarkEnd w:id="7"/>
    </w:p>
    <w:p w14:paraId="7849CE98" w14:textId="77777777" w:rsidR="006F192E" w:rsidRPr="00AA1DE1" w:rsidRDefault="006F192E" w:rsidP="00D670BE">
      <w:pPr>
        <w:pStyle w:val="Heading2"/>
        <w:numPr>
          <w:ilvl w:val="0"/>
          <w:numId w:val="7"/>
        </w:numPr>
        <w:ind w:left="0" w:firstLine="0"/>
      </w:pPr>
      <w:bookmarkStart w:id="8" w:name="_Toc184728870"/>
      <w:r w:rsidRPr="00AA1DE1">
        <w:t>Study design</w:t>
      </w:r>
      <w:bookmarkEnd w:id="8"/>
    </w:p>
    <w:p w14:paraId="42879794" w14:textId="77777777" w:rsidR="006F192E" w:rsidRPr="009572CE" w:rsidRDefault="006F192E" w:rsidP="006F192E">
      <w:pPr>
        <w:rPr>
          <w:rStyle w:val="TemplateNormalBodyChar"/>
          <w:rFonts w:asciiTheme="minorHAnsi" w:hAnsiTheme="minorHAnsi" w:cstheme="minorBidi"/>
          <w:sz w:val="24"/>
          <w:lang w:eastAsia="ja-JP"/>
        </w:rPr>
      </w:pPr>
      <w:r>
        <w:t>Systematic reviews</w:t>
      </w:r>
      <w:r>
        <w:rPr>
          <w:rStyle w:val="FootnoteReference"/>
        </w:rPr>
        <w:footnoteReference w:id="1"/>
      </w:r>
      <w:r>
        <w:t xml:space="preserve"> and meta-analyses</w:t>
      </w:r>
      <w:r>
        <w:rPr>
          <w:rStyle w:val="FootnoteReference"/>
        </w:rPr>
        <w:footnoteReference w:id="2"/>
      </w:r>
      <w:r>
        <w:t xml:space="preserve"> were given priority in synthesising the evidence. Evidence from randomised trials and observational trials was also assessed for completeness and to ensure that evidence presented by NHNZ was addressed as requested by the Court. Publications that were not peer reviewed, editorials, opinion pieces and review articles which did not use a systematic methodology (that is, narrative reviews) were not incorporated into this review. </w:t>
      </w:r>
    </w:p>
    <w:p w14:paraId="66CED411" w14:textId="77777777" w:rsidR="006F192E" w:rsidRPr="00644D9D" w:rsidRDefault="006F192E" w:rsidP="00D670BE">
      <w:pPr>
        <w:pStyle w:val="Heading2"/>
        <w:numPr>
          <w:ilvl w:val="0"/>
          <w:numId w:val="7"/>
        </w:numPr>
        <w:ind w:left="0" w:firstLine="0"/>
      </w:pPr>
      <w:bookmarkStart w:id="9" w:name="_Toc184728871"/>
      <w:r>
        <w:t>Identification of Evidence</w:t>
      </w:r>
      <w:bookmarkEnd w:id="9"/>
    </w:p>
    <w:p w14:paraId="27AA7F12" w14:textId="038D7B27" w:rsidR="006F192E" w:rsidRDefault="006F192E" w:rsidP="006F192E">
      <w:r>
        <w:t>The review was performed by undertaking a systematic review of the evidence regarding the risks and benefits of CWF published between January 2019 and April 2024. Search criteria are provided in Appendix 7. The start date was extended earlier than the 2021 publication date of the OPMCSA report to ensure all the relevant literature was identified.</w:t>
      </w:r>
    </w:p>
    <w:p w14:paraId="65BA40B6" w14:textId="77777777" w:rsidR="006F192E" w:rsidRDefault="006F192E" w:rsidP="006F192E"/>
    <w:p w14:paraId="52D9A8C9" w14:textId="77777777" w:rsidR="006F192E" w:rsidRDefault="006F192E" w:rsidP="006F192E">
      <w:r>
        <w:t>The categorisation of evidence covered the following issues:</w:t>
      </w:r>
    </w:p>
    <w:p w14:paraId="032CF94B" w14:textId="77777777" w:rsidR="006F192E" w:rsidRDefault="006F192E" w:rsidP="006F192E">
      <w:pPr>
        <w:pStyle w:val="Number"/>
      </w:pPr>
      <w:r>
        <w:t>Benefits of fluoridation</w:t>
      </w:r>
    </w:p>
    <w:p w14:paraId="6F6476A7" w14:textId="77777777" w:rsidR="006F192E" w:rsidRDefault="006F192E" w:rsidP="006F192E">
      <w:pPr>
        <w:pStyle w:val="Letter"/>
      </w:pPr>
      <w:r>
        <w:t>Prevention of dental caries</w:t>
      </w:r>
    </w:p>
    <w:p w14:paraId="7C28DEA6" w14:textId="77777777" w:rsidR="006F192E" w:rsidRDefault="006F192E" w:rsidP="006F192E">
      <w:pPr>
        <w:pStyle w:val="Letter"/>
      </w:pPr>
      <w:r>
        <w:t>Equity</w:t>
      </w:r>
    </w:p>
    <w:p w14:paraId="46F2927F" w14:textId="77777777" w:rsidR="006F192E" w:rsidRDefault="006F192E" w:rsidP="006F192E">
      <w:pPr>
        <w:pStyle w:val="Number"/>
      </w:pPr>
      <w:r>
        <w:t>Risks of fluoridation</w:t>
      </w:r>
    </w:p>
    <w:p w14:paraId="62EAE648" w14:textId="77777777" w:rsidR="006F192E" w:rsidRDefault="006F192E" w:rsidP="006F192E">
      <w:pPr>
        <w:pStyle w:val="Letter"/>
      </w:pPr>
      <w:r>
        <w:t>Neurodevelopmental delay</w:t>
      </w:r>
    </w:p>
    <w:p w14:paraId="68913152" w14:textId="77777777" w:rsidR="006F192E" w:rsidRDefault="006F192E" w:rsidP="006F192E">
      <w:pPr>
        <w:pStyle w:val="Letter"/>
      </w:pPr>
      <w:r>
        <w:t>Dental fluorosis</w:t>
      </w:r>
    </w:p>
    <w:p w14:paraId="251DF679" w14:textId="77777777" w:rsidR="006F192E" w:rsidRDefault="006F192E" w:rsidP="006F192E">
      <w:pPr>
        <w:pStyle w:val="Letter"/>
      </w:pPr>
      <w:r>
        <w:t>Hypothyroidism</w:t>
      </w:r>
    </w:p>
    <w:p w14:paraId="10BAEA92" w14:textId="77777777" w:rsidR="006F192E" w:rsidRDefault="006F192E" w:rsidP="006F192E"/>
    <w:p w14:paraId="09855814" w14:textId="35517324" w:rsidR="006F192E" w:rsidRDefault="006F192E" w:rsidP="006F192E">
      <w:r>
        <w:t>Skeletal fluorosis and cancer were not assessed in detail. Economic analyses of CWF were also not considered in this evidence review.</w:t>
      </w:r>
    </w:p>
    <w:p w14:paraId="0AEB64FA" w14:textId="77777777" w:rsidR="006F192E" w:rsidRDefault="006F192E" w:rsidP="006F192E"/>
    <w:p w14:paraId="5B909BC1" w14:textId="1FDA0797" w:rsidR="006F192E" w:rsidRDefault="006F192E" w:rsidP="006F192E">
      <w:r>
        <w:t xml:space="preserve">Skeletal fluorosis, a summary of which was published in the 2021 OPMCSA report, occurs only after many years of exposure to very high levels of fluoride. The OPMCSA report stated that skeletal fluorosis does not occur in the setting of CWF and has not been reported to occur in New Zealand. </w:t>
      </w:r>
    </w:p>
    <w:p w14:paraId="0A61F178" w14:textId="77777777" w:rsidR="001B3049" w:rsidRDefault="001B3049" w:rsidP="006F192E"/>
    <w:p w14:paraId="55B4268F" w14:textId="77777777" w:rsidR="006F192E" w:rsidRDefault="006F192E" w:rsidP="006F192E">
      <w:r>
        <w:t xml:space="preserve">A single study assessing the risks of bone diseases (hip fracture, osteoporosis, and bone cancer) in an area in which CWF had been implemented from 1982 to 2004, </w:t>
      </w:r>
      <w:r>
        <w:lastRenderedPageBreak/>
        <w:t xml:space="preserve">compared to a non-fluoridated adjacent region, did not identify any association between hip fracture or bone cancer. </w:t>
      </w:r>
      <w:r>
        <w:fldChar w:fldCharType="begin">
          <w:fldData xml:space="preserve">PEVuZE5vdGU+PENpdGU+PEF1dGhvcj5MZWU8L0F1dGhvcj48WWVhcj4yMDIwPC9ZZWFyPjxSZWNO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</w:fldData>
        </w:fldChar>
      </w:r>
      <w:r>
        <w:instrText xml:space="preserve"> ADDIN EN.CITE </w:instrText>
      </w:r>
      <w:r>
        <w:fldChar w:fldCharType="begin">
          <w:fldData xml:space="preserve">PEVuZE5vdGU+PENpdGU+PEF1dGhvcj5MZWU8L0F1dGhvcj48WWVhcj4yMDIwPC9ZZWFyPjxSZWNO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</w:fldData>
        </w:fldChar>
      </w:r>
      <w:r>
        <w:instrText xml:space="preserve"> ADDIN EN.CITE.DATA </w:instrText>
      </w:r>
      <w:r>
        <w:fldChar w:fldCharType="end"/>
      </w:r>
      <w:r>
        <w:fldChar w:fldCharType="separate"/>
      </w:r>
      <w:r>
        <w:rPr>
          <w:noProof/>
        </w:rPr>
        <w:t>(Lee et al., 2020)</w:t>
      </w:r>
      <w:r>
        <w:fldChar w:fldCharType="end"/>
      </w:r>
    </w:p>
    <w:p w14:paraId="7B3827EB" w14:textId="77777777" w:rsidR="006F192E" w:rsidRDefault="006F192E" w:rsidP="006F192E">
      <w:pPr>
        <w:rPr>
          <w:noProof/>
        </w:rPr>
      </w:pPr>
      <w:r w:rsidRPr="70D1F7F9">
        <w:rPr>
          <w:noProof/>
        </w:rPr>
        <w:t>The role of fluoride in skeletal physio</w:t>
      </w:r>
      <w:r>
        <w:rPr>
          <w:noProof/>
        </w:rPr>
        <w:t>log</w:t>
      </w:r>
      <w:r w:rsidRPr="70D1F7F9">
        <w:rPr>
          <w:noProof/>
        </w:rPr>
        <w:t>y is complex and dose</w:t>
      </w:r>
      <w:r>
        <w:rPr>
          <w:noProof/>
        </w:rPr>
        <w:t>-</w:t>
      </w:r>
      <w:r w:rsidRPr="70D1F7F9">
        <w:rPr>
          <w:noProof/>
        </w:rPr>
        <w:t>dependent. At low dose</w:t>
      </w:r>
      <w:r>
        <w:rPr>
          <w:noProof/>
        </w:rPr>
        <w:t>,</w:t>
      </w:r>
      <w:r w:rsidRPr="70D1F7F9">
        <w:rPr>
          <w:noProof/>
        </w:rPr>
        <w:t xml:space="preserve"> fluoride has been demonstrated to improve bone mineral density.</w:t>
      </w:r>
      <w:r w:rsidRPr="70D1F7F9" w:rsidDel="00520E91">
        <w:rPr>
          <w:rStyle w:val="FootnoteReference"/>
          <w:noProof/>
        </w:rPr>
        <w:t xml:space="preserve"> </w:t>
      </w:r>
      <w:r>
        <w:rPr>
          <w:noProof/>
        </w:rPr>
        <w:fldChar w:fldCharType="begin"/>
      </w:r>
      <w:r>
        <w:rPr>
          <w:noProof/>
        </w:rPr>
        <w:instrText xml:space="preserve"> ADDIN EN.CITE &lt;EndNote&gt;&lt;Cite&gt;&lt;Author&gt;Skalny&lt;/Author&gt;&lt;Year&gt;2023&lt;/Year&gt;&lt;RecNum&gt;2295&lt;/RecNum&gt;&lt;DisplayText&gt;(Skalny et al., 2023)&lt;/DisplayText&gt;&lt;record&gt;&lt;rec-number&gt;2295&lt;/rec-number&gt;&lt;foreign-keys&gt;&lt;key app="EN" db-id="xfd0xsst4a0afcexer4x9wwswazzvedd2rpd" timestamp="1731291506"&gt;2295&lt;/key&gt;&lt;/foreign-keys&gt;&lt;ref-type name="Journal Article"&gt;17&lt;/ref-type&gt;&lt;contributors&gt;&lt;authors&gt;&lt;author&gt;Skalny, Anatoly V.&lt;/author&gt;&lt;author&gt;Aschner, Michael&lt;/author&gt;&lt;author&gt;Silina, Ekaterina V.&lt;/author&gt;&lt;author&gt;Stupin, Victor A.&lt;/author&gt;&lt;author&gt;Zaitsev, Oleg N.&lt;/author&gt;&lt;author&gt;Sotnikova, Tatiana I.&lt;/author&gt;&lt;author&gt;Tazina, Serafima Ia.&lt;/author&gt;&lt;author&gt;Zhang, Feng&lt;/author&gt;&lt;author&gt;Guo, Xiong&lt;/author&gt;&lt;author&gt;Tinkov, Alexey A.&lt;/author&gt;&lt;/authors&gt;&lt;/contributors&gt;&lt;titles&gt;&lt;title&gt;The Role of Trace Elements and Minerals in Osteoporosis: A Review of Epidemiological and Laboratory Findings&lt;/title&gt;&lt;secondary-title&gt;Biomolecules&lt;/secondary-title&gt;&lt;/titles&gt;&lt;periodical&gt;&lt;full-title&gt;Biomolecules&lt;/full-title&gt;&lt;/periodical&gt;&lt;pages&gt;1006&lt;/pages&gt;&lt;volume&gt;13&lt;/volume&gt;&lt;number&gt;6&lt;/number&gt;&lt;dates&gt;&lt;year&gt;2023&lt;/year&gt;&lt;/dates&gt;&lt;isbn&gt;2218-273X&lt;/isbn&gt;&lt;accession-num&gt;doi:10.3390/biom13061006&lt;/accession-num&gt;&lt;urls&gt;&lt;related-urls&gt;&lt;url&gt;https://www.mdpi.com/2218-273X/13/6/1006&lt;/url&gt;&lt;url&gt;https://mdpi-res.com/d_attachment/biomolecules/biomolecules-13-01006/article_deploy/biomolecules-13-01006-v3.pdf?version=1687339971&lt;/url&gt;&lt;/related-urls&gt;&lt;/urls&gt;&lt;/record&gt;&lt;/Cite&gt;&lt;/EndNote&gt;</w:instrText>
      </w:r>
      <w:r>
        <w:rPr>
          <w:noProof/>
        </w:rPr>
        <w:fldChar w:fldCharType="separate"/>
      </w:r>
      <w:r>
        <w:rPr>
          <w:noProof/>
        </w:rPr>
        <w:t>(Skalny et al., 2023)</w:t>
      </w:r>
      <w:r>
        <w:rPr>
          <w:noProof/>
        </w:rPr>
        <w:fldChar w:fldCharType="end"/>
      </w:r>
    </w:p>
    <w:p w14:paraId="346058C2" w14:textId="77777777" w:rsidR="006F192E" w:rsidRDefault="006F192E" w:rsidP="00D670BE">
      <w:pPr>
        <w:pStyle w:val="Heading2"/>
        <w:numPr>
          <w:ilvl w:val="0"/>
          <w:numId w:val="7"/>
        </w:numPr>
        <w:ind w:left="0" w:firstLine="0"/>
      </w:pPr>
      <w:bookmarkStart w:id="10" w:name="_Toc184728872"/>
      <w:r>
        <w:t>Exclusions and Inclusions</w:t>
      </w:r>
      <w:bookmarkEnd w:id="10"/>
    </w:p>
    <w:p w14:paraId="6F39E403" w14:textId="77777777" w:rsidR="006F192E" w:rsidRDefault="006F192E" w:rsidP="006F192E">
      <w:r>
        <w:t>Evidence of the risks and benefits of CWF was assessed. Systematic reviews of water supplies with naturally occurring fluoride were included where appropriate. However, as many naturally occurring water sources contain concentrations of fluoride above that used for CWF and the concentrations of fluoride vary over time, the relevance of individual studies reporting naturally fluoridated water is limited. Papers which were referenced in the OPMCSA report of 2021 were excluded from this report as they informed the existing evidence base. Non-English language publications were excluded</w:t>
      </w:r>
      <w:r w:rsidRPr="195103FB">
        <w:rPr>
          <w:rStyle w:val="FootnoteReference"/>
        </w:rPr>
        <w:footnoteReference w:id="3"/>
      </w:r>
      <w:r>
        <w:t xml:space="preserve">. </w:t>
      </w:r>
    </w:p>
    <w:p w14:paraId="1AED499E" w14:textId="77777777" w:rsidR="006F192E" w:rsidRDefault="006F192E" w:rsidP="00D670BE">
      <w:pPr>
        <w:pStyle w:val="Heading2"/>
        <w:numPr>
          <w:ilvl w:val="0"/>
          <w:numId w:val="7"/>
        </w:numPr>
        <w:ind w:left="0" w:firstLine="0"/>
      </w:pPr>
      <w:bookmarkStart w:id="11" w:name="_Toc184728873"/>
      <w:r>
        <w:t>Risk of Bias</w:t>
      </w:r>
      <w:bookmarkEnd w:id="11"/>
    </w:p>
    <w:p w14:paraId="1C2DF610" w14:textId="6A793240" w:rsidR="006F192E" w:rsidRDefault="006F192E" w:rsidP="006F192E">
      <w:r w:rsidRPr="00A01A07">
        <w:t xml:space="preserve">Bias is an important concept to understand when it comes to evaluating the quality of research. Bias is a systematic mistake in the planning, execution, or analysis of a study that results in inaccurate conclusions. This makes the assessment of the risk of bias important when interpreting research findings. One important source of bias </w:t>
      </w:r>
      <w:r>
        <w:t>is</w:t>
      </w:r>
      <w:r w:rsidRPr="00A01A07">
        <w:t xml:space="preserve"> confounding factors. </w:t>
      </w:r>
      <w:r>
        <w:t>Confounding factors</w:t>
      </w:r>
      <w:r w:rsidRPr="00A01A07">
        <w:t xml:space="preserve"> are </w:t>
      </w:r>
      <w:r>
        <w:t>associated with both the</w:t>
      </w:r>
      <w:r w:rsidRPr="00A01A07">
        <w:t xml:space="preserve"> exposure and the outcome and, if not accounted for, can cause spurious results in a study.</w:t>
      </w:r>
      <w:r>
        <w:rPr>
          <w:rStyle w:val="FootnoteReference"/>
          <w:rFonts w:cs="Segoe UI"/>
          <w:iCs/>
          <w:color w:val="000000" w:themeColor="text1"/>
          <w:sz w:val="22"/>
        </w:rPr>
        <w:footnoteReference w:id="4"/>
      </w:r>
      <w:r w:rsidRPr="00A01A07">
        <w:t xml:space="preserve"> </w:t>
      </w:r>
      <w:r>
        <w:t xml:space="preserve"> </w:t>
      </w:r>
      <w:r w:rsidRPr="00A01A07">
        <w:t>Systematic reviews aim to minimize bias by using explicit, systematic methods documented in advance with a protocol for inclusion and exclusion.</w:t>
      </w:r>
    </w:p>
    <w:p w14:paraId="4689C127" w14:textId="77777777" w:rsidR="001B3049" w:rsidRPr="00A01A07" w:rsidRDefault="001B3049" w:rsidP="006F192E"/>
    <w:p w14:paraId="2A45781D" w14:textId="77777777" w:rsidR="006F192E" w:rsidRPr="00A33A20" w:rsidRDefault="006F192E" w:rsidP="006F192E">
      <w:r>
        <w:t>Confounders and the risk of bias were identified in publications where possible.  Confounders related to the outcomes of dental caries, dental fluorosis, and neurodevelopmental delay/IQ are as follows;</w:t>
      </w:r>
    </w:p>
    <w:p w14:paraId="461DC222" w14:textId="77777777" w:rsidR="006F192E" w:rsidRPr="00D670BE" w:rsidRDefault="006F192E" w:rsidP="001D1359">
      <w:pPr>
        <w:pStyle w:val="Heading3"/>
        <w:numPr>
          <w:ilvl w:val="0"/>
          <w:numId w:val="9"/>
        </w:numPr>
        <w:ind w:left="630" w:hanging="658"/>
      </w:pPr>
      <w:r w:rsidRPr="00D670BE">
        <w:t>Dental caries</w:t>
      </w:r>
    </w:p>
    <w:p w14:paraId="7EAD64C5" w14:textId="77777777" w:rsidR="006F192E" w:rsidRDefault="006F192E" w:rsidP="00D670BE">
      <w:r>
        <w:t xml:space="preserve">The caries-preventive benefits of fluoride may be obtained from multiple other sources including fluoride toothpaste, gels, mouthwash and foods which contain fluoride. The risks of tooth decay are influenced by a wide range of behaviours and dietary factors, along with structural and contextual factors as with any non-communicable disease (NCD). Where possible these confounders were identified. </w:t>
      </w:r>
    </w:p>
    <w:p w14:paraId="5CFFD246" w14:textId="77777777" w:rsidR="006F192E" w:rsidRDefault="006F192E" w:rsidP="001D1359">
      <w:pPr>
        <w:pStyle w:val="Heading3"/>
        <w:numPr>
          <w:ilvl w:val="0"/>
          <w:numId w:val="9"/>
        </w:numPr>
        <w:ind w:left="630" w:hanging="658"/>
      </w:pPr>
      <w:r>
        <w:lastRenderedPageBreak/>
        <w:t>Dental fluorosis</w:t>
      </w:r>
    </w:p>
    <w:p w14:paraId="5D32B93F" w14:textId="77777777" w:rsidR="006F192E" w:rsidRDefault="006F192E" w:rsidP="00D670BE">
      <w:r>
        <w:t>The risks of dental fluorosis can be influenced by sources of fluoride products other than CWF, including fluoride toothpaste, tablets and varnish.</w:t>
      </w:r>
    </w:p>
    <w:p w14:paraId="7DF97C5A" w14:textId="77777777" w:rsidR="006F192E" w:rsidRDefault="006F192E" w:rsidP="001D1359">
      <w:pPr>
        <w:pStyle w:val="Heading3"/>
        <w:numPr>
          <w:ilvl w:val="0"/>
          <w:numId w:val="9"/>
        </w:numPr>
        <w:ind w:left="630" w:hanging="658"/>
      </w:pPr>
      <w:r>
        <w:t>Neurodevelopmental delay/IQ</w:t>
      </w:r>
    </w:p>
    <w:p w14:paraId="67247A0F" w14:textId="77777777" w:rsidR="006F192E" w:rsidRDefault="006F192E" w:rsidP="00D670BE">
      <w:r>
        <w:t xml:space="preserve">The risks of neurodevelopmental delay, including low IQ, are influenced by a wide range of factors such as established neurotoxins, including alcohol </w:t>
      </w:r>
      <w:r>
        <w:fldChar w:fldCharType="begin"/>
      </w:r>
      <w:r>
        <w:instrText xml:space="preserve"> ADDIN EN.CITE &lt;EndNote&gt;&lt;Cite&gt;&lt;Author&gt;Giordano&lt;/Author&gt;&lt;Year&gt;2012&lt;/Year&gt;&lt;RecNum&gt;2517&lt;/RecNum&gt;&lt;DisplayText&gt;(Giordano &amp;amp; Costa, 2012)&lt;/DisplayText&gt;&lt;record&gt;&lt;rec-number&gt;2517&lt;/rec-number&gt;&lt;foreign-keys&gt;&lt;key app="EN" db-id="xfd0xsst4a0afcexer4x9wwswazzvedd2rpd" timestamp="1731291663"&gt;2517&lt;/key&gt;&lt;/foreign-keys&gt;&lt;ref-type name="Journal Article"&gt;17&lt;/ref-type&gt;&lt;contributors&gt;&lt;authors&gt;&lt;author&gt;Giordano, G.&lt;/author&gt;&lt;author&gt;Costa, L. G.&lt;/author&gt;&lt;/authors&gt;&lt;/contributors&gt;&lt;auth-address&gt;Department of Environmental and Occupational Health Sciences, University of Washington, 4225 Roosevelt Way NE, Suite 100, Seattle, WA 98105, USA.&lt;/auth-address&gt;&lt;titles&gt;&lt;title&gt;Developmental neurotoxicity: some old and new issues&lt;/title&gt;&lt;secondary-title&gt;ISRN Toxicol&lt;/secondary-title&gt;&lt;/titles&gt;&lt;periodical&gt;&lt;full-title&gt;ISRN Toxicol&lt;/full-title&gt;&lt;/periodical&gt;&lt;pages&gt;814795&lt;/pages&gt;&lt;volume&gt;2012&lt;/volume&gt;&lt;edition&gt;20120624&lt;/edition&gt;&lt;dates&gt;&lt;year&gt;2012&lt;/year&gt;&lt;/dates&gt;&lt;isbn&gt;2090-6188 (Print)&amp;#xD;2090-6188&lt;/isbn&gt;&lt;accession-num&gt;23724296&lt;/accession-num&gt;&lt;urls&gt;&lt;related-urls&gt;&lt;url&gt;https://www.ncbi.nlm.nih.gov/pmc/articles/PMC3658697/pdf/ISRN.TOXICOLOGY2012-814795.pdf&lt;/url&gt;&lt;/related-urls&gt;&lt;/urls&gt;&lt;custom2&gt;PMC3658697&lt;/custom2&gt;&lt;electronic-resource-num&gt;10.5402/2012/814795&lt;/electronic-resource-num&gt;&lt;remote-database-provider&gt;NLM&lt;/remote-database-provider&gt;&lt;language&gt;eng&lt;/language&gt;&lt;/record&gt;&lt;/Cite&gt;&lt;/EndNote&gt;</w:instrText>
      </w:r>
      <w:r>
        <w:fldChar w:fldCharType="separate"/>
      </w:r>
      <w:r>
        <w:rPr>
          <w:noProof/>
        </w:rPr>
        <w:t>(Giordano &amp; Costa, 2012)</w:t>
      </w:r>
      <w:r>
        <w:fldChar w:fldCharType="end"/>
      </w:r>
      <w:r>
        <w:t xml:space="preserve">, congenital disorders, complications of pregnancy and the newborn period, nutritional status, residence and sociodemographic variables such as parental educational levels. </w:t>
      </w:r>
    </w:p>
    <w:p w14:paraId="4C7EA101" w14:textId="77777777" w:rsidR="006F192E" w:rsidRDefault="006F192E" w:rsidP="00D670BE">
      <w:pPr>
        <w:sectPr w:rsidR="006F192E" w:rsidSect="006F192E">
          <w:pgSz w:w="11907" w:h="16834" w:code="9"/>
          <w:pgMar w:top="1418" w:right="1701" w:bottom="1134" w:left="1843" w:header="284" w:footer="425" w:gutter="284"/>
          <w:cols w:space="720"/>
        </w:sectPr>
      </w:pPr>
    </w:p>
    <w:p w14:paraId="7D6B8AE8" w14:textId="7C6BBEAB" w:rsidR="006F192E" w:rsidRPr="006F192E" w:rsidRDefault="006F192E" w:rsidP="00D670BE">
      <w:pPr>
        <w:pStyle w:val="Heading1"/>
        <w:numPr>
          <w:ilvl w:val="0"/>
          <w:numId w:val="6"/>
        </w:numPr>
        <w:spacing w:before="0"/>
        <w:ind w:left="1134" w:hanging="1134"/>
        <w:rPr>
          <w:spacing w:val="0"/>
        </w:rPr>
      </w:pPr>
      <w:bookmarkStart w:id="12" w:name="_Toc184728874"/>
      <w:r w:rsidRPr="006F192E">
        <w:rPr>
          <w:spacing w:val="0"/>
        </w:rPr>
        <w:lastRenderedPageBreak/>
        <w:t>Results</w:t>
      </w:r>
      <w:bookmarkEnd w:id="12"/>
    </w:p>
    <w:p w14:paraId="21BCD0FB" w14:textId="77777777" w:rsidR="006F192E" w:rsidRPr="00FE0AD2" w:rsidRDefault="006F192E" w:rsidP="00D670BE">
      <w:r>
        <w:t>Studies of the risks and benefits of CWF are presented as summaries of systematic reviews followed by summaries of trials and studies.</w:t>
      </w:r>
    </w:p>
    <w:p w14:paraId="63A9F9D5" w14:textId="77777777" w:rsidR="006F192E" w:rsidRDefault="006F192E" w:rsidP="001D1359">
      <w:pPr>
        <w:pStyle w:val="Heading2"/>
        <w:numPr>
          <w:ilvl w:val="0"/>
          <w:numId w:val="8"/>
        </w:numPr>
        <w:tabs>
          <w:tab w:val="num" w:pos="360"/>
        </w:tabs>
        <w:ind w:left="0" w:firstLine="0"/>
      </w:pPr>
      <w:bookmarkStart w:id="13" w:name="_Toc184728875"/>
      <w:r>
        <w:t>Dental caries</w:t>
      </w:r>
      <w:bookmarkEnd w:id="13"/>
    </w:p>
    <w:p w14:paraId="0AE2599E" w14:textId="77777777" w:rsidR="006F192E" w:rsidRPr="00CD7780" w:rsidRDefault="006F192E" w:rsidP="006F192E">
      <w:pPr>
        <w:rPr>
          <w:rFonts w:cs="Segoe UI"/>
          <w:sz w:val="22"/>
          <w:szCs w:val="22"/>
        </w:rPr>
      </w:pPr>
      <w:r w:rsidRPr="00CD7780">
        <w:rPr>
          <w:rFonts w:cs="Segoe UI"/>
          <w:sz w:val="22"/>
          <w:szCs w:val="22"/>
        </w:rPr>
        <w:t xml:space="preserve">Dental caries is determined by systematically examining the dentition and noting the presence of cavities and restorations (along with missing teeth). The usual practice in dental epidemiological studies is to determine the status of the tooth surfaces and to record the number of decayed, missing or filled surfaces (DMFS for permanent dentition or </w:t>
      </w:r>
      <w:proofErr w:type="spellStart"/>
      <w:r w:rsidRPr="00CD7780">
        <w:rPr>
          <w:rFonts w:cs="Segoe UI"/>
          <w:sz w:val="22"/>
          <w:szCs w:val="22"/>
        </w:rPr>
        <w:t>dmfs</w:t>
      </w:r>
      <w:proofErr w:type="spellEnd"/>
      <w:r w:rsidRPr="00CD7780">
        <w:rPr>
          <w:rFonts w:cs="Segoe UI"/>
          <w:sz w:val="22"/>
          <w:szCs w:val="22"/>
        </w:rPr>
        <w:t xml:space="preserve"> for deciduous dentition) or teeth (DMFT / </w:t>
      </w:r>
      <w:proofErr w:type="spellStart"/>
      <w:r w:rsidRPr="00CD7780">
        <w:rPr>
          <w:rFonts w:cs="Segoe UI"/>
          <w:sz w:val="22"/>
          <w:szCs w:val="22"/>
        </w:rPr>
        <w:t>dmf</w:t>
      </w:r>
      <w:r>
        <w:rPr>
          <w:rFonts w:cs="Segoe UI"/>
          <w:sz w:val="22"/>
          <w:szCs w:val="22"/>
        </w:rPr>
        <w:t>t</w:t>
      </w:r>
      <w:proofErr w:type="spellEnd"/>
      <w:r w:rsidRPr="00CD7780">
        <w:rPr>
          <w:rFonts w:cs="Segoe UI"/>
          <w:sz w:val="22"/>
          <w:szCs w:val="22"/>
        </w:rPr>
        <w:t>).</w:t>
      </w:r>
      <w:r w:rsidRPr="195103FB">
        <w:rPr>
          <w:rFonts w:cs="Segoe UI"/>
          <w:sz w:val="22"/>
          <w:szCs w:val="22"/>
        </w:rPr>
        <w:t xml:space="preserve"> This report has attempted to accurately refer to dental experience as the relevant DMFT indices and caries prevalence as the percentage of individuals who experience any caries, which can be expressed as DMFT &gt;0.</w:t>
      </w:r>
    </w:p>
    <w:p w14:paraId="2894B1D4" w14:textId="77777777" w:rsidR="006F192E" w:rsidRPr="00D670BE" w:rsidRDefault="006F192E" w:rsidP="001D1359">
      <w:pPr>
        <w:pStyle w:val="Heading3"/>
        <w:numPr>
          <w:ilvl w:val="0"/>
          <w:numId w:val="10"/>
        </w:numPr>
        <w:ind w:left="567" w:hanging="567"/>
        <w:rPr>
          <w:rFonts w:eastAsiaTheme="minorEastAsia"/>
        </w:rPr>
      </w:pPr>
      <w:r w:rsidRPr="00D670BE">
        <w:t xml:space="preserve">Systematic reviews and meta-analyses </w:t>
      </w:r>
    </w:p>
    <w:p w14:paraId="6B76EB07" w14:textId="48D90931" w:rsidR="006F192E" w:rsidRDefault="006F192E" w:rsidP="00D670BE">
      <w:r>
        <w:t>Twenty-six systematic reviews and meta-analyses were identified in the search. Twenty publications were excluded for the following reasons: did not assess CWF (n=13); were not systematic reviews (n=9); and did not assess dental caries as an outcome (n=4). Some publications were excluded for more than one reason. Of the six publications remaining, three undertook a meta-analysis. Two publications identified original studies published after 2020 and both were identified in the search of observational and randomised controlled trials. A table of the systematic reviews not included is provided in Appendix 1.</w:t>
      </w:r>
    </w:p>
    <w:p w14:paraId="494269FA" w14:textId="77777777" w:rsidR="00D670BE" w:rsidRDefault="00D670BE" w:rsidP="00D670BE"/>
    <w:p w14:paraId="4C2363A7" w14:textId="13E8791C" w:rsidR="006F192E" w:rsidRDefault="006F192E" w:rsidP="00D670BE">
      <w:r>
        <w:t>A summary of the publications included is provided in Table 1.</w:t>
      </w:r>
    </w:p>
    <w:p w14:paraId="587AE01E" w14:textId="77777777" w:rsidR="00D670BE" w:rsidRDefault="00D670BE" w:rsidP="00D670BE"/>
    <w:p w14:paraId="04B2DE1B" w14:textId="3C861CBD" w:rsidR="006F192E" w:rsidRDefault="00D670BE" w:rsidP="00D670BE">
      <w:pPr>
        <w:pStyle w:val="Table"/>
        <w:keepNext w:val="0"/>
      </w:pPr>
      <w:bookmarkStart w:id="14" w:name="_Toc184728890"/>
      <w:r>
        <w:t xml:space="preserve">Table </w:t>
      </w:r>
      <w:r w:rsidR="007735B3">
        <w:fldChar w:fldCharType="begin"/>
      </w:r>
      <w:r w:rsidR="007735B3">
        <w:instrText xml:space="preserve"> SEQ Table \* ARABIC </w:instrText>
      </w:r>
      <w:r w:rsidR="007735B3">
        <w:fldChar w:fldCharType="separate"/>
      </w:r>
      <w:r w:rsidR="00160DB1">
        <w:rPr>
          <w:noProof/>
        </w:rPr>
        <w:t>1</w:t>
      </w:r>
      <w:r w:rsidR="007735B3">
        <w:rPr>
          <w:noProof/>
        </w:rPr>
        <w:fldChar w:fldCharType="end"/>
      </w:r>
      <w:r>
        <w:t xml:space="preserve">: </w:t>
      </w:r>
      <w:r w:rsidR="006F192E" w:rsidRPr="002F08D8">
        <w:t>List of systematic reviews included in this review</w:t>
      </w:r>
      <w:bookmarkEnd w:id="14"/>
    </w:p>
    <w:tbl>
      <w:tblPr>
        <w:tblStyle w:val="TableGrid"/>
        <w:tblW w:w="8789"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476"/>
        <w:gridCol w:w="1349"/>
        <w:gridCol w:w="1230"/>
        <w:gridCol w:w="1170"/>
        <w:gridCol w:w="2438"/>
        <w:gridCol w:w="2126"/>
      </w:tblGrid>
      <w:tr w:rsidR="00D670BE" w:rsidRPr="00D670BE" w14:paraId="4B29E324" w14:textId="77777777" w:rsidTr="00D670BE">
        <w:trPr>
          <w:trHeight w:val="827"/>
          <w:tblHeader/>
        </w:trPr>
        <w:tc>
          <w:tcPr>
            <w:tcW w:w="476" w:type="dxa"/>
            <w:tcBorders>
              <w:top w:val="nil"/>
              <w:bottom w:val="nil"/>
            </w:tcBorders>
            <w:shd w:val="clear" w:color="auto" w:fill="D9D9D9" w:themeFill="background1" w:themeFillShade="D9"/>
          </w:tcPr>
          <w:p w14:paraId="4C145A85" w14:textId="77777777" w:rsidR="00D670BE" w:rsidRPr="00D670BE" w:rsidRDefault="00D670BE" w:rsidP="00D670BE">
            <w:pPr>
              <w:pStyle w:val="TemplateNormalBody"/>
              <w:spacing w:after="60" w:line="240" w:lineRule="auto"/>
              <w:rPr>
                <w:b/>
                <w:bCs/>
                <w:sz w:val="18"/>
                <w:szCs w:val="18"/>
              </w:rPr>
            </w:pPr>
            <w:r w:rsidRPr="00D670BE">
              <w:rPr>
                <w:b/>
                <w:bCs/>
                <w:sz w:val="18"/>
                <w:szCs w:val="18"/>
              </w:rPr>
              <w:t>No</w:t>
            </w:r>
          </w:p>
        </w:tc>
        <w:tc>
          <w:tcPr>
            <w:tcW w:w="1349" w:type="dxa"/>
            <w:tcBorders>
              <w:top w:val="nil"/>
              <w:bottom w:val="nil"/>
            </w:tcBorders>
            <w:shd w:val="clear" w:color="auto" w:fill="D9D9D9" w:themeFill="background1" w:themeFillShade="D9"/>
          </w:tcPr>
          <w:p w14:paraId="43E17EE0" w14:textId="77777777" w:rsidR="00D670BE" w:rsidRPr="00D670BE" w:rsidRDefault="00D670BE" w:rsidP="00D670BE">
            <w:pPr>
              <w:pStyle w:val="TemplateNormalBody"/>
              <w:spacing w:after="60" w:line="240" w:lineRule="auto"/>
              <w:rPr>
                <w:b/>
                <w:bCs/>
                <w:sz w:val="18"/>
                <w:szCs w:val="18"/>
              </w:rPr>
            </w:pPr>
            <w:r w:rsidRPr="00D670BE">
              <w:rPr>
                <w:b/>
                <w:bCs/>
                <w:sz w:val="18"/>
                <w:szCs w:val="18"/>
              </w:rPr>
              <w:t>Study</w:t>
            </w:r>
          </w:p>
        </w:tc>
        <w:tc>
          <w:tcPr>
            <w:tcW w:w="1230" w:type="dxa"/>
            <w:tcBorders>
              <w:top w:val="nil"/>
              <w:bottom w:val="nil"/>
            </w:tcBorders>
            <w:shd w:val="clear" w:color="auto" w:fill="D9D9D9" w:themeFill="background1" w:themeFillShade="D9"/>
          </w:tcPr>
          <w:p w14:paraId="3CCD3A0E" w14:textId="77777777" w:rsidR="00D670BE" w:rsidRPr="00D670BE" w:rsidRDefault="00D670BE" w:rsidP="00D670BE">
            <w:pPr>
              <w:pStyle w:val="TemplateNormalBody"/>
              <w:spacing w:after="60" w:line="240" w:lineRule="auto"/>
              <w:rPr>
                <w:b/>
                <w:bCs/>
                <w:sz w:val="18"/>
                <w:szCs w:val="18"/>
              </w:rPr>
            </w:pPr>
            <w:r w:rsidRPr="00D670BE">
              <w:rPr>
                <w:b/>
                <w:bCs/>
                <w:sz w:val="18"/>
                <w:szCs w:val="18"/>
              </w:rPr>
              <w:t>Number of included studies</w:t>
            </w:r>
          </w:p>
        </w:tc>
        <w:tc>
          <w:tcPr>
            <w:tcW w:w="1170" w:type="dxa"/>
            <w:tcBorders>
              <w:top w:val="nil"/>
              <w:bottom w:val="nil"/>
            </w:tcBorders>
            <w:shd w:val="clear" w:color="auto" w:fill="D9D9D9" w:themeFill="background1" w:themeFillShade="D9"/>
          </w:tcPr>
          <w:p w14:paraId="28390D65" w14:textId="77777777" w:rsidR="00D670BE" w:rsidRPr="00D670BE" w:rsidRDefault="00D670BE" w:rsidP="00D670BE">
            <w:pPr>
              <w:pStyle w:val="TemplateNormalBody"/>
              <w:spacing w:after="60" w:line="240" w:lineRule="auto"/>
              <w:rPr>
                <w:b/>
                <w:bCs/>
                <w:sz w:val="18"/>
                <w:szCs w:val="18"/>
              </w:rPr>
            </w:pPr>
            <w:r w:rsidRPr="00D670BE">
              <w:rPr>
                <w:b/>
                <w:bCs/>
                <w:sz w:val="18"/>
                <w:szCs w:val="18"/>
              </w:rPr>
              <w:t>Years of included studies</w:t>
            </w:r>
          </w:p>
        </w:tc>
        <w:tc>
          <w:tcPr>
            <w:tcW w:w="2438" w:type="dxa"/>
            <w:tcBorders>
              <w:top w:val="nil"/>
              <w:bottom w:val="nil"/>
            </w:tcBorders>
            <w:shd w:val="clear" w:color="auto" w:fill="D9D9D9" w:themeFill="background1" w:themeFillShade="D9"/>
          </w:tcPr>
          <w:p w14:paraId="2FC39B28" w14:textId="77777777" w:rsidR="00D670BE" w:rsidRPr="00D670BE" w:rsidRDefault="00D670BE" w:rsidP="00D670BE">
            <w:pPr>
              <w:pStyle w:val="TemplateNormalBody"/>
              <w:spacing w:after="60" w:line="240" w:lineRule="auto"/>
              <w:rPr>
                <w:b/>
                <w:bCs/>
                <w:sz w:val="18"/>
                <w:szCs w:val="18"/>
              </w:rPr>
            </w:pPr>
            <w:r w:rsidRPr="00D670BE">
              <w:rPr>
                <w:b/>
                <w:bCs/>
                <w:sz w:val="18"/>
                <w:szCs w:val="18"/>
              </w:rPr>
              <w:t>Author’s Summary</w:t>
            </w:r>
          </w:p>
        </w:tc>
        <w:tc>
          <w:tcPr>
            <w:tcW w:w="2126" w:type="dxa"/>
            <w:tcBorders>
              <w:top w:val="nil"/>
              <w:bottom w:val="nil"/>
            </w:tcBorders>
            <w:shd w:val="clear" w:color="auto" w:fill="D9D9D9" w:themeFill="background1" w:themeFillShade="D9"/>
          </w:tcPr>
          <w:p w14:paraId="7E242199" w14:textId="77777777" w:rsidR="00D670BE" w:rsidRPr="00D670BE" w:rsidRDefault="00D670BE" w:rsidP="00D670BE">
            <w:pPr>
              <w:pStyle w:val="TemplateNormalBody"/>
              <w:spacing w:after="60" w:line="240" w:lineRule="auto"/>
              <w:rPr>
                <w:b/>
                <w:bCs/>
                <w:sz w:val="18"/>
                <w:szCs w:val="18"/>
              </w:rPr>
            </w:pPr>
            <w:r w:rsidRPr="00D670BE">
              <w:rPr>
                <w:b/>
                <w:bCs/>
                <w:sz w:val="18"/>
                <w:szCs w:val="18"/>
              </w:rPr>
              <w:t>Reviewer’s Comment</w:t>
            </w:r>
          </w:p>
        </w:tc>
      </w:tr>
      <w:tr w:rsidR="00D670BE" w:rsidRPr="00D670BE" w14:paraId="1F76A119" w14:textId="77777777" w:rsidTr="00D670BE">
        <w:trPr>
          <w:trHeight w:val="791"/>
        </w:trPr>
        <w:tc>
          <w:tcPr>
            <w:tcW w:w="476" w:type="dxa"/>
            <w:tcBorders>
              <w:top w:val="nil"/>
            </w:tcBorders>
          </w:tcPr>
          <w:p w14:paraId="20FBBFF6" w14:textId="77777777" w:rsidR="00D670BE" w:rsidRPr="00D670BE" w:rsidRDefault="00D670BE" w:rsidP="00D670BE">
            <w:pPr>
              <w:pStyle w:val="TemplateNormalBody"/>
              <w:spacing w:after="60" w:line="240" w:lineRule="auto"/>
              <w:rPr>
                <w:sz w:val="18"/>
                <w:szCs w:val="18"/>
              </w:rPr>
            </w:pPr>
            <w:r w:rsidRPr="00D670BE">
              <w:rPr>
                <w:sz w:val="18"/>
                <w:szCs w:val="18"/>
              </w:rPr>
              <w:t>1</w:t>
            </w:r>
          </w:p>
        </w:tc>
        <w:tc>
          <w:tcPr>
            <w:tcW w:w="1349" w:type="dxa"/>
            <w:tcBorders>
              <w:top w:val="nil"/>
            </w:tcBorders>
          </w:tcPr>
          <w:p w14:paraId="74FFF8B6" w14:textId="77777777" w:rsidR="00D670BE" w:rsidRPr="00D670BE" w:rsidRDefault="00D670BE" w:rsidP="00D670BE">
            <w:pPr>
              <w:pStyle w:val="TemplateNormalBody"/>
              <w:spacing w:after="60" w:line="240" w:lineRule="auto"/>
              <w:rPr>
                <w:sz w:val="18"/>
                <w:szCs w:val="18"/>
              </w:rPr>
            </w:pPr>
            <w:r w:rsidRPr="00D670BE">
              <w:rPr>
                <w:sz w:val="18"/>
                <w:szCs w:val="18"/>
              </w:rPr>
              <w:fldChar w:fldCharType="begin"/>
            </w:r>
            <w:r w:rsidRPr="00D670BE">
              <w:rPr>
                <w:sz w:val="18"/>
                <w:szCs w:val="18"/>
              </w:rPr>
              <w:instrText xml:space="preserve"> ADDIN EN.CITE &lt;EndNote&gt;&lt;Cite&gt;&lt;Author&gt;Al Rasheed&lt;/Author&gt;&lt;Year&gt;2024&lt;/Year&gt;&lt;RecNum&gt;2480&lt;/RecNum&gt;&lt;DisplayText&gt;(Al Rasheed &amp;amp; Jones, 2024)&lt;/DisplayText&gt;&lt;record&gt;&lt;rec-number&gt;2480&lt;/rec-number&gt;&lt;foreign-keys&gt;&lt;key app="EN" db-id="xfd0xsst4a0afcexer4x9wwswazzvedd2rpd" timestamp="1731291567"&gt;2480&lt;/key&gt;&lt;/foreign-keys&gt;&lt;ref-type name="Journal Article"&gt;17&lt;/ref-type&gt;&lt;contributors&gt;&lt;authors&gt;&lt;author&gt;Al Rasheed, A.&lt;/author&gt;&lt;author&gt;Jones, C.&lt;/author&gt;&lt;/authors&gt;&lt;/contributors&gt;&lt;titles&gt;&lt;title&gt;A review of water fluoridation studies and the effect on dental caries and treatment costs, undertaken in Scotland&lt;/title&gt;&lt;secondary-title&gt;British dental journal&lt;/secondary-title&gt;&lt;/titles&gt;&lt;periodical&gt;&lt;full-title&gt;British Dental Journal&lt;/full-title&gt;&lt;/periodical&gt;&lt;keywords&gt;&lt;keyword&gt;article&lt;/keyword&gt;&lt;keyword&gt;child&lt;/keyword&gt;&lt;keyword&gt;data base&lt;/keyword&gt;&lt;keyword&gt;dental caries&lt;/keyword&gt;&lt;keyword&gt;dental health&lt;/keyword&gt;&lt;keyword&gt;dental procedure&lt;/keyword&gt;&lt;keyword&gt;dentition&lt;/keyword&gt;&lt;keyword&gt;female&lt;/keyword&gt;&lt;keyword&gt;fluoridation&lt;/keyword&gt;&lt;keyword&gt;grey literature&lt;/keyword&gt;&lt;keyword&gt;human&lt;/keyword&gt;&lt;keyword&gt;prevention&lt;/keyword&gt;&lt;keyword&gt;sample size&lt;/keyword&gt;&lt;keyword&gt;Scotland&lt;/keyword&gt;&lt;keyword&gt;systematic review&lt;/keyword&gt;&lt;keyword&gt;therapy&lt;/keyword&gt;&lt;keyword&gt;tooth filling&lt;/keyword&gt;&lt;/keywords&gt;&lt;dates&gt;&lt;year&gt;2024&lt;/year&gt;&lt;/dates&gt;&lt;isbn&gt;1476-5373&lt;/isbn&gt;&lt;work-type&gt;Article in Press&lt;/work-type&gt;&lt;urls&gt;&lt;related-urls&gt;&lt;url&gt;https://www.embase.com/search/results?subaction=viewrecord&amp;amp;id=L643344751&amp;amp;from=export&lt;/url&gt;&lt;url&gt;http://dx.doi.org/10.1038/s41415-023-6719-3&lt;/url&gt;&lt;url&gt;https://www.nature.com/articles/s41415-023-6719-3.pdf&lt;/url&gt;&lt;/related-urls&gt;&lt;/urls&gt;&lt;custom5&gt;38272979&lt;/custom5&gt;&lt;electronic-resource-num&gt;10.1038/s41415-023-6719-3&lt;/electronic-resource-num&gt;&lt;remote-database-name&gt;Medline&lt;/remote-database-name&gt;&lt;language&gt;English&lt;/language&gt;&lt;/record&gt;&lt;/Cite&gt;&lt;/EndNote&gt;</w:instrText>
            </w:r>
            <w:r w:rsidRPr="00D670BE">
              <w:rPr>
                <w:sz w:val="18"/>
                <w:szCs w:val="18"/>
              </w:rPr>
              <w:fldChar w:fldCharType="separate"/>
            </w:r>
            <w:r w:rsidRPr="00D670BE">
              <w:rPr>
                <w:noProof/>
                <w:sz w:val="18"/>
                <w:szCs w:val="18"/>
              </w:rPr>
              <w:t>(Al Rasheed &amp; Jones, 2024)</w:t>
            </w:r>
            <w:r w:rsidRPr="00D670BE">
              <w:rPr>
                <w:sz w:val="18"/>
                <w:szCs w:val="18"/>
              </w:rPr>
              <w:fldChar w:fldCharType="end"/>
            </w:r>
          </w:p>
        </w:tc>
        <w:tc>
          <w:tcPr>
            <w:tcW w:w="1230" w:type="dxa"/>
            <w:tcBorders>
              <w:top w:val="nil"/>
            </w:tcBorders>
          </w:tcPr>
          <w:p w14:paraId="1AF54EBD" w14:textId="77777777" w:rsidR="00D670BE" w:rsidRPr="00D670BE" w:rsidRDefault="00D670BE" w:rsidP="00D670BE">
            <w:pPr>
              <w:pStyle w:val="TemplateNormalBody"/>
              <w:spacing w:after="60" w:line="240" w:lineRule="auto"/>
              <w:rPr>
                <w:sz w:val="18"/>
                <w:szCs w:val="18"/>
              </w:rPr>
            </w:pPr>
            <w:r w:rsidRPr="00D670BE">
              <w:rPr>
                <w:sz w:val="18"/>
                <w:szCs w:val="18"/>
              </w:rPr>
              <w:t>9 studies</w:t>
            </w:r>
          </w:p>
        </w:tc>
        <w:tc>
          <w:tcPr>
            <w:tcW w:w="1170" w:type="dxa"/>
            <w:tcBorders>
              <w:top w:val="nil"/>
            </w:tcBorders>
            <w:shd w:val="clear" w:color="auto" w:fill="auto"/>
          </w:tcPr>
          <w:p w14:paraId="4FDA5C6F" w14:textId="77777777" w:rsidR="00D670BE" w:rsidRPr="00D670BE" w:rsidRDefault="00D670BE" w:rsidP="00D670BE">
            <w:pPr>
              <w:pStyle w:val="TemplateNormalBody"/>
              <w:spacing w:after="60" w:line="240" w:lineRule="auto"/>
              <w:rPr>
                <w:sz w:val="18"/>
                <w:szCs w:val="18"/>
              </w:rPr>
            </w:pPr>
            <w:r w:rsidRPr="00D670BE">
              <w:rPr>
                <w:sz w:val="18"/>
                <w:szCs w:val="18"/>
              </w:rPr>
              <w:t>1956 - 1998</w:t>
            </w:r>
          </w:p>
        </w:tc>
        <w:tc>
          <w:tcPr>
            <w:tcW w:w="2438" w:type="dxa"/>
            <w:tcBorders>
              <w:top w:val="nil"/>
            </w:tcBorders>
            <w:shd w:val="clear" w:color="auto" w:fill="auto"/>
          </w:tcPr>
          <w:p w14:paraId="0718FBE0" w14:textId="77777777" w:rsidR="00D670BE" w:rsidRPr="00D670BE" w:rsidRDefault="00D670BE" w:rsidP="00D670BE">
            <w:pPr>
              <w:pStyle w:val="TemplateNormalBody"/>
              <w:spacing w:after="60" w:line="240" w:lineRule="auto"/>
              <w:rPr>
                <w:sz w:val="18"/>
                <w:szCs w:val="18"/>
              </w:rPr>
            </w:pPr>
            <w:r w:rsidRPr="00D670BE">
              <w:rPr>
                <w:sz w:val="18"/>
                <w:szCs w:val="18"/>
              </w:rPr>
              <w:t>Water fluoridation was effective in improving dental caries among the Scottish child population.</w:t>
            </w:r>
          </w:p>
        </w:tc>
        <w:tc>
          <w:tcPr>
            <w:tcW w:w="2126" w:type="dxa"/>
            <w:tcBorders>
              <w:top w:val="nil"/>
            </w:tcBorders>
          </w:tcPr>
          <w:p w14:paraId="648362EA" w14:textId="77777777" w:rsidR="00D670BE" w:rsidRPr="00D670BE" w:rsidRDefault="00D670BE" w:rsidP="00D670BE">
            <w:pPr>
              <w:pStyle w:val="TemplateNormalBody"/>
              <w:spacing w:after="60" w:line="240" w:lineRule="auto"/>
              <w:rPr>
                <w:sz w:val="18"/>
                <w:szCs w:val="18"/>
              </w:rPr>
            </w:pPr>
            <w:r w:rsidRPr="00D670BE">
              <w:rPr>
                <w:sz w:val="18"/>
                <w:szCs w:val="18"/>
              </w:rPr>
              <w:t xml:space="preserve">Similar results to the 2015 Cochrane review demonstrating the effectiveness of fluoridation prior to widespread introduction of fluoridated toothpaste.   </w:t>
            </w:r>
          </w:p>
        </w:tc>
      </w:tr>
      <w:tr w:rsidR="00D670BE" w:rsidRPr="00D670BE" w14:paraId="61A129DC" w14:textId="77777777" w:rsidTr="00D670BE">
        <w:trPr>
          <w:trHeight w:val="652"/>
        </w:trPr>
        <w:tc>
          <w:tcPr>
            <w:tcW w:w="476" w:type="dxa"/>
          </w:tcPr>
          <w:p w14:paraId="250EF9C0" w14:textId="77777777" w:rsidR="00D670BE" w:rsidRPr="00D670BE" w:rsidRDefault="00D670BE" w:rsidP="00D670BE">
            <w:pPr>
              <w:pStyle w:val="TemplateNormalBody"/>
              <w:spacing w:after="60" w:line="240" w:lineRule="auto"/>
              <w:rPr>
                <w:sz w:val="18"/>
                <w:szCs w:val="18"/>
                <w:lang w:val="en-NZ"/>
              </w:rPr>
            </w:pPr>
            <w:r w:rsidRPr="00D670BE">
              <w:rPr>
                <w:sz w:val="18"/>
                <w:szCs w:val="18"/>
                <w:lang w:val="en-NZ"/>
              </w:rPr>
              <w:t>2</w:t>
            </w:r>
          </w:p>
        </w:tc>
        <w:tc>
          <w:tcPr>
            <w:tcW w:w="1349" w:type="dxa"/>
          </w:tcPr>
          <w:p w14:paraId="4A900108" w14:textId="77777777" w:rsidR="00D670BE" w:rsidRPr="00D670BE" w:rsidRDefault="00D670BE" w:rsidP="00D670BE">
            <w:pPr>
              <w:pStyle w:val="TemplateNormalBody"/>
              <w:spacing w:after="60" w:line="240" w:lineRule="auto"/>
              <w:rPr>
                <w:sz w:val="18"/>
                <w:szCs w:val="18"/>
                <w:lang w:val="en-NZ"/>
              </w:rPr>
            </w:pPr>
            <w:r w:rsidRPr="00D670BE">
              <w:rPr>
                <w:sz w:val="18"/>
                <w:szCs w:val="18"/>
                <w:lang w:val="en-NZ"/>
              </w:rPr>
              <w:fldChar w:fldCharType="begin">
                <w:fldData xml:space="preserve">PEVuZE5vdGU+PENpdGU+PEF1dGhvcj5CZWxvdHRpPC9BdXRob3I+PFllYXI+MjAyMjwvWWVhcj48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</w:fldData>
              </w:fldChar>
            </w:r>
            <w:r w:rsidRPr="00D670BE">
              <w:rPr>
                <w:sz w:val="18"/>
                <w:szCs w:val="18"/>
                <w:lang w:val="en-NZ"/>
              </w:rPr>
              <w:instrText xml:space="preserve"> ADDIN EN.CITE </w:instrText>
            </w:r>
            <w:r w:rsidRPr="00D670BE">
              <w:rPr>
                <w:sz w:val="18"/>
                <w:szCs w:val="18"/>
                <w:lang w:val="en-NZ"/>
              </w:rPr>
              <w:fldChar w:fldCharType="begin">
                <w:fldData xml:space="preserve">PEVuZE5vdGU+PENpdGU+PEF1dGhvcj5CZWxvdHRpPC9BdXRob3I+PFllYXI+MjAyMjwvWWVhcj48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</w:fldData>
              </w:fldChar>
            </w:r>
            <w:r w:rsidRPr="00D670BE">
              <w:rPr>
                <w:sz w:val="18"/>
                <w:szCs w:val="18"/>
                <w:lang w:val="en-NZ"/>
              </w:rPr>
              <w:instrText xml:space="preserve"> ADDIN EN.CITE.DATA </w:instrText>
            </w:r>
            <w:r w:rsidRPr="00D670BE">
              <w:rPr>
                <w:sz w:val="18"/>
                <w:szCs w:val="18"/>
                <w:lang w:val="en-NZ"/>
              </w:rPr>
            </w:r>
            <w:r w:rsidRPr="00D670BE">
              <w:rPr>
                <w:sz w:val="18"/>
                <w:szCs w:val="18"/>
                <w:lang w:val="en-NZ"/>
              </w:rPr>
              <w:fldChar w:fldCharType="end"/>
            </w:r>
            <w:r w:rsidRPr="00D670BE">
              <w:rPr>
                <w:sz w:val="18"/>
                <w:szCs w:val="18"/>
                <w:lang w:val="en-NZ"/>
              </w:rPr>
            </w:r>
            <w:r w:rsidRPr="00D670BE">
              <w:rPr>
                <w:sz w:val="18"/>
                <w:szCs w:val="18"/>
                <w:lang w:val="en-NZ"/>
              </w:rPr>
              <w:fldChar w:fldCharType="separate"/>
            </w:r>
            <w:r w:rsidRPr="00D670BE">
              <w:rPr>
                <w:noProof/>
                <w:sz w:val="18"/>
                <w:szCs w:val="18"/>
                <w:lang w:val="en-NZ"/>
              </w:rPr>
              <w:t>(Belotti &amp; Frazao, 2022)</w:t>
            </w:r>
            <w:r w:rsidRPr="00D670BE">
              <w:rPr>
                <w:sz w:val="18"/>
                <w:szCs w:val="18"/>
                <w:lang w:val="en-NZ"/>
              </w:rPr>
              <w:fldChar w:fldCharType="end"/>
            </w:r>
          </w:p>
          <w:p w14:paraId="11847849" w14:textId="77777777" w:rsidR="00D670BE" w:rsidRPr="00D670BE" w:rsidRDefault="00D670BE" w:rsidP="00D670BE">
            <w:pPr>
              <w:pStyle w:val="TemplateNormalBody"/>
              <w:spacing w:after="60" w:line="240" w:lineRule="auto"/>
              <w:rPr>
                <w:sz w:val="18"/>
                <w:szCs w:val="18"/>
                <w:lang w:val="en-NZ"/>
              </w:rPr>
            </w:pPr>
            <w:r w:rsidRPr="00D670BE">
              <w:rPr>
                <w:sz w:val="18"/>
                <w:szCs w:val="18"/>
                <w:lang w:val="en-NZ"/>
              </w:rPr>
              <w:tab/>
            </w:r>
          </w:p>
        </w:tc>
        <w:tc>
          <w:tcPr>
            <w:tcW w:w="1230" w:type="dxa"/>
          </w:tcPr>
          <w:p w14:paraId="22073CF9" w14:textId="77777777" w:rsidR="00D670BE" w:rsidRPr="00D670BE" w:rsidRDefault="00D670BE" w:rsidP="00D670BE">
            <w:pPr>
              <w:pStyle w:val="TemplateNormalBody"/>
              <w:spacing w:after="60" w:line="240" w:lineRule="auto"/>
              <w:rPr>
                <w:sz w:val="18"/>
                <w:szCs w:val="18"/>
              </w:rPr>
            </w:pPr>
            <w:r w:rsidRPr="00D670BE">
              <w:rPr>
                <w:sz w:val="18"/>
                <w:szCs w:val="18"/>
              </w:rPr>
              <w:t>10 studies</w:t>
            </w:r>
          </w:p>
        </w:tc>
        <w:tc>
          <w:tcPr>
            <w:tcW w:w="1170" w:type="dxa"/>
          </w:tcPr>
          <w:p w14:paraId="0ABAD5A2" w14:textId="77777777" w:rsidR="00D670BE" w:rsidRPr="00D670BE" w:rsidRDefault="00D670BE" w:rsidP="00D670BE">
            <w:pPr>
              <w:pStyle w:val="TemplateNormalBody"/>
              <w:spacing w:after="60" w:line="240" w:lineRule="auto"/>
              <w:rPr>
                <w:sz w:val="18"/>
                <w:szCs w:val="18"/>
              </w:rPr>
            </w:pPr>
            <w:r w:rsidRPr="00D670BE">
              <w:rPr>
                <w:sz w:val="18"/>
                <w:szCs w:val="18"/>
              </w:rPr>
              <w:t>1998 - 2018</w:t>
            </w:r>
          </w:p>
        </w:tc>
        <w:tc>
          <w:tcPr>
            <w:tcW w:w="2438" w:type="dxa"/>
          </w:tcPr>
          <w:p w14:paraId="3CA24BAB" w14:textId="77777777" w:rsidR="00D670BE" w:rsidRPr="00D670BE" w:rsidRDefault="00D670BE" w:rsidP="00D670BE">
            <w:pPr>
              <w:pStyle w:val="TemplateNormalBody"/>
              <w:spacing w:after="60" w:line="240" w:lineRule="auto"/>
              <w:rPr>
                <w:sz w:val="18"/>
                <w:szCs w:val="18"/>
              </w:rPr>
            </w:pPr>
            <w:r w:rsidRPr="00D670BE">
              <w:rPr>
                <w:sz w:val="18"/>
                <w:szCs w:val="18"/>
              </w:rPr>
              <w:t xml:space="preserve">Fluoridated areas exhibited lower mean </w:t>
            </w:r>
            <w:proofErr w:type="spellStart"/>
            <w:r w:rsidRPr="00D670BE">
              <w:rPr>
                <w:sz w:val="18"/>
                <w:szCs w:val="18"/>
              </w:rPr>
              <w:t>dmft</w:t>
            </w:r>
            <w:proofErr w:type="spellEnd"/>
            <w:r w:rsidRPr="00D670BE">
              <w:rPr>
                <w:sz w:val="18"/>
                <w:szCs w:val="18"/>
              </w:rPr>
              <w:t xml:space="preserve">/DMFT than non-fluoridated areas. </w:t>
            </w:r>
          </w:p>
          <w:p w14:paraId="393DB238" w14:textId="77777777" w:rsidR="00D670BE" w:rsidRPr="00D670BE" w:rsidRDefault="00D670BE" w:rsidP="00D670BE">
            <w:pPr>
              <w:pStyle w:val="TemplateNormalBody"/>
              <w:spacing w:after="60" w:line="240" w:lineRule="auto"/>
              <w:rPr>
                <w:sz w:val="18"/>
                <w:szCs w:val="18"/>
              </w:rPr>
            </w:pPr>
            <w:r w:rsidRPr="00D670BE">
              <w:rPr>
                <w:sz w:val="18"/>
                <w:szCs w:val="18"/>
              </w:rPr>
              <w:lastRenderedPageBreak/>
              <w:t>The caries prevalence was 1.4 times and 57% lower, respectively, in primary and permanent dentitions in fluoridated areas</w:t>
            </w:r>
          </w:p>
        </w:tc>
        <w:tc>
          <w:tcPr>
            <w:tcW w:w="2126" w:type="dxa"/>
          </w:tcPr>
          <w:p w14:paraId="0EEAD2AF" w14:textId="77777777" w:rsidR="00D670BE" w:rsidRPr="00D670BE" w:rsidRDefault="00D670BE" w:rsidP="00D670BE">
            <w:pPr>
              <w:pStyle w:val="TemplateNormalBody"/>
              <w:spacing w:after="60" w:line="240" w:lineRule="auto"/>
              <w:rPr>
                <w:sz w:val="18"/>
                <w:szCs w:val="18"/>
                <w:lang w:val="en-NZ"/>
              </w:rPr>
            </w:pPr>
            <w:r w:rsidRPr="00D670BE">
              <w:rPr>
                <w:sz w:val="18"/>
                <w:szCs w:val="18"/>
                <w:lang w:val="en-NZ"/>
              </w:rPr>
              <w:lastRenderedPageBreak/>
              <w:t xml:space="preserve">CWF remains effective in preventing dental caries in children younger than 13 years, even with the </w:t>
            </w:r>
            <w:r w:rsidRPr="00D670BE">
              <w:rPr>
                <w:sz w:val="18"/>
                <w:szCs w:val="18"/>
                <w:lang w:val="en-NZ"/>
              </w:rPr>
              <w:lastRenderedPageBreak/>
              <w:t>widespread use of fluoride toothpaste.</w:t>
            </w:r>
          </w:p>
        </w:tc>
      </w:tr>
      <w:tr w:rsidR="00D670BE" w:rsidRPr="00D670BE" w14:paraId="19EEA217" w14:textId="77777777" w:rsidTr="00D670BE">
        <w:trPr>
          <w:trHeight w:val="143"/>
        </w:trPr>
        <w:tc>
          <w:tcPr>
            <w:tcW w:w="476" w:type="dxa"/>
          </w:tcPr>
          <w:p w14:paraId="7ECFD627" w14:textId="77777777" w:rsidR="00D670BE" w:rsidRPr="00D670BE" w:rsidRDefault="00D670BE" w:rsidP="00D670BE">
            <w:pPr>
              <w:pStyle w:val="TemplateNormalBody"/>
              <w:spacing w:after="60" w:line="240" w:lineRule="auto"/>
              <w:rPr>
                <w:sz w:val="18"/>
                <w:szCs w:val="18"/>
              </w:rPr>
            </w:pPr>
            <w:r w:rsidRPr="00D670BE">
              <w:rPr>
                <w:sz w:val="18"/>
                <w:szCs w:val="18"/>
              </w:rPr>
              <w:lastRenderedPageBreak/>
              <w:t>3</w:t>
            </w:r>
          </w:p>
        </w:tc>
        <w:tc>
          <w:tcPr>
            <w:tcW w:w="1349" w:type="dxa"/>
          </w:tcPr>
          <w:p w14:paraId="06579254" w14:textId="77777777" w:rsidR="00D670BE" w:rsidRPr="00D670BE" w:rsidRDefault="00D670BE" w:rsidP="00D670BE">
            <w:pPr>
              <w:pStyle w:val="TemplateNormalBody"/>
              <w:spacing w:after="60" w:line="240" w:lineRule="auto"/>
              <w:rPr>
                <w:sz w:val="18"/>
                <w:szCs w:val="18"/>
              </w:rPr>
            </w:pPr>
            <w:r w:rsidRPr="00D670BE">
              <w:rPr>
                <w:sz w:val="18"/>
                <w:szCs w:val="18"/>
              </w:rPr>
              <w:fldChar w:fldCharType="begin">
                <w:fldData xml:space="preserve">PEVuZE5vdGU+PENpdGU+PEF1dGhvcj5Nb3luaWhhbjwvQXV0aG9yPjxZZWFyPjIwMTk8L1llYXI+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=
</w:fldData>
              </w:fldChar>
            </w:r>
            <w:r w:rsidRPr="00D670BE">
              <w:rPr>
                <w:sz w:val="18"/>
                <w:szCs w:val="18"/>
              </w:rPr>
              <w:instrText xml:space="preserve"> ADDIN EN.CITE </w:instrText>
            </w:r>
            <w:r w:rsidRPr="00D670BE">
              <w:rPr>
                <w:sz w:val="18"/>
                <w:szCs w:val="18"/>
              </w:rPr>
              <w:fldChar w:fldCharType="begin">
                <w:fldData xml:space="preserve">PEVuZE5vdGU+PENpdGU+PEF1dGhvcj5Nb3luaWhhbjwvQXV0aG9yPjxZZWFyPjIwMTk8L1llYXI+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=
</w:fldData>
              </w:fldChar>
            </w:r>
            <w:r w:rsidRPr="00D670BE">
              <w:rPr>
                <w:sz w:val="18"/>
                <w:szCs w:val="18"/>
              </w:rPr>
              <w:instrText xml:space="preserve"> ADDIN EN.CITE.DATA </w:instrText>
            </w:r>
            <w:r w:rsidRPr="00D670BE">
              <w:rPr>
                <w:sz w:val="18"/>
                <w:szCs w:val="18"/>
              </w:rPr>
            </w:r>
            <w:r w:rsidRPr="00D670BE">
              <w:rPr>
                <w:sz w:val="18"/>
                <w:szCs w:val="18"/>
              </w:rPr>
              <w:fldChar w:fldCharType="end"/>
            </w:r>
            <w:r w:rsidRPr="00D670BE">
              <w:rPr>
                <w:sz w:val="18"/>
                <w:szCs w:val="18"/>
              </w:rPr>
            </w:r>
            <w:r w:rsidRPr="00D670BE">
              <w:rPr>
                <w:sz w:val="18"/>
                <w:szCs w:val="18"/>
              </w:rPr>
              <w:fldChar w:fldCharType="separate"/>
            </w:r>
            <w:r w:rsidRPr="00D670BE">
              <w:rPr>
                <w:noProof/>
                <w:sz w:val="18"/>
                <w:szCs w:val="18"/>
              </w:rPr>
              <w:t>(Moynihan et al., 2019)</w:t>
            </w:r>
            <w:r w:rsidRPr="00D670BE">
              <w:rPr>
                <w:sz w:val="18"/>
                <w:szCs w:val="18"/>
              </w:rPr>
              <w:fldChar w:fldCharType="end"/>
            </w:r>
            <w:r w:rsidRPr="00D670BE">
              <w:rPr>
                <w:sz w:val="18"/>
                <w:szCs w:val="18"/>
              </w:rPr>
              <w:t xml:space="preserve">. </w:t>
            </w:r>
          </w:p>
        </w:tc>
        <w:tc>
          <w:tcPr>
            <w:tcW w:w="1230" w:type="dxa"/>
          </w:tcPr>
          <w:p w14:paraId="6895533D" w14:textId="77777777" w:rsidR="00D670BE" w:rsidRPr="00D670BE" w:rsidRDefault="00D670BE" w:rsidP="00D670BE">
            <w:pPr>
              <w:pStyle w:val="TemplateNormalBody"/>
              <w:spacing w:after="60" w:line="240" w:lineRule="auto"/>
              <w:rPr>
                <w:sz w:val="18"/>
                <w:szCs w:val="18"/>
              </w:rPr>
            </w:pPr>
            <w:r w:rsidRPr="00D670BE">
              <w:rPr>
                <w:sz w:val="18"/>
                <w:szCs w:val="18"/>
              </w:rPr>
              <w:t>32 studies</w:t>
            </w:r>
          </w:p>
        </w:tc>
        <w:tc>
          <w:tcPr>
            <w:tcW w:w="1170" w:type="dxa"/>
          </w:tcPr>
          <w:p w14:paraId="43A74A3D" w14:textId="77777777" w:rsidR="00D670BE" w:rsidRPr="00D670BE" w:rsidRDefault="00D670BE" w:rsidP="00D670BE">
            <w:pPr>
              <w:pStyle w:val="TemplateNormalBody"/>
              <w:spacing w:after="60" w:line="240" w:lineRule="auto"/>
              <w:rPr>
                <w:sz w:val="18"/>
                <w:szCs w:val="18"/>
              </w:rPr>
            </w:pPr>
            <w:r w:rsidRPr="00D670BE">
              <w:rPr>
                <w:sz w:val="18"/>
                <w:szCs w:val="18"/>
              </w:rPr>
              <w:t>1965 - 1997</w:t>
            </w:r>
          </w:p>
        </w:tc>
        <w:tc>
          <w:tcPr>
            <w:tcW w:w="2438" w:type="dxa"/>
          </w:tcPr>
          <w:p w14:paraId="03D7E267" w14:textId="77777777" w:rsidR="00D670BE" w:rsidRPr="00D670BE" w:rsidRDefault="00D670BE" w:rsidP="00D670BE">
            <w:pPr>
              <w:pStyle w:val="TemplateNormalBody"/>
              <w:spacing w:after="60" w:line="240" w:lineRule="auto"/>
              <w:rPr>
                <w:sz w:val="18"/>
                <w:szCs w:val="18"/>
              </w:rPr>
            </w:pPr>
            <w:r w:rsidRPr="00D670BE">
              <w:rPr>
                <w:sz w:val="18"/>
                <w:szCs w:val="18"/>
              </w:rPr>
              <w:t>Meta-analysis of data on the impact on ECC</w:t>
            </w:r>
            <w:r w:rsidRPr="00D670BE">
              <w:rPr>
                <w:rStyle w:val="FootnoteReference"/>
                <w:sz w:val="18"/>
                <w:szCs w:val="18"/>
              </w:rPr>
              <w:footnoteReference w:id="5"/>
            </w:r>
            <w:r w:rsidRPr="00D670BE">
              <w:rPr>
                <w:sz w:val="18"/>
                <w:szCs w:val="18"/>
              </w:rPr>
              <w:t xml:space="preserve"> from living in a fluoridated area showed a significant effect (mean difference, -1.25; 95% CI, -1.24 to -0.36).</w:t>
            </w:r>
          </w:p>
          <w:p w14:paraId="0C152D89" w14:textId="77777777" w:rsidR="00D670BE" w:rsidRPr="00D670BE" w:rsidRDefault="00D670BE" w:rsidP="00D670BE">
            <w:pPr>
              <w:pStyle w:val="TemplateNormalBody"/>
              <w:spacing w:after="60" w:line="240" w:lineRule="auto"/>
              <w:rPr>
                <w:sz w:val="18"/>
                <w:szCs w:val="18"/>
              </w:rPr>
            </w:pPr>
            <w:r w:rsidRPr="00D670BE">
              <w:rPr>
                <w:sz w:val="18"/>
                <w:szCs w:val="18"/>
              </w:rPr>
              <w:t>Providing access to fluoridated water and raising awareness among caregivers are justified approaches to ECC prevention.</w:t>
            </w:r>
          </w:p>
        </w:tc>
        <w:tc>
          <w:tcPr>
            <w:tcW w:w="2126" w:type="dxa"/>
          </w:tcPr>
          <w:p w14:paraId="2380A961" w14:textId="77777777" w:rsidR="00D670BE" w:rsidRPr="00D670BE" w:rsidRDefault="00D670BE" w:rsidP="00D670BE">
            <w:pPr>
              <w:pStyle w:val="TemplateNormalBody"/>
              <w:spacing w:after="60" w:line="240" w:lineRule="auto"/>
              <w:rPr>
                <w:sz w:val="18"/>
                <w:szCs w:val="18"/>
              </w:rPr>
            </w:pPr>
            <w:r w:rsidRPr="00D670BE">
              <w:rPr>
                <w:sz w:val="18"/>
                <w:szCs w:val="18"/>
              </w:rPr>
              <w:t>CWF remains effective in preventing dental caries in a metanalysis pooled from four studies.</w:t>
            </w:r>
          </w:p>
        </w:tc>
      </w:tr>
      <w:tr w:rsidR="00D670BE" w:rsidRPr="00D670BE" w14:paraId="4D7AF9C5" w14:textId="77777777" w:rsidTr="00D670BE">
        <w:trPr>
          <w:trHeight w:val="143"/>
        </w:trPr>
        <w:tc>
          <w:tcPr>
            <w:tcW w:w="476" w:type="dxa"/>
          </w:tcPr>
          <w:p w14:paraId="72CD1A81" w14:textId="77777777" w:rsidR="00D670BE" w:rsidRPr="00D670BE" w:rsidRDefault="00D670BE" w:rsidP="00D670BE">
            <w:pPr>
              <w:pStyle w:val="TemplateNormalBody"/>
              <w:spacing w:after="60" w:line="240" w:lineRule="auto"/>
              <w:rPr>
                <w:sz w:val="18"/>
                <w:szCs w:val="18"/>
              </w:rPr>
            </w:pPr>
            <w:r w:rsidRPr="00D670BE">
              <w:rPr>
                <w:sz w:val="18"/>
                <w:szCs w:val="18"/>
              </w:rPr>
              <w:t>4</w:t>
            </w:r>
          </w:p>
        </w:tc>
        <w:tc>
          <w:tcPr>
            <w:tcW w:w="1349" w:type="dxa"/>
          </w:tcPr>
          <w:p w14:paraId="417EB203" w14:textId="77777777" w:rsidR="00D670BE" w:rsidRPr="00D670BE" w:rsidRDefault="00D670BE" w:rsidP="00D670BE">
            <w:pPr>
              <w:pStyle w:val="TemplateNormalBody"/>
              <w:spacing w:after="60" w:line="240" w:lineRule="auto"/>
              <w:rPr>
                <w:sz w:val="18"/>
                <w:szCs w:val="18"/>
              </w:rPr>
            </w:pPr>
            <w:r w:rsidRPr="00D670BE">
              <w:rPr>
                <w:sz w:val="18"/>
                <w:szCs w:val="18"/>
              </w:rPr>
              <w:fldChar w:fldCharType="begin">
                <w:fldData xml:space="preserve">PEVuZE5vdGU+PENpdGU+PEF1dGhvcj5TZW5ldmlyYXRobmE8L0F1dGhvcj48WWVhcj4yMDIzPC9Z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</w:fldData>
              </w:fldChar>
            </w:r>
            <w:r w:rsidRPr="00D670BE">
              <w:rPr>
                <w:sz w:val="18"/>
                <w:szCs w:val="18"/>
              </w:rPr>
              <w:instrText xml:space="preserve"> ADDIN EN.CITE </w:instrText>
            </w:r>
            <w:r w:rsidRPr="00D670BE">
              <w:rPr>
                <w:sz w:val="18"/>
                <w:szCs w:val="18"/>
              </w:rPr>
              <w:fldChar w:fldCharType="begin">
                <w:fldData xml:space="preserve">PEVuZE5vdGU+PENpdGU+PEF1dGhvcj5TZW5ldmlyYXRobmE8L0F1dGhvcj48WWVhcj4yMDIzPC9Z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</w:fldData>
              </w:fldChar>
            </w:r>
            <w:r w:rsidRPr="00D670BE">
              <w:rPr>
                <w:sz w:val="18"/>
                <w:szCs w:val="18"/>
              </w:rPr>
              <w:instrText xml:space="preserve"> ADDIN EN.CITE.DATA </w:instrText>
            </w:r>
            <w:r w:rsidRPr="00D670BE">
              <w:rPr>
                <w:sz w:val="18"/>
                <w:szCs w:val="18"/>
              </w:rPr>
            </w:r>
            <w:r w:rsidRPr="00D670BE">
              <w:rPr>
                <w:sz w:val="18"/>
                <w:szCs w:val="18"/>
              </w:rPr>
              <w:fldChar w:fldCharType="end"/>
            </w:r>
            <w:r w:rsidRPr="00D670BE">
              <w:rPr>
                <w:sz w:val="18"/>
                <w:szCs w:val="18"/>
              </w:rPr>
            </w:r>
            <w:r w:rsidRPr="00D670BE">
              <w:rPr>
                <w:sz w:val="18"/>
                <w:szCs w:val="18"/>
              </w:rPr>
              <w:fldChar w:fldCharType="separate"/>
            </w:r>
            <w:r w:rsidRPr="00D670BE">
              <w:rPr>
                <w:noProof/>
                <w:sz w:val="18"/>
                <w:szCs w:val="18"/>
              </w:rPr>
              <w:t>(Senevirathna et al., 2023)</w:t>
            </w:r>
            <w:r w:rsidRPr="00D670BE">
              <w:rPr>
                <w:sz w:val="18"/>
                <w:szCs w:val="18"/>
              </w:rPr>
              <w:fldChar w:fldCharType="end"/>
            </w:r>
          </w:p>
        </w:tc>
        <w:tc>
          <w:tcPr>
            <w:tcW w:w="1230" w:type="dxa"/>
          </w:tcPr>
          <w:p w14:paraId="347FED57" w14:textId="77777777" w:rsidR="00D670BE" w:rsidRPr="00D670BE" w:rsidRDefault="00D670BE" w:rsidP="00D670BE">
            <w:pPr>
              <w:pStyle w:val="TemplateNormalBody"/>
              <w:spacing w:after="60" w:line="240" w:lineRule="auto"/>
              <w:rPr>
                <w:sz w:val="18"/>
                <w:szCs w:val="18"/>
              </w:rPr>
            </w:pPr>
            <w:r w:rsidRPr="00D670BE">
              <w:rPr>
                <w:sz w:val="18"/>
                <w:szCs w:val="18"/>
              </w:rPr>
              <w:t>24 studies</w:t>
            </w:r>
          </w:p>
        </w:tc>
        <w:tc>
          <w:tcPr>
            <w:tcW w:w="1170" w:type="dxa"/>
          </w:tcPr>
          <w:p w14:paraId="2AC0EAB0" w14:textId="77777777" w:rsidR="00D670BE" w:rsidRPr="00D670BE" w:rsidRDefault="00D670BE" w:rsidP="00D670BE">
            <w:pPr>
              <w:pStyle w:val="TemplateNormalBody"/>
              <w:spacing w:after="60" w:line="240" w:lineRule="auto"/>
              <w:rPr>
                <w:sz w:val="18"/>
                <w:szCs w:val="18"/>
              </w:rPr>
            </w:pPr>
            <w:r w:rsidRPr="00D670BE">
              <w:rPr>
                <w:sz w:val="18"/>
                <w:szCs w:val="18"/>
              </w:rPr>
              <w:t>1960 - 2022</w:t>
            </w:r>
          </w:p>
        </w:tc>
        <w:tc>
          <w:tcPr>
            <w:tcW w:w="2438" w:type="dxa"/>
          </w:tcPr>
          <w:p w14:paraId="45F831BC" w14:textId="77777777" w:rsidR="00D670BE" w:rsidRPr="00D670BE" w:rsidRDefault="00D670BE" w:rsidP="00D670BE">
            <w:pPr>
              <w:pStyle w:val="TemplateNormalBody"/>
              <w:spacing w:after="60" w:line="240" w:lineRule="auto"/>
              <w:rPr>
                <w:sz w:val="18"/>
                <w:szCs w:val="18"/>
              </w:rPr>
            </w:pPr>
            <w:r w:rsidRPr="00D670BE">
              <w:rPr>
                <w:sz w:val="18"/>
                <w:szCs w:val="18"/>
              </w:rPr>
              <w:t>Studies report that water fluoridation has reduced dental caries by 26-44% in children, teenagers, and adults, benefiting everyone regardless of age, income, or access to dental care. CWF is a cost-effective intervention to prevent dental caries, especially in rural and low-income areas.</w:t>
            </w:r>
          </w:p>
        </w:tc>
        <w:tc>
          <w:tcPr>
            <w:tcW w:w="2126" w:type="dxa"/>
          </w:tcPr>
          <w:p w14:paraId="5D98E44B" w14:textId="77777777" w:rsidR="00D670BE" w:rsidRPr="00D670BE" w:rsidRDefault="00D670BE" w:rsidP="00D670BE">
            <w:pPr>
              <w:pStyle w:val="TemplateNormalBody"/>
              <w:spacing w:after="60" w:line="240" w:lineRule="auto"/>
              <w:rPr>
                <w:sz w:val="18"/>
                <w:szCs w:val="18"/>
              </w:rPr>
            </w:pPr>
            <w:r w:rsidRPr="00D670BE">
              <w:rPr>
                <w:sz w:val="18"/>
                <w:szCs w:val="18"/>
              </w:rPr>
              <w:t>CWF remains effective in preventing dental caries and decreases inequality.</w:t>
            </w:r>
          </w:p>
        </w:tc>
      </w:tr>
      <w:tr w:rsidR="00D670BE" w:rsidRPr="00D670BE" w14:paraId="5D5B63EA" w14:textId="77777777" w:rsidTr="00D670BE">
        <w:trPr>
          <w:trHeight w:val="143"/>
        </w:trPr>
        <w:tc>
          <w:tcPr>
            <w:tcW w:w="476" w:type="dxa"/>
          </w:tcPr>
          <w:p w14:paraId="01CCE352" w14:textId="77777777" w:rsidR="00D670BE" w:rsidRPr="00D670BE" w:rsidRDefault="00D670BE" w:rsidP="00D670BE">
            <w:pPr>
              <w:pStyle w:val="TemplateNormalBody"/>
              <w:spacing w:after="60" w:line="240" w:lineRule="auto"/>
              <w:rPr>
                <w:sz w:val="18"/>
                <w:szCs w:val="18"/>
              </w:rPr>
            </w:pPr>
            <w:r w:rsidRPr="00D670BE">
              <w:rPr>
                <w:sz w:val="18"/>
                <w:szCs w:val="18"/>
              </w:rPr>
              <w:t>5</w:t>
            </w:r>
          </w:p>
        </w:tc>
        <w:tc>
          <w:tcPr>
            <w:tcW w:w="1349" w:type="dxa"/>
          </w:tcPr>
          <w:p w14:paraId="2C3971B8" w14:textId="77777777" w:rsidR="00D670BE" w:rsidRPr="00D670BE" w:rsidRDefault="00D670BE" w:rsidP="00D670BE">
            <w:pPr>
              <w:pStyle w:val="TemplateNormalBody"/>
              <w:spacing w:after="60" w:line="240" w:lineRule="auto"/>
              <w:rPr>
                <w:sz w:val="18"/>
                <w:szCs w:val="18"/>
              </w:rPr>
            </w:pPr>
            <w:r w:rsidRPr="00D670BE">
              <w:rPr>
                <w:sz w:val="18"/>
                <w:szCs w:val="18"/>
              </w:rPr>
              <w:fldChar w:fldCharType="begin">
                <w:fldData xml:space="preserve">PEVuZE5vdGU+PENpdGU+PEF1dGhvcj5TaGFybWE8L0F1dGhvcj48WWVhcj4yMDI0PC9ZZWFyPjxS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</w:fldData>
              </w:fldChar>
            </w:r>
            <w:r w:rsidRPr="00D670BE">
              <w:rPr>
                <w:sz w:val="18"/>
                <w:szCs w:val="18"/>
              </w:rPr>
              <w:instrText xml:space="preserve"> ADDIN EN.CITE </w:instrText>
            </w:r>
            <w:r w:rsidRPr="00D670BE">
              <w:rPr>
                <w:sz w:val="18"/>
                <w:szCs w:val="18"/>
              </w:rPr>
              <w:fldChar w:fldCharType="begin">
                <w:fldData xml:space="preserve">PEVuZE5vdGU+PENpdGU+PEF1dGhvcj5TaGFybWE8L0F1dGhvcj48WWVhcj4yMDI0PC9ZZWFyPjxS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</w:fldData>
              </w:fldChar>
            </w:r>
            <w:r w:rsidRPr="00D670BE">
              <w:rPr>
                <w:sz w:val="18"/>
                <w:szCs w:val="18"/>
              </w:rPr>
              <w:instrText xml:space="preserve"> ADDIN EN.CITE.DATA </w:instrText>
            </w:r>
            <w:r w:rsidRPr="00D670BE">
              <w:rPr>
                <w:sz w:val="18"/>
                <w:szCs w:val="18"/>
              </w:rPr>
            </w:r>
            <w:r w:rsidRPr="00D670BE">
              <w:rPr>
                <w:sz w:val="18"/>
                <w:szCs w:val="18"/>
              </w:rPr>
              <w:fldChar w:fldCharType="end"/>
            </w:r>
            <w:r w:rsidRPr="00D670BE">
              <w:rPr>
                <w:sz w:val="18"/>
                <w:szCs w:val="18"/>
              </w:rPr>
            </w:r>
            <w:r w:rsidRPr="00D670BE">
              <w:rPr>
                <w:sz w:val="18"/>
                <w:szCs w:val="18"/>
              </w:rPr>
              <w:fldChar w:fldCharType="separate"/>
            </w:r>
            <w:r w:rsidRPr="00D670BE">
              <w:rPr>
                <w:noProof/>
                <w:sz w:val="18"/>
                <w:szCs w:val="18"/>
              </w:rPr>
              <w:t>(Sharma et al., 2024)</w:t>
            </w:r>
            <w:r w:rsidRPr="00D670BE">
              <w:rPr>
                <w:sz w:val="18"/>
                <w:szCs w:val="18"/>
              </w:rPr>
              <w:fldChar w:fldCharType="end"/>
            </w:r>
          </w:p>
          <w:p w14:paraId="32CC6AC7" w14:textId="77777777" w:rsidR="00D670BE" w:rsidRPr="00D670BE" w:rsidRDefault="00D670BE" w:rsidP="00D670BE">
            <w:pPr>
              <w:pStyle w:val="TemplateNormalBody"/>
              <w:spacing w:after="60" w:line="240" w:lineRule="auto"/>
              <w:rPr>
                <w:sz w:val="18"/>
                <w:szCs w:val="18"/>
              </w:rPr>
            </w:pPr>
          </w:p>
        </w:tc>
        <w:tc>
          <w:tcPr>
            <w:tcW w:w="1230" w:type="dxa"/>
          </w:tcPr>
          <w:p w14:paraId="672910FC" w14:textId="77777777" w:rsidR="00D670BE" w:rsidRPr="00D670BE" w:rsidRDefault="00D670BE" w:rsidP="00D670BE">
            <w:pPr>
              <w:pStyle w:val="TemplateNormalBody"/>
              <w:spacing w:after="60" w:line="240" w:lineRule="auto"/>
              <w:rPr>
                <w:sz w:val="18"/>
                <w:szCs w:val="18"/>
              </w:rPr>
            </w:pPr>
            <w:r w:rsidRPr="00D670BE">
              <w:rPr>
                <w:sz w:val="18"/>
                <w:szCs w:val="18"/>
              </w:rPr>
              <w:t>31 studies</w:t>
            </w:r>
          </w:p>
        </w:tc>
        <w:tc>
          <w:tcPr>
            <w:tcW w:w="1170" w:type="dxa"/>
          </w:tcPr>
          <w:p w14:paraId="2D7D7255" w14:textId="77777777" w:rsidR="00D670BE" w:rsidRPr="00D670BE" w:rsidRDefault="00D670BE" w:rsidP="00D670BE">
            <w:pPr>
              <w:pStyle w:val="TemplateNormalBody"/>
              <w:spacing w:after="60" w:line="240" w:lineRule="auto"/>
              <w:rPr>
                <w:sz w:val="18"/>
                <w:szCs w:val="18"/>
              </w:rPr>
            </w:pPr>
            <w:r w:rsidRPr="00D670BE">
              <w:rPr>
                <w:sz w:val="18"/>
                <w:szCs w:val="18"/>
              </w:rPr>
              <w:t>Up to June 2022</w:t>
            </w:r>
          </w:p>
        </w:tc>
        <w:tc>
          <w:tcPr>
            <w:tcW w:w="2438" w:type="dxa"/>
          </w:tcPr>
          <w:p w14:paraId="4097F81A" w14:textId="77777777" w:rsidR="00D670BE" w:rsidRPr="00D670BE" w:rsidRDefault="00D670BE" w:rsidP="00D670BE">
            <w:pPr>
              <w:pStyle w:val="TemplateNormalBody"/>
              <w:spacing w:after="60" w:line="240" w:lineRule="auto"/>
              <w:rPr>
                <w:sz w:val="18"/>
                <w:szCs w:val="18"/>
              </w:rPr>
            </w:pPr>
            <w:r w:rsidRPr="00D670BE">
              <w:rPr>
                <w:sz w:val="18"/>
                <w:szCs w:val="18"/>
              </w:rPr>
              <w:t>Dental caries in children has consistently declined in the Republic of Ireland in the last seven decades. Since the introduction of CWF, a greater reduction in dental caries has been reported among children living in areas with CWF than among those without CWF.</w:t>
            </w:r>
          </w:p>
        </w:tc>
        <w:tc>
          <w:tcPr>
            <w:tcW w:w="2126" w:type="dxa"/>
          </w:tcPr>
          <w:p w14:paraId="2115D364" w14:textId="77777777" w:rsidR="00D670BE" w:rsidRPr="00D670BE" w:rsidRDefault="00D670BE" w:rsidP="00D670BE">
            <w:pPr>
              <w:pStyle w:val="TemplateNormalBody"/>
              <w:spacing w:after="60" w:line="240" w:lineRule="auto"/>
              <w:rPr>
                <w:sz w:val="18"/>
                <w:szCs w:val="18"/>
              </w:rPr>
            </w:pPr>
            <w:r w:rsidRPr="00D670BE">
              <w:rPr>
                <w:sz w:val="18"/>
                <w:szCs w:val="18"/>
              </w:rPr>
              <w:t>CWF remains effective in preventing dental caries in the presence of declines in the prevalence of dental caries.</w:t>
            </w:r>
          </w:p>
        </w:tc>
      </w:tr>
      <w:tr w:rsidR="00D670BE" w:rsidRPr="00D670BE" w14:paraId="437BE7A1" w14:textId="77777777" w:rsidTr="00D670BE">
        <w:trPr>
          <w:trHeight w:val="1753"/>
        </w:trPr>
        <w:tc>
          <w:tcPr>
            <w:tcW w:w="476" w:type="dxa"/>
          </w:tcPr>
          <w:p w14:paraId="1614F7E1" w14:textId="77777777" w:rsidR="00D670BE" w:rsidRPr="00D670BE" w:rsidRDefault="00D670BE" w:rsidP="00D670BE">
            <w:pPr>
              <w:pStyle w:val="TemplateNormalBody"/>
              <w:spacing w:after="60" w:line="240" w:lineRule="auto"/>
              <w:rPr>
                <w:sz w:val="18"/>
                <w:szCs w:val="18"/>
              </w:rPr>
            </w:pPr>
            <w:r w:rsidRPr="00D670BE">
              <w:rPr>
                <w:sz w:val="18"/>
                <w:szCs w:val="18"/>
              </w:rPr>
              <w:t>6</w:t>
            </w:r>
          </w:p>
        </w:tc>
        <w:tc>
          <w:tcPr>
            <w:tcW w:w="1349" w:type="dxa"/>
          </w:tcPr>
          <w:p w14:paraId="3D762D7C" w14:textId="77777777" w:rsidR="00D670BE" w:rsidRPr="00D670BE" w:rsidRDefault="00D670BE" w:rsidP="00D670BE">
            <w:pPr>
              <w:pStyle w:val="TemplateNormalBody"/>
              <w:spacing w:after="60" w:line="240" w:lineRule="auto"/>
              <w:rPr>
                <w:sz w:val="18"/>
                <w:szCs w:val="18"/>
              </w:rPr>
            </w:pPr>
            <w:r w:rsidRPr="00D670BE">
              <w:rPr>
                <w:sz w:val="18"/>
                <w:szCs w:val="18"/>
              </w:rPr>
              <w:fldChar w:fldCharType="begin">
                <w:fldData xml:space="preserve">PEVuZE5vdGU+PENpdGU+PEF1dGhvcj5TaGVuPC9BdXRob3I+PFllYXI+MjAyMTwvWWVhcj48UmVj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==
</w:fldData>
              </w:fldChar>
            </w:r>
            <w:r w:rsidRPr="00D670BE">
              <w:rPr>
                <w:sz w:val="18"/>
                <w:szCs w:val="18"/>
              </w:rPr>
              <w:instrText xml:space="preserve"> ADDIN EN.CITE </w:instrText>
            </w:r>
            <w:r w:rsidRPr="00D670BE">
              <w:rPr>
                <w:sz w:val="18"/>
                <w:szCs w:val="18"/>
              </w:rPr>
              <w:fldChar w:fldCharType="begin">
                <w:fldData xml:space="preserve">PEVuZE5vdGU+PENpdGU+PEF1dGhvcj5TaGVuPC9BdXRob3I+PFllYXI+MjAyMTwvWWVhcj48UmVj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==
</w:fldData>
              </w:fldChar>
            </w:r>
            <w:r w:rsidRPr="00D670BE">
              <w:rPr>
                <w:sz w:val="18"/>
                <w:szCs w:val="18"/>
              </w:rPr>
              <w:instrText xml:space="preserve"> ADDIN EN.CITE.DATA </w:instrText>
            </w:r>
            <w:r w:rsidRPr="00D670BE">
              <w:rPr>
                <w:sz w:val="18"/>
                <w:szCs w:val="18"/>
              </w:rPr>
            </w:r>
            <w:r w:rsidRPr="00D670BE">
              <w:rPr>
                <w:sz w:val="18"/>
                <w:szCs w:val="18"/>
              </w:rPr>
              <w:fldChar w:fldCharType="end"/>
            </w:r>
            <w:r w:rsidRPr="00D670BE">
              <w:rPr>
                <w:sz w:val="18"/>
                <w:szCs w:val="18"/>
              </w:rPr>
            </w:r>
            <w:r w:rsidRPr="00D670BE">
              <w:rPr>
                <w:sz w:val="18"/>
                <w:szCs w:val="18"/>
              </w:rPr>
              <w:fldChar w:fldCharType="separate"/>
            </w:r>
            <w:r w:rsidRPr="00D670BE">
              <w:rPr>
                <w:noProof/>
                <w:sz w:val="18"/>
                <w:szCs w:val="18"/>
              </w:rPr>
              <w:t>(Shen et al., 2021)</w:t>
            </w:r>
            <w:r w:rsidRPr="00D670BE">
              <w:rPr>
                <w:sz w:val="18"/>
                <w:szCs w:val="18"/>
              </w:rPr>
              <w:fldChar w:fldCharType="end"/>
            </w:r>
          </w:p>
        </w:tc>
        <w:tc>
          <w:tcPr>
            <w:tcW w:w="1230" w:type="dxa"/>
          </w:tcPr>
          <w:p w14:paraId="79BBB11B" w14:textId="77777777" w:rsidR="00D670BE" w:rsidRPr="00D670BE" w:rsidRDefault="00D670BE" w:rsidP="00D670BE">
            <w:pPr>
              <w:pStyle w:val="TemplateNormalBody"/>
              <w:spacing w:after="60" w:line="240" w:lineRule="auto"/>
              <w:rPr>
                <w:sz w:val="18"/>
                <w:szCs w:val="18"/>
              </w:rPr>
            </w:pPr>
            <w:r w:rsidRPr="00D670BE">
              <w:rPr>
                <w:sz w:val="18"/>
                <w:szCs w:val="18"/>
              </w:rPr>
              <w:t>4 studies</w:t>
            </w:r>
          </w:p>
        </w:tc>
        <w:tc>
          <w:tcPr>
            <w:tcW w:w="1170" w:type="dxa"/>
          </w:tcPr>
          <w:p w14:paraId="30864874" w14:textId="77777777" w:rsidR="00D670BE" w:rsidRPr="00D670BE" w:rsidRDefault="00D670BE" w:rsidP="00D670BE">
            <w:pPr>
              <w:pStyle w:val="TemplateNormalBody"/>
              <w:spacing w:after="60" w:line="240" w:lineRule="auto"/>
              <w:rPr>
                <w:sz w:val="18"/>
                <w:szCs w:val="18"/>
              </w:rPr>
            </w:pPr>
            <w:r w:rsidRPr="00D670BE">
              <w:rPr>
                <w:sz w:val="18"/>
                <w:szCs w:val="18"/>
              </w:rPr>
              <w:t>2007 - 2020</w:t>
            </w:r>
          </w:p>
        </w:tc>
        <w:tc>
          <w:tcPr>
            <w:tcW w:w="2438" w:type="dxa"/>
          </w:tcPr>
          <w:p w14:paraId="2A96567F" w14:textId="77777777" w:rsidR="00D670BE" w:rsidRPr="00D670BE" w:rsidRDefault="00D670BE" w:rsidP="00D670BE">
            <w:pPr>
              <w:pStyle w:val="TemplateNormalBody"/>
              <w:spacing w:after="60" w:line="240" w:lineRule="auto"/>
              <w:rPr>
                <w:b/>
                <w:bCs/>
                <w:sz w:val="18"/>
                <w:szCs w:val="18"/>
              </w:rPr>
            </w:pPr>
            <w:r w:rsidRPr="00D670BE">
              <w:rPr>
                <w:sz w:val="18"/>
                <w:szCs w:val="18"/>
              </w:rPr>
              <w:t>The quality of included papers was moderate. The overall findings suggest that whole population interventions such as water fluoridation are more likely to reduce inequalities in children's caries than target population and individual interventions.</w:t>
            </w:r>
          </w:p>
        </w:tc>
        <w:tc>
          <w:tcPr>
            <w:tcW w:w="2126" w:type="dxa"/>
          </w:tcPr>
          <w:p w14:paraId="6480FD22" w14:textId="77777777" w:rsidR="00D670BE" w:rsidRPr="00D670BE" w:rsidRDefault="00D670BE" w:rsidP="00D670BE">
            <w:pPr>
              <w:pStyle w:val="TemplateNormalBody"/>
              <w:spacing w:after="60" w:line="240" w:lineRule="auto"/>
              <w:rPr>
                <w:sz w:val="18"/>
                <w:szCs w:val="18"/>
              </w:rPr>
            </w:pPr>
            <w:r w:rsidRPr="00D670BE">
              <w:rPr>
                <w:sz w:val="18"/>
                <w:szCs w:val="18"/>
              </w:rPr>
              <w:t>CWF remains effective as a public health intervention to decrease dental caries even in the presence of other existing individually focussed interventions.</w:t>
            </w:r>
          </w:p>
        </w:tc>
      </w:tr>
    </w:tbl>
    <w:p w14:paraId="108E055B" w14:textId="77777777" w:rsidR="00D670BE" w:rsidRDefault="00D670BE" w:rsidP="001D1359">
      <w:pPr>
        <w:pStyle w:val="Heading4"/>
        <w:numPr>
          <w:ilvl w:val="0"/>
          <w:numId w:val="12"/>
        </w:numPr>
        <w:ind w:left="567" w:hanging="399"/>
      </w:pPr>
      <w:r>
        <w:lastRenderedPageBreak/>
        <w:t>Outcomes</w:t>
      </w:r>
    </w:p>
    <w:p w14:paraId="33701CE5" w14:textId="77777777" w:rsidR="00D670BE" w:rsidRDefault="00D670BE" w:rsidP="00D670BE">
      <w:r w:rsidRPr="005C2C78">
        <w:t xml:space="preserve">All </w:t>
      </w:r>
      <w:r w:rsidRPr="00D67C1D">
        <w:t>six</w:t>
      </w:r>
      <w:r w:rsidRPr="005C2C78">
        <w:t xml:space="preserve"> systematic</w:t>
      </w:r>
      <w:r>
        <w:t xml:space="preserve"> reviews reported a lower rate of dental caries associated with </w:t>
      </w:r>
      <w:r w:rsidRPr="005C2C78">
        <w:t xml:space="preserve">CWF. </w:t>
      </w:r>
      <w:r>
        <w:t>Five of the s</w:t>
      </w:r>
      <w:r w:rsidRPr="00D67C1D">
        <w:t>ix</w:t>
      </w:r>
      <w:r>
        <w:t xml:space="preserve"> studies (all except Al Rasheed et al) </w:t>
      </w:r>
      <w:r>
        <w:fldChar w:fldCharType="begin"/>
      </w:r>
      <w:r>
        <w:instrText xml:space="preserve"> ADDIN EN.CITE &lt;EndNote&gt;&lt;Cite&gt;&lt;Author&gt;Al Rasheed&lt;/Author&gt;&lt;Year&gt;2024&lt;/Year&gt;&lt;RecNum&gt;2480&lt;/RecNum&gt;&lt;DisplayText&gt;(Al Rasheed &amp;amp; Jones, 2024)&lt;/DisplayText&gt;&lt;record&gt;&lt;rec-number&gt;2480&lt;/rec-number&gt;&lt;foreign-keys&gt;&lt;key app="EN" db-id="xfd0xsst4a0afcexer4x9wwswazzvedd2rpd" timestamp="1731291567"&gt;2480&lt;/key&gt;&lt;/foreign-keys&gt;&lt;ref-type name="Journal Article"&gt;17&lt;/ref-type&gt;&lt;contributors&gt;&lt;authors&gt;&lt;author&gt;Al Rasheed, A.&lt;/author&gt;&lt;author&gt;Jones, C.&lt;/author&gt;&lt;/authors&gt;&lt;/contributors&gt;&lt;titles&gt;&lt;title&gt;A review of water fluoridation studies and the effect on dental caries and treatment costs, undertaken in Scotland&lt;/title&gt;&lt;secondary-title&gt;British dental journal&lt;/secondary-title&gt;&lt;/titles&gt;&lt;periodical&gt;&lt;full-title&gt;British Dental Journal&lt;/full-title&gt;&lt;/periodical&gt;&lt;keywords&gt;&lt;keyword&gt;article&lt;/keyword&gt;&lt;keyword&gt;child&lt;/keyword&gt;&lt;keyword&gt;data base&lt;/keyword&gt;&lt;keyword&gt;dental caries&lt;/keyword&gt;&lt;keyword&gt;dental health&lt;/keyword&gt;&lt;keyword&gt;dental procedure&lt;/keyword&gt;&lt;keyword&gt;dentition&lt;/keyword&gt;&lt;keyword&gt;female&lt;/keyword&gt;&lt;keyword&gt;fluoridation&lt;/keyword&gt;&lt;keyword&gt;grey literature&lt;/keyword&gt;&lt;keyword&gt;human&lt;/keyword&gt;&lt;keyword&gt;prevention&lt;/keyword&gt;&lt;keyword&gt;sample size&lt;/keyword&gt;&lt;keyword&gt;Scotland&lt;/keyword&gt;&lt;keyword&gt;systematic review&lt;/keyword&gt;&lt;keyword&gt;therapy&lt;/keyword&gt;&lt;keyword&gt;tooth filling&lt;/keyword&gt;&lt;/keywords&gt;&lt;dates&gt;&lt;year&gt;2024&lt;/year&gt;&lt;/dates&gt;&lt;isbn&gt;1476-5373&lt;/isbn&gt;&lt;work-type&gt;Article in Press&lt;/work-type&gt;&lt;urls&gt;&lt;related-urls&gt;&lt;url&gt;https://www.embase.com/search/results?subaction=viewrecord&amp;amp;id=L643344751&amp;amp;from=export&lt;/url&gt;&lt;url&gt;http://dx.doi.org/10.1038/s41415-023-6719-3&lt;/url&gt;&lt;url&gt;https://www.nature.com/articles/s41415-023-6719-3.pdf&lt;/url&gt;&lt;/related-urls&gt;&lt;/urls&gt;&lt;custom5&gt;38272979&lt;/custom5&gt;&lt;electronic-resource-num&gt;10.1038/s41415-023-6719-3&lt;/electronic-resource-num&gt;&lt;remote-database-name&gt;Medline&lt;/remote-database-name&gt;&lt;language&gt;English&lt;/language&gt;&lt;/record&gt;&lt;/Cite&gt;&lt;/EndNote&gt;</w:instrText>
      </w:r>
      <w:r>
        <w:fldChar w:fldCharType="separate"/>
      </w:r>
      <w:r>
        <w:rPr>
          <w:noProof/>
        </w:rPr>
        <w:t>(Al Rasheed &amp; Jones, 2024)</w:t>
      </w:r>
      <w:r>
        <w:fldChar w:fldCharType="end"/>
      </w:r>
      <w:r>
        <w:t xml:space="preserve"> analysed data published during a period when additional vehicles for fluoride application such as fluoride toothpaste were widely available. Benefits were observed for both the primary (or deciduous) and permanent teeth but were more pronounced for primary dentitions.</w:t>
      </w:r>
    </w:p>
    <w:p w14:paraId="6F1156CE" w14:textId="77777777" w:rsidR="00D670BE" w:rsidRDefault="00D670BE" w:rsidP="001D1359">
      <w:pPr>
        <w:pStyle w:val="Heading4"/>
        <w:numPr>
          <w:ilvl w:val="0"/>
          <w:numId w:val="12"/>
        </w:numPr>
        <w:ind w:left="567" w:hanging="357"/>
      </w:pPr>
      <w:r>
        <w:t>Equity</w:t>
      </w:r>
    </w:p>
    <w:p w14:paraId="073BFFF8" w14:textId="77777777" w:rsidR="00D670BE" w:rsidRDefault="00D670BE" w:rsidP="00D670BE">
      <w:r>
        <w:t xml:space="preserve">Two systematic reviews reported the effect of CWF in the context of greater equity in outcomes. </w:t>
      </w:r>
      <w:r>
        <w:fldChar w:fldCharType="begin">
          <w:fldData xml:space="preserve">PEVuZE5vdGU+PENpdGU+PEF1dGhvcj5TZW5ldmlyYXRobmE8L0F1dGhvcj48WWVhcj4yMDIzPC9Z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</w:fldData>
        </w:fldChar>
      </w:r>
      <w:r>
        <w:instrText xml:space="preserve"> ADDIN EN.CITE </w:instrText>
      </w:r>
      <w:r>
        <w:fldChar w:fldCharType="begin">
          <w:fldData xml:space="preserve">PEVuZE5vdGU+PENpdGU+PEF1dGhvcj5TZW5ldmlyYXRobmE8L0F1dGhvcj48WWVhcj4yMDIzPC9Z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</w:fldData>
        </w:fldChar>
      </w:r>
      <w:r>
        <w:instrText xml:space="preserve"> ADDIN EN.CITE.DATA </w:instrText>
      </w:r>
      <w:r>
        <w:fldChar w:fldCharType="end"/>
      </w:r>
      <w:r>
        <w:fldChar w:fldCharType="separate"/>
      </w:r>
      <w:r>
        <w:rPr>
          <w:noProof/>
        </w:rPr>
        <w:t>(Senevirathna et al., 2023; Shen et al., 2021)</w:t>
      </w:r>
      <w:r>
        <w:fldChar w:fldCharType="end"/>
      </w:r>
      <w:r>
        <w:t xml:space="preserve"> One review reported that CWF was associated with a lower rate of dental caries in all groups irrespective of age, income and access to dental care, consistent with greater equity for oral health outcomes. </w:t>
      </w:r>
      <w:r>
        <w:fldChar w:fldCharType="begin">
          <w:fldData xml:space="preserve">PEVuZE5vdGU+PENpdGU+PEF1dGhvcj5TZW5ldmlyYXRobmE8L0F1dGhvcj48WWVhcj4yMDIzPC9Z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</w:fldData>
        </w:fldChar>
      </w:r>
      <w:r>
        <w:instrText xml:space="preserve"> ADDIN EN.CITE </w:instrText>
      </w:r>
      <w:r>
        <w:fldChar w:fldCharType="begin">
          <w:fldData xml:space="preserve">PEVuZE5vdGU+PENpdGU+PEF1dGhvcj5TZW5ldmlyYXRobmE8L0F1dGhvcj48WWVhcj4yMDIzPC9Z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</w:fldData>
        </w:fldChar>
      </w:r>
      <w:r>
        <w:instrText xml:space="preserve"> ADDIN EN.CITE.DATA </w:instrText>
      </w:r>
      <w:r>
        <w:fldChar w:fldCharType="end"/>
      </w:r>
      <w:r>
        <w:fldChar w:fldCharType="separate"/>
      </w:r>
      <w:r>
        <w:rPr>
          <w:noProof/>
        </w:rPr>
        <w:t>(Senevirathna et al., 2023)</w:t>
      </w:r>
      <w:r>
        <w:fldChar w:fldCharType="end"/>
      </w:r>
      <w:r>
        <w:t xml:space="preserve"> The second study reported that CWF resulted in less inequality for children’s oral health than targeted approaches. </w:t>
      </w:r>
      <w:r>
        <w:fldChar w:fldCharType="begin">
          <w:fldData xml:space="preserve">PEVuZE5vdGU+PENpdGU+PEF1dGhvcj5TaGVuPC9BdXRob3I+PFllYXI+MjAyMTwvWWVhcj48UmVj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==
</w:fldData>
        </w:fldChar>
      </w:r>
      <w:r>
        <w:instrText xml:space="preserve"> ADDIN EN.CITE </w:instrText>
      </w:r>
      <w:r>
        <w:fldChar w:fldCharType="begin">
          <w:fldData xml:space="preserve">PEVuZE5vdGU+PENpdGU+PEF1dGhvcj5TaGVuPC9BdXRob3I+PFllYXI+MjAyMTwvWWVhcj48UmVj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==
</w:fldData>
        </w:fldChar>
      </w:r>
      <w:r>
        <w:instrText xml:space="preserve"> ADDIN EN.CITE.DATA </w:instrText>
      </w:r>
      <w:r>
        <w:fldChar w:fldCharType="end"/>
      </w:r>
      <w:r>
        <w:fldChar w:fldCharType="separate"/>
      </w:r>
      <w:r>
        <w:rPr>
          <w:noProof/>
        </w:rPr>
        <w:t>(Shen et al., 2021)</w:t>
      </w:r>
      <w:r>
        <w:fldChar w:fldCharType="end"/>
      </w:r>
    </w:p>
    <w:p w14:paraId="23D78C8F" w14:textId="77777777" w:rsidR="00D670BE" w:rsidRPr="00D670BE" w:rsidRDefault="00D670BE" w:rsidP="001D1359">
      <w:pPr>
        <w:pStyle w:val="Heading3"/>
        <w:numPr>
          <w:ilvl w:val="0"/>
          <w:numId w:val="10"/>
        </w:numPr>
        <w:ind w:left="567" w:hanging="567"/>
        <w:rPr>
          <w:vertAlign w:val="superscript"/>
        </w:rPr>
      </w:pPr>
      <w:r>
        <w:t>Observational Studies</w:t>
      </w:r>
      <w:r w:rsidRPr="00D670BE">
        <w:rPr>
          <w:vertAlign w:val="superscript"/>
        </w:rPr>
        <w:footnoteReference w:id="6"/>
      </w:r>
    </w:p>
    <w:p w14:paraId="1F381E05" w14:textId="77777777" w:rsidR="00D670BE" w:rsidRDefault="00D670BE" w:rsidP="001D1359">
      <w:pPr>
        <w:pStyle w:val="Heading4"/>
        <w:numPr>
          <w:ilvl w:val="0"/>
          <w:numId w:val="13"/>
        </w:numPr>
        <w:ind w:left="588" w:hanging="448"/>
      </w:pPr>
      <w:r>
        <w:t>Study selection</w:t>
      </w:r>
    </w:p>
    <w:p w14:paraId="46E47803" w14:textId="6E80DB72" w:rsidR="00D670BE" w:rsidRDefault="00D670BE" w:rsidP="00D670BE">
      <w:r>
        <w:t>Fifty-nine studies were identified in the search and reviewed by title and abstract to identify those assessing the benefits of CWF. A full review was undertaken of all studies relating to CWF or when a title and abstract did not provide sufficient information to determine inclusion.</w:t>
      </w:r>
    </w:p>
    <w:p w14:paraId="606FA391" w14:textId="77777777" w:rsidR="00D670BE" w:rsidRDefault="00D670BE" w:rsidP="00D670BE"/>
    <w:p w14:paraId="45DCEEE5" w14:textId="35E2D4F5" w:rsidR="00D670BE" w:rsidRDefault="00D670BE" w:rsidP="00D670BE">
      <w:r>
        <w:t xml:space="preserve">Thirty-one studies assessing CWF published since 2018 which were not included in the OPMCSA 2021 report were identified from the search. Of these 31 papers, three did not have sufficient information in the abstract to classify and the originals could not be sourced. </w:t>
      </w:r>
      <w:r>
        <w:fldChar w:fldCharType="begin">
          <w:fldData xml:space="preserve">PEVuZE5vdGU+PENpdGU+PEF1dGhvcj5Qb2xsaWNrPC9BdXRob3I+PFllYXI+MjAxOTwvWWVhcj48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</w:fldData>
        </w:fldChar>
      </w:r>
      <w:r>
        <w:instrText xml:space="preserve"> ADDIN EN.CITE </w:instrText>
      </w:r>
      <w:r>
        <w:fldChar w:fldCharType="begin">
          <w:fldData xml:space="preserve">PEVuZE5vdGU+PENpdGU+PEF1dGhvcj5Qb2xsaWNrPC9BdXRob3I+PFllYXI+MjAxOTwvWWVhcj48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</w:fldData>
        </w:fldChar>
      </w:r>
      <w:r>
        <w:instrText xml:space="preserve"> ADDIN EN.CITE.DATA </w:instrText>
      </w:r>
      <w:r>
        <w:fldChar w:fldCharType="end"/>
      </w:r>
      <w:r>
        <w:fldChar w:fldCharType="separate"/>
      </w:r>
      <w:r>
        <w:rPr>
          <w:noProof/>
        </w:rPr>
        <w:t>(Pollick, 2019a, 2019b; Sanders et al., 2019)</w:t>
      </w:r>
      <w:r>
        <w:fldChar w:fldCharType="end"/>
      </w:r>
      <w:r>
        <w:t xml:space="preserve"> A further six studies were excluded after a full review. One paper was in Portuguese without an available English translation, </w:t>
      </w:r>
      <w:r>
        <w:fldChar w:fldCharType="begin">
          <w:fldData xml:space="preserve">PEVuZE5vdGU+PENpdGU+PEF1dGhvcj5Db3Jyw6phPC9BdXRob3I+PFllYXI+MjAyMDwvWWVhcj48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</w:fldData>
        </w:fldChar>
      </w:r>
      <w:r>
        <w:instrText xml:space="preserve"> ADDIN EN.CITE </w:instrText>
      </w:r>
      <w:r>
        <w:fldChar w:fldCharType="begin">
          <w:fldData xml:space="preserve">PEVuZE5vdGU+PENpdGU+PEF1dGhvcj5Db3Jyw6phPC9BdXRob3I+PFllYXI+MjAyMDwvWWVhcj48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</w:fldData>
        </w:fldChar>
      </w:r>
      <w:r>
        <w:instrText xml:space="preserve"> ADDIN EN.CITE.DATA </w:instrText>
      </w:r>
      <w:r>
        <w:fldChar w:fldCharType="end"/>
      </w:r>
      <w:r>
        <w:fldChar w:fldCharType="separate"/>
      </w:r>
      <w:r>
        <w:rPr>
          <w:noProof/>
        </w:rPr>
        <w:t>(Corrêa et al., 2020)</w:t>
      </w:r>
      <w:r>
        <w:fldChar w:fldCharType="end"/>
      </w:r>
      <w:r>
        <w:t xml:space="preserve"> one paper combined results from both naturally occurring and actively fluoridated groups, </w:t>
      </w:r>
      <w:r>
        <w:fldChar w:fldCharType="begin"/>
      </w:r>
      <w:r>
        <w:instrText xml:space="preserve"> ADDIN EN.CITE &lt;EndNote&gt;&lt;Cite&gt;&lt;Author&gt;Moore&lt;/Author&gt;&lt;Year&gt;2024&lt;/Year&gt;&lt;RecNum&gt;14&lt;/RecNum&gt;&lt;DisplayText&gt;(Moore et al., 2024)&lt;/DisplayText&gt;&lt;record&gt;&lt;rec-number&gt;14&lt;/rec-number&gt;&lt;foreign-keys&gt;&lt;key app="EN" db-id="aredatxr3fadauez25sx20a6xa95200fd2sp" timestamp="1720061726"&gt;14&lt;/key&gt;&lt;/foreign-keys&gt;&lt;ref-type name="Journal Article"&gt;17&lt;/ref-type&gt;&lt;contributors&gt;&lt;authors&gt;&lt;author&gt;Moore, Deborah&lt;/author&gt;&lt;author&gt;Nyakutsikwa, Blessing&lt;/author&gt;&lt;author&gt;Allen, Thomas&lt;/author&gt;&lt;author&gt;Lam, Emily&lt;/author&gt;&lt;author&gt;Birch, Stephen&lt;/author&gt;&lt;author&gt;Tickle, Martin&lt;/author&gt;&lt;author&gt;Pretty, Iain A.&lt;/author&gt;&lt;author&gt;Walsh, Tanya&lt;/author&gt;&lt;/authors&gt;&lt;/contributors&gt;&lt;titles&gt;&lt;title&gt;How effective and cost-effective is water fluoridation for adults and adolescents? The LOTUS 10-year retrospective cohort study&lt;/title&gt;&lt;secondary-title&gt;Community Dentistry &amp;amp; Oral Epidemiology&lt;/secondary-title&gt;&lt;/titles&gt;&lt;periodical&gt;&lt;full-title&gt;Community Dentistry &amp;amp; Oral Epidemiology&lt;/full-title&gt;&lt;/periodical&gt;&lt;volume&gt;n/a&lt;/volume&gt;&lt;number&gt;n/a&lt;/number&gt;&lt;dates&gt;&lt;year&gt;2024&lt;/year&gt;&lt;/dates&gt;&lt;isbn&gt;0301-5661&lt;/isbn&gt;&lt;urls&gt;&lt;related-urls&gt;&lt;url&gt;https://onlinelibrary.wiley.com/doi/abs/10.1111/cdoe.12930&lt;/url&gt;&lt;/related-urls&gt;&lt;/urls&gt;&lt;electronic-resource-num&gt;https://doi.org/10.1111/cdoe.12930&lt;/electronic-resource-num&gt;&lt;/record&gt;&lt;/Cite&gt;&lt;/EndNote&gt;</w:instrText>
      </w:r>
      <w:r>
        <w:fldChar w:fldCharType="separate"/>
      </w:r>
      <w:r>
        <w:rPr>
          <w:noProof/>
        </w:rPr>
        <w:t>(Moore et al., 2024)</w:t>
      </w:r>
      <w:r>
        <w:fldChar w:fldCharType="end"/>
      </w:r>
      <w:r>
        <w:t xml:space="preserve"> one paper did not provide sufficient information regarding fluoridation status of the comparison groups, </w:t>
      </w:r>
      <w:r>
        <w:fldChar w:fldCharType="begin">
          <w:fldData xml:space="preserve">PEVuZE5vdGU+PENpdGU+PEF1dGhvcj5EaXhpdDwvQXV0aG9yPjxZZWFyPjIwMjQ8L1llYXI+PFJl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</w:fldData>
        </w:fldChar>
      </w:r>
      <w:r>
        <w:instrText xml:space="preserve"> ADDIN EN.CITE </w:instrText>
      </w:r>
      <w:r>
        <w:fldChar w:fldCharType="begin">
          <w:fldData xml:space="preserve">PEVuZE5vdGU+PENpdGU+PEF1dGhvcj5EaXhpdDwvQXV0aG9yPjxZZWFyPjIwMjQ8L1llYXI+PFJl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</w:fldData>
        </w:fldChar>
      </w:r>
      <w:r>
        <w:instrText xml:space="preserve"> ADDIN EN.CITE.DATA </w:instrText>
      </w:r>
      <w:r>
        <w:fldChar w:fldCharType="end"/>
      </w:r>
      <w:r>
        <w:fldChar w:fldCharType="separate"/>
      </w:r>
      <w:r>
        <w:rPr>
          <w:noProof/>
        </w:rPr>
        <w:t>(Dixit et al., 2024)</w:t>
      </w:r>
      <w:r>
        <w:fldChar w:fldCharType="end"/>
      </w:r>
      <w:r>
        <w:t xml:space="preserve"> two papers were duplications of the same data </w:t>
      </w:r>
      <w:r>
        <w:fldChar w:fldCharType="begin">
          <w:fldData xml:space="preserve">PEVuZE5vdGU+PENpdGU+PEF1dGhvcj5NY0xhcmVuPC9BdXRob3I+PFllYXI+MjAyMjwvWWVhcj48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=
</w:fldData>
        </w:fldChar>
      </w:r>
      <w:r>
        <w:instrText xml:space="preserve"> ADDIN EN.CITE </w:instrText>
      </w:r>
      <w:r>
        <w:fldChar w:fldCharType="begin">
          <w:fldData xml:space="preserve">PEVuZE5vdGU+PENpdGU+PEF1dGhvcj5NY0xhcmVuPC9BdXRob3I+PFllYXI+MjAyMjwvWWVhcj48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=
</w:fldData>
        </w:fldChar>
      </w:r>
      <w:r>
        <w:instrText xml:space="preserve"> ADDIN EN.CITE.DATA </w:instrText>
      </w:r>
      <w:r>
        <w:fldChar w:fldCharType="end"/>
      </w:r>
      <w:r>
        <w:fldChar w:fldCharType="separate"/>
      </w:r>
      <w:r>
        <w:rPr>
          <w:noProof/>
        </w:rPr>
        <w:t>(McLaren et al., 2022b; Meyer et al., 2018)</w:t>
      </w:r>
      <w:r>
        <w:fldChar w:fldCharType="end"/>
      </w:r>
      <w:r w:rsidRPr="00F47FBA">
        <w:t xml:space="preserve"> </w:t>
      </w:r>
      <w:r>
        <w:t xml:space="preserve">and one paper was an economic analysis of CWF without associated clinical data. </w:t>
      </w:r>
      <w:r>
        <w:fldChar w:fldCharType="begin"/>
      </w:r>
      <w:r>
        <w:instrText xml:space="preserve"> ADDIN EN.CITE &lt;EndNote&gt;&lt;Cite&gt;&lt;Author&gt;Cronin&lt;/Author&gt;&lt;Year&gt;2021&lt;/Year&gt;&lt;RecNum&gt;2498&lt;/RecNum&gt;&lt;DisplayText&gt;(Cronin et al., 2021)&lt;/DisplayText&gt;&lt;record&gt;&lt;rec-number&gt;2498&lt;/rec-number&gt;&lt;foreign-keys&gt;&lt;key app="EN" db-id="xfd0xsst4a0afcexer4x9wwswazzvedd2rpd" timestamp="1731291605"&gt;2498&lt;/key&gt;&lt;/foreign-keys&gt;&lt;ref-type name="Journal Article"&gt;17&lt;/ref-type&gt;&lt;contributors&gt;&lt;authors&gt;&lt;author&gt;Cronin, J.&lt;/author&gt;&lt;author&gt;Moore, S.&lt;/author&gt;&lt;author&gt;Harding, M.&lt;/author&gt;&lt;author&gt;Whelton, H.&lt;/author&gt;&lt;author&gt;Woods, N.&lt;/author&gt;&lt;/authors&gt;&lt;/contributors&gt;&lt;titles&gt;&lt;title&gt;A cost-effectiveness analysis of community water fluoridation for schoolchildren&lt;/title&gt;&lt;secondary-title&gt;BMC Oral Health&lt;/secondary-title&gt;&lt;/titles&gt;&lt;periodical&gt;&lt;full-title&gt;BMC Oral Health&lt;/full-title&gt;&lt;abbr-1&gt;BMC Oral Health&lt;/abbr-1&gt;&lt;/periodical&gt;&lt;pages&gt;158&lt;/pages&gt;&lt;volume&gt;21&lt;/volume&gt;&lt;number&gt;1&lt;/number&gt;&lt;keywords&gt;&lt;keyword&gt;child&lt;/keyword&gt;&lt;keyword&gt;cost benefit analysis&lt;/keyword&gt;&lt;keyword&gt;dental caries&lt;/keyword&gt;&lt;keyword&gt;Europe&lt;/keyword&gt;&lt;keyword&gt;fluoridation&lt;/keyword&gt;&lt;keyword&gt;human&lt;/keyword&gt;&lt;keyword&gt;Ireland&lt;/keyword&gt;&lt;/keywords&gt;&lt;dates&gt;&lt;year&gt;2021&lt;/year&gt;&lt;/dates&gt;&lt;isbn&gt;1472-6831&lt;/isbn&gt;&lt;work-type&gt;Article&lt;/work-type&gt;&lt;urls&gt;&lt;related-urls&gt;&lt;url&gt;https://www.embase.com/search/results?subaction=viewrecord&amp;amp;id=L634664178&amp;amp;from=export&lt;/url&gt;&lt;url&gt;http://dx.doi.org/10.1186/s12903-021-01490-7&lt;/url&gt;&lt;url&gt;https://bmcoralhealth.biomedcentral.com/counter/pdf/10.1186/s12903-021-01490-7.pdf&lt;/url&gt;&lt;/related-urls&gt;&lt;/urls&gt;&lt;custom5&gt;33765985&lt;/custom5&gt;&lt;electronic-resource-num&gt;10.1186/s12903-021-01490-7&lt;/electronic-resource-num&gt;&lt;remote-database-name&gt;Medline&lt;/remote-database-name&gt;&lt;language&gt;English&lt;/language&gt;&lt;/record&gt;&lt;/Cite&gt;&lt;/EndNote&gt;</w:instrText>
      </w:r>
      <w:r>
        <w:fldChar w:fldCharType="separate"/>
      </w:r>
      <w:r>
        <w:rPr>
          <w:noProof/>
        </w:rPr>
        <w:t>(Cronin et al., 2021)</w:t>
      </w:r>
      <w:r>
        <w:fldChar w:fldCharType="end"/>
      </w:r>
    </w:p>
    <w:p w14:paraId="5A108854" w14:textId="77777777" w:rsidR="00D670BE" w:rsidRDefault="00D670BE" w:rsidP="00D670BE"/>
    <w:p w14:paraId="47C59EEF" w14:textId="77777777" w:rsidR="00D670BE" w:rsidRDefault="00D670BE" w:rsidP="00D670BE">
      <w:r>
        <w:t>A table of the observational studies not included is provided in Appendix 2.</w:t>
      </w:r>
    </w:p>
    <w:p w14:paraId="036F0534" w14:textId="77777777" w:rsidR="00D670BE" w:rsidRDefault="00D670BE" w:rsidP="001D1359">
      <w:pPr>
        <w:pStyle w:val="Heading4"/>
        <w:numPr>
          <w:ilvl w:val="0"/>
          <w:numId w:val="13"/>
        </w:numPr>
        <w:ind w:left="560" w:hanging="350"/>
      </w:pPr>
      <w:r>
        <w:t>Types of studies</w:t>
      </w:r>
    </w:p>
    <w:p w14:paraId="55274F37" w14:textId="05FBB632" w:rsidR="00D670BE" w:rsidRDefault="00D670BE" w:rsidP="00D670BE">
      <w:r>
        <w:t>Of the remaining 22 papers, three were prospective observational studies, three retrospective observational studies and 16 were cross-sectional studies. A summary of the studies is included in Table 2.</w:t>
      </w:r>
    </w:p>
    <w:p w14:paraId="24895C28" w14:textId="77777777" w:rsidR="00D670BE" w:rsidRDefault="00D670BE" w:rsidP="00D670BE"/>
    <w:p w14:paraId="6016DB14" w14:textId="324FC078" w:rsidR="00D670BE" w:rsidRPr="00D70395" w:rsidRDefault="00D670BE" w:rsidP="00D670BE">
      <w:pPr>
        <w:pStyle w:val="Table"/>
      </w:pPr>
      <w:bookmarkStart w:id="15" w:name="_Toc184728891"/>
      <w:r>
        <w:lastRenderedPageBreak/>
        <w:t xml:space="preserve">Table </w:t>
      </w:r>
      <w:r w:rsidR="007735B3">
        <w:fldChar w:fldCharType="begin"/>
      </w:r>
      <w:r w:rsidR="007735B3">
        <w:instrText xml:space="preserve"> SEQ Table \* ARABIC </w:instrText>
      </w:r>
      <w:r w:rsidR="007735B3">
        <w:fldChar w:fldCharType="separate"/>
      </w:r>
      <w:r w:rsidR="00160DB1">
        <w:rPr>
          <w:noProof/>
        </w:rPr>
        <w:t>2</w:t>
      </w:r>
      <w:r w:rsidR="007735B3">
        <w:rPr>
          <w:noProof/>
        </w:rPr>
        <w:fldChar w:fldCharType="end"/>
      </w:r>
      <w:r>
        <w:t xml:space="preserve">: </w:t>
      </w:r>
      <w:r w:rsidRPr="00D70395">
        <w:t xml:space="preserve">List of observational </w:t>
      </w:r>
      <w:r>
        <w:t>studies</w:t>
      </w:r>
      <w:r w:rsidRPr="00D70395">
        <w:t xml:space="preserve"> included in this review</w:t>
      </w:r>
      <w:bookmarkEnd w:id="15"/>
    </w:p>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535"/>
        <w:gridCol w:w="1170"/>
        <w:gridCol w:w="1350"/>
        <w:gridCol w:w="3324"/>
        <w:gridCol w:w="2268"/>
      </w:tblGrid>
      <w:tr w:rsidR="00D670BE" w:rsidRPr="00D70395" w14:paraId="2E202F61" w14:textId="77777777" w:rsidTr="005476E2">
        <w:trPr>
          <w:tblHeader/>
        </w:trPr>
        <w:tc>
          <w:tcPr>
            <w:tcW w:w="535" w:type="dxa"/>
            <w:tcBorders>
              <w:top w:val="nil"/>
              <w:bottom w:val="nil"/>
            </w:tcBorders>
            <w:shd w:val="clear" w:color="auto" w:fill="D9D9D9" w:themeFill="background1" w:themeFillShade="D9"/>
          </w:tcPr>
          <w:p w14:paraId="67DF6FE5" w14:textId="77777777" w:rsidR="00D670BE" w:rsidRPr="005476E2" w:rsidRDefault="00D670BE" w:rsidP="005476E2">
            <w:pPr>
              <w:spacing w:before="60" w:after="60"/>
              <w:rPr>
                <w:rFonts w:cs="Segoe UI"/>
                <w:b/>
                <w:bCs/>
                <w:sz w:val="18"/>
                <w:szCs w:val="18"/>
              </w:rPr>
            </w:pPr>
            <w:r w:rsidRPr="005476E2">
              <w:rPr>
                <w:rFonts w:cs="Segoe UI"/>
                <w:b/>
                <w:bCs/>
                <w:sz w:val="18"/>
                <w:szCs w:val="18"/>
              </w:rPr>
              <w:t>No</w:t>
            </w:r>
          </w:p>
        </w:tc>
        <w:tc>
          <w:tcPr>
            <w:tcW w:w="1170" w:type="dxa"/>
            <w:tcBorders>
              <w:top w:val="nil"/>
              <w:bottom w:val="nil"/>
            </w:tcBorders>
            <w:shd w:val="clear" w:color="auto" w:fill="D9D9D9" w:themeFill="background1" w:themeFillShade="D9"/>
          </w:tcPr>
          <w:p w14:paraId="01D49809" w14:textId="77777777" w:rsidR="00D670BE" w:rsidRPr="005476E2" w:rsidRDefault="00D670BE" w:rsidP="005476E2">
            <w:pPr>
              <w:spacing w:before="60" w:after="60"/>
              <w:rPr>
                <w:rFonts w:cs="Segoe UI"/>
                <w:b/>
                <w:bCs/>
                <w:sz w:val="18"/>
                <w:szCs w:val="18"/>
              </w:rPr>
            </w:pPr>
            <w:r w:rsidRPr="005476E2">
              <w:rPr>
                <w:rFonts w:cs="Segoe UI"/>
                <w:b/>
                <w:bCs/>
                <w:sz w:val="18"/>
                <w:szCs w:val="18"/>
              </w:rPr>
              <w:t>Study /</w:t>
            </w:r>
          </w:p>
          <w:p w14:paraId="53D93DB3" w14:textId="77777777" w:rsidR="00D670BE" w:rsidRPr="005476E2" w:rsidRDefault="00D670BE" w:rsidP="005476E2">
            <w:pPr>
              <w:spacing w:before="60" w:after="60"/>
              <w:rPr>
                <w:rFonts w:cs="Segoe UI"/>
                <w:b/>
                <w:bCs/>
                <w:sz w:val="18"/>
                <w:szCs w:val="18"/>
              </w:rPr>
            </w:pPr>
            <w:r w:rsidRPr="005476E2">
              <w:rPr>
                <w:rFonts w:cs="Segoe UI"/>
                <w:b/>
                <w:bCs/>
                <w:sz w:val="18"/>
                <w:szCs w:val="18"/>
              </w:rPr>
              <w:t>Country</w:t>
            </w:r>
          </w:p>
        </w:tc>
        <w:tc>
          <w:tcPr>
            <w:tcW w:w="1350" w:type="dxa"/>
            <w:tcBorders>
              <w:top w:val="nil"/>
              <w:bottom w:val="nil"/>
            </w:tcBorders>
            <w:shd w:val="clear" w:color="auto" w:fill="D9D9D9" w:themeFill="background1" w:themeFillShade="D9"/>
          </w:tcPr>
          <w:p w14:paraId="5020F138" w14:textId="77777777" w:rsidR="00D670BE" w:rsidRPr="005476E2" w:rsidRDefault="00D670BE" w:rsidP="005476E2">
            <w:pPr>
              <w:spacing w:before="60" w:after="60"/>
              <w:rPr>
                <w:rFonts w:cs="Segoe UI"/>
                <w:b/>
                <w:bCs/>
                <w:sz w:val="18"/>
                <w:szCs w:val="18"/>
              </w:rPr>
            </w:pPr>
            <w:r w:rsidRPr="005476E2">
              <w:rPr>
                <w:rFonts w:cs="Segoe UI"/>
                <w:b/>
                <w:bCs/>
                <w:sz w:val="18"/>
                <w:szCs w:val="18"/>
              </w:rPr>
              <w:t>Type of study</w:t>
            </w:r>
          </w:p>
        </w:tc>
        <w:tc>
          <w:tcPr>
            <w:tcW w:w="3324" w:type="dxa"/>
            <w:tcBorders>
              <w:top w:val="nil"/>
              <w:bottom w:val="nil"/>
            </w:tcBorders>
            <w:shd w:val="clear" w:color="auto" w:fill="D9D9D9" w:themeFill="background1" w:themeFillShade="D9"/>
          </w:tcPr>
          <w:p w14:paraId="1AD2BF1F" w14:textId="77777777" w:rsidR="00D670BE" w:rsidRPr="005476E2" w:rsidRDefault="00D670BE" w:rsidP="005476E2">
            <w:pPr>
              <w:spacing w:before="60" w:after="60"/>
              <w:rPr>
                <w:rFonts w:cs="Segoe UI"/>
                <w:b/>
                <w:bCs/>
                <w:sz w:val="18"/>
                <w:szCs w:val="18"/>
              </w:rPr>
            </w:pPr>
            <w:r w:rsidRPr="005476E2">
              <w:rPr>
                <w:rFonts w:cs="Segoe UI"/>
                <w:b/>
                <w:bCs/>
                <w:sz w:val="18"/>
                <w:szCs w:val="18"/>
              </w:rPr>
              <w:t>Author’s Summary</w:t>
            </w:r>
          </w:p>
        </w:tc>
        <w:tc>
          <w:tcPr>
            <w:tcW w:w="2268" w:type="dxa"/>
            <w:tcBorders>
              <w:top w:val="nil"/>
              <w:bottom w:val="nil"/>
            </w:tcBorders>
            <w:shd w:val="clear" w:color="auto" w:fill="D9D9D9" w:themeFill="background1" w:themeFillShade="D9"/>
          </w:tcPr>
          <w:p w14:paraId="21FAD092" w14:textId="77777777" w:rsidR="00D670BE" w:rsidRPr="005476E2" w:rsidRDefault="00D670BE" w:rsidP="005476E2">
            <w:pPr>
              <w:spacing w:before="60" w:after="60"/>
              <w:rPr>
                <w:rFonts w:cs="Segoe UI"/>
                <w:b/>
                <w:bCs/>
                <w:sz w:val="18"/>
                <w:szCs w:val="18"/>
              </w:rPr>
            </w:pPr>
            <w:r w:rsidRPr="005476E2">
              <w:rPr>
                <w:rFonts w:cs="Segoe UI"/>
                <w:b/>
                <w:bCs/>
                <w:sz w:val="18"/>
                <w:szCs w:val="18"/>
              </w:rPr>
              <w:t>Reviewer’s Comment</w:t>
            </w:r>
          </w:p>
        </w:tc>
      </w:tr>
      <w:tr w:rsidR="00D670BE" w:rsidRPr="00D70395" w14:paraId="79E0C140" w14:textId="77777777" w:rsidTr="005476E2">
        <w:trPr>
          <w:trHeight w:val="1601"/>
        </w:trPr>
        <w:tc>
          <w:tcPr>
            <w:tcW w:w="535" w:type="dxa"/>
            <w:tcBorders>
              <w:top w:val="nil"/>
            </w:tcBorders>
          </w:tcPr>
          <w:p w14:paraId="23C67AE0" w14:textId="77777777" w:rsidR="00D670BE" w:rsidRPr="005476E2" w:rsidRDefault="00D670BE" w:rsidP="005476E2">
            <w:pPr>
              <w:spacing w:before="60" w:after="60"/>
              <w:rPr>
                <w:rFonts w:cs="Segoe UI"/>
                <w:sz w:val="18"/>
                <w:szCs w:val="18"/>
              </w:rPr>
            </w:pPr>
            <w:r w:rsidRPr="005476E2">
              <w:rPr>
                <w:rFonts w:cs="Segoe UI"/>
                <w:sz w:val="18"/>
                <w:szCs w:val="18"/>
              </w:rPr>
              <w:t>1</w:t>
            </w:r>
          </w:p>
        </w:tc>
        <w:tc>
          <w:tcPr>
            <w:tcW w:w="1170" w:type="dxa"/>
            <w:tcBorders>
              <w:top w:val="nil"/>
            </w:tcBorders>
          </w:tcPr>
          <w:p w14:paraId="1064A6AA" w14:textId="77777777" w:rsidR="00D670BE" w:rsidRPr="005476E2" w:rsidRDefault="00D670BE" w:rsidP="005476E2">
            <w:pPr>
              <w:spacing w:before="60" w:after="60"/>
              <w:rPr>
                <w:rFonts w:cs="Segoe UI"/>
                <w:sz w:val="18"/>
                <w:szCs w:val="18"/>
              </w:rPr>
            </w:pPr>
            <w:r w:rsidRPr="005476E2">
              <w:rPr>
                <w:rFonts w:cs="Segoe UI"/>
                <w:sz w:val="18"/>
                <w:szCs w:val="18"/>
              </w:rPr>
              <w:fldChar w:fldCharType="begin">
                <w:fldData xml:space="preserve">PEVuZE5vdGU+PENpdGU+PEF1dGhvcj5CYXRzb3M8L0F1dGhvcj48WWVhcj4yMDIxPC9ZZWFyPjxS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PEVuZE5vdGU+PENpdGU+PEF1dGhvcj5CYXRzb3M8L0F1dGhvcj48WWVhcj4yMDIxPC9ZZWFyPjxS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(Batsos et al., 2021)</w:t>
            </w:r>
            <w:r w:rsidRPr="005476E2">
              <w:rPr>
                <w:rFonts w:cs="Segoe UI"/>
                <w:sz w:val="18"/>
                <w:szCs w:val="18"/>
              </w:rPr>
              <w:fldChar w:fldCharType="end"/>
            </w:r>
          </w:p>
          <w:p w14:paraId="3A24E2A2" w14:textId="77777777" w:rsidR="005476E2" w:rsidRDefault="005476E2" w:rsidP="005476E2">
            <w:pPr>
              <w:spacing w:before="60" w:after="60"/>
              <w:rPr>
                <w:rFonts w:cs="Segoe UI"/>
                <w:sz w:val="18"/>
                <w:szCs w:val="18"/>
              </w:rPr>
            </w:pPr>
          </w:p>
          <w:p w14:paraId="005A7F95" w14:textId="687DB8BC" w:rsidR="00D670BE" w:rsidRPr="005476E2" w:rsidRDefault="00D670BE" w:rsidP="005476E2">
            <w:pPr>
              <w:spacing w:before="60" w:after="60"/>
              <w:rPr>
                <w:rFonts w:cs="Segoe UI"/>
                <w:sz w:val="18"/>
                <w:szCs w:val="18"/>
              </w:rPr>
            </w:pPr>
            <w:r w:rsidRPr="005476E2">
              <w:rPr>
                <w:rFonts w:cs="Segoe UI"/>
                <w:sz w:val="18"/>
                <w:szCs w:val="18"/>
              </w:rPr>
              <w:t>Canada</w:t>
            </w:r>
          </w:p>
        </w:tc>
        <w:tc>
          <w:tcPr>
            <w:tcW w:w="1350" w:type="dxa"/>
            <w:tcBorders>
              <w:top w:val="nil"/>
            </w:tcBorders>
          </w:tcPr>
          <w:p w14:paraId="2ADD36F8" w14:textId="77777777" w:rsidR="00D670BE" w:rsidRPr="005476E2" w:rsidRDefault="00D670BE" w:rsidP="005476E2">
            <w:pPr>
              <w:spacing w:before="60" w:after="60"/>
              <w:rPr>
                <w:rFonts w:cs="Segoe UI"/>
                <w:sz w:val="18"/>
                <w:szCs w:val="18"/>
              </w:rPr>
            </w:pPr>
            <w:r w:rsidRPr="005476E2">
              <w:rPr>
                <w:rFonts w:cs="Segoe UI"/>
                <w:sz w:val="18"/>
                <w:szCs w:val="18"/>
              </w:rPr>
              <w:t>Cross-sectional</w:t>
            </w:r>
          </w:p>
        </w:tc>
        <w:tc>
          <w:tcPr>
            <w:tcW w:w="3324" w:type="dxa"/>
            <w:tcBorders>
              <w:top w:val="nil"/>
            </w:tcBorders>
          </w:tcPr>
          <w:p w14:paraId="039298A6" w14:textId="77777777" w:rsidR="00D670BE" w:rsidRPr="005476E2" w:rsidRDefault="00D670BE" w:rsidP="005476E2">
            <w:pPr>
              <w:spacing w:before="60" w:after="60"/>
              <w:rPr>
                <w:rFonts w:cs="Segoe UI"/>
                <w:sz w:val="18"/>
                <w:szCs w:val="18"/>
              </w:rPr>
            </w:pPr>
            <w:r w:rsidRPr="005476E2">
              <w:rPr>
                <w:rFonts w:cs="Segoe UI"/>
                <w:sz w:val="18"/>
                <w:szCs w:val="18"/>
              </w:rPr>
              <w:t>Residence in a municipality with water fluoridation was associated with a lower caries experience in a national sample of newly enrolled Canadian Armed Forces members. The benefits of water fluoridation were uniform across neighbourhood income and military rank classes.</w:t>
            </w:r>
          </w:p>
        </w:tc>
        <w:tc>
          <w:tcPr>
            <w:tcW w:w="2268" w:type="dxa"/>
            <w:tcBorders>
              <w:top w:val="nil"/>
            </w:tcBorders>
          </w:tcPr>
          <w:p w14:paraId="29F6BDEC" w14:textId="77777777" w:rsidR="00D670BE" w:rsidRPr="005476E2" w:rsidRDefault="00D670BE" w:rsidP="005476E2">
            <w:pPr>
              <w:spacing w:before="60" w:after="60"/>
              <w:rPr>
                <w:rFonts w:cs="Segoe UI"/>
                <w:sz w:val="18"/>
                <w:szCs w:val="18"/>
              </w:rPr>
            </w:pPr>
            <w:r w:rsidRPr="005476E2">
              <w:rPr>
                <w:rFonts w:cs="Segoe UI"/>
                <w:sz w:val="18"/>
                <w:szCs w:val="18"/>
              </w:rPr>
              <w:t>The socioeconomic class of recruits was relatively uniform.</w:t>
            </w:r>
          </w:p>
        </w:tc>
      </w:tr>
      <w:tr w:rsidR="00D670BE" w:rsidRPr="00D70395" w14:paraId="05AAEA84" w14:textId="77777777" w:rsidTr="005476E2">
        <w:trPr>
          <w:trHeight w:val="1241"/>
        </w:trPr>
        <w:tc>
          <w:tcPr>
            <w:tcW w:w="535" w:type="dxa"/>
          </w:tcPr>
          <w:p w14:paraId="3E62AF22" w14:textId="77777777" w:rsidR="00D670BE" w:rsidRPr="005476E2" w:rsidRDefault="00D670BE" w:rsidP="005476E2">
            <w:pPr>
              <w:spacing w:before="60" w:after="60"/>
              <w:rPr>
                <w:rFonts w:cs="Segoe UI"/>
                <w:sz w:val="18"/>
                <w:szCs w:val="18"/>
              </w:rPr>
            </w:pPr>
            <w:r w:rsidRPr="005476E2">
              <w:rPr>
                <w:rFonts w:cs="Segoe UI"/>
                <w:sz w:val="18"/>
                <w:szCs w:val="18"/>
              </w:rPr>
              <w:t>2</w:t>
            </w:r>
          </w:p>
        </w:tc>
        <w:tc>
          <w:tcPr>
            <w:tcW w:w="1170" w:type="dxa"/>
          </w:tcPr>
          <w:p w14:paraId="6AE580FE" w14:textId="77777777" w:rsidR="00D670BE" w:rsidRPr="005476E2" w:rsidRDefault="00D670BE" w:rsidP="005476E2">
            <w:pPr>
              <w:spacing w:before="60" w:after="60"/>
              <w:rPr>
                <w:rFonts w:cs="Segoe UI"/>
                <w:sz w:val="18"/>
                <w:szCs w:val="18"/>
              </w:rPr>
            </w:pPr>
            <w:r w:rsidRPr="005476E2">
              <w:rPr>
                <w:rFonts w:cs="Segoe UI"/>
                <w:sz w:val="18"/>
                <w:szCs w:val="18"/>
              </w:rPr>
              <w:fldChar w:fldCharType="begin">
                <w:fldData xml:space="preserve">PEVuZE5vdGU+PENpdGU+PEF1dGhvcj5Ccml0bzwvQXV0aG9yPjxZZWFyPjIwMjA8L1llYXI+PFJl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PEVuZE5vdGU+PENpdGU+PEF1dGhvcj5Ccml0bzwvQXV0aG9yPjxZZWFyPjIwMjA8L1llYXI+PFJl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(Brito et al., 2020)</w:t>
            </w:r>
            <w:r w:rsidRPr="005476E2">
              <w:rPr>
                <w:rFonts w:cs="Segoe UI"/>
                <w:sz w:val="18"/>
                <w:szCs w:val="18"/>
              </w:rPr>
              <w:fldChar w:fldCharType="end"/>
            </w:r>
          </w:p>
          <w:p w14:paraId="019281B8" w14:textId="77777777" w:rsidR="00D670BE" w:rsidRPr="005476E2" w:rsidRDefault="00D670BE" w:rsidP="005476E2">
            <w:pPr>
              <w:spacing w:before="60" w:after="60"/>
              <w:rPr>
                <w:rFonts w:cs="Segoe UI"/>
                <w:sz w:val="18"/>
                <w:szCs w:val="18"/>
              </w:rPr>
            </w:pPr>
          </w:p>
          <w:p w14:paraId="6C87239E" w14:textId="77777777" w:rsidR="00D670BE" w:rsidRPr="005476E2" w:rsidRDefault="00D670BE" w:rsidP="005476E2">
            <w:pPr>
              <w:spacing w:before="60" w:after="60"/>
              <w:rPr>
                <w:rFonts w:cs="Segoe UI"/>
                <w:sz w:val="18"/>
                <w:szCs w:val="18"/>
              </w:rPr>
            </w:pPr>
            <w:r w:rsidRPr="005476E2">
              <w:rPr>
                <w:rFonts w:cs="Segoe UI"/>
                <w:sz w:val="18"/>
                <w:szCs w:val="18"/>
              </w:rPr>
              <w:t>Brazil</w:t>
            </w:r>
          </w:p>
        </w:tc>
        <w:tc>
          <w:tcPr>
            <w:tcW w:w="1350" w:type="dxa"/>
          </w:tcPr>
          <w:p w14:paraId="176E51F3" w14:textId="77777777" w:rsidR="00D670BE" w:rsidRPr="005476E2" w:rsidRDefault="00D670BE" w:rsidP="005476E2">
            <w:pPr>
              <w:spacing w:before="60" w:after="60"/>
              <w:rPr>
                <w:rFonts w:cs="Segoe UI"/>
                <w:sz w:val="18"/>
                <w:szCs w:val="18"/>
              </w:rPr>
            </w:pPr>
            <w:r w:rsidRPr="005476E2">
              <w:rPr>
                <w:rFonts w:cs="Segoe UI"/>
                <w:sz w:val="18"/>
                <w:szCs w:val="18"/>
              </w:rPr>
              <w:t>Cross-sectional</w:t>
            </w:r>
          </w:p>
        </w:tc>
        <w:tc>
          <w:tcPr>
            <w:tcW w:w="3324" w:type="dxa"/>
          </w:tcPr>
          <w:p w14:paraId="7E4A855B" w14:textId="77777777" w:rsidR="00D670BE" w:rsidRPr="005476E2" w:rsidRDefault="00D670BE" w:rsidP="005476E2">
            <w:pPr>
              <w:spacing w:before="60" w:after="60"/>
              <w:rPr>
                <w:rFonts w:cs="Segoe UI"/>
                <w:sz w:val="18"/>
                <w:szCs w:val="18"/>
              </w:rPr>
            </w:pPr>
            <w:r w:rsidRPr="005476E2">
              <w:rPr>
                <w:rFonts w:cs="Segoe UI"/>
                <w:sz w:val="18"/>
                <w:szCs w:val="18"/>
              </w:rPr>
              <w:t>Water fluoridation was associated with a lower DMFT index (OR</w:t>
            </w:r>
            <w:r w:rsidRPr="005476E2">
              <w:rPr>
                <w:rFonts w:cs="Segoe UI"/>
                <w:sz w:val="18"/>
                <w:szCs w:val="18"/>
                <w:vertAlign w:val="subscript"/>
              </w:rPr>
              <w:t>P</w:t>
            </w:r>
            <w:r w:rsidRPr="005476E2">
              <w:rPr>
                <w:rStyle w:val="FootnoteReference"/>
                <w:rFonts w:cs="Segoe UI"/>
                <w:sz w:val="18"/>
                <w:szCs w:val="18"/>
              </w:rPr>
              <w:footnoteReference w:id="7"/>
            </w:r>
            <w:r w:rsidRPr="005476E2">
              <w:rPr>
                <w:rFonts w:cs="Segoe UI"/>
                <w:sz w:val="18"/>
                <w:szCs w:val="18"/>
              </w:rPr>
              <w:t xml:space="preserve"> = 0.766). Dental caries experience is still associated with social inequalities at different levels.</w:t>
            </w:r>
          </w:p>
        </w:tc>
        <w:tc>
          <w:tcPr>
            <w:tcW w:w="2268" w:type="dxa"/>
          </w:tcPr>
          <w:p w14:paraId="0BEAE91A" w14:textId="77777777" w:rsidR="00D670BE" w:rsidRPr="005476E2" w:rsidRDefault="00D670BE" w:rsidP="005476E2">
            <w:pPr>
              <w:spacing w:before="60" w:after="60"/>
              <w:rPr>
                <w:rFonts w:cs="Segoe UI"/>
                <w:sz w:val="18"/>
                <w:szCs w:val="18"/>
              </w:rPr>
            </w:pPr>
            <w:r w:rsidRPr="005476E2">
              <w:rPr>
                <w:rFonts w:cs="Segoe UI"/>
                <w:sz w:val="18"/>
                <w:szCs w:val="18"/>
              </w:rPr>
              <w:t xml:space="preserve">CWF is effective in a modern setting. </w:t>
            </w:r>
          </w:p>
          <w:p w14:paraId="4DFD336E" w14:textId="77777777" w:rsidR="00D670BE" w:rsidRPr="005476E2" w:rsidRDefault="00D670BE" w:rsidP="005476E2">
            <w:pPr>
              <w:spacing w:before="60" w:after="60"/>
              <w:rPr>
                <w:rFonts w:cs="Segoe UI"/>
                <w:sz w:val="18"/>
                <w:szCs w:val="18"/>
              </w:rPr>
            </w:pPr>
            <w:r w:rsidRPr="005476E2">
              <w:rPr>
                <w:rFonts w:cs="Segoe UI"/>
                <w:sz w:val="18"/>
                <w:szCs w:val="18"/>
              </w:rPr>
              <w:t>CWF addresses inequities in oral health</w:t>
            </w:r>
          </w:p>
        </w:tc>
      </w:tr>
      <w:tr w:rsidR="00D670BE" w:rsidRPr="00D70395" w14:paraId="10FF4F0C" w14:textId="77777777" w:rsidTr="005476E2">
        <w:tc>
          <w:tcPr>
            <w:tcW w:w="535" w:type="dxa"/>
          </w:tcPr>
          <w:p w14:paraId="08F37E7B" w14:textId="77777777" w:rsidR="00D670BE" w:rsidRPr="005476E2" w:rsidRDefault="00D670BE" w:rsidP="005476E2">
            <w:pPr>
              <w:spacing w:before="60" w:after="60"/>
              <w:rPr>
                <w:rFonts w:cs="Segoe UI"/>
                <w:sz w:val="18"/>
                <w:szCs w:val="18"/>
              </w:rPr>
            </w:pPr>
            <w:r w:rsidRPr="005476E2">
              <w:rPr>
                <w:rFonts w:cs="Segoe UI"/>
                <w:sz w:val="18"/>
                <w:szCs w:val="18"/>
              </w:rPr>
              <w:t>3</w:t>
            </w:r>
          </w:p>
        </w:tc>
        <w:tc>
          <w:tcPr>
            <w:tcW w:w="1170" w:type="dxa"/>
          </w:tcPr>
          <w:p w14:paraId="0047F4D4" w14:textId="77777777" w:rsidR="00D670BE" w:rsidRPr="005476E2" w:rsidRDefault="00D670BE" w:rsidP="005476E2">
            <w:pPr>
              <w:spacing w:before="60" w:after="60"/>
              <w:rPr>
                <w:rFonts w:cs="Segoe UI"/>
                <w:sz w:val="18"/>
                <w:szCs w:val="18"/>
              </w:rPr>
            </w:pPr>
            <w:r w:rsidRPr="005476E2">
              <w:rPr>
                <w:rFonts w:cs="Segoe UI"/>
                <w:sz w:val="18"/>
                <w:szCs w:val="18"/>
              </w:rPr>
              <w:fldChar w:fldCharType="begin">
                <w:fldData xml:space="preserve">PEVuZE5vdGU+PENpdGU+PEF1dGhvcj5DcnV6PC9BdXRob3I+PFllYXI+MjAxODwvWWVhcj48UmVj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PEVuZE5vdGU+PENpdGU+PEF1dGhvcj5DcnV6PC9BdXRob3I+PFllYXI+MjAxODwvWWVhcj48UmVj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(Cruz &amp; Narvai, 2018)</w:t>
            </w:r>
            <w:r w:rsidRPr="005476E2">
              <w:rPr>
                <w:rFonts w:cs="Segoe UI"/>
                <w:sz w:val="18"/>
                <w:szCs w:val="18"/>
              </w:rPr>
              <w:fldChar w:fldCharType="end"/>
            </w:r>
          </w:p>
          <w:p w14:paraId="638808B5" w14:textId="77777777" w:rsidR="00D670BE" w:rsidRPr="005476E2" w:rsidRDefault="00D670BE" w:rsidP="005476E2">
            <w:pPr>
              <w:spacing w:before="60" w:after="60"/>
              <w:rPr>
                <w:rFonts w:cs="Segoe UI"/>
                <w:sz w:val="18"/>
                <w:szCs w:val="18"/>
              </w:rPr>
            </w:pPr>
          </w:p>
          <w:p w14:paraId="74C30196" w14:textId="77777777" w:rsidR="00D670BE" w:rsidRPr="005476E2" w:rsidRDefault="00D670BE" w:rsidP="005476E2">
            <w:pPr>
              <w:spacing w:before="60" w:after="60"/>
              <w:rPr>
                <w:rFonts w:cs="Segoe UI"/>
                <w:sz w:val="18"/>
                <w:szCs w:val="18"/>
              </w:rPr>
            </w:pPr>
            <w:r w:rsidRPr="005476E2">
              <w:rPr>
                <w:rFonts w:cs="Segoe UI"/>
                <w:sz w:val="18"/>
                <w:szCs w:val="18"/>
              </w:rPr>
              <w:t>Brazil</w:t>
            </w:r>
          </w:p>
        </w:tc>
        <w:tc>
          <w:tcPr>
            <w:tcW w:w="1350" w:type="dxa"/>
          </w:tcPr>
          <w:p w14:paraId="7820CD0D" w14:textId="77777777" w:rsidR="00D670BE" w:rsidRPr="005476E2" w:rsidRDefault="00D670BE" w:rsidP="005476E2">
            <w:pPr>
              <w:spacing w:before="60" w:after="60"/>
              <w:rPr>
                <w:rFonts w:cs="Segoe UI"/>
                <w:sz w:val="18"/>
                <w:szCs w:val="18"/>
              </w:rPr>
            </w:pPr>
            <w:r w:rsidRPr="005476E2">
              <w:rPr>
                <w:rFonts w:cs="Segoe UI"/>
                <w:sz w:val="18"/>
                <w:szCs w:val="18"/>
              </w:rPr>
              <w:t>Cross-sectional</w:t>
            </w:r>
          </w:p>
        </w:tc>
        <w:tc>
          <w:tcPr>
            <w:tcW w:w="3324" w:type="dxa"/>
          </w:tcPr>
          <w:p w14:paraId="1D676BC7" w14:textId="77777777" w:rsidR="00D670BE" w:rsidRPr="005476E2" w:rsidRDefault="00D670BE" w:rsidP="005476E2">
            <w:pPr>
              <w:spacing w:before="60" w:after="60"/>
              <w:rPr>
                <w:rFonts w:cs="Segoe UI"/>
                <w:sz w:val="18"/>
                <w:szCs w:val="18"/>
              </w:rPr>
            </w:pPr>
            <w:r w:rsidRPr="005476E2">
              <w:rPr>
                <w:rFonts w:cs="Segoe UI"/>
                <w:sz w:val="18"/>
                <w:szCs w:val="18"/>
              </w:rPr>
              <w:t xml:space="preserve">Exposure to fluoridated water is associated with lower mean values for the DMFT and </w:t>
            </w:r>
            <w:proofErr w:type="spellStart"/>
            <w:r w:rsidRPr="005476E2">
              <w:rPr>
                <w:rFonts w:cs="Segoe UI"/>
                <w:sz w:val="18"/>
                <w:szCs w:val="18"/>
              </w:rPr>
              <w:t>SiC</w:t>
            </w:r>
            <w:proofErr w:type="spellEnd"/>
            <w:r w:rsidRPr="005476E2">
              <w:rPr>
                <w:rStyle w:val="FootnoteReference"/>
                <w:rFonts w:cs="Segoe UI"/>
                <w:sz w:val="18"/>
                <w:szCs w:val="18"/>
              </w:rPr>
              <w:footnoteReference w:id="8"/>
            </w:r>
            <w:r w:rsidRPr="005476E2">
              <w:rPr>
                <w:rFonts w:cs="Segoe UI"/>
                <w:sz w:val="18"/>
                <w:szCs w:val="18"/>
              </w:rPr>
              <w:t xml:space="preserve"> indices, even in the presence of the concomitant exposure to fluoridated toothpaste, in a scenario of low prevalence of the disease, and with a similar pattern of caries distribution in the populations analysed.</w:t>
            </w:r>
          </w:p>
        </w:tc>
        <w:tc>
          <w:tcPr>
            <w:tcW w:w="2268" w:type="dxa"/>
          </w:tcPr>
          <w:p w14:paraId="239E751B" w14:textId="77777777" w:rsidR="00D670BE" w:rsidRPr="005476E2" w:rsidRDefault="00D670BE" w:rsidP="005476E2">
            <w:pPr>
              <w:spacing w:before="60" w:after="60"/>
              <w:rPr>
                <w:rFonts w:cs="Segoe UI"/>
                <w:sz w:val="18"/>
                <w:szCs w:val="18"/>
              </w:rPr>
            </w:pPr>
            <w:r w:rsidRPr="005476E2">
              <w:rPr>
                <w:rFonts w:cs="Segoe UI"/>
                <w:sz w:val="18"/>
                <w:szCs w:val="18"/>
              </w:rPr>
              <w:t>CWF is effective in a modern environment and low prevalence of tooth decay.</w:t>
            </w:r>
          </w:p>
        </w:tc>
      </w:tr>
      <w:tr w:rsidR="00D670BE" w:rsidRPr="00D70395" w14:paraId="388054C3" w14:textId="77777777" w:rsidTr="005476E2">
        <w:tc>
          <w:tcPr>
            <w:tcW w:w="535" w:type="dxa"/>
          </w:tcPr>
          <w:p w14:paraId="2D8848B7" w14:textId="77777777" w:rsidR="00D670BE" w:rsidRPr="005476E2" w:rsidRDefault="00D670BE" w:rsidP="005476E2">
            <w:pPr>
              <w:spacing w:before="60" w:after="60"/>
              <w:rPr>
                <w:rFonts w:cs="Segoe UI"/>
                <w:sz w:val="18"/>
                <w:szCs w:val="18"/>
              </w:rPr>
            </w:pPr>
            <w:r w:rsidRPr="005476E2">
              <w:rPr>
                <w:rFonts w:cs="Segoe UI"/>
                <w:sz w:val="18"/>
                <w:szCs w:val="18"/>
              </w:rPr>
              <w:t>4</w:t>
            </w:r>
          </w:p>
        </w:tc>
        <w:tc>
          <w:tcPr>
            <w:tcW w:w="1170" w:type="dxa"/>
          </w:tcPr>
          <w:p w14:paraId="605A67A6" w14:textId="77777777" w:rsidR="00D670BE" w:rsidRPr="005476E2" w:rsidRDefault="00D670BE" w:rsidP="005476E2">
            <w:pPr>
              <w:spacing w:before="60" w:after="60"/>
              <w:rPr>
                <w:rFonts w:cs="Segoe UI"/>
                <w:sz w:val="18"/>
                <w:szCs w:val="18"/>
              </w:rPr>
            </w:pPr>
            <w:r w:rsidRPr="005476E2">
              <w:rPr>
                <w:rFonts w:cs="Segoe UI"/>
                <w:sz w:val="18"/>
                <w:szCs w:val="18"/>
              </w:rPr>
              <w:fldChar w:fldCharType="begin"/>
            </w:r>
            <w:r w:rsidRPr="005476E2">
              <w:rPr>
                <w:rFonts w:cs="Segoe UI"/>
                <w:sz w:val="18"/>
                <w:szCs w:val="18"/>
              </w:rPr>
              <w:instrText xml:space="preserve"> ADDIN EN.CITE &lt;EndNote&gt;&lt;Cite&gt;&lt;Author&gt;Dalla Nora&lt;/Author&gt;&lt;Year&gt;2020&lt;/Year&gt;&lt;RecNum&gt;2500&lt;/RecNum&gt;&lt;DisplayText&gt;(Dalla Nora et al., 2020)&lt;/DisplayText&gt;&lt;record&gt;&lt;rec-number&gt;2500&lt;/rec-number&gt;&lt;foreign-keys&gt;&lt;key app="EN" db-id="xfd0xsst4a0afcexer4x9wwswazzvedd2rpd" timestamp="1731291611"&gt;2500&lt;/key&gt;&lt;/foreign-keys&gt;&lt;ref-type name="Journal Article"&gt;17&lt;/ref-type&gt;&lt;contributors&gt;&lt;authors&gt;&lt;author&gt;Dalla Nora, Â&lt;/author&gt;&lt;author&gt;Dalmolin, A.&lt;/author&gt;&lt;author&gt;Gindri, L. D.&lt;/author&gt;&lt;author&gt;Moreira, C. H. C.&lt;/author&gt;&lt;author&gt;Alves, L. S.&lt;/author&gt;&lt;author&gt;Zenkner, J. E. D. A.&lt;/author&gt;&lt;/authors&gt;&lt;/contributors&gt;&lt;titles&gt;&lt;title&gt;Oral health status of schoolchildren living in rural and urban areas in southern Brazil&lt;/title&gt;&lt;secondary-title&gt;Brazilian oral research&lt;/secondary-title&gt;&lt;/titles&gt;&lt;periodical&gt;&lt;full-title&gt;Brazilian Oral Research&lt;/full-title&gt;&lt;/periodical&gt;&lt;pages&gt;e060&lt;/pages&gt;&lt;volume&gt;34&lt;/volume&gt;&lt;keywords&gt;&lt;keyword&gt;adolescent&lt;/keyword&gt;&lt;keyword&gt;Brazil&lt;/keyword&gt;&lt;keyword&gt;child&lt;/keyword&gt;&lt;keyword&gt;cross-sectional study&lt;/keyword&gt;&lt;keyword&gt;dental caries&lt;/keyword&gt;&lt;keyword&gt;DMF index&lt;/keyword&gt;&lt;keyword&gt;health&lt;/keyword&gt;&lt;keyword&gt;human&lt;/keyword&gt;&lt;keyword&gt;prevalence&lt;/keyword&gt;&lt;keyword&gt;rural population&lt;/keyword&gt;&lt;/keywords&gt;&lt;dates&gt;&lt;year&gt;2020&lt;/year&gt;&lt;/dates&gt;&lt;isbn&gt;1807-3107&lt;/isbn&gt;&lt;work-type&gt;Article&lt;/work-type&gt;&lt;urls&gt;&lt;related-urls&gt;&lt;url&gt;https://www.embase.com/search/results?subaction=viewrecord&amp;amp;id=L632243106&amp;amp;from=export&lt;/url&gt;&lt;url&gt;http://dx.doi.org/10.1590/1807-3107bor-2020.vol34.0060&lt;/url&gt;&lt;url&gt;https://www.scielo.br/j/bor/a/7ZtQ5w8VHrrmLXZD7n8SrGf/?lang=en&amp;amp;format=pdf&lt;/url&gt;&lt;/related-urls&gt;&lt;/urls&gt;&lt;custom5&gt;32609229&lt;/custom5&gt;&lt;electronic-resource-num&gt;10.1590/1807-3107bor-2020.vol34.0060&lt;/electronic-resource-num&gt;&lt;remote-database-name&gt;Medline&lt;/remote-database-name&gt;&lt;language&gt;English&lt;/language&gt;&lt;/record&gt;&lt;/Cite&gt;&lt;/EndNote&gt;</w:instrText>
            </w:r>
            <w:r w:rsidRPr="005476E2">
              <w:rPr>
                <w:rFonts w:cs="Segoe UI"/>
                <w:sz w:val="18"/>
                <w:szCs w:val="18"/>
              </w:rPr>
              <w:fldChar w:fldCharType="separate"/>
            </w:r>
            <w:r w:rsidRPr="005476E2">
              <w:rPr>
                <w:rFonts w:cs="Segoe UI"/>
                <w:noProof/>
                <w:sz w:val="18"/>
                <w:szCs w:val="18"/>
              </w:rPr>
              <w:t>(Dalla Nora et al., 2020)</w:t>
            </w:r>
            <w:r w:rsidRPr="005476E2">
              <w:rPr>
                <w:rFonts w:cs="Segoe UI"/>
                <w:sz w:val="18"/>
                <w:szCs w:val="18"/>
              </w:rPr>
              <w:fldChar w:fldCharType="end"/>
            </w:r>
          </w:p>
          <w:p w14:paraId="07473CFA" w14:textId="77777777" w:rsidR="00D670BE" w:rsidRPr="005476E2" w:rsidRDefault="00D670BE" w:rsidP="005476E2">
            <w:pPr>
              <w:spacing w:before="60" w:after="60"/>
              <w:rPr>
                <w:rFonts w:cs="Segoe UI"/>
                <w:sz w:val="18"/>
                <w:szCs w:val="18"/>
              </w:rPr>
            </w:pPr>
          </w:p>
          <w:p w14:paraId="52FAE4FD" w14:textId="77777777" w:rsidR="00D670BE" w:rsidRPr="005476E2" w:rsidRDefault="00D670BE" w:rsidP="005476E2">
            <w:pPr>
              <w:spacing w:before="60" w:after="60"/>
              <w:rPr>
                <w:rFonts w:cs="Segoe UI"/>
                <w:sz w:val="18"/>
                <w:szCs w:val="18"/>
              </w:rPr>
            </w:pPr>
            <w:r w:rsidRPr="005476E2">
              <w:rPr>
                <w:rFonts w:cs="Segoe UI"/>
                <w:sz w:val="18"/>
                <w:szCs w:val="18"/>
              </w:rPr>
              <w:t>Brazil</w:t>
            </w:r>
          </w:p>
        </w:tc>
        <w:tc>
          <w:tcPr>
            <w:tcW w:w="1350" w:type="dxa"/>
          </w:tcPr>
          <w:p w14:paraId="7E2F9127" w14:textId="77777777" w:rsidR="00D670BE" w:rsidRPr="005476E2" w:rsidRDefault="00D670BE" w:rsidP="005476E2">
            <w:pPr>
              <w:spacing w:before="60" w:after="60"/>
              <w:rPr>
                <w:rFonts w:cs="Segoe UI"/>
                <w:sz w:val="18"/>
                <w:szCs w:val="18"/>
              </w:rPr>
            </w:pPr>
            <w:r w:rsidRPr="005476E2">
              <w:rPr>
                <w:rFonts w:cs="Segoe UI"/>
                <w:sz w:val="18"/>
                <w:szCs w:val="18"/>
              </w:rPr>
              <w:t>Cross-sectional</w:t>
            </w:r>
          </w:p>
        </w:tc>
        <w:tc>
          <w:tcPr>
            <w:tcW w:w="3324" w:type="dxa"/>
          </w:tcPr>
          <w:p w14:paraId="01E07DCF" w14:textId="77777777" w:rsidR="00D670BE" w:rsidRPr="005476E2" w:rsidRDefault="00D670BE" w:rsidP="005476E2">
            <w:pPr>
              <w:spacing w:before="60" w:after="60"/>
              <w:rPr>
                <w:rFonts w:cs="Segoe UI"/>
                <w:sz w:val="18"/>
                <w:szCs w:val="18"/>
              </w:rPr>
            </w:pPr>
            <w:r w:rsidRPr="005476E2">
              <w:rPr>
                <w:rFonts w:cs="Segoe UI"/>
                <w:sz w:val="18"/>
                <w:szCs w:val="18"/>
              </w:rPr>
              <w:t>In conclusion, this cross-sectional study found that urban schoolchildren showed greater caries experience than rural students, and that this increment was related to active non-cavitated lesions.</w:t>
            </w:r>
          </w:p>
        </w:tc>
        <w:tc>
          <w:tcPr>
            <w:tcW w:w="2268" w:type="dxa"/>
          </w:tcPr>
          <w:p w14:paraId="1C470C66" w14:textId="77777777" w:rsidR="00D670BE" w:rsidRPr="005476E2" w:rsidRDefault="00D670BE" w:rsidP="005476E2">
            <w:pPr>
              <w:spacing w:before="60" w:after="60"/>
              <w:rPr>
                <w:rFonts w:cs="Segoe UI"/>
                <w:sz w:val="18"/>
                <w:szCs w:val="18"/>
              </w:rPr>
            </w:pPr>
            <w:r w:rsidRPr="005476E2">
              <w:rPr>
                <w:rFonts w:cs="Segoe UI"/>
                <w:sz w:val="18"/>
                <w:szCs w:val="18"/>
              </w:rPr>
              <w:t xml:space="preserve">No difference between groups using WHO criteria for DMFT. </w:t>
            </w:r>
          </w:p>
          <w:p w14:paraId="6CB3603F" w14:textId="77777777" w:rsidR="00D670BE" w:rsidRPr="005476E2" w:rsidRDefault="00D670BE" w:rsidP="005476E2">
            <w:pPr>
              <w:spacing w:before="60" w:after="60"/>
              <w:rPr>
                <w:rFonts w:cs="Segoe UI"/>
                <w:sz w:val="18"/>
                <w:szCs w:val="18"/>
              </w:rPr>
            </w:pPr>
            <w:r w:rsidRPr="005476E2">
              <w:rPr>
                <w:rFonts w:cs="Segoe UI"/>
                <w:sz w:val="18"/>
                <w:szCs w:val="18"/>
              </w:rPr>
              <w:t>No adjustment for variables known to influence the incidence of dental caries.</w:t>
            </w:r>
          </w:p>
        </w:tc>
      </w:tr>
      <w:tr w:rsidR="00D670BE" w:rsidRPr="00D70395" w14:paraId="06A0FB1D" w14:textId="77777777" w:rsidTr="005476E2">
        <w:tc>
          <w:tcPr>
            <w:tcW w:w="535" w:type="dxa"/>
          </w:tcPr>
          <w:p w14:paraId="2E408AB1" w14:textId="77777777" w:rsidR="00D670BE" w:rsidRPr="005476E2" w:rsidRDefault="00D670BE" w:rsidP="005476E2">
            <w:pPr>
              <w:spacing w:before="60" w:after="60"/>
              <w:rPr>
                <w:rFonts w:cs="Segoe UI"/>
                <w:sz w:val="18"/>
                <w:szCs w:val="18"/>
              </w:rPr>
            </w:pPr>
            <w:r w:rsidRPr="005476E2">
              <w:rPr>
                <w:rFonts w:cs="Segoe UI"/>
                <w:sz w:val="18"/>
                <w:szCs w:val="18"/>
              </w:rPr>
              <w:t>5</w:t>
            </w:r>
          </w:p>
        </w:tc>
        <w:tc>
          <w:tcPr>
            <w:tcW w:w="1170" w:type="dxa"/>
          </w:tcPr>
          <w:p w14:paraId="7D157792" w14:textId="77777777" w:rsidR="00D670BE" w:rsidRPr="005476E2" w:rsidRDefault="00D670BE" w:rsidP="005476E2">
            <w:pPr>
              <w:spacing w:before="60" w:after="60"/>
              <w:rPr>
                <w:rFonts w:cs="Segoe UI"/>
                <w:sz w:val="18"/>
                <w:szCs w:val="18"/>
              </w:rPr>
            </w:pPr>
            <w:r w:rsidRPr="005476E2">
              <w:rPr>
                <w:rFonts w:cs="Segoe UI"/>
                <w:sz w:val="18"/>
                <w:szCs w:val="18"/>
              </w:rPr>
              <w:fldChar w:fldCharType="begin">
                <w:fldData xml:space="preserve">PEVuZE5vdGU+PENpdGU+PEF1dGhvcj5EbzwvQXV0aG9yPjxZZWFyPjIwMTg8L1llYXI+PFJlY051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PEVuZE5vdGU+PENpdGU+PEF1dGhvcj5EbzwvQXV0aG9yPjxZZWFyPjIwMTg8L1llYXI+PFJlY051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(Do et al., 2018)</w:t>
            </w:r>
            <w:r w:rsidRPr="005476E2">
              <w:rPr>
                <w:rFonts w:cs="Segoe UI"/>
                <w:sz w:val="18"/>
                <w:szCs w:val="18"/>
              </w:rPr>
              <w:fldChar w:fldCharType="end"/>
            </w:r>
          </w:p>
          <w:p w14:paraId="3B9922FC" w14:textId="77777777" w:rsidR="00D670BE" w:rsidRPr="005476E2" w:rsidRDefault="00D670BE" w:rsidP="005476E2">
            <w:pPr>
              <w:spacing w:before="60" w:after="60"/>
              <w:rPr>
                <w:rFonts w:cs="Segoe UI"/>
                <w:sz w:val="18"/>
                <w:szCs w:val="18"/>
              </w:rPr>
            </w:pPr>
          </w:p>
          <w:p w14:paraId="7CDFFCA1" w14:textId="77777777" w:rsidR="00D670BE" w:rsidRPr="005476E2" w:rsidRDefault="00D670BE" w:rsidP="005476E2">
            <w:pPr>
              <w:spacing w:before="60" w:after="60"/>
              <w:rPr>
                <w:rFonts w:cs="Segoe UI"/>
                <w:sz w:val="18"/>
                <w:szCs w:val="18"/>
              </w:rPr>
            </w:pPr>
            <w:r w:rsidRPr="005476E2">
              <w:rPr>
                <w:rFonts w:cs="Segoe UI"/>
                <w:sz w:val="18"/>
                <w:szCs w:val="18"/>
              </w:rPr>
              <w:t>Australia</w:t>
            </w:r>
          </w:p>
        </w:tc>
        <w:tc>
          <w:tcPr>
            <w:tcW w:w="1350" w:type="dxa"/>
          </w:tcPr>
          <w:p w14:paraId="37EB9996" w14:textId="77777777" w:rsidR="00D670BE" w:rsidRPr="005476E2" w:rsidRDefault="00D670BE" w:rsidP="005476E2">
            <w:pPr>
              <w:spacing w:before="60" w:after="60"/>
              <w:rPr>
                <w:rFonts w:cs="Segoe UI"/>
                <w:sz w:val="18"/>
                <w:szCs w:val="18"/>
              </w:rPr>
            </w:pPr>
            <w:r w:rsidRPr="005476E2">
              <w:rPr>
                <w:rFonts w:cs="Segoe UI"/>
                <w:sz w:val="18"/>
                <w:szCs w:val="18"/>
              </w:rPr>
              <w:t>Cross-sectional</w:t>
            </w:r>
          </w:p>
        </w:tc>
        <w:tc>
          <w:tcPr>
            <w:tcW w:w="3324" w:type="dxa"/>
          </w:tcPr>
          <w:p w14:paraId="646FD4F3" w14:textId="77777777" w:rsidR="00D670BE" w:rsidRPr="005476E2" w:rsidRDefault="00D670BE" w:rsidP="005476E2">
            <w:pPr>
              <w:spacing w:before="60" w:after="60"/>
              <w:rPr>
                <w:rFonts w:cs="Segoe UI"/>
                <w:sz w:val="18"/>
                <w:szCs w:val="18"/>
              </w:rPr>
            </w:pPr>
            <w:r w:rsidRPr="005476E2">
              <w:rPr>
                <w:rFonts w:cs="Segoe UI"/>
                <w:sz w:val="18"/>
                <w:szCs w:val="18"/>
              </w:rPr>
              <w:t>Caries experience was higher in non-fluoride (NF) than fluoride (F) strata. Race- and income-related gradients in caries experience were observed in both F and NF areas. All indices of inequality indicated that caries experience was concentrated among lower income groups. Absolute inequalities were consistently lower in F than in NF areas.</w:t>
            </w:r>
          </w:p>
        </w:tc>
        <w:tc>
          <w:tcPr>
            <w:tcW w:w="2268" w:type="dxa"/>
          </w:tcPr>
          <w:p w14:paraId="314956BB" w14:textId="77777777" w:rsidR="00D670BE" w:rsidRPr="005476E2" w:rsidRDefault="00D670BE" w:rsidP="005476E2">
            <w:pPr>
              <w:spacing w:before="60" w:after="60"/>
              <w:rPr>
                <w:rFonts w:cs="Segoe UI"/>
                <w:sz w:val="18"/>
                <w:szCs w:val="18"/>
              </w:rPr>
            </w:pPr>
            <w:r w:rsidRPr="005476E2">
              <w:rPr>
                <w:rFonts w:cs="Segoe UI"/>
                <w:sz w:val="18"/>
                <w:szCs w:val="18"/>
              </w:rPr>
              <w:t>CWF effective in a modern setting.</w:t>
            </w:r>
          </w:p>
          <w:p w14:paraId="6590FF5A" w14:textId="77777777" w:rsidR="00D670BE" w:rsidRPr="005476E2" w:rsidRDefault="00D670BE" w:rsidP="005476E2">
            <w:pPr>
              <w:spacing w:before="60" w:after="60"/>
              <w:rPr>
                <w:rFonts w:cs="Segoe UI"/>
                <w:sz w:val="18"/>
                <w:szCs w:val="18"/>
              </w:rPr>
            </w:pPr>
            <w:r w:rsidRPr="005476E2">
              <w:rPr>
                <w:rFonts w:cs="Segoe UI"/>
                <w:sz w:val="18"/>
                <w:szCs w:val="18"/>
              </w:rPr>
              <w:t>CWF reduces inequities in oral health</w:t>
            </w:r>
          </w:p>
        </w:tc>
      </w:tr>
      <w:tr w:rsidR="00D670BE" w:rsidRPr="00D70395" w14:paraId="508C4A8E" w14:textId="77777777" w:rsidTr="005476E2">
        <w:tc>
          <w:tcPr>
            <w:tcW w:w="535" w:type="dxa"/>
          </w:tcPr>
          <w:p w14:paraId="68CE2BB9" w14:textId="77777777" w:rsidR="00D670BE" w:rsidRPr="005476E2" w:rsidRDefault="00D670BE" w:rsidP="005476E2">
            <w:pPr>
              <w:keepNext/>
              <w:spacing w:before="60" w:after="60"/>
              <w:rPr>
                <w:rFonts w:cs="Segoe UI"/>
                <w:sz w:val="18"/>
                <w:szCs w:val="18"/>
              </w:rPr>
            </w:pPr>
            <w:r w:rsidRPr="005476E2">
              <w:rPr>
                <w:rFonts w:cs="Segoe UI"/>
                <w:sz w:val="18"/>
                <w:szCs w:val="18"/>
              </w:rPr>
              <w:lastRenderedPageBreak/>
              <w:t>6</w:t>
            </w:r>
          </w:p>
        </w:tc>
        <w:tc>
          <w:tcPr>
            <w:tcW w:w="1170" w:type="dxa"/>
          </w:tcPr>
          <w:p w14:paraId="48704E25" w14:textId="77777777" w:rsidR="00D670BE" w:rsidRPr="005476E2" w:rsidRDefault="00D670BE" w:rsidP="005476E2">
            <w:pPr>
              <w:keepNext/>
              <w:spacing w:before="60" w:after="60"/>
              <w:rPr>
                <w:rFonts w:cs="Segoe UI"/>
                <w:sz w:val="18"/>
                <w:szCs w:val="18"/>
              </w:rPr>
            </w:pPr>
            <w:r w:rsidRPr="005476E2">
              <w:rPr>
                <w:rFonts w:cs="Segoe UI"/>
                <w:sz w:val="18"/>
                <w:szCs w:val="18"/>
              </w:rPr>
              <w:fldChar w:fldCharType="begin">
                <w:fldData xml:space="preserve">PEVuZE5vdGU+PENpdGU+PEF1dGhvcj5Gb2xleTwvQXV0aG9yPjxZZWFyPjIwMjI8L1llYXI+PFJl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PEVuZE5vdGU+PENpdGU+PEF1dGhvcj5Gb2xleTwvQXV0aG9yPjxZZWFyPjIwMjI8L1llYXI+PFJl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(Foley et al., 2022)</w:t>
            </w:r>
            <w:r w:rsidRPr="005476E2">
              <w:rPr>
                <w:rFonts w:cs="Segoe UI"/>
                <w:sz w:val="18"/>
                <w:szCs w:val="18"/>
              </w:rPr>
              <w:fldChar w:fldCharType="end"/>
            </w:r>
          </w:p>
          <w:p w14:paraId="1772B789" w14:textId="77777777" w:rsidR="00D670BE" w:rsidRPr="005476E2" w:rsidRDefault="00D670BE" w:rsidP="005476E2">
            <w:pPr>
              <w:keepNext/>
              <w:spacing w:before="60" w:after="60"/>
              <w:rPr>
                <w:rFonts w:cs="Segoe UI"/>
                <w:sz w:val="18"/>
                <w:szCs w:val="18"/>
              </w:rPr>
            </w:pPr>
          </w:p>
          <w:p w14:paraId="26F7D14C" w14:textId="77777777" w:rsidR="00D670BE" w:rsidRPr="005476E2" w:rsidRDefault="00D670BE" w:rsidP="005476E2">
            <w:pPr>
              <w:keepNext/>
              <w:spacing w:before="60" w:after="60"/>
              <w:rPr>
                <w:rFonts w:cs="Segoe UI"/>
                <w:sz w:val="18"/>
                <w:szCs w:val="18"/>
              </w:rPr>
            </w:pPr>
            <w:r w:rsidRPr="005476E2">
              <w:rPr>
                <w:rFonts w:cs="Segoe UI"/>
                <w:sz w:val="18"/>
                <w:szCs w:val="18"/>
              </w:rPr>
              <w:t>Australia</w:t>
            </w:r>
          </w:p>
        </w:tc>
        <w:tc>
          <w:tcPr>
            <w:tcW w:w="1350" w:type="dxa"/>
          </w:tcPr>
          <w:p w14:paraId="0C2511E0" w14:textId="77777777" w:rsidR="00D670BE" w:rsidRPr="005476E2" w:rsidRDefault="00D670BE" w:rsidP="005476E2">
            <w:pPr>
              <w:keepNext/>
              <w:spacing w:before="60" w:after="60"/>
              <w:rPr>
                <w:rFonts w:cs="Segoe UI"/>
                <w:sz w:val="18"/>
                <w:szCs w:val="18"/>
              </w:rPr>
            </w:pPr>
            <w:r w:rsidRPr="005476E2">
              <w:rPr>
                <w:rFonts w:cs="Segoe UI"/>
                <w:sz w:val="18"/>
                <w:szCs w:val="18"/>
              </w:rPr>
              <w:t>Cross-sectional</w:t>
            </w:r>
          </w:p>
        </w:tc>
        <w:tc>
          <w:tcPr>
            <w:tcW w:w="3324" w:type="dxa"/>
          </w:tcPr>
          <w:p w14:paraId="052B79DF" w14:textId="77777777" w:rsidR="00D670BE" w:rsidRPr="005476E2" w:rsidRDefault="00D670BE" w:rsidP="005476E2">
            <w:pPr>
              <w:keepNext/>
              <w:spacing w:before="60" w:after="60"/>
              <w:rPr>
                <w:rFonts w:cs="Segoe UI"/>
                <w:sz w:val="18"/>
                <w:szCs w:val="18"/>
              </w:rPr>
            </w:pPr>
            <w:r w:rsidRPr="005476E2">
              <w:rPr>
                <w:rFonts w:cs="Segoe UI"/>
                <w:sz w:val="18"/>
                <w:szCs w:val="18"/>
              </w:rPr>
              <w:t>Longer lifetime exposure to fluoridated drinking water is causally associated with a lower childhood dental caries prevalence and more positive parental ratings of child oral health. The associations are stronger for younger children.</w:t>
            </w:r>
          </w:p>
        </w:tc>
        <w:tc>
          <w:tcPr>
            <w:tcW w:w="2268" w:type="dxa"/>
          </w:tcPr>
          <w:p w14:paraId="6FEF1C07" w14:textId="77777777" w:rsidR="00D670BE" w:rsidRPr="005476E2" w:rsidRDefault="00D670BE" w:rsidP="005476E2">
            <w:pPr>
              <w:keepNext/>
              <w:spacing w:before="60" w:after="60"/>
              <w:rPr>
                <w:rFonts w:cs="Segoe UI"/>
                <w:sz w:val="18"/>
                <w:szCs w:val="18"/>
              </w:rPr>
            </w:pPr>
            <w:r w:rsidRPr="005476E2">
              <w:rPr>
                <w:rFonts w:cs="Segoe UI"/>
                <w:sz w:val="18"/>
                <w:szCs w:val="18"/>
              </w:rPr>
              <w:t>CWF is effective in a modern setting.</w:t>
            </w:r>
          </w:p>
          <w:p w14:paraId="43132557" w14:textId="77777777" w:rsidR="00D670BE" w:rsidRPr="005476E2" w:rsidRDefault="00D670BE" w:rsidP="005476E2">
            <w:pPr>
              <w:keepNext/>
              <w:spacing w:before="60" w:after="60"/>
              <w:rPr>
                <w:rFonts w:cs="Segoe UI"/>
                <w:sz w:val="18"/>
                <w:szCs w:val="18"/>
              </w:rPr>
            </w:pPr>
            <w:r w:rsidRPr="005476E2">
              <w:rPr>
                <w:rFonts w:cs="Segoe UI"/>
                <w:sz w:val="18"/>
                <w:szCs w:val="18"/>
              </w:rPr>
              <w:t>The associations are stronger for younger children.</w:t>
            </w:r>
          </w:p>
        </w:tc>
      </w:tr>
      <w:tr w:rsidR="00D670BE" w:rsidRPr="00D70395" w14:paraId="1747A072" w14:textId="77777777" w:rsidTr="005476E2">
        <w:tc>
          <w:tcPr>
            <w:tcW w:w="535" w:type="dxa"/>
          </w:tcPr>
          <w:p w14:paraId="3114FC28" w14:textId="77777777" w:rsidR="00D670BE" w:rsidRPr="005476E2" w:rsidRDefault="00D670BE" w:rsidP="005476E2">
            <w:pPr>
              <w:spacing w:before="60" w:after="60"/>
              <w:rPr>
                <w:rFonts w:cs="Segoe UI"/>
                <w:sz w:val="18"/>
                <w:szCs w:val="18"/>
              </w:rPr>
            </w:pPr>
            <w:r w:rsidRPr="005476E2">
              <w:rPr>
                <w:rFonts w:cs="Segoe UI"/>
                <w:sz w:val="18"/>
                <w:szCs w:val="18"/>
              </w:rPr>
              <w:t>7</w:t>
            </w:r>
          </w:p>
        </w:tc>
        <w:tc>
          <w:tcPr>
            <w:tcW w:w="1170" w:type="dxa"/>
          </w:tcPr>
          <w:p w14:paraId="0D1A6AD1" w14:textId="77777777" w:rsidR="00D670BE" w:rsidRPr="005476E2" w:rsidRDefault="00D670BE" w:rsidP="005476E2">
            <w:pPr>
              <w:spacing w:before="60" w:after="60"/>
              <w:rPr>
                <w:rFonts w:cs="Segoe UI"/>
                <w:sz w:val="18"/>
                <w:szCs w:val="18"/>
              </w:rPr>
            </w:pPr>
            <w:r w:rsidRPr="005476E2">
              <w:rPr>
                <w:rFonts w:cs="Segoe UI"/>
                <w:sz w:val="18"/>
                <w:szCs w:val="18"/>
              </w:rPr>
              <w:fldChar w:fldCharType="begin">
                <w:fldData xml:space="preserve">PEVuZE5vdGU+PENpdGU+PEF1dGhvcj5HbmFuYXByYWdhc2FtPC9BdXRob3I+PFllYXI+MjAyNDwv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PEVuZE5vdGU+PENpdGU+PEF1dGhvcj5HbmFuYXByYWdhc2FtPC9BdXRob3I+PFllYXI+MjAyNDwv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(Gnanapragasam et al., 2024)</w:t>
            </w:r>
            <w:r w:rsidRPr="005476E2">
              <w:rPr>
                <w:rFonts w:cs="Segoe UI"/>
                <w:sz w:val="18"/>
                <w:szCs w:val="18"/>
              </w:rPr>
              <w:fldChar w:fldCharType="end"/>
            </w:r>
          </w:p>
          <w:p w14:paraId="49809710" w14:textId="77777777" w:rsidR="00D670BE" w:rsidRPr="005476E2" w:rsidRDefault="00D670BE" w:rsidP="005476E2">
            <w:pPr>
              <w:spacing w:before="60" w:after="60"/>
              <w:rPr>
                <w:rFonts w:cs="Segoe UI"/>
                <w:sz w:val="18"/>
                <w:szCs w:val="18"/>
              </w:rPr>
            </w:pPr>
          </w:p>
          <w:p w14:paraId="6530110F" w14:textId="77777777" w:rsidR="00D670BE" w:rsidRPr="005476E2" w:rsidRDefault="00D670BE" w:rsidP="005476E2">
            <w:pPr>
              <w:spacing w:before="60" w:after="60"/>
              <w:rPr>
                <w:rFonts w:cs="Segoe UI"/>
                <w:sz w:val="18"/>
                <w:szCs w:val="18"/>
              </w:rPr>
            </w:pPr>
            <w:r w:rsidRPr="005476E2">
              <w:rPr>
                <w:rFonts w:cs="Segoe UI"/>
                <w:sz w:val="18"/>
                <w:szCs w:val="18"/>
              </w:rPr>
              <w:t>Malaysia</w:t>
            </w:r>
          </w:p>
        </w:tc>
        <w:tc>
          <w:tcPr>
            <w:tcW w:w="1350" w:type="dxa"/>
          </w:tcPr>
          <w:p w14:paraId="000B5AE6" w14:textId="77777777" w:rsidR="00D670BE" w:rsidRPr="005476E2" w:rsidRDefault="00D670BE" w:rsidP="005476E2">
            <w:pPr>
              <w:spacing w:before="60" w:after="60"/>
              <w:rPr>
                <w:rFonts w:cs="Segoe UI"/>
                <w:sz w:val="18"/>
                <w:szCs w:val="18"/>
              </w:rPr>
            </w:pPr>
            <w:r w:rsidRPr="005476E2">
              <w:rPr>
                <w:rFonts w:cs="Segoe UI"/>
                <w:sz w:val="18"/>
                <w:szCs w:val="18"/>
              </w:rPr>
              <w:t>Retrospective longitudinal</w:t>
            </w:r>
          </w:p>
        </w:tc>
        <w:tc>
          <w:tcPr>
            <w:tcW w:w="3324" w:type="dxa"/>
          </w:tcPr>
          <w:p w14:paraId="4EAAD2FD" w14:textId="77777777" w:rsidR="00D670BE" w:rsidRPr="005476E2" w:rsidRDefault="00D670BE" w:rsidP="005476E2">
            <w:pPr>
              <w:spacing w:before="60" w:after="60"/>
              <w:rPr>
                <w:rFonts w:cs="Segoe UI"/>
                <w:sz w:val="18"/>
                <w:szCs w:val="18"/>
              </w:rPr>
            </w:pPr>
            <w:r w:rsidRPr="005476E2">
              <w:rPr>
                <w:rFonts w:cs="Segoe UI"/>
                <w:sz w:val="18"/>
                <w:szCs w:val="18"/>
              </w:rPr>
              <w:t>After controlling for confounders, partial exposure to CWF remained a strong predictor for mean caries increment over a five-year study period. This study showed greater mean caries increment in permanent dentition among schoolchildren in Pahang after CWF ceased.</w:t>
            </w:r>
          </w:p>
        </w:tc>
        <w:tc>
          <w:tcPr>
            <w:tcW w:w="2268" w:type="dxa"/>
          </w:tcPr>
          <w:p w14:paraId="0A6D1EEA" w14:textId="77777777" w:rsidR="00D670BE" w:rsidRPr="005476E2" w:rsidRDefault="00D670BE" w:rsidP="005476E2">
            <w:pPr>
              <w:spacing w:before="60" w:after="60"/>
              <w:rPr>
                <w:rFonts w:cs="Segoe UI"/>
                <w:sz w:val="18"/>
                <w:szCs w:val="18"/>
              </w:rPr>
            </w:pPr>
            <w:r w:rsidRPr="005476E2">
              <w:rPr>
                <w:rFonts w:cs="Segoe UI"/>
                <w:sz w:val="18"/>
                <w:szCs w:val="18"/>
              </w:rPr>
              <w:t>CWF is effective in a modern setting and has a positive impact on permanent dentition.</w:t>
            </w:r>
          </w:p>
        </w:tc>
      </w:tr>
      <w:tr w:rsidR="00D670BE" w:rsidRPr="00D70395" w14:paraId="1FB31951" w14:textId="77777777" w:rsidTr="005476E2">
        <w:tc>
          <w:tcPr>
            <w:tcW w:w="535" w:type="dxa"/>
          </w:tcPr>
          <w:p w14:paraId="31E2FA0D" w14:textId="77777777" w:rsidR="00D670BE" w:rsidRPr="005476E2" w:rsidRDefault="00D670BE" w:rsidP="005476E2">
            <w:pPr>
              <w:spacing w:before="60" w:after="60"/>
              <w:rPr>
                <w:rFonts w:cs="Segoe UI"/>
                <w:sz w:val="18"/>
                <w:szCs w:val="18"/>
              </w:rPr>
            </w:pPr>
            <w:r w:rsidRPr="005476E2">
              <w:rPr>
                <w:rFonts w:cs="Segoe UI"/>
                <w:sz w:val="18"/>
                <w:szCs w:val="18"/>
              </w:rPr>
              <w:t>8</w:t>
            </w:r>
          </w:p>
        </w:tc>
        <w:tc>
          <w:tcPr>
            <w:tcW w:w="1170" w:type="dxa"/>
          </w:tcPr>
          <w:p w14:paraId="6B9F86E2" w14:textId="77777777" w:rsidR="00D670BE" w:rsidRPr="005476E2" w:rsidRDefault="00D670BE" w:rsidP="005476E2">
            <w:pPr>
              <w:spacing w:before="60" w:after="60"/>
              <w:rPr>
                <w:rFonts w:cs="Segoe UI"/>
                <w:sz w:val="18"/>
                <w:szCs w:val="18"/>
              </w:rPr>
            </w:pPr>
            <w:r w:rsidRPr="005476E2">
              <w:rPr>
                <w:rFonts w:cs="Segoe UI"/>
                <w:sz w:val="18"/>
                <w:szCs w:val="18"/>
              </w:rPr>
              <w:fldChar w:fldCharType="begin">
                <w:fldData xml:space="preserve">PEVuZE5vdGU+PENpdGU+PEF1dGhvcj5Hb29kd2luPC9BdXRob3I+PFllYXI+MjAyMjwvWWVhcj48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PEVuZE5vdGU+PENpdGU+PEF1dGhvcj5Hb29kd2luPC9BdXRob3I+PFllYXI+MjAyMjwvWWVhcj48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(Goodwin et al., 2022)</w:t>
            </w:r>
            <w:r w:rsidRPr="005476E2">
              <w:rPr>
                <w:rFonts w:cs="Segoe UI"/>
                <w:sz w:val="18"/>
                <w:szCs w:val="18"/>
              </w:rPr>
              <w:fldChar w:fldCharType="end"/>
            </w:r>
          </w:p>
          <w:p w14:paraId="620674D9" w14:textId="77777777" w:rsidR="00D670BE" w:rsidRPr="005476E2" w:rsidRDefault="00D670BE" w:rsidP="005476E2">
            <w:pPr>
              <w:spacing w:before="60" w:after="60"/>
              <w:rPr>
                <w:rFonts w:cs="Segoe UI"/>
                <w:sz w:val="18"/>
                <w:szCs w:val="18"/>
              </w:rPr>
            </w:pPr>
            <w:r w:rsidRPr="005476E2">
              <w:rPr>
                <w:rFonts w:cs="Segoe UI"/>
                <w:sz w:val="18"/>
                <w:szCs w:val="18"/>
              </w:rPr>
              <w:t>United Kingdom</w:t>
            </w:r>
          </w:p>
        </w:tc>
        <w:tc>
          <w:tcPr>
            <w:tcW w:w="1350" w:type="dxa"/>
          </w:tcPr>
          <w:p w14:paraId="2CBDA6A3" w14:textId="77777777" w:rsidR="00D670BE" w:rsidRPr="005476E2" w:rsidRDefault="00D670BE" w:rsidP="005476E2">
            <w:pPr>
              <w:spacing w:before="60" w:after="60"/>
              <w:rPr>
                <w:rFonts w:cs="Segoe UI"/>
                <w:sz w:val="18"/>
                <w:szCs w:val="18"/>
              </w:rPr>
            </w:pPr>
            <w:r w:rsidRPr="005476E2">
              <w:rPr>
                <w:rFonts w:cs="Segoe UI"/>
                <w:sz w:val="18"/>
                <w:szCs w:val="18"/>
              </w:rPr>
              <w:t>Prospective longitudinal</w:t>
            </w:r>
          </w:p>
        </w:tc>
        <w:tc>
          <w:tcPr>
            <w:tcW w:w="3324" w:type="dxa"/>
          </w:tcPr>
          <w:p w14:paraId="02AE9415" w14:textId="77777777" w:rsidR="00D670BE" w:rsidRPr="005476E2" w:rsidRDefault="00D670BE" w:rsidP="005476E2">
            <w:pPr>
              <w:spacing w:before="60" w:after="60"/>
              <w:rPr>
                <w:rFonts w:cs="Segoe UI"/>
                <w:sz w:val="18"/>
                <w:szCs w:val="18"/>
              </w:rPr>
            </w:pPr>
            <w:r w:rsidRPr="005476E2">
              <w:rPr>
                <w:rFonts w:cs="Segoe UI"/>
                <w:sz w:val="18"/>
                <w:szCs w:val="18"/>
              </w:rPr>
              <w:t>The evidence, after adjusting for deprivation, age and sex, with an adjusted odds ratio of 0.74 (95% confidence interval 0.56 to 0.98), suggested that water fluoridation was likely to have a modest beneficial effect.</w:t>
            </w:r>
          </w:p>
        </w:tc>
        <w:tc>
          <w:tcPr>
            <w:tcW w:w="2268" w:type="dxa"/>
          </w:tcPr>
          <w:p w14:paraId="7E73AD6F" w14:textId="77777777" w:rsidR="00D670BE" w:rsidRPr="005476E2" w:rsidRDefault="00D670BE" w:rsidP="005476E2">
            <w:pPr>
              <w:spacing w:before="60" w:after="60"/>
              <w:rPr>
                <w:rFonts w:cs="Segoe UI"/>
                <w:sz w:val="18"/>
                <w:szCs w:val="18"/>
              </w:rPr>
            </w:pPr>
            <w:r w:rsidRPr="005476E2">
              <w:rPr>
                <w:rFonts w:cs="Segoe UI"/>
                <w:sz w:val="18"/>
                <w:szCs w:val="18"/>
              </w:rPr>
              <w:t xml:space="preserve">CWF is effective in a modern setting. </w:t>
            </w:r>
          </w:p>
          <w:p w14:paraId="36D18A4A" w14:textId="77777777" w:rsidR="00D670BE" w:rsidRPr="005476E2" w:rsidRDefault="00D670BE" w:rsidP="005476E2">
            <w:pPr>
              <w:spacing w:before="60" w:after="60"/>
              <w:rPr>
                <w:rFonts w:cs="Segoe UI"/>
                <w:sz w:val="18"/>
                <w:szCs w:val="18"/>
              </w:rPr>
            </w:pPr>
            <w:r w:rsidRPr="005476E2">
              <w:rPr>
                <w:rFonts w:cs="Segoe UI"/>
                <w:sz w:val="18"/>
                <w:szCs w:val="18"/>
              </w:rPr>
              <w:t xml:space="preserve">The authors state that the low response rate to the questionnaires limited the power of this study </w:t>
            </w:r>
          </w:p>
        </w:tc>
      </w:tr>
      <w:tr w:rsidR="00D670BE" w:rsidRPr="00D70395" w14:paraId="3EB5A0FB" w14:textId="77777777" w:rsidTr="005476E2">
        <w:tc>
          <w:tcPr>
            <w:tcW w:w="535" w:type="dxa"/>
          </w:tcPr>
          <w:p w14:paraId="34DF0980" w14:textId="77777777" w:rsidR="00D670BE" w:rsidRPr="005476E2" w:rsidRDefault="00D670BE" w:rsidP="005476E2">
            <w:pPr>
              <w:autoSpaceDE w:val="0"/>
              <w:autoSpaceDN w:val="0"/>
              <w:adjustRightInd w:val="0"/>
              <w:spacing w:before="60" w:after="60"/>
              <w:rPr>
                <w:rFonts w:cs="Segoe UI"/>
                <w:sz w:val="18"/>
                <w:szCs w:val="18"/>
              </w:rPr>
            </w:pPr>
            <w:r w:rsidRPr="005476E2">
              <w:rPr>
                <w:rFonts w:cs="Segoe UI"/>
                <w:sz w:val="18"/>
                <w:szCs w:val="18"/>
              </w:rPr>
              <w:t>9</w:t>
            </w:r>
          </w:p>
        </w:tc>
        <w:tc>
          <w:tcPr>
            <w:tcW w:w="1170" w:type="dxa"/>
          </w:tcPr>
          <w:p w14:paraId="6B7C3B81" w14:textId="77777777" w:rsidR="00D670BE" w:rsidRPr="005476E2" w:rsidRDefault="00D670BE" w:rsidP="005476E2">
            <w:pPr>
              <w:autoSpaceDE w:val="0"/>
              <w:autoSpaceDN w:val="0"/>
              <w:adjustRightInd w:val="0"/>
              <w:spacing w:before="60" w:after="60"/>
              <w:rPr>
                <w:rFonts w:cs="Segoe UI"/>
                <w:sz w:val="18"/>
                <w:szCs w:val="18"/>
              </w:rPr>
            </w:pPr>
            <w:r w:rsidRPr="005476E2">
              <w:rPr>
                <w:rFonts w:cs="Segoe UI"/>
                <w:sz w:val="18"/>
                <w:szCs w:val="18"/>
              </w:rPr>
              <w:fldChar w:fldCharType="begin">
                <w:fldData xml:space="preserve">PEVuZE5vdGU+PENpdGU+PEF1dGhvcj5HdXNzeTwvQXV0aG9yPjxZZWFyPjIwMjA8L1llYXI+PFJl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=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PEVuZE5vdGU+PENpdGU+PEF1dGhvcj5HdXNzeTwvQXV0aG9yPjxZZWFyPjIwMjA8L1llYXI+PFJl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=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(Gussy et al., 2020)</w:t>
            </w:r>
            <w:r w:rsidRPr="005476E2">
              <w:rPr>
                <w:rFonts w:cs="Segoe UI"/>
                <w:sz w:val="18"/>
                <w:szCs w:val="18"/>
              </w:rPr>
              <w:fldChar w:fldCharType="end"/>
            </w:r>
          </w:p>
          <w:p w14:paraId="1803B30F" w14:textId="77777777" w:rsidR="00D670BE" w:rsidRPr="005476E2" w:rsidRDefault="00D670BE" w:rsidP="005476E2">
            <w:pPr>
              <w:autoSpaceDE w:val="0"/>
              <w:autoSpaceDN w:val="0"/>
              <w:adjustRightInd w:val="0"/>
              <w:spacing w:before="60" w:after="60"/>
              <w:rPr>
                <w:rFonts w:cs="Segoe UI"/>
                <w:sz w:val="18"/>
                <w:szCs w:val="18"/>
              </w:rPr>
            </w:pPr>
          </w:p>
          <w:p w14:paraId="60F90F34" w14:textId="77777777" w:rsidR="00D670BE" w:rsidRPr="005476E2" w:rsidRDefault="00D670BE" w:rsidP="005476E2">
            <w:pPr>
              <w:autoSpaceDE w:val="0"/>
              <w:autoSpaceDN w:val="0"/>
              <w:adjustRightInd w:val="0"/>
              <w:spacing w:before="60" w:after="60"/>
              <w:rPr>
                <w:rFonts w:cs="Segoe UI"/>
                <w:sz w:val="18"/>
                <w:szCs w:val="18"/>
              </w:rPr>
            </w:pPr>
            <w:r w:rsidRPr="005476E2">
              <w:rPr>
                <w:rFonts w:cs="Segoe UI"/>
                <w:sz w:val="18"/>
                <w:szCs w:val="18"/>
              </w:rPr>
              <w:t>Australia</w:t>
            </w:r>
          </w:p>
        </w:tc>
        <w:tc>
          <w:tcPr>
            <w:tcW w:w="1350" w:type="dxa"/>
          </w:tcPr>
          <w:p w14:paraId="4DC9260A" w14:textId="77777777" w:rsidR="00D670BE" w:rsidRPr="005476E2" w:rsidRDefault="00D670BE" w:rsidP="005476E2">
            <w:pPr>
              <w:spacing w:before="60" w:after="60"/>
              <w:rPr>
                <w:rFonts w:cs="Segoe UI"/>
                <w:sz w:val="18"/>
                <w:szCs w:val="18"/>
              </w:rPr>
            </w:pPr>
            <w:r w:rsidRPr="005476E2">
              <w:rPr>
                <w:rFonts w:cs="Segoe UI"/>
                <w:sz w:val="18"/>
                <w:szCs w:val="18"/>
              </w:rPr>
              <w:t>Prospective longitudinal</w:t>
            </w:r>
          </w:p>
        </w:tc>
        <w:tc>
          <w:tcPr>
            <w:tcW w:w="3324" w:type="dxa"/>
          </w:tcPr>
          <w:p w14:paraId="38C539E8" w14:textId="77777777" w:rsidR="00D670BE" w:rsidRPr="005476E2" w:rsidRDefault="00D670BE" w:rsidP="005476E2">
            <w:pPr>
              <w:spacing w:before="60" w:after="60"/>
              <w:rPr>
                <w:rFonts w:cs="Segoe UI"/>
                <w:sz w:val="18"/>
                <w:szCs w:val="18"/>
              </w:rPr>
            </w:pPr>
            <w:r w:rsidRPr="005476E2">
              <w:rPr>
                <w:rFonts w:cs="Segoe UI"/>
                <w:sz w:val="18"/>
                <w:szCs w:val="18"/>
              </w:rPr>
              <w:t>Independent protectors of surface cavitation included water fluoridation, and older age of mothers.</w:t>
            </w:r>
          </w:p>
        </w:tc>
        <w:tc>
          <w:tcPr>
            <w:tcW w:w="2268" w:type="dxa"/>
          </w:tcPr>
          <w:p w14:paraId="014B3ED2" w14:textId="77777777" w:rsidR="00D670BE" w:rsidRPr="005476E2" w:rsidRDefault="00D670BE" w:rsidP="005476E2">
            <w:pPr>
              <w:spacing w:before="60" w:after="60"/>
              <w:rPr>
                <w:rFonts w:cs="Segoe UI"/>
                <w:sz w:val="18"/>
                <w:szCs w:val="18"/>
              </w:rPr>
            </w:pPr>
            <w:r w:rsidRPr="005476E2">
              <w:rPr>
                <w:rFonts w:cs="Segoe UI"/>
                <w:sz w:val="18"/>
                <w:szCs w:val="18"/>
              </w:rPr>
              <w:t>Well-conducted multi-year prospective study identified risk factors at a population, household and individual level.</w:t>
            </w:r>
          </w:p>
        </w:tc>
      </w:tr>
      <w:tr w:rsidR="00D670BE" w:rsidRPr="00D70395" w14:paraId="034AECA2" w14:textId="77777777" w:rsidTr="005476E2">
        <w:trPr>
          <w:trHeight w:val="1196"/>
        </w:trPr>
        <w:tc>
          <w:tcPr>
            <w:tcW w:w="535" w:type="dxa"/>
          </w:tcPr>
          <w:p w14:paraId="58ED9AD8" w14:textId="77777777" w:rsidR="00D670BE" w:rsidRPr="005476E2" w:rsidRDefault="00D670BE" w:rsidP="005476E2">
            <w:pPr>
              <w:spacing w:before="60" w:after="60"/>
              <w:rPr>
                <w:rFonts w:cs="Segoe UI"/>
                <w:sz w:val="18"/>
                <w:szCs w:val="18"/>
              </w:rPr>
            </w:pPr>
            <w:r w:rsidRPr="005476E2">
              <w:rPr>
                <w:rFonts w:cs="Segoe UI"/>
                <w:sz w:val="18"/>
                <w:szCs w:val="18"/>
              </w:rPr>
              <w:t>10</w:t>
            </w:r>
          </w:p>
        </w:tc>
        <w:tc>
          <w:tcPr>
            <w:tcW w:w="1170" w:type="dxa"/>
          </w:tcPr>
          <w:p w14:paraId="2E5A37B9" w14:textId="77777777" w:rsidR="00D670BE" w:rsidRPr="005476E2" w:rsidRDefault="00D670BE" w:rsidP="005476E2">
            <w:pPr>
              <w:spacing w:before="60" w:after="60"/>
              <w:rPr>
                <w:rFonts w:cs="Segoe UI"/>
                <w:sz w:val="18"/>
                <w:szCs w:val="18"/>
              </w:rPr>
            </w:pPr>
            <w:r w:rsidRPr="005476E2">
              <w:rPr>
                <w:rFonts w:cs="Segoe UI"/>
                <w:sz w:val="18"/>
                <w:szCs w:val="18"/>
              </w:rPr>
              <w:fldChar w:fldCharType="begin">
                <w:fldData xml:space="preserve">PEVuZE5vdGU+PENpdGU+PEF1dGhvcj5LaW08L0F1dGhvcj48WWVhcj4yMDE5PC9ZZWFyPjxSZWNO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PEVuZE5vdGU+PENpdGU+PEF1dGhvcj5LaW08L0F1dGhvcj48WWVhcj4yMDE5PC9ZZWFyPjxSZWNO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(Kim et al., 2019)</w:t>
            </w:r>
            <w:r w:rsidRPr="005476E2">
              <w:rPr>
                <w:rFonts w:cs="Segoe UI"/>
                <w:sz w:val="18"/>
                <w:szCs w:val="18"/>
              </w:rPr>
              <w:fldChar w:fldCharType="end"/>
            </w:r>
          </w:p>
          <w:p w14:paraId="56187339" w14:textId="77777777" w:rsidR="00D670BE" w:rsidRPr="005476E2" w:rsidRDefault="00D670BE" w:rsidP="005476E2">
            <w:pPr>
              <w:spacing w:before="60" w:after="60"/>
              <w:rPr>
                <w:rFonts w:cs="Segoe UI"/>
                <w:sz w:val="18"/>
                <w:szCs w:val="18"/>
              </w:rPr>
            </w:pPr>
          </w:p>
          <w:p w14:paraId="03092255" w14:textId="77777777" w:rsidR="00D670BE" w:rsidRPr="005476E2" w:rsidRDefault="00D670BE" w:rsidP="005476E2">
            <w:pPr>
              <w:spacing w:before="60" w:after="60"/>
              <w:rPr>
                <w:rFonts w:cs="Segoe UI"/>
                <w:sz w:val="18"/>
                <w:szCs w:val="18"/>
              </w:rPr>
            </w:pPr>
            <w:r w:rsidRPr="005476E2">
              <w:rPr>
                <w:rFonts w:cs="Segoe UI"/>
                <w:sz w:val="18"/>
                <w:szCs w:val="18"/>
              </w:rPr>
              <w:t>South Korea</w:t>
            </w:r>
          </w:p>
          <w:p w14:paraId="1076DB71" w14:textId="77777777" w:rsidR="00D670BE" w:rsidRPr="005476E2" w:rsidRDefault="00D670BE" w:rsidP="005476E2">
            <w:pPr>
              <w:spacing w:before="60" w:after="60"/>
              <w:rPr>
                <w:rFonts w:cs="Segoe UI"/>
                <w:sz w:val="18"/>
                <w:szCs w:val="18"/>
              </w:rPr>
            </w:pPr>
          </w:p>
        </w:tc>
        <w:tc>
          <w:tcPr>
            <w:tcW w:w="1350" w:type="dxa"/>
          </w:tcPr>
          <w:p w14:paraId="3ACD393F" w14:textId="77777777" w:rsidR="00D670BE" w:rsidRPr="005476E2" w:rsidRDefault="00D670BE" w:rsidP="005476E2">
            <w:pPr>
              <w:spacing w:before="60" w:after="60"/>
              <w:rPr>
                <w:rFonts w:cs="Segoe UI"/>
                <w:sz w:val="18"/>
                <w:szCs w:val="18"/>
              </w:rPr>
            </w:pPr>
            <w:r w:rsidRPr="005476E2">
              <w:rPr>
                <w:rFonts w:cs="Segoe UI"/>
                <w:sz w:val="18"/>
                <w:szCs w:val="18"/>
              </w:rPr>
              <w:t>Prospective observational</w:t>
            </w:r>
            <w:r w:rsidRPr="005476E2">
              <w:rPr>
                <w:rStyle w:val="FootnoteReference"/>
                <w:rFonts w:cs="Segoe UI"/>
                <w:sz w:val="18"/>
                <w:szCs w:val="18"/>
              </w:rPr>
              <w:footnoteReference w:id="9"/>
            </w:r>
          </w:p>
        </w:tc>
        <w:tc>
          <w:tcPr>
            <w:tcW w:w="3324" w:type="dxa"/>
          </w:tcPr>
          <w:p w14:paraId="6E1A0365" w14:textId="77777777" w:rsidR="00D670BE" w:rsidRPr="005476E2" w:rsidRDefault="00D670BE" w:rsidP="005476E2">
            <w:pPr>
              <w:spacing w:before="60" w:after="60"/>
              <w:rPr>
                <w:rFonts w:cs="Segoe UI"/>
                <w:sz w:val="18"/>
                <w:szCs w:val="18"/>
              </w:rPr>
            </w:pPr>
            <w:r w:rsidRPr="005476E2">
              <w:rPr>
                <w:rFonts w:cs="Segoe UI"/>
                <w:sz w:val="18"/>
                <w:szCs w:val="18"/>
              </w:rPr>
              <w:t>The caries-reducing effect was so high that health policy makers should consider CWF as a priority policy for caries-reducing in Korean children and adolescents.</w:t>
            </w:r>
          </w:p>
        </w:tc>
        <w:tc>
          <w:tcPr>
            <w:tcW w:w="2268" w:type="dxa"/>
          </w:tcPr>
          <w:p w14:paraId="77012DE7" w14:textId="77777777" w:rsidR="00D670BE" w:rsidRPr="005476E2" w:rsidRDefault="00D670BE" w:rsidP="005476E2">
            <w:pPr>
              <w:spacing w:before="60" w:after="60"/>
              <w:rPr>
                <w:rFonts w:cs="Segoe UI"/>
                <w:sz w:val="18"/>
                <w:szCs w:val="18"/>
              </w:rPr>
            </w:pPr>
            <w:r w:rsidRPr="005476E2">
              <w:rPr>
                <w:rFonts w:cs="Segoe UI"/>
                <w:sz w:val="18"/>
                <w:szCs w:val="18"/>
              </w:rPr>
              <w:t>CWF was effective in a modern setting in deciduous and permanent dentition.</w:t>
            </w:r>
          </w:p>
        </w:tc>
      </w:tr>
      <w:tr w:rsidR="00D670BE" w:rsidRPr="00D70395" w14:paraId="0564AEB4" w14:textId="77777777" w:rsidTr="005476E2">
        <w:tc>
          <w:tcPr>
            <w:tcW w:w="535" w:type="dxa"/>
          </w:tcPr>
          <w:p w14:paraId="6C64C41D" w14:textId="77777777" w:rsidR="00D670BE" w:rsidRPr="005476E2" w:rsidRDefault="00D670BE" w:rsidP="005476E2">
            <w:pPr>
              <w:spacing w:before="60" w:after="60"/>
              <w:rPr>
                <w:rFonts w:cs="Segoe UI"/>
                <w:sz w:val="18"/>
                <w:szCs w:val="18"/>
              </w:rPr>
            </w:pPr>
            <w:r w:rsidRPr="005476E2">
              <w:rPr>
                <w:rFonts w:cs="Segoe UI"/>
                <w:sz w:val="18"/>
                <w:szCs w:val="18"/>
              </w:rPr>
              <w:t>11</w:t>
            </w:r>
          </w:p>
        </w:tc>
        <w:tc>
          <w:tcPr>
            <w:tcW w:w="1170" w:type="dxa"/>
          </w:tcPr>
          <w:p w14:paraId="70C46E64" w14:textId="77777777" w:rsidR="00D670BE" w:rsidRPr="005476E2" w:rsidRDefault="00D670BE" w:rsidP="005476E2">
            <w:pPr>
              <w:spacing w:before="60" w:after="60"/>
              <w:rPr>
                <w:rFonts w:cs="Segoe UI"/>
                <w:sz w:val="18"/>
                <w:szCs w:val="18"/>
              </w:rPr>
            </w:pPr>
            <w:r w:rsidRPr="005476E2">
              <w:rPr>
                <w:rFonts w:cs="Segoe UI"/>
                <w:sz w:val="18"/>
                <w:szCs w:val="18"/>
              </w:rPr>
              <w:fldChar w:fldCharType="begin">
                <w:fldData xml:space="preserve">PEVuZE5vdGU+PENpdGU+PEF1dGhvcj5Lcm9vbjwvQXV0aG9yPjxZZWFyPjIwMTk8L1llYXI+PFJl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PEVuZE5vdGU+PENpdGU+PEF1dGhvcj5Lcm9vbjwvQXV0aG9yPjxZZWFyPjIwMTk8L1llYXI+PFJl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(Kroon et al., 2019)</w:t>
            </w:r>
            <w:r w:rsidRPr="005476E2">
              <w:rPr>
                <w:rFonts w:cs="Segoe UI"/>
                <w:sz w:val="18"/>
                <w:szCs w:val="18"/>
              </w:rPr>
              <w:fldChar w:fldCharType="end"/>
            </w:r>
          </w:p>
          <w:p w14:paraId="3ACBEBCA" w14:textId="77777777" w:rsidR="00D670BE" w:rsidRPr="005476E2" w:rsidRDefault="00D670BE" w:rsidP="005476E2">
            <w:pPr>
              <w:spacing w:before="60" w:after="60"/>
              <w:rPr>
                <w:rFonts w:cs="Segoe UI"/>
                <w:sz w:val="18"/>
                <w:szCs w:val="18"/>
              </w:rPr>
            </w:pPr>
          </w:p>
          <w:p w14:paraId="3C2168CB" w14:textId="77777777" w:rsidR="00D670BE" w:rsidRPr="005476E2" w:rsidRDefault="00D670BE" w:rsidP="005476E2">
            <w:pPr>
              <w:spacing w:before="60" w:after="60"/>
              <w:rPr>
                <w:rFonts w:cs="Segoe UI"/>
                <w:sz w:val="18"/>
                <w:szCs w:val="18"/>
              </w:rPr>
            </w:pPr>
            <w:r w:rsidRPr="005476E2">
              <w:rPr>
                <w:rFonts w:cs="Segoe UI"/>
                <w:sz w:val="18"/>
                <w:szCs w:val="18"/>
              </w:rPr>
              <w:t>Australia</w:t>
            </w:r>
          </w:p>
        </w:tc>
        <w:tc>
          <w:tcPr>
            <w:tcW w:w="1350" w:type="dxa"/>
          </w:tcPr>
          <w:p w14:paraId="68BE075D" w14:textId="77777777" w:rsidR="00D670BE" w:rsidRPr="005476E2" w:rsidRDefault="00D670BE" w:rsidP="005476E2">
            <w:pPr>
              <w:spacing w:before="60" w:after="60"/>
              <w:rPr>
                <w:rFonts w:cs="Segoe UI"/>
                <w:sz w:val="18"/>
                <w:szCs w:val="18"/>
              </w:rPr>
            </w:pPr>
            <w:r w:rsidRPr="005476E2">
              <w:rPr>
                <w:rFonts w:cs="Segoe UI"/>
                <w:sz w:val="18"/>
                <w:szCs w:val="18"/>
              </w:rPr>
              <w:t>Cross-sectional</w:t>
            </w:r>
          </w:p>
        </w:tc>
        <w:tc>
          <w:tcPr>
            <w:tcW w:w="3324" w:type="dxa"/>
          </w:tcPr>
          <w:p w14:paraId="5D2D6FE6" w14:textId="77777777" w:rsidR="00D670BE" w:rsidRPr="005476E2" w:rsidRDefault="00D670BE" w:rsidP="005476E2">
            <w:pPr>
              <w:widowControl w:val="0"/>
              <w:spacing w:before="60" w:after="60"/>
              <w:rPr>
                <w:rFonts w:cs="Segoe UI"/>
                <w:sz w:val="18"/>
                <w:szCs w:val="18"/>
              </w:rPr>
            </w:pPr>
            <w:r w:rsidRPr="005476E2">
              <w:rPr>
                <w:rFonts w:cs="Segoe UI"/>
                <w:sz w:val="18"/>
                <w:szCs w:val="18"/>
              </w:rPr>
              <w:t xml:space="preserve">Between the pre- &amp; post-CWF surveys age-weighted mean </w:t>
            </w:r>
            <w:proofErr w:type="spellStart"/>
            <w:r w:rsidRPr="005476E2">
              <w:rPr>
                <w:rFonts w:cs="Segoe UI"/>
                <w:sz w:val="18"/>
                <w:szCs w:val="18"/>
              </w:rPr>
              <w:t>dmft</w:t>
            </w:r>
            <w:proofErr w:type="spellEnd"/>
            <w:r w:rsidRPr="005476E2">
              <w:rPr>
                <w:rFonts w:cs="Segoe UI"/>
                <w:sz w:val="18"/>
                <w:szCs w:val="18"/>
              </w:rPr>
              <w:t xml:space="preserve"> decreased by 37.7% &amp; DMFT decreased by 35%. Between the 1- &amp; 4-year post-CWF surveys DMFT/</w:t>
            </w:r>
            <w:proofErr w:type="spellStart"/>
            <w:r w:rsidRPr="005476E2">
              <w:rPr>
                <w:rFonts w:cs="Segoe UI"/>
                <w:sz w:val="18"/>
                <w:szCs w:val="18"/>
              </w:rPr>
              <w:t>dmft</w:t>
            </w:r>
            <w:proofErr w:type="spellEnd"/>
            <w:r w:rsidRPr="005476E2">
              <w:rPr>
                <w:rFonts w:cs="Segoe UI"/>
                <w:sz w:val="18"/>
                <w:szCs w:val="18"/>
              </w:rPr>
              <w:t xml:space="preserve"> increased by 25% &amp; 7.7%, respectively.</w:t>
            </w:r>
          </w:p>
        </w:tc>
        <w:tc>
          <w:tcPr>
            <w:tcW w:w="2268" w:type="dxa"/>
          </w:tcPr>
          <w:p w14:paraId="332AA0B9" w14:textId="77777777" w:rsidR="00D670BE" w:rsidRPr="005476E2" w:rsidRDefault="00D670BE" w:rsidP="005476E2">
            <w:pPr>
              <w:spacing w:before="60" w:after="60"/>
              <w:rPr>
                <w:rFonts w:cs="Segoe UI"/>
                <w:sz w:val="18"/>
                <w:szCs w:val="18"/>
              </w:rPr>
            </w:pPr>
            <w:r w:rsidRPr="005476E2">
              <w:rPr>
                <w:rFonts w:cs="Segoe UI"/>
                <w:sz w:val="18"/>
                <w:szCs w:val="18"/>
              </w:rPr>
              <w:t>CWF is effective in a modern setting.</w:t>
            </w:r>
          </w:p>
        </w:tc>
      </w:tr>
      <w:tr w:rsidR="00D670BE" w:rsidRPr="00D70395" w14:paraId="09AC3350" w14:textId="77777777" w:rsidTr="005476E2">
        <w:tc>
          <w:tcPr>
            <w:tcW w:w="535" w:type="dxa"/>
          </w:tcPr>
          <w:p w14:paraId="028EEC89" w14:textId="77777777" w:rsidR="00D670BE" w:rsidRPr="005476E2" w:rsidRDefault="00D670BE" w:rsidP="005476E2">
            <w:pPr>
              <w:spacing w:before="60" w:after="60"/>
              <w:rPr>
                <w:rFonts w:cs="Segoe UI"/>
                <w:sz w:val="18"/>
                <w:szCs w:val="18"/>
              </w:rPr>
            </w:pPr>
            <w:r w:rsidRPr="005476E2">
              <w:rPr>
                <w:rFonts w:cs="Segoe UI"/>
                <w:sz w:val="18"/>
                <w:szCs w:val="18"/>
              </w:rPr>
              <w:t>12</w:t>
            </w:r>
          </w:p>
        </w:tc>
        <w:tc>
          <w:tcPr>
            <w:tcW w:w="1170" w:type="dxa"/>
          </w:tcPr>
          <w:p w14:paraId="4014FFA3" w14:textId="77777777" w:rsidR="00D670BE" w:rsidRPr="005476E2" w:rsidRDefault="00D670BE" w:rsidP="005476E2">
            <w:pPr>
              <w:spacing w:before="60" w:after="60"/>
              <w:rPr>
                <w:rFonts w:cs="Segoe UI"/>
                <w:sz w:val="18"/>
                <w:szCs w:val="18"/>
              </w:rPr>
            </w:pPr>
            <w:r w:rsidRPr="005476E2">
              <w:rPr>
                <w:rFonts w:cs="Segoe UI"/>
                <w:sz w:val="18"/>
                <w:szCs w:val="18"/>
              </w:rPr>
              <w:fldChar w:fldCharType="begin">
                <w:fldData xml:space="preserve">PEVuZE5vdGU+PENpdGU+PEF1dGhvcj5MZXZ5PC9BdXRob3I+PFllYXI+MjAyMzwvWWVhcj48UmVj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PEVuZE5vdGU+PENpdGU+PEF1dGhvcj5MZXZ5PC9BdXRob3I+PFllYXI+MjAyMzwvWWVhcj48UmVj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(Levy et al., 2023)</w:t>
            </w:r>
            <w:r w:rsidRPr="005476E2">
              <w:rPr>
                <w:rFonts w:cs="Segoe UI"/>
                <w:sz w:val="18"/>
                <w:szCs w:val="18"/>
              </w:rPr>
              <w:fldChar w:fldCharType="end"/>
            </w:r>
          </w:p>
          <w:p w14:paraId="009FEF15" w14:textId="77777777" w:rsidR="00D670BE" w:rsidRPr="005476E2" w:rsidRDefault="00D670BE" w:rsidP="005476E2">
            <w:pPr>
              <w:spacing w:before="60" w:after="60"/>
              <w:rPr>
                <w:rFonts w:cs="Segoe UI"/>
                <w:sz w:val="18"/>
                <w:szCs w:val="18"/>
              </w:rPr>
            </w:pPr>
          </w:p>
          <w:p w14:paraId="12A39B19" w14:textId="77777777" w:rsidR="00D670BE" w:rsidRPr="005476E2" w:rsidRDefault="00D670BE" w:rsidP="005476E2">
            <w:pPr>
              <w:spacing w:before="60" w:after="60"/>
              <w:rPr>
                <w:rFonts w:cs="Segoe UI"/>
                <w:sz w:val="18"/>
                <w:szCs w:val="18"/>
              </w:rPr>
            </w:pPr>
            <w:r w:rsidRPr="005476E2">
              <w:rPr>
                <w:rFonts w:cs="Segoe UI"/>
                <w:sz w:val="18"/>
                <w:szCs w:val="18"/>
              </w:rPr>
              <w:t>Israel</w:t>
            </w:r>
          </w:p>
        </w:tc>
        <w:tc>
          <w:tcPr>
            <w:tcW w:w="1350" w:type="dxa"/>
          </w:tcPr>
          <w:p w14:paraId="2981D6D7" w14:textId="77777777" w:rsidR="00D670BE" w:rsidRPr="005476E2" w:rsidRDefault="00D670BE" w:rsidP="005476E2">
            <w:pPr>
              <w:spacing w:before="60" w:after="60"/>
              <w:rPr>
                <w:rFonts w:cs="Segoe UI"/>
                <w:sz w:val="18"/>
                <w:szCs w:val="18"/>
              </w:rPr>
            </w:pPr>
            <w:r w:rsidRPr="005476E2">
              <w:rPr>
                <w:rFonts w:cs="Segoe UI"/>
                <w:sz w:val="18"/>
                <w:szCs w:val="18"/>
              </w:rPr>
              <w:t>Cross-sectional</w:t>
            </w:r>
          </w:p>
        </w:tc>
        <w:tc>
          <w:tcPr>
            <w:tcW w:w="3324" w:type="dxa"/>
          </w:tcPr>
          <w:p w14:paraId="751BC364" w14:textId="77777777" w:rsidR="00D670BE" w:rsidRPr="005476E2" w:rsidRDefault="00D670BE" w:rsidP="005476E2">
            <w:pPr>
              <w:spacing w:before="60" w:after="60"/>
              <w:rPr>
                <w:rFonts w:cs="Segoe UI"/>
                <w:sz w:val="18"/>
                <w:szCs w:val="18"/>
              </w:rPr>
            </w:pPr>
            <w:r w:rsidRPr="005476E2">
              <w:rPr>
                <w:rFonts w:cs="Segoe UI"/>
                <w:sz w:val="18"/>
                <w:szCs w:val="18"/>
              </w:rPr>
              <w:t>The findings indicated that subjects exposed to fluoridated water during their childhood had significantly lower rates of caries-related treatment, regardless of access to free dental care.</w:t>
            </w:r>
          </w:p>
        </w:tc>
        <w:tc>
          <w:tcPr>
            <w:tcW w:w="2268" w:type="dxa"/>
          </w:tcPr>
          <w:p w14:paraId="4523CE3F" w14:textId="77777777" w:rsidR="00D670BE" w:rsidRPr="005476E2" w:rsidRDefault="00D670BE" w:rsidP="005476E2">
            <w:pPr>
              <w:spacing w:before="60" w:after="60"/>
              <w:rPr>
                <w:rFonts w:cs="Segoe UI"/>
                <w:sz w:val="18"/>
                <w:szCs w:val="18"/>
              </w:rPr>
            </w:pPr>
            <w:r w:rsidRPr="005476E2">
              <w:rPr>
                <w:rFonts w:cs="Segoe UI"/>
                <w:sz w:val="18"/>
                <w:szCs w:val="18"/>
              </w:rPr>
              <w:t>CWF is effective in a modern setting and is more effective than free oral care.</w:t>
            </w:r>
          </w:p>
        </w:tc>
      </w:tr>
      <w:tr w:rsidR="00D670BE" w:rsidRPr="00D70395" w14:paraId="3F90E743" w14:textId="77777777" w:rsidTr="005476E2">
        <w:tc>
          <w:tcPr>
            <w:tcW w:w="535" w:type="dxa"/>
          </w:tcPr>
          <w:p w14:paraId="2E39312C" w14:textId="77777777" w:rsidR="00D670BE" w:rsidRPr="005476E2" w:rsidRDefault="00D670BE" w:rsidP="005476E2">
            <w:pPr>
              <w:spacing w:before="60" w:after="60"/>
              <w:rPr>
                <w:rFonts w:cs="Segoe UI"/>
                <w:sz w:val="18"/>
                <w:szCs w:val="18"/>
              </w:rPr>
            </w:pPr>
            <w:r w:rsidRPr="005476E2">
              <w:rPr>
                <w:rFonts w:cs="Segoe UI"/>
                <w:sz w:val="18"/>
                <w:szCs w:val="18"/>
              </w:rPr>
              <w:lastRenderedPageBreak/>
              <w:t>13</w:t>
            </w:r>
          </w:p>
        </w:tc>
        <w:tc>
          <w:tcPr>
            <w:tcW w:w="1170" w:type="dxa"/>
          </w:tcPr>
          <w:p w14:paraId="632025CC" w14:textId="77777777" w:rsidR="00D670BE" w:rsidRPr="005476E2" w:rsidRDefault="00D670BE" w:rsidP="005476E2">
            <w:pPr>
              <w:spacing w:before="60" w:after="60"/>
              <w:rPr>
                <w:rFonts w:cs="Segoe UI"/>
                <w:sz w:val="18"/>
                <w:szCs w:val="18"/>
              </w:rPr>
            </w:pPr>
            <w:r w:rsidRPr="005476E2">
              <w:rPr>
                <w:rFonts w:cs="Segoe UI"/>
                <w:sz w:val="18"/>
                <w:szCs w:val="18"/>
              </w:rPr>
              <w:fldChar w:fldCharType="begin">
                <w:fldData xml:space="preserve">PEVuZE5vdGU+PENpdGU+PEF1dGhvcj5NYXRzdW88L0F1dGhvcj48WWVhcj4yMDIwPC9ZZWFyPjxS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PEVuZE5vdGU+PENpdGU+PEF1dGhvcj5NYXRzdW88L0F1dGhvcj48WWVhcj4yMDIwPC9ZZWFyPjxS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(Matsuo et al., 2020)</w:t>
            </w:r>
            <w:r w:rsidRPr="005476E2">
              <w:rPr>
                <w:rFonts w:cs="Segoe UI"/>
                <w:sz w:val="18"/>
                <w:szCs w:val="18"/>
              </w:rPr>
              <w:fldChar w:fldCharType="end"/>
            </w:r>
          </w:p>
          <w:p w14:paraId="6356E184" w14:textId="77777777" w:rsidR="00D670BE" w:rsidRPr="005476E2" w:rsidRDefault="00D670BE" w:rsidP="005476E2">
            <w:pPr>
              <w:spacing w:before="60" w:after="60"/>
              <w:rPr>
                <w:rFonts w:cs="Segoe UI"/>
                <w:sz w:val="18"/>
                <w:szCs w:val="18"/>
              </w:rPr>
            </w:pPr>
            <w:r w:rsidRPr="005476E2">
              <w:rPr>
                <w:rFonts w:cs="Segoe UI"/>
                <w:sz w:val="18"/>
                <w:szCs w:val="18"/>
              </w:rPr>
              <w:t>United States</w:t>
            </w:r>
          </w:p>
        </w:tc>
        <w:tc>
          <w:tcPr>
            <w:tcW w:w="1350" w:type="dxa"/>
          </w:tcPr>
          <w:p w14:paraId="17168010" w14:textId="77777777" w:rsidR="00D670BE" w:rsidRPr="005476E2" w:rsidRDefault="00D670BE" w:rsidP="005476E2">
            <w:pPr>
              <w:spacing w:before="60" w:after="60"/>
              <w:rPr>
                <w:rFonts w:cs="Segoe UI"/>
                <w:sz w:val="18"/>
                <w:szCs w:val="18"/>
              </w:rPr>
            </w:pPr>
            <w:r w:rsidRPr="005476E2">
              <w:rPr>
                <w:rFonts w:cs="Segoe UI"/>
                <w:sz w:val="18"/>
                <w:szCs w:val="18"/>
              </w:rPr>
              <w:t>Cross-sectional</w:t>
            </w:r>
          </w:p>
        </w:tc>
        <w:tc>
          <w:tcPr>
            <w:tcW w:w="3324" w:type="dxa"/>
          </w:tcPr>
          <w:p w14:paraId="553BA9FF" w14:textId="77777777" w:rsidR="00D670BE" w:rsidRPr="005476E2" w:rsidRDefault="00D670BE" w:rsidP="005476E2">
            <w:pPr>
              <w:spacing w:before="60" w:after="60"/>
              <w:rPr>
                <w:rFonts w:cs="Segoe UI"/>
                <w:sz w:val="18"/>
                <w:szCs w:val="18"/>
              </w:rPr>
            </w:pPr>
            <w:r w:rsidRPr="005476E2">
              <w:rPr>
                <w:rFonts w:cs="Segoe UI"/>
                <w:sz w:val="18"/>
                <w:szCs w:val="18"/>
              </w:rPr>
              <w:t>Among the children without any CWF lifetime exposure, statistically significant caries disparities by parental educational attainment were observed. Socioeconomic disparities in dental caries were not observed among 10-19-year-old schoolchildren with lifetime CWF exposure. CWF seemed to reduce dental caries disparities.</w:t>
            </w:r>
          </w:p>
        </w:tc>
        <w:tc>
          <w:tcPr>
            <w:tcW w:w="2268" w:type="dxa"/>
          </w:tcPr>
          <w:p w14:paraId="6CF580B6" w14:textId="77777777" w:rsidR="00D670BE" w:rsidRPr="005476E2" w:rsidRDefault="00D670BE" w:rsidP="005476E2">
            <w:pPr>
              <w:spacing w:before="60" w:after="60"/>
              <w:rPr>
                <w:rFonts w:cs="Segoe UI"/>
                <w:sz w:val="18"/>
                <w:szCs w:val="18"/>
              </w:rPr>
            </w:pPr>
            <w:r w:rsidRPr="005476E2">
              <w:rPr>
                <w:rFonts w:cs="Segoe UI"/>
                <w:sz w:val="18"/>
                <w:szCs w:val="18"/>
              </w:rPr>
              <w:t>CWF is effective in a modern setting.</w:t>
            </w:r>
          </w:p>
          <w:p w14:paraId="2157C798" w14:textId="77777777" w:rsidR="00D670BE" w:rsidRPr="005476E2" w:rsidRDefault="00D670BE" w:rsidP="005476E2">
            <w:pPr>
              <w:spacing w:before="60" w:after="60"/>
              <w:rPr>
                <w:rFonts w:cs="Segoe UI"/>
                <w:sz w:val="18"/>
                <w:szCs w:val="18"/>
              </w:rPr>
            </w:pPr>
            <w:r w:rsidRPr="005476E2">
              <w:rPr>
                <w:rFonts w:cs="Segoe UI"/>
                <w:sz w:val="18"/>
                <w:szCs w:val="18"/>
              </w:rPr>
              <w:t>CWF decreases inequities in oral health.</w:t>
            </w:r>
          </w:p>
        </w:tc>
      </w:tr>
      <w:tr w:rsidR="00D670BE" w:rsidRPr="00D70395" w14:paraId="53FC61A6" w14:textId="77777777" w:rsidTr="005476E2">
        <w:tc>
          <w:tcPr>
            <w:tcW w:w="535" w:type="dxa"/>
          </w:tcPr>
          <w:p w14:paraId="3504D566" w14:textId="77777777" w:rsidR="00D670BE" w:rsidRPr="005476E2" w:rsidRDefault="00D670BE" w:rsidP="005476E2">
            <w:pPr>
              <w:spacing w:before="60" w:after="60"/>
              <w:rPr>
                <w:rFonts w:cs="Segoe UI"/>
                <w:sz w:val="18"/>
                <w:szCs w:val="18"/>
              </w:rPr>
            </w:pPr>
            <w:r w:rsidRPr="005476E2">
              <w:rPr>
                <w:rFonts w:cs="Segoe UI"/>
                <w:sz w:val="18"/>
                <w:szCs w:val="18"/>
              </w:rPr>
              <w:t>14</w:t>
            </w:r>
          </w:p>
        </w:tc>
        <w:tc>
          <w:tcPr>
            <w:tcW w:w="1170" w:type="dxa"/>
          </w:tcPr>
          <w:p w14:paraId="157B7EA7" w14:textId="77777777" w:rsidR="00D670BE" w:rsidRPr="005476E2" w:rsidRDefault="00D670BE" w:rsidP="005476E2">
            <w:pPr>
              <w:spacing w:before="60" w:after="60"/>
              <w:rPr>
                <w:rFonts w:cs="Segoe UI"/>
                <w:sz w:val="18"/>
                <w:szCs w:val="18"/>
              </w:rPr>
            </w:pPr>
            <w:r w:rsidRPr="005476E2">
              <w:rPr>
                <w:rFonts w:cs="Segoe UI"/>
                <w:sz w:val="18"/>
                <w:szCs w:val="18"/>
              </w:rPr>
              <w:fldChar w:fldCharType="begin">
                <w:fldData xml:space="preserve">PEVuZE5vdGU+PENpdGU+PEF1dGhvcj5NY0xhcmVuPC9BdXRob3I+PFllYXI+MjAyMjwvWWVhcj48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PEVuZE5vdGU+PENpdGU+PEF1dGhvcj5NY0xhcmVuPC9BdXRob3I+PFllYXI+MjAyMjwvWWVhcj48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(McLaren et al., 2022a)</w:t>
            </w:r>
            <w:r w:rsidRPr="005476E2">
              <w:rPr>
                <w:rFonts w:cs="Segoe UI"/>
                <w:sz w:val="18"/>
                <w:szCs w:val="18"/>
              </w:rPr>
              <w:fldChar w:fldCharType="end"/>
            </w:r>
          </w:p>
          <w:p w14:paraId="3DB682EB" w14:textId="77777777" w:rsidR="00D670BE" w:rsidRPr="005476E2" w:rsidRDefault="00D670BE" w:rsidP="005476E2">
            <w:pPr>
              <w:spacing w:before="60" w:after="60"/>
              <w:rPr>
                <w:rFonts w:cs="Segoe UI"/>
                <w:sz w:val="18"/>
                <w:szCs w:val="18"/>
              </w:rPr>
            </w:pPr>
          </w:p>
          <w:p w14:paraId="1DC93855" w14:textId="77777777" w:rsidR="00D670BE" w:rsidRPr="005476E2" w:rsidRDefault="00D670BE" w:rsidP="005476E2">
            <w:pPr>
              <w:spacing w:before="60" w:after="60"/>
              <w:rPr>
                <w:rFonts w:cs="Segoe UI"/>
                <w:sz w:val="18"/>
                <w:szCs w:val="18"/>
              </w:rPr>
            </w:pPr>
            <w:r w:rsidRPr="005476E2">
              <w:rPr>
                <w:rFonts w:cs="Segoe UI"/>
                <w:sz w:val="18"/>
                <w:szCs w:val="18"/>
              </w:rPr>
              <w:t>Canada</w:t>
            </w:r>
          </w:p>
        </w:tc>
        <w:tc>
          <w:tcPr>
            <w:tcW w:w="1350" w:type="dxa"/>
          </w:tcPr>
          <w:p w14:paraId="4B82C8E1" w14:textId="77777777" w:rsidR="00D670BE" w:rsidRPr="005476E2" w:rsidRDefault="00D670BE" w:rsidP="005476E2">
            <w:pPr>
              <w:spacing w:before="60" w:after="60"/>
              <w:rPr>
                <w:rFonts w:cs="Segoe UI"/>
                <w:sz w:val="18"/>
                <w:szCs w:val="18"/>
              </w:rPr>
            </w:pPr>
            <w:r w:rsidRPr="005476E2">
              <w:rPr>
                <w:rFonts w:cs="Segoe UI"/>
                <w:sz w:val="18"/>
                <w:szCs w:val="18"/>
              </w:rPr>
              <w:t>Cross-sectional</w:t>
            </w:r>
          </w:p>
        </w:tc>
        <w:tc>
          <w:tcPr>
            <w:tcW w:w="3324" w:type="dxa"/>
          </w:tcPr>
          <w:p w14:paraId="73613BD3" w14:textId="77777777" w:rsidR="00D670BE" w:rsidRPr="005476E2" w:rsidRDefault="00D670BE" w:rsidP="005476E2">
            <w:pPr>
              <w:spacing w:before="60" w:after="60"/>
              <w:rPr>
                <w:rFonts w:cs="Segoe UI"/>
                <w:sz w:val="18"/>
                <w:szCs w:val="18"/>
              </w:rPr>
            </w:pPr>
            <w:r w:rsidRPr="005476E2">
              <w:rPr>
                <w:rFonts w:cs="Segoe UI"/>
                <w:sz w:val="18"/>
                <w:szCs w:val="18"/>
              </w:rPr>
              <w:t xml:space="preserve">Social inequities in dental caries were present in both Calgary and Edmonton. Those inequities tended to be worse in Calgary where fluoridation was ceased. </w:t>
            </w:r>
          </w:p>
        </w:tc>
        <w:tc>
          <w:tcPr>
            <w:tcW w:w="2268" w:type="dxa"/>
          </w:tcPr>
          <w:p w14:paraId="7440F08E" w14:textId="77777777" w:rsidR="00D670BE" w:rsidRPr="005476E2" w:rsidRDefault="00D670BE" w:rsidP="005476E2">
            <w:pPr>
              <w:spacing w:before="60" w:after="60"/>
              <w:rPr>
                <w:rFonts w:cs="Segoe UI"/>
                <w:sz w:val="18"/>
                <w:szCs w:val="18"/>
              </w:rPr>
            </w:pPr>
            <w:r w:rsidRPr="005476E2">
              <w:rPr>
                <w:rFonts w:cs="Segoe UI"/>
                <w:sz w:val="18"/>
                <w:szCs w:val="18"/>
              </w:rPr>
              <w:t>CWF is beneficial in a modern setting.</w:t>
            </w:r>
          </w:p>
          <w:p w14:paraId="7A596ECB" w14:textId="77777777" w:rsidR="00D670BE" w:rsidRPr="005476E2" w:rsidRDefault="00D670BE" w:rsidP="005476E2">
            <w:pPr>
              <w:spacing w:before="60" w:after="60"/>
              <w:rPr>
                <w:rFonts w:cs="Segoe UI"/>
                <w:sz w:val="18"/>
                <w:szCs w:val="18"/>
              </w:rPr>
            </w:pPr>
            <w:r w:rsidRPr="005476E2">
              <w:rPr>
                <w:rFonts w:cs="Segoe UI"/>
                <w:sz w:val="18"/>
                <w:szCs w:val="18"/>
              </w:rPr>
              <w:t>CWF decreases inequities in oral health.</w:t>
            </w:r>
          </w:p>
        </w:tc>
      </w:tr>
      <w:tr w:rsidR="00D670BE" w:rsidRPr="00D70395" w14:paraId="16807BFC" w14:textId="77777777" w:rsidTr="005476E2">
        <w:tc>
          <w:tcPr>
            <w:tcW w:w="535" w:type="dxa"/>
          </w:tcPr>
          <w:p w14:paraId="143AF98B" w14:textId="77777777" w:rsidR="00D670BE" w:rsidRPr="005476E2" w:rsidRDefault="00D670BE" w:rsidP="005476E2">
            <w:pPr>
              <w:spacing w:before="60" w:after="60"/>
              <w:rPr>
                <w:rFonts w:cs="Segoe UI"/>
                <w:sz w:val="18"/>
                <w:szCs w:val="18"/>
              </w:rPr>
            </w:pPr>
            <w:r w:rsidRPr="005476E2">
              <w:rPr>
                <w:rFonts w:cs="Segoe UI"/>
                <w:sz w:val="18"/>
                <w:szCs w:val="18"/>
              </w:rPr>
              <w:t>15</w:t>
            </w:r>
          </w:p>
        </w:tc>
        <w:tc>
          <w:tcPr>
            <w:tcW w:w="1170" w:type="dxa"/>
          </w:tcPr>
          <w:p w14:paraId="358413FA" w14:textId="77777777" w:rsidR="00D670BE" w:rsidRPr="005476E2" w:rsidRDefault="00D670BE" w:rsidP="005476E2">
            <w:pPr>
              <w:spacing w:before="60" w:after="60"/>
              <w:rPr>
                <w:rFonts w:cs="Segoe UI"/>
                <w:sz w:val="18"/>
                <w:szCs w:val="18"/>
              </w:rPr>
            </w:pPr>
            <w:r w:rsidRPr="005476E2">
              <w:rPr>
                <w:rFonts w:cs="Segoe UI"/>
                <w:sz w:val="18"/>
                <w:szCs w:val="18"/>
              </w:rPr>
              <w:fldChar w:fldCharType="begin">
                <w:fldData xml:space="preserve">PEVuZE5vdGU+PENpdGU+PEF1dGhvcj5NZWxvdWdoPC9BdXRob3I+PFllYXI+MjAyMzwvWWVhcj48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PEVuZE5vdGU+PENpdGU+PEF1dGhvcj5NZWxvdWdoPC9BdXRob3I+PFllYXI+MjAyMzwvWWVhcj48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(Melough et al., 2023)</w:t>
            </w:r>
            <w:r w:rsidRPr="005476E2">
              <w:rPr>
                <w:rFonts w:cs="Segoe UI"/>
                <w:sz w:val="18"/>
                <w:szCs w:val="18"/>
              </w:rPr>
              <w:fldChar w:fldCharType="end"/>
            </w:r>
          </w:p>
          <w:p w14:paraId="26FF266D" w14:textId="77777777" w:rsidR="00D670BE" w:rsidRPr="005476E2" w:rsidRDefault="00D670BE" w:rsidP="005476E2">
            <w:pPr>
              <w:spacing w:before="60" w:after="60"/>
              <w:rPr>
                <w:rFonts w:cs="Segoe UI"/>
                <w:sz w:val="18"/>
                <w:szCs w:val="18"/>
              </w:rPr>
            </w:pPr>
          </w:p>
          <w:p w14:paraId="2571FDD0" w14:textId="77777777" w:rsidR="00D670BE" w:rsidRPr="005476E2" w:rsidRDefault="00D670BE" w:rsidP="005476E2">
            <w:pPr>
              <w:spacing w:before="60" w:after="60"/>
              <w:rPr>
                <w:rFonts w:cs="Segoe UI"/>
                <w:sz w:val="18"/>
                <w:szCs w:val="18"/>
              </w:rPr>
            </w:pPr>
            <w:r w:rsidRPr="005476E2">
              <w:rPr>
                <w:rFonts w:cs="Segoe UI"/>
                <w:sz w:val="18"/>
                <w:szCs w:val="18"/>
              </w:rPr>
              <w:t>United States</w:t>
            </w:r>
          </w:p>
        </w:tc>
        <w:tc>
          <w:tcPr>
            <w:tcW w:w="1350" w:type="dxa"/>
          </w:tcPr>
          <w:p w14:paraId="2122E2B7" w14:textId="77777777" w:rsidR="00D670BE" w:rsidRPr="005476E2" w:rsidRDefault="00D670BE" w:rsidP="005476E2">
            <w:pPr>
              <w:spacing w:before="60" w:after="60"/>
              <w:rPr>
                <w:rFonts w:cs="Segoe UI"/>
                <w:sz w:val="18"/>
                <w:szCs w:val="18"/>
              </w:rPr>
            </w:pPr>
            <w:r w:rsidRPr="005476E2">
              <w:rPr>
                <w:rFonts w:cs="Segoe UI"/>
                <w:sz w:val="18"/>
                <w:szCs w:val="18"/>
              </w:rPr>
              <w:t>Cross-sectional</w:t>
            </w:r>
          </w:p>
        </w:tc>
        <w:tc>
          <w:tcPr>
            <w:tcW w:w="3324" w:type="dxa"/>
          </w:tcPr>
          <w:p w14:paraId="52604B44" w14:textId="77777777" w:rsidR="00D670BE" w:rsidRPr="005476E2" w:rsidRDefault="00D670BE" w:rsidP="005476E2">
            <w:pPr>
              <w:spacing w:before="60" w:after="60"/>
              <w:rPr>
                <w:rFonts w:cs="Segoe UI"/>
                <w:sz w:val="18"/>
                <w:szCs w:val="18"/>
              </w:rPr>
            </w:pPr>
            <w:r w:rsidRPr="005476E2">
              <w:rPr>
                <w:rFonts w:cs="Segoe UI"/>
                <w:sz w:val="18"/>
                <w:szCs w:val="18"/>
              </w:rPr>
              <w:t>Free sugars intake, especially in the form of added sugars and specifically in sweetened beverages, was associated with higher dental caries. Water fluoride exposures modify these associations, reducing caries risk in the primary dentition of children whose home water meets recommended fluoride levels.,</w:t>
            </w:r>
          </w:p>
        </w:tc>
        <w:tc>
          <w:tcPr>
            <w:tcW w:w="2268" w:type="dxa"/>
          </w:tcPr>
          <w:p w14:paraId="53343FCD" w14:textId="77777777" w:rsidR="00D670BE" w:rsidRPr="005476E2" w:rsidRDefault="00D670BE" w:rsidP="005476E2">
            <w:pPr>
              <w:spacing w:before="60" w:after="60"/>
              <w:rPr>
                <w:rFonts w:cs="Segoe UI"/>
                <w:sz w:val="18"/>
                <w:szCs w:val="18"/>
              </w:rPr>
            </w:pPr>
            <w:r w:rsidRPr="005476E2">
              <w:rPr>
                <w:rFonts w:cs="Segoe UI"/>
                <w:sz w:val="18"/>
                <w:szCs w:val="18"/>
              </w:rPr>
              <w:t>CWF is effective in a modern setting and can ameliorate risks from sugar-sweetened beverages.</w:t>
            </w:r>
          </w:p>
        </w:tc>
      </w:tr>
      <w:tr w:rsidR="00D670BE" w:rsidRPr="00D70395" w14:paraId="68EBEFBE" w14:textId="77777777" w:rsidTr="005476E2">
        <w:tc>
          <w:tcPr>
            <w:tcW w:w="535" w:type="dxa"/>
          </w:tcPr>
          <w:p w14:paraId="5A212439" w14:textId="77777777" w:rsidR="00D670BE" w:rsidRPr="005476E2" w:rsidRDefault="00D670BE" w:rsidP="005476E2">
            <w:pPr>
              <w:spacing w:before="60" w:after="60"/>
              <w:rPr>
                <w:rFonts w:cs="Segoe UI"/>
                <w:sz w:val="18"/>
                <w:szCs w:val="18"/>
              </w:rPr>
            </w:pPr>
            <w:r w:rsidRPr="005476E2">
              <w:rPr>
                <w:rFonts w:cs="Segoe UI"/>
                <w:sz w:val="18"/>
                <w:szCs w:val="18"/>
              </w:rPr>
              <w:t>16</w:t>
            </w:r>
          </w:p>
        </w:tc>
        <w:tc>
          <w:tcPr>
            <w:tcW w:w="1170" w:type="dxa"/>
          </w:tcPr>
          <w:p w14:paraId="447788F5" w14:textId="77777777" w:rsidR="00D670BE" w:rsidRPr="005476E2" w:rsidRDefault="00D670BE" w:rsidP="005476E2">
            <w:pPr>
              <w:spacing w:before="60" w:after="60"/>
              <w:rPr>
                <w:rFonts w:cs="Segoe UI"/>
                <w:sz w:val="18"/>
                <w:szCs w:val="18"/>
              </w:rPr>
            </w:pPr>
            <w:r w:rsidRPr="005476E2">
              <w:rPr>
                <w:rFonts w:cs="Segoe UI"/>
                <w:sz w:val="18"/>
                <w:szCs w:val="18"/>
              </w:rPr>
              <w:fldChar w:fldCharType="begin">
                <w:fldData xml:space="preserve">PEVuZE5vdGU+PENpdGU+PEF1dGhvcj5NZXllcjwvQXV0aG9yPjxZZWFyPjIwMjI8L1llYXI+PFJl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PEVuZE5vdGU+PENpdGU+PEF1dGhvcj5NZXllcjwvQXV0aG9yPjxZZWFyPjIwMjI8L1llYXI+PFJl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(Meyer et al., 2022)</w:t>
            </w:r>
            <w:r w:rsidRPr="005476E2">
              <w:rPr>
                <w:rFonts w:cs="Segoe UI"/>
                <w:sz w:val="18"/>
                <w:szCs w:val="18"/>
              </w:rPr>
              <w:fldChar w:fldCharType="end"/>
            </w:r>
            <w:r w:rsidRPr="005476E2">
              <w:rPr>
                <w:rFonts w:cs="Segoe UI"/>
                <w:sz w:val="18"/>
                <w:szCs w:val="18"/>
              </w:rPr>
              <w:t>.</w:t>
            </w:r>
          </w:p>
          <w:p w14:paraId="38CDE836" w14:textId="77777777" w:rsidR="00D670BE" w:rsidRPr="005476E2" w:rsidRDefault="00D670BE" w:rsidP="005476E2">
            <w:pPr>
              <w:spacing w:before="60" w:after="60"/>
              <w:rPr>
                <w:rFonts w:cs="Segoe UI"/>
                <w:sz w:val="18"/>
                <w:szCs w:val="18"/>
              </w:rPr>
            </w:pPr>
          </w:p>
          <w:p w14:paraId="4E5224DA" w14:textId="77777777" w:rsidR="00D670BE" w:rsidRPr="005476E2" w:rsidRDefault="00D670BE" w:rsidP="005476E2">
            <w:pPr>
              <w:spacing w:before="60" w:after="60"/>
              <w:rPr>
                <w:rFonts w:cs="Segoe UI"/>
                <w:sz w:val="18"/>
                <w:szCs w:val="18"/>
              </w:rPr>
            </w:pPr>
            <w:r w:rsidRPr="005476E2">
              <w:rPr>
                <w:rFonts w:cs="Segoe UI"/>
                <w:sz w:val="18"/>
                <w:szCs w:val="18"/>
              </w:rPr>
              <w:t>United States</w:t>
            </w:r>
          </w:p>
        </w:tc>
        <w:tc>
          <w:tcPr>
            <w:tcW w:w="1350" w:type="dxa"/>
          </w:tcPr>
          <w:p w14:paraId="405C92BE" w14:textId="77777777" w:rsidR="00D670BE" w:rsidRPr="005476E2" w:rsidRDefault="00D670BE" w:rsidP="005476E2">
            <w:pPr>
              <w:spacing w:before="60" w:after="60"/>
              <w:rPr>
                <w:rFonts w:cs="Segoe UI"/>
                <w:sz w:val="18"/>
                <w:szCs w:val="18"/>
              </w:rPr>
            </w:pPr>
            <w:r w:rsidRPr="005476E2">
              <w:rPr>
                <w:rFonts w:cs="Segoe UI"/>
                <w:sz w:val="18"/>
                <w:szCs w:val="18"/>
              </w:rPr>
              <w:t>Cross-sectional</w:t>
            </w:r>
          </w:p>
        </w:tc>
        <w:tc>
          <w:tcPr>
            <w:tcW w:w="3324" w:type="dxa"/>
          </w:tcPr>
          <w:p w14:paraId="3A764ACE" w14:textId="77777777" w:rsidR="00D670BE" w:rsidRPr="005476E2" w:rsidRDefault="00D670BE" w:rsidP="005476E2">
            <w:pPr>
              <w:spacing w:before="60" w:after="60"/>
              <w:rPr>
                <w:rFonts w:cs="Segoe UI"/>
                <w:sz w:val="18"/>
                <w:szCs w:val="18"/>
              </w:rPr>
            </w:pPr>
            <w:r w:rsidRPr="005476E2">
              <w:rPr>
                <w:rFonts w:cs="Segoe UI"/>
                <w:sz w:val="18"/>
                <w:szCs w:val="18"/>
              </w:rPr>
              <w:t>The results are consistent with previous research that has demonstrated a significant protective effect of CWF against dental caries.</w:t>
            </w:r>
          </w:p>
        </w:tc>
        <w:tc>
          <w:tcPr>
            <w:tcW w:w="2268" w:type="dxa"/>
          </w:tcPr>
          <w:p w14:paraId="67209B1F" w14:textId="77777777" w:rsidR="00D670BE" w:rsidRPr="005476E2" w:rsidRDefault="00D670BE" w:rsidP="005476E2">
            <w:pPr>
              <w:spacing w:before="60" w:after="60"/>
              <w:rPr>
                <w:rFonts w:cs="Segoe UI"/>
                <w:sz w:val="18"/>
                <w:szCs w:val="18"/>
              </w:rPr>
            </w:pPr>
            <w:r w:rsidRPr="005476E2">
              <w:rPr>
                <w:rFonts w:cs="Segoe UI"/>
                <w:sz w:val="18"/>
                <w:szCs w:val="18"/>
              </w:rPr>
              <w:t>CWF is effective in a modern setting</w:t>
            </w:r>
          </w:p>
        </w:tc>
      </w:tr>
      <w:tr w:rsidR="00D670BE" w:rsidRPr="00D70395" w14:paraId="72238592" w14:textId="77777777" w:rsidTr="005476E2">
        <w:tc>
          <w:tcPr>
            <w:tcW w:w="535" w:type="dxa"/>
          </w:tcPr>
          <w:p w14:paraId="3E59330D" w14:textId="77777777" w:rsidR="00D670BE" w:rsidRPr="005476E2" w:rsidRDefault="00D670BE" w:rsidP="005476E2">
            <w:pPr>
              <w:spacing w:before="60" w:after="60"/>
              <w:rPr>
                <w:rFonts w:cs="Segoe UI"/>
                <w:sz w:val="18"/>
                <w:szCs w:val="18"/>
              </w:rPr>
            </w:pPr>
            <w:r w:rsidRPr="005476E2">
              <w:rPr>
                <w:rFonts w:cs="Segoe UI"/>
                <w:sz w:val="18"/>
                <w:szCs w:val="18"/>
              </w:rPr>
              <w:t>17</w:t>
            </w:r>
          </w:p>
        </w:tc>
        <w:tc>
          <w:tcPr>
            <w:tcW w:w="1170" w:type="dxa"/>
          </w:tcPr>
          <w:p w14:paraId="7F084A31" w14:textId="77777777" w:rsidR="00D670BE" w:rsidRPr="005476E2" w:rsidRDefault="00D670BE" w:rsidP="005476E2">
            <w:pPr>
              <w:spacing w:before="60" w:after="60"/>
              <w:rPr>
                <w:rFonts w:cs="Segoe UI"/>
                <w:sz w:val="18"/>
                <w:szCs w:val="18"/>
              </w:rPr>
            </w:pPr>
            <w:r w:rsidRPr="005476E2">
              <w:rPr>
                <w:rFonts w:cs="Segoe UI"/>
                <w:sz w:val="18"/>
                <w:szCs w:val="18"/>
              </w:rPr>
              <w:fldChar w:fldCharType="begin">
                <w:fldData xml:space="preserve">PEVuZE5vdGU+PENpdGU+PEF1dGhvcj5TaWx2YTwvQXV0aG9yPjxZZWFyPjIwMjE8L1llYXI+PFJl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PEVuZE5vdGU+PENpdGU+PEF1dGhvcj5TaWx2YTwvQXV0aG9yPjxZZWFyPjIwMjE8L1llYXI+PFJl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(Silva et al., 2021)</w:t>
            </w:r>
            <w:r w:rsidRPr="005476E2">
              <w:rPr>
                <w:rFonts w:cs="Segoe UI"/>
                <w:sz w:val="18"/>
                <w:szCs w:val="18"/>
              </w:rPr>
              <w:fldChar w:fldCharType="end"/>
            </w:r>
          </w:p>
          <w:p w14:paraId="7C133D26" w14:textId="77777777" w:rsidR="00D670BE" w:rsidRPr="005476E2" w:rsidRDefault="00D670BE" w:rsidP="005476E2">
            <w:pPr>
              <w:spacing w:before="60" w:after="60"/>
              <w:rPr>
                <w:rFonts w:cs="Segoe UI"/>
                <w:sz w:val="18"/>
                <w:szCs w:val="18"/>
              </w:rPr>
            </w:pPr>
          </w:p>
          <w:p w14:paraId="091DC4AF" w14:textId="77777777" w:rsidR="00D670BE" w:rsidRPr="005476E2" w:rsidRDefault="00D670BE" w:rsidP="005476E2">
            <w:pPr>
              <w:spacing w:before="60" w:after="60"/>
              <w:rPr>
                <w:rFonts w:cs="Segoe UI"/>
                <w:sz w:val="18"/>
                <w:szCs w:val="18"/>
              </w:rPr>
            </w:pPr>
            <w:r w:rsidRPr="005476E2">
              <w:rPr>
                <w:rFonts w:cs="Segoe UI"/>
                <w:sz w:val="18"/>
                <w:szCs w:val="18"/>
              </w:rPr>
              <w:t>Brazil</w:t>
            </w:r>
          </w:p>
        </w:tc>
        <w:tc>
          <w:tcPr>
            <w:tcW w:w="1350" w:type="dxa"/>
          </w:tcPr>
          <w:p w14:paraId="560F1403" w14:textId="77777777" w:rsidR="00D670BE" w:rsidRPr="005476E2" w:rsidRDefault="00D670BE" w:rsidP="005476E2">
            <w:pPr>
              <w:spacing w:before="60" w:after="60"/>
              <w:rPr>
                <w:rFonts w:cs="Segoe UI"/>
                <w:sz w:val="18"/>
                <w:szCs w:val="18"/>
              </w:rPr>
            </w:pPr>
            <w:r w:rsidRPr="005476E2">
              <w:rPr>
                <w:rFonts w:cs="Segoe UI"/>
                <w:sz w:val="18"/>
                <w:szCs w:val="18"/>
              </w:rPr>
              <w:t>Cross-sectional</w:t>
            </w:r>
          </w:p>
        </w:tc>
        <w:tc>
          <w:tcPr>
            <w:tcW w:w="3324" w:type="dxa"/>
          </w:tcPr>
          <w:p w14:paraId="1B7F97E6" w14:textId="77777777" w:rsidR="00D670BE" w:rsidRPr="005476E2" w:rsidRDefault="00D670BE" w:rsidP="005476E2">
            <w:pPr>
              <w:spacing w:before="60" w:after="60"/>
              <w:rPr>
                <w:rFonts w:cs="Segoe UI"/>
                <w:sz w:val="18"/>
                <w:szCs w:val="18"/>
              </w:rPr>
            </w:pPr>
            <w:r w:rsidRPr="005476E2">
              <w:rPr>
                <w:rFonts w:cs="Segoe UI"/>
                <w:sz w:val="18"/>
                <w:szCs w:val="18"/>
              </w:rPr>
              <w:t>Children and adolescents who consumed fluoridated water had lower dental caries prevalence and severity than those who used only fluoridated toothpaste as the source of fluoride. There is an association between water fluoridation and very mild/mild and moderate fluorosis in adolescents.</w:t>
            </w:r>
          </w:p>
        </w:tc>
        <w:tc>
          <w:tcPr>
            <w:tcW w:w="2268" w:type="dxa"/>
          </w:tcPr>
          <w:p w14:paraId="08F3201C" w14:textId="77777777" w:rsidR="00D670BE" w:rsidRPr="005476E2" w:rsidRDefault="00D670BE" w:rsidP="005476E2">
            <w:pPr>
              <w:spacing w:before="60" w:after="60"/>
              <w:rPr>
                <w:rFonts w:cs="Segoe UI"/>
                <w:sz w:val="18"/>
                <w:szCs w:val="18"/>
              </w:rPr>
            </w:pPr>
            <w:r w:rsidRPr="005476E2">
              <w:rPr>
                <w:rFonts w:cs="Segoe UI"/>
                <w:sz w:val="18"/>
                <w:szCs w:val="18"/>
              </w:rPr>
              <w:t>CWF is effective in a modern setting for both deciduous and permanent dentition</w:t>
            </w:r>
          </w:p>
        </w:tc>
      </w:tr>
      <w:tr w:rsidR="00D670BE" w:rsidRPr="00D70395" w14:paraId="5ACB3AB6" w14:textId="77777777" w:rsidTr="005476E2">
        <w:tc>
          <w:tcPr>
            <w:tcW w:w="535" w:type="dxa"/>
          </w:tcPr>
          <w:p w14:paraId="57C8231B" w14:textId="77777777" w:rsidR="00D670BE" w:rsidRPr="005476E2" w:rsidRDefault="00D670BE" w:rsidP="005476E2">
            <w:pPr>
              <w:spacing w:before="60" w:after="60"/>
              <w:rPr>
                <w:rFonts w:cs="Segoe UI"/>
                <w:sz w:val="18"/>
                <w:szCs w:val="18"/>
              </w:rPr>
            </w:pPr>
            <w:r w:rsidRPr="005476E2">
              <w:rPr>
                <w:rFonts w:cs="Segoe UI"/>
                <w:sz w:val="18"/>
                <w:szCs w:val="18"/>
              </w:rPr>
              <w:t>18</w:t>
            </w:r>
          </w:p>
        </w:tc>
        <w:tc>
          <w:tcPr>
            <w:tcW w:w="1170" w:type="dxa"/>
          </w:tcPr>
          <w:p w14:paraId="33F7A065" w14:textId="77777777" w:rsidR="00D670BE" w:rsidRPr="005476E2" w:rsidRDefault="00D670BE" w:rsidP="005476E2">
            <w:pPr>
              <w:spacing w:before="60" w:after="60"/>
              <w:rPr>
                <w:rFonts w:cs="Segoe UI"/>
                <w:sz w:val="18"/>
                <w:szCs w:val="18"/>
              </w:rPr>
            </w:pPr>
            <w:r w:rsidRPr="005476E2">
              <w:rPr>
                <w:rFonts w:cs="Segoe UI"/>
                <w:sz w:val="18"/>
                <w:szCs w:val="18"/>
              </w:rPr>
              <w:fldChar w:fldCharType="begin"/>
            </w:r>
            <w:r w:rsidRPr="005476E2">
              <w:rPr>
                <w:rFonts w:cs="Segoe UI"/>
                <w:sz w:val="18"/>
                <w:szCs w:val="18"/>
              </w:rPr>
              <w:instrText xml:space="preserve"> ADDIN EN.CITE &lt;EndNote&gt;&lt;Cite&gt;&lt;Author&gt;Silveira Schuch&lt;/Author&gt;&lt;Year&gt;2021&lt;/Year&gt;&lt;RecNum&gt;2291&lt;/RecNum&gt;&lt;DisplayText&gt;(Silveira Schuch et al., 2021)&lt;/DisplayText&gt;&lt;record&gt;&lt;rec-number&gt;2291&lt;/rec-number&gt;&lt;foreign-keys&gt;&lt;key app="EN" db-id="xfd0xsst4a0afcexer4x9wwswazzvedd2rpd" timestamp="1731291506"&gt;2291&lt;/key&gt;&lt;/foreign-keys&gt;&lt;ref-type name="Journal Article"&gt;17&lt;/ref-type&gt;&lt;contributors&gt;&lt;authors&gt;&lt;author&gt;Silveira Schuch, H.&lt;/author&gt;&lt;author&gt;Venâncio Fernandes Dantas, R.&lt;/author&gt;&lt;author&gt;Menezes Seerig, L.&lt;/author&gt;&lt;author&gt;S Santos, I.&lt;/author&gt;&lt;author&gt;Matijasevich, A.&lt;/author&gt;&lt;author&gt;J D Barros, A.&lt;/author&gt;&lt;author&gt;Glazer Peres, K.&lt;/author&gt;&lt;author&gt;Peres, M. A.&lt;/author&gt;&lt;author&gt;Demarco, F. F.&lt;/author&gt;&lt;/authors&gt;&lt;/contributors&gt;&lt;titles&gt;&lt;title&gt;Socioeconomic inequalities explain the association between source of drinking water and dental caries in primary dentition&lt;/title&gt;&lt;secondary-title&gt;Journal of Dentistry&lt;/secondary-title&gt;&lt;/titles&gt;&lt;periodical&gt;&lt;full-title&gt;Journal of Dentistry&lt;/full-title&gt;&lt;abbr-1&gt;J Dent&lt;/abbr-1&gt;&lt;/periodical&gt;&lt;pages&gt;103584&lt;/pages&gt;&lt;volume&gt;106&lt;/volume&gt;&lt;keywords&gt;&lt;keyword&gt;drinking water&lt;/keyword&gt;&lt;keyword&gt;child&lt;/keyword&gt;&lt;keyword&gt;deciduous tooth&lt;/keyword&gt;&lt;keyword&gt;dental caries&lt;/keyword&gt;&lt;keyword&gt;DMF index&lt;/keyword&gt;&lt;keyword&gt;human&lt;/keyword&gt;&lt;keyword&gt;preschool child&lt;/keyword&gt;&lt;keyword&gt;prevalence&lt;/keyword&gt;&lt;keyword&gt;socioeconomics&lt;/keyword&gt;&lt;/keywords&gt;&lt;dates&gt;&lt;year&gt;2021&lt;/year&gt;&lt;/dates&gt;&lt;isbn&gt;1879-176X&lt;/isbn&gt;&lt;work-type&gt;Article&lt;/work-type&gt;&lt;urls&gt;&lt;related-urls&gt;&lt;url&gt;https://www.embase.com/search/results?subaction=viewrecord&amp;amp;id=L634067736&amp;amp;from=export&lt;/url&gt;&lt;url&gt;http://dx.doi.org/10.1016/j.jdent.2021.103584&lt;/url&gt;&lt;/related-urls&gt;&lt;/urls&gt;&lt;custom5&gt;33465449&lt;/custom5&gt;&lt;electronic-resource-num&gt;10.1016/j.jdent.2021.103584&lt;/electronic-resource-num&gt;&lt;remote-database-name&gt;Medline&lt;/remote-database-name&gt;&lt;language&gt;English&lt;/language&gt;&lt;/record&gt;&lt;/Cite&gt;&lt;/EndNote&gt;</w:instrText>
            </w:r>
            <w:r w:rsidRPr="005476E2">
              <w:rPr>
                <w:rFonts w:cs="Segoe UI"/>
                <w:sz w:val="18"/>
                <w:szCs w:val="18"/>
              </w:rPr>
              <w:fldChar w:fldCharType="separate"/>
            </w:r>
            <w:r w:rsidRPr="005476E2">
              <w:rPr>
                <w:rFonts w:cs="Segoe UI"/>
                <w:noProof/>
                <w:sz w:val="18"/>
                <w:szCs w:val="18"/>
              </w:rPr>
              <w:t>(Silveira Schuch et al., 2021)</w:t>
            </w:r>
            <w:r w:rsidRPr="005476E2">
              <w:rPr>
                <w:rFonts w:cs="Segoe UI"/>
                <w:sz w:val="18"/>
                <w:szCs w:val="18"/>
              </w:rPr>
              <w:fldChar w:fldCharType="end"/>
            </w:r>
          </w:p>
          <w:p w14:paraId="3DD11783" w14:textId="77777777" w:rsidR="00D670BE" w:rsidRPr="005476E2" w:rsidRDefault="00D670BE" w:rsidP="005476E2">
            <w:pPr>
              <w:spacing w:before="60" w:after="60"/>
              <w:rPr>
                <w:rFonts w:cs="Segoe UI"/>
                <w:sz w:val="18"/>
                <w:szCs w:val="18"/>
              </w:rPr>
            </w:pPr>
          </w:p>
          <w:p w14:paraId="197FC7BF" w14:textId="77777777" w:rsidR="00D670BE" w:rsidRPr="005476E2" w:rsidRDefault="00D670BE" w:rsidP="005476E2">
            <w:pPr>
              <w:spacing w:before="60" w:after="60"/>
              <w:rPr>
                <w:rFonts w:cs="Segoe UI"/>
                <w:sz w:val="18"/>
                <w:szCs w:val="18"/>
              </w:rPr>
            </w:pPr>
            <w:r w:rsidRPr="005476E2">
              <w:rPr>
                <w:rFonts w:cs="Segoe UI"/>
                <w:sz w:val="18"/>
                <w:szCs w:val="18"/>
              </w:rPr>
              <w:t>Brazil</w:t>
            </w:r>
          </w:p>
        </w:tc>
        <w:tc>
          <w:tcPr>
            <w:tcW w:w="1350" w:type="dxa"/>
          </w:tcPr>
          <w:p w14:paraId="561EA4FB" w14:textId="77777777" w:rsidR="00D670BE" w:rsidRPr="005476E2" w:rsidRDefault="00D670BE" w:rsidP="005476E2">
            <w:pPr>
              <w:spacing w:before="60" w:after="60"/>
              <w:rPr>
                <w:rFonts w:cs="Segoe UI"/>
                <w:sz w:val="18"/>
                <w:szCs w:val="18"/>
              </w:rPr>
            </w:pPr>
            <w:r w:rsidRPr="005476E2">
              <w:rPr>
                <w:rFonts w:cs="Segoe UI"/>
                <w:sz w:val="18"/>
                <w:szCs w:val="18"/>
              </w:rPr>
              <w:t>Cross-sectional</w:t>
            </w:r>
          </w:p>
        </w:tc>
        <w:tc>
          <w:tcPr>
            <w:tcW w:w="3324" w:type="dxa"/>
          </w:tcPr>
          <w:p w14:paraId="70AC0CAB" w14:textId="77777777" w:rsidR="00D670BE" w:rsidRPr="005476E2" w:rsidRDefault="00D670BE" w:rsidP="005476E2">
            <w:pPr>
              <w:spacing w:before="60" w:after="60"/>
              <w:rPr>
                <w:rFonts w:cs="Segoe UI"/>
                <w:sz w:val="18"/>
                <w:szCs w:val="18"/>
              </w:rPr>
            </w:pPr>
            <w:r w:rsidRPr="005476E2">
              <w:rPr>
                <w:rFonts w:cs="Segoe UI"/>
                <w:sz w:val="18"/>
                <w:szCs w:val="18"/>
              </w:rPr>
              <w:t>In crude analysis, children who consumed bottled water</w:t>
            </w:r>
            <w:r w:rsidRPr="005476E2">
              <w:rPr>
                <w:rStyle w:val="FootnoteReference"/>
                <w:rFonts w:cs="Segoe UI"/>
                <w:sz w:val="18"/>
                <w:szCs w:val="18"/>
              </w:rPr>
              <w:footnoteReference w:id="10"/>
            </w:r>
            <w:r w:rsidRPr="005476E2">
              <w:rPr>
                <w:rFonts w:cs="Segoe UI"/>
                <w:sz w:val="18"/>
                <w:szCs w:val="18"/>
              </w:rPr>
              <w:t xml:space="preserve"> had a lower risk of decayed teeth, lower experience of dental caries and less severe disease. No associations were observed after adjustments for socioeconomic conditions.</w:t>
            </w:r>
          </w:p>
          <w:p w14:paraId="136EF402" w14:textId="77777777" w:rsidR="00D670BE" w:rsidRPr="005476E2" w:rsidRDefault="00D670BE" w:rsidP="005476E2">
            <w:pPr>
              <w:spacing w:before="60" w:after="60"/>
              <w:rPr>
                <w:rFonts w:cs="Segoe UI"/>
                <w:sz w:val="18"/>
                <w:szCs w:val="18"/>
              </w:rPr>
            </w:pPr>
            <w:r w:rsidRPr="005476E2">
              <w:rPr>
                <w:rFonts w:cs="Segoe UI"/>
                <w:sz w:val="18"/>
                <w:szCs w:val="18"/>
              </w:rPr>
              <w:t xml:space="preserve">Drinking fluoridated tap water is as effective in dental caries prevention as </w:t>
            </w:r>
            <w:r w:rsidRPr="005476E2">
              <w:rPr>
                <w:rFonts w:cs="Segoe UI"/>
                <w:sz w:val="18"/>
                <w:szCs w:val="18"/>
              </w:rPr>
              <w:lastRenderedPageBreak/>
              <w:t>bottled water with acceptable levels of fluoride, with the advantage of being accessible to all.</w:t>
            </w:r>
          </w:p>
        </w:tc>
        <w:tc>
          <w:tcPr>
            <w:tcW w:w="2268" w:type="dxa"/>
          </w:tcPr>
          <w:p w14:paraId="2293BC2E" w14:textId="77777777" w:rsidR="00D670BE" w:rsidRPr="005476E2" w:rsidRDefault="00D670BE" w:rsidP="005476E2">
            <w:pPr>
              <w:spacing w:before="60" w:after="60"/>
              <w:rPr>
                <w:rFonts w:cs="Segoe UI"/>
                <w:sz w:val="18"/>
                <w:szCs w:val="18"/>
              </w:rPr>
            </w:pPr>
            <w:r w:rsidRPr="005476E2">
              <w:rPr>
                <w:rFonts w:cs="Segoe UI"/>
                <w:sz w:val="18"/>
                <w:szCs w:val="18"/>
              </w:rPr>
              <w:lastRenderedPageBreak/>
              <w:t>CWF is effective in a modern setting.</w:t>
            </w:r>
          </w:p>
          <w:p w14:paraId="18A7072E" w14:textId="77777777" w:rsidR="00D670BE" w:rsidRPr="005476E2" w:rsidRDefault="00D670BE" w:rsidP="005476E2">
            <w:pPr>
              <w:spacing w:before="60" w:after="60"/>
              <w:rPr>
                <w:rFonts w:cs="Segoe UI"/>
                <w:sz w:val="18"/>
                <w:szCs w:val="18"/>
              </w:rPr>
            </w:pPr>
            <w:r w:rsidRPr="005476E2">
              <w:rPr>
                <w:rFonts w:cs="Segoe UI"/>
                <w:sz w:val="18"/>
                <w:szCs w:val="18"/>
              </w:rPr>
              <w:t>CWF decreases inequities in oral health.</w:t>
            </w:r>
          </w:p>
        </w:tc>
      </w:tr>
      <w:tr w:rsidR="00D670BE" w:rsidRPr="00D70395" w14:paraId="5B1E4DA1" w14:textId="77777777" w:rsidTr="005476E2">
        <w:tc>
          <w:tcPr>
            <w:tcW w:w="535" w:type="dxa"/>
          </w:tcPr>
          <w:p w14:paraId="41985180" w14:textId="77777777" w:rsidR="00D670BE" w:rsidRPr="005476E2" w:rsidRDefault="00D670BE" w:rsidP="005476E2">
            <w:pPr>
              <w:spacing w:before="60" w:after="60"/>
              <w:rPr>
                <w:rFonts w:cs="Segoe UI"/>
                <w:sz w:val="18"/>
                <w:szCs w:val="18"/>
              </w:rPr>
            </w:pPr>
            <w:r w:rsidRPr="005476E2">
              <w:rPr>
                <w:rFonts w:cs="Segoe UI"/>
                <w:sz w:val="18"/>
                <w:szCs w:val="18"/>
              </w:rPr>
              <w:t>19</w:t>
            </w:r>
          </w:p>
        </w:tc>
        <w:tc>
          <w:tcPr>
            <w:tcW w:w="1170" w:type="dxa"/>
          </w:tcPr>
          <w:p w14:paraId="0B7B7F3C" w14:textId="77777777" w:rsidR="00D670BE" w:rsidRPr="005476E2" w:rsidRDefault="00D670BE" w:rsidP="005476E2">
            <w:pPr>
              <w:spacing w:before="60" w:after="60"/>
              <w:rPr>
                <w:rFonts w:cs="Segoe UI"/>
                <w:sz w:val="18"/>
                <w:szCs w:val="18"/>
              </w:rPr>
            </w:pPr>
            <w:r w:rsidRPr="005476E2">
              <w:rPr>
                <w:rFonts w:cs="Segoe UI"/>
                <w:sz w:val="18"/>
                <w:szCs w:val="18"/>
              </w:rPr>
              <w:fldChar w:fldCharType="begin">
                <w:fldData xml:space="preserve">PEVuZE5vdGU+PENpdGU+PEF1dGhvcj5TbGFkZTwvQXV0aG9yPjxZZWFyPjIwMTg8L1llYXI+PFJl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==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PEVuZE5vdGU+PENpdGU+PEF1dGhvcj5TbGFkZTwvQXV0aG9yPjxZZWFyPjIwMTg8L1llYXI+PFJl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==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(Slade et al., 2018)</w:t>
            </w:r>
            <w:r w:rsidRPr="005476E2">
              <w:rPr>
                <w:rFonts w:cs="Segoe UI"/>
                <w:sz w:val="18"/>
                <w:szCs w:val="18"/>
              </w:rPr>
              <w:fldChar w:fldCharType="end"/>
            </w:r>
          </w:p>
          <w:p w14:paraId="1BCCCB35" w14:textId="77777777" w:rsidR="00D670BE" w:rsidRPr="005476E2" w:rsidRDefault="00D670BE" w:rsidP="005476E2">
            <w:pPr>
              <w:spacing w:before="60" w:after="60"/>
              <w:rPr>
                <w:rFonts w:cs="Segoe UI"/>
                <w:sz w:val="18"/>
                <w:szCs w:val="18"/>
              </w:rPr>
            </w:pPr>
          </w:p>
          <w:p w14:paraId="1A9C82C1" w14:textId="77777777" w:rsidR="00D670BE" w:rsidRPr="005476E2" w:rsidRDefault="00D670BE" w:rsidP="005476E2">
            <w:pPr>
              <w:spacing w:before="60" w:after="60"/>
              <w:rPr>
                <w:rFonts w:cs="Segoe UI"/>
                <w:sz w:val="18"/>
                <w:szCs w:val="18"/>
              </w:rPr>
            </w:pPr>
            <w:r w:rsidRPr="005476E2">
              <w:rPr>
                <w:rFonts w:cs="Segoe UI"/>
                <w:sz w:val="18"/>
                <w:szCs w:val="18"/>
              </w:rPr>
              <w:t>United States</w:t>
            </w:r>
          </w:p>
        </w:tc>
        <w:tc>
          <w:tcPr>
            <w:tcW w:w="1350" w:type="dxa"/>
          </w:tcPr>
          <w:p w14:paraId="0150D912" w14:textId="77777777" w:rsidR="00D670BE" w:rsidRPr="005476E2" w:rsidRDefault="00D670BE" w:rsidP="005476E2">
            <w:pPr>
              <w:spacing w:before="60" w:after="60"/>
              <w:rPr>
                <w:rFonts w:cs="Segoe UI"/>
                <w:sz w:val="18"/>
                <w:szCs w:val="18"/>
              </w:rPr>
            </w:pPr>
            <w:r w:rsidRPr="005476E2">
              <w:rPr>
                <w:rFonts w:cs="Segoe UI"/>
                <w:sz w:val="18"/>
                <w:szCs w:val="18"/>
              </w:rPr>
              <w:t>Cross-sectional</w:t>
            </w:r>
          </w:p>
        </w:tc>
        <w:tc>
          <w:tcPr>
            <w:tcW w:w="3324" w:type="dxa"/>
          </w:tcPr>
          <w:p w14:paraId="15A4286F" w14:textId="77777777" w:rsidR="00D670BE" w:rsidRPr="005476E2" w:rsidRDefault="00D670BE" w:rsidP="005476E2">
            <w:pPr>
              <w:pStyle w:val="TableText"/>
            </w:pPr>
            <w:r w:rsidRPr="005476E2">
              <w:t>Statistically significant associations were seen when % CWF was modelled as a continuum, and differences tended to be greater in covariate-adjusted analysis and in sensitivity analysis. These findings confirm a substantial caries-preventive benefit of CWF for U.S. children and that the benefit is most pronounced in primary teeth.</w:t>
            </w:r>
          </w:p>
        </w:tc>
        <w:tc>
          <w:tcPr>
            <w:tcW w:w="2268" w:type="dxa"/>
          </w:tcPr>
          <w:p w14:paraId="55AFFA33" w14:textId="77777777" w:rsidR="00D670BE" w:rsidRPr="005476E2" w:rsidRDefault="00D670BE" w:rsidP="005476E2">
            <w:pPr>
              <w:spacing w:before="60" w:after="60"/>
              <w:rPr>
                <w:rFonts w:cs="Segoe UI"/>
                <w:sz w:val="18"/>
                <w:szCs w:val="18"/>
              </w:rPr>
            </w:pPr>
            <w:r w:rsidRPr="005476E2">
              <w:rPr>
                <w:rFonts w:cs="Segoe UI"/>
                <w:sz w:val="18"/>
                <w:szCs w:val="18"/>
              </w:rPr>
              <w:t>CWF is effective in a modern setting</w:t>
            </w:r>
          </w:p>
        </w:tc>
      </w:tr>
      <w:tr w:rsidR="00D670BE" w:rsidRPr="00D70395" w14:paraId="0A28E55D" w14:textId="77777777" w:rsidTr="005476E2">
        <w:tc>
          <w:tcPr>
            <w:tcW w:w="535" w:type="dxa"/>
          </w:tcPr>
          <w:p w14:paraId="34950C94" w14:textId="77777777" w:rsidR="00D670BE" w:rsidRPr="005476E2" w:rsidRDefault="00D670BE" w:rsidP="005476E2">
            <w:pPr>
              <w:spacing w:before="60" w:after="60"/>
              <w:rPr>
                <w:rFonts w:cs="Segoe UI"/>
                <w:sz w:val="18"/>
                <w:szCs w:val="18"/>
              </w:rPr>
            </w:pPr>
            <w:r w:rsidRPr="005476E2">
              <w:rPr>
                <w:rFonts w:cs="Segoe UI"/>
                <w:sz w:val="18"/>
                <w:szCs w:val="18"/>
              </w:rPr>
              <w:t>20</w:t>
            </w:r>
          </w:p>
        </w:tc>
        <w:tc>
          <w:tcPr>
            <w:tcW w:w="1170" w:type="dxa"/>
          </w:tcPr>
          <w:p w14:paraId="5510639B" w14:textId="77777777" w:rsidR="00D670BE" w:rsidRPr="005476E2" w:rsidRDefault="00D670BE" w:rsidP="005476E2">
            <w:pPr>
              <w:spacing w:before="60" w:after="60"/>
              <w:rPr>
                <w:rFonts w:cs="Segoe UI"/>
                <w:sz w:val="18"/>
                <w:szCs w:val="18"/>
              </w:rPr>
            </w:pPr>
            <w:r w:rsidRPr="005476E2">
              <w:rPr>
                <w:rFonts w:cs="Segoe UI"/>
                <w:sz w:val="18"/>
                <w:szCs w:val="18"/>
              </w:rPr>
              <w:fldChar w:fldCharType="begin"/>
            </w:r>
            <w:r w:rsidRPr="005476E2">
              <w:rPr>
                <w:rFonts w:cs="Segoe UI"/>
                <w:sz w:val="18"/>
                <w:szCs w:val="18"/>
              </w:rPr>
              <w:instrText xml:space="preserve"> ADDIN EN.CITE &lt;EndNote&gt;&lt;Cite&gt;&lt;Author&gt;Tobias&lt;/Author&gt;&lt;Year&gt;2024&lt;/Year&gt;&lt;RecNum&gt;2346&lt;/RecNum&gt;&lt;DisplayText&gt;(Tobias et al., 2024)&lt;/DisplayText&gt;&lt;record&gt;&lt;rec-number&gt;2346&lt;/rec-number&gt;&lt;foreign-keys&gt;&lt;key app="EN" db-id="xfd0xsst4a0afcexer4x9wwswazzvedd2rpd" timestamp="1731291507"&gt;2346&lt;/key&gt;&lt;/foreign-keys&gt;&lt;ref-type name="Journal Article"&gt;17&lt;/ref-type&gt;&lt;contributors&gt;&lt;authors&gt;&lt;author&gt;Tobias, Guy&lt;/author&gt;&lt;author&gt;Khaimov, Alexander&lt;/author&gt;&lt;author&gt;Zini, Avraham&lt;/author&gt;&lt;author&gt;Sgan-Cohen, Harod David&lt;/author&gt;&lt;author&gt;Mann, Jonathan&lt;/author&gt;&lt;author&gt;Chotiner Bar-Yehuda, Yael&lt;/author&gt;&lt;author&gt;Aflalo, Efrat&lt;/author&gt;&lt;author&gt;Vered, Yuval&lt;/author&gt;&lt;/authors&gt;&lt;/contributors&gt;&lt;titles&gt;&lt;title&gt;Caries prevalence and water fluoridation in Israel: a cross-sectional study&lt;/title&gt;&lt;secondary-title&gt;Quintessence International&lt;/secondary-title&gt;&lt;/titles&gt;&lt;periodical&gt;&lt;full-title&gt;Quintessence International&lt;/full-title&gt;&lt;abbr-1&gt;Quintessence Int&lt;/abbr-1&gt;&lt;/periodical&gt;&lt;pages&gt;166-172&lt;/pages&gt;&lt;volume&gt;55&lt;/volume&gt;&lt;number&gt;2&lt;/number&gt;&lt;dates&gt;&lt;year&gt;2024&lt;/year&gt;&lt;/dates&gt;&lt;pub-location&gt;Germany&lt;/pub-location&gt;&lt;isbn&gt;1936-7163&amp;#xD;0033-6572&lt;/isbn&gt;&lt;urls&gt;&lt;related-urls&gt;&lt;url&gt;http://ovidsp.ovid.com/ovidweb.cgi?T=JS&amp;amp;PAGE=reference&amp;amp;D=prem&amp;amp;NEWS=N&amp;amp;AN=38414368&lt;/url&gt;&lt;/related-urls&gt;&lt;/urls&gt;&lt;electronic-resource-num&gt;https://dx.doi.org/10.3290/j.qi.b5003045&lt;/electronic-resource-num&gt;&lt;remote-database-name&gt;Ovid MEDLINE(R) In-Process &amp;amp; In-Data-Review Citations&lt;/remote-database-name&gt;&lt;/record&gt;&lt;/Cite&gt;&lt;/EndNote&gt;</w:instrText>
            </w:r>
            <w:r w:rsidRPr="005476E2">
              <w:rPr>
                <w:rFonts w:cs="Segoe UI"/>
                <w:sz w:val="18"/>
                <w:szCs w:val="18"/>
              </w:rPr>
              <w:fldChar w:fldCharType="separate"/>
            </w:r>
            <w:r w:rsidRPr="005476E2">
              <w:rPr>
                <w:rFonts w:cs="Segoe UI"/>
                <w:noProof/>
                <w:sz w:val="18"/>
                <w:szCs w:val="18"/>
              </w:rPr>
              <w:t>(Tobias et al., 2024)</w:t>
            </w:r>
            <w:r w:rsidRPr="005476E2">
              <w:rPr>
                <w:rFonts w:cs="Segoe UI"/>
                <w:sz w:val="18"/>
                <w:szCs w:val="18"/>
              </w:rPr>
              <w:fldChar w:fldCharType="end"/>
            </w:r>
          </w:p>
          <w:p w14:paraId="70CA02FA" w14:textId="77777777" w:rsidR="00D670BE" w:rsidRPr="005476E2" w:rsidRDefault="00D670BE" w:rsidP="005476E2">
            <w:pPr>
              <w:spacing w:before="60" w:after="60"/>
              <w:rPr>
                <w:rFonts w:cs="Segoe UI"/>
                <w:sz w:val="18"/>
                <w:szCs w:val="18"/>
              </w:rPr>
            </w:pPr>
          </w:p>
          <w:p w14:paraId="10E13094" w14:textId="77777777" w:rsidR="00D670BE" w:rsidRPr="005476E2" w:rsidRDefault="00D670BE" w:rsidP="005476E2">
            <w:pPr>
              <w:spacing w:before="60" w:after="60"/>
              <w:rPr>
                <w:rFonts w:cs="Segoe UI"/>
                <w:sz w:val="18"/>
                <w:szCs w:val="18"/>
              </w:rPr>
            </w:pPr>
            <w:r w:rsidRPr="005476E2">
              <w:rPr>
                <w:rFonts w:cs="Segoe UI"/>
                <w:sz w:val="18"/>
                <w:szCs w:val="18"/>
              </w:rPr>
              <w:t>Israel</w:t>
            </w:r>
          </w:p>
        </w:tc>
        <w:tc>
          <w:tcPr>
            <w:tcW w:w="1350" w:type="dxa"/>
          </w:tcPr>
          <w:p w14:paraId="2A1145B4" w14:textId="77777777" w:rsidR="00D670BE" w:rsidRPr="005476E2" w:rsidRDefault="00D670BE" w:rsidP="005476E2">
            <w:pPr>
              <w:spacing w:before="60" w:after="60"/>
              <w:rPr>
                <w:rFonts w:cs="Segoe UI"/>
                <w:sz w:val="18"/>
                <w:szCs w:val="18"/>
              </w:rPr>
            </w:pPr>
            <w:r w:rsidRPr="005476E2">
              <w:rPr>
                <w:rFonts w:cs="Segoe UI"/>
                <w:sz w:val="18"/>
                <w:szCs w:val="18"/>
              </w:rPr>
              <w:t>Cross-sectional</w:t>
            </w:r>
          </w:p>
        </w:tc>
        <w:tc>
          <w:tcPr>
            <w:tcW w:w="3324" w:type="dxa"/>
          </w:tcPr>
          <w:p w14:paraId="73ABDD1C" w14:textId="77777777" w:rsidR="00D670BE" w:rsidRPr="005476E2" w:rsidRDefault="00D670BE" w:rsidP="005476E2">
            <w:pPr>
              <w:spacing w:before="60" w:after="60"/>
              <w:rPr>
                <w:rFonts w:cs="Segoe UI"/>
                <w:sz w:val="18"/>
                <w:szCs w:val="18"/>
              </w:rPr>
            </w:pPr>
            <w:r w:rsidRPr="005476E2">
              <w:rPr>
                <w:rFonts w:cs="Segoe UI"/>
                <w:sz w:val="18"/>
                <w:szCs w:val="18"/>
              </w:rPr>
              <w:t>Based on DMFT, the caries experience was significantly higher in non-fluoridated cities (1.38 vs 0.98 in fluoridated cities) and there were more caries-free children in fluoridated cities (56.4% vs 40.6% in non-fluoridated).</w:t>
            </w:r>
          </w:p>
        </w:tc>
        <w:tc>
          <w:tcPr>
            <w:tcW w:w="2268" w:type="dxa"/>
          </w:tcPr>
          <w:p w14:paraId="234E6965" w14:textId="77777777" w:rsidR="00D670BE" w:rsidRPr="005476E2" w:rsidRDefault="00D670BE" w:rsidP="005476E2">
            <w:pPr>
              <w:spacing w:before="60" w:after="60"/>
              <w:rPr>
                <w:rFonts w:cs="Segoe UI"/>
                <w:sz w:val="18"/>
                <w:szCs w:val="18"/>
              </w:rPr>
            </w:pPr>
            <w:r w:rsidRPr="005476E2">
              <w:rPr>
                <w:rFonts w:cs="Segoe UI"/>
                <w:sz w:val="18"/>
                <w:szCs w:val="18"/>
              </w:rPr>
              <w:t>CWF is effective in a modern setting.</w:t>
            </w:r>
          </w:p>
          <w:p w14:paraId="122E02AA" w14:textId="77777777" w:rsidR="00D670BE" w:rsidRPr="005476E2" w:rsidRDefault="00D670BE" w:rsidP="005476E2">
            <w:pPr>
              <w:spacing w:before="60" w:after="60"/>
              <w:rPr>
                <w:rFonts w:cs="Segoe UI"/>
                <w:sz w:val="18"/>
                <w:szCs w:val="18"/>
              </w:rPr>
            </w:pPr>
            <w:r w:rsidRPr="005476E2">
              <w:rPr>
                <w:rFonts w:cs="Segoe UI"/>
                <w:sz w:val="18"/>
                <w:szCs w:val="18"/>
              </w:rPr>
              <w:t>CWF decreases inequities in oral health.</w:t>
            </w:r>
          </w:p>
        </w:tc>
      </w:tr>
      <w:tr w:rsidR="00D670BE" w:rsidRPr="00D70395" w14:paraId="6DE627FE" w14:textId="77777777" w:rsidTr="005476E2">
        <w:tc>
          <w:tcPr>
            <w:tcW w:w="535" w:type="dxa"/>
          </w:tcPr>
          <w:p w14:paraId="5DF3DDB3" w14:textId="77777777" w:rsidR="00D670BE" w:rsidRPr="005476E2" w:rsidRDefault="00D670BE" w:rsidP="005476E2">
            <w:pPr>
              <w:spacing w:before="60" w:after="60"/>
              <w:rPr>
                <w:rFonts w:cs="Segoe UI"/>
                <w:sz w:val="18"/>
                <w:szCs w:val="18"/>
              </w:rPr>
            </w:pPr>
            <w:r w:rsidRPr="005476E2">
              <w:rPr>
                <w:rFonts w:cs="Segoe UI"/>
                <w:sz w:val="18"/>
                <w:szCs w:val="18"/>
              </w:rPr>
              <w:t>21</w:t>
            </w:r>
          </w:p>
        </w:tc>
        <w:tc>
          <w:tcPr>
            <w:tcW w:w="1170" w:type="dxa"/>
          </w:tcPr>
          <w:p w14:paraId="6F8D0FB7" w14:textId="77777777" w:rsidR="00D670BE" w:rsidRPr="005476E2" w:rsidRDefault="00D670BE" w:rsidP="005476E2">
            <w:pPr>
              <w:spacing w:before="60" w:after="60"/>
              <w:rPr>
                <w:rFonts w:cs="Segoe UI"/>
                <w:sz w:val="18"/>
                <w:szCs w:val="18"/>
              </w:rPr>
            </w:pPr>
            <w:r w:rsidRPr="005476E2">
              <w:rPr>
                <w:rFonts w:cs="Segoe UI"/>
                <w:sz w:val="18"/>
                <w:szCs w:val="18"/>
              </w:rPr>
              <w:fldChar w:fldCharType="begin"/>
            </w:r>
            <w:r w:rsidRPr="005476E2">
              <w:rPr>
                <w:rFonts w:cs="Segoe UI"/>
                <w:sz w:val="18"/>
                <w:szCs w:val="18"/>
              </w:rPr>
              <w:instrText xml:space="preserve"> ADDIN EN.CITE &lt;EndNote&gt;&lt;Cite&gt;&lt;Author&gt;Tuan&lt;/Author&gt;&lt;Year&gt;2023&lt;/Year&gt;&lt;RecNum&gt;2357&lt;/RecNum&gt;&lt;DisplayText&gt;(Tuan et al., 2023)&lt;/DisplayText&gt;&lt;record&gt;&lt;rec-number&gt;2357&lt;/rec-number&gt;&lt;foreign-keys&gt;&lt;key app="EN" db-id="xfd0xsst4a0afcexer4x9wwswazzvedd2rpd" timestamp="1731291507"&gt;2357&lt;/key&gt;&lt;/foreign-keys&gt;&lt;ref-type name="Journal Article"&gt;17&lt;/ref-type&gt;&lt;contributors&gt;&lt;authors&gt;&lt;author&gt;Tuan, W. J.&lt;/author&gt;&lt;author&gt;Leinbach, L. I.&lt;/author&gt;&lt;author&gt;Gill, S. A.&lt;/author&gt;&lt;/authors&gt;&lt;/contributors&gt;&lt;titles&gt;&lt;title&gt;Assessing risks of early childhood caries in primary care practice using electronic health records and neighborhood data&lt;/title&gt;&lt;secondary-title&gt;Journal of Public Health Management and Practice&lt;/secondary-title&gt;&lt;/titles&gt;&lt;periodical&gt;&lt;full-title&gt;Journal of Public Health Management and Practice&lt;/full-title&gt;&lt;/periodical&gt;&lt;pages&gt;178-185&lt;/pages&gt;&lt;volume&gt;29&lt;/volume&gt;&lt;number&gt;2&lt;/number&gt;&lt;keywords&gt;&lt;keyword&gt;dental caries&lt;/keyword&gt;&lt;keyword&gt;early childhood caries&lt;/keyword&gt;&lt;keyword&gt;fluoride&lt;/keyword&gt;&lt;keyword&gt;pediatric oral health&lt;/keyword&gt;&lt;keyword&gt;primary care&lt;/keyword&gt;&lt;keyword&gt;Child, Preschool&lt;/keyword&gt;&lt;keyword&gt;Dental Caries Susceptibility&lt;/keyword&gt;&lt;keyword&gt;Electronic Health Records&lt;/keyword&gt;&lt;keyword&gt;Fluorides&lt;/keyword&gt;&lt;keyword&gt;Fluorides, Topical&lt;/keyword&gt;&lt;keyword&gt;Humans&lt;/keyword&gt;&lt;keyword&gt;Primary Health Care&lt;/keyword&gt;&lt;keyword&gt;Retrospective Studies&lt;/keyword&gt;&lt;keyword&gt;fluoride varnish&lt;/keyword&gt;&lt;keyword&gt;electronic health record&lt;/keyword&gt;&lt;keyword&gt;human&lt;/keyword&gt;&lt;keyword&gt;preschool child&lt;/keyword&gt;&lt;keyword&gt;retrospective study&lt;/keyword&gt;&lt;/keywords&gt;&lt;dates&gt;&lt;year&gt;2023&lt;/year&gt;&lt;/dates&gt;&lt;work-type&gt;Article&lt;/work-type&gt;&lt;urls&gt;&lt;related-urls&gt;&lt;url&gt;https://www.scopus.com/inward/record.uri?eid=2-s2.0-85147143739&amp;amp;doi=10.1097%2fPHH.0000000000001630&amp;amp;partnerID=40&amp;amp;md5=526247d76d93a88af315dab214359032&lt;/url&gt;&lt;url&gt;https://www.ncbi.nlm.nih.gov/pmc/articles/PMC9897270/pdf/jpump-29-178.pdf&lt;/url&gt;&lt;/related-urls&gt;&lt;/urls&gt;&lt;electronic-resource-num&gt;10.1097/PHH.0000000000001630&lt;/electronic-resource-num&gt;&lt;remote-database-name&gt;Scopus&lt;/remote-database-name&gt;&lt;/record&gt;&lt;/Cite&gt;&lt;/EndNote&gt;</w:instrText>
            </w:r>
            <w:r w:rsidRPr="005476E2">
              <w:rPr>
                <w:rFonts w:cs="Segoe UI"/>
                <w:sz w:val="18"/>
                <w:szCs w:val="18"/>
              </w:rPr>
              <w:fldChar w:fldCharType="separate"/>
            </w:r>
            <w:r w:rsidRPr="005476E2">
              <w:rPr>
                <w:rFonts w:cs="Segoe UI"/>
                <w:noProof/>
                <w:sz w:val="18"/>
                <w:szCs w:val="18"/>
              </w:rPr>
              <w:t>(Tuan et al., 2023)</w:t>
            </w:r>
            <w:r w:rsidRPr="005476E2">
              <w:rPr>
                <w:rFonts w:cs="Segoe UI"/>
                <w:sz w:val="18"/>
                <w:szCs w:val="18"/>
              </w:rPr>
              <w:fldChar w:fldCharType="end"/>
            </w:r>
          </w:p>
          <w:p w14:paraId="11A0CAB5" w14:textId="77777777" w:rsidR="00D670BE" w:rsidRPr="005476E2" w:rsidRDefault="00D670BE" w:rsidP="005476E2">
            <w:pPr>
              <w:spacing w:before="60" w:after="60"/>
              <w:rPr>
                <w:rFonts w:cs="Segoe UI"/>
                <w:sz w:val="18"/>
                <w:szCs w:val="18"/>
              </w:rPr>
            </w:pPr>
          </w:p>
          <w:p w14:paraId="608D3288" w14:textId="77777777" w:rsidR="00D670BE" w:rsidRPr="005476E2" w:rsidRDefault="00D670BE" w:rsidP="005476E2">
            <w:pPr>
              <w:spacing w:before="60" w:after="60"/>
              <w:rPr>
                <w:rFonts w:cs="Segoe UI"/>
                <w:sz w:val="18"/>
                <w:szCs w:val="18"/>
              </w:rPr>
            </w:pPr>
            <w:r w:rsidRPr="005476E2">
              <w:rPr>
                <w:rFonts w:cs="Segoe UI"/>
                <w:sz w:val="18"/>
                <w:szCs w:val="18"/>
              </w:rPr>
              <w:t>United States</w:t>
            </w:r>
          </w:p>
        </w:tc>
        <w:tc>
          <w:tcPr>
            <w:tcW w:w="1350" w:type="dxa"/>
          </w:tcPr>
          <w:p w14:paraId="23D86EC3" w14:textId="77777777" w:rsidR="00D670BE" w:rsidRPr="005476E2" w:rsidRDefault="00D670BE" w:rsidP="005476E2">
            <w:pPr>
              <w:spacing w:before="60" w:after="60"/>
              <w:rPr>
                <w:rFonts w:cs="Segoe UI"/>
                <w:sz w:val="18"/>
                <w:szCs w:val="18"/>
              </w:rPr>
            </w:pPr>
            <w:r w:rsidRPr="005476E2">
              <w:rPr>
                <w:rFonts w:cs="Segoe UI"/>
                <w:sz w:val="18"/>
                <w:szCs w:val="18"/>
              </w:rPr>
              <w:t xml:space="preserve">Retrospective </w:t>
            </w:r>
          </w:p>
        </w:tc>
        <w:tc>
          <w:tcPr>
            <w:tcW w:w="3324" w:type="dxa"/>
          </w:tcPr>
          <w:p w14:paraId="411E0322" w14:textId="77777777" w:rsidR="00D670BE" w:rsidRPr="005476E2" w:rsidRDefault="00D670BE" w:rsidP="005476E2">
            <w:pPr>
              <w:spacing w:before="60" w:after="60"/>
              <w:rPr>
                <w:rFonts w:cs="Segoe UI"/>
                <w:sz w:val="18"/>
                <w:szCs w:val="18"/>
              </w:rPr>
            </w:pPr>
            <w:r w:rsidRPr="005476E2">
              <w:rPr>
                <w:rFonts w:cs="Segoe UI"/>
                <w:sz w:val="18"/>
                <w:szCs w:val="18"/>
              </w:rPr>
              <w:t>Children living in rural and non-fluoridated water communities had 1.7 to 1.8 times greater rates of developing early childhood caries.</w:t>
            </w:r>
          </w:p>
        </w:tc>
        <w:tc>
          <w:tcPr>
            <w:tcW w:w="2268" w:type="dxa"/>
          </w:tcPr>
          <w:p w14:paraId="376B1674" w14:textId="77777777" w:rsidR="00D670BE" w:rsidRPr="005476E2" w:rsidRDefault="00D670BE" w:rsidP="005476E2">
            <w:pPr>
              <w:spacing w:before="60" w:after="60"/>
              <w:rPr>
                <w:rFonts w:cs="Segoe UI"/>
                <w:sz w:val="18"/>
                <w:szCs w:val="18"/>
              </w:rPr>
            </w:pPr>
            <w:r w:rsidRPr="005476E2">
              <w:rPr>
                <w:rFonts w:cs="Segoe UI"/>
                <w:sz w:val="18"/>
                <w:szCs w:val="18"/>
              </w:rPr>
              <w:t>CWF is effective in a modern setting.</w:t>
            </w:r>
          </w:p>
          <w:p w14:paraId="22493796" w14:textId="77777777" w:rsidR="00D670BE" w:rsidRPr="005476E2" w:rsidRDefault="00D670BE" w:rsidP="005476E2">
            <w:pPr>
              <w:spacing w:before="60" w:after="60"/>
              <w:rPr>
                <w:rFonts w:cs="Segoe UI"/>
                <w:sz w:val="18"/>
                <w:szCs w:val="18"/>
              </w:rPr>
            </w:pPr>
            <w:r w:rsidRPr="005476E2">
              <w:rPr>
                <w:rFonts w:cs="Segoe UI"/>
                <w:sz w:val="18"/>
                <w:szCs w:val="18"/>
              </w:rPr>
              <w:t>CWF decreases inequities in oral health.</w:t>
            </w:r>
          </w:p>
        </w:tc>
      </w:tr>
      <w:tr w:rsidR="00D670BE" w:rsidRPr="00D70395" w14:paraId="2D61E084" w14:textId="77777777" w:rsidTr="005476E2">
        <w:tc>
          <w:tcPr>
            <w:tcW w:w="535" w:type="dxa"/>
          </w:tcPr>
          <w:p w14:paraId="31992573" w14:textId="77777777" w:rsidR="00D670BE" w:rsidRPr="005476E2" w:rsidRDefault="00D670BE" w:rsidP="005476E2">
            <w:pPr>
              <w:spacing w:before="60" w:after="60"/>
              <w:rPr>
                <w:rFonts w:cs="Segoe UI"/>
                <w:sz w:val="18"/>
                <w:szCs w:val="18"/>
              </w:rPr>
            </w:pPr>
            <w:r w:rsidRPr="005476E2">
              <w:rPr>
                <w:rFonts w:cs="Segoe UI"/>
                <w:sz w:val="18"/>
                <w:szCs w:val="18"/>
              </w:rPr>
              <w:t>22</w:t>
            </w:r>
          </w:p>
        </w:tc>
        <w:tc>
          <w:tcPr>
            <w:tcW w:w="1170" w:type="dxa"/>
          </w:tcPr>
          <w:p w14:paraId="5B3E6F16" w14:textId="77777777" w:rsidR="00D670BE" w:rsidRPr="005476E2" w:rsidRDefault="00D670BE" w:rsidP="005476E2">
            <w:pPr>
              <w:spacing w:before="60" w:after="60"/>
              <w:rPr>
                <w:rFonts w:cs="Segoe UI"/>
                <w:sz w:val="18"/>
                <w:szCs w:val="18"/>
              </w:rPr>
            </w:pPr>
            <w:r w:rsidRPr="005476E2">
              <w:rPr>
                <w:rFonts w:cs="Segoe UI"/>
                <w:sz w:val="18"/>
                <w:szCs w:val="18"/>
              </w:rPr>
              <w:fldChar w:fldCharType="begin">
                <w:fldData xml:space="preserve">PEVuZE5vdGU+PENpdGU+PEF1dGhvcj5ZYXpkYW5iYWtoc2g8L0F1dGhvcj48WWVhcj4yMDI0PC9Z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PEVuZE5vdGU+PENpdGU+PEF1dGhvcj5ZYXpkYW5iYWtoc2g8L0F1dGhvcj48WWVhcj4yMDI0PC9Z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(Yazdanbakhsh et al., 2024)</w:t>
            </w:r>
            <w:r w:rsidRPr="005476E2">
              <w:rPr>
                <w:rFonts w:cs="Segoe UI"/>
                <w:sz w:val="18"/>
                <w:szCs w:val="18"/>
              </w:rPr>
              <w:fldChar w:fldCharType="end"/>
            </w:r>
          </w:p>
          <w:p w14:paraId="053895AF" w14:textId="77777777" w:rsidR="00D670BE" w:rsidRPr="005476E2" w:rsidRDefault="00D670BE" w:rsidP="005476E2">
            <w:pPr>
              <w:spacing w:before="60" w:after="60"/>
              <w:rPr>
                <w:rFonts w:cs="Segoe UI"/>
                <w:sz w:val="18"/>
                <w:szCs w:val="18"/>
              </w:rPr>
            </w:pPr>
          </w:p>
          <w:p w14:paraId="66D30342" w14:textId="77777777" w:rsidR="00D670BE" w:rsidRPr="005476E2" w:rsidRDefault="00D670BE" w:rsidP="005476E2">
            <w:pPr>
              <w:spacing w:before="60" w:after="60"/>
              <w:rPr>
                <w:rFonts w:cs="Segoe UI"/>
                <w:sz w:val="18"/>
                <w:szCs w:val="18"/>
              </w:rPr>
            </w:pPr>
            <w:r w:rsidRPr="005476E2">
              <w:rPr>
                <w:rFonts w:cs="Segoe UI"/>
                <w:sz w:val="18"/>
                <w:szCs w:val="18"/>
              </w:rPr>
              <w:t>Canada</w:t>
            </w:r>
          </w:p>
        </w:tc>
        <w:tc>
          <w:tcPr>
            <w:tcW w:w="1350" w:type="dxa"/>
          </w:tcPr>
          <w:p w14:paraId="4830ED04" w14:textId="77777777" w:rsidR="00D670BE" w:rsidRPr="005476E2" w:rsidRDefault="00D670BE" w:rsidP="005476E2">
            <w:pPr>
              <w:spacing w:before="60" w:after="60"/>
              <w:rPr>
                <w:rFonts w:cs="Segoe UI"/>
                <w:sz w:val="18"/>
                <w:szCs w:val="18"/>
              </w:rPr>
            </w:pPr>
            <w:r w:rsidRPr="005476E2">
              <w:rPr>
                <w:rFonts w:cs="Segoe UI"/>
                <w:sz w:val="18"/>
                <w:szCs w:val="18"/>
              </w:rPr>
              <w:t>Retrospective</w:t>
            </w:r>
          </w:p>
        </w:tc>
        <w:tc>
          <w:tcPr>
            <w:tcW w:w="3324" w:type="dxa"/>
          </w:tcPr>
          <w:p w14:paraId="18019DD4" w14:textId="77777777" w:rsidR="00D670BE" w:rsidRPr="005476E2" w:rsidRDefault="00D670BE" w:rsidP="005476E2">
            <w:pPr>
              <w:spacing w:before="60" w:after="60"/>
              <w:rPr>
                <w:rFonts w:cs="Segoe UI"/>
                <w:sz w:val="18"/>
                <w:szCs w:val="18"/>
              </w:rPr>
            </w:pPr>
            <w:r w:rsidRPr="005476E2">
              <w:rPr>
                <w:rFonts w:cs="Segoe UI"/>
                <w:sz w:val="18"/>
                <w:szCs w:val="18"/>
              </w:rPr>
              <w:t>Discontinuing water fluoridation appears to negatively affect young children's oral health, potentially leading to a significant increase in caries-related dental treatments under general  anaesthesia and oral health disparities in this paediatric population.</w:t>
            </w:r>
          </w:p>
        </w:tc>
        <w:tc>
          <w:tcPr>
            <w:tcW w:w="2268" w:type="dxa"/>
          </w:tcPr>
          <w:p w14:paraId="11108CA9" w14:textId="77777777" w:rsidR="00D670BE" w:rsidRPr="005476E2" w:rsidRDefault="00D670BE" w:rsidP="005476E2">
            <w:pPr>
              <w:spacing w:before="60" w:after="60"/>
              <w:rPr>
                <w:rFonts w:cs="Segoe UI"/>
                <w:sz w:val="18"/>
                <w:szCs w:val="18"/>
              </w:rPr>
            </w:pPr>
            <w:r w:rsidRPr="005476E2">
              <w:rPr>
                <w:rFonts w:cs="Segoe UI"/>
                <w:sz w:val="18"/>
                <w:szCs w:val="18"/>
              </w:rPr>
              <w:t>CWF is effective in a modern setting.</w:t>
            </w:r>
          </w:p>
          <w:p w14:paraId="42F0DD2D" w14:textId="77777777" w:rsidR="00D670BE" w:rsidRPr="005476E2" w:rsidRDefault="00D670BE" w:rsidP="005476E2">
            <w:pPr>
              <w:spacing w:before="60" w:after="60"/>
              <w:rPr>
                <w:rFonts w:cs="Segoe UI"/>
                <w:sz w:val="18"/>
                <w:szCs w:val="18"/>
              </w:rPr>
            </w:pPr>
            <w:r w:rsidRPr="005476E2">
              <w:rPr>
                <w:rFonts w:cs="Segoe UI"/>
                <w:sz w:val="18"/>
                <w:szCs w:val="18"/>
              </w:rPr>
              <w:t>CWF decreases inequities in oral health.</w:t>
            </w:r>
          </w:p>
        </w:tc>
      </w:tr>
    </w:tbl>
    <w:p w14:paraId="4D45128B" w14:textId="77777777" w:rsidR="00D670BE" w:rsidRDefault="00D670BE" w:rsidP="001D1359">
      <w:pPr>
        <w:pStyle w:val="Heading4"/>
        <w:numPr>
          <w:ilvl w:val="0"/>
          <w:numId w:val="13"/>
        </w:numPr>
        <w:ind w:left="567" w:hanging="315"/>
      </w:pPr>
      <w:r>
        <w:t>Location of Studies</w:t>
      </w:r>
    </w:p>
    <w:p w14:paraId="6DE54FB6" w14:textId="77777777" w:rsidR="00D670BE" w:rsidRDefault="00D670BE" w:rsidP="00D670BE">
      <w:r>
        <w:t>The location of studies was as follows; Brazil (n = 5), United States (n=5), Australia (n=4), Canada (n = 3), Israel (n = 2) and one study each in Malaysia, South Korea and the United Kingdom.</w:t>
      </w:r>
    </w:p>
    <w:p w14:paraId="112FE491" w14:textId="77777777" w:rsidR="00D670BE" w:rsidRDefault="00D670BE" w:rsidP="001D1359">
      <w:pPr>
        <w:pStyle w:val="Heading4"/>
        <w:numPr>
          <w:ilvl w:val="0"/>
          <w:numId w:val="13"/>
        </w:numPr>
        <w:ind w:left="567" w:hanging="287"/>
      </w:pPr>
      <w:r>
        <w:t>Study periods</w:t>
      </w:r>
    </w:p>
    <w:p w14:paraId="7560546E" w14:textId="77777777" w:rsidR="00D670BE" w:rsidRPr="00E509DE" w:rsidRDefault="00D670BE" w:rsidP="00D670BE">
      <w:r>
        <w:t>The study periods for data collection ranged from the 1999 through to 2021. Data collection often spanned many years. All but three studies collected data in the decade from 2000 to 2009 (8 studies) or from 2010 to 2019 (21 studies).</w:t>
      </w:r>
    </w:p>
    <w:p w14:paraId="0B94044A" w14:textId="77777777" w:rsidR="00D670BE" w:rsidRDefault="00D670BE" w:rsidP="001D1359">
      <w:pPr>
        <w:pStyle w:val="Heading4"/>
        <w:numPr>
          <w:ilvl w:val="0"/>
          <w:numId w:val="13"/>
        </w:numPr>
        <w:ind w:left="567" w:hanging="343"/>
      </w:pPr>
      <w:r>
        <w:lastRenderedPageBreak/>
        <w:t>Outcomes</w:t>
      </w:r>
    </w:p>
    <w:p w14:paraId="487535F7" w14:textId="77777777" w:rsidR="00D670BE" w:rsidRPr="00D670BE" w:rsidRDefault="00D670BE" w:rsidP="00D670BE">
      <w:pPr>
        <w:pStyle w:val="Heading5"/>
      </w:pPr>
      <w:r w:rsidRPr="00D670BE">
        <w:t>Dental Caries</w:t>
      </w:r>
    </w:p>
    <w:p w14:paraId="53A42F94" w14:textId="77777777" w:rsidR="00D670BE" w:rsidRDefault="00D670BE" w:rsidP="005476E2">
      <w:r w:rsidRPr="00D21BC4">
        <w:t>Twenty-one of the 22 observational studies of CWF reported</w:t>
      </w:r>
      <w:r>
        <w:t xml:space="preserve"> that CWF was associated with a lower dental caries experience in groups studied. The CWF exposure in all studies occurred during the last 25 years, when fluoridated toothpaste was widely available</w:t>
      </w:r>
      <w:r>
        <w:rPr>
          <w:rStyle w:val="FootnoteReference"/>
        </w:rPr>
        <w:footnoteReference w:id="11"/>
      </w:r>
      <w:r>
        <w:t>. One study identified a positive association between CWF and a greater dental caries experience using a modification of the WHO criteria for dental caries when comparing an urban (CWF) and rural (non-CWF) samples. No association was identified using the standard WHO criteria</w:t>
      </w:r>
      <w:r>
        <w:rPr>
          <w:rStyle w:val="FootnoteReference"/>
        </w:rPr>
        <w:footnoteReference w:id="12"/>
      </w:r>
      <w:r>
        <w:t xml:space="preserve">. However, that study did not adjust for socioeconomic variables (known to be associated with dental caries) or diet. In addition, the water fluoride concentration in some locations without CWF was within the therapeutic range (range: 0.17 – 0.52 ppm), which would have provided some oral health benefits to individuals living in non-CWF areas. </w:t>
      </w:r>
      <w:r>
        <w:fldChar w:fldCharType="begin"/>
      </w:r>
      <w:r>
        <w:instrText xml:space="preserve"> ADDIN EN.CITE &lt;EndNote&gt;&lt;Cite&gt;&lt;Author&gt;Dalla Nora&lt;/Author&gt;&lt;Year&gt;2020&lt;/Year&gt;&lt;RecNum&gt;2500&lt;/RecNum&gt;&lt;DisplayText&gt;(Dalla Nora et al., 2020)&lt;/DisplayText&gt;&lt;record&gt;&lt;rec-number&gt;2500&lt;/rec-number&gt;&lt;foreign-keys&gt;&lt;key app="EN" db-id="xfd0xsst4a0afcexer4x9wwswazzvedd2rpd" timestamp="1731291611"&gt;2500&lt;/key&gt;&lt;/foreign-keys&gt;&lt;ref-type name="Journal Article"&gt;17&lt;/ref-type&gt;&lt;contributors&gt;&lt;authors&gt;&lt;author&gt;Dalla Nora, Â&lt;/author&gt;&lt;author&gt;Dalmolin, A.&lt;/author&gt;&lt;author&gt;Gindri, L. D.&lt;/author&gt;&lt;author&gt;Moreira, C. H. C.&lt;/author&gt;&lt;author&gt;Alves, L. S.&lt;/author&gt;&lt;author&gt;Zenkner, J. E. D. A.&lt;/author&gt;&lt;/authors&gt;&lt;/contributors&gt;&lt;titles&gt;&lt;title&gt;Oral health status of schoolchildren living in rural and urban areas in southern Brazil&lt;/title&gt;&lt;secondary-title&gt;Brazilian oral research&lt;/secondary-title&gt;&lt;/titles&gt;&lt;periodical&gt;&lt;full-title&gt;Brazilian Oral Research&lt;/full-title&gt;&lt;/periodical&gt;&lt;pages&gt;e060&lt;/pages&gt;&lt;volume&gt;34&lt;/volume&gt;&lt;keywords&gt;&lt;keyword&gt;adolescent&lt;/keyword&gt;&lt;keyword&gt;Brazil&lt;/keyword&gt;&lt;keyword&gt;child&lt;/keyword&gt;&lt;keyword&gt;cross-sectional study&lt;/keyword&gt;&lt;keyword&gt;dental caries&lt;/keyword&gt;&lt;keyword&gt;DMF index&lt;/keyword&gt;&lt;keyword&gt;health&lt;/keyword&gt;&lt;keyword&gt;human&lt;/keyword&gt;&lt;keyword&gt;prevalence&lt;/keyword&gt;&lt;keyword&gt;rural population&lt;/keyword&gt;&lt;/keywords&gt;&lt;dates&gt;&lt;year&gt;2020&lt;/year&gt;&lt;/dates&gt;&lt;isbn&gt;1807-3107&lt;/isbn&gt;&lt;work-type&gt;Article&lt;/work-type&gt;&lt;urls&gt;&lt;related-urls&gt;&lt;url&gt;https://www.embase.com/search/results?subaction=viewrecord&amp;amp;id=L632243106&amp;amp;from=export&lt;/url&gt;&lt;url&gt;http://dx.doi.org/10.1590/1807-3107bor-2020.vol34.0060&lt;/url&gt;&lt;url&gt;https://www.scielo.br/j/bor/a/7ZtQ5w8VHrrmLXZD7n8SrGf/?lang=en&amp;amp;format=pdf&lt;/url&gt;&lt;/related-urls&gt;&lt;/urls&gt;&lt;custom5&gt;32609229&lt;/custom5&gt;&lt;electronic-resource-num&gt;10.1590/1807-3107bor-2020.vol34.0060&lt;/electronic-resource-num&gt;&lt;remote-database-name&gt;Medline&lt;/remote-database-name&gt;&lt;language&gt;English&lt;/language&gt;&lt;/record&gt;&lt;/Cite&gt;&lt;/EndNote&gt;</w:instrText>
      </w:r>
      <w:r>
        <w:fldChar w:fldCharType="separate"/>
      </w:r>
      <w:r>
        <w:rPr>
          <w:noProof/>
        </w:rPr>
        <w:t>(Dalla Nora et al., 2020)</w:t>
      </w:r>
      <w:r>
        <w:fldChar w:fldCharType="end"/>
      </w:r>
      <w:r>
        <w:t xml:space="preserve"> </w:t>
      </w:r>
    </w:p>
    <w:p w14:paraId="5CC21B5A" w14:textId="77777777" w:rsidR="00D670BE" w:rsidRDefault="00D670BE" w:rsidP="00D670BE">
      <w:pPr>
        <w:pStyle w:val="Heading5"/>
      </w:pPr>
      <w:r>
        <w:t>Equity</w:t>
      </w:r>
    </w:p>
    <w:p w14:paraId="1DA03CB1" w14:textId="049E5134" w:rsidR="00D670BE" w:rsidRDefault="00D670BE" w:rsidP="005476E2">
      <w:r w:rsidRPr="00FE7680">
        <w:t>Of the 22 included studies,</w:t>
      </w:r>
      <w:r>
        <w:t xml:space="preserve"> 17 collected some sociodemographic data. Dental caries in children was positively associated with socioeconomic deprivation or lower socioeconomic status in the majority of studies.</w:t>
      </w:r>
      <w:r w:rsidRPr="00383DF0">
        <w:t xml:space="preserve"> </w:t>
      </w:r>
      <w:r>
        <w:fldChar w:fldCharType="begin">
          <w:fldData xml:space="preserve">PEVuZE5vdGU+PENpdGU+PEF1dGhvcj5Ccml0bzwvQXV0aG9yPjxZZWFyPjIwMjA8L1llYXI+PFJl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</w:fldData>
        </w:fldChar>
      </w:r>
      <w:r>
        <w:instrText xml:space="preserve"> ADDIN EN.CITE </w:instrText>
      </w:r>
      <w:r>
        <w:fldChar w:fldCharType="begin">
          <w:fldData xml:space="preserve">PEVuZE5vdGU+PENpdGU+PEF1dGhvcj5Ccml0bzwvQXV0aG9yPjxZZWFyPjIwMjA8L1llYXI+PFJl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</w:fldData>
        </w:fldChar>
      </w:r>
      <w:r>
        <w:instrText xml:space="preserve"> ADDIN EN.CITE.DATA </w:instrText>
      </w:r>
      <w:r>
        <w:fldChar w:fldCharType="end"/>
      </w:r>
      <w:r>
        <w:fldChar w:fldCharType="separate"/>
      </w:r>
      <w:r>
        <w:rPr>
          <w:noProof/>
        </w:rPr>
        <w:t>(Brito et al., 2020; Do et al., 2018; Hobbs et al., 2020; Matsuo et al., 2020; McLaren et al., 2022a; Silveira Schuch et al., 2021; Tobias et al., 2024; Tuan et al., 2023; Yazdanbakhsh et al., 2024)</w:t>
      </w:r>
      <w:r>
        <w:fldChar w:fldCharType="end"/>
      </w:r>
    </w:p>
    <w:p w14:paraId="489DEC1E" w14:textId="77777777" w:rsidR="005476E2" w:rsidRDefault="005476E2" w:rsidP="005476E2"/>
    <w:p w14:paraId="2745027B" w14:textId="77777777" w:rsidR="00D670BE" w:rsidRPr="00EC4232" w:rsidRDefault="00D670BE" w:rsidP="005476E2">
      <w:r>
        <w:t>CWF was associated with better oral health in children with greater levels of socioeconomic deprivation in 7 studies</w:t>
      </w:r>
      <w:r w:rsidRPr="004821CE">
        <w:t xml:space="preserve"> </w:t>
      </w:r>
      <w:r>
        <w:fldChar w:fldCharType="begin">
          <w:fldData xml:space="preserve">PEVuZE5vdGU+PENpdGU+PEF1dGhvcj5EbzwvQXV0aG9yPjxZZWFyPjIwMTg8L1llYXI+PFJlY051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</w:fldData>
        </w:fldChar>
      </w:r>
      <w:r>
        <w:instrText xml:space="preserve"> ADDIN EN.CITE </w:instrText>
      </w:r>
      <w:r>
        <w:fldChar w:fldCharType="begin">
          <w:fldData xml:space="preserve">PEVuZE5vdGU+PENpdGU+PEF1dGhvcj5EbzwvQXV0aG9yPjxZZWFyPjIwMTg8L1llYXI+PFJlY051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</w:fldData>
        </w:fldChar>
      </w:r>
      <w:r>
        <w:instrText xml:space="preserve"> ADDIN EN.CITE.DATA </w:instrText>
      </w:r>
      <w:r>
        <w:fldChar w:fldCharType="end"/>
      </w:r>
      <w:r>
        <w:fldChar w:fldCharType="separate"/>
      </w:r>
      <w:r>
        <w:rPr>
          <w:noProof/>
        </w:rPr>
        <w:t>(Do et al., 2018; Hobbs et al., 2020; Levy et al., 2023; Matsuo et al., 2020; Tobias et al., 2024; Tuan et al., 2023; Yazdanbakhsh et al., 2024)</w:t>
      </w:r>
      <w:r>
        <w:fldChar w:fldCharType="end"/>
      </w:r>
      <w:r>
        <w:t xml:space="preserve"> but not in one study </w:t>
      </w:r>
      <w:r>
        <w:fldChar w:fldCharType="begin">
          <w:fldData xml:space="preserve">PEVuZE5vdGU+PENpdGU+PEF1dGhvcj5Hb29kd2luPC9BdXRob3I+PFllYXI+MjAyMjwvWWVhcj48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</w:fldData>
        </w:fldChar>
      </w:r>
      <w:r>
        <w:instrText xml:space="preserve"> ADDIN EN.CITE </w:instrText>
      </w:r>
      <w:r>
        <w:fldChar w:fldCharType="begin">
          <w:fldData xml:space="preserve">PEVuZE5vdGU+PENpdGU+PEF1dGhvcj5Hb29kd2luPC9BdXRob3I+PFllYXI+MjAyMjwvWWVhcj48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</w:fldData>
        </w:fldChar>
      </w:r>
      <w:r>
        <w:instrText xml:space="preserve"> ADDIN EN.CITE.DATA </w:instrText>
      </w:r>
      <w:r>
        <w:fldChar w:fldCharType="end"/>
      </w:r>
      <w:r>
        <w:fldChar w:fldCharType="separate"/>
      </w:r>
      <w:r>
        <w:rPr>
          <w:noProof/>
        </w:rPr>
        <w:t>(Goodwin et al., 2022)</w:t>
      </w:r>
      <w:r>
        <w:fldChar w:fldCharType="end"/>
      </w:r>
      <w:r>
        <w:t>.</w:t>
      </w:r>
    </w:p>
    <w:p w14:paraId="1D7CFAA8" w14:textId="77777777" w:rsidR="00D670BE" w:rsidRDefault="00D670BE" w:rsidP="00D670BE">
      <w:pPr>
        <w:pStyle w:val="Heading2"/>
        <w:numPr>
          <w:ilvl w:val="0"/>
          <w:numId w:val="7"/>
        </w:numPr>
        <w:ind w:left="0" w:firstLine="0"/>
      </w:pPr>
      <w:bookmarkStart w:id="16" w:name="_Toc184728876"/>
      <w:r>
        <w:t>Risks of CWF</w:t>
      </w:r>
      <w:bookmarkEnd w:id="16"/>
    </w:p>
    <w:p w14:paraId="5EA8CDEE" w14:textId="77777777" w:rsidR="00D670BE" w:rsidRPr="002F220B" w:rsidRDefault="00D670BE" w:rsidP="001D1359">
      <w:pPr>
        <w:pStyle w:val="Heading3"/>
        <w:numPr>
          <w:ilvl w:val="0"/>
          <w:numId w:val="14"/>
        </w:numPr>
        <w:ind w:left="567" w:hanging="567"/>
      </w:pPr>
      <w:r w:rsidRPr="002F220B">
        <w:t>Neurodevelopment</w:t>
      </w:r>
    </w:p>
    <w:p w14:paraId="0CF10792" w14:textId="44DCB89D" w:rsidR="00D670BE" w:rsidRDefault="00D670BE" w:rsidP="005476E2">
      <w:r>
        <w:t>The effect of CWF on neurodevelopment and cognition (including IQ) was specifically investigated.</w:t>
      </w:r>
    </w:p>
    <w:p w14:paraId="62A348E8" w14:textId="77777777" w:rsidR="005476E2" w:rsidRDefault="005476E2" w:rsidP="005476E2"/>
    <w:p w14:paraId="15BC12EE" w14:textId="2D30DF5F" w:rsidR="00D670BE" w:rsidRDefault="00D670BE" w:rsidP="005476E2">
      <w:r>
        <w:t xml:space="preserve">A search for relevant research identified 43 publications of which 10 met the inclusion criteria for this review. Of the ten publications, six were systematic reviews and four were primary studies not included in any of the other reviews. </w:t>
      </w:r>
    </w:p>
    <w:p w14:paraId="46F6195A" w14:textId="77777777" w:rsidR="005476E2" w:rsidRDefault="005476E2" w:rsidP="005476E2"/>
    <w:p w14:paraId="6B2EF259" w14:textId="77777777" w:rsidR="00D670BE" w:rsidRPr="00C03FE4" w:rsidRDefault="00D670BE" w:rsidP="005476E2">
      <w:r w:rsidRPr="00C03FE4">
        <w:t>Thirty-three publications were excluded. Nineteen were already included in a systematic review (including the OPMCSA (2021) review), nine were of the wrong study/publication type (including editorials, letter, and conference proceedings) and five were of an outcome other than neurodevelopmental or cognitive outcomes. A list of the excluded publications is provided in Appendix 3.</w:t>
      </w:r>
    </w:p>
    <w:p w14:paraId="031441E3" w14:textId="77777777" w:rsidR="00D670BE" w:rsidRDefault="00D670BE" w:rsidP="005476E2">
      <w:r w:rsidRPr="000318AE">
        <w:lastRenderedPageBreak/>
        <w:t xml:space="preserve">An evidence table with more details of the publications included is provided in Appendix </w:t>
      </w:r>
      <w:r>
        <w:t>4</w:t>
      </w:r>
      <w:r w:rsidRPr="00C03FE4">
        <w:t>.</w:t>
      </w:r>
    </w:p>
    <w:p w14:paraId="3B305730" w14:textId="77777777" w:rsidR="00D670BE" w:rsidRPr="005476E2" w:rsidRDefault="00D670BE" w:rsidP="001D1359">
      <w:pPr>
        <w:pStyle w:val="Heading4"/>
        <w:numPr>
          <w:ilvl w:val="0"/>
          <w:numId w:val="11"/>
        </w:numPr>
        <w:ind w:left="567" w:hanging="425"/>
      </w:pPr>
      <w:r w:rsidRPr="005476E2">
        <w:t>Systematic reviews and meta-analyses</w:t>
      </w:r>
    </w:p>
    <w:p w14:paraId="488DAF58" w14:textId="36229F40" w:rsidR="00D670BE" w:rsidRDefault="00D670BE" w:rsidP="005476E2">
      <w:r>
        <w:t xml:space="preserve">Two systematic reviews investigated ADHD as an outcome </w:t>
      </w:r>
      <w:r>
        <w:fldChar w:fldCharType="begin">
          <w:fldData xml:space="preserve">PEVuZE5vdGU+PENpdGU+PEF1dGhvcj5GaW9yZTwvQXV0aG9yPjxZZWFyPjIwMjM8L1llYXI+PFJl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</w:fldData>
        </w:fldChar>
      </w:r>
      <w:r>
        <w:instrText xml:space="preserve"> ADDIN EN.CITE </w:instrText>
      </w:r>
      <w:r>
        <w:fldChar w:fldCharType="begin">
          <w:fldData xml:space="preserve">PEVuZE5vdGU+PENpdGU+PEF1dGhvcj5GaW9yZTwvQXV0aG9yPjxZZWFyPjIwMjM8L1llYXI+PFJl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</w:fldData>
        </w:fldChar>
      </w:r>
      <w:r>
        <w:instrText xml:space="preserve"> ADDIN EN.CITE.DATA </w:instrText>
      </w:r>
      <w:r>
        <w:fldChar w:fldCharType="end"/>
      </w:r>
      <w:r>
        <w:fldChar w:fldCharType="separate"/>
      </w:r>
      <w:r>
        <w:rPr>
          <w:noProof/>
        </w:rPr>
        <w:t>(Fiore et al., 2023; Taher et al., 2024)</w:t>
      </w:r>
      <w:r>
        <w:fldChar w:fldCharType="end"/>
      </w:r>
      <w:r>
        <w:t xml:space="preserve"> and found no association with fluoride levels in drinking water.</w:t>
      </w:r>
    </w:p>
    <w:p w14:paraId="694423E7" w14:textId="77777777" w:rsidR="005476E2" w:rsidRPr="0055675A" w:rsidRDefault="005476E2" w:rsidP="005476E2"/>
    <w:p w14:paraId="7E8CAAD1" w14:textId="762243F5" w:rsidR="00D670BE" w:rsidRDefault="00D670BE" w:rsidP="005476E2">
      <w:r>
        <w:t>Five systematic reviews provided evidence relating to IQ as an outcome.</w:t>
      </w:r>
      <w:r w:rsidRPr="00065E05">
        <w:t xml:space="preserve"> </w:t>
      </w:r>
      <w:r>
        <w:fldChar w:fldCharType="begin">
          <w:fldData xml:space="preserve">PEVuZE5vdGU+PENpdGU+PEF1dGhvcj5UYWhlcjwvQXV0aG9yPjxZZWFyPjIwMjQ8L1llYXI+PFJl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</w:fldData>
        </w:fldChar>
      </w:r>
      <w:r>
        <w:instrText xml:space="preserve"> ADDIN EN.CITE </w:instrText>
      </w:r>
      <w:r>
        <w:fldChar w:fldCharType="begin">
          <w:fldData xml:space="preserve">PEVuZE5vdGU+PENpdGU+PEF1dGhvcj5UYWhlcjwvQXV0aG9yPjxZZWFyPjIwMjQ8L1llYXI+PFJl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</w:fldData>
        </w:fldChar>
      </w:r>
      <w:r>
        <w:instrText xml:space="preserve"> ADDIN EN.CITE.DATA </w:instrText>
      </w:r>
      <w:r>
        <w:fldChar w:fldCharType="end"/>
      </w:r>
      <w:r>
        <w:fldChar w:fldCharType="separate"/>
      </w:r>
      <w:r>
        <w:rPr>
          <w:noProof/>
        </w:rPr>
        <w:t>(Gopu et al., 2022; Kumar et al., 2023; Miranda et al., 2021; Taher et al., 2024; Veneri et al., 2023)</w:t>
      </w:r>
      <w:r>
        <w:fldChar w:fldCharType="end"/>
      </w:r>
      <w:r>
        <w:t xml:space="preserve"> Three of those concluded there was no association between lower IQ and fluoride in drinking water at levels comparable to that used in Aotearoa New Zealand for CWF. </w:t>
      </w:r>
      <w:r>
        <w:fldChar w:fldCharType="begin">
          <w:fldData xml:space="preserve">PEVuZE5vdGU+PENpdGU+PEF1dGhvcj5Hb3B1PC9BdXRob3I+PFllYXI+MjAyMjwvWWVhcj48UmVj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</w:fldData>
        </w:fldChar>
      </w:r>
      <w:r>
        <w:instrText xml:space="preserve"> ADDIN EN.CITE </w:instrText>
      </w:r>
      <w:r>
        <w:fldChar w:fldCharType="begin">
          <w:fldData xml:space="preserve">PEVuZE5vdGU+PENpdGU+PEF1dGhvcj5Hb3B1PC9BdXRob3I+PFllYXI+MjAyMjwvWWVhcj48UmVj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</w:fldData>
        </w:fldChar>
      </w:r>
      <w:r>
        <w:instrText xml:space="preserve"> ADDIN EN.CITE.DATA </w:instrText>
      </w:r>
      <w:r>
        <w:fldChar w:fldCharType="end"/>
      </w:r>
      <w:r>
        <w:fldChar w:fldCharType="separate"/>
      </w:r>
      <w:r>
        <w:rPr>
          <w:noProof/>
        </w:rPr>
        <w:t>(Gopu et al., 2022; Kumar et al., 2023; Miranda et al., 2021)</w:t>
      </w:r>
      <w:r>
        <w:fldChar w:fldCharType="end"/>
      </w:r>
      <w:r>
        <w:t xml:space="preserve"> The other two reviews reported a negative association between water fluoride concentration and IQ. </w:t>
      </w:r>
      <w:r>
        <w:fldChar w:fldCharType="begin">
          <w:fldData xml:space="preserve">PEVuZE5vdGU+PENpdGU+PEF1dGhvcj5UYWhlcjwvQXV0aG9yPjxZZWFyPjIwMjQ8L1llYXI+PFJl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</w:fldData>
        </w:fldChar>
      </w:r>
      <w:r>
        <w:instrText xml:space="preserve"> ADDIN EN.CITE </w:instrText>
      </w:r>
      <w:r>
        <w:fldChar w:fldCharType="begin">
          <w:fldData xml:space="preserve">PEVuZE5vdGU+PENpdGU+PEF1dGhvcj5UYWhlcjwvQXV0aG9yPjxZZWFyPjIwMjQ8L1llYXI+PFJl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</w:fldData>
        </w:fldChar>
      </w:r>
      <w:r>
        <w:instrText xml:space="preserve"> ADDIN EN.CITE.DATA </w:instrText>
      </w:r>
      <w:r>
        <w:fldChar w:fldCharType="end"/>
      </w:r>
      <w:r>
        <w:fldChar w:fldCharType="separate"/>
      </w:r>
      <w:r>
        <w:rPr>
          <w:noProof/>
        </w:rPr>
        <w:t>(Taher et al., 2024; Veneri et al., 2023)</w:t>
      </w:r>
      <w:r>
        <w:fldChar w:fldCharType="end"/>
      </w:r>
      <w:r>
        <w:t xml:space="preserve"> However, there are significant limitations and concerns about the methodological quality and robustness of results of these two reviews. Many of the included studies had exposures to fluoride of levels well above that used for CWF and are not relevant to a review of the risks of CWF.  There are serious concerns regarding the risk of bias assessment in the review by Taher et al.</w:t>
      </w:r>
      <w:r w:rsidRPr="00483788">
        <w:t xml:space="preserve"> </w:t>
      </w:r>
      <w:r>
        <w:fldChar w:fldCharType="begin">
          <w:fldData xml:space="preserve">PEVuZE5vdGU+PENpdGU+PEF1dGhvcj5UYWhlcjwvQXV0aG9yPjxZZWFyPjIwMjQ8L1llYXI+PFJl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</w:fldData>
        </w:fldChar>
      </w:r>
      <w:r>
        <w:instrText xml:space="preserve"> ADDIN EN.CITE </w:instrText>
      </w:r>
      <w:r>
        <w:fldChar w:fldCharType="begin">
          <w:fldData xml:space="preserve">PEVuZE5vdGU+PENpdGU+PEF1dGhvcj5UYWhlcjwvQXV0aG9yPjxZZWFyPjIwMjQ8L1llYXI+PFJl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</w:fldData>
        </w:fldChar>
      </w:r>
      <w:r>
        <w:instrText xml:space="preserve"> ADDIN EN.CITE.DATA </w:instrText>
      </w:r>
      <w:r>
        <w:fldChar w:fldCharType="end"/>
      </w:r>
      <w:r>
        <w:fldChar w:fldCharType="separate"/>
      </w:r>
      <w:r>
        <w:rPr>
          <w:noProof/>
        </w:rPr>
        <w:t>(Taher et al., 2024)</w:t>
      </w:r>
      <w:r>
        <w:fldChar w:fldCharType="end"/>
      </w:r>
      <w:r>
        <w:t xml:space="preserve"> where most studies have been assessed as being of ‘high quality’ using a modified assessment tool of uncertain validity.  This is at odds to other risk of bias assessments of the same studies by different authors. Moreover, they have mis-attributed an association at low fluoride levels (as used in CWF) with lower IQ where, in fact, the association is with much higher levels of fluoride than those used in CWF. There are similar issues with the publication by </w:t>
      </w:r>
      <w:proofErr w:type="spellStart"/>
      <w:r>
        <w:t>Veneri</w:t>
      </w:r>
      <w:proofErr w:type="spellEnd"/>
      <w:r>
        <w:t xml:space="preserve"> et al. </w:t>
      </w:r>
      <w:r>
        <w:fldChar w:fldCharType="begin">
          <w:fldData xml:space="preserve">PEVuZE5vdGU+PENpdGU+PEF1dGhvcj5WZW5lcmk8L0F1dGhvcj48WWVhcj4yMDIzPC9ZZWFyPjxS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</w:fldData>
        </w:fldChar>
      </w:r>
      <w:r>
        <w:instrText xml:space="preserve"> ADDIN EN.CITE </w:instrText>
      </w:r>
      <w:r>
        <w:fldChar w:fldCharType="begin">
          <w:fldData xml:space="preserve">PEVuZE5vdGU+PENpdGU+PEF1dGhvcj5WZW5lcmk8L0F1dGhvcj48WWVhcj4yMDIzPC9ZZWFyPjxS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</w:fldData>
        </w:fldChar>
      </w:r>
      <w:r>
        <w:instrText xml:space="preserve"> ADDIN EN.CITE.DATA </w:instrText>
      </w:r>
      <w:r>
        <w:fldChar w:fldCharType="end"/>
      </w:r>
      <w:r>
        <w:fldChar w:fldCharType="separate"/>
      </w:r>
      <w:r>
        <w:rPr>
          <w:noProof/>
        </w:rPr>
        <w:t>(Veneri et al., 2023)</w:t>
      </w:r>
      <w:r>
        <w:fldChar w:fldCharType="end"/>
      </w:r>
      <w:r>
        <w:t xml:space="preserve">  However, the authors were more cautious in their conclusions, stating that the limitations of most of the primary studies (particularly residual confounding) raises uncertainties about the causal nature of the findings and the exact thresholds of exposure involved. </w:t>
      </w:r>
    </w:p>
    <w:p w14:paraId="1B96158D" w14:textId="77777777" w:rsidR="005476E2" w:rsidRDefault="005476E2" w:rsidP="005476E2"/>
    <w:p w14:paraId="75820AAF" w14:textId="67C58C53" w:rsidR="00D670BE" w:rsidRDefault="00D670BE" w:rsidP="005476E2">
      <w:r>
        <w:t>A brief summary of the findings from the systematic reviews is provided in Table 3.</w:t>
      </w:r>
    </w:p>
    <w:p w14:paraId="20A53EA5" w14:textId="77777777" w:rsidR="005476E2" w:rsidRDefault="005476E2" w:rsidP="005476E2"/>
    <w:p w14:paraId="18E0D808" w14:textId="109ADA1E" w:rsidR="00D670BE" w:rsidRPr="006818F4" w:rsidRDefault="005476E2" w:rsidP="005476E2">
      <w:pPr>
        <w:pStyle w:val="Table"/>
      </w:pPr>
      <w:bookmarkStart w:id="17" w:name="_Toc184728892"/>
      <w:r>
        <w:t xml:space="preserve">Table </w:t>
      </w:r>
      <w:r w:rsidR="007735B3">
        <w:fldChar w:fldCharType="begin"/>
      </w:r>
      <w:r w:rsidR="007735B3">
        <w:instrText xml:space="preserve"> SEQ Table \* ARABIC </w:instrText>
      </w:r>
      <w:r w:rsidR="007735B3">
        <w:fldChar w:fldCharType="separate"/>
      </w:r>
      <w:r w:rsidR="00160DB1">
        <w:rPr>
          <w:noProof/>
        </w:rPr>
        <w:t>3</w:t>
      </w:r>
      <w:r w:rsidR="007735B3">
        <w:rPr>
          <w:noProof/>
        </w:rPr>
        <w:fldChar w:fldCharType="end"/>
      </w:r>
      <w:r>
        <w:t xml:space="preserve">: </w:t>
      </w:r>
      <w:r w:rsidR="00D670BE" w:rsidRPr="006818F4">
        <w:t>Summary of the systematic reviews investigating neurodevelopmental outcomes</w:t>
      </w:r>
      <w:bookmarkEnd w:id="17"/>
    </w:p>
    <w:tbl>
      <w:tblPr>
        <w:tblStyle w:val="TableGrid"/>
        <w:tblW w:w="5000" w:type="pct"/>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886"/>
        <w:gridCol w:w="2464"/>
        <w:gridCol w:w="3729"/>
      </w:tblGrid>
      <w:tr w:rsidR="00D670BE" w:rsidRPr="005476E2" w14:paraId="51D75648" w14:textId="77777777" w:rsidTr="001B3049">
        <w:trPr>
          <w:tblHeader/>
        </w:trPr>
        <w:tc>
          <w:tcPr>
            <w:tcW w:w="1167" w:type="pct"/>
            <w:tcBorders>
              <w:top w:val="nil"/>
              <w:bottom w:val="nil"/>
            </w:tcBorders>
            <w:shd w:val="clear" w:color="auto" w:fill="D9D9D9" w:themeFill="background1" w:themeFillShade="D9"/>
          </w:tcPr>
          <w:p w14:paraId="335E3875" w14:textId="318D7012" w:rsidR="00D670BE" w:rsidRPr="005476E2" w:rsidRDefault="00D670BE" w:rsidP="00183DDC">
            <w:pPr>
              <w:keepNext/>
              <w:spacing w:before="60" w:after="60"/>
              <w:rPr>
                <w:rFonts w:cs="Segoe UI"/>
                <w:b/>
                <w:bCs/>
                <w:sz w:val="18"/>
                <w:szCs w:val="18"/>
              </w:rPr>
            </w:pPr>
            <w:r w:rsidRPr="005476E2">
              <w:rPr>
                <w:rFonts w:cs="Segoe UI"/>
                <w:b/>
                <w:bCs/>
                <w:sz w:val="18"/>
                <w:szCs w:val="18"/>
              </w:rPr>
              <w:t>Study/country</w:t>
            </w:r>
            <w:r w:rsidR="00183DDC">
              <w:rPr>
                <w:rFonts w:cs="Segoe UI"/>
                <w:b/>
                <w:bCs/>
                <w:sz w:val="18"/>
                <w:szCs w:val="18"/>
              </w:rPr>
              <w:t xml:space="preserve"> </w:t>
            </w:r>
            <w:r w:rsidRPr="005476E2">
              <w:rPr>
                <w:rFonts w:cs="Segoe UI"/>
                <w:b/>
                <w:bCs/>
                <w:sz w:val="18"/>
                <w:szCs w:val="18"/>
              </w:rPr>
              <w:t>Outcomes</w:t>
            </w:r>
          </w:p>
        </w:tc>
        <w:tc>
          <w:tcPr>
            <w:tcW w:w="1525" w:type="pct"/>
            <w:tcBorders>
              <w:top w:val="nil"/>
              <w:bottom w:val="nil"/>
            </w:tcBorders>
            <w:shd w:val="clear" w:color="auto" w:fill="D9D9D9" w:themeFill="background1" w:themeFillShade="D9"/>
          </w:tcPr>
          <w:p w14:paraId="40A8BE3D" w14:textId="77777777" w:rsidR="00D670BE" w:rsidRPr="005476E2" w:rsidRDefault="00D670BE" w:rsidP="00183DDC">
            <w:pPr>
              <w:keepNext/>
              <w:spacing w:before="60" w:after="60"/>
              <w:rPr>
                <w:rFonts w:cs="Segoe UI"/>
                <w:b/>
                <w:bCs/>
                <w:sz w:val="18"/>
                <w:szCs w:val="18"/>
              </w:rPr>
            </w:pPr>
            <w:r w:rsidRPr="005476E2">
              <w:rPr>
                <w:rFonts w:cs="Segoe UI"/>
                <w:b/>
                <w:bCs/>
                <w:sz w:val="18"/>
                <w:szCs w:val="18"/>
              </w:rPr>
              <w:t>Results</w:t>
            </w:r>
          </w:p>
        </w:tc>
        <w:tc>
          <w:tcPr>
            <w:tcW w:w="2309" w:type="pct"/>
            <w:tcBorders>
              <w:top w:val="nil"/>
              <w:bottom w:val="nil"/>
            </w:tcBorders>
            <w:shd w:val="clear" w:color="auto" w:fill="D9D9D9" w:themeFill="background1" w:themeFillShade="D9"/>
          </w:tcPr>
          <w:p w14:paraId="24970CEB" w14:textId="77777777" w:rsidR="00D670BE" w:rsidRPr="005476E2" w:rsidRDefault="00D670BE" w:rsidP="00183DDC">
            <w:pPr>
              <w:keepNext/>
              <w:spacing w:before="60" w:after="60"/>
              <w:rPr>
                <w:rFonts w:cs="Segoe UI"/>
                <w:b/>
                <w:bCs/>
                <w:sz w:val="18"/>
                <w:szCs w:val="18"/>
              </w:rPr>
            </w:pPr>
            <w:r w:rsidRPr="005476E2">
              <w:rPr>
                <w:rFonts w:cs="Segoe UI"/>
                <w:b/>
                <w:bCs/>
                <w:sz w:val="18"/>
                <w:szCs w:val="18"/>
              </w:rPr>
              <w:t>Conclusions by the authors</w:t>
            </w:r>
          </w:p>
        </w:tc>
      </w:tr>
      <w:tr w:rsidR="00D670BE" w:rsidRPr="005476E2" w14:paraId="503E4E91" w14:textId="77777777" w:rsidTr="00183DDC">
        <w:tc>
          <w:tcPr>
            <w:tcW w:w="1167" w:type="pct"/>
            <w:tcBorders>
              <w:top w:val="nil"/>
            </w:tcBorders>
          </w:tcPr>
          <w:p w14:paraId="4D15E9DD" w14:textId="77777777" w:rsidR="00D670BE" w:rsidRPr="005476E2" w:rsidRDefault="00D670BE" w:rsidP="00183DDC">
            <w:pPr>
              <w:keepNext/>
              <w:spacing w:before="60" w:after="60"/>
              <w:rPr>
                <w:rFonts w:cs="Segoe UI"/>
                <w:sz w:val="18"/>
                <w:szCs w:val="18"/>
              </w:rPr>
            </w:pPr>
            <w:r w:rsidRPr="005476E2">
              <w:rPr>
                <w:rFonts w:cs="Segoe UI"/>
                <w:sz w:val="18"/>
                <w:szCs w:val="18"/>
              </w:rPr>
              <w:fldChar w:fldCharType="begin"/>
            </w:r>
            <w:r w:rsidRPr="005476E2">
              <w:rPr>
                <w:rFonts w:cs="Segoe UI"/>
                <w:sz w:val="18"/>
                <w:szCs w:val="18"/>
              </w:rPr>
              <w:instrText xml:space="preserve"> ADDIN EN.CITE &lt;EndNote&gt;&lt;Cite&gt;&lt;Author&gt;Fiore&lt;/Author&gt;&lt;Year&gt;2023&lt;/Year&gt;&lt;RecNum&gt;2513&lt;/RecNum&gt;&lt;DisplayText&gt;(Fiore et al., 2023)&lt;/DisplayText&gt;&lt;record&gt;&lt;rec-number&gt;2513&lt;/rec-number&gt;&lt;foreign-keys&gt;&lt;key app="EN" db-id="xfd0xsst4a0afcexer4x9wwswazzvedd2rpd" timestamp="1731291645"&gt;2513&lt;/key&gt;&lt;/foreign-keys&gt;&lt;ref-type name="Electronic Article"&gt;43&lt;/ref-type&gt;&lt;contributors&gt;&lt;authors&gt;&lt;author&gt;Fiore, Gianluca&lt;/author&gt;&lt;author&gt;Veneri, Federica&lt;/author&gt;&lt;author&gt;Di Lorenzo, Rosaria&lt;/author&gt;&lt;author&gt;Generali, Luigi&lt;/author&gt;&lt;author&gt;Vinceti, Marco&lt;/author&gt;&lt;author&gt;Filippini, Tommaso&lt;/author&gt;&lt;/authors&gt;&lt;/contributors&gt;&lt;titles&gt;&lt;title&gt;Fluoride exposure and ADHD: A systematic review of epidemiological studies&lt;/title&gt;&lt;secondary-title&gt;Medicina&lt;/secondary-title&gt;&lt;/titles&gt;&lt;periodical&gt;&lt;full-title&gt;Medicina&lt;/full-title&gt;&lt;/periodical&gt;&lt;pages&gt;797&lt;/pages&gt;&lt;volume&gt;59&lt;/volume&gt;&lt;number&gt;4&lt;/number&gt;&lt;keywords&gt;&lt;keyword&gt;ADHD&lt;/keyword&gt;&lt;keyword&gt;fluoride&lt;/keyword&gt;&lt;keyword&gt;attention deficit hyperactivity disorder&lt;/keyword&gt;&lt;keyword&gt;neurobehavioral&lt;/keyword&gt;&lt;keyword&gt;systematic review&lt;/keyword&gt;&lt;keyword&gt;epidemiology&lt;/keyword&gt;&lt;/keywords&gt;&lt;dates&gt;&lt;year&gt;2023&lt;/year&gt;&lt;/dates&gt;&lt;isbn&gt;1648-9144&lt;/isbn&gt;&lt;urls&gt;&lt;related-urls&gt;&lt;url&gt;https://mdpi-res.com/d_attachment/medicina/medicina-59-00797/article_deploy/medicina-59-00797-v2.pdf?version=1681984964&lt;/url&gt;&lt;/related-urls&gt;&lt;/urls&gt;&lt;electronic-resource-num&gt;10.3390/medicina59040797&lt;/electronic-resource-num&gt;&lt;/record&gt;&lt;/Cite&gt;&lt;/EndNote&gt;</w:instrText>
            </w:r>
            <w:r w:rsidRPr="005476E2">
              <w:rPr>
                <w:rFonts w:cs="Segoe UI"/>
                <w:sz w:val="18"/>
                <w:szCs w:val="18"/>
              </w:rPr>
              <w:fldChar w:fldCharType="separate"/>
            </w:r>
            <w:r w:rsidRPr="005476E2">
              <w:rPr>
                <w:rFonts w:cs="Segoe UI"/>
                <w:noProof/>
                <w:sz w:val="18"/>
                <w:szCs w:val="18"/>
              </w:rPr>
              <w:t>(Fiore et al., 2023)</w:t>
            </w:r>
            <w:r w:rsidRPr="005476E2">
              <w:rPr>
                <w:rFonts w:cs="Segoe UI"/>
                <w:sz w:val="18"/>
                <w:szCs w:val="18"/>
              </w:rPr>
              <w:fldChar w:fldCharType="end"/>
            </w:r>
          </w:p>
          <w:p w14:paraId="5CB997BA" w14:textId="77777777" w:rsidR="00D670BE" w:rsidRPr="005476E2" w:rsidRDefault="00D670BE" w:rsidP="00183DDC">
            <w:pPr>
              <w:keepNext/>
              <w:spacing w:before="60" w:after="60"/>
              <w:rPr>
                <w:rFonts w:cs="Segoe UI"/>
                <w:sz w:val="18"/>
                <w:szCs w:val="18"/>
              </w:rPr>
            </w:pPr>
            <w:r w:rsidRPr="005476E2">
              <w:rPr>
                <w:rFonts w:cs="Segoe UI"/>
                <w:sz w:val="18"/>
                <w:szCs w:val="18"/>
              </w:rPr>
              <w:t xml:space="preserve">Italy/USA </w:t>
            </w:r>
          </w:p>
          <w:p w14:paraId="56FEAF9B" w14:textId="77777777" w:rsidR="00D670BE" w:rsidRPr="005476E2" w:rsidRDefault="00D670BE" w:rsidP="00183DDC">
            <w:pPr>
              <w:keepNext/>
              <w:spacing w:before="60" w:after="60"/>
              <w:rPr>
                <w:rFonts w:cs="Segoe UI"/>
                <w:sz w:val="18"/>
                <w:szCs w:val="18"/>
              </w:rPr>
            </w:pPr>
          </w:p>
          <w:p w14:paraId="03A3C2E0" w14:textId="77777777" w:rsidR="00D670BE" w:rsidRPr="005476E2" w:rsidRDefault="00D670BE" w:rsidP="00183DDC">
            <w:pPr>
              <w:keepNext/>
              <w:spacing w:before="60" w:after="60"/>
              <w:rPr>
                <w:rFonts w:cs="Segoe UI"/>
                <w:sz w:val="18"/>
                <w:szCs w:val="18"/>
              </w:rPr>
            </w:pPr>
            <w:r w:rsidRPr="005476E2">
              <w:rPr>
                <w:rFonts w:cs="Segoe UI"/>
                <w:sz w:val="18"/>
                <w:szCs w:val="18"/>
              </w:rPr>
              <w:t>ADHD spectrum disorder</w:t>
            </w:r>
          </w:p>
        </w:tc>
        <w:tc>
          <w:tcPr>
            <w:tcW w:w="1525" w:type="pct"/>
            <w:tcBorders>
              <w:top w:val="nil"/>
            </w:tcBorders>
          </w:tcPr>
          <w:p w14:paraId="3C77BEA0" w14:textId="77777777" w:rsidR="00D670BE" w:rsidRPr="005476E2" w:rsidRDefault="00D670BE" w:rsidP="00183DDC">
            <w:pPr>
              <w:keepNext/>
              <w:spacing w:before="60" w:after="60"/>
              <w:rPr>
                <w:rFonts w:cs="Segoe UI"/>
                <w:sz w:val="18"/>
                <w:szCs w:val="18"/>
              </w:rPr>
            </w:pPr>
            <w:r w:rsidRPr="005476E2">
              <w:rPr>
                <w:rFonts w:cs="Segoe UI"/>
                <w:sz w:val="18"/>
                <w:szCs w:val="18"/>
              </w:rPr>
              <w:t>3/7 studies suggest an association</w:t>
            </w:r>
          </w:p>
          <w:p w14:paraId="58D8E341" w14:textId="77777777" w:rsidR="00D670BE" w:rsidRPr="005476E2" w:rsidRDefault="00D670BE" w:rsidP="00183DDC">
            <w:pPr>
              <w:keepNext/>
              <w:spacing w:before="60" w:after="60"/>
              <w:rPr>
                <w:rFonts w:cs="Segoe UI"/>
                <w:sz w:val="18"/>
                <w:szCs w:val="18"/>
              </w:rPr>
            </w:pPr>
          </w:p>
          <w:p w14:paraId="13931A5E" w14:textId="77777777" w:rsidR="00D670BE" w:rsidRPr="005476E2" w:rsidRDefault="00D670BE" w:rsidP="00183DDC">
            <w:pPr>
              <w:keepNext/>
              <w:spacing w:before="60" w:after="60"/>
              <w:rPr>
                <w:rFonts w:cs="Segoe UI"/>
                <w:sz w:val="18"/>
                <w:szCs w:val="18"/>
              </w:rPr>
            </w:pPr>
            <w:r w:rsidRPr="005476E2">
              <w:rPr>
                <w:rFonts w:cs="Segoe UI"/>
                <w:sz w:val="18"/>
                <w:szCs w:val="18"/>
              </w:rPr>
              <w:t>4/7 found no association</w:t>
            </w:r>
          </w:p>
        </w:tc>
        <w:tc>
          <w:tcPr>
            <w:tcW w:w="2309" w:type="pct"/>
            <w:tcBorders>
              <w:top w:val="nil"/>
            </w:tcBorders>
          </w:tcPr>
          <w:p w14:paraId="0D675541" w14:textId="77777777" w:rsidR="00D670BE" w:rsidRPr="005476E2" w:rsidRDefault="00D670BE" w:rsidP="00183DDC">
            <w:pPr>
              <w:keepNext/>
              <w:spacing w:before="60" w:after="60"/>
              <w:rPr>
                <w:rFonts w:cs="Segoe UI"/>
                <w:sz w:val="18"/>
                <w:szCs w:val="18"/>
              </w:rPr>
            </w:pPr>
            <w:r w:rsidRPr="005476E2">
              <w:rPr>
                <w:rFonts w:cs="Segoe UI"/>
                <w:sz w:val="18"/>
                <w:szCs w:val="18"/>
              </w:rPr>
              <w:t xml:space="preserve">“…heterogeneity in study designs and results from human studies </w:t>
            </w:r>
            <w:r w:rsidRPr="005476E2">
              <w:rPr>
                <w:rFonts w:cs="Segoe UI"/>
                <w:b/>
                <w:bCs/>
                <w:sz w:val="18"/>
                <w:szCs w:val="18"/>
              </w:rPr>
              <w:t>did not allow us to reliably identify fluoride exposure as a risk factor for ADHD development</w:t>
            </w:r>
            <w:r w:rsidRPr="005476E2">
              <w:rPr>
                <w:rFonts w:cs="Segoe UI"/>
                <w:sz w:val="18"/>
                <w:szCs w:val="18"/>
              </w:rPr>
              <w:t>.”</w:t>
            </w:r>
          </w:p>
        </w:tc>
      </w:tr>
      <w:tr w:rsidR="00D670BE" w:rsidRPr="005476E2" w14:paraId="159D31EF" w14:textId="77777777" w:rsidTr="00183DDC">
        <w:tc>
          <w:tcPr>
            <w:tcW w:w="1167" w:type="pct"/>
          </w:tcPr>
          <w:p w14:paraId="0158F41C" w14:textId="77777777" w:rsidR="00D670BE" w:rsidRPr="005476E2" w:rsidRDefault="00D670BE" w:rsidP="00183DDC">
            <w:pPr>
              <w:spacing w:before="60" w:after="60"/>
              <w:rPr>
                <w:rFonts w:cs="Segoe UI"/>
                <w:sz w:val="18"/>
                <w:szCs w:val="18"/>
              </w:rPr>
            </w:pPr>
            <w:r w:rsidRPr="005476E2">
              <w:rPr>
                <w:rFonts w:cs="Segoe UI"/>
                <w:sz w:val="18"/>
                <w:szCs w:val="18"/>
              </w:rPr>
              <w:fldChar w:fldCharType="begin">
                <w:fldData xml:space="preserve">PEVuZE5vdGU+PENpdGU+PEF1dGhvcj5Hb3B1PC9BdXRob3I+PFllYXI+MjAyMjwvWWVhcj48UmVj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PEVuZE5vdGU+PENpdGU+PEF1dGhvcj5Hb3B1PC9BdXRob3I+PFllYXI+MjAyMjwvWWVhcj48UmVj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(Gopu et al., 2022)</w:t>
            </w:r>
            <w:r w:rsidRPr="005476E2">
              <w:rPr>
                <w:rFonts w:cs="Segoe UI"/>
                <w:sz w:val="18"/>
                <w:szCs w:val="18"/>
              </w:rPr>
              <w:fldChar w:fldCharType="end"/>
            </w:r>
          </w:p>
          <w:p w14:paraId="4C998B12" w14:textId="77777777" w:rsidR="00D670BE" w:rsidRPr="005476E2" w:rsidRDefault="00D670BE" w:rsidP="00183DDC">
            <w:pPr>
              <w:spacing w:before="60" w:after="60"/>
              <w:rPr>
                <w:rFonts w:cs="Segoe UI"/>
                <w:sz w:val="18"/>
                <w:szCs w:val="18"/>
              </w:rPr>
            </w:pPr>
            <w:r w:rsidRPr="005476E2">
              <w:rPr>
                <w:rFonts w:cs="Segoe UI"/>
                <w:sz w:val="18"/>
                <w:szCs w:val="18"/>
              </w:rPr>
              <w:t xml:space="preserve">UK </w:t>
            </w:r>
          </w:p>
          <w:p w14:paraId="39791485" w14:textId="77777777" w:rsidR="00D670BE" w:rsidRPr="005476E2" w:rsidRDefault="00D670BE" w:rsidP="00183DDC">
            <w:pPr>
              <w:spacing w:before="60" w:after="60"/>
              <w:rPr>
                <w:rFonts w:cs="Segoe UI"/>
                <w:sz w:val="18"/>
                <w:szCs w:val="18"/>
              </w:rPr>
            </w:pPr>
          </w:p>
          <w:p w14:paraId="75151598" w14:textId="77777777" w:rsidR="00D670BE" w:rsidRPr="005476E2" w:rsidRDefault="00D670BE" w:rsidP="00183DDC">
            <w:pPr>
              <w:spacing w:before="60" w:after="60"/>
              <w:rPr>
                <w:rFonts w:cs="Segoe UI"/>
                <w:sz w:val="18"/>
                <w:szCs w:val="18"/>
              </w:rPr>
            </w:pPr>
            <w:r w:rsidRPr="005476E2">
              <w:rPr>
                <w:rFonts w:cs="Segoe UI"/>
                <w:sz w:val="18"/>
                <w:szCs w:val="18"/>
              </w:rPr>
              <w:t>Cognitive outcomes</w:t>
            </w:r>
            <w:r w:rsidRPr="005476E2">
              <w:rPr>
                <w:rStyle w:val="FootnoteReference"/>
                <w:rFonts w:cs="Segoe UI"/>
                <w:sz w:val="18"/>
                <w:szCs w:val="18"/>
              </w:rPr>
              <w:footnoteReference w:id="13"/>
            </w:r>
          </w:p>
        </w:tc>
        <w:tc>
          <w:tcPr>
            <w:tcW w:w="1525" w:type="pct"/>
          </w:tcPr>
          <w:p w14:paraId="44EA5BE8" w14:textId="77777777" w:rsidR="00D670BE" w:rsidRPr="005476E2" w:rsidRDefault="00D670BE" w:rsidP="00183DDC">
            <w:pPr>
              <w:spacing w:before="60" w:after="60"/>
              <w:rPr>
                <w:rFonts w:cs="Segoe UI"/>
                <w:sz w:val="18"/>
                <w:szCs w:val="18"/>
              </w:rPr>
            </w:pPr>
            <w:r w:rsidRPr="005476E2">
              <w:rPr>
                <w:rFonts w:cs="Segoe UI"/>
                <w:sz w:val="18"/>
                <w:szCs w:val="18"/>
              </w:rPr>
              <w:t>25/31 studies found mean IQ lower for exposure to ≥2 mg/l compared to &lt;2mg/l</w:t>
            </w:r>
          </w:p>
        </w:tc>
        <w:tc>
          <w:tcPr>
            <w:tcW w:w="2309" w:type="pct"/>
          </w:tcPr>
          <w:p w14:paraId="6DD4BE80" w14:textId="77777777" w:rsidR="00D670BE" w:rsidRPr="005476E2" w:rsidRDefault="00D670BE" w:rsidP="00183DDC">
            <w:pPr>
              <w:spacing w:before="60" w:after="60"/>
              <w:rPr>
                <w:rFonts w:cs="Segoe UI"/>
                <w:sz w:val="18"/>
                <w:szCs w:val="18"/>
              </w:rPr>
            </w:pPr>
            <w:r w:rsidRPr="005476E2">
              <w:rPr>
                <w:rFonts w:cs="Segoe UI"/>
                <w:sz w:val="18"/>
                <w:szCs w:val="18"/>
              </w:rPr>
              <w:t>“…</w:t>
            </w:r>
            <w:r w:rsidRPr="005476E2">
              <w:rPr>
                <w:rFonts w:cs="Segoe UI"/>
                <w:b/>
                <w:bCs/>
                <w:sz w:val="18"/>
                <w:szCs w:val="18"/>
              </w:rPr>
              <w:t>many low quality studies and the lack of robust estimates of fluoride exposure from all sources make it difficult to provide definitive conclusions</w:t>
            </w:r>
            <w:r w:rsidRPr="005476E2">
              <w:rPr>
                <w:rFonts w:cs="Segoe UI"/>
                <w:sz w:val="18"/>
                <w:szCs w:val="18"/>
              </w:rPr>
              <w:t>.”</w:t>
            </w:r>
          </w:p>
        </w:tc>
      </w:tr>
      <w:tr w:rsidR="00D670BE" w:rsidRPr="005476E2" w14:paraId="506A0281" w14:textId="77777777" w:rsidTr="00183DDC">
        <w:tc>
          <w:tcPr>
            <w:tcW w:w="1167" w:type="pct"/>
          </w:tcPr>
          <w:p w14:paraId="4A9153FF" w14:textId="77777777" w:rsidR="00D670BE" w:rsidRPr="005476E2" w:rsidRDefault="00D670BE" w:rsidP="00183DDC">
            <w:pPr>
              <w:spacing w:before="60" w:after="60"/>
              <w:rPr>
                <w:rFonts w:cs="Segoe UI"/>
                <w:sz w:val="18"/>
                <w:szCs w:val="18"/>
              </w:rPr>
            </w:pPr>
            <w:r w:rsidRPr="005476E2">
              <w:rPr>
                <w:rFonts w:cs="Segoe UI"/>
                <w:sz w:val="18"/>
                <w:szCs w:val="18"/>
              </w:rPr>
              <w:lastRenderedPageBreak/>
              <w:fldChar w:fldCharType="begin">
                <w:fldData xml:space="preserve">PEVuZE5vdGU+PENpdGU+PEF1dGhvcj5LdW1hcjwvQXV0aG9yPjxZZWFyPjIwMjM8L1llYXI+PFJl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PEVuZE5vdGU+PENpdGU+PEF1dGhvcj5LdW1hcjwvQXV0aG9yPjxZZWFyPjIwMjM8L1llYXI+PFJl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(Kumar et al., 2023)</w:t>
            </w:r>
            <w:r w:rsidRPr="005476E2">
              <w:rPr>
                <w:rFonts w:cs="Segoe UI"/>
                <w:sz w:val="18"/>
                <w:szCs w:val="18"/>
              </w:rPr>
              <w:fldChar w:fldCharType="end"/>
            </w:r>
          </w:p>
          <w:p w14:paraId="445043FD" w14:textId="77777777" w:rsidR="00D670BE" w:rsidRPr="005476E2" w:rsidRDefault="00D670BE" w:rsidP="00183DDC">
            <w:pPr>
              <w:spacing w:before="60" w:after="60"/>
              <w:rPr>
                <w:rFonts w:cs="Segoe UI"/>
                <w:sz w:val="18"/>
                <w:szCs w:val="18"/>
              </w:rPr>
            </w:pPr>
            <w:r w:rsidRPr="005476E2">
              <w:rPr>
                <w:rFonts w:cs="Segoe UI"/>
                <w:sz w:val="18"/>
                <w:szCs w:val="18"/>
              </w:rPr>
              <w:t xml:space="preserve">USA </w:t>
            </w:r>
          </w:p>
          <w:p w14:paraId="564D1F65" w14:textId="77777777" w:rsidR="00D670BE" w:rsidRPr="005476E2" w:rsidRDefault="00D670BE" w:rsidP="00183DDC">
            <w:pPr>
              <w:spacing w:before="60" w:after="60"/>
              <w:rPr>
                <w:rFonts w:cs="Segoe UI"/>
                <w:sz w:val="18"/>
                <w:szCs w:val="18"/>
              </w:rPr>
            </w:pPr>
          </w:p>
          <w:p w14:paraId="67BA4167" w14:textId="77777777" w:rsidR="00D670BE" w:rsidRPr="005476E2" w:rsidRDefault="00D670BE" w:rsidP="00183DDC">
            <w:pPr>
              <w:spacing w:before="60" w:after="60"/>
              <w:rPr>
                <w:rFonts w:cs="Segoe UI"/>
                <w:sz w:val="18"/>
                <w:szCs w:val="18"/>
              </w:rPr>
            </w:pPr>
            <w:r w:rsidRPr="005476E2">
              <w:rPr>
                <w:rFonts w:cs="Segoe UI"/>
                <w:sz w:val="18"/>
                <w:szCs w:val="18"/>
              </w:rPr>
              <w:t>IQ scores</w:t>
            </w:r>
          </w:p>
        </w:tc>
        <w:tc>
          <w:tcPr>
            <w:tcW w:w="1525" w:type="pct"/>
          </w:tcPr>
          <w:p w14:paraId="6F6BF2D8" w14:textId="77777777" w:rsidR="00D670BE" w:rsidRPr="005476E2" w:rsidRDefault="00D670BE" w:rsidP="00183DDC">
            <w:pPr>
              <w:spacing w:before="60" w:after="60"/>
              <w:rPr>
                <w:rFonts w:cs="Segoe UI"/>
                <w:sz w:val="18"/>
                <w:szCs w:val="18"/>
              </w:rPr>
            </w:pPr>
            <w:r w:rsidRPr="005476E2">
              <w:rPr>
                <w:rFonts w:cs="Segoe UI"/>
                <w:sz w:val="18"/>
                <w:szCs w:val="18"/>
              </w:rPr>
              <w:t>2 studies found no association between IQ and community fluoridation</w:t>
            </w:r>
          </w:p>
          <w:p w14:paraId="1B502DED" w14:textId="77777777" w:rsidR="00D670BE" w:rsidRPr="005476E2" w:rsidRDefault="00D670BE" w:rsidP="00183DDC">
            <w:pPr>
              <w:spacing w:before="60" w:after="60"/>
              <w:rPr>
                <w:rFonts w:cs="Segoe UI"/>
                <w:sz w:val="18"/>
                <w:szCs w:val="18"/>
              </w:rPr>
            </w:pPr>
          </w:p>
          <w:p w14:paraId="6DFE8E79" w14:textId="77777777" w:rsidR="00D670BE" w:rsidRPr="005476E2" w:rsidRDefault="00D670BE" w:rsidP="00183DDC">
            <w:pPr>
              <w:spacing w:before="60" w:after="60"/>
              <w:rPr>
                <w:rFonts w:cs="Segoe UI"/>
                <w:sz w:val="18"/>
                <w:szCs w:val="18"/>
              </w:rPr>
            </w:pPr>
            <w:r w:rsidRPr="005476E2">
              <w:rPr>
                <w:rFonts w:cs="Segoe UI"/>
                <w:sz w:val="18"/>
                <w:szCs w:val="18"/>
              </w:rPr>
              <w:t xml:space="preserve">8 studies in non-endemic areas (mean fluoride 0.90 vs. 0.30 mg/l) found no association </w:t>
            </w:r>
          </w:p>
        </w:tc>
        <w:tc>
          <w:tcPr>
            <w:tcW w:w="2309" w:type="pct"/>
          </w:tcPr>
          <w:p w14:paraId="59ACACB2" w14:textId="77777777" w:rsidR="00D670BE" w:rsidRPr="005476E2" w:rsidRDefault="00D670BE" w:rsidP="00183DDC">
            <w:pPr>
              <w:spacing w:before="60" w:after="60"/>
              <w:rPr>
                <w:rFonts w:cs="Segoe UI"/>
                <w:sz w:val="18"/>
                <w:szCs w:val="18"/>
              </w:rPr>
            </w:pPr>
            <w:r w:rsidRPr="005476E2">
              <w:rPr>
                <w:rFonts w:cs="Segoe UI"/>
                <w:sz w:val="18"/>
                <w:szCs w:val="18"/>
              </w:rPr>
              <w:t xml:space="preserve">“These meta-analyses show that </w:t>
            </w:r>
            <w:r w:rsidRPr="005476E2">
              <w:rPr>
                <w:rFonts w:cs="Segoe UI"/>
                <w:b/>
                <w:bCs/>
                <w:sz w:val="18"/>
                <w:szCs w:val="18"/>
              </w:rPr>
              <w:t>fluoride exposure relevant to community water fluoridation is not associated with lower IQ scores in children.”</w:t>
            </w:r>
          </w:p>
        </w:tc>
      </w:tr>
      <w:tr w:rsidR="00D670BE" w:rsidRPr="005476E2" w14:paraId="70AC2F8D" w14:textId="77777777" w:rsidTr="00183DDC">
        <w:tc>
          <w:tcPr>
            <w:tcW w:w="1167" w:type="pct"/>
          </w:tcPr>
          <w:p w14:paraId="0DEEE08A" w14:textId="77777777" w:rsidR="00D670BE" w:rsidRPr="005476E2" w:rsidRDefault="00D670BE" w:rsidP="00183DDC">
            <w:pPr>
              <w:spacing w:before="60" w:after="60"/>
              <w:rPr>
                <w:rFonts w:cs="Segoe UI"/>
                <w:sz w:val="18"/>
                <w:szCs w:val="18"/>
              </w:rPr>
            </w:pPr>
            <w:r w:rsidRPr="005476E2">
              <w:rPr>
                <w:rFonts w:cs="Segoe UI"/>
                <w:sz w:val="18"/>
                <w:szCs w:val="18"/>
              </w:rPr>
              <w:fldChar w:fldCharType="begin"/>
            </w:r>
            <w:r w:rsidRPr="005476E2">
              <w:rPr>
                <w:rFonts w:cs="Segoe UI"/>
                <w:sz w:val="18"/>
                <w:szCs w:val="18"/>
              </w:rPr>
              <w:instrText xml:space="preserve"> ADDIN EN.CITE &lt;EndNote&gt;&lt;Cite&gt;&lt;Author&gt;Miranda&lt;/Author&gt;&lt;Year&gt;2021&lt;/Year&gt;&lt;RecNum&gt;1729&lt;/RecNum&gt;&lt;DisplayText&gt;(Miranda et al., 2021)&lt;/DisplayText&gt;&lt;record&gt;&lt;rec-number&gt;1729&lt;/rec-number&gt;&lt;foreign-keys&gt;&lt;key app="EN" db-id="xfd0xsst4a0afcexer4x9wwswazzvedd2rpd" timestamp="1730938209"&gt;1729&lt;/key&gt;&lt;/foreign-keys&gt;&lt;ref-type name="Journal Article"&gt;17&lt;/ref-type&gt;&lt;contributors&gt;&lt;authors&gt;&lt;author&gt;Miranda, Giza Hellen Nonato&lt;/author&gt;&lt;author&gt;Alvarenga, Maria Olímpia Paz&lt;/author&gt;&lt;author&gt;Ferreira, Maria Karolina Martins&lt;/author&gt;&lt;author&gt;Puty, Bruna&lt;/author&gt;&lt;author&gt;Bittencourt, Leonardo Oliveira&lt;/author&gt;&lt;author&gt;Fagundes, Nathalia Carolina Fernandes&lt;/author&gt;&lt;author&gt;Pessan, Juliano Pelim&lt;/author&gt;&lt;author&gt;Buzalaf, Marília Afonso Rabelo&lt;/author&gt;&lt;author&gt;Lima, Rafael Rodrigues&lt;/author&gt;&lt;/authors&gt;&lt;/contributors&gt;&lt;titles&gt;&lt;title&gt;A systematic review and meta-analysis of the association between fluoride exposure and neurological disorders&lt;/title&gt;&lt;secondary-title&gt;Scientific Reports&lt;/secondary-title&gt;&lt;/titles&gt;&lt;periodical&gt;&lt;full-title&gt;Scientific Reports&lt;/full-title&gt;&lt;abbr-1&gt;Sci&lt;/abbr-1&gt;&lt;/periodical&gt;&lt;pages&gt;22659&lt;/pages&gt;&lt;volume&gt;11&lt;/volume&gt;&lt;number&gt;1&lt;/number&gt;&lt;dates&gt;&lt;year&gt;2021&lt;/year&gt;&lt;pub-dates&gt;&lt;date&gt;2021/11/22&lt;/date&gt;&lt;/pub-dates&gt;&lt;/dates&gt;&lt;isbn&gt;2045-2322&lt;/isbn&gt;&lt;urls&gt;&lt;related-urls&gt;&lt;url&gt;https://doi.org/10.1038/s41598-021-99688-w&lt;/url&gt;&lt;url&gt;https://www.nature.com/articles/s41598-021-99688-w.pdf&lt;/url&gt;&lt;/related-urls&gt;&lt;/urls&gt;&lt;electronic-resource-num&gt;10.1038/s41598-021-99688-w&lt;/electronic-resource-num&gt;&lt;/record&gt;&lt;/Cite&gt;&lt;/EndNote&gt;</w:instrText>
            </w:r>
            <w:r w:rsidRPr="005476E2">
              <w:rPr>
                <w:rFonts w:cs="Segoe UI"/>
                <w:sz w:val="18"/>
                <w:szCs w:val="18"/>
              </w:rPr>
              <w:fldChar w:fldCharType="separate"/>
            </w:r>
            <w:r w:rsidRPr="005476E2">
              <w:rPr>
                <w:rFonts w:cs="Segoe UI"/>
                <w:noProof/>
                <w:sz w:val="18"/>
                <w:szCs w:val="18"/>
              </w:rPr>
              <w:t>(Miranda et al., 2021)</w:t>
            </w:r>
            <w:r w:rsidRPr="005476E2">
              <w:rPr>
                <w:rFonts w:cs="Segoe UI"/>
                <w:sz w:val="18"/>
                <w:szCs w:val="18"/>
              </w:rPr>
              <w:fldChar w:fldCharType="end"/>
            </w:r>
          </w:p>
          <w:p w14:paraId="2028C129" w14:textId="77777777" w:rsidR="00D670BE" w:rsidRPr="005476E2" w:rsidRDefault="00D670BE" w:rsidP="00183DDC">
            <w:pPr>
              <w:spacing w:before="60" w:after="60"/>
              <w:rPr>
                <w:rFonts w:cs="Segoe UI"/>
                <w:sz w:val="18"/>
                <w:szCs w:val="18"/>
              </w:rPr>
            </w:pPr>
            <w:r w:rsidRPr="005476E2">
              <w:rPr>
                <w:rFonts w:cs="Segoe UI"/>
                <w:sz w:val="18"/>
                <w:szCs w:val="18"/>
              </w:rPr>
              <w:t xml:space="preserve">Brazil/Canada </w:t>
            </w:r>
          </w:p>
          <w:p w14:paraId="5687101E" w14:textId="77777777" w:rsidR="00D670BE" w:rsidRPr="005476E2" w:rsidRDefault="00D670BE" w:rsidP="00183DDC">
            <w:pPr>
              <w:spacing w:before="60" w:after="60"/>
              <w:rPr>
                <w:rFonts w:cs="Segoe UI"/>
                <w:sz w:val="18"/>
                <w:szCs w:val="18"/>
              </w:rPr>
            </w:pPr>
          </w:p>
          <w:p w14:paraId="16824104" w14:textId="77777777" w:rsidR="00D670BE" w:rsidRPr="005476E2" w:rsidRDefault="00D670BE" w:rsidP="00183DDC">
            <w:pPr>
              <w:spacing w:before="60" w:after="60"/>
              <w:rPr>
                <w:rFonts w:cs="Segoe UI"/>
                <w:sz w:val="18"/>
                <w:szCs w:val="18"/>
              </w:rPr>
            </w:pPr>
            <w:r w:rsidRPr="005476E2">
              <w:rPr>
                <w:rFonts w:cs="Segoe UI"/>
                <w:sz w:val="18"/>
                <w:szCs w:val="18"/>
              </w:rPr>
              <w:t>Neurological disorders</w:t>
            </w:r>
            <w:r w:rsidRPr="005476E2">
              <w:rPr>
                <w:rStyle w:val="FootnoteReference"/>
                <w:rFonts w:cs="Segoe UI"/>
                <w:sz w:val="18"/>
                <w:szCs w:val="18"/>
              </w:rPr>
              <w:footnoteReference w:id="14"/>
            </w:r>
          </w:p>
        </w:tc>
        <w:tc>
          <w:tcPr>
            <w:tcW w:w="1525" w:type="pct"/>
          </w:tcPr>
          <w:p w14:paraId="1E05026F" w14:textId="77777777" w:rsidR="00D670BE" w:rsidRPr="005476E2" w:rsidRDefault="00D670BE" w:rsidP="00183DDC">
            <w:pPr>
              <w:spacing w:before="60" w:after="60"/>
              <w:rPr>
                <w:rFonts w:cs="Segoe UI"/>
                <w:sz w:val="18"/>
                <w:szCs w:val="18"/>
              </w:rPr>
            </w:pPr>
            <w:r w:rsidRPr="005476E2">
              <w:rPr>
                <w:rFonts w:cs="Segoe UI"/>
                <w:sz w:val="18"/>
                <w:szCs w:val="18"/>
              </w:rPr>
              <w:t>Odds of “low IQ” significantly greater in high fluoride area (&gt;2mg/l) compared to low fluoride area (0.5-1.0 mg/ml)</w:t>
            </w:r>
          </w:p>
        </w:tc>
        <w:tc>
          <w:tcPr>
            <w:tcW w:w="2309" w:type="pct"/>
          </w:tcPr>
          <w:p w14:paraId="413B16D8" w14:textId="77777777" w:rsidR="00D670BE" w:rsidRPr="005476E2" w:rsidRDefault="00D670BE" w:rsidP="00183DDC">
            <w:pPr>
              <w:spacing w:before="60" w:after="60"/>
              <w:rPr>
                <w:rFonts w:cs="Segoe UI"/>
                <w:b/>
                <w:bCs/>
                <w:sz w:val="18"/>
                <w:szCs w:val="18"/>
              </w:rPr>
            </w:pPr>
            <w:r w:rsidRPr="005476E2">
              <w:rPr>
                <w:rFonts w:cs="Segoe UI"/>
                <w:b/>
                <w:bCs/>
                <w:sz w:val="18"/>
                <w:szCs w:val="18"/>
              </w:rPr>
              <w:t>“…showed IQ impairment only for individuals under high fluoride exposure</w:t>
            </w:r>
            <w:r w:rsidRPr="005476E2">
              <w:rPr>
                <w:rFonts w:cs="Segoe UI"/>
                <w:sz w:val="18"/>
                <w:szCs w:val="18"/>
              </w:rPr>
              <w:t xml:space="preserve"> </w:t>
            </w:r>
            <w:r w:rsidRPr="005476E2">
              <w:rPr>
                <w:rFonts w:cs="Segoe UI"/>
                <w:b/>
                <w:bCs/>
                <w:sz w:val="18"/>
                <w:szCs w:val="18"/>
              </w:rPr>
              <w:t>considering the World Health Organization criteria, without evidence of association between low levels and any neurological disorder.”</w:t>
            </w:r>
          </w:p>
          <w:p w14:paraId="12E830FE" w14:textId="77777777" w:rsidR="00D670BE" w:rsidRPr="005476E2" w:rsidRDefault="00D670BE" w:rsidP="00183DDC">
            <w:pPr>
              <w:spacing w:before="60" w:after="60"/>
              <w:rPr>
                <w:rFonts w:cs="Segoe UI"/>
                <w:sz w:val="18"/>
                <w:szCs w:val="18"/>
              </w:rPr>
            </w:pPr>
          </w:p>
        </w:tc>
      </w:tr>
      <w:tr w:rsidR="00D670BE" w:rsidRPr="005476E2" w14:paraId="5AF97A15" w14:textId="77777777" w:rsidTr="00183DDC">
        <w:tc>
          <w:tcPr>
            <w:tcW w:w="1167" w:type="pct"/>
          </w:tcPr>
          <w:p w14:paraId="18A925AB" w14:textId="77777777" w:rsidR="00D670BE" w:rsidRPr="005476E2" w:rsidRDefault="00D670BE" w:rsidP="00183DDC">
            <w:pPr>
              <w:spacing w:before="60" w:after="60"/>
              <w:rPr>
                <w:rFonts w:cs="Segoe UI"/>
                <w:sz w:val="18"/>
                <w:szCs w:val="18"/>
              </w:rPr>
            </w:pPr>
            <w:r w:rsidRPr="005476E2">
              <w:rPr>
                <w:rFonts w:cs="Segoe UI"/>
                <w:sz w:val="18"/>
                <w:szCs w:val="18"/>
              </w:rPr>
              <w:fldChar w:fldCharType="begin">
                <w:fldData xml:space="preserve">PEVuZE5vdGU+PENpdGU+PEF1dGhvcj5UYWhlcjwvQXV0aG9yPjxZZWFyPjIwMjQ8L1llYXI+PFJl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PEVuZE5vdGU+PENpdGU+PEF1dGhvcj5UYWhlcjwvQXV0aG9yPjxZZWFyPjIwMjQ8L1llYXI+PFJl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(Taher et al., 2024)</w:t>
            </w:r>
            <w:r w:rsidRPr="005476E2">
              <w:rPr>
                <w:rFonts w:cs="Segoe UI"/>
                <w:sz w:val="18"/>
                <w:szCs w:val="18"/>
              </w:rPr>
              <w:fldChar w:fldCharType="end"/>
            </w:r>
          </w:p>
          <w:p w14:paraId="2C16C4E6" w14:textId="77777777" w:rsidR="00D670BE" w:rsidRPr="005476E2" w:rsidRDefault="00D670BE" w:rsidP="00183DDC">
            <w:pPr>
              <w:spacing w:before="60" w:after="60"/>
              <w:rPr>
                <w:rFonts w:cs="Segoe UI"/>
                <w:sz w:val="18"/>
                <w:szCs w:val="18"/>
              </w:rPr>
            </w:pPr>
            <w:r w:rsidRPr="005476E2">
              <w:rPr>
                <w:rFonts w:cs="Segoe UI"/>
                <w:sz w:val="18"/>
                <w:szCs w:val="18"/>
              </w:rPr>
              <w:t xml:space="preserve">Canada </w:t>
            </w:r>
          </w:p>
          <w:p w14:paraId="008C72BE" w14:textId="77777777" w:rsidR="00D670BE" w:rsidRPr="005476E2" w:rsidRDefault="00D670BE" w:rsidP="00183DDC">
            <w:pPr>
              <w:spacing w:before="60" w:after="60"/>
              <w:rPr>
                <w:rFonts w:cs="Segoe UI"/>
                <w:sz w:val="18"/>
                <w:szCs w:val="18"/>
              </w:rPr>
            </w:pPr>
          </w:p>
          <w:p w14:paraId="271A8591" w14:textId="77777777" w:rsidR="00D670BE" w:rsidRPr="005476E2" w:rsidRDefault="00D670BE" w:rsidP="00183DDC">
            <w:pPr>
              <w:spacing w:before="60" w:after="60"/>
              <w:rPr>
                <w:rFonts w:cs="Segoe UI"/>
                <w:sz w:val="18"/>
                <w:szCs w:val="18"/>
              </w:rPr>
            </w:pPr>
            <w:r w:rsidRPr="005476E2">
              <w:rPr>
                <w:rFonts w:cs="Segoe UI"/>
                <w:sz w:val="18"/>
                <w:szCs w:val="18"/>
              </w:rPr>
              <w:t>Health effects</w:t>
            </w:r>
            <w:r w:rsidRPr="005476E2">
              <w:rPr>
                <w:rStyle w:val="FootnoteReference"/>
                <w:rFonts w:cs="Segoe UI"/>
                <w:sz w:val="18"/>
                <w:szCs w:val="18"/>
              </w:rPr>
              <w:footnoteReference w:id="15"/>
            </w:r>
          </w:p>
        </w:tc>
        <w:tc>
          <w:tcPr>
            <w:tcW w:w="1525" w:type="pct"/>
          </w:tcPr>
          <w:p w14:paraId="3F82DB67" w14:textId="77777777" w:rsidR="00D670BE" w:rsidRPr="005476E2" w:rsidRDefault="00D670BE" w:rsidP="00183DDC">
            <w:pPr>
              <w:spacing w:before="60" w:after="60"/>
              <w:rPr>
                <w:rFonts w:cs="Segoe UI"/>
                <w:sz w:val="18"/>
                <w:szCs w:val="18"/>
              </w:rPr>
            </w:pPr>
            <w:r w:rsidRPr="005476E2">
              <w:rPr>
                <w:rFonts w:cs="Segoe UI"/>
                <w:sz w:val="18"/>
                <w:szCs w:val="18"/>
              </w:rPr>
              <w:t>16/21 studies found an association between fluoride levels in water and reduced IQ</w:t>
            </w:r>
          </w:p>
          <w:p w14:paraId="1A27C797" w14:textId="77777777" w:rsidR="00D670BE" w:rsidRPr="005476E2" w:rsidRDefault="00D670BE" w:rsidP="00183DDC">
            <w:pPr>
              <w:spacing w:before="60" w:after="60"/>
              <w:rPr>
                <w:rFonts w:cs="Segoe UI"/>
                <w:sz w:val="18"/>
                <w:szCs w:val="18"/>
              </w:rPr>
            </w:pPr>
          </w:p>
          <w:p w14:paraId="03209A77" w14:textId="77777777" w:rsidR="00D670BE" w:rsidRPr="005476E2" w:rsidRDefault="00D670BE" w:rsidP="00183DDC">
            <w:pPr>
              <w:spacing w:before="60" w:after="60"/>
              <w:rPr>
                <w:rFonts w:cs="Segoe UI"/>
                <w:sz w:val="18"/>
                <w:szCs w:val="18"/>
              </w:rPr>
            </w:pPr>
            <w:r w:rsidRPr="005476E2">
              <w:rPr>
                <w:rFonts w:cs="Segoe UI"/>
                <w:sz w:val="18"/>
                <w:szCs w:val="18"/>
              </w:rPr>
              <w:t>Insufficient evidence for any association between water fluoride and ADHD</w:t>
            </w:r>
          </w:p>
        </w:tc>
        <w:tc>
          <w:tcPr>
            <w:tcW w:w="2309" w:type="pct"/>
          </w:tcPr>
          <w:p w14:paraId="14D279F6" w14:textId="77777777" w:rsidR="00D670BE" w:rsidRPr="005476E2" w:rsidRDefault="00D670BE" w:rsidP="00183DDC">
            <w:pPr>
              <w:spacing w:before="60" w:after="60"/>
              <w:rPr>
                <w:rFonts w:cs="Segoe UI"/>
                <w:sz w:val="18"/>
                <w:szCs w:val="18"/>
              </w:rPr>
            </w:pPr>
            <w:r w:rsidRPr="005476E2">
              <w:rPr>
                <w:rFonts w:cs="Segoe UI"/>
                <w:sz w:val="18"/>
                <w:szCs w:val="18"/>
              </w:rPr>
              <w:t xml:space="preserve">“The evidence supports a conclusion that </w:t>
            </w:r>
            <w:r w:rsidRPr="005476E2">
              <w:rPr>
                <w:rFonts w:cs="Segoe UI"/>
                <w:b/>
                <w:bCs/>
                <w:sz w:val="18"/>
                <w:szCs w:val="18"/>
              </w:rPr>
              <w:t>fluoride exposure reduces IQ levels in children at concentrations close to those seen in North American drinking water</w:t>
            </w:r>
            <w:r w:rsidRPr="005476E2">
              <w:rPr>
                <w:rFonts w:cs="Segoe UI"/>
                <w:sz w:val="18"/>
                <w:szCs w:val="18"/>
              </w:rPr>
              <w:t xml:space="preserve">, </w:t>
            </w:r>
            <w:r w:rsidRPr="005476E2">
              <w:rPr>
                <w:rFonts w:cs="Segoe UI"/>
                <w:b/>
                <w:bCs/>
                <w:sz w:val="18"/>
                <w:szCs w:val="18"/>
              </w:rPr>
              <w:t>although there is some uncertainty in the weight of evidence for causality and considerable uncertainty in the point of departure</w:t>
            </w:r>
            <w:r w:rsidRPr="005476E2">
              <w:rPr>
                <w:rFonts w:cs="Segoe UI"/>
                <w:sz w:val="18"/>
                <w:szCs w:val="18"/>
              </w:rPr>
              <w:t>.”</w:t>
            </w:r>
          </w:p>
          <w:p w14:paraId="699D84B8" w14:textId="77777777" w:rsidR="00D670BE" w:rsidRPr="005476E2" w:rsidRDefault="00D670BE" w:rsidP="00183DDC">
            <w:pPr>
              <w:spacing w:before="60" w:after="60"/>
              <w:rPr>
                <w:rFonts w:cs="Segoe UI"/>
                <w:sz w:val="18"/>
                <w:szCs w:val="18"/>
              </w:rPr>
            </w:pPr>
          </w:p>
        </w:tc>
      </w:tr>
      <w:tr w:rsidR="00D670BE" w:rsidRPr="005476E2" w14:paraId="48ADACDA" w14:textId="77777777" w:rsidTr="00183DDC">
        <w:tc>
          <w:tcPr>
            <w:tcW w:w="1167" w:type="pct"/>
          </w:tcPr>
          <w:p w14:paraId="2FCD5F68" w14:textId="77777777" w:rsidR="00D670BE" w:rsidRPr="005476E2" w:rsidRDefault="00D670BE" w:rsidP="00183DDC">
            <w:pPr>
              <w:spacing w:before="60" w:after="60"/>
              <w:rPr>
                <w:rFonts w:cs="Segoe UI"/>
                <w:sz w:val="18"/>
                <w:szCs w:val="18"/>
              </w:rPr>
            </w:pPr>
            <w:r w:rsidRPr="005476E2">
              <w:rPr>
                <w:rFonts w:cs="Segoe UI"/>
                <w:sz w:val="18"/>
                <w:szCs w:val="18"/>
              </w:rPr>
              <w:fldChar w:fldCharType="begin">
                <w:fldData xml:space="preserve">PEVuZE5vdGU+PENpdGU+PEF1dGhvcj5WZW5lcmk8L0F1dGhvcj48WWVhcj4yMDIzPC9ZZWFyPjxS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</w:fldData>
              </w:fldChar>
            </w:r>
            <w:r w:rsidRPr="005476E2">
              <w:rPr>
                <w:rFonts w:cs="Segoe UI"/>
                <w:sz w:val="18"/>
                <w:szCs w:val="18"/>
              </w:rPr>
              <w:instrText xml:space="preserve"> ADDIN EN.CITE </w:instrText>
            </w:r>
            <w:r w:rsidRPr="005476E2">
              <w:rPr>
                <w:rFonts w:cs="Segoe UI"/>
                <w:sz w:val="18"/>
                <w:szCs w:val="18"/>
              </w:rPr>
              <w:fldChar w:fldCharType="begin">
                <w:fldData xml:space="preserve">PEVuZE5vdGU+PENpdGU+PEF1dGhvcj5WZW5lcmk8L0F1dGhvcj48WWVhcj4yMDIzPC9ZZWFyPjxS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</w:fldData>
              </w:fldChar>
            </w:r>
            <w:r w:rsidRPr="005476E2">
              <w:rPr>
                <w:rFonts w:cs="Segoe UI"/>
                <w:sz w:val="18"/>
                <w:szCs w:val="18"/>
              </w:rPr>
              <w:instrText xml:space="preserve"> ADDIN EN.CITE.DATA </w:instrText>
            </w:r>
            <w:r w:rsidRPr="005476E2">
              <w:rPr>
                <w:rFonts w:cs="Segoe UI"/>
                <w:sz w:val="18"/>
                <w:szCs w:val="18"/>
              </w:rPr>
            </w:r>
            <w:r w:rsidRPr="005476E2">
              <w:rPr>
                <w:rFonts w:cs="Segoe UI"/>
                <w:sz w:val="18"/>
                <w:szCs w:val="18"/>
              </w:rPr>
              <w:fldChar w:fldCharType="end"/>
            </w:r>
            <w:r w:rsidRPr="005476E2">
              <w:rPr>
                <w:rFonts w:cs="Segoe UI"/>
                <w:sz w:val="18"/>
                <w:szCs w:val="18"/>
              </w:rPr>
            </w:r>
            <w:r w:rsidRPr="005476E2">
              <w:rPr>
                <w:rFonts w:cs="Segoe UI"/>
                <w:sz w:val="18"/>
                <w:szCs w:val="18"/>
              </w:rPr>
              <w:fldChar w:fldCharType="separate"/>
            </w:r>
            <w:r w:rsidRPr="005476E2">
              <w:rPr>
                <w:rFonts w:cs="Segoe UI"/>
                <w:noProof/>
                <w:sz w:val="18"/>
                <w:szCs w:val="18"/>
              </w:rPr>
              <w:t>(Veneri et al., 2023)</w:t>
            </w:r>
            <w:r w:rsidRPr="005476E2">
              <w:rPr>
                <w:rFonts w:cs="Segoe UI"/>
                <w:sz w:val="18"/>
                <w:szCs w:val="18"/>
              </w:rPr>
              <w:fldChar w:fldCharType="end"/>
            </w:r>
          </w:p>
          <w:p w14:paraId="74D1E235" w14:textId="77777777" w:rsidR="00D670BE" w:rsidRPr="005476E2" w:rsidRDefault="00D670BE" w:rsidP="00183DDC">
            <w:pPr>
              <w:spacing w:before="60" w:after="60"/>
              <w:rPr>
                <w:rFonts w:cs="Segoe UI"/>
                <w:sz w:val="18"/>
                <w:szCs w:val="18"/>
              </w:rPr>
            </w:pPr>
            <w:r w:rsidRPr="005476E2">
              <w:rPr>
                <w:rFonts w:cs="Segoe UI"/>
                <w:sz w:val="18"/>
                <w:szCs w:val="18"/>
              </w:rPr>
              <w:t>USA/Italy</w:t>
            </w:r>
          </w:p>
          <w:p w14:paraId="32E00BC2" w14:textId="77777777" w:rsidR="00D670BE" w:rsidRPr="005476E2" w:rsidRDefault="00D670BE" w:rsidP="00183DDC">
            <w:pPr>
              <w:spacing w:before="60" w:after="60"/>
              <w:rPr>
                <w:rFonts w:cs="Segoe UI"/>
                <w:sz w:val="18"/>
                <w:szCs w:val="18"/>
              </w:rPr>
            </w:pPr>
          </w:p>
          <w:p w14:paraId="582FD8BB" w14:textId="77777777" w:rsidR="00D670BE" w:rsidRPr="005476E2" w:rsidRDefault="00D670BE" w:rsidP="00183DDC">
            <w:pPr>
              <w:spacing w:before="60" w:after="60"/>
              <w:rPr>
                <w:rFonts w:cs="Segoe UI"/>
                <w:sz w:val="18"/>
                <w:szCs w:val="18"/>
              </w:rPr>
            </w:pPr>
            <w:r w:rsidRPr="005476E2">
              <w:rPr>
                <w:rFonts w:cs="Segoe UI"/>
                <w:sz w:val="18"/>
                <w:szCs w:val="18"/>
              </w:rPr>
              <w:t>IQ scores</w:t>
            </w:r>
          </w:p>
        </w:tc>
        <w:tc>
          <w:tcPr>
            <w:tcW w:w="1525" w:type="pct"/>
          </w:tcPr>
          <w:p w14:paraId="3E9A742C" w14:textId="77777777" w:rsidR="00D670BE" w:rsidRPr="005476E2" w:rsidRDefault="00D670BE" w:rsidP="00183DDC">
            <w:pPr>
              <w:spacing w:before="60" w:after="60"/>
              <w:rPr>
                <w:rFonts w:cs="Segoe UI"/>
                <w:sz w:val="18"/>
                <w:szCs w:val="18"/>
              </w:rPr>
            </w:pPr>
            <w:r w:rsidRPr="005476E2">
              <w:rPr>
                <w:rFonts w:cs="Segoe UI"/>
                <w:sz w:val="18"/>
                <w:szCs w:val="18"/>
              </w:rPr>
              <w:t xml:space="preserve">Mean difference in IQ score (highest vs. lowest fluoride level in each included study) for water fluoride level -5.60 </w:t>
            </w:r>
          </w:p>
          <w:p w14:paraId="46678796" w14:textId="77777777" w:rsidR="00D670BE" w:rsidRPr="005476E2" w:rsidRDefault="00D670BE" w:rsidP="00183DDC">
            <w:pPr>
              <w:spacing w:before="60" w:after="60"/>
              <w:rPr>
                <w:rFonts w:cs="Segoe UI"/>
                <w:sz w:val="18"/>
                <w:szCs w:val="18"/>
              </w:rPr>
            </w:pPr>
            <w:r w:rsidRPr="005476E2">
              <w:rPr>
                <w:rFonts w:cs="Segoe UI"/>
                <w:sz w:val="18"/>
                <w:szCs w:val="18"/>
              </w:rPr>
              <w:t>(95% CI: -7.76 to -3.44)</w:t>
            </w:r>
          </w:p>
          <w:p w14:paraId="0CC969E6" w14:textId="77777777" w:rsidR="00D670BE" w:rsidRPr="005476E2" w:rsidRDefault="00D670BE" w:rsidP="00183DDC">
            <w:pPr>
              <w:spacing w:before="60" w:after="60"/>
              <w:rPr>
                <w:rFonts w:cs="Segoe UI"/>
                <w:sz w:val="18"/>
                <w:szCs w:val="18"/>
              </w:rPr>
            </w:pPr>
            <w:r w:rsidRPr="005476E2">
              <w:rPr>
                <w:rFonts w:cs="Segoe UI"/>
                <w:sz w:val="18"/>
                <w:szCs w:val="18"/>
              </w:rPr>
              <w:t>I</w:t>
            </w:r>
            <w:r w:rsidRPr="005476E2">
              <w:rPr>
                <w:rFonts w:cs="Segoe UI"/>
                <w:sz w:val="18"/>
                <w:szCs w:val="18"/>
                <w:vertAlign w:val="superscript"/>
              </w:rPr>
              <w:t>2</w:t>
            </w:r>
            <w:r w:rsidRPr="005476E2">
              <w:rPr>
                <w:rFonts w:cs="Segoe UI"/>
                <w:sz w:val="18"/>
                <w:szCs w:val="18"/>
              </w:rPr>
              <w:t xml:space="preserve"> = 91.69%</w:t>
            </w:r>
          </w:p>
          <w:p w14:paraId="25F05F51" w14:textId="77777777" w:rsidR="00D670BE" w:rsidRPr="005476E2" w:rsidRDefault="00D670BE" w:rsidP="00183DDC">
            <w:pPr>
              <w:spacing w:before="60" w:after="60"/>
              <w:rPr>
                <w:rFonts w:cs="Segoe UI"/>
                <w:sz w:val="18"/>
                <w:szCs w:val="18"/>
              </w:rPr>
            </w:pPr>
          </w:p>
        </w:tc>
        <w:tc>
          <w:tcPr>
            <w:tcW w:w="2309" w:type="pct"/>
          </w:tcPr>
          <w:p w14:paraId="11857A33" w14:textId="77777777" w:rsidR="00D670BE" w:rsidRPr="005476E2" w:rsidRDefault="00D670BE" w:rsidP="00183DDC">
            <w:pPr>
              <w:spacing w:before="60" w:after="60"/>
              <w:rPr>
                <w:rFonts w:cs="Segoe UI"/>
                <w:sz w:val="18"/>
                <w:szCs w:val="18"/>
              </w:rPr>
            </w:pPr>
            <w:r w:rsidRPr="005476E2">
              <w:rPr>
                <w:rFonts w:cs="Segoe UI"/>
                <w:sz w:val="18"/>
                <w:szCs w:val="18"/>
              </w:rPr>
              <w:t xml:space="preserve">“…we found an </w:t>
            </w:r>
            <w:r w:rsidRPr="005476E2">
              <w:rPr>
                <w:rFonts w:cs="Segoe UI"/>
                <w:b/>
                <w:bCs/>
                <w:sz w:val="18"/>
                <w:szCs w:val="18"/>
              </w:rPr>
              <w:t>overall indication of dose-dependent adverse effects of fluoride on children’s cognitive neurodevelopment</w:t>
            </w:r>
            <w:r w:rsidRPr="005476E2">
              <w:rPr>
                <w:rFonts w:cs="Segoe UI"/>
                <w:sz w:val="18"/>
                <w:szCs w:val="18"/>
              </w:rPr>
              <w:t xml:space="preserve">, starting at rather low exposure. However, </w:t>
            </w:r>
            <w:r w:rsidRPr="005476E2">
              <w:rPr>
                <w:rFonts w:cs="Segoe UI"/>
                <w:b/>
                <w:bCs/>
                <w:sz w:val="18"/>
                <w:szCs w:val="18"/>
              </w:rPr>
              <w:t>the limitations of most studies included in this meta-analysis, with particular reference to the risk of residual confounding, raise uncertainties about both the causal nature of such relation and the exact thresholds of exposure involved.”</w:t>
            </w:r>
          </w:p>
        </w:tc>
      </w:tr>
    </w:tbl>
    <w:p w14:paraId="49CCF51F" w14:textId="77777777" w:rsidR="00D670BE" w:rsidRDefault="00D670BE" w:rsidP="001D1359">
      <w:pPr>
        <w:pStyle w:val="Heading4"/>
        <w:numPr>
          <w:ilvl w:val="0"/>
          <w:numId w:val="11"/>
        </w:numPr>
        <w:ind w:left="567" w:hanging="371"/>
      </w:pPr>
      <w:r>
        <w:t>Additional primary studies</w:t>
      </w:r>
      <w:r w:rsidRPr="00183DDC">
        <w:rPr>
          <w:vertAlign w:val="superscript"/>
        </w:rPr>
        <w:footnoteReference w:id="16"/>
      </w:r>
    </w:p>
    <w:p w14:paraId="56E47C81" w14:textId="77777777" w:rsidR="00D670BE" w:rsidRDefault="00D670BE" w:rsidP="00D670BE">
      <w:pPr>
        <w:pStyle w:val="TemplateNormalBody"/>
        <w:rPr>
          <w:lang w:val="en-NZ"/>
        </w:rPr>
      </w:pPr>
      <w:r>
        <w:rPr>
          <w:lang w:val="en-NZ"/>
        </w:rPr>
        <w:t xml:space="preserve">Four additional studies were identified that were not included in the systematic reviews above. </w:t>
      </w:r>
      <w:r>
        <w:rPr>
          <w:lang w:val="en-NZ"/>
        </w:rPr>
        <w:fldChar w:fldCharType="begin">
          <w:fldData xml:space="preserve">PEVuZE5vdGU+PENpdGU+PEF1dGhvcj5EZXdleTwvQXV0aG9yPjxZZWFyPjIwMjM8L1llYXI+PFJl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</w:fldData>
        </w:fldChar>
      </w:r>
      <w:r>
        <w:rPr>
          <w:lang w:val="en-NZ"/>
        </w:rPr>
        <w:instrText xml:space="preserve"> ADDIN EN.CITE </w:instrText>
      </w:r>
      <w:r>
        <w:rPr>
          <w:lang w:val="en-NZ"/>
        </w:rPr>
        <w:fldChar w:fldCharType="begin">
          <w:fldData xml:space="preserve">PEVuZE5vdGU+PENpdGU+PEF1dGhvcj5EZXdleTwvQXV0aG9yPjxZZWFyPjIwMjM8L1llYXI+PFJl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</w:fldData>
        </w:fldChar>
      </w:r>
      <w:r>
        <w:rPr>
          <w:lang w:val="en-NZ"/>
        </w:rPr>
        <w:instrText xml:space="preserve"> ADDIN EN.CITE.DATA </w:instrText>
      </w:r>
      <w:r>
        <w:rPr>
          <w:lang w:val="en-NZ"/>
        </w:rPr>
      </w:r>
      <w:r>
        <w:rPr>
          <w:lang w:val="en-NZ"/>
        </w:rPr>
        <w:fldChar w:fldCharType="end"/>
      </w:r>
      <w:r>
        <w:rPr>
          <w:lang w:val="en-NZ"/>
        </w:rPr>
      </w:r>
      <w:r>
        <w:rPr>
          <w:lang w:val="en-NZ"/>
        </w:rPr>
        <w:fldChar w:fldCharType="separate"/>
      </w:r>
      <w:r>
        <w:rPr>
          <w:noProof/>
          <w:lang w:val="en-NZ"/>
        </w:rPr>
        <w:t>(Dewey et al., 2023; Do et al., 2023; Ibarluzea et al., 2023; Krzeczkowski et al., 2024)</w:t>
      </w:r>
      <w:r>
        <w:rPr>
          <w:lang w:val="en-NZ"/>
        </w:rPr>
        <w:fldChar w:fldCharType="end"/>
      </w:r>
      <w:r>
        <w:rPr>
          <w:lang w:val="en-NZ"/>
        </w:rPr>
        <w:t xml:space="preserve"> Three used data from longitudinal cohort studies and </w:t>
      </w:r>
      <w:r>
        <w:rPr>
          <w:lang w:val="en-NZ"/>
        </w:rPr>
        <w:lastRenderedPageBreak/>
        <w:t>considered a number of confounding factors. A summary of additional studies is presented in Table 4.</w:t>
      </w:r>
    </w:p>
    <w:p w14:paraId="16893D54" w14:textId="2A2E7AF5" w:rsidR="00D670BE" w:rsidRDefault="00D670BE" w:rsidP="00183DDC">
      <w:r w:rsidRPr="00C03FE4">
        <w:t>A</w:t>
      </w:r>
      <w:r>
        <w:t>n evidence</w:t>
      </w:r>
      <w:r w:rsidRPr="00C03FE4">
        <w:t xml:space="preserve"> </w:t>
      </w:r>
      <w:r>
        <w:t>table</w:t>
      </w:r>
      <w:r w:rsidRPr="00C03FE4">
        <w:t xml:space="preserve"> of the</w:t>
      </w:r>
      <w:r>
        <w:t xml:space="preserve"> included</w:t>
      </w:r>
      <w:r w:rsidRPr="00C03FE4">
        <w:t xml:space="preserve"> </w:t>
      </w:r>
      <w:r>
        <w:t xml:space="preserve">additional primary </w:t>
      </w:r>
      <w:r w:rsidRPr="00C03FE4">
        <w:t xml:space="preserve">publications is provided in Appendix </w:t>
      </w:r>
      <w:r>
        <w:t>5</w:t>
      </w:r>
      <w:r w:rsidRPr="00C03FE4">
        <w:t>.</w:t>
      </w:r>
    </w:p>
    <w:p w14:paraId="542FC9BE" w14:textId="77777777" w:rsidR="00183DDC" w:rsidRDefault="00183DDC" w:rsidP="00183DDC"/>
    <w:p w14:paraId="2A02788A" w14:textId="55D1100B" w:rsidR="00D670BE" w:rsidRPr="008004AC" w:rsidRDefault="00183DDC" w:rsidP="00183DDC">
      <w:pPr>
        <w:pStyle w:val="Table"/>
      </w:pPr>
      <w:bookmarkStart w:id="18" w:name="_Toc184728893"/>
      <w:r>
        <w:t xml:space="preserve">Table </w:t>
      </w:r>
      <w:r w:rsidR="007735B3">
        <w:fldChar w:fldCharType="begin"/>
      </w:r>
      <w:r w:rsidR="007735B3">
        <w:instrText xml:space="preserve"> SEQ Table \* ARABIC </w:instrText>
      </w:r>
      <w:r w:rsidR="007735B3">
        <w:fldChar w:fldCharType="separate"/>
      </w:r>
      <w:r w:rsidR="00160DB1">
        <w:rPr>
          <w:noProof/>
        </w:rPr>
        <w:t>4</w:t>
      </w:r>
      <w:r w:rsidR="007735B3">
        <w:rPr>
          <w:noProof/>
        </w:rPr>
        <w:fldChar w:fldCharType="end"/>
      </w:r>
      <w:r>
        <w:t xml:space="preserve">: </w:t>
      </w:r>
      <w:r w:rsidR="00D670BE" w:rsidRPr="008004AC">
        <w:t xml:space="preserve"> Summary of the additional studies of  neurodevelopmental outcomes</w:t>
      </w:r>
      <w:bookmarkEnd w:id="18"/>
    </w:p>
    <w:tbl>
      <w:tblPr>
        <w:tblStyle w:val="TableGrid"/>
        <w:tblW w:w="5000" w:type="pct"/>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182"/>
        <w:gridCol w:w="2316"/>
        <w:gridCol w:w="3581"/>
      </w:tblGrid>
      <w:tr w:rsidR="00D670BE" w:rsidRPr="00597179" w14:paraId="2246493B" w14:textId="77777777" w:rsidTr="00183DDC">
        <w:trPr>
          <w:tblHeader/>
        </w:trPr>
        <w:tc>
          <w:tcPr>
            <w:tcW w:w="1167" w:type="pct"/>
            <w:tcBorders>
              <w:top w:val="nil"/>
              <w:bottom w:val="nil"/>
            </w:tcBorders>
            <w:shd w:val="clear" w:color="auto" w:fill="D9D9D9" w:themeFill="background1" w:themeFillShade="D9"/>
          </w:tcPr>
          <w:p w14:paraId="3BD70260" w14:textId="77777777" w:rsidR="00D670BE" w:rsidRPr="00597179" w:rsidRDefault="00D670BE" w:rsidP="00183DDC">
            <w:pPr>
              <w:keepNext/>
              <w:spacing w:before="60" w:after="60"/>
              <w:rPr>
                <w:b/>
                <w:bCs/>
                <w:sz w:val="18"/>
                <w:szCs w:val="18"/>
              </w:rPr>
            </w:pPr>
            <w:r w:rsidRPr="00597179">
              <w:rPr>
                <w:b/>
                <w:bCs/>
                <w:sz w:val="18"/>
                <w:szCs w:val="18"/>
              </w:rPr>
              <w:t>Study/country</w:t>
            </w:r>
          </w:p>
          <w:p w14:paraId="4282F836" w14:textId="77777777" w:rsidR="00D670BE" w:rsidRPr="00597179" w:rsidRDefault="00D670BE" w:rsidP="00183DDC">
            <w:pPr>
              <w:keepNext/>
              <w:spacing w:before="60" w:after="60"/>
              <w:rPr>
                <w:b/>
                <w:bCs/>
                <w:sz w:val="18"/>
                <w:szCs w:val="18"/>
              </w:rPr>
            </w:pPr>
            <w:r w:rsidRPr="00597179">
              <w:rPr>
                <w:b/>
                <w:bCs/>
                <w:sz w:val="18"/>
                <w:szCs w:val="18"/>
              </w:rPr>
              <w:t>Outcomes</w:t>
            </w:r>
          </w:p>
        </w:tc>
        <w:tc>
          <w:tcPr>
            <w:tcW w:w="1525" w:type="pct"/>
            <w:tcBorders>
              <w:top w:val="nil"/>
              <w:bottom w:val="nil"/>
            </w:tcBorders>
            <w:shd w:val="clear" w:color="auto" w:fill="D9D9D9" w:themeFill="background1" w:themeFillShade="D9"/>
          </w:tcPr>
          <w:p w14:paraId="35791991" w14:textId="77777777" w:rsidR="00D670BE" w:rsidRPr="00597179" w:rsidRDefault="00D670BE" w:rsidP="00183DDC">
            <w:pPr>
              <w:keepNext/>
              <w:spacing w:before="60" w:after="60"/>
              <w:rPr>
                <w:b/>
                <w:bCs/>
                <w:sz w:val="18"/>
                <w:szCs w:val="18"/>
              </w:rPr>
            </w:pPr>
            <w:r w:rsidRPr="00597179">
              <w:rPr>
                <w:b/>
                <w:bCs/>
                <w:sz w:val="18"/>
                <w:szCs w:val="18"/>
              </w:rPr>
              <w:t>Results</w:t>
            </w:r>
          </w:p>
        </w:tc>
        <w:tc>
          <w:tcPr>
            <w:tcW w:w="2308" w:type="pct"/>
            <w:tcBorders>
              <w:top w:val="nil"/>
              <w:bottom w:val="nil"/>
            </w:tcBorders>
            <w:shd w:val="clear" w:color="auto" w:fill="D9D9D9" w:themeFill="background1" w:themeFillShade="D9"/>
          </w:tcPr>
          <w:p w14:paraId="01D6A360" w14:textId="77777777" w:rsidR="00D670BE" w:rsidRPr="00597179" w:rsidRDefault="00D670BE" w:rsidP="00183DDC">
            <w:pPr>
              <w:keepNext/>
              <w:spacing w:before="60" w:after="60"/>
              <w:rPr>
                <w:b/>
                <w:bCs/>
                <w:sz w:val="18"/>
                <w:szCs w:val="18"/>
              </w:rPr>
            </w:pPr>
            <w:r w:rsidRPr="00597179">
              <w:rPr>
                <w:b/>
                <w:bCs/>
                <w:sz w:val="18"/>
                <w:szCs w:val="18"/>
              </w:rPr>
              <w:t>Conclusions</w:t>
            </w:r>
            <w:r>
              <w:rPr>
                <w:b/>
                <w:bCs/>
                <w:sz w:val="18"/>
                <w:szCs w:val="18"/>
              </w:rPr>
              <w:t xml:space="preserve"> by the authors</w:t>
            </w:r>
          </w:p>
        </w:tc>
      </w:tr>
      <w:tr w:rsidR="00D670BE" w:rsidRPr="00597179" w14:paraId="4DCA85D9" w14:textId="77777777" w:rsidTr="00183DDC">
        <w:tc>
          <w:tcPr>
            <w:tcW w:w="1167" w:type="pct"/>
            <w:tcBorders>
              <w:top w:val="nil"/>
            </w:tcBorders>
          </w:tcPr>
          <w:p w14:paraId="7D742E7B" w14:textId="77777777" w:rsidR="00D670BE" w:rsidRPr="00EA2F1F" w:rsidRDefault="00D670BE" w:rsidP="00183DDC">
            <w:pPr>
              <w:keepNext/>
              <w:spacing w:before="60" w:after="60"/>
              <w:rPr>
                <w:sz w:val="18"/>
                <w:szCs w:val="18"/>
              </w:rPr>
            </w:pPr>
            <w:r>
              <w:rPr>
                <w:sz w:val="18"/>
                <w:szCs w:val="18"/>
              </w:rPr>
              <w:fldChar w:fldCharType="begin"/>
            </w:r>
            <w:r>
              <w:rPr>
                <w:sz w:val="18"/>
                <w:szCs w:val="18"/>
              </w:rPr>
              <w:instrText xml:space="preserve"> ADDIN EN.CITE &lt;EndNote&gt;&lt;Cite&gt;&lt;Author&gt;Dewey&lt;/Author&gt;&lt;Year&gt;2023&lt;/Year&gt;&lt;RecNum&gt;1881&lt;/RecNum&gt;&lt;DisplayText&gt;(Dewey et al., 2023)&lt;/DisplayText&gt;&lt;record&gt;&lt;rec-number&gt;1881&lt;/rec-number&gt;&lt;foreign-keys&gt;&lt;key app="EN" db-id="xfd0xsst4a0afcexer4x9wwswazzvedd2rpd" timestamp="1731291499"&gt;1881&lt;/key&gt;&lt;/foreign-keys&gt;&lt;ref-type name="Journal Article"&gt;17&lt;/ref-type&gt;&lt;contributors&gt;&lt;authors&gt;&lt;author&gt;Dewey, Deborah&lt;/author&gt;&lt;author&gt;England-Mason, Gillian&lt;/author&gt;&lt;author&gt;Ntanda, Henry&lt;/author&gt;&lt;author&gt;Deane, Andrea J.&lt;/author&gt;&lt;author&gt;Jain, Mandakini&lt;/author&gt;&lt;author&gt;Barnieh, Nadia&lt;/author&gt;&lt;author&gt;Giesbrecht, Gerald F.&lt;/author&gt;&lt;author&gt;Letourneau, Nicole&lt;/author&gt;&lt;/authors&gt;&lt;/contributors&gt;&lt;titles&gt;&lt;title&gt;Fluoride exposure during pregnancy from a community water supply is associated with executive function in preschool children: A prospective ecological cohort study&lt;/title&gt;&lt;secondary-title&gt;Science of The Total Environment&lt;/secondary-title&gt;&lt;/titles&gt;&lt;periodical&gt;&lt;full-title&gt;Science of the Total Environment&lt;/full-title&gt;&lt;abbr-1&gt;Sci Total Environ&lt;/abbr-1&gt;&lt;/periodical&gt;&lt;pages&gt;164322&lt;/pages&gt;&lt;volume&gt;891&lt;/volume&gt;&lt;keywords&gt;&lt;keyword&gt;Fluoride&lt;/keyword&gt;&lt;keyword&gt;Community water supply&lt;/keyword&gt;&lt;keyword&gt;Executive function&lt;/keyword&gt;&lt;keyword&gt;Intelligence&lt;/keyword&gt;&lt;keyword&gt;Pregnancy&lt;/keyword&gt;&lt;keyword&gt;APrON&lt;/keyword&gt;&lt;/keywords&gt;&lt;dates&gt;&lt;year&gt;2023&lt;/year&gt;&lt;pub-dates&gt;&lt;date&gt;2023/09/15/&lt;/date&gt;&lt;/pub-dates&gt;&lt;/dates&gt;&lt;isbn&gt;0048-9697&lt;/isbn&gt;&lt;urls&gt;&lt;related-urls&gt;&lt;url&gt;https://www.sciencedirect.com/science/article/pii/S0048969723029431&lt;/url&gt;&lt;/related-urls&gt;&lt;/urls&gt;&lt;electronic-resource-num&gt;https://doi.org/10.1016/j.scitotenv.2023.164322&lt;/electronic-resource-num&gt;&lt;/record&gt;&lt;/Cite&gt;&lt;/EndNote&gt;</w:instrText>
            </w:r>
            <w:r>
              <w:rPr>
                <w:sz w:val="18"/>
                <w:szCs w:val="18"/>
              </w:rPr>
              <w:fldChar w:fldCharType="separate"/>
            </w:r>
            <w:r>
              <w:rPr>
                <w:noProof/>
                <w:sz w:val="18"/>
                <w:szCs w:val="18"/>
              </w:rPr>
              <w:t>(Dewey et al., 2023)</w:t>
            </w:r>
            <w:r>
              <w:rPr>
                <w:sz w:val="18"/>
                <w:szCs w:val="18"/>
              </w:rPr>
              <w:fldChar w:fldCharType="end"/>
            </w:r>
          </w:p>
          <w:p w14:paraId="6D28118D" w14:textId="77777777" w:rsidR="00D670BE" w:rsidRPr="00EA2F1F" w:rsidRDefault="00D670BE" w:rsidP="00183DDC">
            <w:pPr>
              <w:keepNext/>
              <w:spacing w:before="60" w:after="60"/>
              <w:rPr>
                <w:sz w:val="18"/>
                <w:szCs w:val="18"/>
              </w:rPr>
            </w:pPr>
            <w:r w:rsidRPr="00EA2F1F">
              <w:rPr>
                <w:sz w:val="18"/>
                <w:szCs w:val="18"/>
              </w:rPr>
              <w:t>Ecological study</w:t>
            </w:r>
            <w:r>
              <w:rPr>
                <w:sz w:val="18"/>
                <w:szCs w:val="18"/>
              </w:rPr>
              <w:t xml:space="preserve"> </w:t>
            </w:r>
          </w:p>
          <w:p w14:paraId="35364B94" w14:textId="77777777" w:rsidR="00D670BE" w:rsidRDefault="00D670BE" w:rsidP="00183DDC">
            <w:pPr>
              <w:keepNext/>
              <w:spacing w:before="60" w:after="60"/>
              <w:rPr>
                <w:sz w:val="18"/>
                <w:szCs w:val="18"/>
              </w:rPr>
            </w:pPr>
            <w:r w:rsidRPr="00EA2F1F">
              <w:rPr>
                <w:sz w:val="18"/>
                <w:szCs w:val="18"/>
              </w:rPr>
              <w:t>Canada</w:t>
            </w:r>
          </w:p>
          <w:p w14:paraId="7EFE4241" w14:textId="77777777" w:rsidR="00D670BE" w:rsidRPr="00597179" w:rsidRDefault="00D670BE" w:rsidP="00183DDC">
            <w:pPr>
              <w:keepNext/>
              <w:spacing w:before="60" w:after="60"/>
              <w:rPr>
                <w:sz w:val="18"/>
                <w:szCs w:val="18"/>
              </w:rPr>
            </w:pPr>
          </w:p>
          <w:p w14:paraId="7B40C17A" w14:textId="77777777" w:rsidR="00D670BE" w:rsidRPr="00597179" w:rsidRDefault="00D670BE" w:rsidP="00183DDC">
            <w:pPr>
              <w:keepNext/>
              <w:spacing w:before="60" w:after="60"/>
              <w:rPr>
                <w:sz w:val="18"/>
                <w:szCs w:val="18"/>
              </w:rPr>
            </w:pPr>
            <w:r>
              <w:rPr>
                <w:sz w:val="18"/>
                <w:szCs w:val="18"/>
              </w:rPr>
              <w:t>IQ and executive function</w:t>
            </w:r>
          </w:p>
        </w:tc>
        <w:tc>
          <w:tcPr>
            <w:tcW w:w="1525" w:type="pct"/>
            <w:tcBorders>
              <w:top w:val="nil"/>
            </w:tcBorders>
          </w:tcPr>
          <w:p w14:paraId="7E4B6DE9" w14:textId="77777777" w:rsidR="00D670BE" w:rsidRDefault="00D670BE" w:rsidP="00183DDC">
            <w:pPr>
              <w:keepNext/>
              <w:spacing w:before="60" w:after="60"/>
              <w:rPr>
                <w:sz w:val="18"/>
                <w:szCs w:val="18"/>
              </w:rPr>
            </w:pPr>
            <w:r>
              <w:rPr>
                <w:sz w:val="18"/>
                <w:szCs w:val="18"/>
              </w:rPr>
              <w:t>N</w:t>
            </w:r>
            <w:r w:rsidRPr="00EA2F1F">
              <w:rPr>
                <w:sz w:val="18"/>
                <w:szCs w:val="18"/>
              </w:rPr>
              <w:t xml:space="preserve">o association between </w:t>
            </w:r>
            <w:r>
              <w:rPr>
                <w:sz w:val="18"/>
                <w:szCs w:val="18"/>
              </w:rPr>
              <w:t>exposure to CWF</w:t>
            </w:r>
            <w:r w:rsidRPr="00EA2F1F">
              <w:rPr>
                <w:sz w:val="18"/>
                <w:szCs w:val="18"/>
              </w:rPr>
              <w:t xml:space="preserve"> </w:t>
            </w:r>
            <w:r>
              <w:rPr>
                <w:sz w:val="18"/>
                <w:szCs w:val="18"/>
              </w:rPr>
              <w:t xml:space="preserve">during pregnancy </w:t>
            </w:r>
            <w:r w:rsidRPr="00EA2F1F">
              <w:rPr>
                <w:sz w:val="18"/>
                <w:szCs w:val="18"/>
              </w:rPr>
              <w:t>and IQ</w:t>
            </w:r>
          </w:p>
          <w:p w14:paraId="2EC488F1" w14:textId="77777777" w:rsidR="00D670BE" w:rsidRDefault="00D670BE" w:rsidP="00183DDC">
            <w:pPr>
              <w:keepNext/>
              <w:spacing w:before="60" w:after="60"/>
              <w:rPr>
                <w:sz w:val="18"/>
                <w:szCs w:val="18"/>
              </w:rPr>
            </w:pPr>
          </w:p>
          <w:p w14:paraId="44C664C9" w14:textId="77777777" w:rsidR="00D670BE" w:rsidRPr="00EA2F1F" w:rsidRDefault="00D670BE" w:rsidP="00183DDC">
            <w:pPr>
              <w:keepNext/>
              <w:spacing w:before="60" w:after="60"/>
              <w:rPr>
                <w:sz w:val="18"/>
                <w:szCs w:val="18"/>
              </w:rPr>
            </w:pPr>
            <w:r>
              <w:rPr>
                <w:sz w:val="18"/>
                <w:szCs w:val="18"/>
              </w:rPr>
              <w:t>Exposure to CWF was associated with poorer inhibitory control and cognitive flexibility.</w:t>
            </w:r>
          </w:p>
          <w:p w14:paraId="0A1547B1" w14:textId="77777777" w:rsidR="00D670BE" w:rsidRPr="00597179" w:rsidRDefault="00D670BE" w:rsidP="00183DDC">
            <w:pPr>
              <w:keepNext/>
              <w:spacing w:before="60" w:after="60"/>
              <w:rPr>
                <w:sz w:val="18"/>
                <w:szCs w:val="18"/>
              </w:rPr>
            </w:pPr>
          </w:p>
        </w:tc>
        <w:tc>
          <w:tcPr>
            <w:tcW w:w="2308" w:type="pct"/>
            <w:tcBorders>
              <w:top w:val="nil"/>
            </w:tcBorders>
          </w:tcPr>
          <w:p w14:paraId="6D6C0E84" w14:textId="77777777" w:rsidR="00D670BE" w:rsidRDefault="00D670BE" w:rsidP="00183DDC">
            <w:pPr>
              <w:keepNext/>
              <w:spacing w:before="60" w:after="60"/>
              <w:rPr>
                <w:b/>
                <w:bCs/>
                <w:sz w:val="18"/>
                <w:szCs w:val="18"/>
              </w:rPr>
            </w:pPr>
            <w:r w:rsidRPr="00E848DC">
              <w:rPr>
                <w:b/>
                <w:bCs/>
                <w:sz w:val="18"/>
                <w:szCs w:val="18"/>
              </w:rPr>
              <w:t>No associations were found between exposure to drinking water from a community water supply</w:t>
            </w:r>
            <w:r w:rsidRPr="0024435B">
              <w:rPr>
                <w:sz w:val="18"/>
                <w:szCs w:val="18"/>
              </w:rPr>
              <w:t xml:space="preserve"> fluoridated at 0.7 mg/L throughout pregnancy </w:t>
            </w:r>
            <w:r w:rsidRPr="00E848DC">
              <w:rPr>
                <w:b/>
                <w:bCs/>
                <w:sz w:val="18"/>
                <w:szCs w:val="18"/>
              </w:rPr>
              <w:t>and measures of intelligence at 3–5 years of age.</w:t>
            </w:r>
          </w:p>
          <w:p w14:paraId="6575C727" w14:textId="77777777" w:rsidR="00D670BE" w:rsidRDefault="00D670BE" w:rsidP="00183DDC">
            <w:pPr>
              <w:keepNext/>
              <w:spacing w:before="60" w:after="60"/>
              <w:rPr>
                <w:b/>
                <w:bCs/>
                <w:sz w:val="18"/>
                <w:szCs w:val="18"/>
              </w:rPr>
            </w:pPr>
          </w:p>
          <w:p w14:paraId="7265FDE7" w14:textId="77777777" w:rsidR="00D670BE" w:rsidRPr="0078237F" w:rsidRDefault="00D670BE" w:rsidP="00183DDC">
            <w:pPr>
              <w:keepNext/>
              <w:spacing w:before="60" w:after="60"/>
              <w:rPr>
                <w:b/>
                <w:bCs/>
                <w:sz w:val="18"/>
                <w:szCs w:val="18"/>
              </w:rPr>
            </w:pPr>
            <w:r w:rsidRPr="00275F06">
              <w:rPr>
                <w:b/>
                <w:bCs/>
                <w:sz w:val="18"/>
                <w:szCs w:val="18"/>
              </w:rPr>
              <w:t>Maternal exposure to drinking water throughout pregnancy fluoridated</w:t>
            </w:r>
            <w:r w:rsidRPr="0024435B">
              <w:rPr>
                <w:sz w:val="18"/>
                <w:szCs w:val="18"/>
              </w:rPr>
              <w:t xml:space="preserve"> at the level of 0.7 mg/L was </w:t>
            </w:r>
            <w:r w:rsidRPr="00275F06">
              <w:rPr>
                <w:b/>
                <w:bCs/>
                <w:sz w:val="18"/>
                <w:szCs w:val="18"/>
              </w:rPr>
              <w:t>associated with poorer inhibitory control and cognitive flexibility, particularly in girls,</w:t>
            </w:r>
            <w:r w:rsidRPr="0024435B">
              <w:rPr>
                <w:sz w:val="18"/>
                <w:szCs w:val="18"/>
              </w:rPr>
              <w:t xml:space="preserve"> </w:t>
            </w:r>
            <w:r w:rsidRPr="00275F06">
              <w:rPr>
                <w:b/>
                <w:bCs/>
                <w:sz w:val="18"/>
                <w:szCs w:val="18"/>
              </w:rPr>
              <w:t>suggesting a possible need to reduce maternal fluoride exposure during pregnancy</w:t>
            </w:r>
          </w:p>
        </w:tc>
      </w:tr>
      <w:tr w:rsidR="00D670BE" w:rsidRPr="00597179" w14:paraId="7FF38403" w14:textId="77777777" w:rsidTr="00183DDC">
        <w:tc>
          <w:tcPr>
            <w:tcW w:w="1167" w:type="pct"/>
          </w:tcPr>
          <w:p w14:paraId="6D7DA448" w14:textId="77777777" w:rsidR="00D670BE" w:rsidRPr="00F363D4" w:rsidRDefault="00D670BE" w:rsidP="00183DDC">
            <w:pPr>
              <w:spacing w:before="60" w:after="60"/>
              <w:rPr>
                <w:sz w:val="18"/>
                <w:szCs w:val="18"/>
              </w:rPr>
            </w:pPr>
            <w:r>
              <w:rPr>
                <w:sz w:val="18"/>
                <w:szCs w:val="18"/>
              </w:rPr>
              <w:fldChar w:fldCharType="begin">
                <w:fldData xml:space="preserve">PEVuZE5vdGU+PENpdGU+PEF1dGhvcj5EbzwvQXV0aG9yPjxZZWFyPjIwMjM8L1llYXI+PFJlY051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</w:fldData>
              </w:fldChar>
            </w:r>
            <w:r>
              <w:rPr>
                <w:sz w:val="18"/>
                <w:szCs w:val="18"/>
              </w:rPr>
              <w:instrText xml:space="preserve"> ADDIN EN.CITE </w:instrText>
            </w:r>
            <w:r>
              <w:rPr>
                <w:sz w:val="18"/>
                <w:szCs w:val="18"/>
              </w:rPr>
              <w:fldChar w:fldCharType="begin">
                <w:fldData xml:space="preserve">PEVuZE5vdGU+PENpdGU+PEF1dGhvcj5EbzwvQXV0aG9yPjxZZWFyPjIwMjM8L1llYXI+PFJlY051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(Do et al., 2023)</w:t>
            </w:r>
            <w:r>
              <w:rPr>
                <w:sz w:val="18"/>
                <w:szCs w:val="18"/>
              </w:rPr>
              <w:fldChar w:fldCharType="end"/>
            </w:r>
          </w:p>
          <w:p w14:paraId="08143ED1" w14:textId="77777777" w:rsidR="00D670BE" w:rsidRPr="00F363D4" w:rsidRDefault="00D670BE" w:rsidP="00183DDC">
            <w:pPr>
              <w:spacing w:before="60" w:after="60"/>
              <w:rPr>
                <w:sz w:val="18"/>
                <w:szCs w:val="18"/>
              </w:rPr>
            </w:pPr>
            <w:r w:rsidRPr="00F363D4">
              <w:rPr>
                <w:sz w:val="18"/>
                <w:szCs w:val="18"/>
              </w:rPr>
              <w:t>Cohort</w:t>
            </w:r>
          </w:p>
          <w:p w14:paraId="0BBA97B1" w14:textId="77777777" w:rsidR="00D670BE" w:rsidRDefault="00D670BE" w:rsidP="00183DDC">
            <w:pPr>
              <w:spacing w:before="60" w:after="60"/>
              <w:rPr>
                <w:sz w:val="18"/>
                <w:szCs w:val="18"/>
              </w:rPr>
            </w:pPr>
            <w:r w:rsidRPr="00F363D4">
              <w:rPr>
                <w:sz w:val="18"/>
                <w:szCs w:val="18"/>
              </w:rPr>
              <w:t>Australia/UK</w:t>
            </w:r>
          </w:p>
          <w:p w14:paraId="105A2AE2" w14:textId="77777777" w:rsidR="00D670BE" w:rsidRDefault="00D670BE" w:rsidP="00183DDC">
            <w:pPr>
              <w:spacing w:before="60" w:after="60"/>
              <w:rPr>
                <w:sz w:val="18"/>
                <w:szCs w:val="18"/>
              </w:rPr>
            </w:pPr>
          </w:p>
          <w:p w14:paraId="6E2BE1D0" w14:textId="77777777" w:rsidR="00D670BE" w:rsidRPr="00597179" w:rsidRDefault="00D670BE" w:rsidP="00183DDC">
            <w:pPr>
              <w:spacing w:before="60" w:after="60"/>
              <w:rPr>
                <w:sz w:val="18"/>
                <w:szCs w:val="18"/>
              </w:rPr>
            </w:pPr>
            <w:r>
              <w:rPr>
                <w:sz w:val="18"/>
                <w:szCs w:val="18"/>
              </w:rPr>
              <w:t>E</w:t>
            </w:r>
            <w:r w:rsidRPr="00F363D4">
              <w:rPr>
                <w:sz w:val="18"/>
                <w:szCs w:val="18"/>
              </w:rPr>
              <w:t>motional, behavioural development, and executive functioning</w:t>
            </w:r>
          </w:p>
        </w:tc>
        <w:tc>
          <w:tcPr>
            <w:tcW w:w="1525" w:type="pct"/>
          </w:tcPr>
          <w:p w14:paraId="2482CDDE" w14:textId="77777777" w:rsidR="00D670BE" w:rsidRPr="00597179" w:rsidRDefault="00D670BE" w:rsidP="00183DDC">
            <w:pPr>
              <w:spacing w:before="60" w:after="60"/>
              <w:rPr>
                <w:sz w:val="18"/>
                <w:szCs w:val="18"/>
              </w:rPr>
            </w:pPr>
            <w:r>
              <w:rPr>
                <w:sz w:val="18"/>
                <w:szCs w:val="18"/>
              </w:rPr>
              <w:t>Comparable scores for those fully exposed and never exposed to CWF</w:t>
            </w:r>
          </w:p>
        </w:tc>
        <w:tc>
          <w:tcPr>
            <w:tcW w:w="2308" w:type="pct"/>
          </w:tcPr>
          <w:p w14:paraId="4920874D" w14:textId="77777777" w:rsidR="00D670BE" w:rsidRPr="00597179" w:rsidRDefault="00D670BE" w:rsidP="00183DDC">
            <w:pPr>
              <w:spacing w:before="60" w:after="60"/>
              <w:rPr>
                <w:sz w:val="18"/>
                <w:szCs w:val="18"/>
              </w:rPr>
            </w:pPr>
            <w:r>
              <w:rPr>
                <w:sz w:val="18"/>
                <w:szCs w:val="18"/>
              </w:rPr>
              <w:t>E</w:t>
            </w:r>
            <w:r w:rsidRPr="0024435B">
              <w:rPr>
                <w:sz w:val="18"/>
                <w:szCs w:val="18"/>
              </w:rPr>
              <w:t xml:space="preserve">xposure to fluoridated water by young children was </w:t>
            </w:r>
            <w:r w:rsidRPr="00E848DC">
              <w:rPr>
                <w:b/>
                <w:bCs/>
                <w:sz w:val="18"/>
                <w:szCs w:val="18"/>
              </w:rPr>
              <w:t>not negatively associated with child emotional, behavioural development, and executive functioning in their adolescent years</w:t>
            </w:r>
          </w:p>
        </w:tc>
      </w:tr>
      <w:tr w:rsidR="00D670BE" w:rsidRPr="00597179" w14:paraId="5E895662" w14:textId="77777777" w:rsidTr="00183DDC">
        <w:tc>
          <w:tcPr>
            <w:tcW w:w="1167" w:type="pct"/>
          </w:tcPr>
          <w:p w14:paraId="3C1C6EA3" w14:textId="77777777" w:rsidR="00D670BE" w:rsidRPr="00275F06" w:rsidRDefault="00D670BE" w:rsidP="00183DDC">
            <w:pPr>
              <w:spacing w:before="60" w:after="60"/>
              <w:rPr>
                <w:sz w:val="18"/>
                <w:szCs w:val="18"/>
              </w:rPr>
            </w:pPr>
            <w:r>
              <w:rPr>
                <w:sz w:val="18"/>
                <w:szCs w:val="18"/>
              </w:rPr>
              <w:fldChar w:fldCharType="begin"/>
            </w:r>
            <w:r>
              <w:rPr>
                <w:sz w:val="18"/>
                <w:szCs w:val="18"/>
              </w:rPr>
              <w:instrText xml:space="preserve"> ADDIN EN.CITE &lt;EndNote&gt;&lt;Cite&gt;&lt;Author&gt;Ibarluzea&lt;/Author&gt;&lt;Year&gt;2023&lt;/Year&gt;&lt;RecNum&gt;2023&lt;/RecNum&gt;&lt;DisplayText&gt;(Ibarluzea et al., 2023)&lt;/DisplayText&gt;&lt;record&gt;&lt;rec-number&gt;2023&lt;/rec-number&gt;&lt;foreign-keys&gt;&lt;key app="EN" db-id="xfd0xsst4a0afcexer4x9wwswazzvedd2rpd" timestamp="1731291501"&gt;2023&lt;/key&gt;&lt;/foreign-keys&gt;&lt;ref-type name="Journal Article"&gt;17&lt;/ref-type&gt;&lt;contributors&gt;&lt;authors&gt;&lt;author&gt;Ibarluzea, Jesús&lt;/author&gt;&lt;author&gt;Subiza-Pérez, Mikel&lt;/author&gt;&lt;author&gt;Arregi, Ane&lt;/author&gt;&lt;author&gt;Molinuevo, Amaia&lt;/author&gt;&lt;author&gt;Arranz-Freijo, Enrique&lt;/author&gt;&lt;author&gt;Sánchez-de Miguel, Manuel&lt;/author&gt;&lt;author&gt;Jiménez, Ana&lt;/author&gt;&lt;author&gt;Andiarena, Ainara&lt;/author&gt;&lt;author&gt;Santa-Marina, Loreto&lt;/author&gt;&lt;author&gt;Lertxundi, Aitana&lt;/author&gt;&lt;/authors&gt;&lt;/contributors&gt;&lt;titles&gt;&lt;title&gt;Association of maternal prenatal urinary fluoride levels with ADHD symptoms in childhood&lt;/title&gt;&lt;secondary-title&gt;Environmental Research&lt;/secondary-title&gt;&lt;/titles&gt;&lt;periodical&gt;&lt;full-title&gt;Environmental Research&lt;/full-title&gt;&lt;/periodical&gt;&lt;pages&gt;116705&lt;/pages&gt;&lt;volume&gt;235&lt;/volume&gt;&lt;keywords&gt;&lt;keyword&gt;ADHD&lt;/keyword&gt;&lt;keyword&gt;Fluoride&lt;/keyword&gt;&lt;keyword&gt;Drinking water&lt;/keyword&gt;&lt;keyword&gt;Pregnancy&lt;/keyword&gt;&lt;keyword&gt;Childhood&lt;/keyword&gt;&lt;/keywords&gt;&lt;dates&gt;&lt;year&gt;2023&lt;/year&gt;&lt;pub-dates&gt;&lt;date&gt;2023/10/15/&lt;/date&gt;&lt;/pub-dates&gt;&lt;/dates&gt;&lt;isbn&gt;0013-9351&lt;/isbn&gt;&lt;urls&gt;&lt;related-urls&gt;&lt;url&gt;https://www.sciencedirect.com/science/article/pii/S0013935123015098&lt;/url&gt;&lt;/related-urls&gt;&lt;/urls&gt;&lt;electronic-resource-num&gt;https://doi.org/10.1016/j.envres.2023.116705&lt;/electronic-resource-num&gt;&lt;/record&gt;&lt;/Cite&gt;&lt;/EndNote&gt;</w:instrText>
            </w:r>
            <w:r>
              <w:rPr>
                <w:sz w:val="18"/>
                <w:szCs w:val="18"/>
              </w:rPr>
              <w:fldChar w:fldCharType="separate"/>
            </w:r>
            <w:r>
              <w:rPr>
                <w:noProof/>
                <w:sz w:val="18"/>
                <w:szCs w:val="18"/>
              </w:rPr>
              <w:t>(Ibarluzea et al., 2023)</w:t>
            </w:r>
            <w:r>
              <w:rPr>
                <w:sz w:val="18"/>
                <w:szCs w:val="18"/>
              </w:rPr>
              <w:fldChar w:fldCharType="end"/>
            </w:r>
          </w:p>
          <w:p w14:paraId="29CD2D52" w14:textId="77777777" w:rsidR="00D670BE" w:rsidRPr="00275F06" w:rsidRDefault="00D670BE" w:rsidP="00183DDC">
            <w:pPr>
              <w:spacing w:before="60" w:after="60"/>
              <w:rPr>
                <w:sz w:val="18"/>
                <w:szCs w:val="18"/>
              </w:rPr>
            </w:pPr>
            <w:r w:rsidRPr="00275F06">
              <w:rPr>
                <w:sz w:val="18"/>
                <w:szCs w:val="18"/>
              </w:rPr>
              <w:t>Cohort</w:t>
            </w:r>
          </w:p>
          <w:p w14:paraId="3F506EEB" w14:textId="77777777" w:rsidR="00D670BE" w:rsidRDefault="00D670BE" w:rsidP="00183DDC">
            <w:pPr>
              <w:spacing w:before="60" w:after="60"/>
              <w:rPr>
                <w:sz w:val="18"/>
                <w:szCs w:val="18"/>
              </w:rPr>
            </w:pPr>
            <w:r w:rsidRPr="00275F06">
              <w:rPr>
                <w:sz w:val="18"/>
                <w:szCs w:val="18"/>
              </w:rPr>
              <w:t>Spain/UK</w:t>
            </w:r>
          </w:p>
          <w:p w14:paraId="0BBBF5D5" w14:textId="77777777" w:rsidR="00D670BE" w:rsidRDefault="00D670BE" w:rsidP="00183DDC">
            <w:pPr>
              <w:spacing w:before="60" w:after="60"/>
              <w:rPr>
                <w:sz w:val="18"/>
                <w:szCs w:val="18"/>
              </w:rPr>
            </w:pPr>
          </w:p>
          <w:p w14:paraId="44D2924B" w14:textId="77777777" w:rsidR="00D670BE" w:rsidRPr="00597179" w:rsidRDefault="00D670BE" w:rsidP="00183DDC">
            <w:pPr>
              <w:spacing w:before="60" w:after="60"/>
              <w:rPr>
                <w:sz w:val="18"/>
                <w:szCs w:val="18"/>
              </w:rPr>
            </w:pPr>
            <w:r>
              <w:rPr>
                <w:sz w:val="18"/>
                <w:szCs w:val="18"/>
              </w:rPr>
              <w:t>Probable cognitive problems/inattention, hyperactivity/impulsivity, &amp; ADHD</w:t>
            </w:r>
          </w:p>
        </w:tc>
        <w:tc>
          <w:tcPr>
            <w:tcW w:w="1525" w:type="pct"/>
          </w:tcPr>
          <w:p w14:paraId="5D431DA3" w14:textId="77777777" w:rsidR="00D670BE" w:rsidRDefault="00D670BE" w:rsidP="00183DDC">
            <w:pPr>
              <w:spacing w:before="60" w:after="60"/>
              <w:rPr>
                <w:sz w:val="18"/>
                <w:szCs w:val="18"/>
              </w:rPr>
            </w:pPr>
            <w:r w:rsidRPr="005B381E">
              <w:rPr>
                <w:sz w:val="18"/>
                <w:szCs w:val="18"/>
              </w:rPr>
              <w:t xml:space="preserve">Non-significant associations were observed between </w:t>
            </w:r>
            <w:proofErr w:type="spellStart"/>
            <w:r w:rsidRPr="005B381E">
              <w:rPr>
                <w:sz w:val="18"/>
                <w:szCs w:val="18"/>
              </w:rPr>
              <w:t>MUFcr</w:t>
            </w:r>
            <w:proofErr w:type="spellEnd"/>
            <w:r>
              <w:rPr>
                <w:rStyle w:val="FootnoteReference"/>
                <w:sz w:val="18"/>
                <w:szCs w:val="18"/>
              </w:rPr>
              <w:footnoteReference w:id="17"/>
            </w:r>
            <w:r w:rsidRPr="005B381E">
              <w:rPr>
                <w:sz w:val="18"/>
                <w:szCs w:val="18"/>
              </w:rPr>
              <w:t xml:space="preserve"> levels and cognitive outcomes at age 8 years</w:t>
            </w:r>
            <w:r>
              <w:rPr>
                <w:sz w:val="18"/>
                <w:szCs w:val="18"/>
              </w:rPr>
              <w:t>.</w:t>
            </w:r>
          </w:p>
          <w:p w14:paraId="72D4E09C" w14:textId="77777777" w:rsidR="00D670BE" w:rsidRDefault="00D670BE" w:rsidP="00183DDC">
            <w:pPr>
              <w:spacing w:before="60" w:after="60"/>
              <w:rPr>
                <w:sz w:val="18"/>
                <w:szCs w:val="18"/>
              </w:rPr>
            </w:pPr>
          </w:p>
          <w:p w14:paraId="6BB9BE2D" w14:textId="77777777" w:rsidR="00D670BE" w:rsidRDefault="00D670BE" w:rsidP="00183DDC">
            <w:pPr>
              <w:spacing w:before="60" w:after="60"/>
              <w:rPr>
                <w:sz w:val="18"/>
                <w:szCs w:val="18"/>
              </w:rPr>
            </w:pPr>
            <w:r w:rsidRPr="005B381E">
              <w:rPr>
                <w:sz w:val="18"/>
                <w:szCs w:val="18"/>
              </w:rPr>
              <w:t xml:space="preserve">Significant reduction in risk of probable cognitive problems/inattention scores at 11 years of age for maternal urinary fluoride levels at 32 weeks gestation and all of pregnancy. </w:t>
            </w:r>
          </w:p>
          <w:p w14:paraId="4FC1A7C7" w14:textId="77777777" w:rsidR="00D670BE" w:rsidRDefault="00D670BE" w:rsidP="00183DDC">
            <w:pPr>
              <w:spacing w:before="60" w:after="60"/>
              <w:rPr>
                <w:sz w:val="18"/>
                <w:szCs w:val="18"/>
              </w:rPr>
            </w:pPr>
          </w:p>
          <w:p w14:paraId="534E58A1" w14:textId="77777777" w:rsidR="00D670BE" w:rsidRPr="00597179" w:rsidRDefault="00D670BE" w:rsidP="00183DDC">
            <w:pPr>
              <w:spacing w:before="60" w:after="60"/>
              <w:rPr>
                <w:sz w:val="18"/>
                <w:szCs w:val="18"/>
              </w:rPr>
            </w:pPr>
            <w:r w:rsidRPr="005B381E">
              <w:rPr>
                <w:sz w:val="18"/>
                <w:szCs w:val="18"/>
              </w:rPr>
              <w:t>All other associations non-significant.</w:t>
            </w:r>
          </w:p>
        </w:tc>
        <w:tc>
          <w:tcPr>
            <w:tcW w:w="2308" w:type="pct"/>
          </w:tcPr>
          <w:p w14:paraId="7FAB026F" w14:textId="77777777" w:rsidR="00D670BE" w:rsidRPr="005B381E" w:rsidRDefault="00D670BE" w:rsidP="00183DDC">
            <w:pPr>
              <w:spacing w:before="60" w:after="60"/>
              <w:rPr>
                <w:sz w:val="18"/>
                <w:szCs w:val="18"/>
              </w:rPr>
            </w:pPr>
            <w:r w:rsidRPr="005B381E">
              <w:rPr>
                <w:sz w:val="18"/>
                <w:szCs w:val="18"/>
              </w:rPr>
              <w:lastRenderedPageBreak/>
              <w:t xml:space="preserve">Higher levels of maternal urinary fluoride </w:t>
            </w:r>
            <w:r>
              <w:rPr>
                <w:sz w:val="18"/>
                <w:szCs w:val="18"/>
              </w:rPr>
              <w:t xml:space="preserve">levels </w:t>
            </w:r>
            <w:r w:rsidRPr="005B381E">
              <w:rPr>
                <w:sz w:val="18"/>
                <w:szCs w:val="18"/>
              </w:rPr>
              <w:t xml:space="preserve">in pregnant women were associated with a </w:t>
            </w:r>
            <w:r w:rsidRPr="005B381E">
              <w:rPr>
                <w:b/>
                <w:bCs/>
                <w:sz w:val="18"/>
                <w:szCs w:val="18"/>
              </w:rPr>
              <w:t>lower risk of cognitive problems/inattention at 11 years</w:t>
            </w:r>
            <w:r w:rsidRPr="005B381E">
              <w:rPr>
                <w:sz w:val="18"/>
                <w:szCs w:val="18"/>
              </w:rPr>
              <w:t>.</w:t>
            </w:r>
          </w:p>
        </w:tc>
      </w:tr>
      <w:tr w:rsidR="00D670BE" w:rsidRPr="00597179" w14:paraId="23CD0A5D" w14:textId="77777777" w:rsidTr="00183DDC">
        <w:tc>
          <w:tcPr>
            <w:tcW w:w="1167" w:type="pct"/>
          </w:tcPr>
          <w:p w14:paraId="55C3C365" w14:textId="77777777" w:rsidR="00D670BE" w:rsidRPr="005B381E" w:rsidRDefault="00D670BE" w:rsidP="00183DDC">
            <w:pPr>
              <w:spacing w:before="60" w:after="60"/>
              <w:rPr>
                <w:sz w:val="18"/>
                <w:szCs w:val="18"/>
              </w:rPr>
            </w:pPr>
            <w:r>
              <w:rPr>
                <w:sz w:val="18"/>
                <w:szCs w:val="18"/>
              </w:rPr>
              <w:fldChar w:fldCharType="begin">
                <w:fldData xml:space="preserve">PEVuZE5vdGU+PENpdGU+PEF1dGhvcj5LcnplY3prb3dza2k8L0F1dGhvcj48WWVhcj4yMDI0PC9Z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=
</w:fldData>
              </w:fldChar>
            </w:r>
            <w:r>
              <w:rPr>
                <w:sz w:val="18"/>
                <w:szCs w:val="18"/>
              </w:rPr>
              <w:instrText xml:space="preserve"> ADDIN EN.CITE </w:instrText>
            </w:r>
            <w:r>
              <w:rPr>
                <w:sz w:val="18"/>
                <w:szCs w:val="18"/>
              </w:rPr>
              <w:fldChar w:fldCharType="begin">
                <w:fldData xml:space="preserve">PEVuZE5vdGU+PENpdGU+PEF1dGhvcj5LcnplY3prb3dza2k8L0F1dGhvcj48WWVhcj4yMDI0PC9Z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=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(Krzeczkowski et al., 2024)</w:t>
            </w:r>
            <w:r>
              <w:rPr>
                <w:sz w:val="18"/>
                <w:szCs w:val="18"/>
              </w:rPr>
              <w:fldChar w:fldCharType="end"/>
            </w:r>
          </w:p>
          <w:p w14:paraId="522BD2B5" w14:textId="77777777" w:rsidR="00D670BE" w:rsidRPr="005B381E" w:rsidRDefault="00D670BE" w:rsidP="00183DDC">
            <w:pPr>
              <w:spacing w:before="60" w:after="60"/>
              <w:rPr>
                <w:sz w:val="18"/>
                <w:szCs w:val="18"/>
              </w:rPr>
            </w:pPr>
            <w:r w:rsidRPr="005B381E">
              <w:rPr>
                <w:sz w:val="18"/>
                <w:szCs w:val="18"/>
              </w:rPr>
              <w:t>Cohort</w:t>
            </w:r>
          </w:p>
          <w:p w14:paraId="763F3B7F" w14:textId="77777777" w:rsidR="00D670BE" w:rsidRDefault="00D670BE" w:rsidP="00183DDC">
            <w:pPr>
              <w:spacing w:before="60" w:after="60"/>
              <w:rPr>
                <w:sz w:val="18"/>
                <w:szCs w:val="18"/>
              </w:rPr>
            </w:pPr>
            <w:r w:rsidRPr="005B381E">
              <w:rPr>
                <w:sz w:val="18"/>
                <w:szCs w:val="18"/>
              </w:rPr>
              <w:t>Canada</w:t>
            </w:r>
          </w:p>
          <w:p w14:paraId="72DA7DDB" w14:textId="77777777" w:rsidR="00D670BE" w:rsidRDefault="00D670BE" w:rsidP="00183DDC">
            <w:pPr>
              <w:spacing w:before="60" w:after="60"/>
              <w:rPr>
                <w:sz w:val="18"/>
                <w:szCs w:val="18"/>
              </w:rPr>
            </w:pPr>
          </w:p>
          <w:p w14:paraId="431B2B2D" w14:textId="77777777" w:rsidR="00D670BE" w:rsidRPr="00597179" w:rsidRDefault="00D670BE" w:rsidP="00183DDC">
            <w:pPr>
              <w:spacing w:before="60" w:after="60"/>
              <w:rPr>
                <w:sz w:val="18"/>
                <w:szCs w:val="18"/>
              </w:rPr>
            </w:pPr>
            <w:r>
              <w:rPr>
                <w:sz w:val="18"/>
                <w:szCs w:val="18"/>
              </w:rPr>
              <w:t>Visual acuity &amp; heart rate variability</w:t>
            </w:r>
          </w:p>
        </w:tc>
        <w:tc>
          <w:tcPr>
            <w:tcW w:w="1525" w:type="pct"/>
          </w:tcPr>
          <w:p w14:paraId="0454377E" w14:textId="77777777" w:rsidR="00D670BE" w:rsidRDefault="00D670BE" w:rsidP="00183DDC">
            <w:pPr>
              <w:spacing w:before="60" w:after="60"/>
              <w:rPr>
                <w:sz w:val="18"/>
                <w:szCs w:val="18"/>
              </w:rPr>
            </w:pPr>
            <w:r>
              <w:rPr>
                <w:sz w:val="18"/>
                <w:szCs w:val="18"/>
              </w:rPr>
              <w:t>Poorer visual acuity and one measure of heart rate variability at 6 months associated with water fluoride levels and maternal fluoride intake</w:t>
            </w:r>
          </w:p>
          <w:p w14:paraId="2DE17D98" w14:textId="77777777" w:rsidR="00D670BE" w:rsidRDefault="00D670BE" w:rsidP="00183DDC">
            <w:pPr>
              <w:spacing w:before="60" w:after="60"/>
              <w:rPr>
                <w:sz w:val="18"/>
                <w:szCs w:val="18"/>
              </w:rPr>
            </w:pPr>
          </w:p>
          <w:p w14:paraId="3E9BF920" w14:textId="77777777" w:rsidR="00D670BE" w:rsidRPr="00597179" w:rsidRDefault="00D670BE" w:rsidP="00183DDC">
            <w:pPr>
              <w:spacing w:before="60" w:after="60"/>
              <w:rPr>
                <w:sz w:val="18"/>
                <w:szCs w:val="18"/>
              </w:rPr>
            </w:pPr>
          </w:p>
        </w:tc>
        <w:tc>
          <w:tcPr>
            <w:tcW w:w="2308" w:type="pct"/>
          </w:tcPr>
          <w:p w14:paraId="00B1105A" w14:textId="77777777" w:rsidR="00D670BE" w:rsidRPr="00597179" w:rsidRDefault="00D670BE" w:rsidP="00183DDC">
            <w:pPr>
              <w:spacing w:before="60" w:after="60"/>
              <w:rPr>
                <w:sz w:val="18"/>
                <w:szCs w:val="18"/>
              </w:rPr>
            </w:pPr>
            <w:r w:rsidRPr="008E119D">
              <w:rPr>
                <w:b/>
                <w:bCs/>
                <w:sz w:val="18"/>
                <w:szCs w:val="18"/>
              </w:rPr>
              <w:t xml:space="preserve">Fluoride in drinking water was associated with </w:t>
            </w:r>
            <w:r>
              <w:rPr>
                <w:b/>
                <w:bCs/>
                <w:sz w:val="18"/>
                <w:szCs w:val="18"/>
              </w:rPr>
              <w:t>poorer</w:t>
            </w:r>
            <w:r w:rsidRPr="008E119D">
              <w:rPr>
                <w:b/>
                <w:bCs/>
                <w:sz w:val="18"/>
                <w:szCs w:val="18"/>
              </w:rPr>
              <w:t xml:space="preserve"> visual acuity and </w:t>
            </w:r>
            <w:r>
              <w:rPr>
                <w:b/>
                <w:bCs/>
                <w:sz w:val="18"/>
                <w:szCs w:val="18"/>
              </w:rPr>
              <w:t>differences</w:t>
            </w:r>
            <w:r w:rsidRPr="008E119D">
              <w:rPr>
                <w:b/>
                <w:bCs/>
                <w:sz w:val="18"/>
                <w:szCs w:val="18"/>
              </w:rPr>
              <w:t xml:space="preserve"> in cardiac autonomic function in infancy</w:t>
            </w:r>
            <w:r w:rsidRPr="0024435B">
              <w:rPr>
                <w:sz w:val="18"/>
                <w:szCs w:val="18"/>
              </w:rPr>
              <w:t>, adding to the growing body of evidence suggesting fluoride’s developmental neurotoxicity.</w:t>
            </w:r>
          </w:p>
        </w:tc>
      </w:tr>
    </w:tbl>
    <w:p w14:paraId="0C135813" w14:textId="77777777" w:rsidR="00D670BE" w:rsidRDefault="00D670BE" w:rsidP="00D670BE">
      <w:pPr>
        <w:pStyle w:val="TemplateNormalBody"/>
        <w:rPr>
          <w:lang w:val="en-NZ"/>
        </w:rPr>
      </w:pPr>
    </w:p>
    <w:p w14:paraId="5D26780D" w14:textId="7AD0567F" w:rsidR="00D670BE" w:rsidRDefault="00D670BE" w:rsidP="00183DDC">
      <w:r>
        <w:t xml:space="preserve">One study found no association between CWF exposure during pregnancy and the infants’ IQ at 3-5 years of age. </w:t>
      </w:r>
      <w:r>
        <w:fldChar w:fldCharType="begin"/>
      </w:r>
      <w:r>
        <w:instrText xml:space="preserve"> ADDIN EN.CITE &lt;EndNote&gt;&lt;Cite&gt;&lt;Author&gt;Dewey&lt;/Author&gt;&lt;Year&gt;2023&lt;/Year&gt;&lt;RecNum&gt;1881&lt;/RecNum&gt;&lt;DisplayText&gt;(Dewey et al., 2023)&lt;/DisplayText&gt;&lt;record&gt;&lt;rec-number&gt;1881&lt;/rec-number&gt;&lt;foreign-keys&gt;&lt;key app="EN" db-id="xfd0xsst4a0afcexer4x9wwswazzvedd2rpd" timestamp="1731291499"&gt;1881&lt;/key&gt;&lt;/foreign-keys&gt;&lt;ref-type name="Journal Article"&gt;17&lt;/ref-type&gt;&lt;contributors&gt;&lt;authors&gt;&lt;author&gt;Dewey, Deborah&lt;/author&gt;&lt;author&gt;England-Mason, Gillian&lt;/author&gt;&lt;author&gt;Ntanda, Henry&lt;/author&gt;&lt;author&gt;Deane, Andrea J.&lt;/author&gt;&lt;author&gt;Jain, Mandakini&lt;/author&gt;&lt;author&gt;Barnieh, Nadia&lt;/author&gt;&lt;author&gt;Giesbrecht, Gerald F.&lt;/author&gt;&lt;author&gt;Letourneau, Nicole&lt;/author&gt;&lt;/authors&gt;&lt;/contributors&gt;&lt;titles&gt;&lt;title&gt;Fluoride exposure during pregnancy from a community water supply is associated with executive function in preschool children: A prospective ecological cohort study&lt;/title&gt;&lt;secondary-title&gt;Science of The Total Environment&lt;/secondary-title&gt;&lt;/titles&gt;&lt;periodical&gt;&lt;full-title&gt;Science of the Total Environment&lt;/full-title&gt;&lt;abbr-1&gt;Sci Total Environ&lt;/abbr-1&gt;&lt;/periodical&gt;&lt;pages&gt;164322&lt;/pages&gt;&lt;volume&gt;891&lt;/volume&gt;&lt;keywords&gt;&lt;keyword&gt;Fluoride&lt;/keyword&gt;&lt;keyword&gt;Community water supply&lt;/keyword&gt;&lt;keyword&gt;Executive function&lt;/keyword&gt;&lt;keyword&gt;Intelligence&lt;/keyword&gt;&lt;keyword&gt;Pregnancy&lt;/keyword&gt;&lt;keyword&gt;APrON&lt;/keyword&gt;&lt;/keywords&gt;&lt;dates&gt;&lt;year&gt;2023&lt;/year&gt;&lt;pub-dates&gt;&lt;date&gt;2023/09/15/&lt;/date&gt;&lt;/pub-dates&gt;&lt;/dates&gt;&lt;isbn&gt;0048-9697&lt;/isbn&gt;&lt;urls&gt;&lt;related-urls&gt;&lt;url&gt;https://www.sciencedirect.com/science/article/pii/S0048969723029431&lt;/url&gt;&lt;/related-urls&gt;&lt;/urls&gt;&lt;electronic-resource-num&gt;https://doi.org/10.1016/j.scitotenv.2023.164322&lt;/electronic-resource-num&gt;&lt;/record&gt;&lt;/Cite&gt;&lt;/EndNote&gt;</w:instrText>
      </w:r>
      <w:r>
        <w:fldChar w:fldCharType="separate"/>
      </w:r>
      <w:r>
        <w:rPr>
          <w:noProof/>
        </w:rPr>
        <w:t>(Dewey et al., 2023)</w:t>
      </w:r>
      <w:r>
        <w:fldChar w:fldCharType="end"/>
      </w:r>
      <w:r>
        <w:t xml:space="preserve"> The same study found an association between CWF and poorer inhibitory control (using some assessment tools) and cognitive flexibility in girls only. The clinical significance of the observed differences was not placed in a clinical context, so are not clear.</w:t>
      </w:r>
    </w:p>
    <w:p w14:paraId="25932F90" w14:textId="77777777" w:rsidR="00183DDC" w:rsidRDefault="00183DDC" w:rsidP="00183DDC"/>
    <w:p w14:paraId="27D87430" w14:textId="1A9470AB" w:rsidR="00D670BE" w:rsidRDefault="00D670BE" w:rsidP="00183DDC">
      <w:r>
        <w:t xml:space="preserve">An Australian study found no effect of CWF on the emotional and behavioural development and executive functioning of adolescents. </w:t>
      </w:r>
      <w:r>
        <w:fldChar w:fldCharType="begin">
          <w:fldData xml:space="preserve">PEVuZE5vdGU+PENpdGU+PEF1dGhvcj5EbzwvQXV0aG9yPjxZZWFyPjIwMjM8L1llYXI+PFJlY051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</w:fldData>
        </w:fldChar>
      </w:r>
      <w:r>
        <w:instrText xml:space="preserve"> ADDIN EN.CITE </w:instrText>
      </w:r>
      <w:r>
        <w:fldChar w:fldCharType="begin">
          <w:fldData xml:space="preserve">PEVuZE5vdGU+PENpdGU+PEF1dGhvcj5EbzwvQXV0aG9yPjxZZWFyPjIwMjM8L1llYXI+PFJlY051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</w:fldData>
        </w:fldChar>
      </w:r>
      <w:r>
        <w:instrText xml:space="preserve"> ADDIN EN.CITE.DATA </w:instrText>
      </w:r>
      <w:r>
        <w:fldChar w:fldCharType="end"/>
      </w:r>
      <w:r>
        <w:fldChar w:fldCharType="separate"/>
      </w:r>
      <w:r>
        <w:rPr>
          <w:noProof/>
        </w:rPr>
        <w:t>(Do et al., 2023)</w:t>
      </w:r>
      <w:r>
        <w:fldChar w:fldCharType="end"/>
      </w:r>
      <w:r>
        <w:t xml:space="preserve"> This was a </w:t>
      </w:r>
      <w:r w:rsidRPr="00DB4429">
        <w:t>nationwide population-based follow-up study</w:t>
      </w:r>
      <w:r>
        <w:t xml:space="preserve"> with relevant and valid outcome and exposure measurement. </w:t>
      </w:r>
    </w:p>
    <w:p w14:paraId="4BB3234B" w14:textId="77777777" w:rsidR="00183DDC" w:rsidRDefault="00183DDC" w:rsidP="00183DDC"/>
    <w:p w14:paraId="35EE0EFC" w14:textId="325DBF8D" w:rsidR="00D670BE" w:rsidRDefault="00D670BE" w:rsidP="00183DDC">
      <w:r>
        <w:t>A Spanish study found no association between maternal urinary</w:t>
      </w:r>
      <w:r w:rsidRPr="008A7401">
        <w:t xml:space="preserve"> </w:t>
      </w:r>
      <w:r>
        <w:t xml:space="preserve">fluoride levels and ADHD. </w:t>
      </w:r>
      <w:r>
        <w:fldChar w:fldCharType="begin"/>
      </w:r>
      <w:r>
        <w:instrText xml:space="preserve"> ADDIN EN.CITE &lt;EndNote&gt;&lt;Cite&gt;&lt;Author&gt;Ibarluzea&lt;/Author&gt;&lt;Year&gt;2023&lt;/Year&gt;&lt;RecNum&gt;2023&lt;/RecNum&gt;&lt;DisplayText&gt;(Ibarluzea et al., 2023)&lt;/DisplayText&gt;&lt;record&gt;&lt;rec-number&gt;2023&lt;/rec-number&gt;&lt;foreign-keys&gt;&lt;key app="EN" db-id="xfd0xsst4a0afcexer4x9wwswazzvedd2rpd" timestamp="1731291501"&gt;2023&lt;/key&gt;&lt;/foreign-keys&gt;&lt;ref-type name="Journal Article"&gt;17&lt;/ref-type&gt;&lt;contributors&gt;&lt;authors&gt;&lt;author&gt;Ibarluzea, Jesús&lt;/author&gt;&lt;author&gt;Subiza-Pérez, Mikel&lt;/author&gt;&lt;author&gt;Arregi, Ane&lt;/author&gt;&lt;author&gt;Molinuevo, Amaia&lt;/author&gt;&lt;author&gt;Arranz-Freijo, Enrique&lt;/author&gt;&lt;author&gt;Sánchez-de Miguel, Manuel&lt;/author&gt;&lt;author&gt;Jiménez, Ana&lt;/author&gt;&lt;author&gt;Andiarena, Ainara&lt;/author&gt;&lt;author&gt;Santa-Marina, Loreto&lt;/author&gt;&lt;author&gt;Lertxundi, Aitana&lt;/author&gt;&lt;/authors&gt;&lt;/contributors&gt;&lt;titles&gt;&lt;title&gt;Association of maternal prenatal urinary fluoride levels with ADHD symptoms in childhood&lt;/title&gt;&lt;secondary-title&gt;Environmental Research&lt;/secondary-title&gt;&lt;/titles&gt;&lt;periodical&gt;&lt;full-title&gt;Environmental Research&lt;/full-title&gt;&lt;/periodical&gt;&lt;pages&gt;116705&lt;/pages&gt;&lt;volume&gt;235&lt;/volume&gt;&lt;keywords&gt;&lt;keyword&gt;ADHD&lt;/keyword&gt;&lt;keyword&gt;Fluoride&lt;/keyword&gt;&lt;keyword&gt;Drinking water&lt;/keyword&gt;&lt;keyword&gt;Pregnancy&lt;/keyword&gt;&lt;keyword&gt;Childhood&lt;/keyword&gt;&lt;/keywords&gt;&lt;dates&gt;&lt;year&gt;2023&lt;/year&gt;&lt;pub-dates&gt;&lt;date&gt;2023/10/15/&lt;/date&gt;&lt;/pub-dates&gt;&lt;/dates&gt;&lt;isbn&gt;0013-9351&lt;/isbn&gt;&lt;urls&gt;&lt;related-urls&gt;&lt;url&gt;https://www.sciencedirect.com/science/article/pii/S0013935123015098&lt;/url&gt;&lt;/related-urls&gt;&lt;/urls&gt;&lt;electronic-resource-num&gt;https://doi.org/10.1016/j.envres.2023.116705&lt;/electronic-resource-num&gt;&lt;/record&gt;&lt;/Cite&gt;&lt;/EndNote&gt;</w:instrText>
      </w:r>
      <w:r>
        <w:fldChar w:fldCharType="separate"/>
      </w:r>
      <w:r>
        <w:rPr>
          <w:noProof/>
        </w:rPr>
        <w:t>(Ibarluzea et al., 2023)</w:t>
      </w:r>
      <w:r>
        <w:fldChar w:fldCharType="end"/>
      </w:r>
      <w:r>
        <w:t xml:space="preserve"> Interestingly, the study did find an association between maternal urinary</w:t>
      </w:r>
      <w:r w:rsidRPr="008A7401">
        <w:t xml:space="preserve"> </w:t>
      </w:r>
      <w:r>
        <w:t>fluoride levels and lower risk of cognitive problems/inattention at 11 years. This result should not be interpreted as suggesting that antenatal exposure to fluoride decreases the risk of ADHD, but that maternal urinary fluoride is an unreliable measure of antenatal exposure and that neurodevelopmental outcomes are primarily determined by factors other than fluoride.</w:t>
      </w:r>
    </w:p>
    <w:p w14:paraId="518A4CC1" w14:textId="77777777" w:rsidR="00183DDC" w:rsidRDefault="00183DDC" w:rsidP="00183DDC"/>
    <w:p w14:paraId="08C1A035" w14:textId="41AF5B5C" w:rsidR="00D670BE" w:rsidRDefault="00D670BE" w:rsidP="00183DDC">
      <w:r>
        <w:t xml:space="preserve">The final study, also using the MIREC dataset, used three different methods to estimate maternal fluoride intake and found an association between both water fluoride levels and estimated fluoride consumption, but not maternal urinary fluoride concentration and lower visual acuity and heart rate variability. </w:t>
      </w:r>
      <w:r>
        <w:fldChar w:fldCharType="begin">
          <w:fldData xml:space="preserve">PEVuZE5vdGU+PENpdGU+PEF1dGhvcj5LcnplY3prb3dza2k8L0F1dGhvcj48WWVhcj4yMDI0PC9Z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=
</w:fldData>
        </w:fldChar>
      </w:r>
      <w:r>
        <w:instrText xml:space="preserve"> ADDIN EN.CITE </w:instrText>
      </w:r>
      <w:r>
        <w:fldChar w:fldCharType="begin">
          <w:fldData xml:space="preserve">PEVuZE5vdGU+PENpdGU+PEF1dGhvcj5LcnplY3prb3dza2k8L0F1dGhvcj48WWVhcj4yMDI0PC9Z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=
</w:fldData>
        </w:fldChar>
      </w:r>
      <w:r>
        <w:instrText xml:space="preserve"> ADDIN EN.CITE.DATA </w:instrText>
      </w:r>
      <w:r>
        <w:fldChar w:fldCharType="end"/>
      </w:r>
      <w:r>
        <w:fldChar w:fldCharType="separate"/>
      </w:r>
      <w:r>
        <w:rPr>
          <w:noProof/>
        </w:rPr>
        <w:t>(Krzeczkowski et al., 2024)</w:t>
      </w:r>
      <w:r>
        <w:fldChar w:fldCharType="end"/>
      </w:r>
      <w:r>
        <w:t xml:space="preserve"> </w:t>
      </w:r>
    </w:p>
    <w:p w14:paraId="7F50AAB1" w14:textId="77777777" w:rsidR="00183DDC" w:rsidRDefault="00183DDC" w:rsidP="00183DDC"/>
    <w:p w14:paraId="072BCFBF" w14:textId="77777777" w:rsidR="00D670BE" w:rsidRDefault="00D670BE" w:rsidP="00183DDC">
      <w:r>
        <w:t>The use of the MIREC dataset for multiple analyses in multiple subgroups raises concerns regarding the reliability of the findings and the relevance of the results to other populations. Repeated analysis of a single dataset will result in the identification of associations by chance. It is also possible that within the MIREC dataset, fluoride is a marker for a range of known causes of neurotoxicity, such as alcohol, pregnancy complications and sociodemographic variables. The over-reliance on a single dataset will provide a distorted view of the strength of possible associations.</w:t>
      </w:r>
    </w:p>
    <w:p w14:paraId="36CD9898" w14:textId="77777777" w:rsidR="00D670BE" w:rsidRDefault="00D670BE" w:rsidP="001D1359">
      <w:pPr>
        <w:pStyle w:val="Heading3"/>
        <w:numPr>
          <w:ilvl w:val="0"/>
          <w:numId w:val="14"/>
        </w:numPr>
        <w:ind w:left="567" w:hanging="567"/>
      </w:pPr>
      <w:r>
        <w:lastRenderedPageBreak/>
        <w:t>Thyroid function</w:t>
      </w:r>
    </w:p>
    <w:p w14:paraId="0863E0A1" w14:textId="06317E9B" w:rsidR="00D670BE" w:rsidRDefault="00D670BE" w:rsidP="00183DDC">
      <w:pPr>
        <w:rPr>
          <w:iCs/>
        </w:rPr>
      </w:pPr>
      <w:r w:rsidRPr="195103FB">
        <w:t xml:space="preserve">A recent systematic review and meta-analysis was identified that investigated the effect of fluoride exposure on thyroid function. </w:t>
      </w:r>
      <w:r w:rsidRPr="195103FB">
        <w:fldChar w:fldCharType="begin">
          <w:fldData xml:space="preserve">PEVuZE5vdGU+PENpdGU+PEF1dGhvcj5JYW1hbmRpaTwvQXV0aG9yPjxZZWFyPjIwMjQ8L1llYXI+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</w:fldData>
        </w:fldChar>
      </w:r>
      <w:r>
        <w:instrText xml:space="preserve"> ADDIN EN.CITE </w:instrText>
      </w:r>
      <w:r>
        <w:fldChar w:fldCharType="begin">
          <w:fldData xml:space="preserve">PEVuZE5vdGU+PENpdGU+PEF1dGhvcj5JYW1hbmRpaTwvQXV0aG9yPjxZZWFyPjIwMjQ8L1llYXI+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</w:fldData>
        </w:fldChar>
      </w:r>
      <w:r>
        <w:instrText xml:space="preserve"> ADDIN EN.CITE.DATA </w:instrText>
      </w:r>
      <w:r>
        <w:fldChar w:fldCharType="end"/>
      </w:r>
      <w:r w:rsidRPr="195103FB">
        <w:fldChar w:fldCharType="separate"/>
      </w:r>
      <w:r>
        <w:rPr>
          <w:noProof/>
        </w:rPr>
        <w:t>(Iamandii et al., 2024)</w:t>
      </w:r>
      <w:r w:rsidRPr="195103FB">
        <w:fldChar w:fldCharType="end"/>
      </w:r>
      <w:r w:rsidRPr="195103FB">
        <w:t xml:space="preserve"> This review included 33 studies of variable quality (risk of bias) and compared measures of thyroid function at the highest fluoride concentration with those at the lowest concentration. With regards to fluoride sourced from drinking water, there was some difference in thyroid function but whether this was significant clinically is very uncertain. No test of statistical significance was conducted and levels of statistical heterogeneity</w:t>
      </w:r>
      <w:r w:rsidRPr="195103FB">
        <w:rPr>
          <w:rStyle w:val="FootnoteReference"/>
          <w:rFonts w:cs="Segoe UI"/>
          <w:color w:val="000000" w:themeColor="text1"/>
          <w:sz w:val="22"/>
          <w:szCs w:val="22"/>
        </w:rPr>
        <w:footnoteReference w:id="18"/>
      </w:r>
      <w:r w:rsidRPr="195103FB">
        <w:t xml:space="preserve"> were all very high. This is extremely concerning because it is an indication that the studies in the meta-analysis are not comparable. In addition, there was no exploration of the reasons for this high heterogeneity. It is very likely that the source is the variation in the populations, exposures and outcomes of the included studies. It is certainly clear that the fluoride concentrations were not comparable as the authors used the highest fluoride concentration in any single study and compared it to the lowest fluoride concentration. </w:t>
      </w:r>
      <w:r w:rsidRPr="00B7215C">
        <w:rPr>
          <w:iCs/>
        </w:rPr>
        <w:t xml:space="preserve">This makes the generalisability and applicability of these findings to CWF in Aotearoa New Zealand weak. </w:t>
      </w:r>
      <w:r w:rsidRPr="00B7215C">
        <w:t xml:space="preserve">An evidence table with more details of the publications included is provided in </w:t>
      </w:r>
      <w:r w:rsidRPr="00B7215C">
        <w:rPr>
          <w:iCs/>
        </w:rPr>
        <w:t>Appendix 6.</w:t>
      </w:r>
    </w:p>
    <w:p w14:paraId="33D2BEBA" w14:textId="77777777" w:rsidR="00183DDC" w:rsidRPr="000340BA" w:rsidRDefault="00183DDC" w:rsidP="00183DDC">
      <w:pPr>
        <w:rPr>
          <w:iCs/>
        </w:rPr>
      </w:pPr>
    </w:p>
    <w:p w14:paraId="7AAD390E" w14:textId="77777777" w:rsidR="00D670BE" w:rsidRPr="0021073E" w:rsidRDefault="00D670BE" w:rsidP="00183DDC">
      <w:pPr>
        <w:rPr>
          <w:iCs/>
        </w:rPr>
      </w:pPr>
      <w:r w:rsidRPr="000340BA">
        <w:rPr>
          <w:iCs/>
        </w:rPr>
        <w:t xml:space="preserve">A dose-response meta-analysis was also conducted in this systematic review which is more applicable and generalisable to CWF in Aotearoa New Zealand as it covers all water fluoride concentrations in the included studies. The results of these dose-response meta-analyses show that at levels comparable to CWF, there is no effect on thyroid function; any effect on </w:t>
      </w:r>
      <w:r>
        <w:rPr>
          <w:iCs/>
        </w:rPr>
        <w:t>thyroid-stimulating hormone (TSH)</w:t>
      </w:r>
      <w:r w:rsidRPr="000340BA">
        <w:rPr>
          <w:iCs/>
        </w:rPr>
        <w:t xml:space="preserve"> levels occurred only above 2ppm (or 2.5 ppm when the highest quality studies are considered).</w:t>
      </w:r>
    </w:p>
    <w:p w14:paraId="6272D39B" w14:textId="77777777" w:rsidR="00D670BE" w:rsidRPr="00183DDC" w:rsidRDefault="00D670BE" w:rsidP="001D1359">
      <w:pPr>
        <w:pStyle w:val="Heading3"/>
        <w:numPr>
          <w:ilvl w:val="0"/>
          <w:numId w:val="10"/>
        </w:numPr>
        <w:ind w:left="567" w:hanging="567"/>
      </w:pPr>
      <w:r>
        <w:t>Dental fluorosis</w:t>
      </w:r>
    </w:p>
    <w:p w14:paraId="6A2CD585" w14:textId="77777777" w:rsidR="00D670BE" w:rsidRPr="00F8696C" w:rsidRDefault="00D670BE" w:rsidP="00183DDC">
      <w:r>
        <w:t xml:space="preserve">Dental fluorosis is an abnormality of the tooth enamel due to fluoride. The severity of fluorosis is assessed by a range of methods. </w:t>
      </w:r>
      <w:r>
        <w:fldChar w:fldCharType="begin"/>
      </w:r>
      <w:r>
        <w:instrText xml:space="preserve"> ADDIN EN.CITE &lt;EndNote&gt;&lt;Cite&gt;&lt;Author&gt;Mohd Nor&lt;/Author&gt;&lt;Year&gt;2017&lt;/Year&gt;&lt;RecNum&gt;2165&lt;/RecNum&gt;&lt;DisplayText&gt;(Mohd Nor, 2017)&lt;/DisplayText&gt;&lt;record&gt;&lt;rec-number&gt;2165&lt;/rec-number&gt;&lt;foreign-keys&gt;&lt;key app="EN" db-id="xfd0xsst4a0afcexer4x9wwswazzvedd2rpd" timestamp="1731291503"&gt;2165&lt;/key&gt;&lt;/foreign-keys&gt;&lt;ref-type name="Journal Article"&gt;17&lt;/ref-type&gt;&lt;contributors&gt;&lt;authors&gt;&lt;author&gt;Mohd Nor, Nor Azlida&lt;/author&gt;&lt;/authors&gt;&lt;/contributors&gt;&lt;titles&gt;&lt;title&gt;Methods and indices in measuring fluorosis: A review&lt;/title&gt;&lt;secondary-title&gt;Archives of Orofacial Sciences&lt;/secondary-title&gt;&lt;/titles&gt;&lt;periodical&gt;&lt;full-title&gt;Archives of Orofacial Sciences&lt;/full-title&gt;&lt;/periodical&gt;&lt;pages&gt;77-85&lt;/pages&gt;&lt;volume&gt;12&lt;/volume&gt;&lt;dates&gt;&lt;year&gt;2017&lt;/year&gt;&lt;pub-dates&gt;&lt;date&gt;12/01&lt;/date&gt;&lt;/pub-dates&gt;&lt;/dates&gt;&lt;urls&gt;&lt;/urls&gt;&lt;/record&gt;&lt;/Cite&gt;&lt;/EndNote&gt;</w:instrText>
      </w:r>
      <w:r>
        <w:fldChar w:fldCharType="separate"/>
      </w:r>
      <w:r>
        <w:rPr>
          <w:noProof/>
        </w:rPr>
        <w:t>(Mohd Nor, 2017)</w:t>
      </w:r>
      <w:r>
        <w:fldChar w:fldCharType="end"/>
      </w:r>
      <w:r>
        <w:t xml:space="preserve"> Mild degrees of fluorosis may cause cosmetic concern but are of no functional significance. Mild degrees of dental fluorosis often resolve with time due to surface abrasion and ongoing mineralisation. </w:t>
      </w:r>
      <w:r>
        <w:fldChar w:fldCharType="begin"/>
      </w:r>
      <w:r>
        <w:instrText xml:space="preserve"> ADDIN EN.CITE &lt;EndNote&gt;&lt;Cite&gt;&lt;Author&gt;Do&lt;/Author&gt;&lt;Year&gt;2016&lt;/Year&gt;&lt;RecNum&gt;2436&lt;/RecNum&gt;&lt;DisplayText&gt;(Do et al., 2016)&lt;/DisplayText&gt;&lt;record&gt;&lt;rec-number&gt;2436&lt;/rec-number&gt;&lt;foreign-keys&gt;&lt;key app="EN" db-id="xfd0xsst4a0afcexer4x9wwswazzvedd2rpd" timestamp="1731291508"&gt;2436&lt;/key&gt;&lt;/foreign-keys&gt;&lt;ref-type name="Journal Article"&gt;17&lt;/ref-type&gt;&lt;contributors&gt;&lt;authors&gt;&lt;author&gt;Do, L. G.&lt;/author&gt;&lt;author&gt;Ha, D. H.&lt;/author&gt;&lt;author&gt;Spencer, A. J.&lt;/author&gt;&lt;/authors&gt;&lt;/contributors&gt;&lt;auth-address&gt;Australian Research Centre for Population Oral Health, University of Adelaide, Adelaide, SA loc.do@adelaide.edu.au.&amp;#xD;Australian Research Centre for Population Oral Health, University of Adelaide, Adelaide, SA.&lt;/auth-address&gt;&lt;titles&gt;&lt;title&gt;Natural history and long-term impact of dental fluorosis: a prospective cohort study&lt;/title&gt;&lt;secondary-title&gt;Med J Aust&lt;/secondary-title&gt;&lt;/titles&gt;&lt;periodical&gt;&lt;full-title&gt;Medical Journal of Australia&lt;/full-title&gt;&lt;abbr-1&gt;Med J Aust&lt;/abbr-1&gt;&lt;/periodical&gt;&lt;pages&gt;25&lt;/pages&gt;&lt;volume&gt;204&lt;/volume&gt;&lt;number&gt;1&lt;/number&gt;&lt;keywords&gt;&lt;keyword&gt;Adolescent&lt;/keyword&gt;&lt;keyword&gt;Child&lt;/keyword&gt;&lt;keyword&gt;Cohort Studies&lt;/keyword&gt;&lt;keyword&gt;Fluorosis, Dental/*complications&lt;/keyword&gt;&lt;keyword&gt;Follow-Up Studies&lt;/keyword&gt;&lt;keyword&gt;Humans&lt;/keyword&gt;&lt;keyword&gt;Oral Health&lt;/keyword&gt;&lt;keyword&gt;Prospective Studies&lt;/keyword&gt;&lt;keyword&gt;Regression Analysis&lt;/keyword&gt;&lt;keyword&gt;Surveys and Questionnaires&lt;/keyword&gt;&lt;keyword&gt;Young Adult&lt;/keyword&gt;&lt;/keywords&gt;&lt;dates&gt;&lt;year&gt;2016&lt;/year&gt;&lt;pub-dates&gt;&lt;date&gt;Jan 18&lt;/date&gt;&lt;/pub-dates&gt;&lt;/dates&gt;&lt;isbn&gt;0025-729x&lt;/isbn&gt;&lt;accession-num&gt;26763813&lt;/accession-num&gt;&lt;urls&gt;&lt;related-urls&gt;&lt;url&gt;https://onlinelibrary.wiley.com/doi/pdfdirect/10.5694/mja15.00703?download=true&lt;/url&gt;&lt;/related-urls&gt;&lt;/urls&gt;&lt;electronic-resource-num&gt;10.5694/mja15.00703&lt;/electronic-resource-num&gt;&lt;remote-database-provider&gt;NLM&lt;/remote-database-provider&gt;&lt;language&gt;eng&lt;/language&gt;&lt;/record&gt;&lt;/Cite&gt;&lt;/EndNote&gt;</w:instrText>
      </w:r>
      <w:r>
        <w:fldChar w:fldCharType="separate"/>
      </w:r>
      <w:r>
        <w:rPr>
          <w:noProof/>
        </w:rPr>
        <w:t>(Do et al., 2016)</w:t>
      </w:r>
      <w:r>
        <w:fldChar w:fldCharType="end"/>
      </w:r>
    </w:p>
    <w:p w14:paraId="550844F4" w14:textId="77777777" w:rsidR="00D670BE" w:rsidRPr="00446CE3" w:rsidRDefault="00D670BE" w:rsidP="001D1359">
      <w:pPr>
        <w:pStyle w:val="Heading4"/>
        <w:numPr>
          <w:ilvl w:val="0"/>
          <w:numId w:val="15"/>
        </w:numPr>
        <w:ind w:left="567" w:hanging="441"/>
      </w:pPr>
      <w:r w:rsidRPr="00446CE3">
        <w:t>Systematic reviews and meta-analyses</w:t>
      </w:r>
    </w:p>
    <w:p w14:paraId="394A2539" w14:textId="77777777" w:rsidR="00D670BE" w:rsidRDefault="00D670BE" w:rsidP="00183DDC">
      <w:r>
        <w:t>Three systematic reviews assessing the relationship between fluoride in drinking water and dental fluorosis were identified.</w:t>
      </w:r>
      <w:r w:rsidRPr="00391EBF">
        <w:t xml:space="preserve"> </w:t>
      </w:r>
      <w:r>
        <w:fldChar w:fldCharType="begin">
          <w:fldData xml:space="preserve">PEVuZE5vdGU+PENpdGU+PEF1dGhvcj5Ba3VubzwvQXV0aG9yPjxZZWFyPjIwMTk8L1llYXI+PFJl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</w:fldData>
        </w:fldChar>
      </w:r>
      <w:r>
        <w:instrText xml:space="preserve"> ADDIN EN.CITE </w:instrText>
      </w:r>
      <w:r>
        <w:fldChar w:fldCharType="begin">
          <w:fldData xml:space="preserve">PEVuZE5vdGU+PENpdGU+PEF1dGhvcj5Ba3VubzwvQXV0aG9yPjxZZWFyPjIwMTk8L1llYXI+PFJl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</w:fldData>
        </w:fldChar>
      </w:r>
      <w:r>
        <w:instrText xml:space="preserve"> ADDIN EN.CITE.DATA </w:instrText>
      </w:r>
      <w:r>
        <w:fldChar w:fldCharType="end"/>
      </w:r>
      <w:r>
        <w:fldChar w:fldCharType="separate"/>
      </w:r>
      <w:r>
        <w:rPr>
          <w:noProof/>
        </w:rPr>
        <w:t>(Akuno et al., 2019)</w:t>
      </w:r>
      <w:r>
        <w:fldChar w:fldCharType="end"/>
      </w:r>
      <w:r w:rsidRPr="004A28DD">
        <w:t xml:space="preserve"> </w:t>
      </w:r>
      <w:r>
        <w:fldChar w:fldCharType="begin">
          <w:fldData xml:space="preserve">PEVuZE5vdGU+PENpdGU+PEF1dGhvcj5UYWhlcjwvQXV0aG9yPjxZZWFyPjIwMjQ8L1llYXI+PFJl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</w:fldData>
        </w:fldChar>
      </w:r>
      <w:r>
        <w:instrText xml:space="preserve"> ADDIN EN.CITE </w:instrText>
      </w:r>
      <w:r>
        <w:fldChar w:fldCharType="begin">
          <w:fldData xml:space="preserve">PEVuZE5vdGU+PENpdGU+PEF1dGhvcj5UYWhlcjwvQXV0aG9yPjxZZWFyPjIwMjQ8L1llYXI+PFJl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</w:fldData>
        </w:fldChar>
      </w:r>
      <w:r>
        <w:instrText xml:space="preserve"> ADDIN EN.CITE.DATA </w:instrText>
      </w:r>
      <w:r>
        <w:fldChar w:fldCharType="end"/>
      </w:r>
      <w:r>
        <w:fldChar w:fldCharType="separate"/>
      </w:r>
      <w:r>
        <w:rPr>
          <w:noProof/>
        </w:rPr>
        <w:t>(Taher et al., 2024)</w:t>
      </w:r>
      <w:r>
        <w:fldChar w:fldCharType="end"/>
      </w:r>
      <w:r>
        <w:t xml:space="preserve"> </w:t>
      </w:r>
      <w:r>
        <w:fldChar w:fldCharType="begin"/>
      </w:r>
      <w:r>
        <w:instrText xml:space="preserve"> ADDIN EN.CITE &lt;EndNote&gt;&lt;Cite&gt;&lt;Author&gt;Umer&lt;/Author&gt;&lt;Year&gt;2023&lt;/Year&gt;&lt;RecNum&gt;2360&lt;/RecNum&gt;&lt;DisplayText&gt;(Umer, 2023)&lt;/DisplayText&gt;&lt;record&gt;&lt;rec-number&gt;2360&lt;/rec-number&gt;&lt;foreign-keys&gt;&lt;key app="EN" db-id="xfd0xsst4a0afcexer4x9wwswazzvedd2rpd" timestamp="1731291507"&gt;2360&lt;/key&gt;&lt;/foreign-keys&gt;&lt;ref-type name="Journal Article"&gt;17&lt;/ref-type&gt;&lt;contributors&gt;&lt;authors&gt;&lt;author&gt;Umer, M. F.&lt;/author&gt;&lt;/authors&gt;&lt;/contributors&gt;&lt;titles&gt;&lt;title&gt;A Systematic Review on Water Fluoride Levels Causing Dental Fluorosis&lt;/title&gt;&lt;secondary-title&gt;Sustainability (Switzerland)&lt;/secondary-title&gt;&lt;/titles&gt;&lt;periodical&gt;&lt;full-title&gt;Sustainability (Switzerland)&lt;/full-title&gt;&lt;/periodical&gt;&lt;volume&gt;15&lt;/volume&gt;&lt;number&gt;16&lt;/number&gt;&lt;keywords&gt;&lt;keyword&gt;dental caries&lt;/keyword&gt;&lt;keyword&gt;dental fluorosis&lt;/keyword&gt;&lt;keyword&gt;fluoride&lt;/keyword&gt;&lt;keyword&gt;sustainable drinking water&lt;/keyword&gt;&lt;keyword&gt;tooth demineralization&lt;/keyword&gt;&lt;keyword&gt;tooth diseases&lt;/keyword&gt;&lt;keyword&gt;dental health&lt;/keyword&gt;&lt;keyword&gt;drinking water&lt;/keyword&gt;&lt;keyword&gt;groundwater&lt;/keyword&gt;&lt;keyword&gt;irrigation system&lt;/keyword&gt;&lt;keyword&gt;meta-analysis&lt;/keyword&gt;&lt;keyword&gt;mineralization&lt;/keyword&gt;&lt;keyword&gt;public health&lt;/keyword&gt;&lt;/keywords&gt;&lt;dates&gt;&lt;year&gt;2023&lt;/year&gt;&lt;/dates&gt;&lt;work-type&gt;Review&lt;/work-type&gt;&lt;urls&gt;&lt;related-urls&gt;&lt;url&gt;https://www.scopus.com/inward/record.uri?eid=2-s2.0-85168984031&amp;amp;doi=10.3390%2fsu151612227&amp;amp;partnerID=40&amp;amp;md5=d61e0c3623ea8ad8027b283a6e495e96&lt;/url&gt;&lt;url&gt;https://mdpi-res.com/d_attachment/sustainability/sustainability-15-12227/article_deploy/sustainability-15-12227.pdf?version=1691663219&lt;/url&gt;&lt;/related-urls&gt;&lt;/urls&gt;&lt;custom7&gt;12227&lt;/custom7&gt;&lt;electronic-resource-num&gt;10.3390/su151612227&lt;/electronic-resource-num&gt;&lt;remote-database-name&gt;Scopus&lt;/remote-database-name&gt;&lt;/record&gt;&lt;/Cite&gt;&lt;/EndNote&gt;</w:instrText>
      </w:r>
      <w:r>
        <w:fldChar w:fldCharType="separate"/>
      </w:r>
      <w:r>
        <w:rPr>
          <w:noProof/>
        </w:rPr>
        <w:t>(Umer, 2023)</w:t>
      </w:r>
      <w:r>
        <w:fldChar w:fldCharType="end"/>
      </w:r>
      <w:r>
        <w:t>. All three studies reported findings primarily from naturally occurring fluoride at different concentrations and were not relevant to CWF in Aotearoa</w:t>
      </w:r>
      <w:r w:rsidRPr="00FA0B22">
        <w:t xml:space="preserve"> </w:t>
      </w:r>
      <w:r w:rsidRPr="000C7F76">
        <w:t>New Zealand.</w:t>
      </w:r>
      <w:r>
        <w:t xml:space="preserve"> Analyses were not undertaken based on the severity of fluorosis.</w:t>
      </w:r>
    </w:p>
    <w:p w14:paraId="6C82DAB7" w14:textId="77777777" w:rsidR="00D670BE" w:rsidRPr="00113C36" w:rsidRDefault="00D670BE" w:rsidP="001D1359">
      <w:pPr>
        <w:pStyle w:val="Heading4"/>
        <w:numPr>
          <w:ilvl w:val="0"/>
          <w:numId w:val="15"/>
        </w:numPr>
        <w:ind w:left="567" w:hanging="371"/>
      </w:pPr>
      <w:r>
        <w:t>Observational studies</w:t>
      </w:r>
    </w:p>
    <w:p w14:paraId="730D849B" w14:textId="19642A81" w:rsidR="00D670BE" w:rsidRDefault="00D670BE" w:rsidP="00183DDC">
      <w:r>
        <w:t xml:space="preserve">Ten studies were identified which analysed the risk of fluorosis associated with fluoride in drinking water. Only two of these studies were undertaken in the presence of CWF. </w:t>
      </w:r>
    </w:p>
    <w:p w14:paraId="32BF5D4C" w14:textId="77777777" w:rsidR="00183DDC" w:rsidRDefault="00183DDC" w:rsidP="00183DDC"/>
    <w:p w14:paraId="68A51E53" w14:textId="726AFC8E" w:rsidR="00D670BE" w:rsidRDefault="00D670BE" w:rsidP="00183DDC">
      <w:r>
        <w:t xml:space="preserve">A study in Brazil, reported that the prevalence of fluorosis in 12-year-olds was higher in those groups who were provided with CWF. </w:t>
      </w:r>
      <w:r>
        <w:fldChar w:fldCharType="begin">
          <w:fldData xml:space="preserve">PEVuZE5vdGU+PENpdGU+PEF1dGhvcj5TaWx2YTwvQXV0aG9yPjxZZWFyPjIwMjE8L1llYXI+PFJl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</w:fldData>
        </w:fldChar>
      </w:r>
      <w:r>
        <w:instrText xml:space="preserve"> ADDIN EN.CITE </w:instrText>
      </w:r>
      <w:r>
        <w:fldChar w:fldCharType="begin">
          <w:fldData xml:space="preserve">PEVuZE5vdGU+PENpdGU+PEF1dGhvcj5TaWx2YTwvQXV0aG9yPjxZZWFyPjIwMjE8L1llYXI+PFJl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</w:fldData>
        </w:fldChar>
      </w:r>
      <w:r>
        <w:instrText xml:space="preserve"> ADDIN EN.CITE.DATA </w:instrText>
      </w:r>
      <w:r>
        <w:fldChar w:fldCharType="end"/>
      </w:r>
      <w:r>
        <w:fldChar w:fldCharType="separate"/>
      </w:r>
      <w:r>
        <w:rPr>
          <w:noProof/>
        </w:rPr>
        <w:t>(Silva et al., 2021)</w:t>
      </w:r>
      <w:r>
        <w:fldChar w:fldCharType="end"/>
      </w:r>
      <w:r>
        <w:t xml:space="preserve"> Very mild/mild and moderate fluorosis increased from 15.2 % and 3.3% in the group without fluoridated water, to 41.6% and 18.0% with fluoridated water respectively. The concentration of fluoride in CWF samples was reported to be between 0.5 and 0.6 mg/l. </w:t>
      </w:r>
    </w:p>
    <w:p w14:paraId="0D67CC86" w14:textId="77777777" w:rsidR="00183DDC" w:rsidRDefault="00183DDC" w:rsidP="00183DDC"/>
    <w:p w14:paraId="21894546" w14:textId="36EBA4D0" w:rsidR="00D670BE" w:rsidRDefault="00D670BE" w:rsidP="00183DDC">
      <w:r>
        <w:t xml:space="preserve">The second study (undertaken in Israel) reported the prevalence of fluorosis in adolescents as 10.3%, of which 9.3% were classified as questionable or mild fluorosis. </w:t>
      </w:r>
      <w:r>
        <w:fldChar w:fldCharType="begin"/>
      </w:r>
      <w:r>
        <w:instrText xml:space="preserve"> ADDIN EN.CITE &lt;EndNote&gt;&lt;Cite&gt;&lt;Author&gt;Tobias&lt;/Author&gt;&lt;Year&gt;2024&lt;/Year&gt;&lt;RecNum&gt;2346&lt;/RecNum&gt;&lt;DisplayText&gt;(Tobias et al., 2024)&lt;/DisplayText&gt;&lt;record&gt;&lt;rec-number&gt;2346&lt;/rec-number&gt;&lt;foreign-keys&gt;&lt;key app="EN" db-id="xfd0xsst4a0afcexer4x9wwswazzvedd2rpd" timestamp="1731291507"&gt;2346&lt;/key&gt;&lt;/foreign-keys&gt;&lt;ref-type name="Journal Article"&gt;17&lt;/ref-type&gt;&lt;contributors&gt;&lt;authors&gt;&lt;author&gt;Tobias, Guy&lt;/author&gt;&lt;author&gt;Khaimov, Alexander&lt;/author&gt;&lt;author&gt;Zini, Avraham&lt;/author&gt;&lt;author&gt;Sgan-Cohen, Harod David&lt;/author&gt;&lt;author&gt;Mann, Jonathan&lt;/author&gt;&lt;author&gt;Chotiner Bar-Yehuda, Yael&lt;/author&gt;&lt;author&gt;Aflalo, Efrat&lt;/author&gt;&lt;author&gt;Vered, Yuval&lt;/author&gt;&lt;/authors&gt;&lt;/contributors&gt;&lt;titles&gt;&lt;title&gt;Caries prevalence and water fluoridation in Israel: a cross-sectional study&lt;/title&gt;&lt;secondary-title&gt;Quintessence International&lt;/secondary-title&gt;&lt;/titles&gt;&lt;periodical&gt;&lt;full-title&gt;Quintessence International&lt;/full-title&gt;&lt;abbr-1&gt;Quintessence Int&lt;/abbr-1&gt;&lt;/periodical&gt;&lt;pages&gt;166-172&lt;/pages&gt;&lt;volume&gt;55&lt;/volume&gt;&lt;number&gt;2&lt;/number&gt;&lt;dates&gt;&lt;year&gt;2024&lt;/year&gt;&lt;/dates&gt;&lt;pub-location&gt;Germany&lt;/pub-location&gt;&lt;isbn&gt;1936-7163&amp;#xD;0033-6572&lt;/isbn&gt;&lt;urls&gt;&lt;related-urls&gt;&lt;url&gt;http://ovidsp.ovid.com/ovidweb.cgi?T=JS&amp;amp;PAGE=reference&amp;amp;D=prem&amp;amp;NEWS=N&amp;amp;AN=38414368&lt;/url&gt;&lt;/related-urls&gt;&lt;/urls&gt;&lt;electronic-resource-num&gt;https://dx.doi.org/10.3290/j.qi.b5003045&lt;/electronic-resource-num&gt;&lt;remote-database-name&gt;Ovid MEDLINE(R) In-Process &amp;amp; In-Data-Review Citations&lt;/remote-database-name&gt;&lt;/record&gt;&lt;/Cite&gt;&lt;/EndNote&gt;</w:instrText>
      </w:r>
      <w:r>
        <w:fldChar w:fldCharType="separate"/>
      </w:r>
      <w:r>
        <w:rPr>
          <w:noProof/>
        </w:rPr>
        <w:t>(Tobias et al., 2024)</w:t>
      </w:r>
      <w:r>
        <w:fldChar w:fldCharType="end"/>
      </w:r>
    </w:p>
    <w:p w14:paraId="091E7EBB" w14:textId="77777777" w:rsidR="00183DDC" w:rsidRDefault="00183DDC" w:rsidP="00183DDC"/>
    <w:p w14:paraId="2A335038" w14:textId="71F08421" w:rsidR="00D670BE" w:rsidRDefault="00D670BE" w:rsidP="00183DDC">
      <w:r w:rsidRPr="00E10910">
        <w:t xml:space="preserve">One further study, the United States National Health and Nutrition </w:t>
      </w:r>
      <w:r w:rsidRPr="00BD6BC0">
        <w:t>Survey (NHA</w:t>
      </w:r>
      <w:r w:rsidRPr="00C116B4">
        <w:t>NE</w:t>
      </w:r>
      <w:r w:rsidRPr="00BD6BC0">
        <w:t xml:space="preserve">S), which included both CWF and non-CWF sources is included in the review. </w:t>
      </w:r>
      <w:r w:rsidRPr="00BD6BC0">
        <w:fldChar w:fldCharType="begin">
          <w:fldData xml:space="preserve">PEVuZE5vdGU+PENpdGU+PEF1dGhvcj5IdW5nPC9BdXRob3I+PFllYXI+MjAyMzwvWWVhcj48UmVj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</w:fldData>
        </w:fldChar>
      </w:r>
      <w:r>
        <w:instrText xml:space="preserve"> ADDIN EN.CITE </w:instrText>
      </w:r>
      <w:r>
        <w:fldChar w:fldCharType="begin">
          <w:fldData xml:space="preserve">PEVuZE5vdGU+PENpdGU+PEF1dGhvcj5IdW5nPC9BdXRob3I+PFllYXI+MjAyMzwvWWVhcj48UmVj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</w:fldData>
        </w:fldChar>
      </w:r>
      <w:r>
        <w:instrText xml:space="preserve"> ADDIN EN.CITE.DATA </w:instrText>
      </w:r>
      <w:r>
        <w:fldChar w:fldCharType="end"/>
      </w:r>
      <w:r w:rsidRPr="00BD6BC0">
        <w:fldChar w:fldCharType="separate"/>
      </w:r>
      <w:r>
        <w:rPr>
          <w:noProof/>
        </w:rPr>
        <w:t>(Hung et al., 2023)</w:t>
      </w:r>
      <w:r w:rsidRPr="00BD6BC0">
        <w:fldChar w:fldCharType="end"/>
      </w:r>
      <w:r w:rsidRPr="00BD6BC0">
        <w:t xml:space="preserve"> NHAN</w:t>
      </w:r>
      <w:r w:rsidRPr="00C116B4">
        <w:t>E</w:t>
      </w:r>
      <w:r w:rsidRPr="00BD6BC0">
        <w:t>S recorded</w:t>
      </w:r>
      <w:r w:rsidRPr="00E10910">
        <w:t xml:space="preserve"> the concentration of fluoride in the drinking water, the fluoride concentration in serum and the use of fluoride supplementation.</w:t>
      </w:r>
      <w:r>
        <w:t xml:space="preserve"> </w:t>
      </w:r>
    </w:p>
    <w:p w14:paraId="3309C8AC" w14:textId="77777777" w:rsidR="00183DDC" w:rsidRDefault="00183DDC" w:rsidP="00183DDC"/>
    <w:p w14:paraId="0D993A41" w14:textId="77777777" w:rsidR="00D670BE" w:rsidRDefault="00D670BE" w:rsidP="00183DDC">
      <w:r>
        <w:t>The most recent data from the 2015/16 NHANES survey reported an adjusted</w:t>
      </w:r>
      <w:r>
        <w:rPr>
          <w:rStyle w:val="FootnoteReference"/>
        </w:rPr>
        <w:footnoteReference w:id="19"/>
      </w:r>
      <w:r>
        <w:t xml:space="preserve"> odds ratio (OR) for dental fluorosis for increasing concentrations of fluoride using a concentration of less than 0.30 mg/l as the reference value. For a water fluoride concentration of 0.31 to 0.50, the OR (95% CI)</w:t>
      </w:r>
      <w:r>
        <w:rPr>
          <w:rStyle w:val="FootnoteReference"/>
        </w:rPr>
        <w:footnoteReference w:id="20"/>
      </w:r>
      <w:r>
        <w:t xml:space="preserve"> was 1.105 (0.377 – 3.469), at a concentration of 0.51 to 0.70 mg/l, OR =1.828 (0.735 to 4.909) and for a concentration of greater than 0.70 mg/l, OR = 2.378 (1.218 – 5.249) </w:t>
      </w:r>
      <w:r>
        <w:fldChar w:fldCharType="begin">
          <w:fldData xml:space="preserve">PEVuZE5vdGU+PENpdGU+PEF1dGhvcj5IdW5nPC9BdXRob3I+PFllYXI+MjAyMzwvWWVhcj48UmVj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</w:fldData>
        </w:fldChar>
      </w:r>
      <w:r>
        <w:instrText xml:space="preserve"> ADDIN EN.CITE </w:instrText>
      </w:r>
      <w:r>
        <w:fldChar w:fldCharType="begin">
          <w:fldData xml:space="preserve">PEVuZE5vdGU+PENpdGU+PEF1dGhvcj5IdW5nPC9BdXRob3I+PFllYXI+MjAyMzwvWWVhcj48UmVj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</w:fldData>
        </w:fldChar>
      </w:r>
      <w:r>
        <w:instrText xml:space="preserve"> ADDIN EN.CITE.DATA </w:instrText>
      </w:r>
      <w:r>
        <w:fldChar w:fldCharType="end"/>
      </w:r>
      <w:r>
        <w:fldChar w:fldCharType="separate"/>
      </w:r>
      <w:r>
        <w:rPr>
          <w:noProof/>
        </w:rPr>
        <w:t>(Hung et al., 2023)</w:t>
      </w:r>
      <w:r>
        <w:fldChar w:fldCharType="end"/>
      </w:r>
      <w:r>
        <w:t>. These data suggest that CWF at a concentration of less than 0.7 mg/l is not associated with a significantly greater risk of fluorosis compared to non-fluoridated water. The severity of fluorosis, which was identified by a visual inspection, was collected in the NHANES data in a four-point scale from 0 = no fluorosis to 4 = severe fluorosis. However, the study reported fluorosis as yes or no and will include mild and transitory degrees of dental fluorosis.</w:t>
      </w:r>
    </w:p>
    <w:p w14:paraId="3D8AD4E6" w14:textId="77777777" w:rsidR="006F192E" w:rsidRDefault="006F192E" w:rsidP="006F192E">
      <w:pPr>
        <w:ind w:firstLine="567"/>
      </w:pPr>
    </w:p>
    <w:p w14:paraId="7E2A319C" w14:textId="77777777" w:rsidR="006F192E" w:rsidRDefault="006F192E" w:rsidP="006F192E"/>
    <w:p w14:paraId="581C069D" w14:textId="12165792" w:rsidR="006F192E" w:rsidRPr="006F192E" w:rsidRDefault="006F192E" w:rsidP="006F192E">
      <w:pPr>
        <w:sectPr w:rsidR="006F192E" w:rsidRPr="006F192E" w:rsidSect="00D670BE">
          <w:pgSz w:w="11907" w:h="16834" w:code="9"/>
          <w:pgMar w:top="1418" w:right="1701" w:bottom="1134" w:left="1843" w:header="284" w:footer="425" w:gutter="284"/>
          <w:cols w:space="720"/>
        </w:sectPr>
      </w:pPr>
    </w:p>
    <w:p w14:paraId="7F16C8D4" w14:textId="77777777" w:rsidR="009A42D5" w:rsidRPr="00CF60ED" w:rsidRDefault="009A42D5" w:rsidP="00553165">
      <w:pPr>
        <w:pStyle w:val="Heading1"/>
        <w:pageBreakBefore/>
        <w:spacing w:before="0"/>
      </w:pPr>
      <w:bookmarkStart w:id="19" w:name="_bookmark70"/>
      <w:bookmarkStart w:id="20" w:name="_Toc184728877"/>
      <w:bookmarkEnd w:id="19"/>
      <w:r w:rsidRPr="00CF60ED">
        <w:lastRenderedPageBreak/>
        <w:t>References</w:t>
      </w:r>
      <w:bookmarkEnd w:id="20"/>
    </w:p>
    <w:p w14:paraId="77DBC4AB" w14:textId="77777777" w:rsidR="00183DDC" w:rsidRPr="00877831" w:rsidRDefault="00183DDC" w:rsidP="00183DDC">
      <w:pPr>
        <w:pStyle w:val="References"/>
      </w:pPr>
      <w:r>
        <w:fldChar w:fldCharType="begin"/>
      </w:r>
      <w:r>
        <w:instrText xml:space="preserve"> ADDIN EN.REFLIST </w:instrText>
      </w:r>
      <w:r>
        <w:fldChar w:fldCharType="separate"/>
      </w:r>
      <w:r w:rsidRPr="00877831">
        <w:t xml:space="preserve">Akuno, M. H., Nocella, G., Milia, E. P., &amp; Gutierrez, L. (2019). Factors influencing the relationship between fluoride in drinking water and dental fluorosis: a ten-year systematic review and meta-analysis. </w:t>
      </w:r>
      <w:r w:rsidRPr="00877831">
        <w:rPr>
          <w:i/>
        </w:rPr>
        <w:t>Journal of Water and Health</w:t>
      </w:r>
      <w:r w:rsidRPr="00877831">
        <w:t>,</w:t>
      </w:r>
      <w:r w:rsidRPr="00877831">
        <w:rPr>
          <w:i/>
        </w:rPr>
        <w:t xml:space="preserve"> 17</w:t>
      </w:r>
      <w:r w:rsidRPr="00877831">
        <w:t xml:space="preserve">(6), 845-862. </w:t>
      </w:r>
      <w:hyperlink r:id="rId23" w:history="1">
        <w:r w:rsidRPr="00877831">
          <w:rPr>
            <w:rStyle w:val="Hyperlink"/>
          </w:rPr>
          <w:t>https://doi.org/https://dx.doi.org/10.2166/wh.2019.300</w:t>
        </w:r>
      </w:hyperlink>
      <w:r w:rsidRPr="00877831">
        <w:t xml:space="preserve"> </w:t>
      </w:r>
    </w:p>
    <w:p w14:paraId="4514CF14" w14:textId="498B9D15" w:rsidR="00183DDC" w:rsidRPr="00877831" w:rsidRDefault="00183DDC" w:rsidP="00183DDC">
      <w:pPr>
        <w:pStyle w:val="References"/>
      </w:pPr>
      <w:r w:rsidRPr="00877831">
        <w:t xml:space="preserve">Al Rasheed, A., &amp; Jones, C. (2024). A review of water fluoridation studies and the effect on dental caries and treatment costs, undertaken in Scotland [Article in Press]. </w:t>
      </w:r>
      <w:r w:rsidRPr="00877831">
        <w:rPr>
          <w:i/>
        </w:rPr>
        <w:t>British Dental Journal</w:t>
      </w:r>
      <w:r w:rsidRPr="00877831">
        <w:t xml:space="preserve">. </w:t>
      </w:r>
      <w:hyperlink r:id="rId24" w:history="1">
        <w:r w:rsidRPr="00877831">
          <w:rPr>
            <w:rStyle w:val="Hyperlink"/>
          </w:rPr>
          <w:t>https://doi.org/10.1038/s41415-023-6719-3</w:t>
        </w:r>
      </w:hyperlink>
      <w:r w:rsidRPr="00877831">
        <w:t xml:space="preserve"> </w:t>
      </w:r>
    </w:p>
    <w:p w14:paraId="4A590EF4" w14:textId="77777777" w:rsidR="00183DDC" w:rsidRPr="00877831" w:rsidRDefault="00183DDC" w:rsidP="00183DDC">
      <w:pPr>
        <w:pStyle w:val="References"/>
      </w:pPr>
      <w:r w:rsidRPr="00877831">
        <w:t xml:space="preserve">Batsos, C., Boyes, R., &amp; Mahar, A. (2021). Community water fluoridation exposure and dental caries experience in newly enrolled members of the Canadian Armed Forces 2006-2017. </w:t>
      </w:r>
      <w:r w:rsidRPr="00877831">
        <w:rPr>
          <w:i/>
        </w:rPr>
        <w:t>Canadian Journal of Public Health</w:t>
      </w:r>
      <w:r w:rsidRPr="00877831">
        <w:t>,</w:t>
      </w:r>
      <w:r w:rsidRPr="00877831">
        <w:rPr>
          <w:i/>
        </w:rPr>
        <w:t xml:space="preserve"> 112</w:t>
      </w:r>
      <w:r w:rsidRPr="00877831">
        <w:t xml:space="preserve">(3), 513-520. </w:t>
      </w:r>
      <w:hyperlink r:id="rId25" w:history="1">
        <w:r w:rsidRPr="00877831">
          <w:rPr>
            <w:rStyle w:val="Hyperlink"/>
          </w:rPr>
          <w:t>https://doi.org/https://dx.doi.org/10.17269/s41997-020-00463-7</w:t>
        </w:r>
      </w:hyperlink>
      <w:r w:rsidRPr="00877831">
        <w:t xml:space="preserve"> </w:t>
      </w:r>
    </w:p>
    <w:p w14:paraId="559F7491" w14:textId="77777777" w:rsidR="00183DDC" w:rsidRPr="00877831" w:rsidRDefault="00183DDC" w:rsidP="00183DDC">
      <w:pPr>
        <w:pStyle w:val="References"/>
      </w:pPr>
      <w:r w:rsidRPr="00877831">
        <w:t xml:space="preserve">Belotti, L., &amp; Frazao, P. (2022). Effectiveness of water fluoridation in an upper-middle-income country: A systematic review and meta-analysis. </w:t>
      </w:r>
      <w:r w:rsidRPr="00877831">
        <w:rPr>
          <w:i/>
        </w:rPr>
        <w:t>International Journal of Paediatric Dentistry</w:t>
      </w:r>
      <w:r w:rsidRPr="00877831">
        <w:t>,</w:t>
      </w:r>
      <w:r w:rsidRPr="00877831">
        <w:rPr>
          <w:i/>
        </w:rPr>
        <w:t xml:space="preserve"> 32</w:t>
      </w:r>
      <w:r w:rsidRPr="00877831">
        <w:t xml:space="preserve">(4), 503-513. </w:t>
      </w:r>
      <w:hyperlink r:id="rId26" w:history="1">
        <w:r w:rsidRPr="00877831">
          <w:rPr>
            <w:rStyle w:val="Hyperlink"/>
          </w:rPr>
          <w:t>https://doi.org/https://dx.doi.org/10.1111/ipd.12928</w:t>
        </w:r>
      </w:hyperlink>
      <w:r w:rsidRPr="00877831">
        <w:t xml:space="preserve"> </w:t>
      </w:r>
    </w:p>
    <w:p w14:paraId="6147B4EB" w14:textId="77777777" w:rsidR="00183DDC" w:rsidRPr="00877831" w:rsidRDefault="00183DDC" w:rsidP="00183DDC">
      <w:pPr>
        <w:pStyle w:val="References"/>
      </w:pPr>
      <w:r w:rsidRPr="00877831">
        <w:t xml:space="preserve">Brito, A. C. M., Bezerra, I. M., Cavalcante, D. F. B., Pereira, A. C., Vieira, V., Montezuma, M. F., Lucena, E. H. G., Cavalcanti, Y. W., &amp; Almeida, L. F. D. (2020). Dental caries experience and associated factors in 12-year-old-children: a population based-study [Article]. </w:t>
      </w:r>
      <w:r w:rsidRPr="00877831">
        <w:rPr>
          <w:i/>
        </w:rPr>
        <w:t>Brazilian Oral Research</w:t>
      </w:r>
      <w:r w:rsidRPr="00877831">
        <w:t>,</w:t>
      </w:r>
      <w:r w:rsidRPr="00877831">
        <w:rPr>
          <w:i/>
        </w:rPr>
        <w:t xml:space="preserve"> 34</w:t>
      </w:r>
      <w:r w:rsidRPr="00877831">
        <w:t xml:space="preserve">, e010. </w:t>
      </w:r>
      <w:hyperlink r:id="rId27" w:history="1">
        <w:r w:rsidRPr="00877831">
          <w:rPr>
            <w:rStyle w:val="Hyperlink"/>
          </w:rPr>
          <w:t>https://doi.org/10.1590/1807-3107bor-2020.vol34.0010</w:t>
        </w:r>
      </w:hyperlink>
      <w:r w:rsidRPr="00877831">
        <w:t xml:space="preserve"> </w:t>
      </w:r>
    </w:p>
    <w:p w14:paraId="16F477D6" w14:textId="77777777" w:rsidR="00183DDC" w:rsidRPr="00877831" w:rsidRDefault="00183DDC" w:rsidP="00183DDC">
      <w:pPr>
        <w:pStyle w:val="References"/>
      </w:pPr>
      <w:r w:rsidRPr="00877831">
        <w:t xml:space="preserve">Canadian Agency for Drugs and Technologies in Health. (2019). </w:t>
      </w:r>
      <w:r w:rsidRPr="00877831">
        <w:rPr>
          <w:i/>
        </w:rPr>
        <w:t>Community water fluoridation: A review of neurological and cognitive effects.</w:t>
      </w:r>
      <w:r w:rsidRPr="00877831">
        <w:t xml:space="preserve"> </w:t>
      </w:r>
      <w:hyperlink r:id="rId28" w:history="1">
        <w:r w:rsidRPr="00877831">
          <w:rPr>
            <w:rStyle w:val="Hyperlink"/>
          </w:rPr>
          <w:t>https://americanfluoridationsociety.org/wp-content/uploads/2019/12/cadth-evaluation-of-green-till-study.pdf</w:t>
        </w:r>
      </w:hyperlink>
    </w:p>
    <w:p w14:paraId="3BA605C3" w14:textId="77777777" w:rsidR="00183DDC" w:rsidRPr="00877831" w:rsidRDefault="00183DDC" w:rsidP="00183DDC">
      <w:pPr>
        <w:pStyle w:val="References"/>
      </w:pPr>
      <w:r w:rsidRPr="00877831">
        <w:t xml:space="preserve">Canadian Agency for Drugs and Technologies in Health. (2020). </w:t>
      </w:r>
      <w:r w:rsidRPr="00877831">
        <w:rPr>
          <w:i/>
        </w:rPr>
        <w:t>Community water fluoridation exposure: A review of neurological and cognitive Effects – A 2020 Update.</w:t>
      </w:r>
      <w:r w:rsidRPr="00877831">
        <w:t xml:space="preserve"> </w:t>
      </w:r>
      <w:hyperlink r:id="rId29" w:history="1">
        <w:r w:rsidRPr="00877831">
          <w:rPr>
            <w:rStyle w:val="Hyperlink"/>
          </w:rPr>
          <w:t>https://www.ncbi.nlm.nih.gov/books/NBK567579/</w:t>
        </w:r>
      </w:hyperlink>
    </w:p>
    <w:p w14:paraId="6B37EC71" w14:textId="77777777" w:rsidR="00183DDC" w:rsidRPr="00877831" w:rsidRDefault="00183DDC" w:rsidP="00183DDC">
      <w:pPr>
        <w:pStyle w:val="References"/>
      </w:pPr>
      <w:r w:rsidRPr="00877831">
        <w:t xml:space="preserve">Corrêa, L. L. G., da Luz Rosário de Sousa, M., Frias, A. C., &amp; Antunes, J. L. F. (2020). Factors associated with dental caries in adolescents: A cross-sectional study, São Paulo State, Brazil, 2015 [Article]. </w:t>
      </w:r>
      <w:r w:rsidRPr="00877831">
        <w:rPr>
          <w:i/>
        </w:rPr>
        <w:t>Epidemiologia e Servicos de Saude</w:t>
      </w:r>
      <w:r w:rsidRPr="00877831">
        <w:t>,</w:t>
      </w:r>
      <w:r w:rsidRPr="00877831">
        <w:rPr>
          <w:i/>
        </w:rPr>
        <w:t xml:space="preserve"> 29</w:t>
      </w:r>
      <w:r w:rsidRPr="00877831">
        <w:t xml:space="preserve">(5), Article e2019523. </w:t>
      </w:r>
      <w:hyperlink r:id="rId30" w:history="1">
        <w:r w:rsidRPr="00877831">
          <w:rPr>
            <w:rStyle w:val="Hyperlink"/>
          </w:rPr>
          <w:t>https://doi.org/10.1590/S1679-49742020000500007</w:t>
        </w:r>
      </w:hyperlink>
      <w:r w:rsidRPr="00877831">
        <w:t xml:space="preserve"> </w:t>
      </w:r>
    </w:p>
    <w:p w14:paraId="5B76ACC0" w14:textId="77777777" w:rsidR="00183DDC" w:rsidRPr="00877831" w:rsidRDefault="00183DDC" w:rsidP="00183DDC">
      <w:pPr>
        <w:pStyle w:val="References"/>
      </w:pPr>
      <w:r w:rsidRPr="00877831">
        <w:t xml:space="preserve">Cronin, J., Moore, S., Harding, M., Whelton, H., &amp; Woods, N. (2021). A cost-effectiveness analysis of community water fluoridation for schoolchildren [Article]. </w:t>
      </w:r>
      <w:r w:rsidRPr="00877831">
        <w:rPr>
          <w:i/>
        </w:rPr>
        <w:t>BMC Oral Health</w:t>
      </w:r>
      <w:r w:rsidRPr="00877831">
        <w:t>,</w:t>
      </w:r>
      <w:r w:rsidRPr="00877831">
        <w:rPr>
          <w:i/>
        </w:rPr>
        <w:t xml:space="preserve"> 21</w:t>
      </w:r>
      <w:r w:rsidRPr="00877831">
        <w:t xml:space="preserve">(1), 158. </w:t>
      </w:r>
      <w:hyperlink r:id="rId31" w:history="1">
        <w:r w:rsidRPr="00877831">
          <w:rPr>
            <w:rStyle w:val="Hyperlink"/>
          </w:rPr>
          <w:t>https://doi.org/10.1186/s12903-021-01490-7</w:t>
        </w:r>
      </w:hyperlink>
      <w:r w:rsidRPr="00877831">
        <w:t xml:space="preserve"> </w:t>
      </w:r>
    </w:p>
    <w:p w14:paraId="72CE2BC5" w14:textId="6D44A2CA" w:rsidR="00183DDC" w:rsidRDefault="00183DDC" w:rsidP="00183DDC">
      <w:pPr>
        <w:pStyle w:val="References"/>
      </w:pPr>
      <w:r w:rsidRPr="00877831">
        <w:t xml:space="preserve">Cruz, M. G. B. d., &amp; Narvai, P. C. (2018). Caries and fluoridated water in two Brazilian municipalities with low prevalence of the disease. </w:t>
      </w:r>
      <w:r w:rsidRPr="00877831">
        <w:rPr>
          <w:i/>
        </w:rPr>
        <w:t>Revista de Saude Publica</w:t>
      </w:r>
      <w:r w:rsidRPr="00877831">
        <w:t>,</w:t>
      </w:r>
      <w:r w:rsidRPr="00877831">
        <w:rPr>
          <w:i/>
        </w:rPr>
        <w:t xml:space="preserve"> 52</w:t>
      </w:r>
      <w:r w:rsidRPr="00877831">
        <w:t xml:space="preserve">, 28. </w:t>
      </w:r>
      <w:hyperlink r:id="rId32" w:history="1">
        <w:r w:rsidRPr="00877831">
          <w:rPr>
            <w:rStyle w:val="Hyperlink"/>
          </w:rPr>
          <w:t>https://doi.org/https://dx.doi.org/10.11606/S1518-8787.2018052016330</w:t>
        </w:r>
      </w:hyperlink>
      <w:r w:rsidRPr="00877831">
        <w:t xml:space="preserve"> </w:t>
      </w:r>
    </w:p>
    <w:p w14:paraId="7D260415" w14:textId="77777777" w:rsidR="006B519C" w:rsidRPr="00877831" w:rsidRDefault="006B519C" w:rsidP="00183DDC">
      <w:pPr>
        <w:pStyle w:val="References"/>
      </w:pPr>
    </w:p>
    <w:p w14:paraId="6A722597" w14:textId="77777777" w:rsidR="00183DDC" w:rsidRPr="00877831" w:rsidRDefault="00183DDC" w:rsidP="006B519C">
      <w:pPr>
        <w:pStyle w:val="References"/>
        <w:keepNext/>
      </w:pPr>
      <w:r w:rsidRPr="00877831">
        <w:lastRenderedPageBreak/>
        <w:t xml:space="preserve">Dalla Nora, Â., Dalmolin, A., Gindri, L. D., Moreira, C. H. C., Alves, L. S., &amp; Zenkner, J. E. D. A. (2020). Oral health status of schoolchildren living in rural and urban areas in southern Brazil [Article]. </w:t>
      </w:r>
      <w:r w:rsidRPr="00877831">
        <w:rPr>
          <w:i/>
        </w:rPr>
        <w:t>Brazilian Oral Research</w:t>
      </w:r>
      <w:r w:rsidRPr="00877831">
        <w:t>,</w:t>
      </w:r>
      <w:r w:rsidRPr="00877831">
        <w:rPr>
          <w:i/>
        </w:rPr>
        <w:t xml:space="preserve"> 34</w:t>
      </w:r>
      <w:r w:rsidRPr="00877831">
        <w:t xml:space="preserve">, e060. </w:t>
      </w:r>
      <w:hyperlink r:id="rId33" w:history="1">
        <w:r w:rsidRPr="00877831">
          <w:rPr>
            <w:rStyle w:val="Hyperlink"/>
          </w:rPr>
          <w:t>https://doi.org/10.1590/1807-3107bor-2020.vol34.0060</w:t>
        </w:r>
      </w:hyperlink>
      <w:r w:rsidRPr="00877831">
        <w:t xml:space="preserve"> </w:t>
      </w:r>
    </w:p>
    <w:p w14:paraId="381909F7" w14:textId="77777777" w:rsidR="00183DDC" w:rsidRPr="00877831" w:rsidRDefault="00183DDC" w:rsidP="00183DDC">
      <w:pPr>
        <w:pStyle w:val="References"/>
      </w:pPr>
      <w:r w:rsidRPr="00877831">
        <w:t xml:space="preserve">Dewey, D., England-Mason, G., Ntanda, H., Deane, A. J., Jain, M., Barnieh, N., Giesbrecht, G. F., &amp; Letourneau, N. (2023). Fluoride exposure during pregnancy from a community water supply is associated with executive function in preschool children: A prospective ecological cohort study. </w:t>
      </w:r>
      <w:r w:rsidRPr="00877831">
        <w:rPr>
          <w:i/>
        </w:rPr>
        <w:t>Science of the Total Environment</w:t>
      </w:r>
      <w:r w:rsidRPr="00877831">
        <w:t>,</w:t>
      </w:r>
      <w:r w:rsidRPr="00877831">
        <w:rPr>
          <w:i/>
        </w:rPr>
        <w:t xml:space="preserve"> 891</w:t>
      </w:r>
      <w:r w:rsidRPr="00877831">
        <w:t xml:space="preserve">, 164322. </w:t>
      </w:r>
      <w:hyperlink r:id="rId34" w:history="1">
        <w:r w:rsidRPr="00877831">
          <w:rPr>
            <w:rStyle w:val="Hyperlink"/>
          </w:rPr>
          <w:t>https://doi.org/https://doi.org/10.1016/j.scitotenv.2023.164322</w:t>
        </w:r>
      </w:hyperlink>
      <w:r w:rsidRPr="00877831">
        <w:t xml:space="preserve"> </w:t>
      </w:r>
    </w:p>
    <w:p w14:paraId="33A02917" w14:textId="77777777" w:rsidR="00183DDC" w:rsidRPr="00877831" w:rsidRDefault="00183DDC" w:rsidP="00183DDC">
      <w:pPr>
        <w:pStyle w:val="References"/>
      </w:pPr>
      <w:r w:rsidRPr="00877831">
        <w:t xml:space="preserve">Dixit, A., Tanpure, V. R., Jaiswal, P., Rameshchandra, P. T., Shetty, D., Mandal, S., Badiyani, B. K., &amp; Kumar, A. (2024). Community water fluoridation and its influence on periodontal health in different age groups. </w:t>
      </w:r>
      <w:r w:rsidRPr="00877831">
        <w:rPr>
          <w:i/>
        </w:rPr>
        <w:t>Journal of Pharmacy &amp; Bioallied Sciences</w:t>
      </w:r>
      <w:r w:rsidRPr="00877831">
        <w:t>,</w:t>
      </w:r>
      <w:r w:rsidRPr="00877831">
        <w:rPr>
          <w:i/>
        </w:rPr>
        <w:t xml:space="preserve"> 16</w:t>
      </w:r>
      <w:r w:rsidRPr="00877831">
        <w:t xml:space="preserve">(Suppl 1), S774-S776. </w:t>
      </w:r>
      <w:hyperlink r:id="rId35" w:history="1">
        <w:r w:rsidRPr="00877831">
          <w:rPr>
            <w:rStyle w:val="Hyperlink"/>
          </w:rPr>
          <w:t>https://doi.org/https://dx.doi.org/10.4103/jpbs.jpbs_1005_23</w:t>
        </w:r>
      </w:hyperlink>
      <w:r w:rsidRPr="00877831">
        <w:t xml:space="preserve"> </w:t>
      </w:r>
    </w:p>
    <w:p w14:paraId="22552176" w14:textId="77777777" w:rsidR="00183DDC" w:rsidRPr="00877831" w:rsidRDefault="00183DDC" w:rsidP="00183DDC">
      <w:pPr>
        <w:pStyle w:val="References"/>
      </w:pPr>
      <w:r w:rsidRPr="00877831">
        <w:t xml:space="preserve">Do, L. G., Ha, D. H., Roberts-Thomson, K. F., Jamieson, L., Peres, M. A., &amp; Spencer, A. J. (2018). Race- and income-related inequalities in oral health in Australian children by fluoridation status. </w:t>
      </w:r>
      <w:r w:rsidRPr="00877831">
        <w:rPr>
          <w:i/>
        </w:rPr>
        <w:t>JDR Clinical and Translational Research</w:t>
      </w:r>
      <w:r w:rsidRPr="00877831">
        <w:t>,</w:t>
      </w:r>
      <w:r w:rsidRPr="00877831">
        <w:rPr>
          <w:i/>
        </w:rPr>
        <w:t xml:space="preserve"> 3</w:t>
      </w:r>
      <w:r w:rsidRPr="00877831">
        <w:t xml:space="preserve">(2), 170-179. </w:t>
      </w:r>
      <w:hyperlink r:id="rId36" w:history="1">
        <w:r w:rsidRPr="00877831">
          <w:rPr>
            <w:rStyle w:val="Hyperlink"/>
          </w:rPr>
          <w:t>https://doi.org/https://dx.doi.org/10.1177/2380084417751350</w:t>
        </w:r>
      </w:hyperlink>
      <w:r w:rsidRPr="00877831">
        <w:t xml:space="preserve"> </w:t>
      </w:r>
    </w:p>
    <w:p w14:paraId="36F177FF" w14:textId="77777777" w:rsidR="00183DDC" w:rsidRPr="00877831" w:rsidRDefault="00183DDC" w:rsidP="00183DDC">
      <w:pPr>
        <w:pStyle w:val="References"/>
      </w:pPr>
      <w:r w:rsidRPr="00877831">
        <w:t xml:space="preserve">Do, L. G., Ha, D. H., &amp; Spencer, A. J. (2016). Natural history and long-term impact of dental fluorosis: a prospective cohort study. </w:t>
      </w:r>
      <w:r w:rsidRPr="00877831">
        <w:rPr>
          <w:i/>
        </w:rPr>
        <w:t>Medical Journal of Australia</w:t>
      </w:r>
      <w:r w:rsidRPr="00877831">
        <w:t>,</w:t>
      </w:r>
      <w:r w:rsidRPr="00877831">
        <w:rPr>
          <w:i/>
        </w:rPr>
        <w:t xml:space="preserve"> 204</w:t>
      </w:r>
      <w:r w:rsidRPr="00877831">
        <w:t xml:space="preserve">(1), 25. </w:t>
      </w:r>
      <w:hyperlink r:id="rId37" w:history="1">
        <w:r w:rsidRPr="00877831">
          <w:rPr>
            <w:rStyle w:val="Hyperlink"/>
          </w:rPr>
          <w:t>https://doi.org/10.5694/mja15.00703</w:t>
        </w:r>
      </w:hyperlink>
      <w:r w:rsidRPr="00877831">
        <w:t xml:space="preserve"> </w:t>
      </w:r>
    </w:p>
    <w:p w14:paraId="68953A17" w14:textId="77777777" w:rsidR="00183DDC" w:rsidRPr="00877831" w:rsidRDefault="00183DDC" w:rsidP="00183DDC">
      <w:pPr>
        <w:pStyle w:val="References"/>
      </w:pPr>
      <w:r w:rsidRPr="00877831">
        <w:t xml:space="preserve">Do, L. G., Spencer, A. J., Sawyer, A., Jones, A., Leary, S., Roberts, R., &amp; Ha, D. H. (2023). Early Childhood Exposures to Fluorides and Child Behavioral Development and Executive Function: A Population-Based Longitudinal Study. </w:t>
      </w:r>
      <w:r w:rsidRPr="00877831">
        <w:rPr>
          <w:i/>
        </w:rPr>
        <w:t>Journal of Dental Research</w:t>
      </w:r>
      <w:r w:rsidRPr="00877831">
        <w:t>,</w:t>
      </w:r>
      <w:r w:rsidRPr="00877831">
        <w:rPr>
          <w:i/>
        </w:rPr>
        <w:t xml:space="preserve"> 102</w:t>
      </w:r>
      <w:r w:rsidRPr="00877831">
        <w:t xml:space="preserve">(1), 28-36. </w:t>
      </w:r>
      <w:hyperlink r:id="rId38" w:history="1">
        <w:r w:rsidRPr="00877831">
          <w:rPr>
            <w:rStyle w:val="Hyperlink"/>
          </w:rPr>
          <w:t>https://doi.org/10.1177/00220345221119431</w:t>
        </w:r>
      </w:hyperlink>
      <w:r w:rsidRPr="00877831">
        <w:t xml:space="preserve"> </w:t>
      </w:r>
    </w:p>
    <w:p w14:paraId="3FE276FF" w14:textId="77777777" w:rsidR="00183DDC" w:rsidRPr="00877831" w:rsidRDefault="00183DDC" w:rsidP="00183DDC">
      <w:pPr>
        <w:pStyle w:val="References"/>
      </w:pPr>
      <w:r w:rsidRPr="00877831">
        <w:t xml:space="preserve">Duan, Q., Jiao, J., Chen, X., &amp; Wang, X. (2018). Association between water fluoride and the level of children's intelligence: a dose-response meta-analysis. </w:t>
      </w:r>
      <w:r w:rsidRPr="00877831">
        <w:rPr>
          <w:i/>
        </w:rPr>
        <w:t>Public Health</w:t>
      </w:r>
      <w:r w:rsidRPr="00877831">
        <w:t>,</w:t>
      </w:r>
      <w:r w:rsidRPr="00877831">
        <w:rPr>
          <w:i/>
        </w:rPr>
        <w:t xml:space="preserve"> 154</w:t>
      </w:r>
      <w:r w:rsidRPr="00877831">
        <w:t xml:space="preserve">, 87-97. </w:t>
      </w:r>
      <w:hyperlink r:id="rId39" w:history="1">
        <w:r w:rsidRPr="00877831">
          <w:rPr>
            <w:rStyle w:val="Hyperlink"/>
          </w:rPr>
          <w:t>https://doi.org/10.1016/j.puhe.2017.08.013</w:t>
        </w:r>
      </w:hyperlink>
      <w:r w:rsidRPr="00877831">
        <w:t xml:space="preserve"> </w:t>
      </w:r>
    </w:p>
    <w:p w14:paraId="6DFBEB07" w14:textId="77777777" w:rsidR="00183DDC" w:rsidRPr="00877831" w:rsidRDefault="00183DDC" w:rsidP="00183DDC">
      <w:pPr>
        <w:pStyle w:val="References"/>
      </w:pPr>
      <w:r w:rsidRPr="00877831">
        <w:t xml:space="preserve">Fiore, G., Veneri, F., Di Lorenzo, R., Generali, L., Vinceti, M., &amp; Filippini, T. (2023). Fluoride exposure and ADHD: A systematic review of epidemiological studies. </w:t>
      </w:r>
      <w:r w:rsidRPr="00877831">
        <w:rPr>
          <w:i/>
        </w:rPr>
        <w:t>Medicina</w:t>
      </w:r>
      <w:r w:rsidRPr="00877831">
        <w:t>,</w:t>
      </w:r>
      <w:r w:rsidRPr="00877831">
        <w:rPr>
          <w:i/>
        </w:rPr>
        <w:t xml:space="preserve"> 59</w:t>
      </w:r>
      <w:r w:rsidRPr="00877831">
        <w:t xml:space="preserve">(4), 797. </w:t>
      </w:r>
      <w:hyperlink r:id="rId40" w:history="1">
        <w:r w:rsidRPr="00877831">
          <w:rPr>
            <w:rStyle w:val="Hyperlink"/>
          </w:rPr>
          <w:t>https://mdpi-res.com/d_attachment/medicina/medicina-59-00797/article_deploy/medicina-59-00797-v2.pdf?version=1681984964</w:t>
        </w:r>
      </w:hyperlink>
      <w:r w:rsidRPr="00877831">
        <w:t xml:space="preserve"> </w:t>
      </w:r>
    </w:p>
    <w:p w14:paraId="747455F0" w14:textId="77777777" w:rsidR="00183DDC" w:rsidRPr="00877831" w:rsidRDefault="00183DDC" w:rsidP="00183DDC">
      <w:pPr>
        <w:pStyle w:val="References"/>
      </w:pPr>
      <w:r w:rsidRPr="00877831">
        <w:t xml:space="preserve">Foley, M. A., Sexton, C., Spencer, A. J., Lalloo, R., &amp; Do, L. G. (2022). Water fluoridation, dental caries and parental ratings of child oral health. </w:t>
      </w:r>
      <w:r w:rsidRPr="00877831">
        <w:rPr>
          <w:i/>
        </w:rPr>
        <w:t>Community Dentistry &amp; Oral Epidemiology</w:t>
      </w:r>
      <w:r w:rsidRPr="00877831">
        <w:t>,</w:t>
      </w:r>
      <w:r w:rsidRPr="00877831">
        <w:rPr>
          <w:i/>
        </w:rPr>
        <w:t xml:space="preserve"> 50</w:t>
      </w:r>
      <w:r w:rsidRPr="00877831">
        <w:t xml:space="preserve">(6), 493-499. </w:t>
      </w:r>
      <w:hyperlink r:id="rId41" w:history="1">
        <w:r w:rsidRPr="00877831">
          <w:rPr>
            <w:rStyle w:val="Hyperlink"/>
          </w:rPr>
          <w:t>https://doi.org/https://dx.doi.org/10.1111/cdoe.12697</w:t>
        </w:r>
      </w:hyperlink>
      <w:r w:rsidRPr="00877831">
        <w:t xml:space="preserve"> </w:t>
      </w:r>
    </w:p>
    <w:p w14:paraId="2E11D5B2" w14:textId="77777777" w:rsidR="00183DDC" w:rsidRPr="00877831" w:rsidRDefault="00183DDC" w:rsidP="00183DDC">
      <w:pPr>
        <w:pStyle w:val="References"/>
      </w:pPr>
      <w:r w:rsidRPr="00877831">
        <w:t xml:space="preserve">Giordano, G., &amp; Costa, L. G. (2012). Developmental neurotoxicity: some old and new issues. </w:t>
      </w:r>
      <w:r w:rsidRPr="00877831">
        <w:rPr>
          <w:i/>
        </w:rPr>
        <w:t>ISRN Toxicol</w:t>
      </w:r>
      <w:r w:rsidRPr="00877831">
        <w:t>,</w:t>
      </w:r>
      <w:r w:rsidRPr="00877831">
        <w:rPr>
          <w:i/>
        </w:rPr>
        <w:t xml:space="preserve"> 2012</w:t>
      </w:r>
      <w:r w:rsidRPr="00877831">
        <w:t xml:space="preserve">, 814795. </w:t>
      </w:r>
      <w:hyperlink r:id="rId42" w:history="1">
        <w:r w:rsidRPr="00877831">
          <w:rPr>
            <w:rStyle w:val="Hyperlink"/>
          </w:rPr>
          <w:t>https://doi.org/10.5402/2012/814795</w:t>
        </w:r>
      </w:hyperlink>
      <w:r w:rsidRPr="00877831">
        <w:t xml:space="preserve"> </w:t>
      </w:r>
    </w:p>
    <w:p w14:paraId="7D3FCABA" w14:textId="77777777" w:rsidR="00183DDC" w:rsidRPr="00877831" w:rsidRDefault="00183DDC" w:rsidP="00183DDC">
      <w:pPr>
        <w:pStyle w:val="References"/>
      </w:pPr>
      <w:r w:rsidRPr="00877831">
        <w:t xml:space="preserve">Gnanapragasam, S. S., Abdul Karim, F., Tengku Hamzah, T. N. N., Wan Puteh, S. E., &amp; Nor, N. A. M. (2024). Caries increment among schoolchildren exposed to different fluoride concentrations in water: A five year retrospective study [Article]. </w:t>
      </w:r>
      <w:r w:rsidRPr="00877831">
        <w:rPr>
          <w:i/>
        </w:rPr>
        <w:t>Journal of Health and Translational Medicine</w:t>
      </w:r>
      <w:r w:rsidRPr="00877831">
        <w:t>,</w:t>
      </w:r>
      <w:r w:rsidRPr="00877831">
        <w:rPr>
          <w:i/>
        </w:rPr>
        <w:t xml:space="preserve"> 27</w:t>
      </w:r>
      <w:r w:rsidRPr="00877831">
        <w:t xml:space="preserve">(1), 60-68. </w:t>
      </w:r>
      <w:hyperlink r:id="rId43" w:history="1">
        <w:r w:rsidRPr="00877831">
          <w:rPr>
            <w:rStyle w:val="Hyperlink"/>
          </w:rPr>
          <w:t>https://doi.org/10.22452/jummec.vol27no1.9</w:t>
        </w:r>
      </w:hyperlink>
      <w:r w:rsidRPr="00877831">
        <w:t xml:space="preserve"> </w:t>
      </w:r>
    </w:p>
    <w:p w14:paraId="13514333" w14:textId="77777777" w:rsidR="00183DDC" w:rsidRPr="00877831" w:rsidRDefault="00183DDC" w:rsidP="00183DDC">
      <w:pPr>
        <w:pStyle w:val="References"/>
      </w:pPr>
      <w:r w:rsidRPr="00877831">
        <w:lastRenderedPageBreak/>
        <w:t xml:space="preserve">Goodwin, M., Emsley, R., Kelly, M. P., Sutton, M., Tickle, M., Walsh, T., Whittaker, W., &amp; Pretty, I. A. (2022). </w:t>
      </w:r>
      <w:r w:rsidRPr="00877831">
        <w:rPr>
          <w:i/>
        </w:rPr>
        <w:t>Evaluation of water fluoridation scheme in Cumbria: the CATFISH prospective longitudinal cohort study</w:t>
      </w:r>
      <w:r w:rsidRPr="00877831">
        <w:t xml:space="preserve">. </w:t>
      </w:r>
      <w:hyperlink r:id="rId44" w:history="1">
        <w:r w:rsidRPr="00877831">
          <w:rPr>
            <w:rStyle w:val="Hyperlink"/>
          </w:rPr>
          <w:t>http://ovidsp.ovid.com/ovidweb.cgi?T=JS&amp;PAGE=reference&amp;D=medp&amp;NEWS=N&amp;AN=36469652</w:t>
        </w:r>
      </w:hyperlink>
    </w:p>
    <w:p w14:paraId="2F8BB84C" w14:textId="77777777" w:rsidR="00183DDC" w:rsidRPr="00877831" w:rsidRDefault="00000000" w:rsidP="00183DDC">
      <w:pPr>
        <w:pStyle w:val="References"/>
      </w:pPr>
      <w:hyperlink r:id="rId45" w:history="1">
        <w:r w:rsidR="00183DDC" w:rsidRPr="00877831">
          <w:rPr>
            <w:rStyle w:val="Hyperlink"/>
          </w:rPr>
          <w:t>https://njl-admin.nihr.ac.uk/document/download/2040587</w:t>
        </w:r>
      </w:hyperlink>
    </w:p>
    <w:p w14:paraId="1E29FB00" w14:textId="77777777" w:rsidR="00183DDC" w:rsidRPr="00877831" w:rsidRDefault="00183DDC" w:rsidP="00183DDC">
      <w:pPr>
        <w:pStyle w:val="References"/>
      </w:pPr>
      <w:r w:rsidRPr="00877831">
        <w:t xml:space="preserve">Gopu, B. P., Azevedo, L. B., Duckworth, R. M., Subramanian, M. K. P., John, S., &amp; Zohoori, F. V. (2022). The Relationship between Fluoride Exposure and Cognitive Outcomes from Gestation to Adulthood-A Systematic Review. </w:t>
      </w:r>
      <w:r w:rsidRPr="00877831">
        <w:rPr>
          <w:i/>
        </w:rPr>
        <w:t>International Journal of Environmental Research and Public Health</w:t>
      </w:r>
      <w:r w:rsidRPr="00877831">
        <w:t>,</w:t>
      </w:r>
      <w:r w:rsidRPr="00877831">
        <w:rPr>
          <w:i/>
        </w:rPr>
        <w:t xml:space="preserve"> 20</w:t>
      </w:r>
      <w:r w:rsidRPr="00877831">
        <w:t xml:space="preserve">(1). </w:t>
      </w:r>
      <w:hyperlink r:id="rId46" w:history="1">
        <w:r w:rsidRPr="00877831">
          <w:rPr>
            <w:rStyle w:val="Hyperlink"/>
          </w:rPr>
          <w:t>https://doi.org/10.3390/ijerph20010022</w:t>
        </w:r>
      </w:hyperlink>
      <w:r w:rsidRPr="00877831">
        <w:t xml:space="preserve"> </w:t>
      </w:r>
    </w:p>
    <w:p w14:paraId="4B8EFC1A" w14:textId="77777777" w:rsidR="00183DDC" w:rsidRPr="00877831" w:rsidRDefault="00183DDC" w:rsidP="00183DDC">
      <w:pPr>
        <w:pStyle w:val="References"/>
      </w:pPr>
      <w:r w:rsidRPr="00877831">
        <w:t xml:space="preserve">Gussy, M., Mnatzaganian, G., Dashper, S., Carpenter, L., Calache, H., Mitchell, H., Reynolds, E., Gibbs, L., Hegde, S., Adams, G., Johnson, S., Amezdroz, E., &amp; Christian, B. (2020). Identifying predictors of early childhood caries among Australian children using sequential modelling: Findings from the VicGen birth cohort study. </w:t>
      </w:r>
      <w:r w:rsidRPr="00877831">
        <w:rPr>
          <w:i/>
        </w:rPr>
        <w:t>Journal of Dentistry</w:t>
      </w:r>
      <w:r w:rsidRPr="00877831">
        <w:t>,</w:t>
      </w:r>
      <w:r w:rsidRPr="00877831">
        <w:rPr>
          <w:i/>
        </w:rPr>
        <w:t xml:space="preserve"> 93</w:t>
      </w:r>
      <w:r w:rsidRPr="00877831">
        <w:t xml:space="preserve">, 103276. </w:t>
      </w:r>
      <w:hyperlink r:id="rId47" w:history="1">
        <w:r w:rsidRPr="00877831">
          <w:rPr>
            <w:rStyle w:val="Hyperlink"/>
          </w:rPr>
          <w:t>https://doi.org/https://dx.doi.org/10.1016/j.jdent.2020.103276</w:t>
        </w:r>
      </w:hyperlink>
      <w:r w:rsidRPr="00877831">
        <w:t xml:space="preserve"> </w:t>
      </w:r>
    </w:p>
    <w:p w14:paraId="476A47C3" w14:textId="77777777" w:rsidR="00183DDC" w:rsidRPr="00877831" w:rsidRDefault="00183DDC" w:rsidP="00183DDC">
      <w:pPr>
        <w:pStyle w:val="References"/>
      </w:pPr>
      <w:r w:rsidRPr="00877831">
        <w:t xml:space="preserve">Health Canada. (2010). </w:t>
      </w:r>
      <w:r w:rsidRPr="00877831">
        <w:rPr>
          <w:i/>
        </w:rPr>
        <w:t xml:space="preserve">Guidelines for Canadian drinking water quality: guideline technical document–fluoride. </w:t>
      </w:r>
      <w:r w:rsidRPr="00877831">
        <w:t xml:space="preserve">. </w:t>
      </w:r>
      <w:hyperlink r:id="rId48" w:history="1">
        <w:r w:rsidRPr="00877831">
          <w:rPr>
            <w:rStyle w:val="Hyperlink"/>
          </w:rPr>
          <w:t>https://www.canada.ca/content/dam/canada/health-canada/migration/healthy-canadians/publications/healthy-living-vie-saine/water-fluoride-fluorure-eau/alt/water-fluoride-fluorure-eau-eng.pdf</w:t>
        </w:r>
      </w:hyperlink>
    </w:p>
    <w:p w14:paraId="534FE745" w14:textId="77777777" w:rsidR="00183DDC" w:rsidRPr="00877831" w:rsidRDefault="00183DDC" w:rsidP="00183DDC">
      <w:pPr>
        <w:pStyle w:val="References"/>
      </w:pPr>
      <w:r w:rsidRPr="00877831">
        <w:t xml:space="preserve">Hobbs, M., Wade, A., Marek, L., Tomintz, M., Jones, P., Sharma, K., McCarthy, J., Mattingley, B., Campbell, M., &amp; Kingham, S. (2020). Examining the links between community water fluoridation, area-level deprivation and childhood dental ambulatory sensitive hospitalisations: Nationwide pooled evidence from New Zealand [Conference Abstract]. </w:t>
      </w:r>
      <w:r w:rsidRPr="00877831">
        <w:rPr>
          <w:i/>
        </w:rPr>
        <w:t>New Zealand Medical Journal</w:t>
      </w:r>
      <w:r w:rsidRPr="00877831">
        <w:t>,</w:t>
      </w:r>
      <w:r w:rsidRPr="00877831">
        <w:rPr>
          <w:i/>
        </w:rPr>
        <w:t xml:space="preserve"> 133</w:t>
      </w:r>
      <w:r w:rsidRPr="00877831">
        <w:t xml:space="preserve">(1524), 146. </w:t>
      </w:r>
      <w:hyperlink r:id="rId49" w:history="1">
        <w:r w:rsidRPr="00877831">
          <w:rPr>
            <w:rStyle w:val="Hyperlink"/>
          </w:rPr>
          <w:t>https://www.embase.com/search/results?subaction=viewrecord&amp;id=L637739950&amp;from=export</w:t>
        </w:r>
      </w:hyperlink>
      <w:r w:rsidRPr="00877831">
        <w:t xml:space="preserve"> </w:t>
      </w:r>
    </w:p>
    <w:p w14:paraId="3B681D54" w14:textId="77777777" w:rsidR="00183DDC" w:rsidRPr="00877831" w:rsidRDefault="00183DDC" w:rsidP="00183DDC">
      <w:pPr>
        <w:pStyle w:val="References"/>
      </w:pPr>
      <w:r w:rsidRPr="00877831">
        <w:t xml:space="preserve">Hung, M., Hon, E. S., Mohajeri, A., Moparthi, H., Vu, T., Jeon, J., &amp; Lipsky, M. S. (2023). A national study exploring the association between fluoride levels and dental fluorosis. </w:t>
      </w:r>
      <w:r w:rsidRPr="00877831">
        <w:rPr>
          <w:i/>
        </w:rPr>
        <w:t>JAMA Network Open</w:t>
      </w:r>
      <w:r w:rsidRPr="00877831">
        <w:t>,</w:t>
      </w:r>
      <w:r w:rsidRPr="00877831">
        <w:rPr>
          <w:i/>
        </w:rPr>
        <w:t xml:space="preserve"> 6</w:t>
      </w:r>
      <w:r w:rsidRPr="00877831">
        <w:t xml:space="preserve">(6), e2318406. </w:t>
      </w:r>
      <w:hyperlink r:id="rId50" w:history="1">
        <w:r w:rsidRPr="00877831">
          <w:rPr>
            <w:rStyle w:val="Hyperlink"/>
          </w:rPr>
          <w:t>https://doi.org/https://dx.doi.org/10.1001/jamanetworkopen.2023.18406</w:t>
        </w:r>
      </w:hyperlink>
      <w:r w:rsidRPr="00877831">
        <w:t xml:space="preserve"> (Erratum in: JAMA Netw Open. 2024 Apr 1;7(4):e2411597 PMID: 38598244 [</w:t>
      </w:r>
      <w:hyperlink r:id="rId51" w:history="1">
        <w:r w:rsidRPr="00877831">
          <w:rPr>
            <w:rStyle w:val="Hyperlink"/>
          </w:rPr>
          <w:t>https://www.ncbi.nlm.nih.gov/pubmed/38598244</w:t>
        </w:r>
      </w:hyperlink>
      <w:r w:rsidRPr="00877831">
        <w:t>])</w:t>
      </w:r>
    </w:p>
    <w:p w14:paraId="243A027F" w14:textId="77777777" w:rsidR="00183DDC" w:rsidRPr="00877831" w:rsidRDefault="00183DDC" w:rsidP="00183DDC">
      <w:pPr>
        <w:pStyle w:val="References"/>
      </w:pPr>
      <w:r w:rsidRPr="00877831">
        <w:t xml:space="preserve">Iamandii, I., De Pasquale, L., Giannone, M. E., Veneri, F., Generali, L., Consolo, U., Birnbaum, L. S., Castenmiller, J., Halldorsson, T. I., Filippini, T., &amp; Vinceti, M. (2024). Does fluoride exposure affect thyroid function? A systematic review and dose-response meta-analysis. </w:t>
      </w:r>
      <w:r w:rsidRPr="00877831">
        <w:rPr>
          <w:i/>
        </w:rPr>
        <w:t>Environmental Research</w:t>
      </w:r>
      <w:r w:rsidRPr="00877831">
        <w:t>,</w:t>
      </w:r>
      <w:r w:rsidRPr="00877831">
        <w:rPr>
          <w:i/>
        </w:rPr>
        <w:t xml:space="preserve"> 242</w:t>
      </w:r>
      <w:r w:rsidRPr="00877831">
        <w:t xml:space="preserve">, 117759. </w:t>
      </w:r>
      <w:hyperlink r:id="rId52" w:history="1">
        <w:r w:rsidRPr="00877831">
          <w:rPr>
            <w:rStyle w:val="Hyperlink"/>
          </w:rPr>
          <w:t>https://doi.org/10.1016/j.envres.2023.117759</w:t>
        </w:r>
      </w:hyperlink>
      <w:r w:rsidRPr="00877831">
        <w:t xml:space="preserve"> </w:t>
      </w:r>
    </w:p>
    <w:p w14:paraId="607E99F3" w14:textId="77777777" w:rsidR="00183DDC" w:rsidRPr="00877831" w:rsidRDefault="00183DDC" w:rsidP="00183DDC">
      <w:pPr>
        <w:pStyle w:val="References"/>
      </w:pPr>
      <w:r w:rsidRPr="00877831">
        <w:t xml:space="preserve">Ibarluzea, J., Subiza-Pérez, M., Arregi, A., Molinuevo, A., Arranz-Freijo, E., Sánchez-de Miguel, M., Jiménez, A., Andiarena, A., Santa-Marina, L., &amp; Lertxundi, A. (2023). Association of maternal prenatal urinary fluoride levels with ADHD symptoms in childhood. </w:t>
      </w:r>
      <w:r w:rsidRPr="00877831">
        <w:rPr>
          <w:i/>
        </w:rPr>
        <w:t>Environmental Research</w:t>
      </w:r>
      <w:r w:rsidRPr="00877831">
        <w:t>,</w:t>
      </w:r>
      <w:r w:rsidRPr="00877831">
        <w:rPr>
          <w:i/>
        </w:rPr>
        <w:t xml:space="preserve"> 235</w:t>
      </w:r>
      <w:r w:rsidRPr="00877831">
        <w:t xml:space="preserve">, 116705. </w:t>
      </w:r>
      <w:hyperlink r:id="rId53" w:history="1">
        <w:r w:rsidRPr="00877831">
          <w:rPr>
            <w:rStyle w:val="Hyperlink"/>
          </w:rPr>
          <w:t>https://doi.org/https://doi.org/10.1016/j.envres.2023.116705</w:t>
        </w:r>
      </w:hyperlink>
      <w:r w:rsidRPr="00877831">
        <w:t xml:space="preserve"> </w:t>
      </w:r>
    </w:p>
    <w:p w14:paraId="260D49DA" w14:textId="77777777" w:rsidR="006B519C" w:rsidRDefault="006B519C" w:rsidP="00183DDC">
      <w:pPr>
        <w:pStyle w:val="References"/>
      </w:pPr>
    </w:p>
    <w:p w14:paraId="73E4FAFB" w14:textId="36779EA1" w:rsidR="00183DDC" w:rsidRPr="00877831" w:rsidRDefault="00183DDC" w:rsidP="00183DDC">
      <w:pPr>
        <w:pStyle w:val="References"/>
      </w:pPr>
      <w:r w:rsidRPr="00877831">
        <w:lastRenderedPageBreak/>
        <w:t xml:space="preserve">Jack B, A. M., Lewis S, Irving A, Agresta B, Ko H, Stoklosa A. . (2016 ). </w:t>
      </w:r>
      <w:r w:rsidRPr="00877831">
        <w:rPr>
          <w:i/>
        </w:rPr>
        <w:t>Health effects of water fluoridation: technical report. Canberra, Australia.</w:t>
      </w:r>
      <w:r w:rsidRPr="00877831">
        <w:t xml:space="preserve"> </w:t>
      </w:r>
      <w:hyperlink r:id="rId54" w:history="1">
        <w:r w:rsidRPr="00877831">
          <w:rPr>
            <w:rStyle w:val="Hyperlink"/>
          </w:rPr>
          <w:t>https://www.nhmrc.gov.au/sites/default/files/documents/reports/fluoridation-evidence.pdf</w:t>
        </w:r>
      </w:hyperlink>
    </w:p>
    <w:p w14:paraId="327D6B1E" w14:textId="77777777" w:rsidR="00183DDC" w:rsidRPr="00877831" w:rsidRDefault="00183DDC" w:rsidP="00183DDC">
      <w:pPr>
        <w:pStyle w:val="References"/>
      </w:pPr>
      <w:r w:rsidRPr="00877831">
        <w:t xml:space="preserve">Kim, H.-N., Kong, W.-S., Lee, J.-H., &amp; Kim, J.-B. (2019). Reduction of Dental Caries Among Children and Adolescents From a 15-Year Community Water Fluoridation Program in a Township Area, Korea. </w:t>
      </w:r>
      <w:r w:rsidRPr="00877831">
        <w:rPr>
          <w:i/>
        </w:rPr>
        <w:t>International Journal of Environmental Research and Public Health</w:t>
      </w:r>
      <w:r w:rsidRPr="00877831">
        <w:t>,</w:t>
      </w:r>
      <w:r w:rsidRPr="00877831">
        <w:rPr>
          <w:i/>
        </w:rPr>
        <w:t xml:space="preserve"> 16</w:t>
      </w:r>
      <w:r w:rsidRPr="00877831">
        <w:t xml:space="preserve">(7). </w:t>
      </w:r>
      <w:hyperlink r:id="rId55" w:history="1">
        <w:r w:rsidRPr="00877831">
          <w:rPr>
            <w:rStyle w:val="Hyperlink"/>
          </w:rPr>
          <w:t>https://doi.org/https://dx.doi.org/10.3390/ijerph16071306</w:t>
        </w:r>
      </w:hyperlink>
      <w:r w:rsidRPr="00877831">
        <w:t xml:space="preserve"> </w:t>
      </w:r>
    </w:p>
    <w:p w14:paraId="10832229" w14:textId="77777777" w:rsidR="00183DDC" w:rsidRPr="00877831" w:rsidRDefault="00183DDC" w:rsidP="00183DDC">
      <w:pPr>
        <w:pStyle w:val="References"/>
      </w:pPr>
      <w:r w:rsidRPr="00877831">
        <w:t xml:space="preserve">Kroon, J., Lalloo, R., Tadakamadla, S. K., &amp; Johnson, N. W. (2019). Dental caries experience in children of a remote Australian Indigenous community following passive and active preventive interventions. </w:t>
      </w:r>
      <w:r w:rsidRPr="00877831">
        <w:rPr>
          <w:i/>
        </w:rPr>
        <w:t>Community Dentistry &amp; Oral Epidemiology</w:t>
      </w:r>
      <w:r w:rsidRPr="00877831">
        <w:t>,</w:t>
      </w:r>
      <w:r w:rsidRPr="00877831">
        <w:rPr>
          <w:i/>
        </w:rPr>
        <w:t xml:space="preserve"> 47</w:t>
      </w:r>
      <w:r w:rsidRPr="00877831">
        <w:t xml:space="preserve">(6), 470-476. </w:t>
      </w:r>
      <w:hyperlink r:id="rId56" w:history="1">
        <w:r w:rsidRPr="00877831">
          <w:rPr>
            <w:rStyle w:val="Hyperlink"/>
          </w:rPr>
          <w:t>https://doi.org/https://dx.doi.org/10.1111/cdoe.12486</w:t>
        </w:r>
      </w:hyperlink>
      <w:r w:rsidRPr="00877831">
        <w:t xml:space="preserve"> </w:t>
      </w:r>
    </w:p>
    <w:p w14:paraId="11C24495" w14:textId="77777777" w:rsidR="00183DDC" w:rsidRPr="00877831" w:rsidRDefault="00183DDC" w:rsidP="00183DDC">
      <w:pPr>
        <w:pStyle w:val="References"/>
      </w:pPr>
      <w:r w:rsidRPr="00877831">
        <w:t xml:space="preserve">Krzeczkowski, J. E., Hall, M., Saint-Amour, D., Oulhote, Y., McGuckin, T., Goodman, C. V., Green, R., Muckle, G., Lanphear, B., &amp; Till, C. (2024). Prenatal fluoride exposure, offspring visual acuity and autonomic nervous system function in 6-month-old infants. </w:t>
      </w:r>
      <w:r w:rsidRPr="00877831">
        <w:rPr>
          <w:i/>
        </w:rPr>
        <w:t>Environment International</w:t>
      </w:r>
      <w:r w:rsidRPr="00877831">
        <w:t>,</w:t>
      </w:r>
      <w:r w:rsidRPr="00877831">
        <w:rPr>
          <w:i/>
        </w:rPr>
        <w:t xml:space="preserve"> 183</w:t>
      </w:r>
      <w:r w:rsidRPr="00877831">
        <w:t xml:space="preserve">, 108336. </w:t>
      </w:r>
      <w:hyperlink r:id="rId57" w:history="1">
        <w:r w:rsidRPr="00877831">
          <w:rPr>
            <w:rStyle w:val="Hyperlink"/>
          </w:rPr>
          <w:t>https://doi.org/10.1016/j.envint.2023.108336</w:t>
        </w:r>
      </w:hyperlink>
      <w:r w:rsidRPr="00877831">
        <w:t xml:space="preserve"> </w:t>
      </w:r>
    </w:p>
    <w:p w14:paraId="64CDB8C1" w14:textId="77777777" w:rsidR="00183DDC" w:rsidRPr="00877831" w:rsidRDefault="00183DDC" w:rsidP="00183DDC">
      <w:pPr>
        <w:pStyle w:val="References"/>
      </w:pPr>
      <w:r w:rsidRPr="00877831">
        <w:t xml:space="preserve">Kumar, J. V., Moss, M. E., Liu, H., &amp; Fisher-Owens, S. (2023). Association between low fluoride exposure and children's intelligence: a meta-analysis relevant to community water fluoridation. </w:t>
      </w:r>
      <w:r w:rsidRPr="00877831">
        <w:rPr>
          <w:i/>
        </w:rPr>
        <w:t>Public Health</w:t>
      </w:r>
      <w:r w:rsidRPr="00877831">
        <w:t>,</w:t>
      </w:r>
      <w:r w:rsidRPr="00877831">
        <w:rPr>
          <w:i/>
        </w:rPr>
        <w:t xml:space="preserve"> 219</w:t>
      </w:r>
      <w:r w:rsidRPr="00877831">
        <w:t xml:space="preserve">, 73-84. </w:t>
      </w:r>
      <w:hyperlink r:id="rId58" w:history="1">
        <w:r w:rsidRPr="00877831">
          <w:rPr>
            <w:rStyle w:val="Hyperlink"/>
          </w:rPr>
          <w:t>https://doi.org/10.1016/j.puhe.2023.03.011</w:t>
        </w:r>
      </w:hyperlink>
      <w:r w:rsidRPr="00877831">
        <w:t xml:space="preserve"> </w:t>
      </w:r>
    </w:p>
    <w:p w14:paraId="4335BFE5" w14:textId="77777777" w:rsidR="00183DDC" w:rsidRPr="00877831" w:rsidRDefault="00183DDC" w:rsidP="00183DDC">
      <w:pPr>
        <w:pStyle w:val="References"/>
      </w:pPr>
      <w:r w:rsidRPr="00877831">
        <w:t xml:space="preserve">Lee, N., Kang, S., Lee, W., &amp; Hwang, S.-S. (2020). The association between community water fluoridation and bone diseases: A natural experiment in Cheongju, Korea. </w:t>
      </w:r>
      <w:r w:rsidRPr="00877831">
        <w:rPr>
          <w:i/>
        </w:rPr>
        <w:t>International Journal of Environmental Research and Public Health</w:t>
      </w:r>
      <w:r w:rsidRPr="00877831">
        <w:t>,</w:t>
      </w:r>
      <w:r w:rsidRPr="00877831">
        <w:rPr>
          <w:i/>
        </w:rPr>
        <w:t xml:space="preserve"> 17</w:t>
      </w:r>
      <w:r w:rsidRPr="00877831">
        <w:t xml:space="preserve">(24). </w:t>
      </w:r>
      <w:hyperlink r:id="rId59" w:history="1">
        <w:r w:rsidRPr="00877831">
          <w:rPr>
            <w:rStyle w:val="Hyperlink"/>
          </w:rPr>
          <w:t>https://doi.org/https://dx.doi.org/10.3390/ijerph17249170</w:t>
        </w:r>
      </w:hyperlink>
      <w:r w:rsidRPr="00877831">
        <w:t xml:space="preserve"> </w:t>
      </w:r>
    </w:p>
    <w:p w14:paraId="000F90BB" w14:textId="77777777" w:rsidR="00183DDC" w:rsidRPr="00877831" w:rsidRDefault="00183DDC" w:rsidP="00183DDC">
      <w:pPr>
        <w:pStyle w:val="References"/>
      </w:pPr>
      <w:r w:rsidRPr="00877831">
        <w:t xml:space="preserve">Levy, D. H., Sgan-Cohen, H., Solomonov, M., Shemesh, A., Ziv, E., Glassberg, E., &amp; Yavnai, N. (2023). Association of Nationwide Water Fluoridation, changes in dental care legislation, and caries-related treatment needs: A 9-year record-based cross-sectional study. </w:t>
      </w:r>
      <w:r w:rsidRPr="00877831">
        <w:rPr>
          <w:i/>
        </w:rPr>
        <w:t>Journal of Dentistry</w:t>
      </w:r>
      <w:r w:rsidRPr="00877831">
        <w:t>,</w:t>
      </w:r>
      <w:r w:rsidRPr="00877831">
        <w:rPr>
          <w:i/>
        </w:rPr>
        <w:t xml:space="preserve"> 134</w:t>
      </w:r>
      <w:r w:rsidRPr="00877831">
        <w:t xml:space="preserve">, 104550. </w:t>
      </w:r>
      <w:hyperlink r:id="rId60" w:history="1">
        <w:r w:rsidRPr="00877831">
          <w:rPr>
            <w:rStyle w:val="Hyperlink"/>
          </w:rPr>
          <w:t>https://doi.org/https://dx.doi.org/10.1016/j.jdent.2023.104550</w:t>
        </w:r>
      </w:hyperlink>
      <w:r w:rsidRPr="00877831">
        <w:t xml:space="preserve"> </w:t>
      </w:r>
    </w:p>
    <w:p w14:paraId="703015EB" w14:textId="77777777" w:rsidR="00183DDC" w:rsidRPr="00877831" w:rsidRDefault="00183DDC" w:rsidP="00183DDC">
      <w:pPr>
        <w:pStyle w:val="References"/>
      </w:pPr>
      <w:r w:rsidRPr="00877831">
        <w:t xml:space="preserve">Malin, A. J., Eckel, S. P., Hu, H., Martinez-Mier, E. A., Hernandez-Castro, I., Yang, T., Farzan, S. F., Habre, R., Breton, C. V., &amp; Bastain, T. M. (2024). Maternal urinary fluoride and child neurobehavior at age 36 months. </w:t>
      </w:r>
      <w:r w:rsidRPr="00877831">
        <w:rPr>
          <w:i/>
        </w:rPr>
        <w:t>JAMA Network Open</w:t>
      </w:r>
      <w:r w:rsidRPr="00877831">
        <w:t>,</w:t>
      </w:r>
      <w:r w:rsidRPr="00877831">
        <w:rPr>
          <w:i/>
        </w:rPr>
        <w:t xml:space="preserve"> 7</w:t>
      </w:r>
      <w:r w:rsidRPr="00877831">
        <w:t xml:space="preserve">(5), e2411987-e2411987. </w:t>
      </w:r>
      <w:hyperlink r:id="rId61" w:history="1">
        <w:r w:rsidRPr="00877831">
          <w:rPr>
            <w:rStyle w:val="Hyperlink"/>
          </w:rPr>
          <w:t>https://doi.org/10.1001/jamanetworkopen.2024.11987</w:t>
        </w:r>
      </w:hyperlink>
      <w:r w:rsidRPr="00877831">
        <w:t xml:space="preserve"> </w:t>
      </w:r>
    </w:p>
    <w:p w14:paraId="7FC5DD37" w14:textId="77777777" w:rsidR="00183DDC" w:rsidRPr="00877831" w:rsidRDefault="00183DDC" w:rsidP="00183DDC">
      <w:pPr>
        <w:pStyle w:val="References"/>
      </w:pPr>
      <w:r w:rsidRPr="00877831">
        <w:t xml:space="preserve">Matsuo, G., Aida, J., Osaka, K., &amp; Rozier, R. G. (2020). Effects of community water fluoridation on dental caries disparities in adolescents. </w:t>
      </w:r>
      <w:r w:rsidRPr="00877831">
        <w:rPr>
          <w:i/>
        </w:rPr>
        <w:t>International Journal of Environmental Research and Public Health</w:t>
      </w:r>
      <w:r w:rsidRPr="00877831">
        <w:t>,</w:t>
      </w:r>
      <w:r w:rsidRPr="00877831">
        <w:rPr>
          <w:i/>
        </w:rPr>
        <w:t xml:space="preserve"> 17</w:t>
      </w:r>
      <w:r w:rsidRPr="00877831">
        <w:t xml:space="preserve">(6). </w:t>
      </w:r>
      <w:hyperlink r:id="rId62" w:history="1">
        <w:r w:rsidRPr="00877831">
          <w:rPr>
            <w:rStyle w:val="Hyperlink"/>
          </w:rPr>
          <w:t>https://doi.org/https://dx.doi.org/10.3390/ijerph17062020</w:t>
        </w:r>
      </w:hyperlink>
      <w:r w:rsidRPr="00877831">
        <w:t xml:space="preserve"> </w:t>
      </w:r>
    </w:p>
    <w:p w14:paraId="64C496C4" w14:textId="77777777" w:rsidR="00183DDC" w:rsidRPr="00877831" w:rsidRDefault="00183DDC" w:rsidP="00183DDC">
      <w:pPr>
        <w:pStyle w:val="References"/>
      </w:pPr>
      <w:r w:rsidRPr="00877831">
        <w:t xml:space="preserve">McLaren, L., Patterson, S. K., Faris, P., Chen, G., Thawer, S., Figueiredo, R., Weijs, C., McNeil, D., Waye, A., &amp; Potestio, M. (2022a). Fluoridation cessation and children's dental caries: A 7-year follow-up evaluation of Grade 2 schoolchildren in Calgary and Edmonton, Canada. </w:t>
      </w:r>
      <w:r w:rsidRPr="00877831">
        <w:rPr>
          <w:i/>
        </w:rPr>
        <w:t>Community Dentistry and Oral Epidemiology</w:t>
      </w:r>
      <w:r w:rsidRPr="00877831">
        <w:t>,</w:t>
      </w:r>
      <w:r w:rsidRPr="00877831">
        <w:rPr>
          <w:i/>
        </w:rPr>
        <w:t xml:space="preserve"> 50</w:t>
      </w:r>
      <w:r w:rsidRPr="00877831">
        <w:t xml:space="preserve">(5), 391-403. </w:t>
      </w:r>
      <w:hyperlink r:id="rId63" w:history="1">
        <w:r w:rsidRPr="00877831">
          <w:rPr>
            <w:rStyle w:val="Hyperlink"/>
          </w:rPr>
          <w:t>https://doi.org/https://dx.doi.org/10.1111/cdoe.12685</w:t>
        </w:r>
      </w:hyperlink>
      <w:r w:rsidRPr="00877831">
        <w:t xml:space="preserve"> </w:t>
      </w:r>
    </w:p>
    <w:p w14:paraId="64D8CCEB" w14:textId="77777777" w:rsidR="00183DDC" w:rsidRPr="00877831" w:rsidRDefault="00183DDC" w:rsidP="00183DDC">
      <w:pPr>
        <w:pStyle w:val="References"/>
      </w:pPr>
      <w:r w:rsidRPr="00877831">
        <w:lastRenderedPageBreak/>
        <w:t xml:space="preserve">McLaren, L., Patterson, S. K., Faris, P., Chen, G., Thawer, S., Figueiredo, R., Weijs, C., McNeil, D. A., Waye, A., &amp; Potestio, M. L. (2022b). Fluoridation cessation and oral health equity: a 7-year post-cessation study of Grade 2 schoolchildren in Alberta, Canada. </w:t>
      </w:r>
      <w:r w:rsidRPr="00877831">
        <w:rPr>
          <w:i/>
        </w:rPr>
        <w:t>Canadian Journal of Public Health</w:t>
      </w:r>
      <w:r w:rsidRPr="00877831">
        <w:t>,</w:t>
      </w:r>
      <w:r w:rsidRPr="00877831">
        <w:rPr>
          <w:i/>
        </w:rPr>
        <w:t xml:space="preserve"> 113</w:t>
      </w:r>
      <w:r w:rsidRPr="00877831">
        <w:t xml:space="preserve">(6), 955-968. </w:t>
      </w:r>
      <w:hyperlink r:id="rId64" w:history="1">
        <w:r w:rsidRPr="00877831">
          <w:rPr>
            <w:rStyle w:val="Hyperlink"/>
          </w:rPr>
          <w:t>https://doi.org/10.17269/s41997-022-00654-4</w:t>
        </w:r>
      </w:hyperlink>
      <w:r w:rsidRPr="00877831">
        <w:t xml:space="preserve"> </w:t>
      </w:r>
    </w:p>
    <w:p w14:paraId="6C3A4CE7" w14:textId="77777777" w:rsidR="00183DDC" w:rsidRPr="00877831" w:rsidRDefault="00183DDC" w:rsidP="00183DDC">
      <w:pPr>
        <w:pStyle w:val="References"/>
      </w:pPr>
      <w:r w:rsidRPr="00877831">
        <w:t xml:space="preserve">Melough, M. M., Sathyanarayana, S., Zohoori, F. V., Gustafsson, H. C., Sullivan, E. L., Chi, D. L., Levy, S. M., &amp; McKinney, C. M. (2023). Impact of Fluoride on Associations between Free Sugars Intake and Dental Caries in US Children. </w:t>
      </w:r>
      <w:r w:rsidRPr="00877831">
        <w:rPr>
          <w:i/>
        </w:rPr>
        <w:t>JDR Clinical and Translational Research</w:t>
      </w:r>
      <w:r w:rsidRPr="00877831">
        <w:t>,</w:t>
      </w:r>
      <w:r w:rsidRPr="00877831">
        <w:rPr>
          <w:i/>
        </w:rPr>
        <w:t xml:space="preserve"> 8</w:t>
      </w:r>
      <w:r w:rsidRPr="00877831">
        <w:t xml:space="preserve">(3), 215-223. </w:t>
      </w:r>
      <w:hyperlink r:id="rId65" w:history="1">
        <w:r w:rsidRPr="00877831">
          <w:rPr>
            <w:rStyle w:val="Hyperlink"/>
          </w:rPr>
          <w:t>https://doi.org/https://dx.doi.org/10.1177/23800844221093038</w:t>
        </w:r>
      </w:hyperlink>
      <w:r w:rsidRPr="00877831">
        <w:t xml:space="preserve"> </w:t>
      </w:r>
    </w:p>
    <w:p w14:paraId="13A52B96" w14:textId="77777777" w:rsidR="00183DDC" w:rsidRPr="00877831" w:rsidRDefault="00183DDC" w:rsidP="00183DDC">
      <w:pPr>
        <w:pStyle w:val="References"/>
      </w:pPr>
      <w:r w:rsidRPr="00877831">
        <w:t xml:space="preserve">Meyer, J., Margaritis, V., &amp; Jacob, M. (2022). The Impact of Water Fluoridation on Medicaid-Eligible Children and Adolescents in Alaska. </w:t>
      </w:r>
      <w:r w:rsidRPr="00877831">
        <w:rPr>
          <w:i/>
        </w:rPr>
        <w:t>Journal of Prevention (2022)</w:t>
      </w:r>
      <w:r w:rsidRPr="00877831">
        <w:t>,</w:t>
      </w:r>
      <w:r w:rsidRPr="00877831">
        <w:rPr>
          <w:i/>
        </w:rPr>
        <w:t xml:space="preserve"> 43</w:t>
      </w:r>
      <w:r w:rsidRPr="00877831">
        <w:t xml:space="preserve">(1), 111-123. </w:t>
      </w:r>
      <w:hyperlink r:id="rId66" w:history="1">
        <w:r w:rsidRPr="00877831">
          <w:rPr>
            <w:rStyle w:val="Hyperlink"/>
          </w:rPr>
          <w:t>https://doi.org/https://dx.doi.org/10.1007/s10935-021-00656-x</w:t>
        </w:r>
      </w:hyperlink>
      <w:r w:rsidRPr="00877831">
        <w:t xml:space="preserve"> </w:t>
      </w:r>
    </w:p>
    <w:p w14:paraId="4285E219" w14:textId="77777777" w:rsidR="00183DDC" w:rsidRPr="00877831" w:rsidRDefault="00183DDC" w:rsidP="00183DDC">
      <w:pPr>
        <w:pStyle w:val="References"/>
      </w:pPr>
      <w:r w:rsidRPr="00877831">
        <w:t xml:space="preserve">Meyer, J., Margaritis, V., &amp; Mendelsohn, A. (2018). Consequences of community water fluoridation cessation for Medicaid-eligible children and adolescents in Juneau, Alaska [Article]. </w:t>
      </w:r>
      <w:r w:rsidRPr="00877831">
        <w:rPr>
          <w:i/>
        </w:rPr>
        <w:t>BMC Oral Health</w:t>
      </w:r>
      <w:r w:rsidRPr="00877831">
        <w:t>,</w:t>
      </w:r>
      <w:r w:rsidRPr="00877831">
        <w:rPr>
          <w:i/>
        </w:rPr>
        <w:t xml:space="preserve"> 18</w:t>
      </w:r>
      <w:r w:rsidRPr="00877831">
        <w:t xml:space="preserve">(1), 215. </w:t>
      </w:r>
      <w:hyperlink r:id="rId67" w:history="1">
        <w:r w:rsidRPr="00877831">
          <w:rPr>
            <w:rStyle w:val="Hyperlink"/>
          </w:rPr>
          <w:t>https://doi.org/10.1186/s12903-018-0684-2</w:t>
        </w:r>
      </w:hyperlink>
      <w:r w:rsidRPr="00877831">
        <w:t xml:space="preserve"> </w:t>
      </w:r>
    </w:p>
    <w:p w14:paraId="253FB34C" w14:textId="77777777" w:rsidR="00183DDC" w:rsidRPr="00877831" w:rsidRDefault="00183DDC" w:rsidP="00183DDC">
      <w:pPr>
        <w:pStyle w:val="References"/>
      </w:pPr>
      <w:r w:rsidRPr="00877831">
        <w:t xml:space="preserve">Miranda, G. H. N., Alvarenga, M. O. P., Ferreira, M. K. M., Puty, B., Bittencourt, L. O., Fagundes, N. C. F., Pessan, J. P., Buzalaf, M. A. R., &amp; Lima, R. R. (2021). A systematic review and meta-analysis of the association between fluoride exposure and neurological disorders. </w:t>
      </w:r>
      <w:r w:rsidRPr="00877831">
        <w:rPr>
          <w:i/>
        </w:rPr>
        <w:t>Scientific Reports</w:t>
      </w:r>
      <w:r w:rsidRPr="00877831">
        <w:t>,</w:t>
      </w:r>
      <w:r w:rsidRPr="00877831">
        <w:rPr>
          <w:i/>
        </w:rPr>
        <w:t xml:space="preserve"> 11</w:t>
      </w:r>
      <w:r w:rsidRPr="00877831">
        <w:t xml:space="preserve">(1), 22659. </w:t>
      </w:r>
      <w:hyperlink r:id="rId68" w:history="1">
        <w:r w:rsidRPr="00877831">
          <w:rPr>
            <w:rStyle w:val="Hyperlink"/>
          </w:rPr>
          <w:t>https://doi.org/10.1038/s41598-021-99688-w</w:t>
        </w:r>
      </w:hyperlink>
      <w:r w:rsidRPr="00877831">
        <w:t xml:space="preserve"> </w:t>
      </w:r>
    </w:p>
    <w:p w14:paraId="17CE38C3" w14:textId="77777777" w:rsidR="00183DDC" w:rsidRPr="00877831" w:rsidRDefault="00183DDC" w:rsidP="00183DDC">
      <w:pPr>
        <w:pStyle w:val="References"/>
      </w:pPr>
      <w:r w:rsidRPr="00877831">
        <w:t xml:space="preserve">Mohd Nor, N. A. (2017). Methods and indices in measuring fluorosis: A review. </w:t>
      </w:r>
      <w:r w:rsidRPr="00877831">
        <w:rPr>
          <w:i/>
        </w:rPr>
        <w:t>Archives of Orofacial Sciences</w:t>
      </w:r>
      <w:r w:rsidRPr="00877831">
        <w:t>,</w:t>
      </w:r>
      <w:r w:rsidRPr="00877831">
        <w:rPr>
          <w:i/>
        </w:rPr>
        <w:t xml:space="preserve"> 12</w:t>
      </w:r>
      <w:r w:rsidRPr="00877831">
        <w:t xml:space="preserve">, 77-85. </w:t>
      </w:r>
    </w:p>
    <w:p w14:paraId="5D64559F" w14:textId="77777777" w:rsidR="00183DDC" w:rsidRPr="00877831" w:rsidRDefault="00183DDC" w:rsidP="00183DDC">
      <w:pPr>
        <w:pStyle w:val="References"/>
      </w:pPr>
      <w:r w:rsidRPr="00877831">
        <w:t xml:space="preserve">Moore, D., Nyakutsikwa, B., Allen, T., Lam, E., Birch, S., Tickle, M., Pretty, I. A., &amp; Walsh, T. (2024). How effective and cost-effective is water fluoridation for adults and adolescents? The LOTUS 10-year retrospective cohort study. </w:t>
      </w:r>
      <w:r w:rsidRPr="00877831">
        <w:rPr>
          <w:i/>
        </w:rPr>
        <w:t>Community Dentistry &amp; Oral Epidemiology</w:t>
      </w:r>
      <w:r w:rsidRPr="00877831">
        <w:t>,</w:t>
      </w:r>
      <w:r w:rsidRPr="00877831">
        <w:rPr>
          <w:i/>
        </w:rPr>
        <w:t xml:space="preserve"> n/a</w:t>
      </w:r>
      <w:r w:rsidRPr="00877831">
        <w:t xml:space="preserve">(n/a). </w:t>
      </w:r>
      <w:hyperlink r:id="rId69" w:history="1">
        <w:r w:rsidRPr="00877831">
          <w:rPr>
            <w:rStyle w:val="Hyperlink"/>
          </w:rPr>
          <w:t>https://doi.org/https://doi.org/10.1111/cdoe.12930</w:t>
        </w:r>
      </w:hyperlink>
      <w:r w:rsidRPr="00877831">
        <w:t xml:space="preserve"> </w:t>
      </w:r>
    </w:p>
    <w:p w14:paraId="6D35AB39" w14:textId="77777777" w:rsidR="00183DDC" w:rsidRPr="00877831" w:rsidRDefault="00183DDC" w:rsidP="00183DDC">
      <w:pPr>
        <w:pStyle w:val="References"/>
      </w:pPr>
      <w:r w:rsidRPr="00877831">
        <w:t xml:space="preserve">Moynihan, P., Tanner, L. M., Holmes, R. D., Hillier-Brown, F., Mashayekhi, A., Kelly, S. A. M., &amp; Craig, D. (2019). Systematic Review of Evidence Pertaining to Factors That Modify Risk of Early Childhood Caries. </w:t>
      </w:r>
      <w:r w:rsidRPr="00877831">
        <w:rPr>
          <w:i/>
        </w:rPr>
        <w:t>JDR Clinical and Translational Research</w:t>
      </w:r>
      <w:r w:rsidRPr="00877831">
        <w:t>,</w:t>
      </w:r>
      <w:r w:rsidRPr="00877831">
        <w:rPr>
          <w:i/>
        </w:rPr>
        <w:t xml:space="preserve"> 4</w:t>
      </w:r>
      <w:r w:rsidRPr="00877831">
        <w:t xml:space="preserve">(3), 202-216. </w:t>
      </w:r>
      <w:hyperlink r:id="rId70" w:history="1">
        <w:r w:rsidRPr="00877831">
          <w:rPr>
            <w:rStyle w:val="Hyperlink"/>
          </w:rPr>
          <w:t>https://doi.org/https://dx.doi.org/10.1177/2380084418824262</w:t>
        </w:r>
      </w:hyperlink>
      <w:r w:rsidRPr="00877831">
        <w:t xml:space="preserve"> (Comment in: Evid Based Dent. 2020 Sep;21(3):90-91 PMID: 32978536 [</w:t>
      </w:r>
      <w:hyperlink r:id="rId71" w:history="1">
        <w:r w:rsidRPr="00877831">
          <w:rPr>
            <w:rStyle w:val="Hyperlink"/>
          </w:rPr>
          <w:t>https://www.ncbi.nlm.nih.gov/pubmed/32978536</w:t>
        </w:r>
      </w:hyperlink>
      <w:r w:rsidRPr="00877831">
        <w:t>])</w:t>
      </w:r>
    </w:p>
    <w:p w14:paraId="3EF68A37" w14:textId="77777777" w:rsidR="00183DDC" w:rsidRPr="00877831" w:rsidRDefault="00183DDC" w:rsidP="00183DDC">
      <w:pPr>
        <w:pStyle w:val="References"/>
      </w:pPr>
      <w:r w:rsidRPr="00877831">
        <w:t xml:space="preserve">National Toxicology Program (NTP). (2022). </w:t>
      </w:r>
      <w:r w:rsidRPr="00877831">
        <w:rPr>
          <w:i/>
        </w:rPr>
        <w:t>NTP monograph on the state of the science concerning fluoride exposure and neurodevelopmental and cognitive health effects: a systematic review.</w:t>
      </w:r>
      <w:r w:rsidRPr="00877831">
        <w:t xml:space="preserve"> </w:t>
      </w:r>
      <w:hyperlink r:id="rId72" w:history="1">
        <w:r w:rsidRPr="00877831">
          <w:rPr>
            <w:rStyle w:val="Hyperlink"/>
          </w:rPr>
          <w:t>https://ntp.niehs.nih.gov/sites/default/files/ntp/about_ntp/bsc/2023/fluoride/documents_provided_bsc_wg_031523.pdf</w:t>
        </w:r>
      </w:hyperlink>
    </w:p>
    <w:p w14:paraId="13213806" w14:textId="77777777" w:rsidR="00183DDC" w:rsidRPr="00877831" w:rsidRDefault="00183DDC" w:rsidP="00183DDC">
      <w:pPr>
        <w:pStyle w:val="References"/>
      </w:pPr>
      <w:r w:rsidRPr="00877831">
        <w:t xml:space="preserve">NTP-National Toxicology Program. (2016). </w:t>
      </w:r>
      <w:r w:rsidRPr="00877831">
        <w:rPr>
          <w:i/>
        </w:rPr>
        <w:t xml:space="preserve">Systematic literature review on the effects of fluoride on learning and memory in animal studies. </w:t>
      </w:r>
      <w:r w:rsidRPr="00877831">
        <w:t xml:space="preserve">. </w:t>
      </w:r>
      <w:hyperlink r:id="rId73" w:history="1">
        <w:r w:rsidRPr="00877831">
          <w:rPr>
            <w:rStyle w:val="Hyperlink"/>
          </w:rPr>
          <w:t>https://ntp.niehs.nih.gov/sites/default/files/ntp/results/pubs/rr/reports/rr01_508.pdf</w:t>
        </w:r>
      </w:hyperlink>
    </w:p>
    <w:p w14:paraId="7C6F0210" w14:textId="77777777" w:rsidR="00183DDC" w:rsidRPr="00877831" w:rsidRDefault="00183DDC" w:rsidP="00183DDC">
      <w:pPr>
        <w:pStyle w:val="References"/>
      </w:pPr>
      <w:r w:rsidRPr="00877831">
        <w:lastRenderedPageBreak/>
        <w:t xml:space="preserve">Pollick, H. (2019a). Children who live in mainly fluoridated U.S. counties have less tooth decay. </w:t>
      </w:r>
      <w:r w:rsidRPr="00877831">
        <w:rPr>
          <w:i/>
        </w:rPr>
        <w:t>The Journal of Evidence-based Dental Practice</w:t>
      </w:r>
      <w:r w:rsidRPr="00877831">
        <w:t>,</w:t>
      </w:r>
      <w:r w:rsidRPr="00877831">
        <w:rPr>
          <w:i/>
        </w:rPr>
        <w:t xml:space="preserve"> 19</w:t>
      </w:r>
      <w:r w:rsidRPr="00877831">
        <w:t xml:space="preserve">(2), 217-219. </w:t>
      </w:r>
      <w:hyperlink r:id="rId74" w:history="1">
        <w:r w:rsidRPr="00877831">
          <w:rPr>
            <w:rStyle w:val="Hyperlink"/>
          </w:rPr>
          <w:t>https://doi.org/https://dx.doi.org/10.1016/j.jebdp.2019.05.011</w:t>
        </w:r>
      </w:hyperlink>
      <w:r w:rsidRPr="00877831">
        <w:t xml:space="preserve"> </w:t>
      </w:r>
    </w:p>
    <w:p w14:paraId="49AF0F61" w14:textId="77777777" w:rsidR="00183DDC" w:rsidRPr="00877831" w:rsidRDefault="00183DDC" w:rsidP="00183DDC">
      <w:pPr>
        <w:pStyle w:val="References"/>
      </w:pPr>
      <w:r w:rsidRPr="00877831">
        <w:t xml:space="preserve">Pollick, H. (2019b). Community water fluoridation benefits US children from poor families more than those from more affluent families. </w:t>
      </w:r>
      <w:r w:rsidRPr="00877831">
        <w:rPr>
          <w:i/>
        </w:rPr>
        <w:t>The Journal of Evidence-based Dental Practice</w:t>
      </w:r>
      <w:r w:rsidRPr="00877831">
        <w:t>,</w:t>
      </w:r>
      <w:r w:rsidRPr="00877831">
        <w:rPr>
          <w:i/>
        </w:rPr>
        <w:t xml:space="preserve"> 19</w:t>
      </w:r>
      <w:r w:rsidRPr="00877831">
        <w:t xml:space="preserve">(2), 213-216. </w:t>
      </w:r>
      <w:hyperlink r:id="rId75" w:history="1">
        <w:r w:rsidRPr="00877831">
          <w:rPr>
            <w:rStyle w:val="Hyperlink"/>
          </w:rPr>
          <w:t>https://doi.org/https://dx.doi.org/10.1016/j.jebdp.2019.05.010</w:t>
        </w:r>
      </w:hyperlink>
      <w:r w:rsidRPr="00877831">
        <w:t xml:space="preserve"> (Comment on: Can J Public Health. 2012 Feb 01;103(7 Suppl 1):eS49-56 PMID: 23618050 [</w:t>
      </w:r>
      <w:hyperlink r:id="rId76" w:history="1">
        <w:r w:rsidRPr="00877831">
          <w:rPr>
            <w:rStyle w:val="Hyperlink"/>
          </w:rPr>
          <w:t>https://www.ncbi.nlm.nih.gov/pubmed/23618050</w:t>
        </w:r>
      </w:hyperlink>
      <w:r w:rsidRPr="00877831">
        <w:t>])</w:t>
      </w:r>
    </w:p>
    <w:p w14:paraId="5BEDE7E9" w14:textId="77777777" w:rsidR="00183DDC" w:rsidRPr="00877831" w:rsidRDefault="00183DDC" w:rsidP="00183DDC">
      <w:pPr>
        <w:pStyle w:val="References"/>
      </w:pPr>
      <w:r w:rsidRPr="00877831">
        <w:t xml:space="preserve">Sanders, A. E., Grider, W. B., Maas, W. R., Curiel, J. A., &amp; Slade, G. D. (2019). Association between water fluoridation and income-related dental caries of US children and adolescents. </w:t>
      </w:r>
      <w:r w:rsidRPr="00877831">
        <w:rPr>
          <w:i/>
        </w:rPr>
        <w:t>JAMA Pediatrics</w:t>
      </w:r>
      <w:r w:rsidRPr="00877831">
        <w:t>,</w:t>
      </w:r>
      <w:r w:rsidRPr="00877831">
        <w:rPr>
          <w:i/>
        </w:rPr>
        <w:t xml:space="preserve"> 173</w:t>
      </w:r>
      <w:r w:rsidRPr="00877831">
        <w:t xml:space="preserve">(3), 288-290. </w:t>
      </w:r>
      <w:hyperlink r:id="rId77" w:history="1">
        <w:r w:rsidRPr="00877831">
          <w:rPr>
            <w:rStyle w:val="Hyperlink"/>
          </w:rPr>
          <w:t>https://doi.org/https://dx.doi.org/10.1001/jamapediatrics.2018.5086</w:t>
        </w:r>
      </w:hyperlink>
      <w:r w:rsidRPr="00877831">
        <w:t xml:space="preserve"> </w:t>
      </w:r>
    </w:p>
    <w:p w14:paraId="50E6B028" w14:textId="77777777" w:rsidR="00183DDC" w:rsidRPr="00877831" w:rsidRDefault="00183DDC" w:rsidP="00183DDC">
      <w:pPr>
        <w:pStyle w:val="References"/>
      </w:pPr>
      <w:r w:rsidRPr="00877831">
        <w:t xml:space="preserve">Senevirathna, L., Ratnayake, H. E., Jayasinghe, N., Gao, J., Zhou, X., &amp; Nanayakkara, S. (2023). Water fluoridation in Australia: A systematic review. </w:t>
      </w:r>
      <w:r w:rsidRPr="00877831">
        <w:rPr>
          <w:i/>
        </w:rPr>
        <w:t>Environmental Research</w:t>
      </w:r>
      <w:r w:rsidRPr="00877831">
        <w:t>,</w:t>
      </w:r>
      <w:r w:rsidRPr="00877831">
        <w:rPr>
          <w:i/>
        </w:rPr>
        <w:t xml:space="preserve"> 237</w:t>
      </w:r>
      <w:r w:rsidRPr="00877831">
        <w:t xml:space="preserve">(Pt 1), 116915. </w:t>
      </w:r>
      <w:hyperlink r:id="rId78" w:history="1">
        <w:r w:rsidRPr="00877831">
          <w:rPr>
            <w:rStyle w:val="Hyperlink"/>
          </w:rPr>
          <w:t>https://doi.org/https://dx.doi.org/10.1016/j.envres.2023.116915</w:t>
        </w:r>
      </w:hyperlink>
      <w:r w:rsidRPr="00877831">
        <w:t xml:space="preserve"> </w:t>
      </w:r>
    </w:p>
    <w:p w14:paraId="3D00D88E" w14:textId="77777777" w:rsidR="00183DDC" w:rsidRPr="00877831" w:rsidRDefault="00183DDC" w:rsidP="00183DDC">
      <w:pPr>
        <w:pStyle w:val="References"/>
      </w:pPr>
      <w:r w:rsidRPr="00877831">
        <w:t xml:space="preserve">Sharma, V., Crowe, M., Cassetti, O., Winning, L., O'Sullivan, A., &amp; O'Sullivan, M. (2024). Dental caries in children in Ireland: A systematic review. </w:t>
      </w:r>
      <w:r w:rsidRPr="00877831">
        <w:rPr>
          <w:i/>
        </w:rPr>
        <w:t>Community Dentistry &amp; Oral Epidemiology</w:t>
      </w:r>
      <w:r w:rsidRPr="00877831">
        <w:t>,</w:t>
      </w:r>
      <w:r w:rsidRPr="00877831">
        <w:rPr>
          <w:i/>
        </w:rPr>
        <w:t xml:space="preserve"> 52</w:t>
      </w:r>
      <w:r w:rsidRPr="00877831">
        <w:t xml:space="preserve">(1), 24-38. </w:t>
      </w:r>
      <w:hyperlink r:id="rId79" w:history="1">
        <w:r w:rsidRPr="00877831">
          <w:rPr>
            <w:rStyle w:val="Hyperlink"/>
          </w:rPr>
          <w:t>https://doi.org/https://dx.doi.org/10.1111/cdoe.12897</w:t>
        </w:r>
      </w:hyperlink>
      <w:r w:rsidRPr="00877831">
        <w:t xml:space="preserve"> </w:t>
      </w:r>
    </w:p>
    <w:p w14:paraId="64809A3F" w14:textId="77777777" w:rsidR="00183DDC" w:rsidRPr="00877831" w:rsidRDefault="00183DDC" w:rsidP="00183DDC">
      <w:pPr>
        <w:pStyle w:val="References"/>
      </w:pPr>
      <w:r w:rsidRPr="00877831">
        <w:t xml:space="preserve">Shen, A., Bernabe, E., &amp; Sabbah, W. (2021). Systematic review of intervention studies aiming at reducing inequality in dental caries among children. </w:t>
      </w:r>
      <w:r w:rsidRPr="00877831">
        <w:rPr>
          <w:i/>
        </w:rPr>
        <w:t>International Journal of Environmental Research and Public Health</w:t>
      </w:r>
      <w:r w:rsidRPr="00877831">
        <w:t>,</w:t>
      </w:r>
      <w:r w:rsidRPr="00877831">
        <w:rPr>
          <w:i/>
        </w:rPr>
        <w:t xml:space="preserve"> 18</w:t>
      </w:r>
      <w:r w:rsidRPr="00877831">
        <w:t xml:space="preserve">(3). </w:t>
      </w:r>
      <w:hyperlink r:id="rId80" w:history="1">
        <w:r w:rsidRPr="00877831">
          <w:rPr>
            <w:rStyle w:val="Hyperlink"/>
          </w:rPr>
          <w:t>https://doi.org/https://dx.doi.org/10.3390/ijerph18031300</w:t>
        </w:r>
      </w:hyperlink>
      <w:r w:rsidRPr="00877831">
        <w:t xml:space="preserve"> </w:t>
      </w:r>
    </w:p>
    <w:p w14:paraId="34AA5AD9" w14:textId="77777777" w:rsidR="00183DDC" w:rsidRPr="00877831" w:rsidRDefault="00183DDC" w:rsidP="00183DDC">
      <w:pPr>
        <w:pStyle w:val="References"/>
      </w:pPr>
      <w:r w:rsidRPr="00877831">
        <w:t xml:space="preserve">Silva, M. C. C., Lima, C. C. B., De Lima, M. D. M., De Deus Moura, L. F. A., Tabchoury, C. P. M., &amp; De Moura, M. S. (2021). Effect of fluoridated water on dental caries and fluorosis in schoolchildren who use fluoridated dentifrice [Article]. </w:t>
      </w:r>
      <w:r w:rsidRPr="00877831">
        <w:rPr>
          <w:i/>
        </w:rPr>
        <w:t>Brazilian Dental Journal</w:t>
      </w:r>
      <w:r w:rsidRPr="00877831">
        <w:t>,</w:t>
      </w:r>
      <w:r w:rsidRPr="00877831">
        <w:rPr>
          <w:i/>
        </w:rPr>
        <w:t xml:space="preserve"> 32</w:t>
      </w:r>
      <w:r w:rsidRPr="00877831">
        <w:t xml:space="preserve">(3), 75-83. </w:t>
      </w:r>
      <w:hyperlink r:id="rId81" w:history="1">
        <w:r w:rsidRPr="00877831">
          <w:rPr>
            <w:rStyle w:val="Hyperlink"/>
          </w:rPr>
          <w:t>https://doi.org/10.1590/0103-6440202104167</w:t>
        </w:r>
      </w:hyperlink>
      <w:r w:rsidRPr="00877831">
        <w:t xml:space="preserve"> </w:t>
      </w:r>
    </w:p>
    <w:p w14:paraId="066C0942" w14:textId="77777777" w:rsidR="00183DDC" w:rsidRPr="00877831" w:rsidRDefault="00183DDC" w:rsidP="00183DDC">
      <w:pPr>
        <w:pStyle w:val="References"/>
      </w:pPr>
      <w:r w:rsidRPr="00877831">
        <w:t xml:space="preserve">Silveira Schuch, H., Venâncio Fernandes Dantas, R., Menezes Seerig, L., S Santos, I., Matijasevich, A., J D Barros, A., Glazer Peres, K., Peres, M. A., &amp; Demarco, F. F. (2021). Socioeconomic inequalities explain the association between source of drinking water and dental caries in primary dentition [Article]. </w:t>
      </w:r>
      <w:r w:rsidRPr="00877831">
        <w:rPr>
          <w:i/>
        </w:rPr>
        <w:t>Journal of Dentistry</w:t>
      </w:r>
      <w:r w:rsidRPr="00877831">
        <w:t>,</w:t>
      </w:r>
      <w:r w:rsidRPr="00877831">
        <w:rPr>
          <w:i/>
        </w:rPr>
        <w:t xml:space="preserve"> 106</w:t>
      </w:r>
      <w:r w:rsidRPr="00877831">
        <w:t xml:space="preserve">, 103584. </w:t>
      </w:r>
      <w:hyperlink r:id="rId82" w:history="1">
        <w:r w:rsidRPr="00877831">
          <w:rPr>
            <w:rStyle w:val="Hyperlink"/>
          </w:rPr>
          <w:t>https://doi.org/10.1016/j.jdent.2021.103584</w:t>
        </w:r>
      </w:hyperlink>
      <w:r w:rsidRPr="00877831">
        <w:t xml:space="preserve"> </w:t>
      </w:r>
    </w:p>
    <w:p w14:paraId="79ABD4F5" w14:textId="77777777" w:rsidR="00183DDC" w:rsidRPr="00877831" w:rsidRDefault="00183DDC" w:rsidP="00183DDC">
      <w:pPr>
        <w:pStyle w:val="References"/>
      </w:pPr>
      <w:r w:rsidRPr="00877831">
        <w:t xml:space="preserve">Skalny, A. V., Aschner, M., Silina, E. V., Stupin, V. A., Zaitsev, O. N., Sotnikova, T. I., Tazina, S. I., Zhang, F., Guo, X., &amp; Tinkov, A. A. (2023). The Role of Trace Elements and Minerals in Osteoporosis: A Review of Epidemiological and Laboratory Findings. </w:t>
      </w:r>
      <w:r w:rsidRPr="00877831">
        <w:rPr>
          <w:i/>
        </w:rPr>
        <w:t>Biomolecules</w:t>
      </w:r>
      <w:r w:rsidRPr="00877831">
        <w:t>,</w:t>
      </w:r>
      <w:r w:rsidRPr="00877831">
        <w:rPr>
          <w:i/>
        </w:rPr>
        <w:t xml:space="preserve"> 13</w:t>
      </w:r>
      <w:r w:rsidRPr="00877831">
        <w:t xml:space="preserve">(6), 1006. </w:t>
      </w:r>
      <w:hyperlink r:id="rId83" w:history="1">
        <w:r w:rsidRPr="00877831">
          <w:rPr>
            <w:rStyle w:val="Hyperlink"/>
          </w:rPr>
          <w:t>https://www.mdpi.com/2218-273X/13/6/1006</w:t>
        </w:r>
      </w:hyperlink>
    </w:p>
    <w:p w14:paraId="5015ACBF" w14:textId="77777777" w:rsidR="00183DDC" w:rsidRPr="00877831" w:rsidRDefault="00000000" w:rsidP="00183DDC">
      <w:pPr>
        <w:pStyle w:val="References"/>
      </w:pPr>
      <w:hyperlink r:id="rId84" w:history="1">
        <w:r w:rsidR="00183DDC" w:rsidRPr="00877831">
          <w:rPr>
            <w:rStyle w:val="Hyperlink"/>
          </w:rPr>
          <w:t>https://mdpi-res.com/d_attachment/biomolecules/biomolecules-13-01006/article_deploy/biomolecules-13-01006-v3.pdf?version=1687339971</w:t>
        </w:r>
      </w:hyperlink>
      <w:r w:rsidR="00183DDC" w:rsidRPr="00877831">
        <w:t xml:space="preserve"> </w:t>
      </w:r>
    </w:p>
    <w:p w14:paraId="6A90EB09" w14:textId="77777777" w:rsidR="00183DDC" w:rsidRPr="00877831" w:rsidRDefault="00183DDC" w:rsidP="00183DDC">
      <w:pPr>
        <w:pStyle w:val="References"/>
      </w:pPr>
      <w:r w:rsidRPr="00877831">
        <w:t xml:space="preserve">Slade, G. D., Grider, W. B., Maas, W. R., &amp; Sanders, A. E. (2018). Water Fluoridation and Dental Caries in U.S. Children and Adolescents. </w:t>
      </w:r>
      <w:r w:rsidRPr="00877831">
        <w:rPr>
          <w:i/>
        </w:rPr>
        <w:t>Journal of Dental Research</w:t>
      </w:r>
      <w:r w:rsidRPr="00877831">
        <w:t>,</w:t>
      </w:r>
      <w:r w:rsidRPr="00877831">
        <w:rPr>
          <w:i/>
        </w:rPr>
        <w:t xml:space="preserve"> 97</w:t>
      </w:r>
      <w:r w:rsidRPr="00877831">
        <w:t xml:space="preserve">(10), 1122-1128. </w:t>
      </w:r>
      <w:hyperlink r:id="rId85" w:history="1">
        <w:r w:rsidRPr="00877831">
          <w:rPr>
            <w:rStyle w:val="Hyperlink"/>
          </w:rPr>
          <w:t>https://doi.org/https://dx.doi.org/10.1177/0022034518774331</w:t>
        </w:r>
      </w:hyperlink>
      <w:r w:rsidRPr="00877831">
        <w:t xml:space="preserve"> </w:t>
      </w:r>
    </w:p>
    <w:p w14:paraId="5E9B1BA0" w14:textId="77777777" w:rsidR="006B519C" w:rsidRDefault="006B519C" w:rsidP="00183DDC">
      <w:pPr>
        <w:pStyle w:val="References"/>
      </w:pPr>
    </w:p>
    <w:p w14:paraId="54959554" w14:textId="66D6EEFC" w:rsidR="00183DDC" w:rsidRPr="00877831" w:rsidRDefault="00183DDC" w:rsidP="00183DDC">
      <w:pPr>
        <w:pStyle w:val="References"/>
      </w:pPr>
      <w:r w:rsidRPr="00877831">
        <w:lastRenderedPageBreak/>
        <w:t xml:space="preserve">Taher, M. K., Momoli, F., Go, J., Hagiwara, S., Ramoju, S., Hu, X., Jensen, N., Terrell, R., Hemmerich, A., &amp; Krewski, D. (2024). Systematic review of epidemiological and toxicological evidence on health effects of fluoride in drinking water. </w:t>
      </w:r>
      <w:r w:rsidRPr="00877831">
        <w:rPr>
          <w:i/>
        </w:rPr>
        <w:t>Critical Reviews in Toxicology</w:t>
      </w:r>
      <w:r w:rsidRPr="00877831">
        <w:t>,</w:t>
      </w:r>
      <w:r w:rsidRPr="00877831">
        <w:rPr>
          <w:i/>
        </w:rPr>
        <w:t xml:space="preserve"> 54</w:t>
      </w:r>
      <w:r w:rsidRPr="00877831">
        <w:t xml:space="preserve">(1), 2-34. </w:t>
      </w:r>
      <w:hyperlink r:id="rId86" w:history="1">
        <w:r w:rsidRPr="00877831">
          <w:rPr>
            <w:rStyle w:val="Hyperlink"/>
          </w:rPr>
          <w:t>https://doi.org/https://dx.doi.org/10.1080/10408444.2023.2295338</w:t>
        </w:r>
      </w:hyperlink>
      <w:r w:rsidRPr="00877831">
        <w:t xml:space="preserve"> </w:t>
      </w:r>
    </w:p>
    <w:p w14:paraId="098EA849" w14:textId="77777777" w:rsidR="00183DDC" w:rsidRPr="00877831" w:rsidRDefault="00183DDC" w:rsidP="00183DDC">
      <w:pPr>
        <w:pStyle w:val="References"/>
      </w:pPr>
      <w:r w:rsidRPr="00877831">
        <w:t xml:space="preserve">Tobias, G., Khaimov, A., Zini, A., Sgan-Cohen, H. D., Mann, J., Chotiner Bar-Yehuda, Y., Aflalo, E., &amp; Vered, Y. (2024). Caries prevalence and water fluoridation in Israel: a cross-sectional study. </w:t>
      </w:r>
      <w:r w:rsidRPr="00877831">
        <w:rPr>
          <w:i/>
        </w:rPr>
        <w:t>Quintessence International</w:t>
      </w:r>
      <w:r w:rsidRPr="00877831">
        <w:t>,</w:t>
      </w:r>
      <w:r w:rsidRPr="00877831">
        <w:rPr>
          <w:i/>
        </w:rPr>
        <w:t xml:space="preserve"> 55</w:t>
      </w:r>
      <w:r w:rsidRPr="00877831">
        <w:t xml:space="preserve">(2), 166-172. </w:t>
      </w:r>
      <w:hyperlink r:id="rId87" w:history="1">
        <w:r w:rsidRPr="00877831">
          <w:rPr>
            <w:rStyle w:val="Hyperlink"/>
          </w:rPr>
          <w:t>https://doi.org/https://dx.doi.org/10.3290/j.qi.b5003045</w:t>
        </w:r>
      </w:hyperlink>
      <w:r w:rsidRPr="00877831">
        <w:t xml:space="preserve"> </w:t>
      </w:r>
    </w:p>
    <w:p w14:paraId="40DABA28" w14:textId="77777777" w:rsidR="00183DDC" w:rsidRPr="00877831" w:rsidRDefault="00183DDC" w:rsidP="00183DDC">
      <w:pPr>
        <w:pStyle w:val="References"/>
      </w:pPr>
      <w:r w:rsidRPr="00877831">
        <w:t xml:space="preserve">Tuan, W. J., Leinbach, L. I., &amp; Gill, S. A. (2023). Assessing risks of early childhood caries in primary care practice using electronic health records and neighborhood data [Article]. </w:t>
      </w:r>
      <w:r w:rsidRPr="00877831">
        <w:rPr>
          <w:i/>
        </w:rPr>
        <w:t>Journal of Public Health Management and Practice</w:t>
      </w:r>
      <w:r w:rsidRPr="00877831">
        <w:t>,</w:t>
      </w:r>
      <w:r w:rsidRPr="00877831">
        <w:rPr>
          <w:i/>
        </w:rPr>
        <w:t xml:space="preserve"> 29</w:t>
      </w:r>
      <w:r w:rsidRPr="00877831">
        <w:t xml:space="preserve">(2), 178-185. </w:t>
      </w:r>
      <w:hyperlink r:id="rId88" w:history="1">
        <w:r w:rsidRPr="00877831">
          <w:rPr>
            <w:rStyle w:val="Hyperlink"/>
          </w:rPr>
          <w:t>https://doi.org/10.1097/PHH.0000000000001630</w:t>
        </w:r>
      </w:hyperlink>
      <w:r w:rsidRPr="00877831">
        <w:t xml:space="preserve"> </w:t>
      </w:r>
    </w:p>
    <w:p w14:paraId="22246EDE" w14:textId="77777777" w:rsidR="00183DDC" w:rsidRPr="00877831" w:rsidRDefault="00183DDC" w:rsidP="00183DDC">
      <w:pPr>
        <w:pStyle w:val="References"/>
      </w:pPr>
      <w:r w:rsidRPr="00877831">
        <w:t xml:space="preserve">Umer, M. F. (2023). A Systematic Review on Water Fluoride Levels Causing Dental Fluorosis [Review]. </w:t>
      </w:r>
      <w:r w:rsidRPr="00877831">
        <w:rPr>
          <w:i/>
        </w:rPr>
        <w:t>Sustainability (Switzerland)</w:t>
      </w:r>
      <w:r w:rsidRPr="00877831">
        <w:t>,</w:t>
      </w:r>
      <w:r w:rsidRPr="00877831">
        <w:rPr>
          <w:i/>
        </w:rPr>
        <w:t xml:space="preserve"> 15</w:t>
      </w:r>
      <w:r w:rsidRPr="00877831">
        <w:t xml:space="preserve">(16), Article 12227. </w:t>
      </w:r>
      <w:hyperlink r:id="rId89" w:history="1">
        <w:r w:rsidRPr="00877831">
          <w:rPr>
            <w:rStyle w:val="Hyperlink"/>
          </w:rPr>
          <w:t>https://doi.org/10.3390/su151612227</w:t>
        </w:r>
      </w:hyperlink>
      <w:r w:rsidRPr="00877831">
        <w:t xml:space="preserve"> </w:t>
      </w:r>
    </w:p>
    <w:p w14:paraId="6ABE086C" w14:textId="77777777" w:rsidR="00183DDC" w:rsidRPr="00877831" w:rsidRDefault="00183DDC" w:rsidP="00183DDC">
      <w:pPr>
        <w:pStyle w:val="References"/>
      </w:pPr>
      <w:r w:rsidRPr="00877831">
        <w:t xml:space="preserve">Veneri, F., Vinceti, M., Generali, L., Giannone, M. E., Mazzoleni, E., Birnbaum, L. S., Consolo, U., &amp; Filippini, T. (2023). Fluoride exposure and cognitive neurodevelopment: Systematic review and dose-response meta-analysis. </w:t>
      </w:r>
      <w:r w:rsidRPr="00877831">
        <w:rPr>
          <w:i/>
        </w:rPr>
        <w:t>Environmental Research</w:t>
      </w:r>
      <w:r w:rsidRPr="00877831">
        <w:t>,</w:t>
      </w:r>
      <w:r w:rsidRPr="00877831">
        <w:rPr>
          <w:i/>
        </w:rPr>
        <w:t xml:space="preserve"> 221</w:t>
      </w:r>
      <w:r w:rsidRPr="00877831">
        <w:t xml:space="preserve">, 115239. </w:t>
      </w:r>
      <w:hyperlink r:id="rId90" w:history="1">
        <w:r w:rsidRPr="00877831">
          <w:rPr>
            <w:rStyle w:val="Hyperlink"/>
          </w:rPr>
          <w:t>https://doi.org/10.1016/j.envres.2023.115239</w:t>
        </w:r>
      </w:hyperlink>
      <w:r w:rsidRPr="00877831">
        <w:t xml:space="preserve"> </w:t>
      </w:r>
    </w:p>
    <w:p w14:paraId="175605E8" w14:textId="77777777" w:rsidR="00183DDC" w:rsidRPr="00877831" w:rsidRDefault="00183DDC" w:rsidP="00183DDC">
      <w:pPr>
        <w:pStyle w:val="References"/>
      </w:pPr>
      <w:r w:rsidRPr="00877831">
        <w:t xml:space="preserve">Yazdanbakhsh, E., Bohlouli, B., Patterson, S., &amp; Amin, M. (2024). Community water fluoride cessation and rate of caries-related pediatric dental treatments under general anesthesia in Alberta, Canada. </w:t>
      </w:r>
      <w:r w:rsidRPr="00877831">
        <w:rPr>
          <w:i/>
        </w:rPr>
        <w:t>Canadian Journal of Public Health</w:t>
      </w:r>
      <w:r w:rsidRPr="00877831">
        <w:t>,</w:t>
      </w:r>
      <w:r w:rsidRPr="00877831">
        <w:rPr>
          <w:i/>
        </w:rPr>
        <w:t xml:space="preserve"> 115</w:t>
      </w:r>
      <w:r w:rsidRPr="00877831">
        <w:t xml:space="preserve">(2), 305-314. </w:t>
      </w:r>
      <w:hyperlink r:id="rId91" w:history="1">
        <w:r w:rsidRPr="00877831">
          <w:rPr>
            <w:rStyle w:val="Hyperlink"/>
          </w:rPr>
          <w:t>https://doi.org/https://dx.doi.org/10.17269/s41997-024-00858-w</w:t>
        </w:r>
      </w:hyperlink>
      <w:r w:rsidRPr="00877831">
        <w:t xml:space="preserve"> </w:t>
      </w:r>
    </w:p>
    <w:p w14:paraId="3AD6BE5C" w14:textId="77777777" w:rsidR="00183DDC" w:rsidRDefault="00183DDC" w:rsidP="00183DDC">
      <w:pPr>
        <w:pStyle w:val="References"/>
        <w:sectPr w:rsidR="00183DDC" w:rsidSect="00183DDC">
          <w:pgSz w:w="11907" w:h="16834" w:code="9"/>
          <w:pgMar w:top="1418" w:right="1701" w:bottom="1134" w:left="1843" w:header="284" w:footer="425" w:gutter="284"/>
          <w:cols w:space="720"/>
        </w:sectPr>
      </w:pPr>
      <w:r>
        <w:fldChar w:fldCharType="end"/>
      </w:r>
    </w:p>
    <w:p w14:paraId="28235804" w14:textId="24B557E9" w:rsidR="009A42D5" w:rsidRPr="000D1380" w:rsidRDefault="00183DDC" w:rsidP="00183DDC">
      <w:pPr>
        <w:pStyle w:val="Heading1"/>
        <w:spacing w:before="0"/>
        <w:rPr>
          <w:sz w:val="60"/>
          <w:szCs w:val="60"/>
        </w:rPr>
      </w:pPr>
      <w:bookmarkStart w:id="21" w:name="_Toc184728878"/>
      <w:r w:rsidRPr="000D1380">
        <w:rPr>
          <w:sz w:val="60"/>
          <w:szCs w:val="60"/>
        </w:rPr>
        <w:lastRenderedPageBreak/>
        <w:t xml:space="preserve">Appendix 1: </w:t>
      </w:r>
      <w:r w:rsidR="00FB3015">
        <w:rPr>
          <w:sz w:val="60"/>
          <w:szCs w:val="60"/>
        </w:rPr>
        <w:t>Table of s</w:t>
      </w:r>
      <w:r w:rsidRPr="000D1380">
        <w:rPr>
          <w:sz w:val="60"/>
          <w:szCs w:val="60"/>
        </w:rPr>
        <w:t xml:space="preserve">ystematic reviews not used in this </w:t>
      </w:r>
      <w:proofErr w:type="gramStart"/>
      <w:r w:rsidRPr="000D1380">
        <w:rPr>
          <w:sz w:val="60"/>
          <w:szCs w:val="60"/>
        </w:rPr>
        <w:t>review</w:t>
      </w:r>
      <w:bookmarkEnd w:id="21"/>
      <w:proofErr w:type="gramEnd"/>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4079"/>
        <w:gridCol w:w="4000"/>
      </w:tblGrid>
      <w:tr w:rsidR="00183DDC" w:rsidRPr="00183DDC" w14:paraId="2479C7EA" w14:textId="77777777" w:rsidTr="00183DDC">
        <w:trPr>
          <w:tblHeader/>
        </w:trPr>
        <w:tc>
          <w:tcPr>
            <w:tcW w:w="4079" w:type="dxa"/>
            <w:tcBorders>
              <w:top w:val="nil"/>
              <w:bottom w:val="nil"/>
            </w:tcBorders>
            <w:shd w:val="clear" w:color="auto" w:fill="D9D9D9" w:themeFill="background1" w:themeFillShade="D9"/>
          </w:tcPr>
          <w:p w14:paraId="2A7C2778" w14:textId="77777777" w:rsidR="00183DDC" w:rsidRPr="00183DDC" w:rsidRDefault="00183DDC" w:rsidP="00183DDC">
            <w:pPr>
              <w:spacing w:before="60" w:after="60"/>
              <w:rPr>
                <w:rFonts w:cs="Segoe UI"/>
                <w:sz w:val="18"/>
                <w:szCs w:val="18"/>
              </w:rPr>
            </w:pPr>
            <w:r w:rsidRPr="00183DDC">
              <w:rPr>
                <w:rFonts w:cs="Segoe UI"/>
                <w:b/>
                <w:bCs/>
                <w:sz w:val="18"/>
                <w:szCs w:val="18"/>
              </w:rPr>
              <w:t>Reference</w:t>
            </w:r>
          </w:p>
        </w:tc>
        <w:tc>
          <w:tcPr>
            <w:tcW w:w="4000" w:type="dxa"/>
            <w:tcBorders>
              <w:top w:val="nil"/>
              <w:bottom w:val="nil"/>
            </w:tcBorders>
            <w:shd w:val="clear" w:color="auto" w:fill="D9D9D9" w:themeFill="background1" w:themeFillShade="D9"/>
          </w:tcPr>
          <w:p w14:paraId="7802F4E4" w14:textId="77777777" w:rsidR="00183DDC" w:rsidRPr="00183DDC" w:rsidRDefault="00183DDC" w:rsidP="00183DDC">
            <w:pPr>
              <w:spacing w:before="60" w:after="60"/>
              <w:rPr>
                <w:rFonts w:cs="Segoe UI"/>
                <w:sz w:val="18"/>
                <w:szCs w:val="18"/>
              </w:rPr>
            </w:pPr>
            <w:r w:rsidRPr="00183DDC">
              <w:rPr>
                <w:rFonts w:cs="Segoe UI"/>
                <w:b/>
                <w:bCs/>
                <w:sz w:val="18"/>
                <w:szCs w:val="18"/>
              </w:rPr>
              <w:t>Summary</w:t>
            </w:r>
          </w:p>
        </w:tc>
      </w:tr>
      <w:tr w:rsidR="00183DDC" w:rsidRPr="00183DDC" w14:paraId="19685FEB" w14:textId="77777777" w:rsidTr="00183DDC">
        <w:tc>
          <w:tcPr>
            <w:tcW w:w="4079" w:type="dxa"/>
            <w:tcBorders>
              <w:top w:val="nil"/>
            </w:tcBorders>
          </w:tcPr>
          <w:p w14:paraId="6EF723DD" w14:textId="77777777" w:rsidR="00183DDC" w:rsidRPr="00183DDC" w:rsidRDefault="00183DDC" w:rsidP="00183DDC">
            <w:pPr>
              <w:spacing w:before="60" w:after="60"/>
              <w:rPr>
                <w:rFonts w:cs="Segoe UI"/>
                <w:sz w:val="18"/>
                <w:szCs w:val="18"/>
              </w:rPr>
            </w:pPr>
            <w:proofErr w:type="spellStart"/>
            <w:r w:rsidRPr="00183DDC">
              <w:rPr>
                <w:rFonts w:cs="Segoe UI"/>
                <w:iCs/>
                <w:color w:val="000000" w:themeColor="text1"/>
                <w:sz w:val="18"/>
                <w:szCs w:val="18"/>
              </w:rPr>
              <w:t>Akuno</w:t>
            </w:r>
            <w:proofErr w:type="spellEnd"/>
            <w:r w:rsidRPr="00183DDC">
              <w:rPr>
                <w:rFonts w:cs="Segoe UI"/>
                <w:iCs/>
                <w:color w:val="000000" w:themeColor="text1"/>
                <w:sz w:val="18"/>
                <w:szCs w:val="18"/>
              </w:rPr>
              <w:t>, M. H., et al. (2019</w:t>
            </w:r>
            <w:r w:rsidRPr="00183DDC">
              <w:rPr>
                <w:rFonts w:cs="Segoe UI"/>
                <w:b/>
                <w:bCs/>
                <w:iCs/>
                <w:color w:val="000000" w:themeColor="text1"/>
                <w:sz w:val="18"/>
                <w:szCs w:val="18"/>
              </w:rPr>
              <w:t>). "Factors influencing the relationship between fluoride in drinking water and dental fluorosis: a ten-year systematic review and meta-analysis."</w:t>
            </w:r>
            <w:r w:rsidRPr="00183DDC">
              <w:rPr>
                <w:rFonts w:cs="Segoe UI"/>
                <w:iCs/>
                <w:color w:val="000000" w:themeColor="text1"/>
                <w:sz w:val="18"/>
                <w:szCs w:val="18"/>
              </w:rPr>
              <w:t xml:space="preserve"> Journal of water and health </w:t>
            </w:r>
            <w:r w:rsidRPr="00183DDC">
              <w:rPr>
                <w:rFonts w:cs="Segoe UI"/>
                <w:b/>
                <w:bCs/>
                <w:iCs/>
                <w:color w:val="000000" w:themeColor="text1"/>
                <w:sz w:val="18"/>
                <w:szCs w:val="18"/>
              </w:rPr>
              <w:t>17</w:t>
            </w:r>
            <w:r w:rsidRPr="00183DDC">
              <w:rPr>
                <w:rFonts w:cs="Segoe UI"/>
                <w:iCs/>
                <w:color w:val="000000" w:themeColor="text1"/>
                <w:sz w:val="18"/>
                <w:szCs w:val="18"/>
              </w:rPr>
              <w:t>(6): 845-862.</w:t>
            </w:r>
          </w:p>
        </w:tc>
        <w:tc>
          <w:tcPr>
            <w:tcW w:w="4000" w:type="dxa"/>
            <w:tcBorders>
              <w:top w:val="nil"/>
            </w:tcBorders>
          </w:tcPr>
          <w:p w14:paraId="1A27B68B" w14:textId="77777777" w:rsidR="00183DDC" w:rsidRPr="00183DDC" w:rsidRDefault="00183DDC" w:rsidP="00183DDC">
            <w:pPr>
              <w:spacing w:before="60" w:after="60"/>
              <w:rPr>
                <w:rFonts w:cs="Segoe UI"/>
                <w:iCs/>
                <w:color w:val="000000" w:themeColor="text1"/>
                <w:sz w:val="18"/>
                <w:szCs w:val="18"/>
              </w:rPr>
            </w:pPr>
            <w:r w:rsidRPr="00183DDC">
              <w:rPr>
                <w:rFonts w:cs="Segoe UI"/>
                <w:iCs/>
                <w:color w:val="000000" w:themeColor="text1"/>
                <w:sz w:val="18"/>
                <w:szCs w:val="18"/>
              </w:rPr>
              <w:t>Studies were of naturally occurring fluoridation in Asia and Africa, not CWF.</w:t>
            </w:r>
          </w:p>
          <w:p w14:paraId="0092C3A6" w14:textId="77777777" w:rsidR="00183DDC" w:rsidRPr="00183DDC" w:rsidRDefault="00183DDC" w:rsidP="00183DDC">
            <w:pPr>
              <w:spacing w:before="60" w:after="60"/>
              <w:rPr>
                <w:rFonts w:cs="Segoe UI"/>
                <w:sz w:val="18"/>
                <w:szCs w:val="18"/>
              </w:rPr>
            </w:pPr>
            <w:r w:rsidRPr="00183DDC">
              <w:rPr>
                <w:rFonts w:cs="Segoe UI"/>
                <w:iCs/>
                <w:color w:val="000000" w:themeColor="text1"/>
                <w:sz w:val="18"/>
                <w:szCs w:val="18"/>
              </w:rPr>
              <w:t>Publication bias identified.</w:t>
            </w:r>
          </w:p>
        </w:tc>
      </w:tr>
      <w:tr w:rsidR="00183DDC" w:rsidRPr="00183DDC" w14:paraId="6EFB6037" w14:textId="77777777" w:rsidTr="00183DDC">
        <w:tc>
          <w:tcPr>
            <w:tcW w:w="4079" w:type="dxa"/>
          </w:tcPr>
          <w:p w14:paraId="54347F15" w14:textId="77777777" w:rsidR="00183DDC" w:rsidRPr="00183DDC" w:rsidRDefault="00183DDC" w:rsidP="00183DDC">
            <w:pPr>
              <w:spacing w:before="60" w:after="60"/>
              <w:rPr>
                <w:rFonts w:cs="Segoe UI"/>
                <w:sz w:val="18"/>
                <w:szCs w:val="18"/>
              </w:rPr>
            </w:pPr>
            <w:proofErr w:type="spellStart"/>
            <w:r w:rsidRPr="00183DDC">
              <w:rPr>
                <w:rFonts w:cs="Segoe UI"/>
                <w:iCs/>
                <w:color w:val="000000" w:themeColor="text1"/>
                <w:sz w:val="18"/>
                <w:szCs w:val="18"/>
              </w:rPr>
              <w:t>Anopa</w:t>
            </w:r>
            <w:proofErr w:type="spellEnd"/>
            <w:r w:rsidRPr="00183DDC">
              <w:rPr>
                <w:rFonts w:cs="Segoe UI"/>
                <w:iCs/>
                <w:color w:val="000000" w:themeColor="text1"/>
                <w:sz w:val="18"/>
                <w:szCs w:val="18"/>
              </w:rPr>
              <w:t xml:space="preserve">, Y., et al. (2020). </w:t>
            </w:r>
            <w:r w:rsidRPr="00183DDC">
              <w:rPr>
                <w:rFonts w:cs="Segoe UI"/>
                <w:b/>
                <w:bCs/>
                <w:iCs/>
                <w:color w:val="000000" w:themeColor="text1"/>
                <w:sz w:val="18"/>
                <w:szCs w:val="18"/>
              </w:rPr>
              <w:t>"Systematic Review of Economic Evaluations of Primary Caries Prevention in 2- to 5-Year-Old Preschool Children."</w:t>
            </w:r>
            <w:r w:rsidRPr="00183DDC">
              <w:rPr>
                <w:rFonts w:cs="Segoe UI"/>
                <w:iCs/>
                <w:color w:val="000000" w:themeColor="text1"/>
                <w:sz w:val="18"/>
                <w:szCs w:val="18"/>
              </w:rPr>
              <w:t xml:space="preserve"> Value in health, 23(8): 1109-1118.</w:t>
            </w:r>
          </w:p>
        </w:tc>
        <w:tc>
          <w:tcPr>
            <w:tcW w:w="4000" w:type="dxa"/>
          </w:tcPr>
          <w:p w14:paraId="7CFC1D42" w14:textId="77777777" w:rsidR="00183DDC" w:rsidRPr="00183DDC" w:rsidRDefault="00183DDC" w:rsidP="00183DDC">
            <w:pPr>
              <w:spacing w:before="60" w:after="60"/>
              <w:rPr>
                <w:rFonts w:cs="Segoe UI"/>
                <w:sz w:val="18"/>
                <w:szCs w:val="18"/>
              </w:rPr>
            </w:pPr>
            <w:r w:rsidRPr="00183DDC">
              <w:rPr>
                <w:rFonts w:cs="Segoe UI"/>
                <w:iCs/>
                <w:color w:val="000000" w:themeColor="text1"/>
                <w:sz w:val="18"/>
                <w:szCs w:val="18"/>
              </w:rPr>
              <w:t>Did not include studies on CWF</w:t>
            </w:r>
          </w:p>
        </w:tc>
      </w:tr>
      <w:tr w:rsidR="00183DDC" w:rsidRPr="00183DDC" w14:paraId="3549CE13" w14:textId="77777777" w:rsidTr="00183DDC">
        <w:tc>
          <w:tcPr>
            <w:tcW w:w="4079" w:type="dxa"/>
          </w:tcPr>
          <w:p w14:paraId="3CA705E8" w14:textId="77777777" w:rsidR="00183DDC" w:rsidRPr="00183DDC" w:rsidRDefault="00183DDC" w:rsidP="00183DDC">
            <w:pPr>
              <w:spacing w:before="60" w:after="60"/>
              <w:rPr>
                <w:rFonts w:cs="Segoe UI"/>
                <w:sz w:val="18"/>
                <w:szCs w:val="18"/>
              </w:rPr>
            </w:pPr>
            <w:r w:rsidRPr="00183DDC">
              <w:rPr>
                <w:rFonts w:cs="Segoe UI"/>
                <w:iCs/>
                <w:color w:val="000000" w:themeColor="text1"/>
                <w:sz w:val="18"/>
                <w:szCs w:val="18"/>
              </w:rPr>
              <w:t xml:space="preserve">Chou, R., et al. (2023). "Screening, Referral, </w:t>
            </w:r>
            <w:proofErr w:type="spellStart"/>
            <w:r w:rsidRPr="00183DDC">
              <w:rPr>
                <w:rFonts w:cs="Segoe UI"/>
                <w:iCs/>
                <w:color w:val="000000" w:themeColor="text1"/>
                <w:sz w:val="18"/>
                <w:szCs w:val="18"/>
              </w:rPr>
              <w:t>Behavioral</w:t>
            </w:r>
            <w:proofErr w:type="spellEnd"/>
            <w:r w:rsidRPr="00183DDC">
              <w:rPr>
                <w:rFonts w:cs="Segoe UI"/>
                <w:iCs/>
                <w:color w:val="000000" w:themeColor="text1"/>
                <w:sz w:val="18"/>
                <w:szCs w:val="18"/>
              </w:rPr>
              <w:t xml:space="preserve"> </w:t>
            </w:r>
            <w:proofErr w:type="spellStart"/>
            <w:r w:rsidRPr="00183DDC">
              <w:rPr>
                <w:rFonts w:cs="Segoe UI"/>
                <w:iCs/>
                <w:color w:val="000000" w:themeColor="text1"/>
                <w:sz w:val="18"/>
                <w:szCs w:val="18"/>
              </w:rPr>
              <w:t>Counseling</w:t>
            </w:r>
            <w:proofErr w:type="spellEnd"/>
            <w:r w:rsidRPr="00183DDC">
              <w:rPr>
                <w:rFonts w:cs="Segoe UI"/>
                <w:iCs/>
                <w:color w:val="000000" w:themeColor="text1"/>
                <w:sz w:val="18"/>
                <w:szCs w:val="18"/>
              </w:rPr>
              <w:t xml:space="preserve">, and Preventive Interventions for Oral Health in Children and Adolescents Ages 5 to 17 Years: A Systematic Review for the U.S. Preventive Services Task Force." </w:t>
            </w:r>
          </w:p>
        </w:tc>
        <w:tc>
          <w:tcPr>
            <w:tcW w:w="4000" w:type="dxa"/>
          </w:tcPr>
          <w:p w14:paraId="6E9A6CB8" w14:textId="77777777" w:rsidR="00183DDC" w:rsidRPr="00183DDC" w:rsidRDefault="00183DDC" w:rsidP="00183DDC">
            <w:pPr>
              <w:spacing w:before="60" w:after="60"/>
              <w:rPr>
                <w:rFonts w:cs="Segoe UI"/>
                <w:sz w:val="18"/>
                <w:szCs w:val="18"/>
              </w:rPr>
            </w:pPr>
            <w:r w:rsidRPr="00183DDC">
              <w:rPr>
                <w:rFonts w:cs="Segoe UI"/>
                <w:iCs/>
                <w:color w:val="000000" w:themeColor="text1"/>
                <w:sz w:val="18"/>
                <w:szCs w:val="18"/>
              </w:rPr>
              <w:t>Did not include studies on CWF</w:t>
            </w:r>
          </w:p>
        </w:tc>
      </w:tr>
      <w:tr w:rsidR="00183DDC" w:rsidRPr="00183DDC" w14:paraId="72F06820" w14:textId="77777777" w:rsidTr="00183DDC">
        <w:trPr>
          <w:trHeight w:val="1025"/>
        </w:trPr>
        <w:tc>
          <w:tcPr>
            <w:tcW w:w="4079" w:type="dxa"/>
          </w:tcPr>
          <w:p w14:paraId="6B7372DC" w14:textId="77777777" w:rsidR="00183DDC" w:rsidRPr="00183DDC" w:rsidRDefault="00183DDC" w:rsidP="00183DDC">
            <w:pPr>
              <w:spacing w:before="60" w:after="60"/>
              <w:rPr>
                <w:rFonts w:cs="Segoe UI"/>
                <w:sz w:val="18"/>
                <w:szCs w:val="18"/>
              </w:rPr>
            </w:pPr>
            <w:r w:rsidRPr="00183DDC">
              <w:rPr>
                <w:rFonts w:cs="Segoe UI"/>
                <w:iCs/>
                <w:color w:val="000000" w:themeColor="text1"/>
                <w:sz w:val="18"/>
                <w:szCs w:val="18"/>
              </w:rPr>
              <w:t xml:space="preserve">Chou, R., et al. (2021). </w:t>
            </w:r>
            <w:r w:rsidRPr="00183DDC">
              <w:rPr>
                <w:rFonts w:cs="Segoe UI"/>
                <w:b/>
                <w:bCs/>
                <w:iCs/>
                <w:color w:val="000000" w:themeColor="text1"/>
                <w:sz w:val="18"/>
                <w:szCs w:val="18"/>
              </w:rPr>
              <w:t>"Screening and Interventions to Prevent Dental Caries in Children Younger Than Age Five Years: A Systematic Review for the U.S. Preventive Services Task Force."</w:t>
            </w:r>
          </w:p>
        </w:tc>
        <w:tc>
          <w:tcPr>
            <w:tcW w:w="4000" w:type="dxa"/>
          </w:tcPr>
          <w:p w14:paraId="470A5875" w14:textId="77777777" w:rsidR="00183DDC" w:rsidRPr="00183DDC" w:rsidRDefault="00183DDC" w:rsidP="00183DDC">
            <w:pPr>
              <w:spacing w:before="60" w:after="60"/>
              <w:rPr>
                <w:rFonts w:cs="Segoe UI"/>
                <w:sz w:val="18"/>
                <w:szCs w:val="18"/>
              </w:rPr>
            </w:pPr>
            <w:r w:rsidRPr="00183DDC">
              <w:rPr>
                <w:rFonts w:cs="Segoe UI"/>
                <w:iCs/>
                <w:color w:val="000000" w:themeColor="text1"/>
                <w:sz w:val="18"/>
                <w:szCs w:val="18"/>
              </w:rPr>
              <w:t>Did not include studies on CWF</w:t>
            </w:r>
          </w:p>
        </w:tc>
      </w:tr>
      <w:tr w:rsidR="00183DDC" w:rsidRPr="00183DDC" w14:paraId="50DB245E" w14:textId="77777777" w:rsidTr="00183DDC">
        <w:tc>
          <w:tcPr>
            <w:tcW w:w="4079" w:type="dxa"/>
          </w:tcPr>
          <w:p w14:paraId="0BD79BD9" w14:textId="77777777" w:rsidR="00183DDC" w:rsidRPr="00183DDC" w:rsidRDefault="00183DDC" w:rsidP="00183DDC">
            <w:pPr>
              <w:spacing w:before="60" w:after="60"/>
              <w:rPr>
                <w:rFonts w:cs="Segoe UI"/>
                <w:sz w:val="18"/>
                <w:szCs w:val="18"/>
              </w:rPr>
            </w:pPr>
            <w:r w:rsidRPr="00183DDC">
              <w:rPr>
                <w:rFonts w:cs="Segoe UI"/>
                <w:iCs/>
                <w:color w:val="000000" w:themeColor="text1"/>
                <w:sz w:val="18"/>
                <w:szCs w:val="18"/>
              </w:rPr>
              <w:t>Davidson, K. W., et al. (2021</w:t>
            </w:r>
            <w:r w:rsidRPr="00183DDC">
              <w:rPr>
                <w:rFonts w:cs="Segoe UI"/>
                <w:b/>
                <w:bCs/>
                <w:iCs/>
                <w:color w:val="000000" w:themeColor="text1"/>
                <w:sz w:val="18"/>
                <w:szCs w:val="18"/>
              </w:rPr>
              <w:t>). "Screening and Interventions to Prevent Dental Caries in Children Younger Than 5 Years: US Preventive Services Task Force Recommendation Statement."</w:t>
            </w:r>
            <w:r w:rsidRPr="00183DDC">
              <w:rPr>
                <w:rFonts w:cs="Segoe UI"/>
                <w:iCs/>
                <w:color w:val="000000" w:themeColor="text1"/>
                <w:sz w:val="18"/>
                <w:szCs w:val="18"/>
              </w:rPr>
              <w:t xml:space="preserve"> </w:t>
            </w:r>
            <w:r w:rsidRPr="00183DDC">
              <w:rPr>
                <w:rFonts w:cs="Segoe UI"/>
                <w:iCs/>
                <w:color w:val="000000" w:themeColor="text1"/>
                <w:sz w:val="18"/>
                <w:szCs w:val="18"/>
                <w:u w:val="single"/>
              </w:rPr>
              <w:t>JAMA</w:t>
            </w:r>
            <w:r w:rsidRPr="00183DDC">
              <w:rPr>
                <w:rFonts w:cs="Segoe UI"/>
                <w:iCs/>
                <w:color w:val="000000" w:themeColor="text1"/>
                <w:sz w:val="18"/>
                <w:szCs w:val="18"/>
              </w:rPr>
              <w:t xml:space="preserve"> </w:t>
            </w:r>
            <w:r w:rsidRPr="00183DDC">
              <w:rPr>
                <w:rFonts w:cs="Segoe UI"/>
                <w:b/>
                <w:bCs/>
                <w:iCs/>
                <w:color w:val="000000" w:themeColor="text1"/>
                <w:sz w:val="18"/>
                <w:szCs w:val="18"/>
              </w:rPr>
              <w:t>326</w:t>
            </w:r>
            <w:r w:rsidRPr="00183DDC">
              <w:rPr>
                <w:rFonts w:cs="Segoe UI"/>
                <w:iCs/>
                <w:color w:val="000000" w:themeColor="text1"/>
                <w:sz w:val="18"/>
                <w:szCs w:val="18"/>
              </w:rPr>
              <w:t>(21): 2172-2178.</w:t>
            </w:r>
          </w:p>
        </w:tc>
        <w:tc>
          <w:tcPr>
            <w:tcW w:w="4000" w:type="dxa"/>
          </w:tcPr>
          <w:p w14:paraId="69828FFF" w14:textId="77777777" w:rsidR="00183DDC" w:rsidRPr="00183DDC" w:rsidRDefault="00183DDC" w:rsidP="00183DDC">
            <w:pPr>
              <w:spacing w:before="60" w:after="60"/>
              <w:rPr>
                <w:rFonts w:cs="Segoe UI"/>
                <w:sz w:val="18"/>
                <w:szCs w:val="18"/>
              </w:rPr>
            </w:pPr>
            <w:r w:rsidRPr="00183DDC">
              <w:rPr>
                <w:rFonts w:cs="Segoe UI"/>
                <w:iCs/>
                <w:color w:val="000000" w:themeColor="text1"/>
                <w:sz w:val="18"/>
                <w:szCs w:val="18"/>
              </w:rPr>
              <w:t>Did not include studies on CWF</w:t>
            </w:r>
          </w:p>
        </w:tc>
      </w:tr>
      <w:tr w:rsidR="00183DDC" w:rsidRPr="00183DDC" w14:paraId="42972600" w14:textId="77777777" w:rsidTr="00183DDC">
        <w:tc>
          <w:tcPr>
            <w:tcW w:w="4079" w:type="dxa"/>
          </w:tcPr>
          <w:p w14:paraId="020F1839" w14:textId="77777777" w:rsidR="00183DDC" w:rsidRPr="00183DDC" w:rsidRDefault="00183DDC" w:rsidP="00183DDC">
            <w:pPr>
              <w:spacing w:before="60" w:after="60"/>
              <w:rPr>
                <w:rFonts w:cs="Segoe UI"/>
                <w:sz w:val="18"/>
                <w:szCs w:val="18"/>
              </w:rPr>
            </w:pPr>
            <w:proofErr w:type="spellStart"/>
            <w:r w:rsidRPr="00183DDC">
              <w:rPr>
                <w:rFonts w:cs="Segoe UI"/>
                <w:iCs/>
                <w:color w:val="000000" w:themeColor="text1"/>
                <w:sz w:val="18"/>
                <w:szCs w:val="18"/>
              </w:rPr>
              <w:t>Ivančaková</w:t>
            </w:r>
            <w:proofErr w:type="spellEnd"/>
            <w:r w:rsidRPr="00183DDC">
              <w:rPr>
                <w:rFonts w:cs="Segoe UI"/>
                <w:iCs/>
                <w:color w:val="000000" w:themeColor="text1"/>
                <w:sz w:val="18"/>
                <w:szCs w:val="18"/>
              </w:rPr>
              <w:t>, R. K. et al</w:t>
            </w:r>
            <w:r w:rsidRPr="00183DDC">
              <w:rPr>
                <w:rFonts w:cs="Segoe UI"/>
                <w:b/>
                <w:bCs/>
                <w:iCs/>
                <w:color w:val="000000" w:themeColor="text1"/>
                <w:sz w:val="18"/>
                <w:szCs w:val="18"/>
              </w:rPr>
              <w:t>. Exogenous Intake of Fluorides in Caries Prevention: Benefits and Risks.</w:t>
            </w:r>
            <w:r w:rsidRPr="00183DDC">
              <w:rPr>
                <w:rFonts w:cs="Segoe UI"/>
                <w:iCs/>
                <w:color w:val="000000" w:themeColor="text1"/>
                <w:sz w:val="18"/>
                <w:szCs w:val="18"/>
              </w:rPr>
              <w:t xml:space="preserve"> Acta Medica 2021 Vol. 64 Issue 2 Pages 71-76</w:t>
            </w:r>
          </w:p>
        </w:tc>
        <w:tc>
          <w:tcPr>
            <w:tcW w:w="4000" w:type="dxa"/>
          </w:tcPr>
          <w:p w14:paraId="1820EFAB" w14:textId="77777777" w:rsidR="00183DDC" w:rsidRPr="00183DDC" w:rsidRDefault="00183DDC" w:rsidP="00183DDC">
            <w:pPr>
              <w:spacing w:before="60" w:after="60"/>
              <w:rPr>
                <w:rFonts w:cs="Segoe UI"/>
                <w:sz w:val="18"/>
                <w:szCs w:val="18"/>
              </w:rPr>
            </w:pPr>
            <w:r w:rsidRPr="00183DDC">
              <w:rPr>
                <w:rFonts w:cs="Segoe UI"/>
                <w:iCs/>
                <w:color w:val="000000" w:themeColor="text1"/>
                <w:sz w:val="18"/>
                <w:szCs w:val="18"/>
              </w:rPr>
              <w:t>Not a systematic review.</w:t>
            </w:r>
          </w:p>
        </w:tc>
      </w:tr>
      <w:tr w:rsidR="00183DDC" w:rsidRPr="00183DDC" w14:paraId="055FD3E9" w14:textId="77777777" w:rsidTr="00183DDC">
        <w:tc>
          <w:tcPr>
            <w:tcW w:w="4079" w:type="dxa"/>
          </w:tcPr>
          <w:p w14:paraId="3B99A54B" w14:textId="77777777" w:rsidR="00183DDC" w:rsidRPr="00183DDC" w:rsidRDefault="00183DDC" w:rsidP="00183DDC">
            <w:pPr>
              <w:spacing w:before="60" w:after="60"/>
              <w:rPr>
                <w:rFonts w:cs="Segoe UI"/>
                <w:sz w:val="18"/>
                <w:szCs w:val="18"/>
              </w:rPr>
            </w:pPr>
            <w:r w:rsidRPr="00183DDC">
              <w:rPr>
                <w:rFonts w:cs="Segoe UI"/>
                <w:iCs/>
                <w:color w:val="000000" w:themeColor="text1"/>
                <w:sz w:val="18"/>
                <w:szCs w:val="18"/>
              </w:rPr>
              <w:t xml:space="preserve">Kathuria, N. S., et al. (2022). </w:t>
            </w:r>
            <w:r w:rsidRPr="00183DDC">
              <w:rPr>
                <w:rFonts w:cs="Segoe UI"/>
                <w:b/>
                <w:bCs/>
                <w:iCs/>
                <w:color w:val="000000" w:themeColor="text1"/>
                <w:sz w:val="18"/>
                <w:szCs w:val="18"/>
              </w:rPr>
              <w:t>"Patterns and Distribution of Dental Caries and Dental Fluorosis in Areas with Varying Degrees of Fluoride Ion Concentration in Drinking Water: A Systemic Review and Meta analysis."</w:t>
            </w:r>
            <w:r w:rsidRPr="00183DDC">
              <w:rPr>
                <w:rFonts w:cs="Segoe UI"/>
                <w:iCs/>
                <w:color w:val="000000" w:themeColor="text1"/>
                <w:sz w:val="18"/>
                <w:szCs w:val="18"/>
              </w:rPr>
              <w:t xml:space="preserve"> </w:t>
            </w:r>
            <w:r w:rsidRPr="00183DDC">
              <w:rPr>
                <w:rFonts w:cs="Segoe UI"/>
                <w:iCs/>
                <w:color w:val="000000" w:themeColor="text1"/>
                <w:sz w:val="18"/>
                <w:szCs w:val="18"/>
                <w:u w:val="single"/>
              </w:rPr>
              <w:t>International Journal of Toxicological and Pharmacological Research</w:t>
            </w:r>
            <w:r w:rsidRPr="00183DDC">
              <w:rPr>
                <w:rFonts w:cs="Segoe UI"/>
                <w:iCs/>
                <w:color w:val="000000" w:themeColor="text1"/>
                <w:sz w:val="18"/>
                <w:szCs w:val="18"/>
              </w:rPr>
              <w:t xml:space="preserve"> </w:t>
            </w:r>
            <w:r w:rsidRPr="00183DDC">
              <w:rPr>
                <w:rFonts w:cs="Segoe UI"/>
                <w:b/>
                <w:bCs/>
                <w:iCs/>
                <w:color w:val="000000" w:themeColor="text1"/>
                <w:sz w:val="18"/>
                <w:szCs w:val="18"/>
              </w:rPr>
              <w:t>12</w:t>
            </w:r>
            <w:r w:rsidRPr="00183DDC">
              <w:rPr>
                <w:rFonts w:cs="Segoe UI"/>
                <w:iCs/>
                <w:color w:val="000000" w:themeColor="text1"/>
                <w:sz w:val="18"/>
                <w:szCs w:val="18"/>
              </w:rPr>
              <w:t>(4): 201-205.</w:t>
            </w:r>
          </w:p>
        </w:tc>
        <w:tc>
          <w:tcPr>
            <w:tcW w:w="4000" w:type="dxa"/>
          </w:tcPr>
          <w:p w14:paraId="1066F92D" w14:textId="77777777" w:rsidR="00183DDC" w:rsidRPr="00183DDC" w:rsidRDefault="00183DDC" w:rsidP="00183DDC">
            <w:pPr>
              <w:spacing w:before="60" w:after="60"/>
              <w:rPr>
                <w:rFonts w:cs="Segoe UI"/>
                <w:iCs/>
                <w:color w:val="000000" w:themeColor="text1"/>
                <w:sz w:val="18"/>
                <w:szCs w:val="18"/>
              </w:rPr>
            </w:pPr>
            <w:r w:rsidRPr="00183DDC">
              <w:rPr>
                <w:rFonts w:cs="Segoe UI"/>
                <w:iCs/>
                <w:color w:val="000000" w:themeColor="text1"/>
                <w:sz w:val="18"/>
                <w:szCs w:val="18"/>
              </w:rPr>
              <w:t xml:space="preserve">Did not include studies on CWF. </w:t>
            </w:r>
          </w:p>
          <w:p w14:paraId="5971FF66" w14:textId="77777777" w:rsidR="00183DDC" w:rsidRPr="00183DDC" w:rsidRDefault="00183DDC" w:rsidP="00183DDC">
            <w:pPr>
              <w:spacing w:before="60" w:after="60"/>
              <w:rPr>
                <w:rFonts w:cs="Segoe UI"/>
                <w:sz w:val="18"/>
                <w:szCs w:val="18"/>
              </w:rPr>
            </w:pPr>
            <w:r w:rsidRPr="00183DDC">
              <w:rPr>
                <w:rFonts w:cs="Segoe UI"/>
                <w:sz w:val="18"/>
                <w:szCs w:val="18"/>
              </w:rPr>
              <w:t>Did not assess benefits, only risks</w:t>
            </w:r>
          </w:p>
        </w:tc>
      </w:tr>
      <w:tr w:rsidR="00183DDC" w:rsidRPr="00183DDC" w14:paraId="0AC153BC" w14:textId="77777777" w:rsidTr="00183DDC">
        <w:tc>
          <w:tcPr>
            <w:tcW w:w="4079" w:type="dxa"/>
          </w:tcPr>
          <w:p w14:paraId="48513BAE" w14:textId="77777777" w:rsidR="00183DDC" w:rsidRPr="00183DDC" w:rsidRDefault="00183DDC" w:rsidP="00183DDC">
            <w:pPr>
              <w:spacing w:before="60" w:after="60"/>
              <w:rPr>
                <w:rFonts w:cs="Segoe UI"/>
                <w:iCs/>
                <w:color w:val="000000" w:themeColor="text1"/>
                <w:sz w:val="18"/>
                <w:szCs w:val="18"/>
              </w:rPr>
            </w:pPr>
            <w:proofErr w:type="spellStart"/>
            <w:r w:rsidRPr="00183DDC">
              <w:rPr>
                <w:rFonts w:cs="Segoe UI"/>
                <w:iCs/>
                <w:color w:val="000000" w:themeColor="text1"/>
                <w:sz w:val="18"/>
                <w:szCs w:val="18"/>
              </w:rPr>
              <w:lastRenderedPageBreak/>
              <w:t>Koberova</w:t>
            </w:r>
            <w:proofErr w:type="spellEnd"/>
            <w:r w:rsidRPr="00183DDC">
              <w:rPr>
                <w:rFonts w:cs="Segoe UI"/>
                <w:iCs/>
                <w:color w:val="000000" w:themeColor="text1"/>
                <w:sz w:val="18"/>
                <w:szCs w:val="18"/>
              </w:rPr>
              <w:t xml:space="preserve"> </w:t>
            </w:r>
            <w:proofErr w:type="spellStart"/>
            <w:r w:rsidRPr="00183DDC">
              <w:rPr>
                <w:rFonts w:cs="Segoe UI"/>
                <w:iCs/>
                <w:color w:val="000000" w:themeColor="text1"/>
                <w:sz w:val="18"/>
                <w:szCs w:val="18"/>
              </w:rPr>
              <w:t>Ivancakova</w:t>
            </w:r>
            <w:proofErr w:type="spellEnd"/>
            <w:r w:rsidRPr="00183DDC">
              <w:rPr>
                <w:rFonts w:cs="Segoe UI"/>
                <w:iCs/>
                <w:color w:val="000000" w:themeColor="text1"/>
                <w:sz w:val="18"/>
                <w:szCs w:val="18"/>
              </w:rPr>
              <w:t>, R., et al. (2021). "Exogenous Intake of Fluorides in Caries Prevention: Benefits and Risks." Acta medica (Hradec Kralove) 64(2): 71-76.</w:t>
            </w:r>
          </w:p>
        </w:tc>
        <w:tc>
          <w:tcPr>
            <w:tcW w:w="4000" w:type="dxa"/>
          </w:tcPr>
          <w:p w14:paraId="6F6B583A" w14:textId="77777777" w:rsidR="00183DDC" w:rsidRPr="00183DDC" w:rsidRDefault="00183DDC" w:rsidP="00183DDC">
            <w:pPr>
              <w:spacing w:before="60" w:after="60"/>
              <w:rPr>
                <w:rFonts w:cs="Segoe UI"/>
                <w:iCs/>
                <w:color w:val="000000" w:themeColor="text1"/>
                <w:sz w:val="18"/>
                <w:szCs w:val="18"/>
              </w:rPr>
            </w:pPr>
            <w:r w:rsidRPr="00183DDC">
              <w:rPr>
                <w:rFonts w:cs="Segoe UI"/>
                <w:iCs/>
                <w:color w:val="000000" w:themeColor="text1"/>
                <w:sz w:val="18"/>
                <w:szCs w:val="18"/>
              </w:rPr>
              <w:t xml:space="preserve">Not a systematic review. Only briefly mentions CWF. </w:t>
            </w:r>
          </w:p>
          <w:p w14:paraId="042496FE" w14:textId="77777777" w:rsidR="00183DDC" w:rsidRPr="00183DDC" w:rsidRDefault="00183DDC" w:rsidP="00183DDC">
            <w:pPr>
              <w:spacing w:before="60" w:after="60"/>
              <w:rPr>
                <w:rFonts w:cs="Segoe UI"/>
                <w:iCs/>
                <w:color w:val="000000" w:themeColor="text1"/>
                <w:sz w:val="18"/>
                <w:szCs w:val="18"/>
              </w:rPr>
            </w:pPr>
            <w:r w:rsidRPr="00183DDC">
              <w:rPr>
                <w:rFonts w:cs="Segoe UI"/>
                <w:iCs/>
                <w:color w:val="000000" w:themeColor="text1"/>
                <w:sz w:val="18"/>
                <w:szCs w:val="18"/>
              </w:rPr>
              <w:t xml:space="preserve">Duplicate of </w:t>
            </w:r>
            <w:proofErr w:type="spellStart"/>
            <w:r w:rsidRPr="00183DDC">
              <w:rPr>
                <w:rFonts w:cs="Segoe UI"/>
                <w:iCs/>
                <w:color w:val="000000" w:themeColor="text1"/>
                <w:sz w:val="18"/>
                <w:szCs w:val="18"/>
              </w:rPr>
              <w:t>Ivancakova</w:t>
            </w:r>
            <w:proofErr w:type="spellEnd"/>
            <w:r w:rsidRPr="00183DDC">
              <w:rPr>
                <w:rFonts w:cs="Segoe UI"/>
                <w:iCs/>
                <w:color w:val="000000" w:themeColor="text1"/>
                <w:sz w:val="18"/>
                <w:szCs w:val="18"/>
              </w:rPr>
              <w:t xml:space="preserve"> et al.</w:t>
            </w:r>
          </w:p>
        </w:tc>
      </w:tr>
      <w:tr w:rsidR="00183DDC" w:rsidRPr="00183DDC" w14:paraId="501CB503" w14:textId="77777777" w:rsidTr="00183DDC">
        <w:tc>
          <w:tcPr>
            <w:tcW w:w="4079" w:type="dxa"/>
          </w:tcPr>
          <w:p w14:paraId="35B61562" w14:textId="77777777" w:rsidR="00183DDC" w:rsidRPr="00183DDC" w:rsidRDefault="00183DDC" w:rsidP="00183DDC">
            <w:pPr>
              <w:spacing w:before="60" w:after="60"/>
              <w:rPr>
                <w:rFonts w:cs="Segoe UI"/>
                <w:iCs/>
                <w:color w:val="000000" w:themeColor="text1"/>
                <w:sz w:val="18"/>
                <w:szCs w:val="18"/>
              </w:rPr>
            </w:pPr>
            <w:proofErr w:type="spellStart"/>
            <w:r w:rsidRPr="00183DDC">
              <w:rPr>
                <w:rFonts w:cs="Segoe UI"/>
                <w:iCs/>
                <w:color w:val="000000" w:themeColor="text1"/>
                <w:sz w:val="18"/>
                <w:szCs w:val="18"/>
              </w:rPr>
              <w:t>Skeie</w:t>
            </w:r>
            <w:proofErr w:type="spellEnd"/>
            <w:r w:rsidRPr="00183DDC">
              <w:rPr>
                <w:rFonts w:cs="Segoe UI"/>
                <w:iCs/>
                <w:color w:val="000000" w:themeColor="text1"/>
                <w:sz w:val="18"/>
                <w:szCs w:val="18"/>
              </w:rPr>
              <w:t xml:space="preserve">, M. S. and K. S. </w:t>
            </w:r>
            <w:proofErr w:type="spellStart"/>
            <w:r w:rsidRPr="00183DDC">
              <w:rPr>
                <w:rFonts w:cs="Segoe UI"/>
                <w:iCs/>
                <w:color w:val="000000" w:themeColor="text1"/>
                <w:sz w:val="18"/>
                <w:szCs w:val="18"/>
              </w:rPr>
              <w:t>Klock</w:t>
            </w:r>
            <w:proofErr w:type="spellEnd"/>
            <w:r w:rsidRPr="00183DDC">
              <w:rPr>
                <w:rFonts w:cs="Segoe UI"/>
                <w:iCs/>
                <w:color w:val="000000" w:themeColor="text1"/>
                <w:sz w:val="18"/>
                <w:szCs w:val="18"/>
              </w:rPr>
              <w:t xml:space="preserve"> (2018). "Dental caries prevention strategies among children and adolescents with immigrant - or low socioeconomic backgrounds- do they work? A systematic review." </w:t>
            </w:r>
            <w:r w:rsidRPr="00183DDC">
              <w:rPr>
                <w:rFonts w:cs="Segoe UI"/>
                <w:iCs/>
                <w:color w:val="000000" w:themeColor="text1"/>
                <w:sz w:val="18"/>
                <w:szCs w:val="18"/>
                <w:u w:val="single"/>
              </w:rPr>
              <w:t>BMC oral health</w:t>
            </w:r>
            <w:r w:rsidRPr="00183DDC">
              <w:rPr>
                <w:rFonts w:cs="Segoe UI"/>
                <w:iCs/>
                <w:color w:val="000000" w:themeColor="text1"/>
                <w:sz w:val="18"/>
                <w:szCs w:val="18"/>
              </w:rPr>
              <w:t xml:space="preserve"> </w:t>
            </w:r>
            <w:r w:rsidRPr="00183DDC">
              <w:rPr>
                <w:rFonts w:cs="Segoe UI"/>
                <w:b/>
                <w:bCs/>
                <w:iCs/>
                <w:color w:val="000000" w:themeColor="text1"/>
                <w:sz w:val="18"/>
                <w:szCs w:val="18"/>
              </w:rPr>
              <w:t>18</w:t>
            </w:r>
            <w:r w:rsidRPr="00183DDC">
              <w:rPr>
                <w:rFonts w:cs="Segoe UI"/>
                <w:iCs/>
                <w:color w:val="000000" w:themeColor="text1"/>
                <w:sz w:val="18"/>
                <w:szCs w:val="18"/>
              </w:rPr>
              <w:t>(1): 20.</w:t>
            </w:r>
          </w:p>
        </w:tc>
        <w:tc>
          <w:tcPr>
            <w:tcW w:w="4000" w:type="dxa"/>
          </w:tcPr>
          <w:p w14:paraId="255F3263" w14:textId="77777777" w:rsidR="00183DDC" w:rsidRPr="00183DDC" w:rsidRDefault="00183DDC" w:rsidP="00183DDC">
            <w:pPr>
              <w:spacing w:before="60" w:after="60"/>
              <w:rPr>
                <w:rFonts w:cs="Segoe UI"/>
                <w:iCs/>
                <w:color w:val="000000" w:themeColor="text1"/>
                <w:sz w:val="18"/>
                <w:szCs w:val="18"/>
              </w:rPr>
            </w:pPr>
            <w:r w:rsidRPr="00183DDC">
              <w:rPr>
                <w:rFonts w:cs="Segoe UI"/>
                <w:iCs/>
                <w:color w:val="000000" w:themeColor="text1"/>
                <w:sz w:val="18"/>
                <w:szCs w:val="18"/>
              </w:rPr>
              <w:t>Did not include studies on CWF</w:t>
            </w:r>
          </w:p>
        </w:tc>
      </w:tr>
      <w:tr w:rsidR="00183DDC" w:rsidRPr="00183DDC" w14:paraId="5DCCAF71" w14:textId="77777777" w:rsidTr="00183DDC">
        <w:tc>
          <w:tcPr>
            <w:tcW w:w="4079" w:type="dxa"/>
          </w:tcPr>
          <w:p w14:paraId="78592501" w14:textId="77777777" w:rsidR="00183DDC" w:rsidRPr="00183DDC" w:rsidRDefault="00183DDC" w:rsidP="00183DDC">
            <w:pPr>
              <w:spacing w:before="60" w:after="60"/>
              <w:rPr>
                <w:rFonts w:cs="Segoe UI"/>
                <w:iCs/>
                <w:color w:val="000000" w:themeColor="text1"/>
                <w:sz w:val="18"/>
                <w:szCs w:val="18"/>
              </w:rPr>
            </w:pPr>
            <w:r w:rsidRPr="00183DDC">
              <w:rPr>
                <w:rFonts w:cs="Segoe UI"/>
                <w:iCs/>
                <w:color w:val="000000" w:themeColor="text1"/>
                <w:sz w:val="18"/>
                <w:szCs w:val="18"/>
              </w:rPr>
              <w:t>Peng, S.-M. and C. McGrath (2020). "What can we do to prevent small children from suffering from tooth decay?" Evidence-based dentistry 21(3): 90-91.</w:t>
            </w:r>
          </w:p>
        </w:tc>
        <w:tc>
          <w:tcPr>
            <w:tcW w:w="4000" w:type="dxa"/>
          </w:tcPr>
          <w:p w14:paraId="4A529937" w14:textId="63006F91" w:rsidR="00183DDC" w:rsidRPr="00183DDC" w:rsidRDefault="00183DDC" w:rsidP="00183DDC">
            <w:pPr>
              <w:spacing w:before="60" w:after="60"/>
              <w:rPr>
                <w:rFonts w:cs="Segoe UI"/>
                <w:iCs/>
                <w:color w:val="000000" w:themeColor="text1"/>
                <w:sz w:val="18"/>
                <w:szCs w:val="18"/>
              </w:rPr>
            </w:pPr>
            <w:r w:rsidRPr="00183DDC">
              <w:rPr>
                <w:rFonts w:cs="Segoe UI"/>
                <w:iCs/>
                <w:color w:val="000000" w:themeColor="text1"/>
                <w:sz w:val="18"/>
                <w:szCs w:val="18"/>
              </w:rPr>
              <w:t>A review of Moynihan, P., et al. (2019). "Systematic Review of Evidence Pertaining to Factors That Modify Risk of Early Childhood Caries." JDR clinical and translational research 4(3): 202-216.</w:t>
            </w:r>
          </w:p>
        </w:tc>
      </w:tr>
      <w:tr w:rsidR="00183DDC" w:rsidRPr="00183DDC" w14:paraId="31795125" w14:textId="77777777" w:rsidTr="00183DDC">
        <w:tc>
          <w:tcPr>
            <w:tcW w:w="4079" w:type="dxa"/>
          </w:tcPr>
          <w:p w14:paraId="356DC1EE" w14:textId="23FAAE60" w:rsidR="00183DDC" w:rsidRPr="00183DDC" w:rsidRDefault="00183DDC" w:rsidP="00183DDC">
            <w:pPr>
              <w:spacing w:before="60" w:after="60"/>
              <w:rPr>
                <w:rFonts w:cs="Segoe UI"/>
                <w:iCs/>
                <w:color w:val="000000" w:themeColor="text1"/>
                <w:sz w:val="18"/>
                <w:szCs w:val="18"/>
              </w:rPr>
            </w:pPr>
            <w:r w:rsidRPr="00183DDC">
              <w:rPr>
                <w:rFonts w:cs="Segoe UI"/>
                <w:iCs/>
                <w:color w:val="000000" w:themeColor="text1"/>
                <w:sz w:val="18"/>
                <w:szCs w:val="18"/>
              </w:rPr>
              <w:t xml:space="preserve">Taher, M. K., et al. (2024). "Systematic review of epidemiological and toxicological evidence on health effects of fluoride in drinking water." </w:t>
            </w:r>
            <w:r w:rsidRPr="00183DDC">
              <w:rPr>
                <w:rFonts w:cs="Segoe UI"/>
                <w:iCs/>
                <w:color w:val="000000" w:themeColor="text1"/>
                <w:sz w:val="18"/>
                <w:szCs w:val="18"/>
                <w:u w:val="single"/>
              </w:rPr>
              <w:t>Critical reviews in toxicology</w:t>
            </w:r>
            <w:r w:rsidRPr="00183DDC">
              <w:rPr>
                <w:rFonts w:cs="Segoe UI"/>
                <w:iCs/>
                <w:color w:val="000000" w:themeColor="text1"/>
                <w:sz w:val="18"/>
                <w:szCs w:val="18"/>
              </w:rPr>
              <w:t xml:space="preserve"> </w:t>
            </w:r>
            <w:r w:rsidRPr="00183DDC">
              <w:rPr>
                <w:rFonts w:cs="Segoe UI"/>
                <w:b/>
                <w:bCs/>
                <w:iCs/>
                <w:color w:val="000000" w:themeColor="text1"/>
                <w:sz w:val="18"/>
                <w:szCs w:val="18"/>
              </w:rPr>
              <w:t>54</w:t>
            </w:r>
            <w:r w:rsidRPr="00183DDC">
              <w:rPr>
                <w:rFonts w:cs="Segoe UI"/>
                <w:iCs/>
                <w:color w:val="000000" w:themeColor="text1"/>
                <w:sz w:val="18"/>
                <w:szCs w:val="18"/>
              </w:rPr>
              <w:t>(1): 2-34.</w:t>
            </w:r>
          </w:p>
        </w:tc>
        <w:tc>
          <w:tcPr>
            <w:tcW w:w="4000" w:type="dxa"/>
          </w:tcPr>
          <w:p w14:paraId="4EB5A2CC" w14:textId="77777777" w:rsidR="00183DDC" w:rsidRPr="00183DDC" w:rsidRDefault="00183DDC" w:rsidP="00183DDC">
            <w:pPr>
              <w:spacing w:before="60" w:after="60"/>
              <w:rPr>
                <w:rFonts w:cs="Segoe UI"/>
                <w:iCs/>
                <w:color w:val="000000" w:themeColor="text1"/>
                <w:sz w:val="18"/>
                <w:szCs w:val="18"/>
              </w:rPr>
            </w:pPr>
            <w:r w:rsidRPr="00183DDC">
              <w:rPr>
                <w:rFonts w:cs="Segoe UI"/>
                <w:iCs/>
                <w:color w:val="000000" w:themeColor="text1"/>
                <w:sz w:val="18"/>
                <w:szCs w:val="18"/>
              </w:rPr>
              <w:t>Did not include studies on CWF.</w:t>
            </w:r>
          </w:p>
          <w:p w14:paraId="2933560F" w14:textId="77777777" w:rsidR="00183DDC" w:rsidRPr="00183DDC" w:rsidRDefault="00183DDC" w:rsidP="00183DDC">
            <w:pPr>
              <w:spacing w:before="60" w:after="60"/>
              <w:rPr>
                <w:rFonts w:cs="Segoe UI"/>
                <w:iCs/>
                <w:color w:val="000000" w:themeColor="text1"/>
                <w:sz w:val="18"/>
                <w:szCs w:val="18"/>
              </w:rPr>
            </w:pPr>
            <w:r w:rsidRPr="00183DDC">
              <w:rPr>
                <w:rFonts w:cs="Segoe UI"/>
                <w:iCs/>
                <w:color w:val="000000" w:themeColor="text1"/>
                <w:sz w:val="18"/>
                <w:szCs w:val="18"/>
              </w:rPr>
              <w:t>Did not assess benefits.</w:t>
            </w:r>
          </w:p>
        </w:tc>
      </w:tr>
      <w:tr w:rsidR="00183DDC" w:rsidRPr="00183DDC" w14:paraId="353E5BDC" w14:textId="77777777" w:rsidTr="00183DDC">
        <w:tc>
          <w:tcPr>
            <w:tcW w:w="4079" w:type="dxa"/>
          </w:tcPr>
          <w:p w14:paraId="0333CCF2" w14:textId="0276A1E7" w:rsidR="00183DDC" w:rsidRPr="00183DDC" w:rsidRDefault="00183DDC" w:rsidP="00183DDC">
            <w:pPr>
              <w:spacing w:before="60" w:after="60"/>
              <w:rPr>
                <w:rFonts w:cs="Segoe UI"/>
                <w:iCs/>
                <w:color w:val="000000" w:themeColor="text1"/>
                <w:sz w:val="18"/>
                <w:szCs w:val="18"/>
              </w:rPr>
            </w:pPr>
            <w:r w:rsidRPr="00183DDC">
              <w:rPr>
                <w:rFonts w:cs="Segoe UI"/>
                <w:iCs/>
                <w:color w:val="000000" w:themeColor="text1"/>
                <w:sz w:val="18"/>
                <w:szCs w:val="18"/>
              </w:rPr>
              <w:t xml:space="preserve">Takahashi, R., et al. (2017). "Fluoride supplementation (with tablets, drops, lozenges or chewing gum) in pregnant women for preventing dental caries in the primary teeth of their children." Cochrane Database </w:t>
            </w:r>
            <w:proofErr w:type="spellStart"/>
            <w:r w:rsidRPr="00183DDC">
              <w:rPr>
                <w:rFonts w:cs="Segoe UI"/>
                <w:iCs/>
                <w:color w:val="000000" w:themeColor="text1"/>
                <w:sz w:val="18"/>
                <w:szCs w:val="18"/>
              </w:rPr>
              <w:t>Syst</w:t>
            </w:r>
            <w:proofErr w:type="spellEnd"/>
            <w:r w:rsidRPr="00183DDC">
              <w:rPr>
                <w:rFonts w:cs="Segoe UI"/>
                <w:iCs/>
                <w:color w:val="000000" w:themeColor="text1"/>
                <w:sz w:val="18"/>
                <w:szCs w:val="18"/>
              </w:rPr>
              <w:t xml:space="preserve"> Rev 10(10): Cd011850.</w:t>
            </w:r>
          </w:p>
        </w:tc>
        <w:tc>
          <w:tcPr>
            <w:tcW w:w="4000" w:type="dxa"/>
          </w:tcPr>
          <w:p w14:paraId="754A0F6A" w14:textId="77777777" w:rsidR="00183DDC" w:rsidRPr="00183DDC" w:rsidRDefault="00183DDC" w:rsidP="00183DDC">
            <w:pPr>
              <w:spacing w:before="60" w:after="60"/>
              <w:rPr>
                <w:rFonts w:cs="Segoe UI"/>
                <w:iCs/>
                <w:color w:val="000000" w:themeColor="text1"/>
                <w:sz w:val="18"/>
                <w:szCs w:val="18"/>
              </w:rPr>
            </w:pPr>
            <w:r w:rsidRPr="00183DDC">
              <w:rPr>
                <w:rFonts w:cs="Segoe UI"/>
                <w:iCs/>
                <w:color w:val="000000" w:themeColor="text1"/>
                <w:sz w:val="18"/>
                <w:szCs w:val="18"/>
              </w:rPr>
              <w:t>Did not include studies on CWF</w:t>
            </w:r>
          </w:p>
        </w:tc>
      </w:tr>
      <w:tr w:rsidR="00183DDC" w:rsidRPr="00183DDC" w14:paraId="627DACDD" w14:textId="77777777" w:rsidTr="00183DDC">
        <w:tc>
          <w:tcPr>
            <w:tcW w:w="4079" w:type="dxa"/>
          </w:tcPr>
          <w:p w14:paraId="7FD79A1A" w14:textId="3C20E8B5" w:rsidR="00183DDC" w:rsidRPr="00183DDC" w:rsidRDefault="00183DDC" w:rsidP="00183DDC">
            <w:pPr>
              <w:spacing w:before="60" w:after="60"/>
              <w:rPr>
                <w:rFonts w:cs="Segoe UI"/>
                <w:iCs/>
                <w:color w:val="000000" w:themeColor="text1"/>
                <w:sz w:val="18"/>
                <w:szCs w:val="18"/>
              </w:rPr>
            </w:pPr>
            <w:proofErr w:type="spellStart"/>
            <w:r w:rsidRPr="00183DDC">
              <w:rPr>
                <w:rFonts w:cs="Segoe UI"/>
                <w:iCs/>
                <w:color w:val="000000" w:themeColor="text1"/>
                <w:sz w:val="18"/>
                <w:szCs w:val="18"/>
              </w:rPr>
              <w:t>Toumba</w:t>
            </w:r>
            <w:proofErr w:type="spellEnd"/>
            <w:r w:rsidRPr="00183DDC">
              <w:rPr>
                <w:rFonts w:cs="Segoe UI"/>
                <w:iCs/>
                <w:color w:val="000000" w:themeColor="text1"/>
                <w:sz w:val="18"/>
                <w:szCs w:val="18"/>
              </w:rPr>
              <w:t xml:space="preserve">, K. J., et al. (2019). "Guidelines on the use of fluoride for caries prevention in children: an updated EAPD policy document." </w:t>
            </w:r>
            <w:r w:rsidRPr="00183DDC">
              <w:rPr>
                <w:rFonts w:cs="Segoe UI"/>
                <w:iCs/>
                <w:color w:val="000000" w:themeColor="text1"/>
                <w:sz w:val="18"/>
                <w:szCs w:val="18"/>
                <w:u w:val="single"/>
              </w:rPr>
              <w:t>European archives of paediatric dentistry : official journal of the European Academy of Paediatric Dentistry</w:t>
            </w:r>
            <w:r w:rsidRPr="00183DDC">
              <w:rPr>
                <w:rFonts w:cs="Segoe UI"/>
                <w:iCs/>
                <w:color w:val="000000" w:themeColor="text1"/>
                <w:sz w:val="18"/>
                <w:szCs w:val="18"/>
              </w:rPr>
              <w:t xml:space="preserve"> </w:t>
            </w:r>
            <w:r w:rsidRPr="00183DDC">
              <w:rPr>
                <w:rFonts w:cs="Segoe UI"/>
                <w:b/>
                <w:bCs/>
                <w:iCs/>
                <w:color w:val="000000" w:themeColor="text1"/>
                <w:sz w:val="18"/>
                <w:szCs w:val="18"/>
              </w:rPr>
              <w:t>20</w:t>
            </w:r>
            <w:r w:rsidRPr="00183DDC">
              <w:rPr>
                <w:rFonts w:cs="Segoe UI"/>
                <w:iCs/>
                <w:color w:val="000000" w:themeColor="text1"/>
                <w:sz w:val="18"/>
                <w:szCs w:val="18"/>
              </w:rPr>
              <w:t>(6): 507-516.</w:t>
            </w:r>
          </w:p>
        </w:tc>
        <w:tc>
          <w:tcPr>
            <w:tcW w:w="4000" w:type="dxa"/>
          </w:tcPr>
          <w:p w14:paraId="0D3FC538" w14:textId="77777777" w:rsidR="00183DDC" w:rsidRPr="00183DDC" w:rsidRDefault="00183DDC" w:rsidP="00183DDC">
            <w:pPr>
              <w:spacing w:before="60" w:after="60"/>
              <w:rPr>
                <w:rFonts w:cs="Segoe UI"/>
                <w:iCs/>
                <w:color w:val="000000" w:themeColor="text1"/>
                <w:sz w:val="18"/>
                <w:szCs w:val="18"/>
              </w:rPr>
            </w:pPr>
            <w:r w:rsidRPr="00183DDC">
              <w:rPr>
                <w:rFonts w:cs="Segoe UI"/>
                <w:iCs/>
                <w:color w:val="000000" w:themeColor="text1"/>
                <w:sz w:val="18"/>
                <w:szCs w:val="18"/>
              </w:rPr>
              <w:t>Did not include studies on CWF</w:t>
            </w:r>
          </w:p>
        </w:tc>
      </w:tr>
      <w:tr w:rsidR="00183DDC" w:rsidRPr="00183DDC" w14:paraId="29F9945E" w14:textId="77777777" w:rsidTr="00183DDC">
        <w:tc>
          <w:tcPr>
            <w:tcW w:w="4079" w:type="dxa"/>
          </w:tcPr>
          <w:p w14:paraId="41A979DA" w14:textId="60CD396D" w:rsidR="00183DDC" w:rsidRPr="00183DDC" w:rsidRDefault="00183DDC" w:rsidP="00183DDC">
            <w:pPr>
              <w:spacing w:before="60" w:after="60"/>
              <w:rPr>
                <w:rFonts w:cs="Segoe UI"/>
                <w:iCs/>
                <w:color w:val="000000" w:themeColor="text1"/>
                <w:sz w:val="18"/>
                <w:szCs w:val="18"/>
              </w:rPr>
            </w:pPr>
            <w:r w:rsidRPr="00183DDC">
              <w:rPr>
                <w:rFonts w:cs="Segoe UI"/>
                <w:iCs/>
                <w:color w:val="000000" w:themeColor="text1"/>
                <w:sz w:val="18"/>
                <w:szCs w:val="18"/>
              </w:rPr>
              <w:t>Umer, M. F. (2023). "A Systematic Review on Water Fluoride Levels Causing Dental Fluorosis." Sustainability (Switzerland) 15(16).</w:t>
            </w:r>
          </w:p>
        </w:tc>
        <w:tc>
          <w:tcPr>
            <w:tcW w:w="4000" w:type="dxa"/>
          </w:tcPr>
          <w:p w14:paraId="1DB482A7" w14:textId="77777777" w:rsidR="00183DDC" w:rsidRPr="00183DDC" w:rsidRDefault="00183DDC" w:rsidP="00183DDC">
            <w:pPr>
              <w:spacing w:before="60" w:after="60"/>
              <w:rPr>
                <w:rFonts w:cs="Segoe UI"/>
                <w:iCs/>
                <w:color w:val="000000" w:themeColor="text1"/>
                <w:sz w:val="18"/>
                <w:szCs w:val="18"/>
              </w:rPr>
            </w:pPr>
            <w:r w:rsidRPr="00183DDC">
              <w:rPr>
                <w:rFonts w:cs="Segoe UI"/>
                <w:iCs/>
                <w:color w:val="000000" w:themeColor="text1"/>
                <w:sz w:val="18"/>
                <w:szCs w:val="18"/>
              </w:rPr>
              <w:t xml:space="preserve">Not CWF. Did not include studies on CWF. </w:t>
            </w:r>
          </w:p>
          <w:p w14:paraId="31050E12" w14:textId="77777777" w:rsidR="00183DDC" w:rsidRPr="00183DDC" w:rsidRDefault="00183DDC" w:rsidP="00183DDC">
            <w:pPr>
              <w:spacing w:before="60" w:after="60"/>
              <w:rPr>
                <w:rFonts w:cs="Segoe UI"/>
                <w:iCs/>
                <w:color w:val="000000" w:themeColor="text1"/>
                <w:sz w:val="18"/>
                <w:szCs w:val="18"/>
              </w:rPr>
            </w:pPr>
            <w:r w:rsidRPr="00183DDC">
              <w:rPr>
                <w:rFonts w:cs="Segoe UI"/>
                <w:iCs/>
                <w:color w:val="000000" w:themeColor="text1"/>
                <w:sz w:val="18"/>
                <w:szCs w:val="18"/>
              </w:rPr>
              <w:t>Studies from endemic fluorosis areas.</w:t>
            </w:r>
          </w:p>
        </w:tc>
      </w:tr>
      <w:tr w:rsidR="00183DDC" w:rsidRPr="00183DDC" w14:paraId="129994E4" w14:textId="77777777" w:rsidTr="00183DDC">
        <w:tc>
          <w:tcPr>
            <w:tcW w:w="4079" w:type="dxa"/>
          </w:tcPr>
          <w:p w14:paraId="15A64E7C" w14:textId="425EB08F" w:rsidR="00183DDC" w:rsidRPr="00183DDC" w:rsidRDefault="00183DDC" w:rsidP="00183DDC">
            <w:pPr>
              <w:spacing w:before="60" w:after="60"/>
              <w:rPr>
                <w:rFonts w:cs="Segoe UI"/>
                <w:iCs/>
                <w:color w:val="000000" w:themeColor="text1"/>
                <w:sz w:val="18"/>
                <w:szCs w:val="18"/>
              </w:rPr>
            </w:pPr>
            <w:r w:rsidRPr="00183DDC">
              <w:rPr>
                <w:rFonts w:cs="Segoe UI"/>
                <w:iCs/>
                <w:color w:val="000000" w:themeColor="text1"/>
                <w:sz w:val="18"/>
                <w:szCs w:val="18"/>
              </w:rPr>
              <w:t>Valkenburg, C., et al. (2019). "Is plaque regrowth inhibited by dentifrice?: A systematic review and meta-analysis with trial sequential analysis." International journal of dental hygiene 17(1): 27-38.</w:t>
            </w:r>
          </w:p>
        </w:tc>
        <w:tc>
          <w:tcPr>
            <w:tcW w:w="4000" w:type="dxa"/>
          </w:tcPr>
          <w:p w14:paraId="281D9994" w14:textId="77777777" w:rsidR="00183DDC" w:rsidRPr="00183DDC" w:rsidRDefault="00183DDC" w:rsidP="00183DDC">
            <w:pPr>
              <w:spacing w:before="60" w:after="60"/>
              <w:rPr>
                <w:rFonts w:cs="Segoe UI"/>
                <w:iCs/>
                <w:color w:val="000000" w:themeColor="text1"/>
                <w:sz w:val="18"/>
                <w:szCs w:val="18"/>
              </w:rPr>
            </w:pPr>
            <w:r w:rsidRPr="00183DDC">
              <w:rPr>
                <w:rFonts w:cs="Segoe UI"/>
                <w:iCs/>
                <w:color w:val="000000" w:themeColor="text1"/>
                <w:sz w:val="18"/>
                <w:szCs w:val="18"/>
              </w:rPr>
              <w:t>Did not include studies on CWF</w:t>
            </w:r>
          </w:p>
        </w:tc>
      </w:tr>
      <w:tr w:rsidR="00183DDC" w:rsidRPr="00183DDC" w14:paraId="5BE8DF3C" w14:textId="77777777" w:rsidTr="00183DDC">
        <w:tc>
          <w:tcPr>
            <w:tcW w:w="4079" w:type="dxa"/>
          </w:tcPr>
          <w:p w14:paraId="595F56D5" w14:textId="251258FA" w:rsidR="00183DDC" w:rsidRPr="00183DDC" w:rsidRDefault="00183DDC" w:rsidP="00183DDC">
            <w:pPr>
              <w:spacing w:before="60" w:after="60"/>
              <w:rPr>
                <w:rFonts w:cs="Segoe UI"/>
                <w:iCs/>
                <w:color w:val="000000" w:themeColor="text1"/>
                <w:sz w:val="18"/>
                <w:szCs w:val="18"/>
              </w:rPr>
            </w:pPr>
            <w:proofErr w:type="spellStart"/>
            <w:r w:rsidRPr="00183DDC">
              <w:rPr>
                <w:rFonts w:cs="Segoe UI"/>
                <w:iCs/>
                <w:color w:val="000000" w:themeColor="text1"/>
                <w:sz w:val="18"/>
                <w:szCs w:val="18"/>
              </w:rPr>
              <w:t>Veneri</w:t>
            </w:r>
            <w:proofErr w:type="spellEnd"/>
            <w:r w:rsidRPr="00183DDC">
              <w:rPr>
                <w:rFonts w:cs="Segoe UI"/>
                <w:iCs/>
                <w:color w:val="000000" w:themeColor="text1"/>
                <w:sz w:val="18"/>
                <w:szCs w:val="18"/>
              </w:rPr>
              <w:t xml:space="preserve">, F., et al. (2024). "Fluoride and caries prevention: a scoping review of public health policies." </w:t>
            </w:r>
            <w:proofErr w:type="spellStart"/>
            <w:r w:rsidRPr="00183DDC">
              <w:rPr>
                <w:rFonts w:cs="Segoe UI"/>
                <w:iCs/>
                <w:color w:val="000000" w:themeColor="text1"/>
                <w:sz w:val="18"/>
                <w:szCs w:val="18"/>
              </w:rPr>
              <w:t>Annali</w:t>
            </w:r>
            <w:proofErr w:type="spellEnd"/>
            <w:r w:rsidRPr="00183DDC">
              <w:rPr>
                <w:rFonts w:cs="Segoe UI"/>
                <w:iCs/>
                <w:color w:val="000000" w:themeColor="text1"/>
                <w:sz w:val="18"/>
                <w:szCs w:val="18"/>
              </w:rPr>
              <w:t xml:space="preserve"> di </w:t>
            </w:r>
            <w:proofErr w:type="spellStart"/>
            <w:r w:rsidRPr="00183DDC">
              <w:rPr>
                <w:rFonts w:cs="Segoe UI"/>
                <w:iCs/>
                <w:color w:val="000000" w:themeColor="text1"/>
                <w:sz w:val="18"/>
                <w:szCs w:val="18"/>
              </w:rPr>
              <w:t>igiene</w:t>
            </w:r>
            <w:proofErr w:type="spellEnd"/>
            <w:r w:rsidRPr="00183DDC">
              <w:rPr>
                <w:rFonts w:cs="Segoe UI"/>
                <w:iCs/>
                <w:color w:val="000000" w:themeColor="text1"/>
                <w:sz w:val="18"/>
                <w:szCs w:val="18"/>
              </w:rPr>
              <w:t xml:space="preserve">: </w:t>
            </w:r>
            <w:proofErr w:type="spellStart"/>
            <w:r w:rsidRPr="00183DDC">
              <w:rPr>
                <w:rFonts w:cs="Segoe UI"/>
                <w:iCs/>
                <w:color w:val="000000" w:themeColor="text1"/>
                <w:sz w:val="18"/>
                <w:szCs w:val="18"/>
              </w:rPr>
              <w:t>medicina</w:t>
            </w:r>
            <w:proofErr w:type="spellEnd"/>
            <w:r w:rsidRPr="00183DDC">
              <w:rPr>
                <w:rFonts w:cs="Segoe UI"/>
                <w:iCs/>
                <w:color w:val="000000" w:themeColor="text1"/>
                <w:sz w:val="18"/>
                <w:szCs w:val="18"/>
              </w:rPr>
              <w:t xml:space="preserve"> </w:t>
            </w:r>
            <w:proofErr w:type="spellStart"/>
            <w:r w:rsidRPr="00183DDC">
              <w:rPr>
                <w:rFonts w:cs="Segoe UI"/>
                <w:iCs/>
                <w:color w:val="000000" w:themeColor="text1"/>
                <w:sz w:val="18"/>
                <w:szCs w:val="18"/>
              </w:rPr>
              <w:t>preventiva</w:t>
            </w:r>
            <w:proofErr w:type="spellEnd"/>
            <w:r w:rsidRPr="00183DDC">
              <w:rPr>
                <w:rFonts w:cs="Segoe UI"/>
                <w:iCs/>
                <w:color w:val="000000" w:themeColor="text1"/>
                <w:sz w:val="18"/>
                <w:szCs w:val="18"/>
              </w:rPr>
              <w:t xml:space="preserve"> e di </w:t>
            </w:r>
            <w:proofErr w:type="spellStart"/>
            <w:r w:rsidRPr="00183DDC">
              <w:rPr>
                <w:rFonts w:cs="Segoe UI"/>
                <w:iCs/>
                <w:color w:val="000000" w:themeColor="text1"/>
                <w:sz w:val="18"/>
                <w:szCs w:val="18"/>
              </w:rPr>
              <w:t>comunita</w:t>
            </w:r>
            <w:proofErr w:type="spellEnd"/>
            <w:r w:rsidRPr="00183DDC">
              <w:rPr>
                <w:rFonts w:cs="Segoe UI"/>
                <w:iCs/>
                <w:color w:val="000000" w:themeColor="text1"/>
                <w:sz w:val="18"/>
                <w:szCs w:val="18"/>
              </w:rPr>
              <w:t xml:space="preserve"> 36(3): 270-280. </w:t>
            </w:r>
          </w:p>
        </w:tc>
        <w:tc>
          <w:tcPr>
            <w:tcW w:w="4000" w:type="dxa"/>
          </w:tcPr>
          <w:p w14:paraId="39931DBE" w14:textId="77777777" w:rsidR="00183DDC" w:rsidRPr="00183DDC" w:rsidRDefault="00183DDC" w:rsidP="00183DDC">
            <w:pPr>
              <w:spacing w:before="60" w:after="60"/>
              <w:rPr>
                <w:rFonts w:cs="Segoe UI"/>
                <w:iCs/>
                <w:color w:val="000000" w:themeColor="text1"/>
                <w:sz w:val="18"/>
                <w:szCs w:val="18"/>
              </w:rPr>
            </w:pPr>
            <w:r w:rsidRPr="00183DDC">
              <w:rPr>
                <w:rFonts w:cs="Segoe UI"/>
                <w:iCs/>
                <w:color w:val="000000" w:themeColor="text1"/>
                <w:sz w:val="18"/>
                <w:szCs w:val="18"/>
              </w:rPr>
              <w:t>Did not include studies on CWF Scoping review of public policies, not evidence</w:t>
            </w:r>
          </w:p>
        </w:tc>
      </w:tr>
      <w:tr w:rsidR="00183DDC" w:rsidRPr="00183DDC" w14:paraId="264B94BB" w14:textId="77777777" w:rsidTr="00183DDC">
        <w:tc>
          <w:tcPr>
            <w:tcW w:w="4079" w:type="dxa"/>
          </w:tcPr>
          <w:p w14:paraId="273EF37A" w14:textId="3036100C" w:rsidR="00183DDC" w:rsidRPr="00183DDC" w:rsidRDefault="00183DDC" w:rsidP="00183DDC">
            <w:pPr>
              <w:spacing w:before="60" w:after="60"/>
              <w:rPr>
                <w:rFonts w:cs="Segoe UI"/>
                <w:iCs/>
                <w:color w:val="000000" w:themeColor="text1"/>
                <w:sz w:val="18"/>
                <w:szCs w:val="18"/>
              </w:rPr>
            </w:pPr>
            <w:proofErr w:type="spellStart"/>
            <w:r w:rsidRPr="00183DDC">
              <w:rPr>
                <w:rFonts w:cs="Segoe UI"/>
                <w:iCs/>
                <w:color w:val="000000" w:themeColor="text1"/>
                <w:sz w:val="18"/>
                <w:szCs w:val="18"/>
              </w:rPr>
              <w:t>Zanatta</w:t>
            </w:r>
            <w:proofErr w:type="spellEnd"/>
            <w:r w:rsidRPr="00183DDC">
              <w:rPr>
                <w:rFonts w:cs="Segoe UI"/>
                <w:iCs/>
                <w:color w:val="000000" w:themeColor="text1"/>
                <w:sz w:val="18"/>
                <w:szCs w:val="18"/>
              </w:rPr>
              <w:t>, R. F., et al. (2020). "Protective effect of fluorides on erosion and erosion/abrasion in enamel: a systematic review and meta-analysis of randomized in situ trials." Archives of oral biology 120: 104945.</w:t>
            </w:r>
          </w:p>
        </w:tc>
        <w:tc>
          <w:tcPr>
            <w:tcW w:w="4000" w:type="dxa"/>
          </w:tcPr>
          <w:p w14:paraId="350F480B" w14:textId="77777777" w:rsidR="00183DDC" w:rsidRPr="00183DDC" w:rsidRDefault="00183DDC" w:rsidP="00183DDC">
            <w:pPr>
              <w:spacing w:before="60" w:after="60"/>
              <w:rPr>
                <w:rFonts w:cs="Segoe UI"/>
                <w:iCs/>
                <w:color w:val="000000" w:themeColor="text1"/>
                <w:sz w:val="18"/>
                <w:szCs w:val="18"/>
              </w:rPr>
            </w:pPr>
            <w:r w:rsidRPr="00183DDC">
              <w:rPr>
                <w:rFonts w:cs="Segoe UI"/>
                <w:iCs/>
                <w:color w:val="000000" w:themeColor="text1"/>
                <w:sz w:val="18"/>
                <w:szCs w:val="18"/>
              </w:rPr>
              <w:t>Did not include studies on CWF</w:t>
            </w:r>
          </w:p>
        </w:tc>
      </w:tr>
    </w:tbl>
    <w:p w14:paraId="641906BD" w14:textId="792CDA22" w:rsidR="00183DDC" w:rsidRPr="000D1380" w:rsidRDefault="00183DDC" w:rsidP="00274113">
      <w:pPr>
        <w:pStyle w:val="Heading1"/>
        <w:spacing w:before="0"/>
        <w:rPr>
          <w:sz w:val="60"/>
          <w:szCs w:val="60"/>
        </w:rPr>
      </w:pPr>
      <w:bookmarkStart w:id="22" w:name="_Toc184728879"/>
      <w:r w:rsidRPr="000D1380">
        <w:rPr>
          <w:sz w:val="60"/>
          <w:szCs w:val="60"/>
        </w:rPr>
        <w:lastRenderedPageBreak/>
        <w:t>Appendix 2: Table of observational studies not included in this review</w:t>
      </w:r>
      <w:bookmarkEnd w:id="22"/>
    </w:p>
    <w:tbl>
      <w:tblPr>
        <w:tblStyle w:val="TableGrid"/>
        <w:tblW w:w="8222"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575"/>
        <w:gridCol w:w="2647"/>
      </w:tblGrid>
      <w:tr w:rsidR="00183DDC" w:rsidRPr="00523FA9" w14:paraId="647D9F31" w14:textId="77777777" w:rsidTr="00183DDC">
        <w:trPr>
          <w:tblHeader/>
        </w:trPr>
        <w:tc>
          <w:tcPr>
            <w:tcW w:w="5575" w:type="dxa"/>
            <w:tcBorders>
              <w:top w:val="nil"/>
              <w:bottom w:val="nil"/>
            </w:tcBorders>
            <w:shd w:val="clear" w:color="auto" w:fill="D9D9D9" w:themeFill="background1" w:themeFillShade="D9"/>
          </w:tcPr>
          <w:p w14:paraId="57855715" w14:textId="77777777" w:rsidR="00183DDC" w:rsidRPr="00183DDC" w:rsidRDefault="00183DDC" w:rsidP="00183DDC">
            <w:pPr>
              <w:spacing w:before="60" w:after="60"/>
              <w:rPr>
                <w:rFonts w:cs="Segoe UI"/>
                <w:b/>
                <w:bCs/>
                <w:sz w:val="18"/>
                <w:szCs w:val="18"/>
              </w:rPr>
            </w:pPr>
            <w:r w:rsidRPr="00183DDC">
              <w:rPr>
                <w:rFonts w:cs="Segoe UI"/>
                <w:b/>
                <w:bCs/>
                <w:sz w:val="18"/>
                <w:szCs w:val="18"/>
              </w:rPr>
              <w:t>Reference</w:t>
            </w:r>
          </w:p>
        </w:tc>
        <w:tc>
          <w:tcPr>
            <w:tcW w:w="2647" w:type="dxa"/>
            <w:tcBorders>
              <w:top w:val="nil"/>
              <w:bottom w:val="nil"/>
            </w:tcBorders>
            <w:shd w:val="clear" w:color="auto" w:fill="D9D9D9" w:themeFill="background1" w:themeFillShade="D9"/>
          </w:tcPr>
          <w:p w14:paraId="316AAD0D" w14:textId="77777777" w:rsidR="00183DDC" w:rsidRPr="00183DDC" w:rsidRDefault="00183DDC" w:rsidP="00183DDC">
            <w:pPr>
              <w:spacing w:before="60" w:after="60"/>
              <w:rPr>
                <w:rFonts w:cs="Segoe UI"/>
                <w:b/>
                <w:bCs/>
                <w:sz w:val="18"/>
                <w:szCs w:val="18"/>
              </w:rPr>
            </w:pPr>
            <w:r w:rsidRPr="00183DDC">
              <w:rPr>
                <w:rFonts w:cs="Segoe UI"/>
                <w:b/>
                <w:bCs/>
                <w:sz w:val="18"/>
                <w:szCs w:val="18"/>
              </w:rPr>
              <w:t>Exclusion indication</w:t>
            </w:r>
          </w:p>
        </w:tc>
      </w:tr>
      <w:tr w:rsidR="00183DDC" w:rsidRPr="00523FA9" w14:paraId="392FC445" w14:textId="77777777" w:rsidTr="00183DDC">
        <w:tc>
          <w:tcPr>
            <w:tcW w:w="5575" w:type="dxa"/>
            <w:tcBorders>
              <w:top w:val="nil"/>
            </w:tcBorders>
          </w:tcPr>
          <w:p w14:paraId="425101FA" w14:textId="77777777" w:rsidR="00183DDC" w:rsidRPr="00183DDC" w:rsidRDefault="00183DDC" w:rsidP="00183DDC">
            <w:pPr>
              <w:spacing w:before="60" w:after="60"/>
              <w:rPr>
                <w:rFonts w:cs="Segoe UI"/>
                <w:sz w:val="18"/>
                <w:szCs w:val="18"/>
              </w:rPr>
            </w:pPr>
            <w:proofErr w:type="spellStart"/>
            <w:r w:rsidRPr="00183DDC">
              <w:rPr>
                <w:rFonts w:cs="Segoe UI"/>
                <w:sz w:val="18"/>
                <w:szCs w:val="18"/>
              </w:rPr>
              <w:t>Ambarkova</w:t>
            </w:r>
            <w:proofErr w:type="spellEnd"/>
            <w:r w:rsidRPr="00183DDC">
              <w:rPr>
                <w:rFonts w:cs="Segoe UI"/>
                <w:sz w:val="18"/>
                <w:szCs w:val="18"/>
              </w:rPr>
              <w:t xml:space="preserve">, V. et al 2022 </w:t>
            </w:r>
          </w:p>
          <w:p w14:paraId="38C5B23B" w14:textId="77777777" w:rsidR="00183DDC" w:rsidRPr="00183DDC" w:rsidRDefault="00183DDC" w:rsidP="00183DDC">
            <w:pPr>
              <w:spacing w:before="60" w:after="60"/>
              <w:rPr>
                <w:rFonts w:cs="Segoe UI"/>
                <w:sz w:val="18"/>
                <w:szCs w:val="18"/>
              </w:rPr>
            </w:pPr>
            <w:r w:rsidRPr="00183DDC">
              <w:rPr>
                <w:rFonts w:cs="Segoe UI"/>
                <w:b/>
                <w:bCs/>
                <w:sz w:val="18"/>
                <w:szCs w:val="18"/>
              </w:rPr>
              <w:t xml:space="preserve">The Correlation Between the DMFT of the 15-year-old Children and the Concentration of Fluoride in Drinking Water from the East Region of the Republic of Macedonia. </w:t>
            </w:r>
          </w:p>
          <w:p w14:paraId="1353562E" w14:textId="77777777" w:rsidR="00183DDC" w:rsidRPr="00183DDC" w:rsidRDefault="00183DDC" w:rsidP="00183DDC">
            <w:pPr>
              <w:spacing w:before="60" w:after="60"/>
              <w:rPr>
                <w:rFonts w:cs="Segoe UI"/>
                <w:color w:val="000000"/>
                <w:sz w:val="18"/>
                <w:szCs w:val="18"/>
              </w:rPr>
            </w:pPr>
            <w:r w:rsidRPr="00183DDC">
              <w:rPr>
                <w:rFonts w:cs="Segoe UI"/>
                <w:color w:val="000000"/>
                <w:sz w:val="18"/>
                <w:szCs w:val="18"/>
              </w:rPr>
              <w:t>Open Access Macedonian Journal of Medical Sciences,</w:t>
            </w:r>
            <w:r w:rsidRPr="00183DDC">
              <w:rPr>
                <w:rFonts w:cs="Segoe UI"/>
                <w:sz w:val="18"/>
                <w:szCs w:val="18"/>
              </w:rPr>
              <w:t>10 260-266</w:t>
            </w:r>
          </w:p>
        </w:tc>
        <w:tc>
          <w:tcPr>
            <w:tcW w:w="2647" w:type="dxa"/>
            <w:tcBorders>
              <w:top w:val="nil"/>
            </w:tcBorders>
          </w:tcPr>
          <w:p w14:paraId="7F1DE6E4" w14:textId="77777777" w:rsidR="00183DDC" w:rsidRPr="00183DDC" w:rsidRDefault="00183DDC" w:rsidP="00183DDC">
            <w:pPr>
              <w:spacing w:before="60" w:after="60"/>
              <w:rPr>
                <w:rFonts w:cs="Segoe UI"/>
                <w:sz w:val="18"/>
                <w:szCs w:val="18"/>
              </w:rPr>
            </w:pPr>
            <w:r w:rsidRPr="00183DDC">
              <w:rPr>
                <w:rFonts w:cs="Segoe UI"/>
                <w:sz w:val="18"/>
                <w:szCs w:val="18"/>
              </w:rPr>
              <w:t xml:space="preserve"> Not CWF</w:t>
            </w:r>
          </w:p>
        </w:tc>
      </w:tr>
      <w:tr w:rsidR="00183DDC" w:rsidRPr="00523FA9" w14:paraId="6F8F33D7" w14:textId="77777777" w:rsidTr="00183DDC">
        <w:tc>
          <w:tcPr>
            <w:tcW w:w="5575" w:type="dxa"/>
          </w:tcPr>
          <w:p w14:paraId="78896640" w14:textId="77777777" w:rsidR="00183DDC" w:rsidRPr="00183DDC" w:rsidRDefault="00183DDC" w:rsidP="00183DDC">
            <w:pPr>
              <w:spacing w:before="60" w:after="60"/>
              <w:rPr>
                <w:rFonts w:cs="Segoe UI"/>
                <w:sz w:val="18"/>
                <w:szCs w:val="18"/>
              </w:rPr>
            </w:pPr>
            <w:r w:rsidRPr="00183DDC">
              <w:rPr>
                <w:rFonts w:cs="Segoe UI"/>
                <w:sz w:val="18"/>
                <w:szCs w:val="18"/>
              </w:rPr>
              <w:t>Anisha, M, et al, 2020</w:t>
            </w:r>
          </w:p>
          <w:p w14:paraId="4A24A7A0" w14:textId="77777777" w:rsidR="00183DDC" w:rsidRPr="00183DDC" w:rsidRDefault="00183DDC" w:rsidP="00183DDC">
            <w:pPr>
              <w:spacing w:before="60" w:after="60"/>
              <w:rPr>
                <w:rFonts w:cs="Segoe UI"/>
                <w:sz w:val="18"/>
                <w:szCs w:val="18"/>
              </w:rPr>
            </w:pPr>
            <w:r w:rsidRPr="00183DDC">
              <w:rPr>
                <w:rFonts w:cs="Segoe UI"/>
                <w:b/>
                <w:bCs/>
                <w:sz w:val="18"/>
                <w:szCs w:val="18"/>
              </w:rPr>
              <w:t xml:space="preserve"> The effect of fluoride in the prevention of dental caries and prevalence of dental fluorosis among high and low fluoridated areas of Tamil Nadu - a cross-sectional survey</w:t>
            </w:r>
          </w:p>
          <w:p w14:paraId="7B3F810F" w14:textId="77777777" w:rsidR="00183DDC" w:rsidRPr="00183DDC" w:rsidRDefault="00183DDC" w:rsidP="00183DDC">
            <w:pPr>
              <w:spacing w:before="60" w:after="60"/>
              <w:rPr>
                <w:rFonts w:cs="Segoe UI"/>
                <w:sz w:val="18"/>
                <w:szCs w:val="18"/>
              </w:rPr>
            </w:pPr>
            <w:r w:rsidRPr="00183DDC">
              <w:rPr>
                <w:rFonts w:cs="Segoe UI"/>
                <w:sz w:val="18"/>
                <w:szCs w:val="18"/>
              </w:rPr>
              <w:cr/>
            </w:r>
            <w:r w:rsidRPr="00183DDC">
              <w:rPr>
                <w:rFonts w:cs="Segoe UI"/>
                <w:sz w:val="18"/>
                <w:szCs w:val="18"/>
              </w:rPr>
              <w:cr/>
              <w:t>Indian Journal of Public Health Research and Development 2020 Vol. 11 Issue 7 Pages 62-67</w:t>
            </w:r>
          </w:p>
        </w:tc>
        <w:tc>
          <w:tcPr>
            <w:tcW w:w="2647" w:type="dxa"/>
          </w:tcPr>
          <w:p w14:paraId="4E4717C8" w14:textId="77777777" w:rsidR="00183DDC" w:rsidRPr="00183DDC" w:rsidRDefault="00183DDC" w:rsidP="00183DDC">
            <w:pPr>
              <w:spacing w:before="60" w:after="60"/>
              <w:rPr>
                <w:rFonts w:cs="Segoe UI"/>
                <w:sz w:val="18"/>
                <w:szCs w:val="18"/>
              </w:rPr>
            </w:pPr>
            <w:r w:rsidRPr="00183DDC">
              <w:rPr>
                <w:rFonts w:cs="Segoe UI"/>
                <w:sz w:val="18"/>
                <w:szCs w:val="18"/>
              </w:rPr>
              <w:t>Not CWF</w:t>
            </w:r>
          </w:p>
          <w:p w14:paraId="18682CE6" w14:textId="77777777" w:rsidR="00183DDC" w:rsidRPr="00183DDC" w:rsidRDefault="00183DDC" w:rsidP="00183DDC">
            <w:pPr>
              <w:spacing w:before="60" w:after="60"/>
              <w:rPr>
                <w:rFonts w:cs="Segoe UI"/>
                <w:sz w:val="18"/>
                <w:szCs w:val="18"/>
              </w:rPr>
            </w:pPr>
            <w:r w:rsidRPr="00183DDC">
              <w:rPr>
                <w:rFonts w:cs="Segoe UI"/>
                <w:sz w:val="18"/>
                <w:szCs w:val="18"/>
              </w:rPr>
              <w:t>Fluoride concentrations above CWF</w:t>
            </w:r>
          </w:p>
        </w:tc>
      </w:tr>
      <w:tr w:rsidR="00183DDC" w:rsidRPr="00523FA9" w14:paraId="4D9DAA38" w14:textId="77777777" w:rsidTr="00183DDC">
        <w:tc>
          <w:tcPr>
            <w:tcW w:w="5575" w:type="dxa"/>
          </w:tcPr>
          <w:p w14:paraId="63C4B976" w14:textId="77777777" w:rsidR="00183DDC" w:rsidRPr="00183DDC" w:rsidRDefault="00183DDC" w:rsidP="00183DDC">
            <w:pPr>
              <w:spacing w:before="60" w:after="60"/>
              <w:rPr>
                <w:rFonts w:cs="Segoe UI"/>
                <w:sz w:val="18"/>
                <w:szCs w:val="18"/>
              </w:rPr>
            </w:pPr>
            <w:proofErr w:type="spellStart"/>
            <w:r w:rsidRPr="00183DDC">
              <w:rPr>
                <w:rFonts w:cs="Segoe UI"/>
                <w:sz w:val="18"/>
                <w:szCs w:val="18"/>
              </w:rPr>
              <w:t>Arheiam</w:t>
            </w:r>
            <w:proofErr w:type="spellEnd"/>
            <w:r w:rsidRPr="00183DDC">
              <w:rPr>
                <w:rFonts w:cs="Segoe UI"/>
                <w:sz w:val="18"/>
                <w:szCs w:val="18"/>
              </w:rPr>
              <w:t xml:space="preserve"> et al,  2020</w:t>
            </w:r>
          </w:p>
          <w:p w14:paraId="0D0BD589" w14:textId="77777777" w:rsidR="00183DDC" w:rsidRPr="00183DDC" w:rsidRDefault="00183DDC" w:rsidP="00183DDC">
            <w:pPr>
              <w:spacing w:before="60" w:after="60"/>
              <w:rPr>
                <w:rFonts w:cs="Segoe UI"/>
                <w:sz w:val="18"/>
                <w:szCs w:val="18"/>
              </w:rPr>
            </w:pPr>
            <w:r w:rsidRPr="00183DDC">
              <w:rPr>
                <w:rFonts w:cs="Segoe UI"/>
                <w:b/>
                <w:bCs/>
                <w:sz w:val="18"/>
                <w:szCs w:val="18"/>
              </w:rPr>
              <w:t>Changes in dental caries and sugar intake before and during the conflict in Libya: A natural experiment</w:t>
            </w:r>
            <w:r w:rsidRPr="00183DDC">
              <w:rPr>
                <w:rFonts w:cs="Segoe UI"/>
                <w:b/>
                <w:bCs/>
                <w:sz w:val="18"/>
                <w:szCs w:val="18"/>
              </w:rPr>
              <w:cr/>
            </w:r>
            <w:r w:rsidRPr="00183DDC">
              <w:rPr>
                <w:rFonts w:cs="Segoe UI"/>
                <w:b/>
                <w:bCs/>
                <w:sz w:val="18"/>
                <w:szCs w:val="18"/>
              </w:rPr>
              <w:cr/>
              <w:t>.</w:t>
            </w:r>
            <w:r w:rsidRPr="00183DDC">
              <w:rPr>
                <w:rFonts w:cs="Segoe UI"/>
                <w:sz w:val="18"/>
                <w:szCs w:val="18"/>
              </w:rPr>
              <w:t xml:space="preserve"> Community dentistry and oral epidemiology 2020 Vol. 48 Issue 3 Pages 201-207</w:t>
            </w:r>
          </w:p>
        </w:tc>
        <w:tc>
          <w:tcPr>
            <w:tcW w:w="2647" w:type="dxa"/>
          </w:tcPr>
          <w:p w14:paraId="1A0BB14E" w14:textId="77777777" w:rsidR="00183DDC" w:rsidRPr="00183DDC" w:rsidRDefault="00183DDC" w:rsidP="00183DDC">
            <w:pPr>
              <w:spacing w:before="60" w:after="60"/>
              <w:rPr>
                <w:rFonts w:cs="Segoe UI"/>
                <w:sz w:val="18"/>
                <w:szCs w:val="18"/>
              </w:rPr>
            </w:pPr>
            <w:r w:rsidRPr="00183DDC">
              <w:rPr>
                <w:rFonts w:cs="Segoe UI"/>
                <w:sz w:val="18"/>
                <w:szCs w:val="18"/>
              </w:rPr>
              <w:t>Not CWF</w:t>
            </w:r>
          </w:p>
        </w:tc>
      </w:tr>
      <w:tr w:rsidR="00183DDC" w:rsidRPr="00523FA9" w14:paraId="4C0C6D3C" w14:textId="77777777" w:rsidTr="00183DDC">
        <w:tc>
          <w:tcPr>
            <w:tcW w:w="5575" w:type="dxa"/>
          </w:tcPr>
          <w:p w14:paraId="3497F89E" w14:textId="77777777" w:rsidR="00183DDC" w:rsidRPr="00183DDC" w:rsidRDefault="00183DDC" w:rsidP="00183DDC">
            <w:pPr>
              <w:spacing w:before="60" w:after="60"/>
              <w:rPr>
                <w:rFonts w:cs="Segoe UI"/>
                <w:sz w:val="18"/>
                <w:szCs w:val="18"/>
              </w:rPr>
            </w:pPr>
            <w:proofErr w:type="spellStart"/>
            <w:r w:rsidRPr="00183DDC">
              <w:rPr>
                <w:rFonts w:cs="Segoe UI"/>
                <w:sz w:val="18"/>
                <w:szCs w:val="18"/>
              </w:rPr>
              <w:t>Arheiam</w:t>
            </w:r>
            <w:proofErr w:type="spellEnd"/>
            <w:r w:rsidRPr="00183DDC">
              <w:rPr>
                <w:rFonts w:cs="Segoe UI"/>
                <w:sz w:val="18"/>
                <w:szCs w:val="18"/>
              </w:rPr>
              <w:t xml:space="preserve"> et al 2022</w:t>
            </w:r>
          </w:p>
          <w:p w14:paraId="452989CF" w14:textId="77777777" w:rsidR="00183DDC" w:rsidRPr="00183DDC" w:rsidRDefault="00183DDC" w:rsidP="00183DDC">
            <w:pPr>
              <w:spacing w:before="60" w:after="60"/>
              <w:rPr>
                <w:rFonts w:cs="Segoe UI"/>
                <w:sz w:val="18"/>
                <w:szCs w:val="18"/>
              </w:rPr>
            </w:pPr>
            <w:r w:rsidRPr="00183DDC">
              <w:rPr>
                <w:rFonts w:cs="Segoe UI"/>
                <w:b/>
                <w:bCs/>
                <w:sz w:val="18"/>
                <w:szCs w:val="18"/>
              </w:rPr>
              <w:t>Dental Fluorosis and Its Associated Factors Amongst Libyan Schoolchildren.</w:t>
            </w:r>
          </w:p>
          <w:p w14:paraId="65989DD1" w14:textId="77777777" w:rsidR="00183DDC" w:rsidRPr="00183DDC" w:rsidRDefault="00183DDC" w:rsidP="00183DDC">
            <w:pPr>
              <w:spacing w:before="60" w:after="60"/>
              <w:rPr>
                <w:rFonts w:cs="Segoe UI"/>
                <w:sz w:val="18"/>
                <w:szCs w:val="18"/>
              </w:rPr>
            </w:pPr>
            <w:r w:rsidRPr="00183DDC">
              <w:rPr>
                <w:rFonts w:cs="Segoe UI"/>
                <w:sz w:val="18"/>
                <w:szCs w:val="18"/>
              </w:rPr>
              <w:cr/>
            </w:r>
            <w:r w:rsidRPr="00183DDC">
              <w:rPr>
                <w:rFonts w:cs="Segoe UI"/>
                <w:sz w:val="18"/>
                <w:szCs w:val="18"/>
              </w:rPr>
              <w:cr/>
              <w:t>International dental journal 2022 Vol. 72 Issue 6 Pages 853-858</w:t>
            </w:r>
          </w:p>
        </w:tc>
        <w:tc>
          <w:tcPr>
            <w:tcW w:w="2647" w:type="dxa"/>
          </w:tcPr>
          <w:p w14:paraId="2AEB500A" w14:textId="77777777" w:rsidR="00183DDC" w:rsidRPr="00183DDC" w:rsidRDefault="00183DDC" w:rsidP="00183DDC">
            <w:pPr>
              <w:spacing w:before="60" w:after="60"/>
              <w:rPr>
                <w:rFonts w:cs="Segoe UI"/>
                <w:sz w:val="18"/>
                <w:szCs w:val="18"/>
              </w:rPr>
            </w:pPr>
            <w:r w:rsidRPr="00183DDC">
              <w:rPr>
                <w:rFonts w:cs="Segoe UI"/>
                <w:sz w:val="18"/>
                <w:szCs w:val="18"/>
              </w:rPr>
              <w:t xml:space="preserve">Not CWF </w:t>
            </w:r>
          </w:p>
          <w:p w14:paraId="206A65CD" w14:textId="77777777" w:rsidR="00183DDC" w:rsidRPr="00183DDC" w:rsidRDefault="00183DDC" w:rsidP="00183DDC">
            <w:pPr>
              <w:spacing w:before="60" w:after="60"/>
              <w:rPr>
                <w:rFonts w:cs="Segoe UI"/>
                <w:sz w:val="18"/>
                <w:szCs w:val="18"/>
              </w:rPr>
            </w:pPr>
            <w:r w:rsidRPr="00183DDC">
              <w:rPr>
                <w:rFonts w:cs="Segoe UI"/>
                <w:sz w:val="18"/>
                <w:szCs w:val="18"/>
              </w:rPr>
              <w:t>Fluorosis, not caries</w:t>
            </w:r>
          </w:p>
          <w:p w14:paraId="2CD03EF8" w14:textId="77777777" w:rsidR="00183DDC" w:rsidRPr="00183DDC" w:rsidRDefault="00183DDC" w:rsidP="00183DDC">
            <w:pPr>
              <w:spacing w:before="60" w:after="60"/>
              <w:rPr>
                <w:rFonts w:cs="Segoe UI"/>
                <w:sz w:val="18"/>
                <w:szCs w:val="18"/>
              </w:rPr>
            </w:pPr>
          </w:p>
        </w:tc>
      </w:tr>
      <w:tr w:rsidR="00183DDC" w:rsidRPr="00523FA9" w14:paraId="74CDDD7E" w14:textId="77777777" w:rsidTr="00183DDC">
        <w:tc>
          <w:tcPr>
            <w:tcW w:w="5575" w:type="dxa"/>
          </w:tcPr>
          <w:p w14:paraId="13C77908" w14:textId="77777777" w:rsidR="00183DDC" w:rsidRPr="00183DDC" w:rsidRDefault="00183DDC" w:rsidP="00183DDC">
            <w:pPr>
              <w:spacing w:before="60" w:after="60"/>
              <w:rPr>
                <w:rFonts w:cs="Segoe UI"/>
                <w:sz w:val="18"/>
                <w:szCs w:val="18"/>
              </w:rPr>
            </w:pPr>
            <w:proofErr w:type="spellStart"/>
            <w:r w:rsidRPr="00183DDC">
              <w:rPr>
                <w:rFonts w:cs="Segoe UI"/>
                <w:sz w:val="18"/>
                <w:szCs w:val="18"/>
              </w:rPr>
              <w:t>Corrêa</w:t>
            </w:r>
            <w:proofErr w:type="spellEnd"/>
            <w:r w:rsidRPr="00183DDC">
              <w:rPr>
                <w:rFonts w:cs="Segoe UI"/>
                <w:sz w:val="18"/>
                <w:szCs w:val="18"/>
              </w:rPr>
              <w:t>, et al 2020</w:t>
            </w:r>
          </w:p>
          <w:p w14:paraId="667AE066" w14:textId="77777777" w:rsidR="00183DDC" w:rsidRPr="00183DDC" w:rsidRDefault="00183DDC" w:rsidP="00183DDC">
            <w:pPr>
              <w:spacing w:before="60" w:after="60"/>
              <w:rPr>
                <w:rFonts w:cs="Segoe UI"/>
                <w:sz w:val="18"/>
                <w:szCs w:val="18"/>
              </w:rPr>
            </w:pPr>
            <w:r w:rsidRPr="00183DDC">
              <w:rPr>
                <w:rFonts w:cs="Segoe UI"/>
                <w:b/>
                <w:bCs/>
                <w:sz w:val="18"/>
                <w:szCs w:val="18"/>
              </w:rPr>
              <w:t>Factors associated with dental caries in adolescents: A cross-sectional study, São Paulo State, Brazil</w:t>
            </w:r>
            <w:r w:rsidRPr="00183DDC">
              <w:rPr>
                <w:rFonts w:cs="Segoe UI"/>
                <w:sz w:val="18"/>
                <w:szCs w:val="18"/>
              </w:rPr>
              <w:t xml:space="preserve">, </w:t>
            </w:r>
            <w:r w:rsidRPr="00183DDC">
              <w:rPr>
                <w:rFonts w:cs="Segoe UI"/>
                <w:sz w:val="18"/>
                <w:szCs w:val="18"/>
              </w:rPr>
              <w:cr/>
            </w:r>
            <w:r w:rsidRPr="00183DDC">
              <w:rPr>
                <w:rFonts w:cs="Segoe UI"/>
                <w:sz w:val="18"/>
                <w:szCs w:val="18"/>
              </w:rPr>
              <w:cr/>
            </w:r>
            <w:proofErr w:type="spellStart"/>
            <w:r w:rsidRPr="00183DDC">
              <w:rPr>
                <w:rFonts w:cs="Segoe UI"/>
                <w:sz w:val="18"/>
                <w:szCs w:val="18"/>
              </w:rPr>
              <w:t>Epidemiologia</w:t>
            </w:r>
            <w:proofErr w:type="spellEnd"/>
            <w:r w:rsidRPr="00183DDC">
              <w:rPr>
                <w:rFonts w:cs="Segoe UI"/>
                <w:sz w:val="18"/>
                <w:szCs w:val="18"/>
              </w:rPr>
              <w:t xml:space="preserve"> e </w:t>
            </w:r>
            <w:proofErr w:type="spellStart"/>
            <w:r w:rsidRPr="00183DDC">
              <w:rPr>
                <w:rFonts w:cs="Segoe UI"/>
                <w:sz w:val="18"/>
                <w:szCs w:val="18"/>
              </w:rPr>
              <w:t>Servicos</w:t>
            </w:r>
            <w:proofErr w:type="spellEnd"/>
            <w:r w:rsidRPr="00183DDC">
              <w:rPr>
                <w:rFonts w:cs="Segoe UI"/>
                <w:sz w:val="18"/>
                <w:szCs w:val="18"/>
              </w:rPr>
              <w:t xml:space="preserve"> de </w:t>
            </w:r>
            <w:proofErr w:type="spellStart"/>
            <w:r w:rsidRPr="00183DDC">
              <w:rPr>
                <w:rFonts w:cs="Segoe UI"/>
                <w:sz w:val="18"/>
                <w:szCs w:val="18"/>
              </w:rPr>
              <w:t>Saude</w:t>
            </w:r>
            <w:proofErr w:type="spellEnd"/>
            <w:r w:rsidRPr="00183DDC">
              <w:rPr>
                <w:rFonts w:cs="Segoe UI"/>
                <w:sz w:val="18"/>
                <w:szCs w:val="18"/>
              </w:rPr>
              <w:t xml:space="preserve"> 2020 Vol. 29 Issue 5 </w:t>
            </w:r>
          </w:p>
        </w:tc>
        <w:tc>
          <w:tcPr>
            <w:tcW w:w="2647" w:type="dxa"/>
          </w:tcPr>
          <w:p w14:paraId="12FFA79D" w14:textId="77777777" w:rsidR="00183DDC" w:rsidRPr="00183DDC" w:rsidRDefault="00183DDC" w:rsidP="00183DDC">
            <w:pPr>
              <w:spacing w:before="60" w:after="60"/>
              <w:rPr>
                <w:rFonts w:cs="Segoe UI"/>
                <w:sz w:val="18"/>
                <w:szCs w:val="18"/>
              </w:rPr>
            </w:pPr>
            <w:r w:rsidRPr="00183DDC">
              <w:rPr>
                <w:rFonts w:cs="Segoe UI"/>
                <w:sz w:val="18"/>
                <w:szCs w:val="18"/>
              </w:rPr>
              <w:t>In Portuguese</w:t>
            </w:r>
          </w:p>
        </w:tc>
      </w:tr>
      <w:tr w:rsidR="00183DDC" w:rsidRPr="00523FA9" w14:paraId="371DFC7F" w14:textId="77777777" w:rsidTr="00183DDC">
        <w:tc>
          <w:tcPr>
            <w:tcW w:w="5575" w:type="dxa"/>
          </w:tcPr>
          <w:p w14:paraId="18B7121A" w14:textId="77777777" w:rsidR="00183DDC" w:rsidRPr="00183DDC" w:rsidRDefault="00183DDC" w:rsidP="00274113">
            <w:pPr>
              <w:spacing w:before="60" w:after="60"/>
              <w:rPr>
                <w:rFonts w:cs="Segoe UI"/>
                <w:sz w:val="18"/>
                <w:szCs w:val="18"/>
              </w:rPr>
            </w:pPr>
            <w:r w:rsidRPr="00183DDC">
              <w:rPr>
                <w:rFonts w:cs="Segoe UI"/>
                <w:sz w:val="18"/>
                <w:szCs w:val="18"/>
              </w:rPr>
              <w:t>Garcia-Perez, et al.</w:t>
            </w:r>
          </w:p>
          <w:p w14:paraId="423E3581" w14:textId="77777777" w:rsidR="00183DDC" w:rsidRPr="00183DDC" w:rsidRDefault="00183DDC" w:rsidP="00274113">
            <w:pPr>
              <w:spacing w:before="60" w:after="60"/>
              <w:rPr>
                <w:rFonts w:cs="Segoe UI"/>
                <w:sz w:val="18"/>
                <w:szCs w:val="18"/>
              </w:rPr>
            </w:pPr>
            <w:r w:rsidRPr="00183DDC">
              <w:rPr>
                <w:rFonts w:cs="Segoe UI"/>
                <w:sz w:val="18"/>
                <w:szCs w:val="18"/>
              </w:rPr>
              <w:cr/>
            </w:r>
            <w:r w:rsidRPr="00183DDC">
              <w:rPr>
                <w:rFonts w:cs="Segoe UI"/>
                <w:sz w:val="18"/>
                <w:szCs w:val="18"/>
              </w:rPr>
              <w:cr/>
            </w:r>
            <w:r w:rsidRPr="00183DDC">
              <w:rPr>
                <w:rFonts w:cs="Segoe UI"/>
                <w:b/>
                <w:bCs/>
                <w:sz w:val="18"/>
                <w:szCs w:val="18"/>
              </w:rPr>
              <w:t>Impact of diseases of the hard tissues of teeth on oral health-related quality of life of schoolchildren in area with a high concentration of fluoride in drinking water</w:t>
            </w:r>
            <w:r w:rsidRPr="00183DDC">
              <w:rPr>
                <w:rFonts w:cs="Segoe UI"/>
                <w:sz w:val="18"/>
                <w:szCs w:val="18"/>
              </w:rPr>
              <w:t xml:space="preserve">. </w:t>
            </w:r>
            <w:r w:rsidRPr="00183DDC">
              <w:rPr>
                <w:rFonts w:cs="Segoe UI"/>
                <w:sz w:val="18"/>
                <w:szCs w:val="18"/>
              </w:rPr>
              <w:cr/>
            </w:r>
            <w:r w:rsidRPr="00183DDC">
              <w:rPr>
                <w:rFonts w:cs="Segoe UI"/>
                <w:sz w:val="18"/>
                <w:szCs w:val="18"/>
              </w:rPr>
              <w:cr/>
              <w:t>Community dental health 2022 Vol. 39 Issue 4 Pages 240-246</w:t>
            </w:r>
          </w:p>
        </w:tc>
        <w:tc>
          <w:tcPr>
            <w:tcW w:w="2647" w:type="dxa"/>
          </w:tcPr>
          <w:p w14:paraId="67976955" w14:textId="77777777" w:rsidR="00183DDC" w:rsidRPr="00183DDC" w:rsidRDefault="00183DDC" w:rsidP="00274113">
            <w:pPr>
              <w:spacing w:before="60" w:after="60"/>
              <w:rPr>
                <w:rFonts w:cs="Segoe UI"/>
                <w:sz w:val="18"/>
                <w:szCs w:val="18"/>
              </w:rPr>
            </w:pPr>
            <w:r w:rsidRPr="00183DDC">
              <w:rPr>
                <w:rFonts w:cs="Segoe UI"/>
                <w:sz w:val="18"/>
                <w:szCs w:val="18"/>
              </w:rPr>
              <w:t xml:space="preserve">Not CWF. </w:t>
            </w:r>
          </w:p>
          <w:p w14:paraId="36B0C90E" w14:textId="77777777" w:rsidR="00183DDC" w:rsidRPr="00183DDC" w:rsidRDefault="00183DDC" w:rsidP="00274113">
            <w:pPr>
              <w:spacing w:before="60" w:after="60"/>
              <w:rPr>
                <w:rFonts w:cs="Segoe UI"/>
                <w:sz w:val="18"/>
                <w:szCs w:val="18"/>
              </w:rPr>
            </w:pPr>
            <w:r w:rsidRPr="00183DDC">
              <w:rPr>
                <w:rFonts w:cs="Segoe UI"/>
                <w:sz w:val="18"/>
                <w:szCs w:val="18"/>
              </w:rPr>
              <w:t>Assessed QOL not dental caries.</w:t>
            </w:r>
          </w:p>
        </w:tc>
      </w:tr>
      <w:tr w:rsidR="00183DDC" w:rsidRPr="00523FA9" w14:paraId="654397E3" w14:textId="77777777" w:rsidTr="00183DDC">
        <w:tc>
          <w:tcPr>
            <w:tcW w:w="5575" w:type="dxa"/>
          </w:tcPr>
          <w:p w14:paraId="146C68E2" w14:textId="77777777" w:rsidR="00183DDC" w:rsidRPr="00183DDC" w:rsidRDefault="00183DDC" w:rsidP="00274113">
            <w:pPr>
              <w:spacing w:before="60" w:after="60"/>
              <w:rPr>
                <w:rFonts w:cs="Segoe UI"/>
                <w:sz w:val="18"/>
                <w:szCs w:val="18"/>
              </w:rPr>
            </w:pPr>
            <w:proofErr w:type="spellStart"/>
            <w:r w:rsidRPr="00183DDC">
              <w:rPr>
                <w:rFonts w:cs="Segoe UI"/>
                <w:sz w:val="18"/>
                <w:szCs w:val="18"/>
              </w:rPr>
              <w:t>Gousalya</w:t>
            </w:r>
            <w:proofErr w:type="spellEnd"/>
            <w:r w:rsidRPr="00183DDC">
              <w:rPr>
                <w:rFonts w:cs="Segoe UI"/>
                <w:sz w:val="18"/>
                <w:szCs w:val="18"/>
              </w:rPr>
              <w:t xml:space="preserve"> et al  2023</w:t>
            </w:r>
          </w:p>
          <w:p w14:paraId="1E006A4A" w14:textId="77777777" w:rsidR="00183DDC" w:rsidRPr="00183DDC" w:rsidRDefault="00183DDC" w:rsidP="00274113">
            <w:pPr>
              <w:spacing w:before="60" w:after="60"/>
              <w:rPr>
                <w:rFonts w:cs="Segoe UI"/>
                <w:b/>
                <w:bCs/>
                <w:sz w:val="18"/>
                <w:szCs w:val="18"/>
              </w:rPr>
            </w:pPr>
            <w:r w:rsidRPr="00183DDC">
              <w:rPr>
                <w:rFonts w:cs="Segoe UI"/>
                <w:b/>
                <w:bCs/>
                <w:sz w:val="18"/>
                <w:szCs w:val="18"/>
              </w:rPr>
              <w:t>Effect of Fluoride on Oral Health Status Among General Population Residing in High- and Low-Level Fluoride Blocks in Erode District, Tamil Nadu, India: A Cross-Sectional Study.</w:t>
            </w:r>
          </w:p>
          <w:p w14:paraId="10FA579A" w14:textId="25884119" w:rsidR="00274113" w:rsidRPr="00183DDC" w:rsidRDefault="00183DDC" w:rsidP="00274113">
            <w:pPr>
              <w:spacing w:before="60" w:after="60"/>
              <w:rPr>
                <w:rFonts w:cs="Segoe UI"/>
                <w:sz w:val="18"/>
                <w:szCs w:val="18"/>
              </w:rPr>
            </w:pPr>
            <w:r w:rsidRPr="00183DDC">
              <w:rPr>
                <w:rFonts w:cs="Segoe UI"/>
                <w:sz w:val="18"/>
                <w:szCs w:val="18"/>
              </w:rPr>
              <w:t xml:space="preserve">Journal of pharmacy &amp; </w:t>
            </w:r>
            <w:proofErr w:type="spellStart"/>
            <w:r w:rsidRPr="00183DDC">
              <w:rPr>
                <w:rFonts w:cs="Segoe UI"/>
                <w:sz w:val="18"/>
                <w:szCs w:val="18"/>
              </w:rPr>
              <w:t>bioallied</w:t>
            </w:r>
            <w:proofErr w:type="spellEnd"/>
            <w:r w:rsidRPr="00183DDC">
              <w:rPr>
                <w:rFonts w:cs="Segoe UI"/>
                <w:sz w:val="18"/>
                <w:szCs w:val="18"/>
              </w:rPr>
              <w:t xml:space="preserve"> sciences 2023 Vol. 15 Issue </w:t>
            </w:r>
            <w:proofErr w:type="spellStart"/>
            <w:r w:rsidRPr="00183DDC">
              <w:rPr>
                <w:rFonts w:cs="Segoe UI"/>
                <w:sz w:val="18"/>
                <w:szCs w:val="18"/>
              </w:rPr>
              <w:t>Suppl</w:t>
            </w:r>
            <w:proofErr w:type="spellEnd"/>
            <w:r w:rsidRPr="00183DDC">
              <w:rPr>
                <w:rFonts w:cs="Segoe UI"/>
                <w:sz w:val="18"/>
                <w:szCs w:val="18"/>
              </w:rPr>
              <w:t xml:space="preserve"> 1 Pages S752-S755</w:t>
            </w:r>
          </w:p>
        </w:tc>
        <w:tc>
          <w:tcPr>
            <w:tcW w:w="2647" w:type="dxa"/>
          </w:tcPr>
          <w:p w14:paraId="6EFF63B1" w14:textId="77777777" w:rsidR="00183DDC" w:rsidRPr="00183DDC" w:rsidRDefault="00183DDC" w:rsidP="00274113">
            <w:pPr>
              <w:spacing w:before="60" w:after="60"/>
              <w:rPr>
                <w:rFonts w:cs="Segoe UI"/>
                <w:sz w:val="18"/>
                <w:szCs w:val="18"/>
              </w:rPr>
            </w:pPr>
            <w:r w:rsidRPr="00183DDC">
              <w:rPr>
                <w:rFonts w:cs="Segoe UI"/>
                <w:sz w:val="18"/>
                <w:szCs w:val="18"/>
              </w:rPr>
              <w:t>Not CWF</w:t>
            </w:r>
          </w:p>
          <w:p w14:paraId="56A078B5" w14:textId="77777777" w:rsidR="00183DDC" w:rsidRPr="00183DDC" w:rsidRDefault="00183DDC" w:rsidP="00274113">
            <w:pPr>
              <w:spacing w:before="60" w:after="60"/>
              <w:rPr>
                <w:rFonts w:cs="Segoe UI"/>
                <w:sz w:val="18"/>
                <w:szCs w:val="18"/>
              </w:rPr>
            </w:pPr>
            <w:r w:rsidRPr="00183DDC">
              <w:rPr>
                <w:rFonts w:cs="Segoe UI"/>
                <w:sz w:val="18"/>
                <w:szCs w:val="18"/>
              </w:rPr>
              <w:t>High natural fluoride levels</w:t>
            </w:r>
          </w:p>
        </w:tc>
      </w:tr>
      <w:tr w:rsidR="00183DDC" w:rsidRPr="00523FA9" w14:paraId="233D9591" w14:textId="77777777" w:rsidTr="00183DDC">
        <w:tc>
          <w:tcPr>
            <w:tcW w:w="5575" w:type="dxa"/>
          </w:tcPr>
          <w:p w14:paraId="6D26BB06" w14:textId="77777777" w:rsidR="00183DDC" w:rsidRPr="00183DDC" w:rsidRDefault="00183DDC" w:rsidP="00274113">
            <w:pPr>
              <w:keepNext/>
              <w:spacing w:before="60" w:after="60"/>
              <w:rPr>
                <w:rFonts w:cs="Segoe UI"/>
                <w:sz w:val="18"/>
                <w:szCs w:val="18"/>
              </w:rPr>
            </w:pPr>
            <w:proofErr w:type="spellStart"/>
            <w:r w:rsidRPr="00183DDC">
              <w:rPr>
                <w:rFonts w:cs="Segoe UI"/>
                <w:sz w:val="18"/>
                <w:szCs w:val="18"/>
              </w:rPr>
              <w:lastRenderedPageBreak/>
              <w:t>Hearnshaw</w:t>
            </w:r>
            <w:proofErr w:type="spellEnd"/>
            <w:r w:rsidRPr="00183DDC">
              <w:rPr>
                <w:rFonts w:cs="Segoe UI"/>
                <w:sz w:val="18"/>
                <w:szCs w:val="18"/>
              </w:rPr>
              <w:t xml:space="preserve"> et al. 2023</w:t>
            </w:r>
          </w:p>
          <w:p w14:paraId="01E1D40A" w14:textId="77777777" w:rsidR="00183DDC" w:rsidRPr="00183DDC" w:rsidRDefault="00183DDC" w:rsidP="00274113">
            <w:pPr>
              <w:keepNext/>
              <w:spacing w:before="60" w:after="60"/>
              <w:rPr>
                <w:rFonts w:cs="Segoe UI"/>
                <w:b/>
                <w:bCs/>
                <w:sz w:val="18"/>
                <w:szCs w:val="18"/>
              </w:rPr>
            </w:pPr>
            <w:r w:rsidRPr="00183DDC">
              <w:rPr>
                <w:rFonts w:cs="Segoe UI"/>
                <w:b/>
                <w:bCs/>
                <w:sz w:val="18"/>
                <w:szCs w:val="18"/>
              </w:rPr>
              <w:t>Comments on recent community water fluoridation studies.</w:t>
            </w:r>
          </w:p>
          <w:p w14:paraId="4F9024AD" w14:textId="77777777" w:rsidR="00183DDC" w:rsidRPr="00183DDC" w:rsidRDefault="00183DDC" w:rsidP="00274113">
            <w:pPr>
              <w:keepNext/>
              <w:spacing w:before="60" w:after="60"/>
              <w:rPr>
                <w:rFonts w:cs="Segoe UI"/>
                <w:sz w:val="18"/>
                <w:szCs w:val="18"/>
              </w:rPr>
            </w:pPr>
            <w:r w:rsidRPr="00183DDC">
              <w:rPr>
                <w:rFonts w:cs="Segoe UI"/>
                <w:sz w:val="18"/>
                <w:szCs w:val="18"/>
              </w:rPr>
              <w:t xml:space="preserve"> </w:t>
            </w:r>
            <w:r w:rsidRPr="00183DDC">
              <w:rPr>
                <w:rFonts w:cs="Segoe UI"/>
                <w:sz w:val="18"/>
                <w:szCs w:val="18"/>
              </w:rPr>
              <w:cr/>
            </w:r>
            <w:r w:rsidRPr="00183DDC">
              <w:rPr>
                <w:rFonts w:cs="Segoe UI"/>
                <w:sz w:val="18"/>
                <w:szCs w:val="18"/>
              </w:rPr>
              <w:cr/>
              <w:t>British dental journal 2023 Vol. 235 Issue 8 Pages 639-641</w:t>
            </w:r>
          </w:p>
        </w:tc>
        <w:tc>
          <w:tcPr>
            <w:tcW w:w="2647" w:type="dxa"/>
          </w:tcPr>
          <w:p w14:paraId="67DBDEA8" w14:textId="77777777" w:rsidR="00183DDC" w:rsidRPr="00183DDC" w:rsidRDefault="00183DDC" w:rsidP="00274113">
            <w:pPr>
              <w:keepNext/>
              <w:spacing w:before="60" w:after="60"/>
              <w:rPr>
                <w:rFonts w:cs="Segoe UI"/>
                <w:sz w:val="18"/>
                <w:szCs w:val="18"/>
              </w:rPr>
            </w:pPr>
            <w:r w:rsidRPr="00183DDC">
              <w:rPr>
                <w:rFonts w:cs="Segoe UI"/>
                <w:sz w:val="18"/>
                <w:szCs w:val="18"/>
              </w:rPr>
              <w:t>Not primary study</w:t>
            </w:r>
          </w:p>
          <w:p w14:paraId="78F9D3C1" w14:textId="77777777" w:rsidR="00183DDC" w:rsidRPr="00183DDC" w:rsidRDefault="00183DDC" w:rsidP="00274113">
            <w:pPr>
              <w:keepNext/>
              <w:spacing w:before="60" w:after="60"/>
              <w:rPr>
                <w:rFonts w:cs="Segoe UI"/>
                <w:sz w:val="18"/>
                <w:szCs w:val="18"/>
              </w:rPr>
            </w:pPr>
            <w:r w:rsidRPr="00183DDC">
              <w:rPr>
                <w:rFonts w:cs="Segoe UI"/>
                <w:sz w:val="18"/>
                <w:szCs w:val="18"/>
              </w:rPr>
              <w:t>Commentary on CATFISH study</w:t>
            </w:r>
          </w:p>
        </w:tc>
      </w:tr>
      <w:tr w:rsidR="00183DDC" w:rsidRPr="00523FA9" w14:paraId="6A37818E" w14:textId="77777777" w:rsidTr="00183DDC">
        <w:tc>
          <w:tcPr>
            <w:tcW w:w="5575" w:type="dxa"/>
          </w:tcPr>
          <w:p w14:paraId="0C9F984C" w14:textId="77777777" w:rsidR="00183DDC" w:rsidRPr="00183DDC" w:rsidRDefault="00183DDC" w:rsidP="00183DDC">
            <w:pPr>
              <w:spacing w:before="60" w:after="60"/>
              <w:rPr>
                <w:rFonts w:cs="Segoe UI"/>
                <w:sz w:val="18"/>
                <w:szCs w:val="18"/>
              </w:rPr>
            </w:pPr>
            <w:r w:rsidRPr="00183DDC">
              <w:rPr>
                <w:rFonts w:cs="Segoe UI"/>
                <w:sz w:val="18"/>
                <w:szCs w:val="18"/>
              </w:rPr>
              <w:t>Hobbs et al 2020.</w:t>
            </w:r>
          </w:p>
          <w:p w14:paraId="61A24D0F" w14:textId="77777777" w:rsidR="00183DDC" w:rsidRPr="00183DDC" w:rsidRDefault="00183DDC" w:rsidP="00183DDC">
            <w:pPr>
              <w:spacing w:before="60" w:after="60"/>
              <w:rPr>
                <w:rFonts w:cs="Segoe UI"/>
                <w:sz w:val="18"/>
                <w:szCs w:val="18"/>
              </w:rPr>
            </w:pPr>
            <w:r w:rsidRPr="00183DDC">
              <w:rPr>
                <w:rFonts w:cs="Segoe UI"/>
                <w:b/>
                <w:bCs/>
                <w:sz w:val="18"/>
                <w:szCs w:val="18"/>
              </w:rPr>
              <w:t>Area-level deprivation, childhood dental ambulatory sensitive hospitalizations and community water fluoridation: evidence from New Zealand</w:t>
            </w:r>
          </w:p>
          <w:p w14:paraId="2A733428" w14:textId="77777777" w:rsidR="00183DDC" w:rsidRPr="00183DDC" w:rsidRDefault="00183DDC" w:rsidP="00183DDC">
            <w:pPr>
              <w:spacing w:before="60" w:after="60"/>
              <w:rPr>
                <w:rFonts w:cs="Segoe UI"/>
                <w:sz w:val="18"/>
                <w:szCs w:val="18"/>
              </w:rPr>
            </w:pPr>
            <w:r w:rsidRPr="00183DDC">
              <w:rPr>
                <w:rFonts w:cs="Segoe UI"/>
                <w:sz w:val="18"/>
                <w:szCs w:val="18"/>
              </w:rPr>
              <w:cr/>
            </w:r>
            <w:r w:rsidRPr="00183DDC">
              <w:rPr>
                <w:rFonts w:cs="Segoe UI"/>
                <w:sz w:val="18"/>
                <w:szCs w:val="18"/>
              </w:rPr>
              <w:cr/>
            </w:r>
            <w:r w:rsidRPr="00183DDC">
              <w:rPr>
                <w:rFonts w:cs="Segoe UI"/>
                <w:sz w:val="18"/>
                <w:szCs w:val="18"/>
              </w:rPr>
              <w:cr/>
            </w:r>
            <w:r w:rsidRPr="00183DDC">
              <w:rPr>
                <w:rFonts w:cs="Segoe UI"/>
                <w:sz w:val="18"/>
                <w:szCs w:val="18"/>
              </w:rPr>
              <w:cr/>
              <w:t>International journal of epidemiology 2020 Vol. 49 Issue 3 Pages 908-916</w:t>
            </w:r>
          </w:p>
        </w:tc>
        <w:tc>
          <w:tcPr>
            <w:tcW w:w="2647" w:type="dxa"/>
          </w:tcPr>
          <w:p w14:paraId="20A4B81A" w14:textId="77777777" w:rsidR="00183DDC" w:rsidRPr="00183DDC" w:rsidRDefault="00183DDC" w:rsidP="00183DDC">
            <w:pPr>
              <w:spacing w:before="60" w:after="60"/>
              <w:rPr>
                <w:rFonts w:cs="Segoe UI"/>
                <w:sz w:val="18"/>
                <w:szCs w:val="18"/>
              </w:rPr>
            </w:pPr>
            <w:r w:rsidRPr="00183DDC">
              <w:rPr>
                <w:rFonts w:cs="Segoe UI"/>
                <w:sz w:val="18"/>
                <w:szCs w:val="18"/>
              </w:rPr>
              <w:t>Included in OPMCSA 2021report</w:t>
            </w:r>
          </w:p>
        </w:tc>
      </w:tr>
      <w:tr w:rsidR="00183DDC" w:rsidRPr="00523FA9" w14:paraId="2110A99C" w14:textId="77777777" w:rsidTr="00183DDC">
        <w:tc>
          <w:tcPr>
            <w:tcW w:w="5575" w:type="dxa"/>
          </w:tcPr>
          <w:p w14:paraId="6E7202B2" w14:textId="77777777" w:rsidR="00183DDC" w:rsidRPr="00183DDC" w:rsidRDefault="00183DDC" w:rsidP="00183DDC">
            <w:pPr>
              <w:spacing w:before="60" w:after="60"/>
              <w:rPr>
                <w:rFonts w:cs="Segoe UI"/>
                <w:sz w:val="18"/>
                <w:szCs w:val="18"/>
              </w:rPr>
            </w:pPr>
            <w:r w:rsidRPr="00183DDC">
              <w:rPr>
                <w:rFonts w:cs="Segoe UI"/>
                <w:sz w:val="18"/>
                <w:szCs w:val="18"/>
              </w:rPr>
              <w:t>Lee et al 2020</w:t>
            </w:r>
          </w:p>
          <w:p w14:paraId="26DE45E6" w14:textId="77777777" w:rsidR="00183DDC" w:rsidRPr="00183DDC" w:rsidRDefault="00183DDC" w:rsidP="00183DDC">
            <w:pPr>
              <w:spacing w:before="60" w:after="60"/>
              <w:rPr>
                <w:rFonts w:cs="Segoe UI"/>
                <w:sz w:val="18"/>
                <w:szCs w:val="18"/>
              </w:rPr>
            </w:pPr>
            <w:r w:rsidRPr="00183DDC">
              <w:rPr>
                <w:rFonts w:cs="Segoe UI"/>
                <w:b/>
                <w:bCs/>
                <w:sz w:val="18"/>
                <w:szCs w:val="18"/>
              </w:rPr>
              <w:t>The Association between Community Water Fluoridation and Bone Diseases: A Natural Experiment in Cheongju, Korea</w:t>
            </w:r>
            <w:r w:rsidRPr="00183DDC">
              <w:rPr>
                <w:rFonts w:cs="Segoe UI"/>
                <w:sz w:val="18"/>
                <w:szCs w:val="18"/>
              </w:rPr>
              <w:t>.</w:t>
            </w:r>
          </w:p>
          <w:p w14:paraId="19041729" w14:textId="09A02605" w:rsidR="00183DDC" w:rsidRPr="00183DDC" w:rsidRDefault="00183DDC" w:rsidP="00183DDC">
            <w:pPr>
              <w:spacing w:before="60" w:after="60"/>
              <w:rPr>
                <w:rFonts w:cs="Segoe UI"/>
                <w:sz w:val="18"/>
                <w:szCs w:val="18"/>
              </w:rPr>
            </w:pPr>
            <w:r w:rsidRPr="00183DDC">
              <w:rPr>
                <w:rFonts w:cs="Segoe UI"/>
                <w:sz w:val="18"/>
                <w:szCs w:val="18"/>
              </w:rPr>
              <w:t>International journal of environmental research and public health 2020 Vol. 17 Issue 24</w:t>
            </w:r>
          </w:p>
        </w:tc>
        <w:tc>
          <w:tcPr>
            <w:tcW w:w="2647" w:type="dxa"/>
          </w:tcPr>
          <w:p w14:paraId="4CF93E9C" w14:textId="77777777" w:rsidR="00183DDC" w:rsidRPr="00183DDC" w:rsidRDefault="00183DDC" w:rsidP="00183DDC">
            <w:pPr>
              <w:spacing w:before="60" w:after="60"/>
              <w:rPr>
                <w:rFonts w:cs="Segoe UI"/>
                <w:sz w:val="18"/>
                <w:szCs w:val="18"/>
              </w:rPr>
            </w:pPr>
            <w:r w:rsidRPr="00183DDC">
              <w:rPr>
                <w:rFonts w:cs="Segoe UI"/>
                <w:sz w:val="18"/>
                <w:szCs w:val="18"/>
              </w:rPr>
              <w:t>Assessed risk of cancer and bone disease.</w:t>
            </w:r>
          </w:p>
          <w:p w14:paraId="10E3C1CA" w14:textId="77777777" w:rsidR="00183DDC" w:rsidRPr="00183DDC" w:rsidRDefault="00183DDC" w:rsidP="00183DDC">
            <w:pPr>
              <w:spacing w:before="60" w:after="60"/>
              <w:rPr>
                <w:rFonts w:cs="Segoe UI"/>
                <w:sz w:val="18"/>
                <w:szCs w:val="18"/>
              </w:rPr>
            </w:pPr>
            <w:r w:rsidRPr="00183DDC">
              <w:rPr>
                <w:rFonts w:cs="Segoe UI"/>
                <w:sz w:val="18"/>
                <w:szCs w:val="18"/>
              </w:rPr>
              <w:t xml:space="preserve">Did not assess caries. </w:t>
            </w:r>
          </w:p>
          <w:p w14:paraId="0C8E1111" w14:textId="77777777" w:rsidR="00183DDC" w:rsidRPr="00183DDC" w:rsidRDefault="00183DDC" w:rsidP="00183DDC">
            <w:pPr>
              <w:spacing w:before="60" w:after="60"/>
              <w:rPr>
                <w:rFonts w:cs="Segoe UI"/>
                <w:sz w:val="18"/>
                <w:szCs w:val="18"/>
              </w:rPr>
            </w:pPr>
          </w:p>
          <w:p w14:paraId="413172DF" w14:textId="77777777" w:rsidR="00183DDC" w:rsidRPr="00183DDC" w:rsidRDefault="00183DDC" w:rsidP="00183DDC">
            <w:pPr>
              <w:spacing w:before="60" w:after="60"/>
              <w:rPr>
                <w:rFonts w:cs="Segoe UI"/>
                <w:sz w:val="18"/>
                <w:szCs w:val="18"/>
              </w:rPr>
            </w:pPr>
          </w:p>
        </w:tc>
      </w:tr>
      <w:tr w:rsidR="00183DDC" w:rsidRPr="00523FA9" w14:paraId="206BA174" w14:textId="77777777" w:rsidTr="00183DDC">
        <w:tc>
          <w:tcPr>
            <w:tcW w:w="5575" w:type="dxa"/>
          </w:tcPr>
          <w:p w14:paraId="17477BEC" w14:textId="77777777" w:rsidR="00183DDC" w:rsidRPr="00183DDC" w:rsidRDefault="00183DDC" w:rsidP="00183DDC">
            <w:pPr>
              <w:spacing w:before="60" w:after="60"/>
              <w:rPr>
                <w:rFonts w:cs="Segoe UI"/>
                <w:sz w:val="18"/>
                <w:szCs w:val="18"/>
              </w:rPr>
            </w:pPr>
            <w:r w:rsidRPr="00183DDC">
              <w:rPr>
                <w:rFonts w:cs="Segoe UI"/>
                <w:sz w:val="18"/>
                <w:szCs w:val="18"/>
              </w:rPr>
              <w:t>Matsuyama et al,</w:t>
            </w:r>
          </w:p>
          <w:p w14:paraId="2C69D3B1" w14:textId="77777777" w:rsidR="00183DDC" w:rsidRPr="00183DDC" w:rsidRDefault="00183DDC" w:rsidP="00183DDC">
            <w:pPr>
              <w:spacing w:before="60" w:after="60"/>
              <w:rPr>
                <w:rFonts w:cs="Segoe UI"/>
                <w:sz w:val="18"/>
                <w:szCs w:val="18"/>
              </w:rPr>
            </w:pPr>
            <w:r w:rsidRPr="00183DDC">
              <w:rPr>
                <w:rFonts w:cs="Segoe UI"/>
                <w:b/>
                <w:bCs/>
                <w:sz w:val="18"/>
                <w:szCs w:val="18"/>
              </w:rPr>
              <w:t>Tap water natural fluoride and parent-reported experience of child dental caries in Japan: Evidence from a nationwide birth cohort survey</w:t>
            </w:r>
          </w:p>
          <w:p w14:paraId="72EB07A9" w14:textId="77777777" w:rsidR="00183DDC" w:rsidRPr="00183DDC" w:rsidRDefault="00183DDC" w:rsidP="00183DDC">
            <w:pPr>
              <w:spacing w:before="60" w:after="60"/>
              <w:rPr>
                <w:rFonts w:cs="Segoe UI"/>
                <w:sz w:val="18"/>
                <w:szCs w:val="18"/>
              </w:rPr>
            </w:pPr>
            <w:r w:rsidRPr="00183DDC">
              <w:rPr>
                <w:rFonts w:cs="Segoe UI"/>
                <w:sz w:val="18"/>
                <w:szCs w:val="18"/>
              </w:rPr>
              <w:cr/>
            </w:r>
            <w:r w:rsidRPr="00183DDC">
              <w:rPr>
                <w:rFonts w:cs="Segoe UI"/>
                <w:sz w:val="18"/>
                <w:szCs w:val="18"/>
              </w:rPr>
              <w:cr/>
              <w:t>Community dentistry and oral epidemiology 2023 Vol. 51 Issue 6 Pages 1141-1149</w:t>
            </w:r>
          </w:p>
        </w:tc>
        <w:tc>
          <w:tcPr>
            <w:tcW w:w="2647" w:type="dxa"/>
          </w:tcPr>
          <w:p w14:paraId="3D91E0D8" w14:textId="77777777" w:rsidR="00183DDC" w:rsidRPr="00183DDC" w:rsidRDefault="00183DDC" w:rsidP="00183DDC">
            <w:pPr>
              <w:spacing w:before="60" w:after="60"/>
              <w:rPr>
                <w:rFonts w:cs="Segoe UI"/>
                <w:sz w:val="18"/>
                <w:szCs w:val="18"/>
              </w:rPr>
            </w:pPr>
            <w:r w:rsidRPr="00183DDC">
              <w:rPr>
                <w:rFonts w:cs="Segoe UI"/>
                <w:sz w:val="18"/>
                <w:szCs w:val="18"/>
              </w:rPr>
              <w:t>Not CWF</w:t>
            </w:r>
          </w:p>
        </w:tc>
      </w:tr>
      <w:tr w:rsidR="00183DDC" w:rsidRPr="00523FA9" w14:paraId="4839480D" w14:textId="77777777" w:rsidTr="00183DDC">
        <w:tc>
          <w:tcPr>
            <w:tcW w:w="5575" w:type="dxa"/>
          </w:tcPr>
          <w:p w14:paraId="5C1D9098" w14:textId="77777777" w:rsidR="00183DDC" w:rsidRPr="00183DDC" w:rsidRDefault="00183DDC" w:rsidP="00183DDC">
            <w:pPr>
              <w:autoSpaceDE w:val="0"/>
              <w:autoSpaceDN w:val="0"/>
              <w:adjustRightInd w:val="0"/>
              <w:spacing w:before="60" w:after="60"/>
              <w:rPr>
                <w:rFonts w:cs="Segoe UI"/>
                <w:sz w:val="18"/>
                <w:szCs w:val="18"/>
              </w:rPr>
            </w:pPr>
            <w:r w:rsidRPr="00183DDC">
              <w:rPr>
                <w:rFonts w:cs="Segoe UI"/>
                <w:sz w:val="18"/>
                <w:szCs w:val="18"/>
              </w:rPr>
              <w:t>Miranda-</w:t>
            </w:r>
            <w:proofErr w:type="spellStart"/>
            <w:r w:rsidRPr="00183DDC">
              <w:rPr>
                <w:rFonts w:cs="Segoe UI"/>
                <w:sz w:val="18"/>
                <w:szCs w:val="18"/>
              </w:rPr>
              <w:t>Rius</w:t>
            </w:r>
            <w:proofErr w:type="spellEnd"/>
            <w:r w:rsidRPr="00183DDC">
              <w:rPr>
                <w:rFonts w:cs="Segoe UI"/>
                <w:sz w:val="18"/>
                <w:szCs w:val="18"/>
              </w:rPr>
              <w:t>, et al 2020</w:t>
            </w:r>
          </w:p>
          <w:p w14:paraId="7540EC8F" w14:textId="77777777" w:rsidR="00183DDC" w:rsidRPr="00183DDC" w:rsidRDefault="00183DDC" w:rsidP="00183DDC">
            <w:pPr>
              <w:autoSpaceDE w:val="0"/>
              <w:autoSpaceDN w:val="0"/>
              <w:adjustRightInd w:val="0"/>
              <w:spacing w:before="60" w:after="60"/>
              <w:rPr>
                <w:rFonts w:cs="Segoe UI"/>
                <w:sz w:val="18"/>
                <w:szCs w:val="18"/>
              </w:rPr>
            </w:pPr>
            <w:r w:rsidRPr="00183DDC">
              <w:rPr>
                <w:rFonts w:cs="Segoe UI"/>
                <w:b/>
                <w:bCs/>
                <w:sz w:val="18"/>
                <w:szCs w:val="18"/>
              </w:rPr>
              <w:t>Periodontal and dental conditions of a school population in a volcanic region of Tanzania with highly fluoridated community drinking water</w:t>
            </w:r>
          </w:p>
          <w:p w14:paraId="7A459C77" w14:textId="3FADCD0C" w:rsidR="00183DDC" w:rsidRPr="00183DDC" w:rsidRDefault="00183DDC" w:rsidP="00183DDC">
            <w:pPr>
              <w:autoSpaceDE w:val="0"/>
              <w:autoSpaceDN w:val="0"/>
              <w:adjustRightInd w:val="0"/>
              <w:spacing w:before="60" w:after="60"/>
              <w:rPr>
                <w:rFonts w:cs="Segoe UI"/>
                <w:sz w:val="18"/>
                <w:szCs w:val="18"/>
              </w:rPr>
            </w:pPr>
            <w:r w:rsidRPr="00183DDC">
              <w:rPr>
                <w:rFonts w:cs="Segoe UI"/>
                <w:sz w:val="18"/>
                <w:szCs w:val="18"/>
              </w:rPr>
              <w:t>African health sciences 2020 Vol. 20 Issue 1 Pages 476-487</w:t>
            </w:r>
          </w:p>
        </w:tc>
        <w:tc>
          <w:tcPr>
            <w:tcW w:w="2647" w:type="dxa"/>
          </w:tcPr>
          <w:p w14:paraId="5B907E96" w14:textId="77777777" w:rsidR="00183DDC" w:rsidRPr="00183DDC" w:rsidRDefault="00183DDC" w:rsidP="00183DDC">
            <w:pPr>
              <w:spacing w:before="60" w:after="60"/>
              <w:rPr>
                <w:rFonts w:cs="Segoe UI"/>
                <w:sz w:val="18"/>
                <w:szCs w:val="18"/>
              </w:rPr>
            </w:pPr>
            <w:r w:rsidRPr="00183DDC">
              <w:rPr>
                <w:rFonts w:cs="Segoe UI"/>
                <w:sz w:val="18"/>
                <w:szCs w:val="18"/>
              </w:rPr>
              <w:t>Assessed fluorosis.</w:t>
            </w:r>
          </w:p>
          <w:p w14:paraId="515515FC" w14:textId="77777777" w:rsidR="00183DDC" w:rsidRPr="00183DDC" w:rsidRDefault="00183DDC" w:rsidP="00183DDC">
            <w:pPr>
              <w:spacing w:before="60" w:after="60"/>
              <w:rPr>
                <w:rFonts w:cs="Segoe UI"/>
                <w:sz w:val="18"/>
                <w:szCs w:val="18"/>
              </w:rPr>
            </w:pPr>
            <w:r w:rsidRPr="00183DDC">
              <w:rPr>
                <w:rFonts w:cs="Segoe UI"/>
                <w:sz w:val="18"/>
                <w:szCs w:val="18"/>
              </w:rPr>
              <w:t>Did not assess caries.</w:t>
            </w:r>
          </w:p>
        </w:tc>
      </w:tr>
      <w:tr w:rsidR="00183DDC" w:rsidRPr="00523FA9" w14:paraId="3C16991F" w14:textId="77777777" w:rsidTr="00183DDC">
        <w:tc>
          <w:tcPr>
            <w:tcW w:w="5575" w:type="dxa"/>
          </w:tcPr>
          <w:p w14:paraId="588DFCF4" w14:textId="77777777" w:rsidR="00183DDC" w:rsidRPr="00183DDC" w:rsidRDefault="00183DDC" w:rsidP="00183DDC">
            <w:pPr>
              <w:spacing w:before="60" w:after="60"/>
              <w:rPr>
                <w:rFonts w:cs="Segoe UI"/>
                <w:sz w:val="18"/>
                <w:szCs w:val="18"/>
              </w:rPr>
            </w:pPr>
            <w:proofErr w:type="spellStart"/>
            <w:r w:rsidRPr="00183DDC">
              <w:rPr>
                <w:rFonts w:cs="Segoe UI"/>
                <w:sz w:val="18"/>
                <w:szCs w:val="18"/>
              </w:rPr>
              <w:t>Montanha</w:t>
            </w:r>
            <w:proofErr w:type="spellEnd"/>
            <w:r w:rsidRPr="00183DDC">
              <w:rPr>
                <w:rFonts w:cs="Segoe UI"/>
                <w:sz w:val="18"/>
                <w:szCs w:val="18"/>
              </w:rPr>
              <w:t>-Andrade et al, 2019</w:t>
            </w:r>
            <w:r w:rsidRPr="00183DDC">
              <w:rPr>
                <w:rFonts w:cs="Segoe UI"/>
                <w:sz w:val="18"/>
                <w:szCs w:val="18"/>
              </w:rPr>
              <w:cr/>
            </w:r>
            <w:r w:rsidRPr="00183DDC">
              <w:rPr>
                <w:rFonts w:cs="Segoe UI"/>
                <w:b/>
                <w:bCs/>
                <w:sz w:val="18"/>
                <w:szCs w:val="18"/>
              </w:rPr>
              <w:t>Dental health status and its indicators in adult Brazilian Indians without exposition to drinking water fluoridation: a cross-sectional study.</w:t>
            </w:r>
          </w:p>
          <w:p w14:paraId="5A2DFB80" w14:textId="77777777" w:rsidR="00183DDC" w:rsidRPr="00183DDC" w:rsidRDefault="00183DDC" w:rsidP="00183DDC">
            <w:pPr>
              <w:autoSpaceDE w:val="0"/>
              <w:autoSpaceDN w:val="0"/>
              <w:adjustRightInd w:val="0"/>
              <w:spacing w:before="60" w:after="60"/>
              <w:rPr>
                <w:rFonts w:cs="Segoe UI"/>
                <w:sz w:val="18"/>
                <w:szCs w:val="18"/>
              </w:rPr>
            </w:pPr>
            <w:r w:rsidRPr="00183DDC">
              <w:rPr>
                <w:rFonts w:cs="Segoe UI"/>
                <w:sz w:val="18"/>
                <w:szCs w:val="18"/>
              </w:rPr>
              <w:t>Environmental science and pollution research international 2019 Vol. 26 Issue 33 Pages 34440-34447</w:t>
            </w:r>
          </w:p>
        </w:tc>
        <w:tc>
          <w:tcPr>
            <w:tcW w:w="2647" w:type="dxa"/>
          </w:tcPr>
          <w:p w14:paraId="311635B1" w14:textId="77777777" w:rsidR="00183DDC" w:rsidRPr="00183DDC" w:rsidRDefault="00183DDC" w:rsidP="00183DDC">
            <w:pPr>
              <w:spacing w:before="60" w:after="60"/>
              <w:rPr>
                <w:rFonts w:cs="Segoe UI"/>
                <w:sz w:val="18"/>
                <w:szCs w:val="18"/>
              </w:rPr>
            </w:pPr>
            <w:r w:rsidRPr="00183DDC">
              <w:rPr>
                <w:rFonts w:cs="Segoe UI"/>
                <w:sz w:val="18"/>
                <w:szCs w:val="18"/>
              </w:rPr>
              <w:br/>
              <w:t>Not CWF</w:t>
            </w:r>
          </w:p>
        </w:tc>
      </w:tr>
      <w:tr w:rsidR="00183DDC" w:rsidRPr="00523FA9" w14:paraId="39F83A96" w14:textId="77777777" w:rsidTr="00183DDC">
        <w:tc>
          <w:tcPr>
            <w:tcW w:w="5575" w:type="dxa"/>
          </w:tcPr>
          <w:p w14:paraId="49FD2196" w14:textId="77777777" w:rsidR="00183DDC" w:rsidRPr="00183DDC" w:rsidRDefault="00183DDC" w:rsidP="00274113">
            <w:pPr>
              <w:spacing w:before="60" w:after="60"/>
              <w:rPr>
                <w:rFonts w:cs="Segoe UI"/>
                <w:sz w:val="18"/>
                <w:szCs w:val="18"/>
              </w:rPr>
            </w:pPr>
            <w:r w:rsidRPr="00183DDC">
              <w:rPr>
                <w:rFonts w:cs="Segoe UI"/>
                <w:sz w:val="18"/>
                <w:szCs w:val="18"/>
              </w:rPr>
              <w:t>Moore, D., et al. 2024</w:t>
            </w:r>
          </w:p>
          <w:p w14:paraId="0EFE63D8" w14:textId="77777777" w:rsidR="00183DDC" w:rsidRPr="00183DDC" w:rsidRDefault="00183DDC" w:rsidP="00274113">
            <w:pPr>
              <w:spacing w:before="60" w:after="60"/>
              <w:rPr>
                <w:rFonts w:cs="Segoe UI"/>
                <w:b/>
                <w:bCs/>
                <w:sz w:val="18"/>
                <w:szCs w:val="18"/>
              </w:rPr>
            </w:pPr>
            <w:r w:rsidRPr="00183DDC">
              <w:rPr>
                <w:rFonts w:cs="Segoe UI"/>
                <w:b/>
                <w:bCs/>
                <w:sz w:val="18"/>
                <w:szCs w:val="18"/>
              </w:rPr>
              <w:t>How effective and cost-effective is water fluoridation for adults and adolescents? The LOTUS 10-year retrospective cohort study.</w:t>
            </w:r>
          </w:p>
          <w:p w14:paraId="1AE9549C" w14:textId="6956BD6C" w:rsidR="00183DDC" w:rsidRPr="00183DDC" w:rsidRDefault="00183DDC" w:rsidP="00274113">
            <w:pPr>
              <w:spacing w:before="60" w:after="60"/>
              <w:rPr>
                <w:rFonts w:cs="Segoe UI"/>
                <w:sz w:val="18"/>
                <w:szCs w:val="18"/>
              </w:rPr>
            </w:pPr>
            <w:r w:rsidRPr="00183DDC">
              <w:rPr>
                <w:rFonts w:cs="Segoe UI"/>
                <w:sz w:val="18"/>
                <w:szCs w:val="18"/>
              </w:rPr>
              <w:t>Community Dentistry and Oral Epidemiology. https://onlinelibrary.wiley.com/doi/abs/10.1111/cdoe.12930</w:t>
            </w:r>
          </w:p>
        </w:tc>
        <w:tc>
          <w:tcPr>
            <w:tcW w:w="2647" w:type="dxa"/>
          </w:tcPr>
          <w:p w14:paraId="045F9C59" w14:textId="77777777" w:rsidR="00183DDC" w:rsidRPr="00183DDC" w:rsidRDefault="00183DDC" w:rsidP="00274113">
            <w:pPr>
              <w:spacing w:before="60" w:after="60"/>
              <w:rPr>
                <w:rFonts w:cs="Segoe UI"/>
                <w:sz w:val="18"/>
                <w:szCs w:val="18"/>
              </w:rPr>
            </w:pPr>
            <w:r w:rsidRPr="00183DDC">
              <w:rPr>
                <w:rFonts w:cs="Segoe UI"/>
                <w:sz w:val="18"/>
                <w:szCs w:val="18"/>
              </w:rPr>
              <w:t>Not CWF.</w:t>
            </w:r>
          </w:p>
          <w:p w14:paraId="62FDB43C" w14:textId="77777777" w:rsidR="00183DDC" w:rsidRPr="00183DDC" w:rsidRDefault="00183DDC" w:rsidP="00274113">
            <w:pPr>
              <w:spacing w:before="60" w:after="60"/>
              <w:rPr>
                <w:rFonts w:cs="Segoe UI"/>
                <w:sz w:val="18"/>
                <w:szCs w:val="18"/>
              </w:rPr>
            </w:pPr>
          </w:p>
        </w:tc>
      </w:tr>
      <w:tr w:rsidR="00183DDC" w:rsidRPr="00523FA9" w14:paraId="7BDD1819" w14:textId="77777777" w:rsidTr="00183DDC">
        <w:tc>
          <w:tcPr>
            <w:tcW w:w="5575" w:type="dxa"/>
          </w:tcPr>
          <w:p w14:paraId="02EC6FB4" w14:textId="77777777" w:rsidR="00183DDC" w:rsidRPr="00183DDC" w:rsidRDefault="00183DDC" w:rsidP="00274113">
            <w:pPr>
              <w:spacing w:before="60" w:after="60"/>
              <w:rPr>
                <w:rFonts w:cs="Segoe UI"/>
                <w:sz w:val="18"/>
                <w:szCs w:val="18"/>
              </w:rPr>
            </w:pPr>
            <w:r w:rsidRPr="00183DDC">
              <w:rPr>
                <w:rFonts w:cs="Segoe UI"/>
                <w:sz w:val="18"/>
                <w:szCs w:val="18"/>
              </w:rPr>
              <w:t>Munoz-Milan et al 2018.</w:t>
            </w:r>
          </w:p>
          <w:p w14:paraId="4385EC63" w14:textId="77777777" w:rsidR="00183DDC" w:rsidRPr="00183DDC" w:rsidRDefault="00183DDC" w:rsidP="00274113">
            <w:pPr>
              <w:spacing w:before="60" w:after="60"/>
              <w:rPr>
                <w:rFonts w:cs="Segoe UI"/>
                <w:b/>
                <w:bCs/>
                <w:sz w:val="18"/>
                <w:szCs w:val="18"/>
              </w:rPr>
            </w:pPr>
            <w:r w:rsidRPr="00183DDC">
              <w:rPr>
                <w:rFonts w:cs="Segoe UI"/>
                <w:b/>
                <w:bCs/>
                <w:sz w:val="18"/>
                <w:szCs w:val="18"/>
              </w:rPr>
              <w:t>Effectiveness of fluoride varnish in preventing early childhood caries in rural areas without access to fluoridated drinking water: A randomized control trial.</w:t>
            </w:r>
          </w:p>
          <w:p w14:paraId="03CA5AF4" w14:textId="77777777" w:rsidR="00183DDC" w:rsidRPr="00183DDC" w:rsidRDefault="00183DDC" w:rsidP="00274113">
            <w:pPr>
              <w:spacing w:before="60" w:after="60"/>
              <w:rPr>
                <w:rFonts w:cs="Segoe UI"/>
                <w:sz w:val="18"/>
                <w:szCs w:val="18"/>
              </w:rPr>
            </w:pPr>
            <w:r w:rsidRPr="00183DDC">
              <w:rPr>
                <w:rFonts w:cs="Segoe UI"/>
                <w:sz w:val="18"/>
                <w:szCs w:val="18"/>
              </w:rPr>
              <w:cr/>
            </w:r>
            <w:r w:rsidRPr="00183DDC">
              <w:rPr>
                <w:rFonts w:cs="Segoe UI"/>
                <w:sz w:val="18"/>
                <w:szCs w:val="18"/>
              </w:rPr>
              <w:cr/>
              <w:t>Community dentistry and oral epidemiology 2018 Vol. 46 Issue 1 Pages 63-69</w:t>
            </w:r>
          </w:p>
        </w:tc>
        <w:tc>
          <w:tcPr>
            <w:tcW w:w="2647" w:type="dxa"/>
          </w:tcPr>
          <w:p w14:paraId="050FE39D" w14:textId="77777777" w:rsidR="00183DDC" w:rsidRPr="00183DDC" w:rsidRDefault="00183DDC" w:rsidP="00274113">
            <w:pPr>
              <w:spacing w:before="60" w:after="60"/>
              <w:rPr>
                <w:rFonts w:cs="Segoe UI"/>
                <w:sz w:val="18"/>
                <w:szCs w:val="18"/>
              </w:rPr>
            </w:pPr>
            <w:r w:rsidRPr="00183DDC">
              <w:rPr>
                <w:rFonts w:cs="Segoe UI"/>
                <w:sz w:val="18"/>
                <w:szCs w:val="18"/>
              </w:rPr>
              <w:t>Not CWF</w:t>
            </w:r>
          </w:p>
          <w:p w14:paraId="4D9BAE83" w14:textId="77777777" w:rsidR="00183DDC" w:rsidRPr="00183DDC" w:rsidRDefault="00183DDC" w:rsidP="00274113">
            <w:pPr>
              <w:spacing w:before="60" w:after="60"/>
              <w:rPr>
                <w:rFonts w:cs="Segoe UI"/>
                <w:sz w:val="18"/>
                <w:szCs w:val="18"/>
              </w:rPr>
            </w:pPr>
            <w:r w:rsidRPr="00183DDC">
              <w:rPr>
                <w:rFonts w:cs="Segoe UI"/>
                <w:sz w:val="18"/>
                <w:szCs w:val="18"/>
              </w:rPr>
              <w:t>Assessed benefits of fluoride varnish</w:t>
            </w:r>
          </w:p>
          <w:p w14:paraId="6882C56F" w14:textId="77777777" w:rsidR="00183DDC" w:rsidRPr="00183DDC" w:rsidRDefault="00183DDC" w:rsidP="00274113">
            <w:pPr>
              <w:spacing w:before="60" w:after="60"/>
              <w:rPr>
                <w:rFonts w:cs="Segoe UI"/>
                <w:sz w:val="18"/>
                <w:szCs w:val="18"/>
              </w:rPr>
            </w:pPr>
          </w:p>
        </w:tc>
      </w:tr>
      <w:tr w:rsidR="00183DDC" w:rsidRPr="00523FA9" w14:paraId="33D08F1F" w14:textId="77777777" w:rsidTr="00183DDC">
        <w:tc>
          <w:tcPr>
            <w:tcW w:w="5575" w:type="dxa"/>
          </w:tcPr>
          <w:p w14:paraId="6BF2830C" w14:textId="77777777" w:rsidR="00183DDC" w:rsidRPr="00183DDC" w:rsidRDefault="00183DDC" w:rsidP="00274113">
            <w:pPr>
              <w:keepNext/>
              <w:autoSpaceDE w:val="0"/>
              <w:autoSpaceDN w:val="0"/>
              <w:adjustRightInd w:val="0"/>
              <w:spacing w:before="60" w:after="60"/>
              <w:rPr>
                <w:rFonts w:cs="Segoe UI"/>
                <w:sz w:val="18"/>
                <w:szCs w:val="18"/>
              </w:rPr>
            </w:pPr>
            <w:r w:rsidRPr="00183DDC">
              <w:rPr>
                <w:rFonts w:cs="Segoe UI"/>
                <w:sz w:val="18"/>
                <w:szCs w:val="18"/>
              </w:rPr>
              <w:lastRenderedPageBreak/>
              <w:t xml:space="preserve">Nguyen, T. M., et al. (2023). </w:t>
            </w:r>
          </w:p>
          <w:p w14:paraId="519A48E3" w14:textId="77777777" w:rsidR="00183DDC" w:rsidRPr="00183DDC" w:rsidRDefault="00183DDC" w:rsidP="00274113">
            <w:pPr>
              <w:keepNext/>
              <w:autoSpaceDE w:val="0"/>
              <w:autoSpaceDN w:val="0"/>
              <w:adjustRightInd w:val="0"/>
              <w:spacing w:before="60" w:after="60"/>
              <w:rPr>
                <w:rFonts w:cs="Segoe UI"/>
                <w:sz w:val="18"/>
                <w:szCs w:val="18"/>
              </w:rPr>
            </w:pPr>
            <w:r w:rsidRPr="00183DDC">
              <w:rPr>
                <w:rFonts w:cs="Segoe UI"/>
                <w:b/>
                <w:bCs/>
                <w:sz w:val="18"/>
                <w:szCs w:val="18"/>
              </w:rPr>
              <w:t>Economic Evaluations of Preventive Interventions for Dental Caries and Periodontitis: A Systematic Review</w:t>
            </w:r>
            <w:r w:rsidRPr="00183DDC">
              <w:rPr>
                <w:rFonts w:cs="Segoe UI"/>
                <w:sz w:val="18"/>
                <w:szCs w:val="18"/>
              </w:rPr>
              <w:t>.</w:t>
            </w:r>
          </w:p>
          <w:p w14:paraId="26EB0B1A" w14:textId="77777777" w:rsidR="00183DDC" w:rsidRPr="00183DDC" w:rsidRDefault="00183DDC" w:rsidP="00274113">
            <w:pPr>
              <w:keepNext/>
              <w:autoSpaceDE w:val="0"/>
              <w:autoSpaceDN w:val="0"/>
              <w:adjustRightInd w:val="0"/>
              <w:spacing w:before="60" w:after="60"/>
              <w:rPr>
                <w:rFonts w:cs="Segoe UI"/>
                <w:sz w:val="18"/>
                <w:szCs w:val="18"/>
              </w:rPr>
            </w:pPr>
            <w:r w:rsidRPr="00183DDC">
              <w:rPr>
                <w:rFonts w:cs="Segoe UI"/>
                <w:sz w:val="18"/>
                <w:szCs w:val="18"/>
              </w:rPr>
              <w:t xml:space="preserve">Applied health economics and health policy </w:t>
            </w:r>
            <w:r w:rsidRPr="00183DDC">
              <w:rPr>
                <w:rFonts w:cs="Segoe UI"/>
                <w:b/>
                <w:bCs/>
                <w:sz w:val="18"/>
                <w:szCs w:val="18"/>
              </w:rPr>
              <w:t>21</w:t>
            </w:r>
            <w:r w:rsidRPr="00183DDC">
              <w:rPr>
                <w:rFonts w:cs="Segoe UI"/>
                <w:sz w:val="18"/>
                <w:szCs w:val="18"/>
              </w:rPr>
              <w:t>(1): 53-70.</w:t>
            </w:r>
          </w:p>
        </w:tc>
        <w:tc>
          <w:tcPr>
            <w:tcW w:w="2647" w:type="dxa"/>
          </w:tcPr>
          <w:p w14:paraId="2215A7BC" w14:textId="77777777" w:rsidR="00183DDC" w:rsidRPr="00183DDC" w:rsidRDefault="00183DDC" w:rsidP="00274113">
            <w:pPr>
              <w:keepNext/>
              <w:spacing w:before="60" w:after="60"/>
              <w:rPr>
                <w:rFonts w:cs="Segoe UI"/>
                <w:sz w:val="18"/>
                <w:szCs w:val="18"/>
              </w:rPr>
            </w:pPr>
            <w:r w:rsidRPr="00183DDC">
              <w:rPr>
                <w:rFonts w:cs="Segoe UI"/>
                <w:sz w:val="18"/>
                <w:szCs w:val="18"/>
              </w:rPr>
              <w:t>Economic Evaluation</w:t>
            </w:r>
          </w:p>
        </w:tc>
      </w:tr>
      <w:tr w:rsidR="00183DDC" w:rsidRPr="00523FA9" w14:paraId="6F82FE8A" w14:textId="77777777" w:rsidTr="00183DDC">
        <w:tc>
          <w:tcPr>
            <w:tcW w:w="5575" w:type="dxa"/>
          </w:tcPr>
          <w:p w14:paraId="630F5819" w14:textId="77777777" w:rsidR="00183DDC" w:rsidRPr="00183DDC" w:rsidRDefault="00183DDC" w:rsidP="00183DDC">
            <w:pPr>
              <w:spacing w:before="60" w:after="60"/>
              <w:rPr>
                <w:rFonts w:cs="Segoe UI"/>
                <w:sz w:val="18"/>
                <w:szCs w:val="18"/>
              </w:rPr>
            </w:pPr>
            <w:r w:rsidRPr="00183DDC">
              <w:rPr>
                <w:rFonts w:cs="Segoe UI"/>
                <w:sz w:val="18"/>
                <w:szCs w:val="18"/>
              </w:rPr>
              <w:t>Perez et al 2020.</w:t>
            </w:r>
          </w:p>
          <w:p w14:paraId="5EB3ADFE" w14:textId="77777777" w:rsidR="00183DDC" w:rsidRPr="00183DDC" w:rsidRDefault="00183DDC" w:rsidP="00183DDC">
            <w:pPr>
              <w:spacing w:before="60" w:after="60"/>
              <w:rPr>
                <w:rFonts w:cs="Segoe UI"/>
                <w:b/>
                <w:bCs/>
                <w:sz w:val="18"/>
                <w:szCs w:val="18"/>
              </w:rPr>
            </w:pPr>
            <w:r w:rsidRPr="00183DDC">
              <w:rPr>
                <w:rFonts w:cs="Segoe UI"/>
                <w:b/>
                <w:bCs/>
                <w:sz w:val="18"/>
                <w:szCs w:val="18"/>
              </w:rPr>
              <w:t>Marginalization and fluorosis its relationship with dental caries in rural children in Mexico: A cross-sectional study</w:t>
            </w:r>
          </w:p>
          <w:p w14:paraId="2E26CD3B" w14:textId="77777777" w:rsidR="00183DDC" w:rsidRPr="00183DDC" w:rsidRDefault="00183DDC" w:rsidP="00183DDC">
            <w:pPr>
              <w:spacing w:before="60" w:after="60"/>
              <w:rPr>
                <w:rFonts w:cs="Segoe UI"/>
                <w:sz w:val="18"/>
                <w:szCs w:val="18"/>
              </w:rPr>
            </w:pPr>
            <w:r w:rsidRPr="00183DDC">
              <w:rPr>
                <w:rFonts w:cs="Segoe UI"/>
                <w:sz w:val="18"/>
                <w:szCs w:val="18"/>
              </w:rPr>
              <w:cr/>
            </w:r>
            <w:r w:rsidRPr="00183DDC">
              <w:rPr>
                <w:rFonts w:cs="Segoe UI"/>
                <w:sz w:val="18"/>
                <w:szCs w:val="18"/>
              </w:rPr>
              <w:cr/>
            </w:r>
            <w:r w:rsidRPr="00183DDC">
              <w:rPr>
                <w:rFonts w:cs="Segoe UI"/>
                <w:sz w:val="18"/>
                <w:szCs w:val="18"/>
              </w:rPr>
              <w:cr/>
            </w:r>
            <w:r w:rsidRPr="00183DDC">
              <w:rPr>
                <w:rFonts w:cs="Segoe UI"/>
                <w:sz w:val="18"/>
                <w:szCs w:val="18"/>
              </w:rPr>
              <w:cr/>
              <w:t>Community Dental Health 2020 Vol. 37 Issue 3 Pages 216-222</w:t>
            </w:r>
          </w:p>
        </w:tc>
        <w:tc>
          <w:tcPr>
            <w:tcW w:w="2647" w:type="dxa"/>
          </w:tcPr>
          <w:p w14:paraId="219C0FC0" w14:textId="77777777" w:rsidR="00183DDC" w:rsidRPr="00183DDC" w:rsidRDefault="00183DDC" w:rsidP="00183DDC">
            <w:pPr>
              <w:spacing w:before="60" w:after="60"/>
              <w:rPr>
                <w:rFonts w:cs="Segoe UI"/>
                <w:sz w:val="18"/>
                <w:szCs w:val="18"/>
              </w:rPr>
            </w:pPr>
            <w:r w:rsidRPr="00183DDC">
              <w:rPr>
                <w:rFonts w:cs="Segoe UI"/>
                <w:sz w:val="18"/>
                <w:szCs w:val="18"/>
              </w:rPr>
              <w:t>Not CWF</w:t>
            </w:r>
          </w:p>
          <w:p w14:paraId="7B14FEE1" w14:textId="77777777" w:rsidR="00183DDC" w:rsidRPr="00183DDC" w:rsidRDefault="00183DDC" w:rsidP="00183DDC">
            <w:pPr>
              <w:spacing w:before="60" w:after="60"/>
              <w:rPr>
                <w:rFonts w:cs="Segoe UI"/>
                <w:sz w:val="18"/>
                <w:szCs w:val="18"/>
              </w:rPr>
            </w:pPr>
          </w:p>
        </w:tc>
      </w:tr>
      <w:tr w:rsidR="00183DDC" w:rsidRPr="00523FA9" w14:paraId="640B4804" w14:textId="77777777" w:rsidTr="00183DDC">
        <w:tc>
          <w:tcPr>
            <w:tcW w:w="5575" w:type="dxa"/>
          </w:tcPr>
          <w:p w14:paraId="0F6BD744" w14:textId="77777777" w:rsidR="00183DDC" w:rsidRPr="00183DDC" w:rsidRDefault="00183DDC" w:rsidP="00183DDC">
            <w:pPr>
              <w:spacing w:before="60" w:after="60"/>
              <w:rPr>
                <w:rFonts w:cs="Segoe UI"/>
                <w:sz w:val="18"/>
                <w:szCs w:val="18"/>
              </w:rPr>
            </w:pPr>
            <w:r w:rsidRPr="00183DDC">
              <w:rPr>
                <w:rFonts w:cs="Segoe UI"/>
                <w:sz w:val="18"/>
                <w:szCs w:val="18"/>
              </w:rPr>
              <w:t>Ramesh et al.</w:t>
            </w:r>
          </w:p>
          <w:p w14:paraId="372E0B2B" w14:textId="77777777" w:rsidR="00183DDC" w:rsidRPr="00183DDC" w:rsidRDefault="00183DDC" w:rsidP="00183DDC">
            <w:pPr>
              <w:spacing w:before="60" w:after="60"/>
              <w:rPr>
                <w:rFonts w:cs="Segoe UI"/>
                <w:b/>
                <w:bCs/>
                <w:sz w:val="18"/>
                <w:szCs w:val="18"/>
              </w:rPr>
            </w:pPr>
            <w:r w:rsidRPr="00183DDC">
              <w:rPr>
                <w:rFonts w:cs="Segoe UI"/>
                <w:b/>
                <w:bCs/>
                <w:sz w:val="18"/>
                <w:szCs w:val="18"/>
              </w:rPr>
              <w:t>A cross-sectional study to find the correlation between the level of fluoride in drinking water, dental fluorosis and associated risk factors</w:t>
            </w:r>
          </w:p>
          <w:p w14:paraId="7C6F44B0" w14:textId="77777777" w:rsidR="00183DDC" w:rsidRPr="00183DDC" w:rsidRDefault="00183DDC" w:rsidP="00183DDC">
            <w:pPr>
              <w:spacing w:before="60" w:after="60"/>
              <w:rPr>
                <w:rFonts w:cs="Segoe UI"/>
                <w:sz w:val="18"/>
                <w:szCs w:val="18"/>
              </w:rPr>
            </w:pPr>
            <w:r w:rsidRPr="00183DDC">
              <w:rPr>
                <w:rFonts w:cs="Segoe UI"/>
                <w:sz w:val="18"/>
                <w:szCs w:val="18"/>
              </w:rPr>
              <w:cr/>
            </w:r>
            <w:r w:rsidRPr="00183DDC">
              <w:rPr>
                <w:rFonts w:cs="Segoe UI"/>
                <w:sz w:val="18"/>
                <w:szCs w:val="18"/>
              </w:rPr>
              <w:cr/>
              <w:t xml:space="preserve">Journal of Pharmacy and </w:t>
            </w:r>
            <w:proofErr w:type="spellStart"/>
            <w:r w:rsidRPr="00183DDC">
              <w:rPr>
                <w:rFonts w:cs="Segoe UI"/>
                <w:sz w:val="18"/>
                <w:szCs w:val="18"/>
              </w:rPr>
              <w:t>Bioallied</w:t>
            </w:r>
            <w:proofErr w:type="spellEnd"/>
            <w:r w:rsidRPr="00183DDC">
              <w:rPr>
                <w:rFonts w:cs="Segoe UI"/>
                <w:sz w:val="18"/>
                <w:szCs w:val="18"/>
              </w:rPr>
              <w:t xml:space="preserve"> Sciences 2023 Vol. 15 Issue 5 Pages 651-655</w:t>
            </w:r>
          </w:p>
        </w:tc>
        <w:tc>
          <w:tcPr>
            <w:tcW w:w="2647" w:type="dxa"/>
          </w:tcPr>
          <w:p w14:paraId="53AB0C7F" w14:textId="77777777" w:rsidR="00183DDC" w:rsidRPr="00183DDC" w:rsidRDefault="00183DDC" w:rsidP="00183DDC">
            <w:pPr>
              <w:spacing w:before="60" w:after="60"/>
              <w:rPr>
                <w:rFonts w:cs="Segoe UI"/>
                <w:sz w:val="18"/>
                <w:szCs w:val="18"/>
              </w:rPr>
            </w:pPr>
            <w:r w:rsidRPr="00183DDC">
              <w:rPr>
                <w:rFonts w:cs="Segoe UI"/>
                <w:sz w:val="18"/>
                <w:szCs w:val="18"/>
              </w:rPr>
              <w:t>Not CWF.</w:t>
            </w:r>
          </w:p>
        </w:tc>
      </w:tr>
      <w:tr w:rsidR="00183DDC" w:rsidRPr="00523FA9" w14:paraId="6B05CA5B" w14:textId="77777777" w:rsidTr="00183DDC">
        <w:tc>
          <w:tcPr>
            <w:tcW w:w="5575" w:type="dxa"/>
          </w:tcPr>
          <w:p w14:paraId="1FD6A02A" w14:textId="77777777" w:rsidR="00183DDC" w:rsidRPr="00183DDC" w:rsidRDefault="00183DDC" w:rsidP="00183DDC">
            <w:pPr>
              <w:spacing w:before="60" w:after="60"/>
              <w:rPr>
                <w:rFonts w:cs="Segoe UI"/>
                <w:sz w:val="18"/>
                <w:szCs w:val="18"/>
              </w:rPr>
            </w:pPr>
            <w:r w:rsidRPr="00183DDC">
              <w:rPr>
                <w:rFonts w:cs="Segoe UI"/>
                <w:sz w:val="18"/>
                <w:szCs w:val="18"/>
              </w:rPr>
              <w:t>Rani et al 2022</w:t>
            </w:r>
          </w:p>
          <w:p w14:paraId="07CB3584" w14:textId="77777777" w:rsidR="00183DDC" w:rsidRPr="00183DDC" w:rsidRDefault="00183DDC" w:rsidP="00183DDC">
            <w:pPr>
              <w:spacing w:before="60" w:after="60"/>
              <w:rPr>
                <w:rFonts w:cs="Segoe UI"/>
                <w:b/>
                <w:bCs/>
                <w:sz w:val="18"/>
                <w:szCs w:val="18"/>
              </w:rPr>
            </w:pPr>
            <w:r w:rsidRPr="00183DDC">
              <w:rPr>
                <w:rFonts w:cs="Segoe UI"/>
                <w:b/>
                <w:bCs/>
                <w:sz w:val="18"/>
                <w:szCs w:val="18"/>
              </w:rPr>
              <w:t>Prevalence of dental fluorosis and dental caries in fluoride endemic areas of Rohtak district, Haryana</w:t>
            </w:r>
          </w:p>
          <w:p w14:paraId="19D0BCA8" w14:textId="77777777" w:rsidR="00183DDC" w:rsidRPr="00183DDC" w:rsidRDefault="00183DDC" w:rsidP="00183DDC">
            <w:pPr>
              <w:spacing w:before="60" w:after="60"/>
              <w:rPr>
                <w:rFonts w:cs="Segoe UI"/>
                <w:sz w:val="18"/>
                <w:szCs w:val="18"/>
              </w:rPr>
            </w:pPr>
            <w:r w:rsidRPr="00183DDC">
              <w:rPr>
                <w:rFonts w:cs="Segoe UI"/>
                <w:sz w:val="18"/>
                <w:szCs w:val="18"/>
              </w:rPr>
              <w:cr/>
            </w:r>
            <w:r w:rsidRPr="00183DDC">
              <w:rPr>
                <w:rFonts w:cs="Segoe UI"/>
                <w:sz w:val="18"/>
                <w:szCs w:val="18"/>
              </w:rPr>
              <w:cr/>
            </w:r>
            <w:r w:rsidRPr="00183DDC">
              <w:rPr>
                <w:rFonts w:cs="Segoe UI"/>
                <w:sz w:val="18"/>
                <w:szCs w:val="18"/>
              </w:rPr>
              <w:cr/>
            </w:r>
            <w:r w:rsidRPr="00183DDC">
              <w:rPr>
                <w:rFonts w:cs="Segoe UI"/>
                <w:sz w:val="18"/>
                <w:szCs w:val="18"/>
              </w:rPr>
              <w:cr/>
              <w:t>Journal of the Indian Society of Pedodontics and Preventive Dentistry 2022 Vol. 40 Issue 2 Pages 140-145</w:t>
            </w:r>
          </w:p>
        </w:tc>
        <w:tc>
          <w:tcPr>
            <w:tcW w:w="2647" w:type="dxa"/>
          </w:tcPr>
          <w:p w14:paraId="77E2393E" w14:textId="77777777" w:rsidR="00183DDC" w:rsidRPr="00183DDC" w:rsidRDefault="00183DDC" w:rsidP="00183DDC">
            <w:pPr>
              <w:spacing w:before="60" w:after="60"/>
              <w:rPr>
                <w:rFonts w:cs="Segoe UI"/>
                <w:sz w:val="18"/>
                <w:szCs w:val="18"/>
              </w:rPr>
            </w:pPr>
            <w:r w:rsidRPr="00183DDC">
              <w:rPr>
                <w:rFonts w:cs="Segoe UI"/>
                <w:sz w:val="18"/>
                <w:szCs w:val="18"/>
              </w:rPr>
              <w:t>Not CWF</w:t>
            </w:r>
          </w:p>
          <w:p w14:paraId="3CBAF2EA" w14:textId="77777777" w:rsidR="00183DDC" w:rsidRPr="00183DDC" w:rsidRDefault="00183DDC" w:rsidP="00183DDC">
            <w:pPr>
              <w:spacing w:before="60" w:after="60"/>
              <w:rPr>
                <w:rFonts w:cs="Segoe UI"/>
                <w:sz w:val="18"/>
                <w:szCs w:val="18"/>
              </w:rPr>
            </w:pPr>
            <w:r w:rsidRPr="00183DDC">
              <w:rPr>
                <w:rFonts w:cs="Segoe UI"/>
                <w:sz w:val="18"/>
                <w:szCs w:val="18"/>
              </w:rPr>
              <w:t>High levels of fluoride</w:t>
            </w:r>
          </w:p>
        </w:tc>
      </w:tr>
      <w:tr w:rsidR="00183DDC" w:rsidRPr="00523FA9" w14:paraId="6D3B6767" w14:textId="77777777" w:rsidTr="00183DDC">
        <w:tc>
          <w:tcPr>
            <w:tcW w:w="5575" w:type="dxa"/>
          </w:tcPr>
          <w:p w14:paraId="5830EC9C" w14:textId="77777777" w:rsidR="00183DDC" w:rsidRPr="00183DDC" w:rsidRDefault="00183DDC" w:rsidP="00183DDC">
            <w:pPr>
              <w:spacing w:before="60" w:after="60"/>
              <w:rPr>
                <w:rFonts w:cs="Segoe UI"/>
                <w:sz w:val="18"/>
                <w:szCs w:val="18"/>
              </w:rPr>
            </w:pPr>
            <w:proofErr w:type="spellStart"/>
            <w:r w:rsidRPr="00183DDC">
              <w:rPr>
                <w:rFonts w:cs="Segoe UI"/>
                <w:sz w:val="18"/>
                <w:szCs w:val="18"/>
              </w:rPr>
              <w:t>Rezki</w:t>
            </w:r>
            <w:proofErr w:type="spellEnd"/>
            <w:r w:rsidRPr="00183DDC">
              <w:rPr>
                <w:rFonts w:cs="Segoe UI"/>
                <w:sz w:val="18"/>
                <w:szCs w:val="18"/>
              </w:rPr>
              <w:t xml:space="preserve"> et al 2023</w:t>
            </w:r>
          </w:p>
          <w:p w14:paraId="67F1F7B5" w14:textId="77777777" w:rsidR="00183DDC" w:rsidRPr="00183DDC" w:rsidRDefault="00183DDC" w:rsidP="00183DDC">
            <w:pPr>
              <w:spacing w:before="60" w:after="60"/>
              <w:rPr>
                <w:rFonts w:cs="Segoe UI"/>
                <w:sz w:val="18"/>
                <w:szCs w:val="18"/>
              </w:rPr>
            </w:pPr>
            <w:r w:rsidRPr="00183DDC">
              <w:rPr>
                <w:rFonts w:cs="Segoe UI"/>
                <w:b/>
                <w:bCs/>
                <w:sz w:val="18"/>
                <w:szCs w:val="18"/>
              </w:rPr>
              <w:t>Effect of Drinking Water Fluoride on Gingivitis and Caries: A Study in Peat and Non-Peat Land: A Comparative Cross-Sectional Study</w:t>
            </w:r>
          </w:p>
          <w:p w14:paraId="48B8CF31" w14:textId="77777777" w:rsidR="00183DDC" w:rsidRPr="00183DDC" w:rsidRDefault="00183DDC" w:rsidP="00183DDC">
            <w:pPr>
              <w:spacing w:before="60" w:after="60"/>
              <w:rPr>
                <w:rFonts w:cs="Segoe UI"/>
                <w:sz w:val="18"/>
                <w:szCs w:val="18"/>
              </w:rPr>
            </w:pPr>
            <w:r w:rsidRPr="00183DDC">
              <w:rPr>
                <w:rFonts w:cs="Segoe UI"/>
                <w:sz w:val="18"/>
                <w:szCs w:val="18"/>
              </w:rPr>
              <w:cr/>
            </w:r>
            <w:r w:rsidRPr="00183DDC">
              <w:rPr>
                <w:rFonts w:cs="Segoe UI"/>
                <w:sz w:val="18"/>
                <w:szCs w:val="18"/>
              </w:rPr>
              <w:cr/>
              <w:t>Journal of International Society of Preventive &amp; Community Dentistry 2023 Vol. 13 Issue 6 Pages 509-515</w:t>
            </w:r>
          </w:p>
        </w:tc>
        <w:tc>
          <w:tcPr>
            <w:tcW w:w="2647" w:type="dxa"/>
          </w:tcPr>
          <w:p w14:paraId="74F16EFA" w14:textId="77777777" w:rsidR="00183DDC" w:rsidRPr="00183DDC" w:rsidRDefault="00183DDC" w:rsidP="00183DDC">
            <w:pPr>
              <w:spacing w:before="60" w:after="60"/>
              <w:rPr>
                <w:rFonts w:cs="Segoe UI"/>
                <w:sz w:val="18"/>
                <w:szCs w:val="18"/>
              </w:rPr>
            </w:pPr>
            <w:r w:rsidRPr="00183DDC">
              <w:rPr>
                <w:rFonts w:cs="Segoe UI"/>
                <w:sz w:val="18"/>
                <w:szCs w:val="18"/>
              </w:rPr>
              <w:t>Not CWF</w:t>
            </w:r>
          </w:p>
        </w:tc>
      </w:tr>
      <w:tr w:rsidR="00183DDC" w:rsidRPr="003B687D" w14:paraId="02E0199F" w14:textId="77777777" w:rsidTr="00183DDC">
        <w:tc>
          <w:tcPr>
            <w:tcW w:w="5575" w:type="dxa"/>
          </w:tcPr>
          <w:p w14:paraId="1AFABA8E" w14:textId="77777777" w:rsidR="00183DDC" w:rsidRPr="00183DDC" w:rsidRDefault="00183DDC" w:rsidP="00183DDC">
            <w:pPr>
              <w:spacing w:before="60" w:after="60"/>
              <w:rPr>
                <w:rFonts w:cs="Segoe UI"/>
                <w:sz w:val="18"/>
                <w:szCs w:val="18"/>
              </w:rPr>
            </w:pPr>
            <w:r w:rsidRPr="00183DDC">
              <w:rPr>
                <w:rFonts w:cs="Segoe UI"/>
                <w:sz w:val="18"/>
                <w:szCs w:val="18"/>
              </w:rPr>
              <w:t>Saunders et al 2018</w:t>
            </w:r>
          </w:p>
          <w:p w14:paraId="1FD38EDD" w14:textId="77777777" w:rsidR="00183DDC" w:rsidRPr="00183DDC" w:rsidRDefault="00183DDC" w:rsidP="00183DDC">
            <w:pPr>
              <w:spacing w:before="60" w:after="60"/>
              <w:rPr>
                <w:rFonts w:cs="Segoe UI"/>
                <w:b/>
                <w:bCs/>
                <w:sz w:val="18"/>
                <w:szCs w:val="18"/>
              </w:rPr>
            </w:pPr>
            <w:r w:rsidRPr="00183DDC">
              <w:rPr>
                <w:rFonts w:cs="Segoe UI"/>
                <w:b/>
                <w:bCs/>
                <w:sz w:val="18"/>
                <w:szCs w:val="18"/>
              </w:rPr>
              <w:t>Blood Lead Levels and Dental Caries in U.S. Children Who Do Not Drink Tap Water.</w:t>
            </w:r>
          </w:p>
          <w:p w14:paraId="121C6D62" w14:textId="77777777" w:rsidR="00183DDC" w:rsidRPr="00183DDC" w:rsidRDefault="00183DDC" w:rsidP="00183DDC">
            <w:pPr>
              <w:spacing w:before="60" w:after="60"/>
              <w:rPr>
                <w:rFonts w:cs="Segoe UI"/>
                <w:sz w:val="18"/>
                <w:szCs w:val="18"/>
              </w:rPr>
            </w:pPr>
            <w:r w:rsidRPr="00183DDC">
              <w:rPr>
                <w:rFonts w:cs="Segoe UI"/>
                <w:sz w:val="18"/>
                <w:szCs w:val="18"/>
              </w:rPr>
              <w:cr/>
            </w:r>
            <w:r w:rsidRPr="00183DDC">
              <w:rPr>
                <w:rFonts w:cs="Segoe UI"/>
                <w:sz w:val="18"/>
                <w:szCs w:val="18"/>
              </w:rPr>
              <w:cr/>
              <w:t>American journal of preventive medicine 2018 Vol. 54 Issue 2 Pages 157-163</w:t>
            </w:r>
          </w:p>
        </w:tc>
        <w:tc>
          <w:tcPr>
            <w:tcW w:w="2647" w:type="dxa"/>
          </w:tcPr>
          <w:p w14:paraId="679D0BCF" w14:textId="77777777" w:rsidR="00183DDC" w:rsidRPr="00183DDC" w:rsidRDefault="00183DDC" w:rsidP="00183DDC">
            <w:pPr>
              <w:spacing w:before="60" w:after="60"/>
              <w:rPr>
                <w:rFonts w:cs="Segoe UI"/>
                <w:sz w:val="18"/>
                <w:szCs w:val="18"/>
              </w:rPr>
            </w:pPr>
            <w:r w:rsidRPr="00183DDC">
              <w:rPr>
                <w:rFonts w:cs="Segoe UI"/>
                <w:sz w:val="18"/>
                <w:szCs w:val="18"/>
              </w:rPr>
              <w:t>Not CWF</w:t>
            </w:r>
          </w:p>
          <w:p w14:paraId="0EDB01C8" w14:textId="77777777" w:rsidR="00183DDC" w:rsidRPr="00183DDC" w:rsidRDefault="00183DDC" w:rsidP="00183DDC">
            <w:pPr>
              <w:spacing w:before="60" w:after="60"/>
              <w:rPr>
                <w:rFonts w:cs="Segoe UI"/>
                <w:sz w:val="18"/>
                <w:szCs w:val="18"/>
              </w:rPr>
            </w:pPr>
            <w:r w:rsidRPr="00183DDC">
              <w:rPr>
                <w:rFonts w:cs="Segoe UI"/>
                <w:sz w:val="18"/>
                <w:szCs w:val="18"/>
              </w:rPr>
              <w:t>Tested lead levels in drinking water</w:t>
            </w:r>
          </w:p>
        </w:tc>
      </w:tr>
      <w:tr w:rsidR="00183DDC" w:rsidRPr="003B687D" w14:paraId="0C22DCCD" w14:textId="77777777" w:rsidTr="00183DDC">
        <w:tc>
          <w:tcPr>
            <w:tcW w:w="5575" w:type="dxa"/>
          </w:tcPr>
          <w:p w14:paraId="6A439292" w14:textId="77777777" w:rsidR="00183DDC" w:rsidRPr="00183DDC" w:rsidRDefault="00183DDC" w:rsidP="00183DDC">
            <w:pPr>
              <w:spacing w:before="60" w:after="60"/>
              <w:rPr>
                <w:rFonts w:cs="Segoe UI"/>
                <w:sz w:val="18"/>
                <w:szCs w:val="18"/>
              </w:rPr>
            </w:pPr>
            <w:r w:rsidRPr="00183DDC">
              <w:rPr>
                <w:rFonts w:cs="Segoe UI"/>
                <w:sz w:val="18"/>
                <w:szCs w:val="18"/>
              </w:rPr>
              <w:t>Schluter et al 2020</w:t>
            </w:r>
          </w:p>
          <w:p w14:paraId="3D5AD285" w14:textId="77777777" w:rsidR="00183DDC" w:rsidRPr="00183DDC" w:rsidRDefault="00183DDC" w:rsidP="00183DDC">
            <w:pPr>
              <w:spacing w:before="60" w:after="60"/>
              <w:rPr>
                <w:rFonts w:cs="Segoe UI"/>
                <w:sz w:val="18"/>
                <w:szCs w:val="18"/>
              </w:rPr>
            </w:pPr>
            <w:r w:rsidRPr="00183DDC">
              <w:rPr>
                <w:rFonts w:cs="Segoe UI"/>
                <w:b/>
                <w:bCs/>
                <w:sz w:val="18"/>
                <w:szCs w:val="18"/>
              </w:rPr>
              <w:t>Association Between Community Water Fluoridation and Severe Dental Caries Experience in 4-Year-Old New Zealand Children</w:t>
            </w:r>
          </w:p>
          <w:p w14:paraId="604AFCE0" w14:textId="77777777" w:rsidR="00183DDC" w:rsidRPr="00183DDC" w:rsidRDefault="00183DDC" w:rsidP="00183DDC">
            <w:pPr>
              <w:spacing w:before="60" w:after="60"/>
              <w:rPr>
                <w:rFonts w:cs="Segoe UI"/>
                <w:sz w:val="18"/>
                <w:szCs w:val="18"/>
              </w:rPr>
            </w:pPr>
            <w:r w:rsidRPr="00183DDC">
              <w:rPr>
                <w:rFonts w:cs="Segoe UI"/>
                <w:sz w:val="18"/>
                <w:szCs w:val="18"/>
              </w:rPr>
              <w:cr/>
            </w:r>
            <w:r w:rsidRPr="00183DDC">
              <w:rPr>
                <w:rFonts w:cs="Segoe UI"/>
                <w:sz w:val="18"/>
                <w:szCs w:val="18"/>
              </w:rPr>
              <w:cr/>
              <w:t xml:space="preserve">JAMA </w:t>
            </w:r>
            <w:proofErr w:type="spellStart"/>
            <w:r w:rsidRPr="00183DDC">
              <w:rPr>
                <w:rFonts w:cs="Segoe UI"/>
                <w:sz w:val="18"/>
                <w:szCs w:val="18"/>
              </w:rPr>
              <w:t>pediatrics</w:t>
            </w:r>
            <w:proofErr w:type="spellEnd"/>
            <w:r w:rsidRPr="00183DDC">
              <w:rPr>
                <w:rFonts w:cs="Segoe UI"/>
                <w:sz w:val="18"/>
                <w:szCs w:val="18"/>
              </w:rPr>
              <w:t xml:space="preserve"> 2020 Vol. 174 Issue 10 Pages 969-976</w:t>
            </w:r>
          </w:p>
        </w:tc>
        <w:tc>
          <w:tcPr>
            <w:tcW w:w="2647" w:type="dxa"/>
          </w:tcPr>
          <w:p w14:paraId="37D3FEEF" w14:textId="77777777" w:rsidR="00183DDC" w:rsidRPr="00183DDC" w:rsidRDefault="00183DDC" w:rsidP="00183DDC">
            <w:pPr>
              <w:spacing w:before="60" w:after="60"/>
              <w:rPr>
                <w:rFonts w:cs="Segoe UI"/>
                <w:sz w:val="18"/>
                <w:szCs w:val="18"/>
              </w:rPr>
            </w:pPr>
            <w:r w:rsidRPr="00183DDC">
              <w:rPr>
                <w:rFonts w:cs="Segoe UI"/>
                <w:sz w:val="18"/>
                <w:szCs w:val="18"/>
              </w:rPr>
              <w:t>Included in OPMCSA 2021 report.</w:t>
            </w:r>
          </w:p>
          <w:p w14:paraId="5AE7DD55" w14:textId="77777777" w:rsidR="00183DDC" w:rsidRPr="00183DDC" w:rsidRDefault="00183DDC" w:rsidP="00183DDC">
            <w:pPr>
              <w:spacing w:before="60" w:after="60"/>
              <w:rPr>
                <w:rFonts w:cs="Segoe UI"/>
                <w:sz w:val="18"/>
                <w:szCs w:val="18"/>
              </w:rPr>
            </w:pPr>
          </w:p>
        </w:tc>
      </w:tr>
      <w:tr w:rsidR="00183DDC" w:rsidRPr="003B687D" w14:paraId="756C00FF" w14:textId="77777777" w:rsidTr="00183DDC">
        <w:tc>
          <w:tcPr>
            <w:tcW w:w="5575" w:type="dxa"/>
          </w:tcPr>
          <w:p w14:paraId="307D4C90" w14:textId="77777777" w:rsidR="00183DDC" w:rsidRPr="00183DDC" w:rsidRDefault="00183DDC" w:rsidP="00183DDC">
            <w:pPr>
              <w:spacing w:before="60" w:after="60"/>
              <w:rPr>
                <w:rFonts w:cs="Segoe UI"/>
                <w:sz w:val="18"/>
                <w:szCs w:val="18"/>
              </w:rPr>
            </w:pPr>
            <w:r w:rsidRPr="00183DDC">
              <w:rPr>
                <w:rFonts w:cs="Segoe UI"/>
                <w:sz w:val="18"/>
                <w:szCs w:val="18"/>
              </w:rPr>
              <w:t>Whittaker et al 2024</w:t>
            </w:r>
          </w:p>
          <w:p w14:paraId="51EEEA9B" w14:textId="77777777" w:rsidR="00183DDC" w:rsidRPr="00183DDC" w:rsidRDefault="00183DDC" w:rsidP="00183DDC">
            <w:pPr>
              <w:spacing w:before="60" w:after="60"/>
              <w:rPr>
                <w:rFonts w:cs="Segoe UI"/>
                <w:sz w:val="18"/>
                <w:szCs w:val="18"/>
              </w:rPr>
            </w:pPr>
            <w:r w:rsidRPr="00183DDC">
              <w:rPr>
                <w:rFonts w:cs="Segoe UI"/>
                <w:b/>
                <w:bCs/>
                <w:sz w:val="18"/>
                <w:szCs w:val="18"/>
              </w:rPr>
              <w:t>Economic evaluation of a water fluoridation scheme in Cumbria, UK</w:t>
            </w:r>
          </w:p>
          <w:p w14:paraId="55AB2249" w14:textId="77777777" w:rsidR="00183DDC" w:rsidRPr="00183DDC" w:rsidRDefault="00183DDC" w:rsidP="00183DDC">
            <w:pPr>
              <w:spacing w:before="60" w:after="60"/>
              <w:rPr>
                <w:rFonts w:cs="Segoe UI"/>
                <w:sz w:val="18"/>
                <w:szCs w:val="18"/>
              </w:rPr>
            </w:pPr>
            <w:r w:rsidRPr="00183DDC">
              <w:rPr>
                <w:rFonts w:cs="Segoe UI"/>
                <w:sz w:val="18"/>
                <w:szCs w:val="18"/>
              </w:rPr>
              <w:cr/>
            </w:r>
            <w:r w:rsidRPr="00183DDC">
              <w:rPr>
                <w:rFonts w:cs="Segoe UI"/>
                <w:sz w:val="18"/>
                <w:szCs w:val="18"/>
              </w:rPr>
              <w:cr/>
              <w:t xml:space="preserve">Community dentistry and oral epidemiology 2024 </w:t>
            </w:r>
          </w:p>
        </w:tc>
        <w:tc>
          <w:tcPr>
            <w:tcW w:w="2647" w:type="dxa"/>
          </w:tcPr>
          <w:p w14:paraId="214F2C87" w14:textId="77777777" w:rsidR="00183DDC" w:rsidRPr="00183DDC" w:rsidRDefault="00183DDC" w:rsidP="00183DDC">
            <w:pPr>
              <w:spacing w:before="60" w:after="60"/>
              <w:rPr>
                <w:rFonts w:cs="Segoe UI"/>
                <w:sz w:val="18"/>
                <w:szCs w:val="18"/>
              </w:rPr>
            </w:pPr>
            <w:r w:rsidRPr="00183DDC">
              <w:rPr>
                <w:rFonts w:cs="Segoe UI"/>
                <w:sz w:val="18"/>
                <w:szCs w:val="18"/>
              </w:rPr>
              <w:t>Economic analysis</w:t>
            </w:r>
          </w:p>
        </w:tc>
      </w:tr>
    </w:tbl>
    <w:p w14:paraId="1380C959" w14:textId="77777777" w:rsidR="000D1380" w:rsidRDefault="000D1380" w:rsidP="00183DDC">
      <w:pPr>
        <w:sectPr w:rsidR="000D1380" w:rsidSect="00183DDC">
          <w:pgSz w:w="11907" w:h="16834" w:code="9"/>
          <w:pgMar w:top="1418" w:right="1701" w:bottom="1134" w:left="1843" w:header="284" w:footer="425" w:gutter="284"/>
          <w:cols w:space="720"/>
        </w:sectPr>
      </w:pPr>
    </w:p>
    <w:p w14:paraId="48B93CFE" w14:textId="1923A1AF" w:rsidR="00183DDC" w:rsidRPr="000D1380" w:rsidRDefault="000D1380" w:rsidP="000D1380">
      <w:pPr>
        <w:pStyle w:val="Heading1"/>
        <w:spacing w:before="0"/>
        <w:rPr>
          <w:sz w:val="60"/>
          <w:szCs w:val="60"/>
        </w:rPr>
      </w:pPr>
      <w:bookmarkStart w:id="23" w:name="_Toc184728880"/>
      <w:r w:rsidRPr="000D1380">
        <w:rPr>
          <w:sz w:val="60"/>
          <w:szCs w:val="60"/>
        </w:rPr>
        <w:lastRenderedPageBreak/>
        <w:t>Appendix 3: Exclusion table for neurodevelopmental outcomes</w:t>
      </w:r>
      <w:bookmarkEnd w:id="23"/>
    </w:p>
    <w:tbl>
      <w:tblPr>
        <w:tblStyle w:val="TableGrid"/>
        <w:tblW w:w="5000" w:type="pct"/>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159"/>
        <w:gridCol w:w="2920"/>
      </w:tblGrid>
      <w:tr w:rsidR="000D1380" w:rsidRPr="000D1380" w14:paraId="79A4E782" w14:textId="77777777" w:rsidTr="000D1380">
        <w:tc>
          <w:tcPr>
            <w:tcW w:w="3189" w:type="pct"/>
            <w:tcBorders>
              <w:top w:val="nil"/>
              <w:bottom w:val="nil"/>
            </w:tcBorders>
            <w:shd w:val="clear" w:color="auto" w:fill="D9D9D9" w:themeFill="background1" w:themeFillShade="D9"/>
          </w:tcPr>
          <w:p w14:paraId="66DD5423" w14:textId="77777777" w:rsidR="000D1380" w:rsidRPr="000D1380" w:rsidRDefault="000D1380" w:rsidP="000D1380">
            <w:pPr>
              <w:spacing w:before="60" w:after="60"/>
              <w:rPr>
                <w:rFonts w:cs="Segoe UI"/>
                <w:b/>
                <w:bCs/>
                <w:sz w:val="18"/>
                <w:szCs w:val="18"/>
              </w:rPr>
            </w:pPr>
            <w:r w:rsidRPr="000D1380">
              <w:rPr>
                <w:rFonts w:cs="Segoe UI"/>
                <w:b/>
                <w:bCs/>
                <w:sz w:val="18"/>
                <w:szCs w:val="18"/>
              </w:rPr>
              <w:t>Reference</w:t>
            </w:r>
          </w:p>
        </w:tc>
        <w:tc>
          <w:tcPr>
            <w:tcW w:w="1811" w:type="pct"/>
            <w:tcBorders>
              <w:top w:val="nil"/>
              <w:bottom w:val="nil"/>
            </w:tcBorders>
            <w:shd w:val="clear" w:color="auto" w:fill="D9D9D9" w:themeFill="background1" w:themeFillShade="D9"/>
          </w:tcPr>
          <w:p w14:paraId="53F1ADC9" w14:textId="77777777" w:rsidR="000D1380" w:rsidRPr="000D1380" w:rsidRDefault="000D1380" w:rsidP="000D1380">
            <w:pPr>
              <w:spacing w:before="60" w:after="60"/>
              <w:rPr>
                <w:rFonts w:cs="Segoe UI"/>
                <w:b/>
                <w:bCs/>
                <w:sz w:val="18"/>
                <w:szCs w:val="18"/>
              </w:rPr>
            </w:pPr>
            <w:r w:rsidRPr="000D1380">
              <w:rPr>
                <w:rFonts w:cs="Segoe UI"/>
                <w:b/>
                <w:bCs/>
                <w:sz w:val="18"/>
                <w:szCs w:val="18"/>
              </w:rPr>
              <w:t>Reason for exclusion</w:t>
            </w:r>
          </w:p>
        </w:tc>
      </w:tr>
      <w:tr w:rsidR="000D1380" w:rsidRPr="000D1380" w14:paraId="73ACB2D6" w14:textId="77777777" w:rsidTr="000D1380">
        <w:tc>
          <w:tcPr>
            <w:tcW w:w="3189" w:type="pct"/>
            <w:tcBorders>
              <w:top w:val="nil"/>
            </w:tcBorders>
          </w:tcPr>
          <w:p w14:paraId="46527138" w14:textId="77777777" w:rsidR="000D1380" w:rsidRPr="000D1380" w:rsidRDefault="000D1380" w:rsidP="000D1380">
            <w:pPr>
              <w:spacing w:before="60" w:after="60"/>
              <w:rPr>
                <w:rFonts w:cs="Segoe UI"/>
                <w:sz w:val="18"/>
                <w:szCs w:val="18"/>
              </w:rPr>
            </w:pPr>
            <w:proofErr w:type="spellStart"/>
            <w:r w:rsidRPr="000D1380">
              <w:rPr>
                <w:rFonts w:cs="Segoe UI"/>
                <w:sz w:val="18"/>
                <w:szCs w:val="18"/>
              </w:rPr>
              <w:t>Bashash</w:t>
            </w:r>
            <w:proofErr w:type="spellEnd"/>
            <w:r w:rsidRPr="000D1380">
              <w:rPr>
                <w:rFonts w:cs="Segoe UI"/>
                <w:sz w:val="18"/>
                <w:szCs w:val="18"/>
              </w:rPr>
              <w:t>, M., et al., Prenatal fluoride exposure and attention deficit hyperactivity disorder (ADHD) symptoms in children at 6-12 years of age in Mexico City. Environ Int, 2018. 121(Pt 1): p. 658-666 DOI:10.1016/j.envint.2018.09.017.</w:t>
            </w:r>
          </w:p>
        </w:tc>
        <w:tc>
          <w:tcPr>
            <w:tcW w:w="1811" w:type="pct"/>
            <w:tcBorders>
              <w:top w:val="nil"/>
            </w:tcBorders>
          </w:tcPr>
          <w:p w14:paraId="63CE4915" w14:textId="77777777" w:rsidR="000D1380" w:rsidRPr="000D1380" w:rsidRDefault="000D1380" w:rsidP="000D1380">
            <w:pPr>
              <w:spacing w:before="60" w:after="60"/>
              <w:rPr>
                <w:rFonts w:cs="Segoe UI"/>
                <w:sz w:val="18"/>
                <w:szCs w:val="18"/>
              </w:rPr>
            </w:pPr>
            <w:r w:rsidRPr="000D1380">
              <w:rPr>
                <w:rFonts w:cs="Segoe UI"/>
                <w:sz w:val="18"/>
                <w:szCs w:val="18"/>
              </w:rPr>
              <w:t>ELEMENT project</w:t>
            </w:r>
          </w:p>
          <w:p w14:paraId="7BD69F5D" w14:textId="77777777" w:rsidR="000D1380" w:rsidRPr="000D1380" w:rsidRDefault="000D1380" w:rsidP="000D1380">
            <w:pPr>
              <w:spacing w:before="60" w:after="60"/>
              <w:rPr>
                <w:rFonts w:cs="Segoe UI"/>
                <w:sz w:val="18"/>
                <w:szCs w:val="18"/>
              </w:rPr>
            </w:pPr>
            <w:r w:rsidRPr="000D1380">
              <w:rPr>
                <w:rFonts w:cs="Segoe UI"/>
                <w:sz w:val="18"/>
                <w:szCs w:val="18"/>
              </w:rPr>
              <w:t xml:space="preserve">Included in the Fiore et al 2023 and </w:t>
            </w:r>
            <w:proofErr w:type="spellStart"/>
            <w:r w:rsidRPr="000D1380">
              <w:rPr>
                <w:rFonts w:cs="Segoe UI"/>
                <w:sz w:val="18"/>
                <w:szCs w:val="18"/>
              </w:rPr>
              <w:t>Gopu</w:t>
            </w:r>
            <w:proofErr w:type="spellEnd"/>
            <w:r w:rsidRPr="000D1380">
              <w:rPr>
                <w:rFonts w:cs="Segoe UI"/>
                <w:sz w:val="18"/>
                <w:szCs w:val="18"/>
              </w:rPr>
              <w:t xml:space="preserve"> et al 2022 systematic reviews</w:t>
            </w:r>
          </w:p>
        </w:tc>
      </w:tr>
      <w:tr w:rsidR="000D1380" w:rsidRPr="000D1380" w14:paraId="06C7459C" w14:textId="77777777" w:rsidTr="000D1380">
        <w:tc>
          <w:tcPr>
            <w:tcW w:w="3189" w:type="pct"/>
          </w:tcPr>
          <w:p w14:paraId="4355A5EA" w14:textId="77777777" w:rsidR="000D1380" w:rsidRPr="000D1380" w:rsidRDefault="000D1380" w:rsidP="000D1380">
            <w:pPr>
              <w:spacing w:before="60" w:after="60"/>
              <w:rPr>
                <w:rFonts w:cs="Segoe UI"/>
                <w:sz w:val="18"/>
                <w:szCs w:val="18"/>
              </w:rPr>
            </w:pPr>
            <w:proofErr w:type="spellStart"/>
            <w:r w:rsidRPr="000D1380">
              <w:rPr>
                <w:rFonts w:cs="Segoe UI"/>
                <w:sz w:val="18"/>
                <w:szCs w:val="18"/>
              </w:rPr>
              <w:t>Bashash</w:t>
            </w:r>
            <w:proofErr w:type="spellEnd"/>
            <w:r w:rsidRPr="000D1380">
              <w:rPr>
                <w:rFonts w:cs="Segoe UI"/>
                <w:sz w:val="18"/>
                <w:szCs w:val="18"/>
              </w:rPr>
              <w:t xml:space="preserve">, M., et al., Prenatal Fluoride Exposure and Cognitive Outcomes in Children at 4 and 6-12 Years of Age in Mexico. Environ Health </w:t>
            </w:r>
            <w:proofErr w:type="spellStart"/>
            <w:r w:rsidRPr="000D1380">
              <w:rPr>
                <w:rFonts w:cs="Segoe UI"/>
                <w:sz w:val="18"/>
                <w:szCs w:val="18"/>
              </w:rPr>
              <w:t>Perspect</w:t>
            </w:r>
            <w:proofErr w:type="spellEnd"/>
            <w:r w:rsidRPr="000D1380">
              <w:rPr>
                <w:rFonts w:cs="Segoe UI"/>
                <w:sz w:val="18"/>
                <w:szCs w:val="18"/>
              </w:rPr>
              <w:t>, 2017. 125(9): p. 097017 DOI:10.1289/ehp655.</w:t>
            </w:r>
          </w:p>
        </w:tc>
        <w:tc>
          <w:tcPr>
            <w:tcW w:w="1811" w:type="pct"/>
          </w:tcPr>
          <w:p w14:paraId="47CAEAAF" w14:textId="77777777" w:rsidR="000D1380" w:rsidRPr="000D1380" w:rsidRDefault="000D1380" w:rsidP="000D1380">
            <w:pPr>
              <w:spacing w:before="60" w:after="60"/>
              <w:rPr>
                <w:rFonts w:cs="Segoe UI"/>
                <w:sz w:val="18"/>
                <w:szCs w:val="18"/>
              </w:rPr>
            </w:pPr>
            <w:r w:rsidRPr="000D1380">
              <w:rPr>
                <w:rFonts w:cs="Segoe UI"/>
                <w:sz w:val="18"/>
                <w:szCs w:val="18"/>
              </w:rPr>
              <w:t>ELEMENT project</w:t>
            </w:r>
          </w:p>
          <w:p w14:paraId="4E9A0BE6" w14:textId="77777777" w:rsidR="000D1380" w:rsidRPr="000D1380" w:rsidRDefault="000D1380" w:rsidP="000D1380">
            <w:pPr>
              <w:spacing w:before="60" w:after="60"/>
              <w:rPr>
                <w:rFonts w:cs="Segoe UI"/>
                <w:sz w:val="18"/>
                <w:szCs w:val="18"/>
              </w:rPr>
            </w:pPr>
            <w:r w:rsidRPr="000D1380">
              <w:rPr>
                <w:rFonts w:cs="Segoe UI"/>
                <w:sz w:val="18"/>
                <w:szCs w:val="18"/>
              </w:rPr>
              <w:t>Included in the PMCSA update</w:t>
            </w:r>
          </w:p>
        </w:tc>
      </w:tr>
      <w:tr w:rsidR="000D1380" w:rsidRPr="000D1380" w14:paraId="570C6F05" w14:textId="77777777" w:rsidTr="000D1380">
        <w:tc>
          <w:tcPr>
            <w:tcW w:w="3189" w:type="pct"/>
          </w:tcPr>
          <w:p w14:paraId="25C616FD" w14:textId="77777777" w:rsidR="000D1380" w:rsidRPr="000D1380" w:rsidRDefault="000D1380" w:rsidP="000D1380">
            <w:pPr>
              <w:spacing w:before="60" w:after="60"/>
              <w:rPr>
                <w:rFonts w:cs="Segoe UI"/>
                <w:sz w:val="18"/>
                <w:szCs w:val="18"/>
              </w:rPr>
            </w:pPr>
            <w:r w:rsidRPr="000D1380">
              <w:rPr>
                <w:rFonts w:cs="Segoe UI"/>
                <w:sz w:val="18"/>
                <w:szCs w:val="18"/>
              </w:rPr>
              <w:t>Broadbent, J.M., et al., Community Water Fluoridation and Intelligence: Prospective Study in New Zealand. Am J Public Health, 2015. 105(1): p. 72-76 DOI:10.2105/ajph.2013.301857.</w:t>
            </w:r>
          </w:p>
        </w:tc>
        <w:tc>
          <w:tcPr>
            <w:tcW w:w="1811" w:type="pct"/>
          </w:tcPr>
          <w:p w14:paraId="3B6CACEB" w14:textId="77777777" w:rsidR="000D1380" w:rsidRPr="000D1380" w:rsidRDefault="000D1380" w:rsidP="000D1380">
            <w:pPr>
              <w:spacing w:before="60" w:after="60"/>
              <w:rPr>
                <w:rFonts w:cs="Segoe UI"/>
                <w:sz w:val="18"/>
                <w:szCs w:val="18"/>
              </w:rPr>
            </w:pPr>
            <w:r w:rsidRPr="000D1380">
              <w:rPr>
                <w:rFonts w:cs="Segoe UI"/>
                <w:sz w:val="18"/>
                <w:szCs w:val="18"/>
              </w:rPr>
              <w:t>Dunedin Multidisciplinary Health and Development study</w:t>
            </w:r>
          </w:p>
          <w:p w14:paraId="53329860" w14:textId="77777777" w:rsidR="000D1380" w:rsidRPr="000D1380" w:rsidRDefault="000D1380" w:rsidP="000D1380">
            <w:pPr>
              <w:spacing w:before="60" w:after="60"/>
              <w:rPr>
                <w:rFonts w:cs="Segoe UI"/>
                <w:sz w:val="18"/>
                <w:szCs w:val="18"/>
              </w:rPr>
            </w:pPr>
            <w:r w:rsidRPr="000D1380">
              <w:rPr>
                <w:rFonts w:cs="Segoe UI"/>
                <w:sz w:val="18"/>
                <w:szCs w:val="18"/>
              </w:rPr>
              <w:t xml:space="preserve">Included in the PMCSA update and the </w:t>
            </w:r>
            <w:proofErr w:type="spellStart"/>
            <w:r w:rsidRPr="000D1380">
              <w:rPr>
                <w:rFonts w:cs="Segoe UI"/>
                <w:sz w:val="18"/>
                <w:szCs w:val="18"/>
              </w:rPr>
              <w:t>Gopu</w:t>
            </w:r>
            <w:proofErr w:type="spellEnd"/>
            <w:r w:rsidRPr="000D1380">
              <w:rPr>
                <w:rFonts w:cs="Segoe UI"/>
                <w:sz w:val="18"/>
                <w:szCs w:val="18"/>
              </w:rPr>
              <w:t xml:space="preserve"> et al 2022 systematic review</w:t>
            </w:r>
          </w:p>
        </w:tc>
      </w:tr>
      <w:tr w:rsidR="000D1380" w:rsidRPr="000D1380" w14:paraId="5715490E" w14:textId="77777777" w:rsidTr="000D1380">
        <w:tc>
          <w:tcPr>
            <w:tcW w:w="3189" w:type="pct"/>
          </w:tcPr>
          <w:p w14:paraId="130BEBFC" w14:textId="1AE815DF" w:rsidR="000D1380" w:rsidRPr="000D1380" w:rsidRDefault="000D1380" w:rsidP="000D1380">
            <w:pPr>
              <w:spacing w:before="60" w:after="60"/>
              <w:rPr>
                <w:rFonts w:cs="Segoe UI"/>
                <w:sz w:val="18"/>
                <w:szCs w:val="18"/>
              </w:rPr>
            </w:pPr>
            <w:r w:rsidRPr="000D1380">
              <w:rPr>
                <w:rFonts w:cs="Segoe UI"/>
                <w:sz w:val="18"/>
                <w:szCs w:val="18"/>
              </w:rPr>
              <w:t xml:space="preserve">Canadian Agency for Drugs and Technologies in Health. Community Water Fluoridation Exposure: A Review of Neurological and Cognitive Effects – A 2020 Update. CADTH Rapid Response Report: Summary with Critical Appraisal 2020; Available from: </w:t>
            </w:r>
            <w:hyperlink r:id="rId92" w:history="1">
              <w:r w:rsidRPr="00482526">
                <w:rPr>
                  <w:rStyle w:val="Hyperlink"/>
                  <w:rFonts w:cs="Segoe UI"/>
                  <w:sz w:val="18"/>
                  <w:szCs w:val="18"/>
                </w:rPr>
                <w:t>https://www.ncbi.nlm.nih.gov/books/NBK567579/</w:t>
              </w:r>
            </w:hyperlink>
            <w:r w:rsidRPr="000D1380">
              <w:rPr>
                <w:rFonts w:cs="Segoe UI"/>
                <w:sz w:val="18"/>
                <w:szCs w:val="18"/>
              </w:rPr>
              <w:t>.</w:t>
            </w:r>
          </w:p>
        </w:tc>
        <w:tc>
          <w:tcPr>
            <w:tcW w:w="1811" w:type="pct"/>
          </w:tcPr>
          <w:p w14:paraId="4B68DBDE" w14:textId="77777777" w:rsidR="000D1380" w:rsidRPr="000D1380" w:rsidRDefault="000D1380" w:rsidP="000D1380">
            <w:pPr>
              <w:spacing w:before="60" w:after="60"/>
              <w:rPr>
                <w:rFonts w:cs="Segoe UI"/>
                <w:sz w:val="18"/>
                <w:szCs w:val="18"/>
              </w:rPr>
            </w:pPr>
            <w:r w:rsidRPr="000D1380">
              <w:rPr>
                <w:rFonts w:cs="Segoe UI"/>
                <w:sz w:val="18"/>
                <w:szCs w:val="18"/>
              </w:rPr>
              <w:t>HTA update</w:t>
            </w:r>
          </w:p>
          <w:p w14:paraId="10C7ABC4" w14:textId="77777777" w:rsidR="000D1380" w:rsidRPr="000D1380" w:rsidRDefault="000D1380" w:rsidP="000D1380">
            <w:pPr>
              <w:spacing w:before="60" w:after="60"/>
              <w:rPr>
                <w:rFonts w:cs="Segoe UI"/>
                <w:sz w:val="18"/>
                <w:szCs w:val="18"/>
              </w:rPr>
            </w:pPr>
            <w:r w:rsidRPr="000D1380">
              <w:rPr>
                <w:rFonts w:cs="Segoe UI"/>
                <w:sz w:val="18"/>
                <w:szCs w:val="18"/>
              </w:rPr>
              <w:t>Included in the OPMCSA update</w:t>
            </w:r>
          </w:p>
        </w:tc>
      </w:tr>
      <w:tr w:rsidR="000D1380" w:rsidRPr="000D1380" w14:paraId="30655AE1" w14:textId="77777777" w:rsidTr="000D1380">
        <w:tc>
          <w:tcPr>
            <w:tcW w:w="3189" w:type="pct"/>
          </w:tcPr>
          <w:p w14:paraId="66A08988" w14:textId="4B19B52B" w:rsidR="000D1380" w:rsidRPr="000D1380" w:rsidRDefault="000D1380" w:rsidP="000D1380">
            <w:pPr>
              <w:spacing w:before="60" w:after="60"/>
              <w:rPr>
                <w:rFonts w:cs="Segoe UI"/>
                <w:sz w:val="18"/>
                <w:szCs w:val="18"/>
              </w:rPr>
            </w:pPr>
            <w:r w:rsidRPr="000D1380">
              <w:rPr>
                <w:rFonts w:cs="Segoe UI"/>
                <w:sz w:val="18"/>
                <w:szCs w:val="18"/>
              </w:rPr>
              <w:t xml:space="preserve">Canadian Agency for Drugs and Technologies in Health. Community Water Fluoridation: A Review of Neurological and Cognitive Effects. CADTH rapid response report: summary with critical appraisal 2019; Available from: </w:t>
            </w:r>
            <w:hyperlink r:id="rId93" w:history="1">
              <w:r w:rsidRPr="00482526">
                <w:rPr>
                  <w:rStyle w:val="Hyperlink"/>
                  <w:rFonts w:cs="Segoe UI"/>
                  <w:sz w:val="18"/>
                  <w:szCs w:val="18"/>
                </w:rPr>
                <w:t>https://americanfluoridationsociety.org/wp-content/uploads/2019/12/cadth-evaluation-of-green-till-study.pdf</w:t>
              </w:r>
            </w:hyperlink>
            <w:r w:rsidRPr="000D1380">
              <w:rPr>
                <w:rFonts w:cs="Segoe UI"/>
                <w:sz w:val="18"/>
                <w:szCs w:val="18"/>
              </w:rPr>
              <w:t>.</w:t>
            </w:r>
          </w:p>
        </w:tc>
        <w:tc>
          <w:tcPr>
            <w:tcW w:w="1811" w:type="pct"/>
          </w:tcPr>
          <w:p w14:paraId="37C91261" w14:textId="77777777" w:rsidR="000D1380" w:rsidRPr="000D1380" w:rsidRDefault="000D1380" w:rsidP="000D1380">
            <w:pPr>
              <w:spacing w:before="60" w:after="60"/>
              <w:rPr>
                <w:rFonts w:cs="Segoe UI"/>
                <w:sz w:val="18"/>
                <w:szCs w:val="18"/>
              </w:rPr>
            </w:pPr>
            <w:r w:rsidRPr="000D1380">
              <w:rPr>
                <w:rFonts w:cs="Segoe UI"/>
                <w:sz w:val="18"/>
                <w:szCs w:val="18"/>
              </w:rPr>
              <w:t>HTA</w:t>
            </w:r>
          </w:p>
          <w:p w14:paraId="37D2E343" w14:textId="77777777" w:rsidR="000D1380" w:rsidRPr="000D1380" w:rsidRDefault="000D1380" w:rsidP="000D1380">
            <w:pPr>
              <w:spacing w:before="60" w:after="60"/>
              <w:rPr>
                <w:rFonts w:cs="Segoe UI"/>
                <w:sz w:val="18"/>
                <w:szCs w:val="18"/>
              </w:rPr>
            </w:pPr>
            <w:r w:rsidRPr="000D1380">
              <w:rPr>
                <w:rFonts w:cs="Segoe UI"/>
                <w:sz w:val="18"/>
                <w:szCs w:val="18"/>
              </w:rPr>
              <w:t>Included in the OPMCSA update</w:t>
            </w:r>
          </w:p>
        </w:tc>
      </w:tr>
      <w:tr w:rsidR="000D1380" w:rsidRPr="000D1380" w14:paraId="1CFFE3C7" w14:textId="77777777" w:rsidTr="000D1380">
        <w:tc>
          <w:tcPr>
            <w:tcW w:w="3189" w:type="pct"/>
          </w:tcPr>
          <w:p w14:paraId="3B5C45E7" w14:textId="77777777" w:rsidR="000D1380" w:rsidRPr="000D1380" w:rsidRDefault="000D1380" w:rsidP="000D1380">
            <w:pPr>
              <w:spacing w:before="60" w:after="60"/>
              <w:rPr>
                <w:rFonts w:cs="Segoe UI"/>
                <w:sz w:val="18"/>
                <w:szCs w:val="18"/>
              </w:rPr>
            </w:pPr>
            <w:proofErr w:type="spellStart"/>
            <w:r w:rsidRPr="000D1380">
              <w:rPr>
                <w:rFonts w:cs="Segoe UI"/>
                <w:sz w:val="18"/>
                <w:szCs w:val="18"/>
              </w:rPr>
              <w:t>Cantoral</w:t>
            </w:r>
            <w:proofErr w:type="spellEnd"/>
            <w:r w:rsidRPr="000D1380">
              <w:rPr>
                <w:rFonts w:cs="Segoe UI"/>
                <w:sz w:val="18"/>
                <w:szCs w:val="18"/>
              </w:rPr>
              <w:t>, A., et al., Dietary fluoride intake during pregnancy and neurodevelopment in toddlers: A prospective study in the progress cohort. Neurotoxicology, 2021. 87: p. 86-93 DOI:10.1016/j.neuro.2021.08.015.</w:t>
            </w:r>
          </w:p>
        </w:tc>
        <w:tc>
          <w:tcPr>
            <w:tcW w:w="1811" w:type="pct"/>
          </w:tcPr>
          <w:p w14:paraId="5DF2726D" w14:textId="77777777" w:rsidR="000D1380" w:rsidRPr="000D1380" w:rsidRDefault="000D1380" w:rsidP="000D1380">
            <w:pPr>
              <w:spacing w:before="60" w:after="60"/>
              <w:rPr>
                <w:rFonts w:cs="Segoe UI"/>
                <w:sz w:val="18"/>
                <w:szCs w:val="18"/>
              </w:rPr>
            </w:pPr>
            <w:r w:rsidRPr="000D1380">
              <w:rPr>
                <w:rFonts w:cs="Segoe UI"/>
                <w:sz w:val="18"/>
                <w:szCs w:val="18"/>
              </w:rPr>
              <w:t>PROGRESS cohort</w:t>
            </w:r>
          </w:p>
          <w:p w14:paraId="391CB2B0" w14:textId="77777777" w:rsidR="000D1380" w:rsidRPr="000D1380" w:rsidRDefault="000D1380" w:rsidP="000D1380">
            <w:pPr>
              <w:spacing w:before="60" w:after="60"/>
              <w:rPr>
                <w:rFonts w:cs="Segoe UI"/>
                <w:sz w:val="18"/>
                <w:szCs w:val="18"/>
              </w:rPr>
            </w:pPr>
            <w:r w:rsidRPr="000D1380">
              <w:rPr>
                <w:rFonts w:cs="Segoe UI"/>
                <w:sz w:val="18"/>
                <w:szCs w:val="18"/>
              </w:rPr>
              <w:t>Included in Kumar et al 2023</w:t>
            </w:r>
          </w:p>
        </w:tc>
      </w:tr>
      <w:tr w:rsidR="000D1380" w:rsidRPr="000D1380" w14:paraId="4642552A" w14:textId="77777777" w:rsidTr="000D1380">
        <w:tc>
          <w:tcPr>
            <w:tcW w:w="3189" w:type="pct"/>
          </w:tcPr>
          <w:p w14:paraId="1FD21AF8" w14:textId="77777777" w:rsidR="000D1380" w:rsidRPr="000D1380" w:rsidRDefault="000D1380" w:rsidP="000D1380">
            <w:pPr>
              <w:spacing w:before="60" w:after="60"/>
              <w:rPr>
                <w:rFonts w:cs="Segoe UI"/>
                <w:sz w:val="18"/>
                <w:szCs w:val="18"/>
              </w:rPr>
            </w:pPr>
            <w:r w:rsidRPr="000D1380">
              <w:rPr>
                <w:rFonts w:cs="Segoe UI"/>
                <w:sz w:val="18"/>
                <w:szCs w:val="18"/>
              </w:rPr>
              <w:t xml:space="preserve">Choi, A.L., et al., Association of lifetime exposure to fluoride and cognitive functions in Chinese children: a pilot study. </w:t>
            </w:r>
            <w:proofErr w:type="spellStart"/>
            <w:r w:rsidRPr="000D1380">
              <w:rPr>
                <w:rFonts w:cs="Segoe UI"/>
                <w:sz w:val="18"/>
                <w:szCs w:val="18"/>
              </w:rPr>
              <w:t>Neurotoxicol</w:t>
            </w:r>
            <w:proofErr w:type="spellEnd"/>
            <w:r w:rsidRPr="000D1380">
              <w:rPr>
                <w:rFonts w:cs="Segoe UI"/>
                <w:sz w:val="18"/>
                <w:szCs w:val="18"/>
              </w:rPr>
              <w:t xml:space="preserve"> </w:t>
            </w:r>
            <w:proofErr w:type="spellStart"/>
            <w:r w:rsidRPr="000D1380">
              <w:rPr>
                <w:rFonts w:cs="Segoe UI"/>
                <w:sz w:val="18"/>
                <w:szCs w:val="18"/>
              </w:rPr>
              <w:t>Teratol</w:t>
            </w:r>
            <w:proofErr w:type="spellEnd"/>
            <w:r w:rsidRPr="000D1380">
              <w:rPr>
                <w:rFonts w:cs="Segoe UI"/>
                <w:sz w:val="18"/>
                <w:szCs w:val="18"/>
              </w:rPr>
              <w:t>, 2015. 47: p. 96-101 DOI:10.1016/j.ntt.2014.11.001.</w:t>
            </w:r>
          </w:p>
        </w:tc>
        <w:tc>
          <w:tcPr>
            <w:tcW w:w="1811" w:type="pct"/>
          </w:tcPr>
          <w:p w14:paraId="5A614F1E" w14:textId="77777777" w:rsidR="000D1380" w:rsidRPr="000D1380" w:rsidRDefault="000D1380" w:rsidP="000D1380">
            <w:pPr>
              <w:spacing w:before="60" w:after="60"/>
              <w:rPr>
                <w:rFonts w:cs="Segoe UI"/>
                <w:sz w:val="18"/>
                <w:szCs w:val="18"/>
              </w:rPr>
            </w:pPr>
            <w:r w:rsidRPr="000D1380">
              <w:rPr>
                <w:rFonts w:cs="Segoe UI"/>
                <w:sz w:val="18"/>
                <w:szCs w:val="18"/>
              </w:rPr>
              <w:t>Pilot study</w:t>
            </w:r>
          </w:p>
          <w:p w14:paraId="6225267C" w14:textId="77777777" w:rsidR="000D1380" w:rsidRPr="000D1380" w:rsidRDefault="000D1380" w:rsidP="000D1380">
            <w:pPr>
              <w:spacing w:before="60" w:after="60"/>
              <w:rPr>
                <w:rFonts w:cs="Segoe UI"/>
                <w:sz w:val="18"/>
                <w:szCs w:val="18"/>
              </w:rPr>
            </w:pPr>
            <w:r w:rsidRPr="000D1380">
              <w:rPr>
                <w:rFonts w:cs="Segoe UI"/>
                <w:sz w:val="18"/>
                <w:szCs w:val="18"/>
              </w:rPr>
              <w:t xml:space="preserve">Included in </w:t>
            </w:r>
            <w:proofErr w:type="spellStart"/>
            <w:r w:rsidRPr="000D1380">
              <w:rPr>
                <w:rFonts w:cs="Segoe UI"/>
                <w:sz w:val="18"/>
                <w:szCs w:val="18"/>
              </w:rPr>
              <w:t>Gopu</w:t>
            </w:r>
            <w:proofErr w:type="spellEnd"/>
            <w:r w:rsidRPr="000D1380">
              <w:rPr>
                <w:rFonts w:cs="Segoe UI"/>
                <w:sz w:val="18"/>
                <w:szCs w:val="18"/>
              </w:rPr>
              <w:t xml:space="preserve"> et al 2022 systematic review</w:t>
            </w:r>
          </w:p>
        </w:tc>
      </w:tr>
      <w:tr w:rsidR="000D1380" w:rsidRPr="000D1380" w14:paraId="5C5ACC72" w14:textId="77777777" w:rsidTr="000D1380">
        <w:tc>
          <w:tcPr>
            <w:tcW w:w="3189" w:type="pct"/>
          </w:tcPr>
          <w:p w14:paraId="79C9F83B" w14:textId="77777777" w:rsidR="000D1380" w:rsidRPr="000D1380" w:rsidRDefault="000D1380" w:rsidP="000D1380">
            <w:pPr>
              <w:spacing w:before="60" w:after="60"/>
              <w:rPr>
                <w:rFonts w:cs="Segoe UI"/>
                <w:sz w:val="18"/>
                <w:szCs w:val="18"/>
              </w:rPr>
            </w:pPr>
            <w:r w:rsidRPr="000D1380">
              <w:rPr>
                <w:rFonts w:cs="Segoe UI"/>
                <w:sz w:val="18"/>
                <w:szCs w:val="18"/>
              </w:rPr>
              <w:t xml:space="preserve">Duan, Q., et al., Association between water fluoride and the level of children's intelligence: a dose-response meta-analysis. </w:t>
            </w:r>
            <w:r w:rsidRPr="000D1380">
              <w:rPr>
                <w:rFonts w:cs="Segoe UI"/>
                <w:sz w:val="18"/>
                <w:szCs w:val="18"/>
              </w:rPr>
              <w:lastRenderedPageBreak/>
              <w:t>Public Health, 2018. 154: p. 87-97 DOI:10.1016/j.puhe.2017.08.013.</w:t>
            </w:r>
          </w:p>
        </w:tc>
        <w:tc>
          <w:tcPr>
            <w:tcW w:w="1811" w:type="pct"/>
          </w:tcPr>
          <w:p w14:paraId="5444F6AE" w14:textId="77777777" w:rsidR="000D1380" w:rsidRPr="000D1380" w:rsidRDefault="000D1380" w:rsidP="000D1380">
            <w:pPr>
              <w:spacing w:before="60" w:after="60"/>
              <w:rPr>
                <w:rFonts w:cs="Segoe UI"/>
                <w:sz w:val="18"/>
                <w:szCs w:val="18"/>
              </w:rPr>
            </w:pPr>
            <w:r w:rsidRPr="000D1380">
              <w:rPr>
                <w:rFonts w:cs="Segoe UI"/>
                <w:sz w:val="18"/>
                <w:szCs w:val="18"/>
              </w:rPr>
              <w:lastRenderedPageBreak/>
              <w:t>Meta-analysis</w:t>
            </w:r>
          </w:p>
          <w:p w14:paraId="74B845CD" w14:textId="77777777" w:rsidR="000D1380" w:rsidRPr="000D1380" w:rsidRDefault="000D1380" w:rsidP="000D1380">
            <w:pPr>
              <w:spacing w:before="60" w:after="60"/>
              <w:rPr>
                <w:rFonts w:cs="Segoe UI"/>
                <w:sz w:val="18"/>
                <w:szCs w:val="18"/>
              </w:rPr>
            </w:pPr>
            <w:r w:rsidRPr="000D1380">
              <w:rPr>
                <w:rFonts w:cs="Segoe UI"/>
                <w:sz w:val="18"/>
                <w:szCs w:val="18"/>
              </w:rPr>
              <w:t>Included in the OPMCSA update</w:t>
            </w:r>
          </w:p>
        </w:tc>
      </w:tr>
      <w:tr w:rsidR="000D1380" w:rsidRPr="000D1380" w14:paraId="46F6B097" w14:textId="77777777" w:rsidTr="000D1380">
        <w:tc>
          <w:tcPr>
            <w:tcW w:w="3189" w:type="pct"/>
          </w:tcPr>
          <w:p w14:paraId="22621EBD" w14:textId="77777777" w:rsidR="000D1380" w:rsidRPr="000D1380" w:rsidRDefault="000D1380" w:rsidP="000D1380">
            <w:pPr>
              <w:spacing w:before="60" w:after="60"/>
              <w:rPr>
                <w:rFonts w:cs="Segoe UI"/>
                <w:sz w:val="18"/>
                <w:szCs w:val="18"/>
              </w:rPr>
            </w:pPr>
            <w:proofErr w:type="spellStart"/>
            <w:r w:rsidRPr="000D1380">
              <w:rPr>
                <w:rFonts w:cs="Segoe UI"/>
                <w:sz w:val="18"/>
                <w:szCs w:val="18"/>
              </w:rPr>
              <w:t>Farmus</w:t>
            </w:r>
            <w:proofErr w:type="spellEnd"/>
            <w:r w:rsidRPr="000D1380">
              <w:rPr>
                <w:rFonts w:cs="Segoe UI"/>
                <w:sz w:val="18"/>
                <w:szCs w:val="18"/>
              </w:rPr>
              <w:t>, L., et al., Critical windows of fluoride neurotoxicity in Canadian children. Environ Res, 2021. 200: p. 111315 DOI:10.1016/j.envres.2021.111315.</w:t>
            </w:r>
          </w:p>
        </w:tc>
        <w:tc>
          <w:tcPr>
            <w:tcW w:w="1811" w:type="pct"/>
          </w:tcPr>
          <w:p w14:paraId="2941ECA9" w14:textId="77777777" w:rsidR="000D1380" w:rsidRPr="000D1380" w:rsidRDefault="000D1380" w:rsidP="000D1380">
            <w:pPr>
              <w:spacing w:before="60" w:after="60"/>
              <w:rPr>
                <w:rFonts w:cs="Segoe UI"/>
                <w:sz w:val="18"/>
                <w:szCs w:val="18"/>
              </w:rPr>
            </w:pPr>
            <w:r w:rsidRPr="000D1380">
              <w:rPr>
                <w:rFonts w:cs="Segoe UI"/>
                <w:sz w:val="18"/>
                <w:szCs w:val="18"/>
              </w:rPr>
              <w:t>MIREC cohort</w:t>
            </w:r>
          </w:p>
          <w:p w14:paraId="6120EB7B" w14:textId="77777777" w:rsidR="000D1380" w:rsidRPr="000D1380" w:rsidRDefault="000D1380" w:rsidP="000D1380">
            <w:pPr>
              <w:spacing w:before="60" w:after="60"/>
              <w:rPr>
                <w:rFonts w:cs="Segoe UI"/>
                <w:sz w:val="18"/>
                <w:szCs w:val="18"/>
              </w:rPr>
            </w:pPr>
            <w:r w:rsidRPr="000D1380">
              <w:rPr>
                <w:rFonts w:cs="Segoe UI"/>
                <w:sz w:val="18"/>
                <w:szCs w:val="18"/>
              </w:rPr>
              <w:t xml:space="preserve">Included in the </w:t>
            </w:r>
            <w:proofErr w:type="spellStart"/>
            <w:r w:rsidRPr="000D1380">
              <w:rPr>
                <w:rFonts w:cs="Segoe UI"/>
                <w:sz w:val="18"/>
                <w:szCs w:val="18"/>
              </w:rPr>
              <w:t>Veneri</w:t>
            </w:r>
            <w:proofErr w:type="spellEnd"/>
            <w:r w:rsidRPr="000D1380">
              <w:rPr>
                <w:rFonts w:cs="Segoe UI"/>
                <w:sz w:val="18"/>
                <w:szCs w:val="18"/>
              </w:rPr>
              <w:t xml:space="preserve"> et al 2023, Kumar et al 2023, and Taher et al 2024 systematic reviews</w:t>
            </w:r>
          </w:p>
        </w:tc>
      </w:tr>
      <w:tr w:rsidR="000D1380" w:rsidRPr="000D1380" w14:paraId="32DFD436" w14:textId="77777777" w:rsidTr="000D1380">
        <w:tc>
          <w:tcPr>
            <w:tcW w:w="3189" w:type="pct"/>
          </w:tcPr>
          <w:p w14:paraId="00E161B5" w14:textId="77777777" w:rsidR="000D1380" w:rsidRPr="000D1380" w:rsidRDefault="000D1380" w:rsidP="000D1380">
            <w:pPr>
              <w:spacing w:before="60" w:after="60"/>
              <w:rPr>
                <w:rFonts w:cs="Segoe UI"/>
                <w:sz w:val="18"/>
                <w:szCs w:val="18"/>
              </w:rPr>
            </w:pPr>
            <w:r w:rsidRPr="000D1380">
              <w:rPr>
                <w:rFonts w:cs="Segoe UI"/>
                <w:sz w:val="18"/>
                <w:szCs w:val="18"/>
              </w:rPr>
              <w:t>Goodman, C.V., et al., Domain-specific effects of prenatal fluoride exposure on child IQ at 4, 5, and 6-12 years in the ELEMENT cohort. Environ Res, 2022. 211: p. 112993 DOI:10.1016/j.envres.2022.112993.</w:t>
            </w:r>
          </w:p>
        </w:tc>
        <w:tc>
          <w:tcPr>
            <w:tcW w:w="1811" w:type="pct"/>
          </w:tcPr>
          <w:p w14:paraId="616E0FDA" w14:textId="77777777" w:rsidR="000D1380" w:rsidRPr="000D1380" w:rsidRDefault="000D1380" w:rsidP="000D1380">
            <w:pPr>
              <w:spacing w:before="60" w:after="60"/>
              <w:rPr>
                <w:rFonts w:cs="Segoe UI"/>
                <w:sz w:val="18"/>
                <w:szCs w:val="18"/>
              </w:rPr>
            </w:pPr>
            <w:r w:rsidRPr="000D1380">
              <w:rPr>
                <w:rFonts w:cs="Segoe UI"/>
                <w:sz w:val="18"/>
                <w:szCs w:val="18"/>
              </w:rPr>
              <w:t>ELEMENT project</w:t>
            </w:r>
          </w:p>
          <w:p w14:paraId="566319C1" w14:textId="77777777" w:rsidR="000D1380" w:rsidRPr="000D1380" w:rsidRDefault="000D1380" w:rsidP="000D1380">
            <w:pPr>
              <w:spacing w:before="60" w:after="60"/>
              <w:rPr>
                <w:rFonts w:cs="Segoe UI"/>
                <w:sz w:val="18"/>
                <w:szCs w:val="18"/>
              </w:rPr>
            </w:pPr>
            <w:r w:rsidRPr="000D1380">
              <w:rPr>
                <w:rFonts w:cs="Segoe UI"/>
                <w:sz w:val="18"/>
                <w:szCs w:val="18"/>
              </w:rPr>
              <w:t xml:space="preserve">Included in the </w:t>
            </w:r>
            <w:proofErr w:type="spellStart"/>
            <w:r w:rsidRPr="000D1380">
              <w:rPr>
                <w:rFonts w:cs="Segoe UI"/>
                <w:sz w:val="18"/>
                <w:szCs w:val="18"/>
              </w:rPr>
              <w:t>Veneri</w:t>
            </w:r>
            <w:proofErr w:type="spellEnd"/>
            <w:r w:rsidRPr="000D1380">
              <w:rPr>
                <w:rFonts w:cs="Segoe UI"/>
                <w:sz w:val="18"/>
                <w:szCs w:val="18"/>
              </w:rPr>
              <w:t xml:space="preserve"> et al 2023, , and Taher et al 2024 systematic reviews</w:t>
            </w:r>
          </w:p>
        </w:tc>
      </w:tr>
      <w:tr w:rsidR="000D1380" w:rsidRPr="000D1380" w14:paraId="1E2284B2" w14:textId="77777777" w:rsidTr="000D1380">
        <w:tc>
          <w:tcPr>
            <w:tcW w:w="3189" w:type="pct"/>
          </w:tcPr>
          <w:p w14:paraId="4FDCDFF3" w14:textId="77777777" w:rsidR="000D1380" w:rsidRPr="000D1380" w:rsidRDefault="000D1380" w:rsidP="000D1380">
            <w:pPr>
              <w:spacing w:before="60" w:after="60"/>
              <w:rPr>
                <w:rFonts w:cs="Segoe UI"/>
                <w:sz w:val="18"/>
                <w:szCs w:val="18"/>
              </w:rPr>
            </w:pPr>
            <w:proofErr w:type="spellStart"/>
            <w:r w:rsidRPr="000D1380">
              <w:rPr>
                <w:rFonts w:cs="Segoe UI"/>
                <w:sz w:val="18"/>
                <w:szCs w:val="18"/>
              </w:rPr>
              <w:t>Grandjean</w:t>
            </w:r>
            <w:proofErr w:type="spellEnd"/>
            <w:r w:rsidRPr="000D1380">
              <w:rPr>
                <w:rFonts w:cs="Segoe UI"/>
                <w:sz w:val="18"/>
                <w:szCs w:val="18"/>
              </w:rPr>
              <w:t>, P., Developmental fluoride neurotoxicity: an updated review. Environ Health, 2019. 18(1): p. 110 DOI:10.1186/s12940-019-0551-x.</w:t>
            </w:r>
          </w:p>
        </w:tc>
        <w:tc>
          <w:tcPr>
            <w:tcW w:w="1811" w:type="pct"/>
          </w:tcPr>
          <w:p w14:paraId="6788604A" w14:textId="77777777" w:rsidR="000D1380" w:rsidRPr="000D1380" w:rsidRDefault="000D1380" w:rsidP="000D1380">
            <w:pPr>
              <w:spacing w:before="60" w:after="60"/>
              <w:rPr>
                <w:rFonts w:cs="Segoe UI"/>
                <w:sz w:val="18"/>
                <w:szCs w:val="18"/>
              </w:rPr>
            </w:pPr>
            <w:r w:rsidRPr="000D1380">
              <w:rPr>
                <w:rFonts w:cs="Segoe UI"/>
                <w:sz w:val="18"/>
                <w:szCs w:val="18"/>
              </w:rPr>
              <w:t>Integrated literature review</w:t>
            </w:r>
          </w:p>
          <w:p w14:paraId="75E2F01D" w14:textId="77777777" w:rsidR="000D1380" w:rsidRPr="000D1380" w:rsidRDefault="000D1380" w:rsidP="000D1380">
            <w:pPr>
              <w:spacing w:before="60" w:after="60"/>
              <w:rPr>
                <w:rFonts w:cs="Segoe UI"/>
                <w:sz w:val="18"/>
                <w:szCs w:val="18"/>
              </w:rPr>
            </w:pPr>
            <w:r w:rsidRPr="000D1380">
              <w:rPr>
                <w:rFonts w:cs="Segoe UI"/>
                <w:sz w:val="18"/>
                <w:szCs w:val="18"/>
              </w:rPr>
              <w:t>Included in the OPMCSA update</w:t>
            </w:r>
          </w:p>
        </w:tc>
      </w:tr>
      <w:tr w:rsidR="000D1380" w:rsidRPr="000D1380" w14:paraId="6B08DE59" w14:textId="77777777" w:rsidTr="000D1380">
        <w:tc>
          <w:tcPr>
            <w:tcW w:w="3189" w:type="pct"/>
          </w:tcPr>
          <w:p w14:paraId="2D495364" w14:textId="77777777" w:rsidR="000D1380" w:rsidRPr="000D1380" w:rsidRDefault="000D1380" w:rsidP="000D1380">
            <w:pPr>
              <w:spacing w:before="60" w:after="60"/>
              <w:rPr>
                <w:rFonts w:cs="Segoe UI"/>
                <w:sz w:val="18"/>
                <w:szCs w:val="18"/>
              </w:rPr>
            </w:pPr>
            <w:proofErr w:type="spellStart"/>
            <w:r w:rsidRPr="000D1380">
              <w:rPr>
                <w:rFonts w:cs="Segoe UI"/>
                <w:sz w:val="18"/>
                <w:szCs w:val="18"/>
              </w:rPr>
              <w:t>Grandjean</w:t>
            </w:r>
            <w:proofErr w:type="spellEnd"/>
            <w:r w:rsidRPr="000D1380">
              <w:rPr>
                <w:rFonts w:cs="Segoe UI"/>
                <w:sz w:val="18"/>
                <w:szCs w:val="18"/>
              </w:rPr>
              <w:t xml:space="preserve">, P., Updated review by </w:t>
            </w:r>
            <w:proofErr w:type="spellStart"/>
            <w:r w:rsidRPr="000D1380">
              <w:rPr>
                <w:rFonts w:cs="Segoe UI"/>
                <w:sz w:val="18"/>
                <w:szCs w:val="18"/>
              </w:rPr>
              <w:t>Grandjean</w:t>
            </w:r>
            <w:proofErr w:type="spellEnd"/>
            <w:r w:rsidRPr="000D1380">
              <w:rPr>
                <w:rFonts w:cs="Segoe UI"/>
                <w:sz w:val="18"/>
                <w:szCs w:val="18"/>
              </w:rPr>
              <w:t xml:space="preserve"> of developmental fluoride neurotoxicity. Fluoride, 2020. 53 </w:t>
            </w:r>
          </w:p>
        </w:tc>
        <w:tc>
          <w:tcPr>
            <w:tcW w:w="1811" w:type="pct"/>
          </w:tcPr>
          <w:p w14:paraId="7110FC0A" w14:textId="77777777" w:rsidR="000D1380" w:rsidRPr="000D1380" w:rsidRDefault="000D1380" w:rsidP="000D1380">
            <w:pPr>
              <w:spacing w:before="60" w:after="60"/>
              <w:rPr>
                <w:rFonts w:cs="Segoe UI"/>
                <w:sz w:val="18"/>
                <w:szCs w:val="18"/>
              </w:rPr>
            </w:pPr>
            <w:r w:rsidRPr="000D1380">
              <w:rPr>
                <w:rFonts w:cs="Segoe UI"/>
                <w:sz w:val="18"/>
                <w:szCs w:val="18"/>
              </w:rPr>
              <w:t>Editorial</w:t>
            </w:r>
          </w:p>
          <w:p w14:paraId="33A20E3C" w14:textId="77777777" w:rsidR="000D1380" w:rsidRPr="000D1380" w:rsidRDefault="000D1380" w:rsidP="000D1380">
            <w:pPr>
              <w:spacing w:before="60" w:after="60"/>
              <w:rPr>
                <w:rFonts w:cs="Segoe UI"/>
                <w:sz w:val="18"/>
                <w:szCs w:val="18"/>
              </w:rPr>
            </w:pPr>
            <w:r w:rsidRPr="000D1380">
              <w:rPr>
                <w:rFonts w:cs="Segoe UI"/>
                <w:sz w:val="18"/>
                <w:szCs w:val="18"/>
              </w:rPr>
              <w:t>Wrong study design</w:t>
            </w:r>
          </w:p>
        </w:tc>
      </w:tr>
      <w:tr w:rsidR="000D1380" w:rsidRPr="000D1380" w14:paraId="4008F866" w14:textId="77777777" w:rsidTr="000D1380">
        <w:tc>
          <w:tcPr>
            <w:tcW w:w="3189" w:type="pct"/>
          </w:tcPr>
          <w:p w14:paraId="4E46F245" w14:textId="77777777" w:rsidR="000D1380" w:rsidRPr="000D1380" w:rsidRDefault="000D1380" w:rsidP="000D1380">
            <w:pPr>
              <w:spacing w:before="60" w:after="60"/>
              <w:rPr>
                <w:rFonts w:cs="Segoe UI"/>
                <w:sz w:val="18"/>
                <w:szCs w:val="18"/>
              </w:rPr>
            </w:pPr>
            <w:proofErr w:type="spellStart"/>
            <w:r w:rsidRPr="000D1380">
              <w:rPr>
                <w:rFonts w:cs="Segoe UI"/>
                <w:sz w:val="18"/>
                <w:szCs w:val="18"/>
              </w:rPr>
              <w:t>Grandjean</w:t>
            </w:r>
            <w:proofErr w:type="spellEnd"/>
            <w:r w:rsidRPr="000D1380">
              <w:rPr>
                <w:rFonts w:cs="Segoe UI"/>
                <w:sz w:val="18"/>
                <w:szCs w:val="18"/>
              </w:rPr>
              <w:t>, P., et al., A Benchmark Dose Analysis for Maternal Pregnancy Urine-Fluoride and IQ in Children. Risk Anal, 2022. 42(3): p. 439-449 DOI:10.1111/risa.13767.</w:t>
            </w:r>
          </w:p>
        </w:tc>
        <w:tc>
          <w:tcPr>
            <w:tcW w:w="1811" w:type="pct"/>
          </w:tcPr>
          <w:p w14:paraId="12C91750" w14:textId="77777777" w:rsidR="000D1380" w:rsidRPr="000D1380" w:rsidRDefault="000D1380" w:rsidP="000D1380">
            <w:pPr>
              <w:spacing w:before="60" w:after="60"/>
              <w:rPr>
                <w:rFonts w:cs="Segoe UI"/>
                <w:sz w:val="18"/>
                <w:szCs w:val="18"/>
              </w:rPr>
            </w:pPr>
            <w:r w:rsidRPr="000D1380">
              <w:rPr>
                <w:rFonts w:cs="Segoe UI"/>
                <w:sz w:val="18"/>
                <w:szCs w:val="18"/>
              </w:rPr>
              <w:t>ELEMENT and MIREC cohort data</w:t>
            </w:r>
          </w:p>
          <w:p w14:paraId="47900E29" w14:textId="77777777" w:rsidR="000D1380" w:rsidRPr="000D1380" w:rsidRDefault="000D1380" w:rsidP="000D1380">
            <w:pPr>
              <w:spacing w:before="60" w:after="60"/>
              <w:rPr>
                <w:rFonts w:cs="Segoe UI"/>
                <w:sz w:val="18"/>
                <w:szCs w:val="18"/>
              </w:rPr>
            </w:pPr>
            <w:r w:rsidRPr="000D1380">
              <w:rPr>
                <w:rFonts w:cs="Segoe UI"/>
                <w:sz w:val="18"/>
                <w:szCs w:val="18"/>
              </w:rPr>
              <w:t>Wrong outcome (benchmark dose analysis)</w:t>
            </w:r>
          </w:p>
          <w:p w14:paraId="7C7C1A46" w14:textId="77777777" w:rsidR="000D1380" w:rsidRPr="000D1380" w:rsidRDefault="000D1380" w:rsidP="000D1380">
            <w:pPr>
              <w:spacing w:before="60" w:after="60"/>
              <w:rPr>
                <w:rFonts w:cs="Segoe UI"/>
                <w:sz w:val="18"/>
                <w:szCs w:val="18"/>
              </w:rPr>
            </w:pPr>
            <w:r w:rsidRPr="000D1380">
              <w:rPr>
                <w:rFonts w:cs="Segoe UI"/>
                <w:sz w:val="18"/>
                <w:szCs w:val="18"/>
              </w:rPr>
              <w:t>Both primary studies used for this paper already included</w:t>
            </w:r>
          </w:p>
        </w:tc>
      </w:tr>
      <w:tr w:rsidR="000D1380" w:rsidRPr="000D1380" w14:paraId="7CCC8E20" w14:textId="77777777" w:rsidTr="000D1380">
        <w:tc>
          <w:tcPr>
            <w:tcW w:w="3189" w:type="pct"/>
          </w:tcPr>
          <w:p w14:paraId="332E3C65" w14:textId="77777777" w:rsidR="000D1380" w:rsidRPr="000D1380" w:rsidRDefault="000D1380" w:rsidP="000D1380">
            <w:pPr>
              <w:spacing w:before="60" w:after="60"/>
              <w:rPr>
                <w:rFonts w:cs="Segoe UI"/>
                <w:sz w:val="18"/>
                <w:szCs w:val="18"/>
              </w:rPr>
            </w:pPr>
            <w:proofErr w:type="spellStart"/>
            <w:r w:rsidRPr="000D1380">
              <w:rPr>
                <w:rFonts w:cs="Segoe UI"/>
                <w:sz w:val="18"/>
                <w:szCs w:val="18"/>
              </w:rPr>
              <w:t>Grandjean</w:t>
            </w:r>
            <w:proofErr w:type="spellEnd"/>
            <w:r w:rsidRPr="000D1380">
              <w:rPr>
                <w:rFonts w:cs="Segoe UI"/>
                <w:sz w:val="18"/>
                <w:szCs w:val="18"/>
              </w:rPr>
              <w:t xml:space="preserve">, P. and P.J. </w:t>
            </w:r>
            <w:proofErr w:type="spellStart"/>
            <w:r w:rsidRPr="000D1380">
              <w:rPr>
                <w:rFonts w:cs="Segoe UI"/>
                <w:sz w:val="18"/>
                <w:szCs w:val="18"/>
              </w:rPr>
              <w:t>Landrigan</w:t>
            </w:r>
            <w:proofErr w:type="spellEnd"/>
            <w:r w:rsidRPr="000D1380">
              <w:rPr>
                <w:rFonts w:cs="Segoe UI"/>
                <w:sz w:val="18"/>
                <w:szCs w:val="18"/>
              </w:rPr>
              <w:t xml:space="preserve">, </w:t>
            </w:r>
            <w:proofErr w:type="spellStart"/>
            <w:r w:rsidRPr="000D1380">
              <w:rPr>
                <w:rFonts w:cs="Segoe UI"/>
                <w:sz w:val="18"/>
                <w:szCs w:val="18"/>
              </w:rPr>
              <w:t>Neurobehavioural</w:t>
            </w:r>
            <w:proofErr w:type="spellEnd"/>
            <w:r w:rsidRPr="000D1380">
              <w:rPr>
                <w:rFonts w:cs="Segoe UI"/>
                <w:sz w:val="18"/>
                <w:szCs w:val="18"/>
              </w:rPr>
              <w:t xml:space="preserve"> effects of developmental toxicity. The Lancet Neurology, 2014. 13(3): p. 330-338 DOI:10.1016/S1474-4422(13)70278-3.</w:t>
            </w:r>
          </w:p>
        </w:tc>
        <w:tc>
          <w:tcPr>
            <w:tcW w:w="1811" w:type="pct"/>
          </w:tcPr>
          <w:p w14:paraId="0FCFB248" w14:textId="77777777" w:rsidR="000D1380" w:rsidRPr="000D1380" w:rsidRDefault="000D1380" w:rsidP="000D1380">
            <w:pPr>
              <w:spacing w:before="60" w:after="60"/>
              <w:rPr>
                <w:rFonts w:cs="Segoe UI"/>
                <w:sz w:val="18"/>
                <w:szCs w:val="18"/>
              </w:rPr>
            </w:pPr>
            <w:r w:rsidRPr="000D1380">
              <w:rPr>
                <w:rFonts w:cs="Segoe UI"/>
                <w:sz w:val="18"/>
                <w:szCs w:val="18"/>
              </w:rPr>
              <w:t>Narrative review</w:t>
            </w:r>
          </w:p>
          <w:p w14:paraId="2DF7217D" w14:textId="77777777" w:rsidR="000D1380" w:rsidRPr="000D1380" w:rsidRDefault="000D1380" w:rsidP="000D1380">
            <w:pPr>
              <w:spacing w:before="60" w:after="60"/>
              <w:rPr>
                <w:rFonts w:cs="Segoe UI"/>
                <w:sz w:val="18"/>
                <w:szCs w:val="18"/>
              </w:rPr>
            </w:pPr>
            <w:r w:rsidRPr="000D1380">
              <w:rPr>
                <w:rFonts w:cs="Segoe UI"/>
                <w:sz w:val="18"/>
                <w:szCs w:val="18"/>
              </w:rPr>
              <w:t>Wrong study design</w:t>
            </w:r>
          </w:p>
        </w:tc>
      </w:tr>
      <w:tr w:rsidR="000D1380" w:rsidRPr="000D1380" w14:paraId="3BE7998B" w14:textId="77777777" w:rsidTr="000D1380">
        <w:tc>
          <w:tcPr>
            <w:tcW w:w="3189" w:type="pct"/>
          </w:tcPr>
          <w:p w14:paraId="4E755A09" w14:textId="77777777" w:rsidR="000D1380" w:rsidRPr="000D1380" w:rsidRDefault="000D1380" w:rsidP="000D1380">
            <w:pPr>
              <w:spacing w:before="60" w:after="60"/>
              <w:rPr>
                <w:rFonts w:cs="Segoe UI"/>
                <w:sz w:val="18"/>
                <w:szCs w:val="18"/>
              </w:rPr>
            </w:pPr>
            <w:proofErr w:type="spellStart"/>
            <w:r w:rsidRPr="000D1380">
              <w:rPr>
                <w:rFonts w:cs="Segoe UI"/>
                <w:sz w:val="18"/>
                <w:szCs w:val="18"/>
              </w:rPr>
              <w:t>Grandjean</w:t>
            </w:r>
            <w:proofErr w:type="spellEnd"/>
            <w:r w:rsidRPr="000D1380">
              <w:rPr>
                <w:rFonts w:cs="Segoe UI"/>
                <w:sz w:val="18"/>
                <w:szCs w:val="18"/>
              </w:rPr>
              <w:t>, P., et al., Dose dependence of prenatal fluoride exposure associations with cognitive performance at school age in three prospective studies. Eur J Public Health, 2024. 34(1): p. 143-149 DOI:10.1093/</w:t>
            </w:r>
            <w:proofErr w:type="spellStart"/>
            <w:r w:rsidRPr="000D1380">
              <w:rPr>
                <w:rFonts w:cs="Segoe UI"/>
                <w:sz w:val="18"/>
                <w:szCs w:val="18"/>
              </w:rPr>
              <w:t>eurpub</w:t>
            </w:r>
            <w:proofErr w:type="spellEnd"/>
            <w:r w:rsidRPr="000D1380">
              <w:rPr>
                <w:rFonts w:cs="Segoe UI"/>
                <w:sz w:val="18"/>
                <w:szCs w:val="18"/>
              </w:rPr>
              <w:t>/ckad170.</w:t>
            </w:r>
          </w:p>
        </w:tc>
        <w:tc>
          <w:tcPr>
            <w:tcW w:w="1811" w:type="pct"/>
          </w:tcPr>
          <w:p w14:paraId="070BE137" w14:textId="77777777" w:rsidR="000D1380" w:rsidRPr="000D1380" w:rsidRDefault="000D1380" w:rsidP="000D1380">
            <w:pPr>
              <w:spacing w:before="60" w:after="60"/>
              <w:rPr>
                <w:rFonts w:cs="Segoe UI"/>
                <w:sz w:val="18"/>
                <w:szCs w:val="18"/>
              </w:rPr>
            </w:pPr>
            <w:r w:rsidRPr="000D1380">
              <w:rPr>
                <w:rFonts w:cs="Segoe UI"/>
                <w:sz w:val="18"/>
                <w:szCs w:val="18"/>
              </w:rPr>
              <w:t>Added Odense Child Cohort to ELEMENT and MIREC cohort data</w:t>
            </w:r>
          </w:p>
          <w:p w14:paraId="6DCBBB91" w14:textId="77777777" w:rsidR="000D1380" w:rsidRPr="000D1380" w:rsidRDefault="000D1380" w:rsidP="000D1380">
            <w:pPr>
              <w:spacing w:before="60" w:after="60"/>
              <w:rPr>
                <w:rFonts w:cs="Segoe UI"/>
                <w:sz w:val="18"/>
                <w:szCs w:val="18"/>
              </w:rPr>
            </w:pPr>
            <w:r w:rsidRPr="000D1380">
              <w:rPr>
                <w:rFonts w:cs="Segoe UI"/>
                <w:sz w:val="18"/>
                <w:szCs w:val="18"/>
              </w:rPr>
              <w:t>Wrong outcome (benchmark dose analysis)</w:t>
            </w:r>
          </w:p>
        </w:tc>
      </w:tr>
      <w:tr w:rsidR="000D1380" w:rsidRPr="000D1380" w14:paraId="2E2872AF" w14:textId="77777777" w:rsidTr="000D1380">
        <w:tc>
          <w:tcPr>
            <w:tcW w:w="3189" w:type="pct"/>
          </w:tcPr>
          <w:p w14:paraId="3EFA4AAE" w14:textId="77777777" w:rsidR="000D1380" w:rsidRPr="000D1380" w:rsidRDefault="000D1380" w:rsidP="000D1380">
            <w:pPr>
              <w:spacing w:before="60" w:after="60"/>
              <w:rPr>
                <w:rFonts w:cs="Segoe UI"/>
                <w:sz w:val="18"/>
                <w:szCs w:val="18"/>
              </w:rPr>
            </w:pPr>
            <w:r w:rsidRPr="000D1380">
              <w:rPr>
                <w:rFonts w:cs="Segoe UI"/>
                <w:sz w:val="18"/>
                <w:szCs w:val="18"/>
              </w:rPr>
              <w:t>Green, R., et al. Effects of Trimester-Specific Prenatal Fluoride Exposure and Childhood IQ in a Canadian Birth Cohort. in BIRTH DEFECTS RESEARCH. 2019. WILEY 111 RIVER ST, HOBOKEN 07030-5774, NJ USA.</w:t>
            </w:r>
          </w:p>
        </w:tc>
        <w:tc>
          <w:tcPr>
            <w:tcW w:w="1811" w:type="pct"/>
          </w:tcPr>
          <w:p w14:paraId="230FBF3E" w14:textId="77777777" w:rsidR="000D1380" w:rsidRPr="000D1380" w:rsidRDefault="000D1380" w:rsidP="000D1380">
            <w:pPr>
              <w:spacing w:before="60" w:after="60"/>
              <w:rPr>
                <w:rFonts w:cs="Segoe UI"/>
                <w:sz w:val="18"/>
                <w:szCs w:val="18"/>
              </w:rPr>
            </w:pPr>
            <w:r w:rsidRPr="000D1380">
              <w:rPr>
                <w:rFonts w:cs="Segoe UI"/>
                <w:sz w:val="18"/>
                <w:szCs w:val="18"/>
              </w:rPr>
              <w:t>Wrong article type (Conference proceedings)</w:t>
            </w:r>
          </w:p>
        </w:tc>
      </w:tr>
      <w:tr w:rsidR="000D1380" w:rsidRPr="000D1380" w14:paraId="4A990AC8" w14:textId="77777777" w:rsidTr="000D1380">
        <w:tc>
          <w:tcPr>
            <w:tcW w:w="3189" w:type="pct"/>
          </w:tcPr>
          <w:p w14:paraId="60C47026" w14:textId="77777777" w:rsidR="000D1380" w:rsidRPr="000D1380" w:rsidRDefault="000D1380" w:rsidP="000D1380">
            <w:pPr>
              <w:spacing w:before="60" w:after="60"/>
              <w:rPr>
                <w:rFonts w:cs="Segoe UI"/>
                <w:sz w:val="18"/>
                <w:szCs w:val="18"/>
              </w:rPr>
            </w:pPr>
            <w:r w:rsidRPr="000D1380">
              <w:rPr>
                <w:rFonts w:cs="Segoe UI"/>
                <w:sz w:val="18"/>
                <w:szCs w:val="18"/>
              </w:rPr>
              <w:t xml:space="preserve">Green, R., et al., Association Between Maternal Fluoride Exposure During Pregnancy and IQ Scores in Offspring in Canada. JAMA </w:t>
            </w:r>
            <w:proofErr w:type="spellStart"/>
            <w:r w:rsidRPr="000D1380">
              <w:rPr>
                <w:rFonts w:cs="Segoe UI"/>
                <w:sz w:val="18"/>
                <w:szCs w:val="18"/>
              </w:rPr>
              <w:t>Pediatr</w:t>
            </w:r>
            <w:proofErr w:type="spellEnd"/>
            <w:r w:rsidRPr="000D1380">
              <w:rPr>
                <w:rFonts w:cs="Segoe UI"/>
                <w:sz w:val="18"/>
                <w:szCs w:val="18"/>
              </w:rPr>
              <w:t>, 2019. 173(10): p. 940-948 DOI:10.1001/jamapediatrics.2019.1729.</w:t>
            </w:r>
          </w:p>
        </w:tc>
        <w:tc>
          <w:tcPr>
            <w:tcW w:w="1811" w:type="pct"/>
          </w:tcPr>
          <w:p w14:paraId="6B0F5411" w14:textId="77777777" w:rsidR="000D1380" w:rsidRPr="000D1380" w:rsidRDefault="000D1380" w:rsidP="000D1380">
            <w:pPr>
              <w:spacing w:before="60" w:after="60"/>
              <w:rPr>
                <w:rFonts w:cs="Segoe UI"/>
                <w:sz w:val="18"/>
                <w:szCs w:val="18"/>
              </w:rPr>
            </w:pPr>
            <w:r w:rsidRPr="000D1380">
              <w:rPr>
                <w:rFonts w:cs="Segoe UI"/>
                <w:sz w:val="18"/>
                <w:szCs w:val="18"/>
              </w:rPr>
              <w:t>MIREC cohort</w:t>
            </w:r>
          </w:p>
          <w:p w14:paraId="46191074" w14:textId="77777777" w:rsidR="000D1380" w:rsidRPr="000D1380" w:rsidRDefault="000D1380" w:rsidP="000D1380">
            <w:pPr>
              <w:spacing w:before="60" w:after="60"/>
              <w:rPr>
                <w:rFonts w:cs="Segoe UI"/>
                <w:sz w:val="18"/>
                <w:szCs w:val="18"/>
              </w:rPr>
            </w:pPr>
            <w:r w:rsidRPr="000D1380">
              <w:rPr>
                <w:rFonts w:cs="Segoe UI"/>
                <w:sz w:val="18"/>
                <w:szCs w:val="18"/>
              </w:rPr>
              <w:t xml:space="preserve">Included in the PMCSA update and </w:t>
            </w:r>
            <w:proofErr w:type="spellStart"/>
            <w:r w:rsidRPr="000D1380">
              <w:rPr>
                <w:rFonts w:cs="Segoe UI"/>
                <w:sz w:val="18"/>
                <w:szCs w:val="18"/>
              </w:rPr>
              <w:t>Gopu</w:t>
            </w:r>
            <w:proofErr w:type="spellEnd"/>
            <w:r w:rsidRPr="000D1380">
              <w:rPr>
                <w:rFonts w:cs="Segoe UI"/>
                <w:sz w:val="18"/>
                <w:szCs w:val="18"/>
              </w:rPr>
              <w:t xml:space="preserve"> et al 2022 systematic review</w:t>
            </w:r>
          </w:p>
        </w:tc>
      </w:tr>
      <w:tr w:rsidR="000D1380" w:rsidRPr="000D1380" w14:paraId="35EE7D95" w14:textId="77777777" w:rsidTr="000D1380">
        <w:tc>
          <w:tcPr>
            <w:tcW w:w="3189" w:type="pct"/>
          </w:tcPr>
          <w:p w14:paraId="6C3F6FEC" w14:textId="77777777" w:rsidR="000D1380" w:rsidRPr="000D1380" w:rsidRDefault="000D1380" w:rsidP="000D1380">
            <w:pPr>
              <w:spacing w:before="60" w:after="60"/>
              <w:rPr>
                <w:rFonts w:cs="Segoe UI"/>
                <w:sz w:val="18"/>
                <w:szCs w:val="18"/>
              </w:rPr>
            </w:pPr>
            <w:r w:rsidRPr="000D1380">
              <w:rPr>
                <w:rFonts w:cs="Segoe UI"/>
                <w:sz w:val="18"/>
                <w:szCs w:val="18"/>
              </w:rPr>
              <w:t xml:space="preserve">Green, R., et al., Sex-specific neurotoxic effects of early-life exposure to fluoride: A review of the epidemiologic and animal literature. Curr </w:t>
            </w:r>
            <w:proofErr w:type="spellStart"/>
            <w:r w:rsidRPr="000D1380">
              <w:rPr>
                <w:rFonts w:cs="Segoe UI"/>
                <w:sz w:val="18"/>
                <w:szCs w:val="18"/>
              </w:rPr>
              <w:t>Epidemiol</w:t>
            </w:r>
            <w:proofErr w:type="spellEnd"/>
            <w:r w:rsidRPr="000D1380">
              <w:rPr>
                <w:rFonts w:cs="Segoe UI"/>
                <w:sz w:val="18"/>
                <w:szCs w:val="18"/>
              </w:rPr>
              <w:t xml:space="preserve"> Rep, 2020. 7(4): p. 263-273 DOI:10.1007/s40471-020-00246-1.</w:t>
            </w:r>
          </w:p>
        </w:tc>
        <w:tc>
          <w:tcPr>
            <w:tcW w:w="1811" w:type="pct"/>
          </w:tcPr>
          <w:p w14:paraId="58B5A5B2" w14:textId="77777777" w:rsidR="000D1380" w:rsidRPr="000D1380" w:rsidRDefault="000D1380" w:rsidP="000D1380">
            <w:pPr>
              <w:spacing w:before="60" w:after="60"/>
              <w:rPr>
                <w:rFonts w:cs="Segoe UI"/>
                <w:sz w:val="18"/>
                <w:szCs w:val="18"/>
              </w:rPr>
            </w:pPr>
            <w:r w:rsidRPr="000D1380">
              <w:rPr>
                <w:rFonts w:cs="Segoe UI"/>
                <w:sz w:val="18"/>
                <w:szCs w:val="18"/>
              </w:rPr>
              <w:t>Wrong study design i.e., not a systematic review</w:t>
            </w:r>
          </w:p>
          <w:p w14:paraId="4BA28C55" w14:textId="77777777" w:rsidR="000D1380" w:rsidRPr="000D1380" w:rsidRDefault="000D1380" w:rsidP="000D1380">
            <w:pPr>
              <w:spacing w:before="60" w:after="60"/>
              <w:rPr>
                <w:rFonts w:cs="Segoe UI"/>
                <w:sz w:val="18"/>
                <w:szCs w:val="18"/>
              </w:rPr>
            </w:pPr>
            <w:r w:rsidRPr="000D1380">
              <w:rPr>
                <w:rFonts w:cs="Segoe UI"/>
                <w:sz w:val="18"/>
                <w:szCs w:val="18"/>
              </w:rPr>
              <w:t>Wrong outcome (difference in mean IQ between boys and girls)</w:t>
            </w:r>
          </w:p>
        </w:tc>
      </w:tr>
      <w:tr w:rsidR="000D1380" w:rsidRPr="000D1380" w14:paraId="4C41FB6C" w14:textId="77777777" w:rsidTr="000D1380">
        <w:tc>
          <w:tcPr>
            <w:tcW w:w="3189" w:type="pct"/>
          </w:tcPr>
          <w:p w14:paraId="19549BC4" w14:textId="77777777" w:rsidR="000D1380" w:rsidRPr="000D1380" w:rsidRDefault="000D1380" w:rsidP="000D1380">
            <w:pPr>
              <w:spacing w:before="60" w:after="60"/>
              <w:rPr>
                <w:rFonts w:cs="Segoe UI"/>
                <w:sz w:val="18"/>
                <w:szCs w:val="18"/>
              </w:rPr>
            </w:pPr>
            <w:proofErr w:type="spellStart"/>
            <w:r w:rsidRPr="000D1380">
              <w:rPr>
                <w:rFonts w:cs="Segoe UI"/>
                <w:sz w:val="18"/>
                <w:szCs w:val="18"/>
              </w:rPr>
              <w:t>Guth</w:t>
            </w:r>
            <w:proofErr w:type="spellEnd"/>
            <w:r w:rsidRPr="000D1380">
              <w:rPr>
                <w:rFonts w:cs="Segoe UI"/>
                <w:sz w:val="18"/>
                <w:szCs w:val="18"/>
              </w:rPr>
              <w:t xml:space="preserve">, S., et al., Contribution to the ongoing discussion on fluoride toxicity. Arch </w:t>
            </w:r>
            <w:proofErr w:type="spellStart"/>
            <w:r w:rsidRPr="000D1380">
              <w:rPr>
                <w:rFonts w:cs="Segoe UI"/>
                <w:sz w:val="18"/>
                <w:szCs w:val="18"/>
              </w:rPr>
              <w:t>Toxicol</w:t>
            </w:r>
            <w:proofErr w:type="spellEnd"/>
            <w:r w:rsidRPr="000D1380">
              <w:rPr>
                <w:rFonts w:cs="Segoe UI"/>
                <w:sz w:val="18"/>
                <w:szCs w:val="18"/>
              </w:rPr>
              <w:t>, 2021. 95(7): p. 2571-2587 DOI:10.1007/s00204-021-03072-6.</w:t>
            </w:r>
          </w:p>
        </w:tc>
        <w:tc>
          <w:tcPr>
            <w:tcW w:w="1811" w:type="pct"/>
          </w:tcPr>
          <w:p w14:paraId="5DE8717D" w14:textId="77777777" w:rsidR="000D1380" w:rsidRPr="000D1380" w:rsidRDefault="000D1380" w:rsidP="000D1380">
            <w:pPr>
              <w:spacing w:before="60" w:after="60"/>
              <w:rPr>
                <w:rFonts w:cs="Segoe UI"/>
                <w:sz w:val="18"/>
                <w:szCs w:val="18"/>
              </w:rPr>
            </w:pPr>
            <w:r w:rsidRPr="000D1380">
              <w:rPr>
                <w:rFonts w:cs="Segoe UI"/>
                <w:sz w:val="18"/>
                <w:szCs w:val="18"/>
              </w:rPr>
              <w:t>Reply</w:t>
            </w:r>
          </w:p>
          <w:p w14:paraId="3956A699" w14:textId="77777777" w:rsidR="000D1380" w:rsidRPr="000D1380" w:rsidRDefault="000D1380" w:rsidP="000D1380">
            <w:pPr>
              <w:spacing w:before="60" w:after="60"/>
              <w:rPr>
                <w:rFonts w:cs="Segoe UI"/>
                <w:sz w:val="18"/>
                <w:szCs w:val="18"/>
              </w:rPr>
            </w:pPr>
            <w:r w:rsidRPr="000D1380">
              <w:rPr>
                <w:rFonts w:cs="Segoe UI"/>
                <w:sz w:val="18"/>
                <w:szCs w:val="18"/>
              </w:rPr>
              <w:t>Wrong study type</w:t>
            </w:r>
          </w:p>
        </w:tc>
      </w:tr>
      <w:tr w:rsidR="000D1380" w:rsidRPr="000D1380" w14:paraId="33C7505A" w14:textId="77777777" w:rsidTr="000D1380">
        <w:tc>
          <w:tcPr>
            <w:tcW w:w="3189" w:type="pct"/>
          </w:tcPr>
          <w:p w14:paraId="1A572EC9" w14:textId="77777777" w:rsidR="000D1380" w:rsidRPr="000D1380" w:rsidRDefault="000D1380" w:rsidP="000D1380">
            <w:pPr>
              <w:spacing w:before="60" w:after="60"/>
              <w:rPr>
                <w:rFonts w:cs="Segoe UI"/>
                <w:sz w:val="18"/>
                <w:szCs w:val="18"/>
              </w:rPr>
            </w:pPr>
            <w:proofErr w:type="spellStart"/>
            <w:r w:rsidRPr="000D1380">
              <w:rPr>
                <w:rFonts w:cs="Segoe UI"/>
                <w:sz w:val="18"/>
                <w:szCs w:val="18"/>
              </w:rPr>
              <w:t>Hirzy</w:t>
            </w:r>
            <w:proofErr w:type="spellEnd"/>
            <w:r w:rsidRPr="000D1380">
              <w:rPr>
                <w:rFonts w:cs="Segoe UI"/>
                <w:sz w:val="18"/>
                <w:szCs w:val="18"/>
              </w:rPr>
              <w:t>, J.H., et al., Developmental Neurotoxicity of Fluoride: A Quantitative Risk Analysis Toward Establishing a Safe Dose for Children. Fluoride, 2016. 49(4): p. 379-400 DOI:10.5772/intechopen.70852.</w:t>
            </w:r>
          </w:p>
        </w:tc>
        <w:tc>
          <w:tcPr>
            <w:tcW w:w="1811" w:type="pct"/>
          </w:tcPr>
          <w:p w14:paraId="1DAA929D" w14:textId="77777777" w:rsidR="000D1380" w:rsidRPr="000D1380" w:rsidRDefault="000D1380" w:rsidP="000D1380">
            <w:pPr>
              <w:spacing w:before="60" w:after="60"/>
              <w:rPr>
                <w:rFonts w:cs="Segoe UI"/>
                <w:sz w:val="18"/>
                <w:szCs w:val="18"/>
              </w:rPr>
            </w:pPr>
            <w:r w:rsidRPr="000D1380">
              <w:rPr>
                <w:rFonts w:cs="Segoe UI"/>
                <w:sz w:val="18"/>
                <w:szCs w:val="18"/>
              </w:rPr>
              <w:t>Wrong outcome (benchmark dose analysis)</w:t>
            </w:r>
          </w:p>
        </w:tc>
      </w:tr>
      <w:tr w:rsidR="000D1380" w:rsidRPr="000D1380" w14:paraId="43B8ED56" w14:textId="77777777" w:rsidTr="000D1380">
        <w:tc>
          <w:tcPr>
            <w:tcW w:w="3189" w:type="pct"/>
          </w:tcPr>
          <w:p w14:paraId="006252D5" w14:textId="77777777" w:rsidR="000D1380" w:rsidRPr="000D1380" w:rsidRDefault="000D1380" w:rsidP="000D1380">
            <w:pPr>
              <w:spacing w:before="60" w:after="60"/>
              <w:rPr>
                <w:rFonts w:cs="Segoe UI"/>
                <w:sz w:val="18"/>
                <w:szCs w:val="18"/>
              </w:rPr>
            </w:pPr>
            <w:proofErr w:type="spellStart"/>
            <w:r w:rsidRPr="000D1380">
              <w:rPr>
                <w:rFonts w:cs="Segoe UI"/>
                <w:sz w:val="18"/>
                <w:szCs w:val="18"/>
              </w:rPr>
              <w:lastRenderedPageBreak/>
              <w:t>Ibarluzea</w:t>
            </w:r>
            <w:proofErr w:type="spellEnd"/>
            <w:r w:rsidRPr="000D1380">
              <w:rPr>
                <w:rFonts w:cs="Segoe UI"/>
                <w:sz w:val="18"/>
                <w:szCs w:val="18"/>
              </w:rPr>
              <w:t>, J., et al., Prenatal exposure to fluoride and neuropsychological development in early childhood: 1-to 4 years old children. Environ Res, 2022. 207: p. 112181 DOI:10.1016/j.envres.2021.112181.</w:t>
            </w:r>
          </w:p>
        </w:tc>
        <w:tc>
          <w:tcPr>
            <w:tcW w:w="1811" w:type="pct"/>
          </w:tcPr>
          <w:p w14:paraId="57106974" w14:textId="77777777" w:rsidR="000D1380" w:rsidRPr="000D1380" w:rsidRDefault="000D1380" w:rsidP="000D1380">
            <w:pPr>
              <w:spacing w:before="60" w:after="60"/>
              <w:rPr>
                <w:rFonts w:cs="Segoe UI"/>
                <w:sz w:val="18"/>
                <w:szCs w:val="18"/>
              </w:rPr>
            </w:pPr>
            <w:r w:rsidRPr="000D1380">
              <w:rPr>
                <w:rFonts w:cs="Segoe UI"/>
                <w:sz w:val="18"/>
                <w:szCs w:val="18"/>
              </w:rPr>
              <w:t>“</w:t>
            </w:r>
            <w:proofErr w:type="spellStart"/>
            <w:r w:rsidRPr="000D1380">
              <w:rPr>
                <w:rFonts w:cs="Segoe UI"/>
                <w:sz w:val="18"/>
                <w:szCs w:val="18"/>
              </w:rPr>
              <w:t>Infancia</w:t>
            </w:r>
            <w:proofErr w:type="spellEnd"/>
            <w:r w:rsidRPr="000D1380">
              <w:rPr>
                <w:rFonts w:cs="Segoe UI"/>
                <w:sz w:val="18"/>
                <w:szCs w:val="18"/>
              </w:rPr>
              <w:t xml:space="preserve"> y Medio </w:t>
            </w:r>
            <w:proofErr w:type="spellStart"/>
            <w:r w:rsidRPr="000D1380">
              <w:rPr>
                <w:rFonts w:cs="Segoe UI"/>
                <w:sz w:val="18"/>
                <w:szCs w:val="18"/>
              </w:rPr>
              <w:t>Ambiente</w:t>
            </w:r>
            <w:proofErr w:type="spellEnd"/>
            <w:r w:rsidRPr="000D1380">
              <w:rPr>
                <w:rFonts w:cs="Segoe UI"/>
                <w:sz w:val="18"/>
                <w:szCs w:val="18"/>
              </w:rPr>
              <w:t>” (INMA) birth cohort</w:t>
            </w:r>
          </w:p>
          <w:p w14:paraId="2BAA6A33" w14:textId="77777777" w:rsidR="000D1380" w:rsidRPr="000D1380" w:rsidRDefault="000D1380" w:rsidP="000D1380">
            <w:pPr>
              <w:spacing w:before="60" w:after="60"/>
              <w:rPr>
                <w:rFonts w:cs="Segoe UI"/>
                <w:sz w:val="18"/>
                <w:szCs w:val="18"/>
              </w:rPr>
            </w:pPr>
            <w:r w:rsidRPr="000D1380">
              <w:rPr>
                <w:rFonts w:cs="Segoe UI"/>
                <w:sz w:val="18"/>
                <w:szCs w:val="18"/>
              </w:rPr>
              <w:t>Included in the Kumar 2023 systematic review</w:t>
            </w:r>
          </w:p>
        </w:tc>
      </w:tr>
      <w:tr w:rsidR="000D1380" w:rsidRPr="000D1380" w14:paraId="50ADBDB7" w14:textId="77777777" w:rsidTr="000D1380">
        <w:tc>
          <w:tcPr>
            <w:tcW w:w="3189" w:type="pct"/>
          </w:tcPr>
          <w:p w14:paraId="2875C8AC" w14:textId="77777777" w:rsidR="000D1380" w:rsidRPr="000D1380" w:rsidRDefault="000D1380" w:rsidP="000D1380">
            <w:pPr>
              <w:spacing w:before="60" w:after="60"/>
              <w:rPr>
                <w:rFonts w:cs="Segoe UI"/>
                <w:sz w:val="18"/>
                <w:szCs w:val="18"/>
              </w:rPr>
            </w:pPr>
            <w:proofErr w:type="spellStart"/>
            <w:r w:rsidRPr="000D1380">
              <w:rPr>
                <w:rFonts w:cs="Segoe UI"/>
                <w:sz w:val="18"/>
                <w:szCs w:val="18"/>
              </w:rPr>
              <w:t>Khairkar</w:t>
            </w:r>
            <w:proofErr w:type="spellEnd"/>
            <w:r w:rsidRPr="000D1380">
              <w:rPr>
                <w:rFonts w:cs="Segoe UI"/>
                <w:sz w:val="18"/>
                <w:szCs w:val="18"/>
              </w:rPr>
              <w:t xml:space="preserve">, P., et al., Outcome of Systemic Fluoride Effects on Developmental Neurocognitions and Psychopathology in Adolescent Children. Indian J </w:t>
            </w:r>
            <w:proofErr w:type="spellStart"/>
            <w:r w:rsidRPr="000D1380">
              <w:rPr>
                <w:rFonts w:cs="Segoe UI"/>
                <w:sz w:val="18"/>
                <w:szCs w:val="18"/>
              </w:rPr>
              <w:t>Pediatr</w:t>
            </w:r>
            <w:proofErr w:type="spellEnd"/>
            <w:r w:rsidRPr="000D1380">
              <w:rPr>
                <w:rFonts w:cs="Segoe UI"/>
                <w:sz w:val="18"/>
                <w:szCs w:val="18"/>
              </w:rPr>
              <w:t>, 2021. 88(12): p. 1264 DOI:10.1007/s12098-021-03903-5.</w:t>
            </w:r>
          </w:p>
        </w:tc>
        <w:tc>
          <w:tcPr>
            <w:tcW w:w="1811" w:type="pct"/>
          </w:tcPr>
          <w:p w14:paraId="49A02C73" w14:textId="77777777" w:rsidR="000D1380" w:rsidRPr="000D1380" w:rsidRDefault="000D1380" w:rsidP="000D1380">
            <w:pPr>
              <w:spacing w:before="60" w:after="60"/>
              <w:rPr>
                <w:rFonts w:cs="Segoe UI"/>
                <w:sz w:val="18"/>
                <w:szCs w:val="18"/>
              </w:rPr>
            </w:pPr>
            <w:r w:rsidRPr="000D1380">
              <w:rPr>
                <w:rFonts w:cs="Segoe UI"/>
                <w:sz w:val="18"/>
                <w:szCs w:val="18"/>
              </w:rPr>
              <w:t>Case-control</w:t>
            </w:r>
          </w:p>
          <w:p w14:paraId="20D619F0" w14:textId="77777777" w:rsidR="000D1380" w:rsidRPr="000D1380" w:rsidRDefault="000D1380" w:rsidP="000D1380">
            <w:pPr>
              <w:spacing w:before="60" w:after="60"/>
              <w:rPr>
                <w:rFonts w:cs="Segoe UI"/>
                <w:sz w:val="18"/>
                <w:szCs w:val="18"/>
              </w:rPr>
            </w:pPr>
            <w:r w:rsidRPr="000D1380">
              <w:rPr>
                <w:rFonts w:cs="Segoe UI"/>
                <w:sz w:val="18"/>
                <w:szCs w:val="18"/>
              </w:rPr>
              <w:t>Included in the Fiore et al 2023 systematic review</w:t>
            </w:r>
          </w:p>
        </w:tc>
      </w:tr>
      <w:tr w:rsidR="000D1380" w:rsidRPr="000D1380" w14:paraId="74354EE4" w14:textId="77777777" w:rsidTr="000D1380">
        <w:tc>
          <w:tcPr>
            <w:tcW w:w="3189" w:type="pct"/>
          </w:tcPr>
          <w:p w14:paraId="3453F1CB" w14:textId="77777777" w:rsidR="000D1380" w:rsidRPr="000D1380" w:rsidRDefault="000D1380" w:rsidP="000D1380">
            <w:pPr>
              <w:spacing w:before="60" w:after="60"/>
              <w:rPr>
                <w:rFonts w:cs="Segoe UI"/>
                <w:sz w:val="18"/>
                <w:szCs w:val="18"/>
              </w:rPr>
            </w:pPr>
            <w:proofErr w:type="spellStart"/>
            <w:r w:rsidRPr="000D1380">
              <w:rPr>
                <w:rFonts w:cs="Segoe UI"/>
                <w:sz w:val="18"/>
                <w:szCs w:val="18"/>
              </w:rPr>
              <w:t>Kjellevold</w:t>
            </w:r>
            <w:proofErr w:type="spellEnd"/>
            <w:r w:rsidRPr="000D1380">
              <w:rPr>
                <w:rFonts w:cs="Segoe UI"/>
                <w:sz w:val="18"/>
                <w:szCs w:val="18"/>
              </w:rPr>
              <w:t xml:space="preserve">, M. and M. </w:t>
            </w:r>
            <w:proofErr w:type="spellStart"/>
            <w:r w:rsidRPr="000D1380">
              <w:rPr>
                <w:rFonts w:cs="Segoe UI"/>
                <w:sz w:val="18"/>
                <w:szCs w:val="18"/>
              </w:rPr>
              <w:t>Kippler</w:t>
            </w:r>
            <w:proofErr w:type="spellEnd"/>
            <w:r w:rsidRPr="000D1380">
              <w:rPr>
                <w:rFonts w:cs="Segoe UI"/>
                <w:sz w:val="18"/>
                <w:szCs w:val="18"/>
              </w:rPr>
              <w:t xml:space="preserve">, Fluoride - a scoping review for Nordic Nutrition Recommendations 2023. Food </w:t>
            </w:r>
            <w:proofErr w:type="spellStart"/>
            <w:r w:rsidRPr="000D1380">
              <w:rPr>
                <w:rFonts w:cs="Segoe UI"/>
                <w:sz w:val="18"/>
                <w:szCs w:val="18"/>
              </w:rPr>
              <w:t>Nutr</w:t>
            </w:r>
            <w:proofErr w:type="spellEnd"/>
            <w:r w:rsidRPr="000D1380">
              <w:rPr>
                <w:rFonts w:cs="Segoe UI"/>
                <w:sz w:val="18"/>
                <w:szCs w:val="18"/>
              </w:rPr>
              <w:t xml:space="preserve"> Res, 2023. 67 DOI:10.29219/fnr.v67.10327.</w:t>
            </w:r>
          </w:p>
        </w:tc>
        <w:tc>
          <w:tcPr>
            <w:tcW w:w="1811" w:type="pct"/>
          </w:tcPr>
          <w:p w14:paraId="136FCA32" w14:textId="77777777" w:rsidR="000D1380" w:rsidRPr="000D1380" w:rsidRDefault="000D1380" w:rsidP="000D1380">
            <w:pPr>
              <w:spacing w:before="60" w:after="60"/>
              <w:rPr>
                <w:rFonts w:cs="Segoe UI"/>
                <w:sz w:val="18"/>
                <w:szCs w:val="18"/>
              </w:rPr>
            </w:pPr>
            <w:r w:rsidRPr="000D1380">
              <w:rPr>
                <w:rFonts w:cs="Segoe UI"/>
                <w:sz w:val="18"/>
                <w:szCs w:val="18"/>
              </w:rPr>
              <w:t xml:space="preserve">Scoping review </w:t>
            </w:r>
          </w:p>
          <w:p w14:paraId="42ACA4A6" w14:textId="77777777" w:rsidR="000D1380" w:rsidRPr="000D1380" w:rsidRDefault="000D1380" w:rsidP="000D1380">
            <w:pPr>
              <w:spacing w:before="60" w:after="60"/>
              <w:rPr>
                <w:rFonts w:cs="Segoe UI"/>
                <w:sz w:val="18"/>
                <w:szCs w:val="18"/>
              </w:rPr>
            </w:pPr>
            <w:r w:rsidRPr="000D1380">
              <w:rPr>
                <w:rFonts w:cs="Segoe UI"/>
                <w:sz w:val="18"/>
                <w:szCs w:val="18"/>
              </w:rPr>
              <w:t>Wrong study design and outcome</w:t>
            </w:r>
          </w:p>
        </w:tc>
      </w:tr>
      <w:tr w:rsidR="000D1380" w:rsidRPr="000D1380" w14:paraId="05BECC5B" w14:textId="77777777" w:rsidTr="000D1380">
        <w:tc>
          <w:tcPr>
            <w:tcW w:w="3189" w:type="pct"/>
          </w:tcPr>
          <w:p w14:paraId="3C2071D2" w14:textId="77777777" w:rsidR="000D1380" w:rsidRPr="000D1380" w:rsidRDefault="000D1380" w:rsidP="000D1380">
            <w:pPr>
              <w:spacing w:before="60" w:after="60"/>
              <w:rPr>
                <w:rFonts w:cs="Segoe UI"/>
                <w:sz w:val="18"/>
                <w:szCs w:val="18"/>
              </w:rPr>
            </w:pPr>
            <w:r w:rsidRPr="000D1380">
              <w:rPr>
                <w:rFonts w:cs="Segoe UI"/>
                <w:sz w:val="18"/>
                <w:szCs w:val="18"/>
              </w:rPr>
              <w:t xml:space="preserve">Mustafa, D.E.Y., U.M.  and S.A. </w:t>
            </w:r>
            <w:proofErr w:type="spellStart"/>
            <w:r w:rsidRPr="000D1380">
              <w:rPr>
                <w:rFonts w:cs="Segoe UI"/>
                <w:sz w:val="18"/>
                <w:szCs w:val="18"/>
              </w:rPr>
              <w:t>Elhaga</w:t>
            </w:r>
            <w:proofErr w:type="spellEnd"/>
            <w:r w:rsidRPr="000D1380">
              <w:rPr>
                <w:rFonts w:cs="Segoe UI"/>
                <w:sz w:val="18"/>
                <w:szCs w:val="18"/>
              </w:rPr>
              <w:t xml:space="preserve">, The relationship between the fluoride levels in drinking water and the schooling performance of children in rural areas of Khartoum state, Sudan. Fluoride, 2018. 51(2): p. 102-113 </w:t>
            </w:r>
          </w:p>
        </w:tc>
        <w:tc>
          <w:tcPr>
            <w:tcW w:w="1811" w:type="pct"/>
          </w:tcPr>
          <w:p w14:paraId="43BB5BD5" w14:textId="77777777" w:rsidR="000D1380" w:rsidRPr="000D1380" w:rsidRDefault="000D1380" w:rsidP="000D1380">
            <w:pPr>
              <w:spacing w:before="60" w:after="60"/>
              <w:rPr>
                <w:rFonts w:cs="Segoe UI"/>
                <w:sz w:val="18"/>
                <w:szCs w:val="18"/>
              </w:rPr>
            </w:pPr>
            <w:r w:rsidRPr="000D1380">
              <w:rPr>
                <w:rFonts w:cs="Segoe UI"/>
                <w:sz w:val="18"/>
                <w:szCs w:val="18"/>
              </w:rPr>
              <w:t>Included in Taher et al 2024 systematic review</w:t>
            </w:r>
          </w:p>
        </w:tc>
      </w:tr>
      <w:tr w:rsidR="000D1380" w:rsidRPr="000D1380" w14:paraId="1700FB8C" w14:textId="77777777" w:rsidTr="000D1380">
        <w:tc>
          <w:tcPr>
            <w:tcW w:w="3189" w:type="pct"/>
          </w:tcPr>
          <w:p w14:paraId="03B26799" w14:textId="324F7D37" w:rsidR="000D1380" w:rsidRPr="000D1380" w:rsidRDefault="000D1380" w:rsidP="000D1380">
            <w:pPr>
              <w:spacing w:before="60" w:after="60"/>
              <w:rPr>
                <w:rFonts w:cs="Segoe UI"/>
                <w:sz w:val="18"/>
                <w:szCs w:val="18"/>
              </w:rPr>
            </w:pPr>
            <w:r w:rsidRPr="000D1380">
              <w:rPr>
                <w:rFonts w:cs="Segoe UI"/>
                <w:sz w:val="18"/>
                <w:szCs w:val="18"/>
              </w:rPr>
              <w:t xml:space="preserve">National Academies of Sciences, E., et al. Review of the Draft NTP Monograph: Systematic Review of Fluoride Exposure and Neurodevelopmental and Cognitive Health Effects. 2020; Available from: </w:t>
            </w:r>
            <w:hyperlink r:id="rId94" w:history="1">
              <w:r w:rsidRPr="00482526">
                <w:rPr>
                  <w:rStyle w:val="Hyperlink"/>
                  <w:rFonts w:cs="Segoe UI"/>
                  <w:sz w:val="18"/>
                  <w:szCs w:val="18"/>
                </w:rPr>
                <w:t>https://nap.nationalacademies.org/catalog/25715/review-of-the-draft-ntp-monograph-systematic-review-of-fluoride</w:t>
              </w:r>
            </w:hyperlink>
            <w:r w:rsidRPr="000D1380">
              <w:rPr>
                <w:rFonts w:cs="Segoe UI"/>
                <w:sz w:val="18"/>
                <w:szCs w:val="18"/>
              </w:rPr>
              <w:t>.</w:t>
            </w:r>
          </w:p>
        </w:tc>
        <w:tc>
          <w:tcPr>
            <w:tcW w:w="1811" w:type="pct"/>
          </w:tcPr>
          <w:p w14:paraId="6E3D1652" w14:textId="77777777" w:rsidR="000D1380" w:rsidRPr="000D1380" w:rsidRDefault="000D1380" w:rsidP="000D1380">
            <w:pPr>
              <w:spacing w:before="60" w:after="60"/>
              <w:rPr>
                <w:rFonts w:cs="Segoe UI"/>
                <w:sz w:val="18"/>
                <w:szCs w:val="18"/>
              </w:rPr>
            </w:pPr>
            <w:r w:rsidRPr="000D1380">
              <w:rPr>
                <w:rFonts w:cs="Segoe UI"/>
                <w:sz w:val="18"/>
                <w:szCs w:val="18"/>
              </w:rPr>
              <w:t>Review of systematic review</w:t>
            </w:r>
          </w:p>
          <w:p w14:paraId="388E3B67" w14:textId="77777777" w:rsidR="000D1380" w:rsidRPr="000D1380" w:rsidRDefault="000D1380" w:rsidP="000D1380">
            <w:pPr>
              <w:spacing w:before="60" w:after="60"/>
              <w:rPr>
                <w:rFonts w:cs="Segoe UI"/>
                <w:sz w:val="18"/>
                <w:szCs w:val="18"/>
              </w:rPr>
            </w:pPr>
            <w:r w:rsidRPr="000D1380">
              <w:rPr>
                <w:rFonts w:cs="Segoe UI"/>
                <w:sz w:val="18"/>
                <w:szCs w:val="18"/>
              </w:rPr>
              <w:t>Included in the PMCSA update</w:t>
            </w:r>
          </w:p>
          <w:p w14:paraId="4389C2BF" w14:textId="77777777" w:rsidR="000D1380" w:rsidRPr="000D1380" w:rsidRDefault="000D1380" w:rsidP="000D1380">
            <w:pPr>
              <w:spacing w:before="60" w:after="60"/>
              <w:rPr>
                <w:rFonts w:cs="Segoe UI"/>
                <w:sz w:val="18"/>
                <w:szCs w:val="18"/>
              </w:rPr>
            </w:pPr>
          </w:p>
        </w:tc>
      </w:tr>
      <w:tr w:rsidR="000D1380" w:rsidRPr="000D1380" w14:paraId="1DF49903" w14:textId="77777777" w:rsidTr="000D1380">
        <w:tc>
          <w:tcPr>
            <w:tcW w:w="3189" w:type="pct"/>
          </w:tcPr>
          <w:p w14:paraId="1BBEDB64" w14:textId="77777777" w:rsidR="000D1380" w:rsidRPr="000D1380" w:rsidRDefault="000D1380" w:rsidP="000D1380">
            <w:pPr>
              <w:spacing w:before="60" w:after="60"/>
              <w:rPr>
                <w:rFonts w:cs="Segoe UI"/>
                <w:sz w:val="18"/>
                <w:szCs w:val="18"/>
              </w:rPr>
            </w:pPr>
            <w:r w:rsidRPr="000D1380">
              <w:rPr>
                <w:rFonts w:cs="Segoe UI"/>
                <w:sz w:val="18"/>
                <w:szCs w:val="18"/>
              </w:rPr>
              <w:t>Riddell, J.K., et al., Association of water fluoride and urinary fluoride concentrations with attention deficit hyperactivity disorder in Canadian youth. Environ Int, 2019. 133(Pt B): p. 105190 DOI:10.1016/j.envint.2019.105190.</w:t>
            </w:r>
          </w:p>
        </w:tc>
        <w:tc>
          <w:tcPr>
            <w:tcW w:w="1811" w:type="pct"/>
          </w:tcPr>
          <w:p w14:paraId="03F34148" w14:textId="77777777" w:rsidR="000D1380" w:rsidRPr="000D1380" w:rsidRDefault="000D1380" w:rsidP="000D1380">
            <w:pPr>
              <w:spacing w:before="60" w:after="60"/>
              <w:rPr>
                <w:rFonts w:cs="Segoe UI"/>
                <w:sz w:val="18"/>
                <w:szCs w:val="18"/>
              </w:rPr>
            </w:pPr>
            <w:r w:rsidRPr="000D1380">
              <w:rPr>
                <w:rFonts w:cs="Segoe UI"/>
                <w:sz w:val="18"/>
                <w:szCs w:val="18"/>
              </w:rPr>
              <w:t>Canadian Health Measures Survey</w:t>
            </w:r>
          </w:p>
          <w:p w14:paraId="261C123E" w14:textId="77777777" w:rsidR="000D1380" w:rsidRPr="000D1380" w:rsidRDefault="000D1380" w:rsidP="000D1380">
            <w:pPr>
              <w:spacing w:before="60" w:after="60"/>
              <w:rPr>
                <w:rFonts w:cs="Segoe UI"/>
                <w:sz w:val="18"/>
                <w:szCs w:val="18"/>
              </w:rPr>
            </w:pPr>
            <w:r w:rsidRPr="000D1380">
              <w:rPr>
                <w:rFonts w:cs="Segoe UI"/>
                <w:sz w:val="18"/>
                <w:szCs w:val="18"/>
              </w:rPr>
              <w:t>Included in the Fiore et al 2023 systematic review</w:t>
            </w:r>
          </w:p>
        </w:tc>
      </w:tr>
      <w:tr w:rsidR="000D1380" w:rsidRPr="000D1380" w14:paraId="4F4B30EA" w14:textId="77777777" w:rsidTr="000D1380">
        <w:tc>
          <w:tcPr>
            <w:tcW w:w="3189" w:type="pct"/>
          </w:tcPr>
          <w:p w14:paraId="4B9EBC51" w14:textId="295B2078" w:rsidR="000D1380" w:rsidRPr="000D1380" w:rsidRDefault="000D1380" w:rsidP="000D1380">
            <w:pPr>
              <w:spacing w:before="60" w:after="60"/>
              <w:rPr>
                <w:rFonts w:cs="Segoe UI"/>
                <w:sz w:val="18"/>
                <w:szCs w:val="18"/>
              </w:rPr>
            </w:pPr>
            <w:r w:rsidRPr="000D1380">
              <w:rPr>
                <w:rFonts w:cs="Segoe UI"/>
                <w:sz w:val="18"/>
                <w:szCs w:val="18"/>
              </w:rPr>
              <w:t xml:space="preserve">Saeed, M., et al. (2021). "WITHDRAWN: Co-exposure effects of arsenic and fluoride on intelligence and oxidative stress in school-aged children: A cohort study." Environmental research 196: 110168 DOI: </w:t>
            </w:r>
            <w:hyperlink r:id="rId95" w:history="1">
              <w:r w:rsidRPr="00482526">
                <w:rPr>
                  <w:rStyle w:val="Hyperlink"/>
                  <w:rFonts w:cs="Segoe UI"/>
                  <w:sz w:val="18"/>
                  <w:szCs w:val="18"/>
                </w:rPr>
                <w:t>https://dx.doi.org/10.1016/j.envres.2020.110168</w:t>
              </w:r>
            </w:hyperlink>
            <w:r>
              <w:rPr>
                <w:rFonts w:cs="Segoe UI"/>
                <w:sz w:val="18"/>
                <w:szCs w:val="18"/>
              </w:rPr>
              <w:t xml:space="preserve"> </w:t>
            </w:r>
          </w:p>
        </w:tc>
        <w:tc>
          <w:tcPr>
            <w:tcW w:w="1811" w:type="pct"/>
          </w:tcPr>
          <w:p w14:paraId="23AB3A0E" w14:textId="77777777" w:rsidR="000D1380" w:rsidRPr="000D1380" w:rsidRDefault="000D1380" w:rsidP="000D1380">
            <w:pPr>
              <w:spacing w:before="60" w:after="60"/>
              <w:rPr>
                <w:rFonts w:cs="Segoe UI"/>
                <w:sz w:val="18"/>
                <w:szCs w:val="18"/>
              </w:rPr>
            </w:pPr>
            <w:r w:rsidRPr="000D1380">
              <w:rPr>
                <w:rFonts w:cs="Segoe UI"/>
                <w:sz w:val="18"/>
                <w:szCs w:val="18"/>
              </w:rPr>
              <w:t>Withdrawn</w:t>
            </w:r>
          </w:p>
          <w:p w14:paraId="7ADF01A0" w14:textId="77777777" w:rsidR="000D1380" w:rsidRPr="000D1380" w:rsidRDefault="000D1380" w:rsidP="000D1380">
            <w:pPr>
              <w:spacing w:before="60" w:after="60"/>
              <w:rPr>
                <w:rFonts w:cs="Segoe UI"/>
                <w:sz w:val="18"/>
                <w:szCs w:val="18"/>
              </w:rPr>
            </w:pPr>
            <w:r w:rsidRPr="000D1380">
              <w:rPr>
                <w:rFonts w:cs="Segoe UI"/>
                <w:sz w:val="18"/>
                <w:szCs w:val="18"/>
              </w:rPr>
              <w:t xml:space="preserve">Included in the </w:t>
            </w:r>
            <w:proofErr w:type="spellStart"/>
            <w:r w:rsidRPr="000D1380">
              <w:rPr>
                <w:rFonts w:cs="Segoe UI"/>
                <w:sz w:val="18"/>
                <w:szCs w:val="18"/>
              </w:rPr>
              <w:t>Gopu</w:t>
            </w:r>
            <w:proofErr w:type="spellEnd"/>
            <w:r w:rsidRPr="000D1380">
              <w:rPr>
                <w:rFonts w:cs="Segoe UI"/>
                <w:sz w:val="18"/>
                <w:szCs w:val="18"/>
              </w:rPr>
              <w:t xml:space="preserve"> et al 2022 systematic review </w:t>
            </w:r>
          </w:p>
          <w:p w14:paraId="584E4F75" w14:textId="77777777" w:rsidR="000D1380" w:rsidRPr="000D1380" w:rsidRDefault="000D1380" w:rsidP="000D1380">
            <w:pPr>
              <w:spacing w:before="60" w:after="60"/>
              <w:rPr>
                <w:rFonts w:cs="Segoe UI"/>
                <w:sz w:val="18"/>
                <w:szCs w:val="18"/>
              </w:rPr>
            </w:pPr>
          </w:p>
        </w:tc>
      </w:tr>
      <w:tr w:rsidR="000D1380" w:rsidRPr="000D1380" w14:paraId="008CB0F1" w14:textId="77777777" w:rsidTr="000D1380">
        <w:tc>
          <w:tcPr>
            <w:tcW w:w="3189" w:type="pct"/>
          </w:tcPr>
          <w:p w14:paraId="12A0730D" w14:textId="77777777" w:rsidR="000D1380" w:rsidRPr="000D1380" w:rsidRDefault="000D1380" w:rsidP="000D1380">
            <w:pPr>
              <w:spacing w:before="60" w:after="60"/>
              <w:rPr>
                <w:rFonts w:cs="Segoe UI"/>
                <w:sz w:val="18"/>
                <w:szCs w:val="18"/>
              </w:rPr>
            </w:pPr>
            <w:r w:rsidRPr="000D1380">
              <w:rPr>
                <w:rFonts w:cs="Segoe UI"/>
                <w:sz w:val="18"/>
                <w:szCs w:val="18"/>
              </w:rPr>
              <w:t xml:space="preserve">Spittle, B., Fluoride, IQ, and advice on type I and II errors. Fluoride, 2014. 47(3): p. 188-190 </w:t>
            </w:r>
          </w:p>
        </w:tc>
        <w:tc>
          <w:tcPr>
            <w:tcW w:w="1811" w:type="pct"/>
          </w:tcPr>
          <w:p w14:paraId="306A7EBC" w14:textId="77777777" w:rsidR="000D1380" w:rsidRPr="000D1380" w:rsidRDefault="000D1380" w:rsidP="000D1380">
            <w:pPr>
              <w:spacing w:before="60" w:after="60"/>
              <w:rPr>
                <w:rFonts w:cs="Segoe UI"/>
                <w:sz w:val="18"/>
                <w:szCs w:val="18"/>
              </w:rPr>
            </w:pPr>
            <w:r w:rsidRPr="000D1380">
              <w:rPr>
                <w:rFonts w:cs="Segoe UI"/>
                <w:sz w:val="18"/>
                <w:szCs w:val="18"/>
              </w:rPr>
              <w:t>Wrong article type (Editorial)</w:t>
            </w:r>
          </w:p>
        </w:tc>
      </w:tr>
      <w:tr w:rsidR="000D1380" w:rsidRPr="000D1380" w14:paraId="100BE22F" w14:textId="77777777" w:rsidTr="000D1380">
        <w:tc>
          <w:tcPr>
            <w:tcW w:w="3189" w:type="pct"/>
          </w:tcPr>
          <w:p w14:paraId="306CBB55" w14:textId="77777777" w:rsidR="000D1380" w:rsidRPr="000D1380" w:rsidRDefault="000D1380" w:rsidP="000D1380">
            <w:pPr>
              <w:spacing w:before="60" w:after="60"/>
              <w:rPr>
                <w:rFonts w:cs="Segoe UI"/>
                <w:sz w:val="18"/>
                <w:szCs w:val="18"/>
              </w:rPr>
            </w:pPr>
            <w:r w:rsidRPr="000D1380">
              <w:rPr>
                <w:rFonts w:cs="Segoe UI"/>
                <w:sz w:val="18"/>
                <w:szCs w:val="18"/>
              </w:rPr>
              <w:t xml:space="preserve">Spittle, B., Development of fluoride toxicity including cognitive impairment with reduced IQ: Pathophysiology, interactions with other elements, and predisposing and protective factors. Fluoride, 2016. 49(3): p. 189-193 </w:t>
            </w:r>
          </w:p>
        </w:tc>
        <w:tc>
          <w:tcPr>
            <w:tcW w:w="1811" w:type="pct"/>
          </w:tcPr>
          <w:p w14:paraId="565B850B" w14:textId="77777777" w:rsidR="000D1380" w:rsidRPr="000D1380" w:rsidRDefault="000D1380" w:rsidP="000D1380">
            <w:pPr>
              <w:spacing w:before="60" w:after="60"/>
              <w:rPr>
                <w:rFonts w:cs="Segoe UI"/>
                <w:sz w:val="18"/>
                <w:szCs w:val="18"/>
              </w:rPr>
            </w:pPr>
            <w:r w:rsidRPr="000D1380">
              <w:rPr>
                <w:rFonts w:cs="Segoe UI"/>
                <w:sz w:val="18"/>
                <w:szCs w:val="18"/>
              </w:rPr>
              <w:t>Wrong article type (Editorial)</w:t>
            </w:r>
          </w:p>
        </w:tc>
      </w:tr>
      <w:tr w:rsidR="000D1380" w:rsidRPr="000D1380" w14:paraId="7C973BAA" w14:textId="77777777" w:rsidTr="000D1380">
        <w:tc>
          <w:tcPr>
            <w:tcW w:w="3189" w:type="pct"/>
          </w:tcPr>
          <w:p w14:paraId="32F0E584" w14:textId="77777777" w:rsidR="000D1380" w:rsidRPr="000D1380" w:rsidRDefault="000D1380" w:rsidP="000D1380">
            <w:pPr>
              <w:spacing w:before="60" w:after="60"/>
              <w:rPr>
                <w:rFonts w:cs="Segoe UI"/>
                <w:sz w:val="18"/>
                <w:szCs w:val="18"/>
              </w:rPr>
            </w:pPr>
            <w:r w:rsidRPr="000D1380">
              <w:rPr>
                <w:rFonts w:cs="Segoe UI"/>
                <w:sz w:val="18"/>
                <w:szCs w:val="18"/>
              </w:rPr>
              <w:t xml:space="preserve">Spittle, B., Reviews of developmental fluoride neurotoxicity by </w:t>
            </w:r>
            <w:proofErr w:type="spellStart"/>
            <w:r w:rsidRPr="000D1380">
              <w:rPr>
                <w:rFonts w:cs="Segoe UI"/>
                <w:sz w:val="18"/>
                <w:szCs w:val="18"/>
              </w:rPr>
              <w:t>Grandjean</w:t>
            </w:r>
            <w:proofErr w:type="spellEnd"/>
            <w:r w:rsidRPr="000D1380">
              <w:rPr>
                <w:rFonts w:cs="Segoe UI"/>
                <w:sz w:val="18"/>
                <w:szCs w:val="18"/>
              </w:rPr>
              <w:t xml:space="preserve"> and </w:t>
            </w:r>
            <w:proofErr w:type="spellStart"/>
            <w:r w:rsidRPr="000D1380">
              <w:rPr>
                <w:rFonts w:cs="Segoe UI"/>
                <w:sz w:val="18"/>
                <w:szCs w:val="18"/>
              </w:rPr>
              <w:t>Guth</w:t>
            </w:r>
            <w:proofErr w:type="spellEnd"/>
            <w:r w:rsidRPr="000D1380">
              <w:rPr>
                <w:rFonts w:cs="Segoe UI"/>
                <w:sz w:val="18"/>
                <w:szCs w:val="18"/>
              </w:rPr>
              <w:t xml:space="preserve"> et al. Fluoride, 2020. 53(2): p. 204-219 </w:t>
            </w:r>
          </w:p>
        </w:tc>
        <w:tc>
          <w:tcPr>
            <w:tcW w:w="1811" w:type="pct"/>
          </w:tcPr>
          <w:p w14:paraId="5EA1B485" w14:textId="77777777" w:rsidR="000D1380" w:rsidRPr="000D1380" w:rsidRDefault="000D1380" w:rsidP="000D1380">
            <w:pPr>
              <w:spacing w:before="60" w:after="60"/>
              <w:rPr>
                <w:rFonts w:cs="Segoe UI"/>
                <w:sz w:val="18"/>
                <w:szCs w:val="18"/>
              </w:rPr>
            </w:pPr>
            <w:r w:rsidRPr="000D1380">
              <w:rPr>
                <w:rFonts w:cs="Segoe UI"/>
                <w:sz w:val="18"/>
                <w:szCs w:val="18"/>
              </w:rPr>
              <w:t xml:space="preserve"> Wrong article type (Editorial)</w:t>
            </w:r>
          </w:p>
        </w:tc>
      </w:tr>
      <w:tr w:rsidR="000D1380" w:rsidRPr="000D1380" w14:paraId="4DD802A0" w14:textId="77777777" w:rsidTr="000D1380">
        <w:tc>
          <w:tcPr>
            <w:tcW w:w="3189" w:type="pct"/>
          </w:tcPr>
          <w:p w14:paraId="50D8D16F" w14:textId="77777777" w:rsidR="000D1380" w:rsidRPr="000D1380" w:rsidRDefault="000D1380" w:rsidP="000D1380">
            <w:pPr>
              <w:spacing w:before="60" w:after="60"/>
              <w:rPr>
                <w:rFonts w:cs="Segoe UI"/>
                <w:sz w:val="18"/>
                <w:szCs w:val="18"/>
              </w:rPr>
            </w:pPr>
            <w:r w:rsidRPr="000D1380">
              <w:rPr>
                <w:rFonts w:cs="Segoe UI"/>
                <w:sz w:val="18"/>
                <w:szCs w:val="18"/>
              </w:rPr>
              <w:t>Thomas, D.B., et al., Urinary and plasma fluoride levels in pregnant women from Mexico City. Environ Res, 2016. 150: p. 489-495 DOI:10.1016/j.envres.2016.06.046.</w:t>
            </w:r>
          </w:p>
        </w:tc>
        <w:tc>
          <w:tcPr>
            <w:tcW w:w="1811" w:type="pct"/>
          </w:tcPr>
          <w:p w14:paraId="28E75FB9" w14:textId="77777777" w:rsidR="000D1380" w:rsidRPr="000D1380" w:rsidRDefault="000D1380" w:rsidP="000D1380">
            <w:pPr>
              <w:spacing w:before="60" w:after="60"/>
              <w:rPr>
                <w:rFonts w:cs="Segoe UI"/>
                <w:sz w:val="18"/>
                <w:szCs w:val="18"/>
              </w:rPr>
            </w:pPr>
            <w:r w:rsidRPr="000D1380">
              <w:rPr>
                <w:rFonts w:cs="Segoe UI"/>
                <w:sz w:val="18"/>
                <w:szCs w:val="18"/>
              </w:rPr>
              <w:t>ELEMENT</w:t>
            </w:r>
          </w:p>
          <w:p w14:paraId="4F501239" w14:textId="77777777" w:rsidR="000D1380" w:rsidRPr="000D1380" w:rsidRDefault="000D1380" w:rsidP="000D1380">
            <w:pPr>
              <w:spacing w:before="60" w:after="60"/>
              <w:rPr>
                <w:rFonts w:cs="Segoe UI"/>
                <w:sz w:val="18"/>
                <w:szCs w:val="18"/>
              </w:rPr>
            </w:pPr>
            <w:r w:rsidRPr="000D1380">
              <w:rPr>
                <w:rFonts w:cs="Segoe UI"/>
                <w:sz w:val="18"/>
                <w:szCs w:val="18"/>
              </w:rPr>
              <w:t>Wrong outcome (fluoride levels in urine and plasma)</w:t>
            </w:r>
          </w:p>
        </w:tc>
      </w:tr>
      <w:tr w:rsidR="000D1380" w:rsidRPr="000D1380" w14:paraId="367CB9C2" w14:textId="77777777" w:rsidTr="000D1380">
        <w:tc>
          <w:tcPr>
            <w:tcW w:w="3189" w:type="pct"/>
          </w:tcPr>
          <w:p w14:paraId="72E99FDE" w14:textId="77777777" w:rsidR="000D1380" w:rsidRPr="000D1380" w:rsidRDefault="000D1380" w:rsidP="000D1380">
            <w:pPr>
              <w:spacing w:before="60" w:after="60"/>
              <w:rPr>
                <w:rFonts w:cs="Segoe UI"/>
                <w:sz w:val="18"/>
                <w:szCs w:val="18"/>
              </w:rPr>
            </w:pPr>
            <w:r w:rsidRPr="000D1380">
              <w:rPr>
                <w:rFonts w:cs="Segoe UI"/>
                <w:sz w:val="18"/>
                <w:szCs w:val="18"/>
              </w:rPr>
              <w:t>Till, C., et al., Fluoride exposure from infant formula and child IQ in a Canadian birth cohort. Environ Int, 2020. 134: p. 105315 DOI:10.1016/j.envint.2019.105315.</w:t>
            </w:r>
          </w:p>
        </w:tc>
        <w:tc>
          <w:tcPr>
            <w:tcW w:w="1811" w:type="pct"/>
          </w:tcPr>
          <w:p w14:paraId="07A70F7F" w14:textId="77777777" w:rsidR="000D1380" w:rsidRPr="000D1380" w:rsidRDefault="000D1380" w:rsidP="000D1380">
            <w:pPr>
              <w:spacing w:before="60" w:after="60"/>
              <w:rPr>
                <w:rFonts w:cs="Segoe UI"/>
                <w:sz w:val="18"/>
                <w:szCs w:val="18"/>
              </w:rPr>
            </w:pPr>
            <w:r w:rsidRPr="000D1380">
              <w:rPr>
                <w:rFonts w:cs="Segoe UI"/>
                <w:sz w:val="18"/>
                <w:szCs w:val="18"/>
              </w:rPr>
              <w:t>MIREC</w:t>
            </w:r>
          </w:p>
          <w:p w14:paraId="2F0A3AC1" w14:textId="77777777" w:rsidR="000D1380" w:rsidRPr="000D1380" w:rsidRDefault="000D1380" w:rsidP="000D1380">
            <w:pPr>
              <w:spacing w:before="60" w:after="60"/>
              <w:rPr>
                <w:rFonts w:cs="Segoe UI"/>
                <w:sz w:val="18"/>
                <w:szCs w:val="18"/>
              </w:rPr>
            </w:pPr>
            <w:r w:rsidRPr="000D1380">
              <w:rPr>
                <w:rFonts w:cs="Segoe UI"/>
                <w:sz w:val="18"/>
                <w:szCs w:val="18"/>
              </w:rPr>
              <w:t xml:space="preserve">Included in the </w:t>
            </w:r>
            <w:proofErr w:type="spellStart"/>
            <w:r w:rsidRPr="000D1380">
              <w:rPr>
                <w:rFonts w:cs="Segoe UI"/>
                <w:sz w:val="18"/>
                <w:szCs w:val="18"/>
              </w:rPr>
              <w:t>Gopu</w:t>
            </w:r>
            <w:proofErr w:type="spellEnd"/>
            <w:r w:rsidRPr="000D1380">
              <w:rPr>
                <w:rFonts w:cs="Segoe UI"/>
                <w:sz w:val="18"/>
                <w:szCs w:val="18"/>
              </w:rPr>
              <w:t xml:space="preserve"> et al 2022 systematic review</w:t>
            </w:r>
          </w:p>
        </w:tc>
      </w:tr>
    </w:tbl>
    <w:p w14:paraId="65E4F3DF" w14:textId="77777777" w:rsidR="000D1380" w:rsidRDefault="000D1380" w:rsidP="000D1380">
      <w:pPr>
        <w:sectPr w:rsidR="000D1380" w:rsidSect="00183DDC">
          <w:pgSz w:w="11907" w:h="16834" w:code="9"/>
          <w:pgMar w:top="1418" w:right="1701" w:bottom="1134" w:left="1843" w:header="284" w:footer="425" w:gutter="284"/>
          <w:cols w:space="720"/>
        </w:sectPr>
      </w:pPr>
    </w:p>
    <w:p w14:paraId="06FE65A2" w14:textId="60996FD0" w:rsidR="000D1380" w:rsidRPr="000D1380" w:rsidRDefault="000D1380" w:rsidP="000D1380">
      <w:pPr>
        <w:pStyle w:val="Heading1"/>
        <w:spacing w:before="0"/>
        <w:ind w:right="-35"/>
        <w:rPr>
          <w:sz w:val="60"/>
          <w:szCs w:val="60"/>
        </w:rPr>
      </w:pPr>
      <w:bookmarkStart w:id="24" w:name="_Toc184728881"/>
      <w:r w:rsidRPr="000D1380">
        <w:rPr>
          <w:sz w:val="60"/>
          <w:szCs w:val="60"/>
        </w:rPr>
        <w:lastRenderedPageBreak/>
        <w:t>Appendix 4: Evidence table of included systematic reviews for neurodevelopmental outcomes</w:t>
      </w:r>
      <w:bookmarkEnd w:id="24"/>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05"/>
        <w:gridCol w:w="2766"/>
        <w:gridCol w:w="2632"/>
        <w:gridCol w:w="3156"/>
        <w:gridCol w:w="2689"/>
      </w:tblGrid>
      <w:tr w:rsidR="000D1380" w:rsidRPr="000D1380" w14:paraId="4820E65A" w14:textId="77777777" w:rsidTr="001F1189">
        <w:trPr>
          <w:tblHeader/>
        </w:trPr>
        <w:tc>
          <w:tcPr>
            <w:tcW w:w="2705" w:type="dxa"/>
            <w:shd w:val="clear" w:color="auto" w:fill="D9D9D9" w:themeFill="background1" w:themeFillShade="D9"/>
          </w:tcPr>
          <w:p w14:paraId="1868CDB6" w14:textId="77777777" w:rsidR="000D1380" w:rsidRPr="000D1380" w:rsidRDefault="000D1380" w:rsidP="001D1359">
            <w:pPr>
              <w:spacing w:before="40" w:after="40"/>
              <w:rPr>
                <w:rFonts w:cs="Segoe UI"/>
                <w:b/>
                <w:bCs/>
                <w:sz w:val="18"/>
                <w:szCs w:val="18"/>
              </w:rPr>
            </w:pPr>
            <w:r w:rsidRPr="000D1380">
              <w:rPr>
                <w:rFonts w:cs="Segoe UI"/>
                <w:b/>
                <w:bCs/>
                <w:sz w:val="18"/>
                <w:szCs w:val="18"/>
              </w:rPr>
              <w:t>Author/year</w:t>
            </w:r>
          </w:p>
          <w:p w14:paraId="07A8833B" w14:textId="77777777" w:rsidR="000D1380" w:rsidRPr="000D1380" w:rsidRDefault="000D1380" w:rsidP="001D1359">
            <w:pPr>
              <w:spacing w:before="40" w:after="40"/>
              <w:rPr>
                <w:rFonts w:cs="Segoe UI"/>
                <w:b/>
                <w:bCs/>
                <w:sz w:val="18"/>
                <w:szCs w:val="18"/>
              </w:rPr>
            </w:pPr>
            <w:r w:rsidRPr="000D1380">
              <w:rPr>
                <w:rFonts w:cs="Segoe UI"/>
                <w:b/>
                <w:bCs/>
                <w:sz w:val="18"/>
                <w:szCs w:val="18"/>
              </w:rPr>
              <w:t>Study design/Country</w:t>
            </w:r>
          </w:p>
          <w:p w14:paraId="66BF262E" w14:textId="77777777" w:rsidR="000D1380" w:rsidRPr="000D1380" w:rsidRDefault="000D1380" w:rsidP="001D1359">
            <w:pPr>
              <w:spacing w:before="40" w:after="40"/>
              <w:rPr>
                <w:rFonts w:cs="Segoe UI"/>
                <w:b/>
                <w:bCs/>
                <w:sz w:val="18"/>
                <w:szCs w:val="18"/>
              </w:rPr>
            </w:pPr>
            <w:r w:rsidRPr="000D1380">
              <w:rPr>
                <w:rFonts w:cs="Segoe UI"/>
                <w:b/>
                <w:bCs/>
                <w:sz w:val="18"/>
                <w:szCs w:val="18"/>
              </w:rPr>
              <w:t>Funding</w:t>
            </w:r>
          </w:p>
          <w:p w14:paraId="4E2891F2" w14:textId="77777777" w:rsidR="000D1380" w:rsidRPr="000D1380" w:rsidRDefault="000D1380" w:rsidP="001D1359">
            <w:pPr>
              <w:spacing w:before="40" w:after="40"/>
              <w:rPr>
                <w:rFonts w:cs="Segoe UI"/>
                <w:b/>
                <w:bCs/>
                <w:sz w:val="18"/>
                <w:szCs w:val="18"/>
              </w:rPr>
            </w:pPr>
            <w:r w:rsidRPr="000D1380">
              <w:rPr>
                <w:rFonts w:cs="Segoe UI"/>
                <w:b/>
                <w:bCs/>
                <w:sz w:val="18"/>
                <w:szCs w:val="18"/>
              </w:rPr>
              <w:t>Conflicts of interest</w:t>
            </w:r>
          </w:p>
        </w:tc>
        <w:tc>
          <w:tcPr>
            <w:tcW w:w="2766" w:type="dxa"/>
            <w:shd w:val="clear" w:color="auto" w:fill="D9D9D9" w:themeFill="background1" w:themeFillShade="D9"/>
          </w:tcPr>
          <w:p w14:paraId="0573C596" w14:textId="77777777" w:rsidR="000D1380" w:rsidRPr="000D1380" w:rsidRDefault="000D1380" w:rsidP="001D1359">
            <w:pPr>
              <w:spacing w:before="40" w:after="40"/>
              <w:rPr>
                <w:rFonts w:cs="Segoe UI"/>
                <w:b/>
                <w:bCs/>
                <w:sz w:val="18"/>
                <w:szCs w:val="18"/>
              </w:rPr>
            </w:pPr>
            <w:r w:rsidRPr="000D1380">
              <w:rPr>
                <w:rFonts w:cs="Segoe UI"/>
                <w:b/>
                <w:bCs/>
                <w:sz w:val="18"/>
                <w:szCs w:val="18"/>
              </w:rPr>
              <w:t>Search methods</w:t>
            </w:r>
          </w:p>
          <w:p w14:paraId="456FC8B5" w14:textId="77777777" w:rsidR="000D1380" w:rsidRPr="000D1380" w:rsidRDefault="000D1380" w:rsidP="001D1359">
            <w:pPr>
              <w:spacing w:before="40" w:after="40"/>
              <w:rPr>
                <w:rFonts w:cs="Segoe UI"/>
                <w:b/>
                <w:bCs/>
                <w:sz w:val="18"/>
                <w:szCs w:val="18"/>
              </w:rPr>
            </w:pPr>
            <w:r w:rsidRPr="000D1380">
              <w:rPr>
                <w:rFonts w:cs="Segoe UI"/>
                <w:b/>
                <w:bCs/>
                <w:sz w:val="18"/>
                <w:szCs w:val="18"/>
              </w:rPr>
              <w:t>Inclusion/exclusion criteria</w:t>
            </w:r>
          </w:p>
          <w:p w14:paraId="6C73B0F3" w14:textId="77777777" w:rsidR="000D1380" w:rsidRPr="000D1380" w:rsidRDefault="000D1380" w:rsidP="001D1359">
            <w:pPr>
              <w:spacing w:before="40" w:after="40"/>
              <w:rPr>
                <w:rFonts w:cs="Segoe UI"/>
                <w:b/>
                <w:bCs/>
                <w:sz w:val="18"/>
                <w:szCs w:val="18"/>
              </w:rPr>
            </w:pPr>
            <w:r w:rsidRPr="000D1380">
              <w:rPr>
                <w:rFonts w:cs="Segoe UI"/>
                <w:b/>
                <w:bCs/>
                <w:sz w:val="18"/>
                <w:szCs w:val="18"/>
              </w:rPr>
              <w:t>Studies included</w:t>
            </w:r>
          </w:p>
          <w:p w14:paraId="2D585B61" w14:textId="77777777" w:rsidR="000D1380" w:rsidRPr="000D1380" w:rsidRDefault="000D1380" w:rsidP="001D1359">
            <w:pPr>
              <w:spacing w:before="40" w:after="40"/>
              <w:rPr>
                <w:rFonts w:cs="Segoe UI"/>
                <w:b/>
                <w:bCs/>
                <w:sz w:val="18"/>
                <w:szCs w:val="18"/>
              </w:rPr>
            </w:pPr>
            <w:r w:rsidRPr="000D1380">
              <w:rPr>
                <w:rFonts w:cs="Segoe UI"/>
                <w:b/>
                <w:bCs/>
                <w:sz w:val="18"/>
                <w:szCs w:val="18"/>
              </w:rPr>
              <w:t>Appraisal method</w:t>
            </w:r>
          </w:p>
        </w:tc>
        <w:tc>
          <w:tcPr>
            <w:tcW w:w="2632" w:type="dxa"/>
            <w:shd w:val="clear" w:color="auto" w:fill="D9D9D9" w:themeFill="background1" w:themeFillShade="D9"/>
          </w:tcPr>
          <w:p w14:paraId="31B670E1" w14:textId="77777777" w:rsidR="000D1380" w:rsidRPr="000D1380" w:rsidRDefault="000D1380" w:rsidP="001D1359">
            <w:pPr>
              <w:spacing w:before="40" w:after="40"/>
              <w:rPr>
                <w:rFonts w:cs="Segoe UI"/>
                <w:b/>
                <w:bCs/>
                <w:sz w:val="18"/>
                <w:szCs w:val="18"/>
              </w:rPr>
            </w:pPr>
            <w:r w:rsidRPr="000D1380">
              <w:rPr>
                <w:rFonts w:cs="Segoe UI"/>
                <w:b/>
                <w:bCs/>
                <w:sz w:val="18"/>
                <w:szCs w:val="18"/>
              </w:rPr>
              <w:t>Exposure</w:t>
            </w:r>
          </w:p>
          <w:p w14:paraId="3F153D02" w14:textId="77777777" w:rsidR="000D1380" w:rsidRPr="000D1380" w:rsidRDefault="000D1380" w:rsidP="001D1359">
            <w:pPr>
              <w:spacing w:before="40" w:after="40"/>
              <w:rPr>
                <w:rFonts w:cs="Segoe UI"/>
                <w:b/>
                <w:bCs/>
                <w:sz w:val="18"/>
                <w:szCs w:val="18"/>
              </w:rPr>
            </w:pPr>
            <w:r w:rsidRPr="000D1380">
              <w:rPr>
                <w:rFonts w:cs="Segoe UI"/>
                <w:b/>
                <w:bCs/>
                <w:sz w:val="18"/>
                <w:szCs w:val="18"/>
              </w:rPr>
              <w:t>Comparator</w:t>
            </w:r>
          </w:p>
          <w:p w14:paraId="2CD24454" w14:textId="77777777" w:rsidR="000D1380" w:rsidRPr="000D1380" w:rsidRDefault="000D1380" w:rsidP="001D1359">
            <w:pPr>
              <w:spacing w:before="40" w:after="40"/>
              <w:rPr>
                <w:rFonts w:cs="Segoe UI"/>
                <w:b/>
                <w:bCs/>
                <w:sz w:val="18"/>
                <w:szCs w:val="18"/>
              </w:rPr>
            </w:pPr>
            <w:r w:rsidRPr="000D1380">
              <w:rPr>
                <w:rFonts w:cs="Segoe UI"/>
                <w:b/>
                <w:bCs/>
                <w:sz w:val="18"/>
                <w:szCs w:val="18"/>
              </w:rPr>
              <w:t>Outcome</w:t>
            </w:r>
          </w:p>
        </w:tc>
        <w:tc>
          <w:tcPr>
            <w:tcW w:w="3156" w:type="dxa"/>
            <w:shd w:val="clear" w:color="auto" w:fill="D9D9D9" w:themeFill="background1" w:themeFillShade="D9"/>
          </w:tcPr>
          <w:p w14:paraId="199412C0" w14:textId="77777777" w:rsidR="000D1380" w:rsidRPr="000D1380" w:rsidRDefault="000D1380" w:rsidP="001D1359">
            <w:pPr>
              <w:spacing w:before="40" w:after="40"/>
              <w:rPr>
                <w:rFonts w:cs="Segoe UI"/>
                <w:b/>
                <w:bCs/>
                <w:sz w:val="18"/>
                <w:szCs w:val="18"/>
              </w:rPr>
            </w:pPr>
            <w:r w:rsidRPr="000D1380">
              <w:rPr>
                <w:rFonts w:cs="Segoe UI"/>
                <w:b/>
                <w:bCs/>
                <w:sz w:val="18"/>
                <w:szCs w:val="18"/>
              </w:rPr>
              <w:t>Results</w:t>
            </w:r>
          </w:p>
        </w:tc>
        <w:tc>
          <w:tcPr>
            <w:tcW w:w="2689" w:type="dxa"/>
            <w:shd w:val="clear" w:color="auto" w:fill="D9D9D9" w:themeFill="background1" w:themeFillShade="D9"/>
          </w:tcPr>
          <w:p w14:paraId="60A0071F" w14:textId="77777777" w:rsidR="000D1380" w:rsidRPr="000D1380" w:rsidRDefault="000D1380" w:rsidP="001D1359">
            <w:pPr>
              <w:spacing w:before="40" w:after="40"/>
              <w:rPr>
                <w:rFonts w:cs="Segoe UI"/>
                <w:b/>
                <w:bCs/>
                <w:sz w:val="18"/>
                <w:szCs w:val="18"/>
              </w:rPr>
            </w:pPr>
            <w:r w:rsidRPr="000D1380">
              <w:rPr>
                <w:rFonts w:cs="Segoe UI"/>
                <w:b/>
                <w:bCs/>
                <w:sz w:val="18"/>
                <w:szCs w:val="18"/>
              </w:rPr>
              <w:t>Comments</w:t>
            </w:r>
          </w:p>
          <w:p w14:paraId="763E1304" w14:textId="77777777" w:rsidR="000D1380" w:rsidRPr="000D1380" w:rsidRDefault="000D1380" w:rsidP="001D1359">
            <w:pPr>
              <w:spacing w:before="40" w:after="40"/>
              <w:rPr>
                <w:rFonts w:cs="Segoe UI"/>
                <w:b/>
                <w:bCs/>
                <w:sz w:val="18"/>
                <w:szCs w:val="18"/>
              </w:rPr>
            </w:pPr>
            <w:r w:rsidRPr="000D1380">
              <w:rPr>
                <w:rFonts w:cs="Segoe UI"/>
                <w:b/>
                <w:bCs/>
                <w:sz w:val="18"/>
                <w:szCs w:val="18"/>
              </w:rPr>
              <w:t>Quality</w:t>
            </w:r>
          </w:p>
          <w:p w14:paraId="466C69BA" w14:textId="77777777" w:rsidR="000D1380" w:rsidRPr="000D1380" w:rsidRDefault="000D1380" w:rsidP="001D1359">
            <w:pPr>
              <w:spacing w:before="40" w:after="40"/>
              <w:rPr>
                <w:rFonts w:cs="Segoe UI"/>
                <w:b/>
                <w:bCs/>
                <w:sz w:val="18"/>
                <w:szCs w:val="18"/>
              </w:rPr>
            </w:pPr>
            <w:r w:rsidRPr="000D1380">
              <w:rPr>
                <w:rFonts w:cs="Segoe UI"/>
                <w:b/>
                <w:bCs/>
                <w:sz w:val="18"/>
                <w:szCs w:val="18"/>
              </w:rPr>
              <w:t>Authors’ conclusions</w:t>
            </w:r>
          </w:p>
        </w:tc>
      </w:tr>
      <w:tr w:rsidR="000D1380" w:rsidRPr="000D1380" w14:paraId="4879E102" w14:textId="77777777" w:rsidTr="001F1189">
        <w:tc>
          <w:tcPr>
            <w:tcW w:w="2705" w:type="dxa"/>
          </w:tcPr>
          <w:p w14:paraId="3131E61C" w14:textId="77777777" w:rsidR="000D1380" w:rsidRPr="000D1380" w:rsidRDefault="000D1380" w:rsidP="001D1359">
            <w:pPr>
              <w:spacing w:before="40" w:after="40"/>
              <w:rPr>
                <w:rFonts w:cs="Segoe UI"/>
                <w:sz w:val="18"/>
                <w:szCs w:val="18"/>
              </w:rPr>
            </w:pPr>
            <w:r w:rsidRPr="000D1380">
              <w:rPr>
                <w:rFonts w:cs="Segoe UI"/>
                <w:sz w:val="18"/>
                <w:szCs w:val="18"/>
              </w:rPr>
              <w:fldChar w:fldCharType="begin"/>
            </w:r>
            <w:r w:rsidRPr="000D1380">
              <w:rPr>
                <w:rFonts w:cs="Segoe UI"/>
                <w:sz w:val="18"/>
                <w:szCs w:val="18"/>
              </w:rPr>
              <w:instrText xml:space="preserve"> ADDIN EN.CITE &lt;EndNote&gt;&lt;Cite&gt;&lt;Author&gt;Fiore&lt;/Author&gt;&lt;Year&gt;2023&lt;/Year&gt;&lt;RecNum&gt;2513&lt;/RecNum&gt;&lt;DisplayText&gt;(Fiore et al., 2023)&lt;/DisplayText&gt;&lt;record&gt;&lt;rec-number&gt;2513&lt;/rec-number&gt;&lt;foreign-keys&gt;&lt;key app="EN" db-id="xfd0xsst4a0afcexer4x9wwswazzvedd2rpd" timestamp="1731291645"&gt;2513&lt;/key&gt;&lt;/foreign-keys&gt;&lt;ref-type name="Electronic Article"&gt;43&lt;/ref-type&gt;&lt;contributors&gt;&lt;authors&gt;&lt;author&gt;Fiore, Gianluca&lt;/author&gt;&lt;author&gt;Veneri, Federica&lt;/author&gt;&lt;author&gt;Di Lorenzo, Rosaria&lt;/author&gt;&lt;author&gt;Generali, Luigi&lt;/author&gt;&lt;author&gt;Vinceti, Marco&lt;/author&gt;&lt;author&gt;Filippini, Tommaso&lt;/author&gt;&lt;/authors&gt;&lt;/contributors&gt;&lt;titles&gt;&lt;title&gt;Fluoride exposure and ADHD: A systematic review of epidemiological studies&lt;/title&gt;&lt;secondary-title&gt;Medicina&lt;/secondary-title&gt;&lt;/titles&gt;&lt;periodical&gt;&lt;full-title&gt;Medicina&lt;/full-title&gt;&lt;/periodical&gt;&lt;pages&gt;797&lt;/pages&gt;&lt;volume&gt;59&lt;/volume&gt;&lt;number&gt;4&lt;/number&gt;&lt;keywords&gt;&lt;keyword&gt;ADHD&lt;/keyword&gt;&lt;keyword&gt;fluoride&lt;/keyword&gt;&lt;keyword&gt;attention deficit hyperactivity disorder&lt;/keyword&gt;&lt;keyword&gt;neurobehavioral&lt;/keyword&gt;&lt;keyword&gt;systematic review&lt;/keyword&gt;&lt;keyword&gt;epidemiology&lt;/keyword&gt;&lt;/keywords&gt;&lt;dates&gt;&lt;year&gt;2023&lt;/year&gt;&lt;/dates&gt;&lt;isbn&gt;1648-9144&lt;/isbn&gt;&lt;urls&gt;&lt;related-urls&gt;&lt;url&gt;https://mdpi-res.com/d_attachment/medicina/medicina-59-00797/article_deploy/medicina-59-00797-v2.pdf?version=1681984964&lt;/url&gt;&lt;/related-urls&gt;&lt;/urls&gt;&lt;electronic-resource-num&gt;10.3390/medicina59040797&lt;/electronic-resource-num&gt;&lt;/record&gt;&lt;/Cite&gt;&lt;/EndNote&gt;</w:instrText>
            </w:r>
            <w:r w:rsidRPr="000D1380">
              <w:rPr>
                <w:rFonts w:cs="Segoe UI"/>
                <w:sz w:val="18"/>
                <w:szCs w:val="18"/>
              </w:rPr>
              <w:fldChar w:fldCharType="separate"/>
            </w:r>
            <w:r w:rsidRPr="000D1380">
              <w:rPr>
                <w:rFonts w:cs="Segoe UI"/>
                <w:noProof/>
                <w:sz w:val="18"/>
                <w:szCs w:val="18"/>
              </w:rPr>
              <w:t>(Fiore et al., 2023)</w:t>
            </w:r>
            <w:r w:rsidRPr="000D1380">
              <w:rPr>
                <w:rFonts w:cs="Segoe UI"/>
                <w:sz w:val="18"/>
                <w:szCs w:val="18"/>
              </w:rPr>
              <w:fldChar w:fldCharType="end"/>
            </w:r>
          </w:p>
          <w:p w14:paraId="62558AB9" w14:textId="77777777" w:rsidR="000D1380" w:rsidRPr="000D1380" w:rsidRDefault="000D1380" w:rsidP="001D1359">
            <w:pPr>
              <w:spacing w:before="40" w:after="40"/>
              <w:rPr>
                <w:rFonts w:cs="Segoe UI"/>
                <w:sz w:val="18"/>
                <w:szCs w:val="18"/>
              </w:rPr>
            </w:pPr>
            <w:r w:rsidRPr="000D1380">
              <w:rPr>
                <w:rFonts w:cs="Segoe UI"/>
                <w:sz w:val="18"/>
                <w:szCs w:val="18"/>
              </w:rPr>
              <w:t>Systematic review</w:t>
            </w:r>
          </w:p>
          <w:p w14:paraId="06B7D126" w14:textId="77777777" w:rsidR="000D1380" w:rsidRPr="000D1380" w:rsidRDefault="000D1380" w:rsidP="001D1359">
            <w:pPr>
              <w:spacing w:before="40" w:after="40"/>
              <w:rPr>
                <w:rFonts w:cs="Segoe UI"/>
                <w:sz w:val="18"/>
                <w:szCs w:val="18"/>
              </w:rPr>
            </w:pPr>
            <w:r w:rsidRPr="000D1380">
              <w:rPr>
                <w:rFonts w:cs="Segoe UI"/>
                <w:sz w:val="18"/>
                <w:szCs w:val="18"/>
              </w:rPr>
              <w:t>Italy/USA</w:t>
            </w:r>
          </w:p>
          <w:p w14:paraId="54DF4E88" w14:textId="77777777" w:rsidR="000D1380" w:rsidRPr="000D1380" w:rsidRDefault="000D1380" w:rsidP="001D1359">
            <w:pPr>
              <w:spacing w:before="40" w:after="40"/>
              <w:rPr>
                <w:rFonts w:cs="Segoe UI"/>
                <w:sz w:val="18"/>
                <w:szCs w:val="18"/>
              </w:rPr>
            </w:pPr>
          </w:p>
          <w:p w14:paraId="15D4AC4C" w14:textId="77777777" w:rsidR="000D1380" w:rsidRPr="000D1380" w:rsidRDefault="000D1380" w:rsidP="001D1359">
            <w:pPr>
              <w:spacing w:before="40" w:after="40"/>
              <w:rPr>
                <w:rFonts w:cs="Segoe UI"/>
                <w:sz w:val="18"/>
                <w:szCs w:val="18"/>
              </w:rPr>
            </w:pPr>
            <w:r w:rsidRPr="000D1380">
              <w:rPr>
                <w:rFonts w:cs="Segoe UI"/>
                <w:sz w:val="18"/>
                <w:szCs w:val="18"/>
              </w:rPr>
              <w:t>Journal</w:t>
            </w:r>
          </w:p>
          <w:p w14:paraId="1AE2A0E0" w14:textId="77777777" w:rsidR="000D1380" w:rsidRPr="000D1380" w:rsidRDefault="000D1380" w:rsidP="001D1359">
            <w:pPr>
              <w:spacing w:before="40" w:after="40"/>
              <w:rPr>
                <w:rFonts w:cs="Segoe UI"/>
                <w:sz w:val="18"/>
                <w:szCs w:val="18"/>
              </w:rPr>
            </w:pPr>
            <w:proofErr w:type="spellStart"/>
            <w:r w:rsidRPr="000D1380">
              <w:rPr>
                <w:rFonts w:cs="Segoe UI"/>
                <w:sz w:val="18"/>
                <w:szCs w:val="18"/>
              </w:rPr>
              <w:t>Medicina</w:t>
            </w:r>
            <w:proofErr w:type="spellEnd"/>
          </w:p>
          <w:p w14:paraId="03426CDF" w14:textId="77777777" w:rsidR="000D1380" w:rsidRPr="000D1380" w:rsidRDefault="000D1380" w:rsidP="001D1359">
            <w:pPr>
              <w:spacing w:before="40" w:after="40"/>
              <w:rPr>
                <w:rFonts w:cs="Segoe UI"/>
                <w:sz w:val="18"/>
                <w:szCs w:val="18"/>
              </w:rPr>
            </w:pPr>
          </w:p>
          <w:p w14:paraId="26576308" w14:textId="77777777" w:rsidR="000D1380" w:rsidRPr="000D1380" w:rsidRDefault="000D1380" w:rsidP="001D1359">
            <w:pPr>
              <w:spacing w:before="40" w:after="40"/>
              <w:rPr>
                <w:rFonts w:cs="Segoe UI"/>
                <w:sz w:val="18"/>
                <w:szCs w:val="18"/>
              </w:rPr>
            </w:pPr>
            <w:r w:rsidRPr="000D1380">
              <w:rPr>
                <w:rFonts w:cs="Segoe UI"/>
                <w:sz w:val="18"/>
                <w:szCs w:val="18"/>
                <w:u w:val="single"/>
              </w:rPr>
              <w:t>Funding</w:t>
            </w:r>
            <w:r w:rsidRPr="000D1380">
              <w:rPr>
                <w:rFonts w:cs="Segoe UI"/>
                <w:sz w:val="18"/>
                <w:szCs w:val="18"/>
              </w:rPr>
              <w:t>: This study was supported by the grant “</w:t>
            </w:r>
            <w:proofErr w:type="spellStart"/>
            <w:r w:rsidRPr="000D1380">
              <w:rPr>
                <w:rFonts w:cs="Segoe UI"/>
                <w:sz w:val="18"/>
                <w:szCs w:val="18"/>
              </w:rPr>
              <w:t>Dipartimenti</w:t>
            </w:r>
            <w:proofErr w:type="spellEnd"/>
            <w:r w:rsidRPr="000D1380">
              <w:rPr>
                <w:rFonts w:cs="Segoe UI"/>
                <w:sz w:val="18"/>
                <w:szCs w:val="18"/>
              </w:rPr>
              <w:t xml:space="preserve"> di </w:t>
            </w:r>
            <w:proofErr w:type="spellStart"/>
            <w:r w:rsidRPr="000D1380">
              <w:rPr>
                <w:rFonts w:cs="Segoe UI"/>
                <w:sz w:val="18"/>
                <w:szCs w:val="18"/>
              </w:rPr>
              <w:t>Eccellenza</w:t>
            </w:r>
            <w:proofErr w:type="spellEnd"/>
            <w:r w:rsidRPr="000D1380">
              <w:rPr>
                <w:rFonts w:cs="Segoe UI"/>
                <w:sz w:val="18"/>
                <w:szCs w:val="18"/>
              </w:rPr>
              <w:t xml:space="preserve"> 2018–2022” to the</w:t>
            </w:r>
          </w:p>
          <w:p w14:paraId="017EF058" w14:textId="77777777" w:rsidR="000D1380" w:rsidRPr="000D1380" w:rsidRDefault="000D1380" w:rsidP="001D1359">
            <w:pPr>
              <w:spacing w:before="40" w:after="40"/>
              <w:rPr>
                <w:rFonts w:cs="Segoe UI"/>
                <w:sz w:val="18"/>
                <w:szCs w:val="18"/>
              </w:rPr>
            </w:pPr>
            <w:r w:rsidRPr="000D1380">
              <w:rPr>
                <w:rFonts w:cs="Segoe UI"/>
                <w:sz w:val="18"/>
                <w:szCs w:val="18"/>
              </w:rPr>
              <w:t>UNIMORE Department of Biomedical, Metabolic and Neural Sciences from the Italian Ministry of</w:t>
            </w:r>
          </w:p>
          <w:p w14:paraId="7DD7208E" w14:textId="77777777" w:rsidR="000D1380" w:rsidRPr="000D1380" w:rsidRDefault="000D1380" w:rsidP="001D1359">
            <w:pPr>
              <w:spacing w:before="40" w:after="40"/>
              <w:rPr>
                <w:rFonts w:cs="Segoe UI"/>
                <w:sz w:val="18"/>
                <w:szCs w:val="18"/>
              </w:rPr>
            </w:pPr>
            <w:r w:rsidRPr="000D1380">
              <w:rPr>
                <w:rFonts w:cs="Segoe UI"/>
                <w:sz w:val="18"/>
                <w:szCs w:val="18"/>
              </w:rPr>
              <w:t>Education, University and Research. T.F. was also supported by the grants “UNIMORE FAR 2021</w:t>
            </w:r>
          </w:p>
          <w:p w14:paraId="4108D775" w14:textId="77777777" w:rsidR="000D1380" w:rsidRPr="000D1380" w:rsidRDefault="000D1380" w:rsidP="001D1359">
            <w:pPr>
              <w:spacing w:before="40" w:after="40"/>
              <w:rPr>
                <w:rFonts w:cs="Segoe UI"/>
                <w:sz w:val="18"/>
                <w:szCs w:val="18"/>
              </w:rPr>
            </w:pPr>
            <w:r w:rsidRPr="000D1380">
              <w:rPr>
                <w:rFonts w:cs="Segoe UI"/>
                <w:sz w:val="18"/>
                <w:szCs w:val="18"/>
              </w:rPr>
              <w:t xml:space="preserve">and 2022, FOMO Line” by University of Modena and </w:t>
            </w:r>
            <w:r w:rsidRPr="000D1380">
              <w:rPr>
                <w:rFonts w:cs="Segoe UI"/>
                <w:sz w:val="18"/>
                <w:szCs w:val="18"/>
              </w:rPr>
              <w:lastRenderedPageBreak/>
              <w:t>Reggio Emilia and Fondazione di Modena.</w:t>
            </w:r>
          </w:p>
          <w:p w14:paraId="0B3E69DD" w14:textId="77777777" w:rsidR="000D1380" w:rsidRPr="000D1380" w:rsidRDefault="000D1380" w:rsidP="001D1359">
            <w:pPr>
              <w:spacing w:before="40" w:after="40"/>
              <w:rPr>
                <w:rFonts w:cs="Segoe UI"/>
                <w:sz w:val="18"/>
                <w:szCs w:val="18"/>
              </w:rPr>
            </w:pPr>
          </w:p>
          <w:p w14:paraId="74700C43" w14:textId="77777777" w:rsidR="000D1380" w:rsidRPr="000D1380" w:rsidRDefault="000D1380" w:rsidP="001D1359">
            <w:pPr>
              <w:spacing w:before="40" w:after="40"/>
              <w:rPr>
                <w:rFonts w:cs="Segoe UI"/>
                <w:sz w:val="18"/>
                <w:szCs w:val="18"/>
              </w:rPr>
            </w:pPr>
            <w:r w:rsidRPr="000D1380">
              <w:rPr>
                <w:rFonts w:cs="Segoe UI"/>
                <w:sz w:val="18"/>
                <w:szCs w:val="18"/>
                <w:u w:val="single"/>
              </w:rPr>
              <w:t>Conflicts of Interest</w:t>
            </w:r>
            <w:r w:rsidRPr="000D1380">
              <w:rPr>
                <w:rFonts w:cs="Segoe UI"/>
                <w:sz w:val="18"/>
                <w:szCs w:val="18"/>
              </w:rPr>
              <w:t>: The authors declare no conflict of interest.</w:t>
            </w:r>
          </w:p>
          <w:p w14:paraId="09936366" w14:textId="77777777" w:rsidR="000D1380" w:rsidRPr="000D1380" w:rsidRDefault="000D1380" w:rsidP="001D1359">
            <w:pPr>
              <w:spacing w:before="40" w:after="40"/>
              <w:rPr>
                <w:rFonts w:cs="Segoe UI"/>
                <w:sz w:val="18"/>
                <w:szCs w:val="18"/>
              </w:rPr>
            </w:pPr>
          </w:p>
        </w:tc>
        <w:tc>
          <w:tcPr>
            <w:tcW w:w="2766" w:type="dxa"/>
          </w:tcPr>
          <w:p w14:paraId="7658F9AC"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Search</w:t>
            </w:r>
            <w:r w:rsidRPr="000D1380">
              <w:rPr>
                <w:rFonts w:cs="Segoe UI"/>
                <w:sz w:val="18"/>
                <w:szCs w:val="18"/>
              </w:rPr>
              <w:t>: PubMed, EMBASE and Web of Science on the 31</w:t>
            </w:r>
            <w:r w:rsidRPr="000D1380">
              <w:rPr>
                <w:rFonts w:cs="Segoe UI"/>
                <w:sz w:val="18"/>
                <w:szCs w:val="18"/>
                <w:vertAlign w:val="superscript"/>
              </w:rPr>
              <w:t>st</w:t>
            </w:r>
            <w:r w:rsidRPr="000D1380">
              <w:rPr>
                <w:rFonts w:cs="Segoe UI"/>
                <w:sz w:val="18"/>
                <w:szCs w:val="18"/>
              </w:rPr>
              <w:t xml:space="preserve"> March 2023</w:t>
            </w:r>
          </w:p>
          <w:p w14:paraId="4E6F2F79" w14:textId="77777777" w:rsidR="000D1380" w:rsidRPr="000D1380" w:rsidRDefault="000D1380" w:rsidP="001D1359">
            <w:pPr>
              <w:spacing w:before="40" w:after="40"/>
              <w:rPr>
                <w:rFonts w:cs="Segoe UI"/>
                <w:sz w:val="18"/>
                <w:szCs w:val="18"/>
              </w:rPr>
            </w:pPr>
          </w:p>
          <w:p w14:paraId="1A7D15B1" w14:textId="77777777" w:rsidR="000D1380" w:rsidRPr="000D1380" w:rsidRDefault="000D1380" w:rsidP="001D1359">
            <w:pPr>
              <w:spacing w:before="40" w:after="40"/>
              <w:rPr>
                <w:rFonts w:cs="Segoe UI"/>
                <w:sz w:val="18"/>
                <w:szCs w:val="18"/>
              </w:rPr>
            </w:pPr>
            <w:r w:rsidRPr="000D1380">
              <w:rPr>
                <w:rFonts w:cs="Segoe UI"/>
                <w:sz w:val="18"/>
                <w:szCs w:val="18"/>
                <w:u w:val="single"/>
              </w:rPr>
              <w:t>Inclusion criteria</w:t>
            </w:r>
            <w:r w:rsidRPr="000D1380">
              <w:rPr>
                <w:rFonts w:cs="Segoe UI"/>
                <w:sz w:val="18"/>
                <w:szCs w:val="18"/>
              </w:rPr>
              <w:t>: a healthy child and adolescent population (P), fluoride exposure of any type (E), comparison with low or null exposure (C), ADHD spectrum disorder (O), and ecological, cross-sectional, case–control and cohort studies (S).</w:t>
            </w:r>
          </w:p>
          <w:p w14:paraId="4BB5EDE2" w14:textId="77777777" w:rsidR="000D1380" w:rsidRPr="000D1380" w:rsidRDefault="000D1380" w:rsidP="001D1359">
            <w:pPr>
              <w:spacing w:before="40" w:after="40"/>
              <w:rPr>
                <w:rFonts w:cs="Segoe UI"/>
                <w:sz w:val="18"/>
                <w:szCs w:val="18"/>
              </w:rPr>
            </w:pPr>
          </w:p>
          <w:p w14:paraId="1D73D4FD" w14:textId="77777777" w:rsidR="000D1380" w:rsidRPr="000D1380" w:rsidRDefault="000D1380" w:rsidP="001D1359">
            <w:pPr>
              <w:spacing w:before="40" w:after="40"/>
              <w:rPr>
                <w:rFonts w:cs="Segoe UI"/>
                <w:sz w:val="18"/>
                <w:szCs w:val="18"/>
              </w:rPr>
            </w:pPr>
            <w:r w:rsidRPr="000D1380">
              <w:rPr>
                <w:rFonts w:cs="Segoe UI"/>
                <w:sz w:val="18"/>
                <w:szCs w:val="18"/>
              </w:rPr>
              <w:t>No exclusion criteria or limits on language or data [sic]</w:t>
            </w:r>
          </w:p>
          <w:p w14:paraId="7FBEB83C" w14:textId="77777777" w:rsidR="000D1380" w:rsidRPr="000D1380" w:rsidRDefault="000D1380" w:rsidP="001D1359">
            <w:pPr>
              <w:spacing w:before="40" w:after="40"/>
              <w:rPr>
                <w:rFonts w:cs="Segoe UI"/>
                <w:sz w:val="18"/>
                <w:szCs w:val="18"/>
              </w:rPr>
            </w:pPr>
          </w:p>
          <w:p w14:paraId="52AEDD31" w14:textId="77777777" w:rsidR="000D1380" w:rsidRPr="000D1380" w:rsidRDefault="000D1380" w:rsidP="001D1359">
            <w:pPr>
              <w:spacing w:before="40" w:after="40"/>
              <w:rPr>
                <w:rFonts w:cs="Segoe UI"/>
                <w:sz w:val="18"/>
                <w:szCs w:val="18"/>
              </w:rPr>
            </w:pPr>
            <w:r w:rsidRPr="000D1380">
              <w:rPr>
                <w:rFonts w:cs="Segoe UI"/>
                <w:sz w:val="18"/>
                <w:szCs w:val="18"/>
                <w:u w:val="single"/>
              </w:rPr>
              <w:t>Studies included</w:t>
            </w:r>
            <w:r w:rsidRPr="000D1380">
              <w:rPr>
                <w:rFonts w:cs="Segoe UI"/>
                <w:sz w:val="18"/>
                <w:szCs w:val="18"/>
              </w:rPr>
              <w:t>:</w:t>
            </w:r>
          </w:p>
          <w:p w14:paraId="19688356" w14:textId="77777777" w:rsidR="000D1380" w:rsidRPr="000D1380" w:rsidRDefault="000D1380" w:rsidP="001D1359">
            <w:pPr>
              <w:pStyle w:val="ListParagraph"/>
              <w:numPr>
                <w:ilvl w:val="0"/>
                <w:numId w:val="16"/>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Bashash</w:t>
            </w:r>
            <w:proofErr w:type="spellEnd"/>
            <w:r w:rsidRPr="000D1380">
              <w:rPr>
                <w:rFonts w:ascii="Segoe UI" w:hAnsi="Segoe UI" w:cs="Segoe UI"/>
                <w:sz w:val="18"/>
                <w:szCs w:val="18"/>
              </w:rPr>
              <w:t xml:space="preserve"> et al 2018</w:t>
            </w:r>
          </w:p>
          <w:p w14:paraId="5983283F" w14:textId="77777777" w:rsidR="000D1380" w:rsidRPr="000D1380" w:rsidRDefault="000D1380" w:rsidP="001D1359">
            <w:pPr>
              <w:pStyle w:val="ListParagraph"/>
              <w:numPr>
                <w:ilvl w:val="0"/>
                <w:numId w:val="16"/>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Malin and Till 2015/Perrott 2018</w:t>
            </w:r>
          </w:p>
          <w:p w14:paraId="17ABE6F6" w14:textId="77777777" w:rsidR="000D1380" w:rsidRPr="000D1380" w:rsidRDefault="000D1380" w:rsidP="001D1359">
            <w:pPr>
              <w:pStyle w:val="ListParagraph"/>
              <w:numPr>
                <w:ilvl w:val="0"/>
                <w:numId w:val="16"/>
              </w:numPr>
              <w:spacing w:before="40" w:after="40" w:line="264" w:lineRule="auto"/>
              <w:contextualSpacing w:val="0"/>
              <w:rPr>
                <w:rFonts w:ascii="Segoe UI" w:hAnsi="Segoe UI" w:cs="Segoe UI"/>
                <w:sz w:val="18"/>
                <w:szCs w:val="18"/>
              </w:rPr>
            </w:pPr>
            <w:r w:rsidRPr="000D1380">
              <w:rPr>
                <w:rFonts w:ascii="Segoe UI" w:hAnsi="Segoe UI" w:cs="Segoe UI"/>
                <w:sz w:val="18"/>
                <w:szCs w:val="18"/>
              </w:rPr>
              <w:t>Riddell et al 2019</w:t>
            </w:r>
          </w:p>
          <w:p w14:paraId="38C81853" w14:textId="77777777" w:rsidR="000D1380" w:rsidRPr="000D1380" w:rsidRDefault="000D1380" w:rsidP="001D1359">
            <w:pPr>
              <w:pStyle w:val="ListParagraph"/>
              <w:numPr>
                <w:ilvl w:val="0"/>
                <w:numId w:val="16"/>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Adkins et al 2022</w:t>
            </w:r>
          </w:p>
          <w:p w14:paraId="6F5A0164" w14:textId="77777777" w:rsidR="000D1380" w:rsidRPr="000D1380" w:rsidRDefault="000D1380" w:rsidP="001D1359">
            <w:pPr>
              <w:pStyle w:val="ListParagraph"/>
              <w:numPr>
                <w:ilvl w:val="0"/>
                <w:numId w:val="16"/>
              </w:numPr>
              <w:spacing w:before="40" w:after="40" w:line="264" w:lineRule="auto"/>
              <w:contextualSpacing w:val="0"/>
              <w:rPr>
                <w:rFonts w:ascii="Segoe UI" w:hAnsi="Segoe UI" w:cs="Segoe UI"/>
                <w:sz w:val="18"/>
                <w:szCs w:val="18"/>
              </w:rPr>
            </w:pPr>
            <w:r w:rsidRPr="000D1380">
              <w:rPr>
                <w:rFonts w:ascii="Segoe UI" w:hAnsi="Segoe UI" w:cs="Segoe UI"/>
                <w:sz w:val="18"/>
                <w:szCs w:val="18"/>
              </w:rPr>
              <w:t>Wang 2022</w:t>
            </w:r>
          </w:p>
          <w:p w14:paraId="6AF43FFA" w14:textId="77777777" w:rsidR="000D1380" w:rsidRPr="000D1380" w:rsidRDefault="000D1380" w:rsidP="001D1359">
            <w:pPr>
              <w:pStyle w:val="ListParagraph"/>
              <w:numPr>
                <w:ilvl w:val="0"/>
                <w:numId w:val="16"/>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Barberio</w:t>
            </w:r>
            <w:proofErr w:type="spellEnd"/>
            <w:r w:rsidRPr="000D1380">
              <w:rPr>
                <w:rFonts w:ascii="Segoe UI" w:hAnsi="Segoe UI" w:cs="Segoe UI"/>
                <w:sz w:val="18"/>
                <w:szCs w:val="18"/>
              </w:rPr>
              <w:t xml:space="preserve"> et al 2017</w:t>
            </w:r>
          </w:p>
          <w:p w14:paraId="37475454" w14:textId="77777777" w:rsidR="000D1380" w:rsidRPr="000D1380" w:rsidRDefault="000D1380" w:rsidP="001D1359">
            <w:pPr>
              <w:pStyle w:val="ListParagraph"/>
              <w:numPr>
                <w:ilvl w:val="0"/>
                <w:numId w:val="16"/>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Khairkar</w:t>
            </w:r>
            <w:proofErr w:type="spellEnd"/>
            <w:r w:rsidRPr="000D1380">
              <w:rPr>
                <w:rFonts w:ascii="Segoe UI" w:hAnsi="Segoe UI" w:cs="Segoe UI"/>
                <w:sz w:val="18"/>
                <w:szCs w:val="18"/>
              </w:rPr>
              <w:t xml:space="preserve"> et al 2021</w:t>
            </w:r>
          </w:p>
          <w:p w14:paraId="467AF3C1" w14:textId="77777777" w:rsidR="000D1380" w:rsidRPr="000D1380" w:rsidRDefault="000D1380" w:rsidP="001D1359">
            <w:pPr>
              <w:spacing w:before="40" w:after="40"/>
              <w:rPr>
                <w:rFonts w:cs="Segoe UI"/>
                <w:sz w:val="18"/>
                <w:szCs w:val="18"/>
              </w:rPr>
            </w:pPr>
          </w:p>
          <w:p w14:paraId="75E619C3" w14:textId="77777777" w:rsidR="000D1380" w:rsidRPr="000D1380" w:rsidRDefault="000D1380" w:rsidP="001D1359">
            <w:pPr>
              <w:spacing w:before="40" w:after="40"/>
              <w:rPr>
                <w:rFonts w:cs="Segoe UI"/>
                <w:sz w:val="18"/>
                <w:szCs w:val="18"/>
              </w:rPr>
            </w:pPr>
            <w:r w:rsidRPr="000D1380">
              <w:rPr>
                <w:rFonts w:cs="Segoe UI"/>
                <w:sz w:val="18"/>
                <w:szCs w:val="18"/>
                <w:u w:val="single"/>
              </w:rPr>
              <w:t>Appraisal</w:t>
            </w:r>
            <w:r w:rsidRPr="000D1380">
              <w:rPr>
                <w:rFonts w:cs="Segoe UI"/>
                <w:sz w:val="18"/>
                <w:szCs w:val="18"/>
              </w:rPr>
              <w:t>: No appraisal of quality conducted</w:t>
            </w:r>
          </w:p>
          <w:p w14:paraId="17774833" w14:textId="77777777" w:rsidR="000D1380" w:rsidRPr="000D1380" w:rsidRDefault="000D1380" w:rsidP="001D1359">
            <w:pPr>
              <w:spacing w:before="40" w:after="40"/>
              <w:rPr>
                <w:rFonts w:cs="Segoe UI"/>
                <w:sz w:val="18"/>
                <w:szCs w:val="18"/>
              </w:rPr>
            </w:pPr>
          </w:p>
        </w:tc>
        <w:tc>
          <w:tcPr>
            <w:tcW w:w="2632" w:type="dxa"/>
          </w:tcPr>
          <w:p w14:paraId="561997D4"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Exposure</w:t>
            </w:r>
            <w:r w:rsidRPr="000D1380">
              <w:rPr>
                <w:rFonts w:cs="Segoe UI"/>
                <w:sz w:val="18"/>
                <w:szCs w:val="18"/>
              </w:rPr>
              <w:t>: fluoride exposure of any type (water, toothpaste, diet)</w:t>
            </w:r>
          </w:p>
          <w:p w14:paraId="2EE28EE9" w14:textId="77777777" w:rsidR="000D1380" w:rsidRPr="000D1380" w:rsidRDefault="000D1380" w:rsidP="001D1359">
            <w:pPr>
              <w:spacing w:before="40" w:after="40"/>
              <w:rPr>
                <w:rFonts w:cs="Segoe UI"/>
                <w:sz w:val="18"/>
                <w:szCs w:val="18"/>
              </w:rPr>
            </w:pPr>
          </w:p>
          <w:p w14:paraId="449153E4" w14:textId="77777777" w:rsidR="000D1380" w:rsidRPr="000D1380" w:rsidRDefault="000D1380" w:rsidP="001D1359">
            <w:pPr>
              <w:spacing w:before="40" w:after="40"/>
              <w:rPr>
                <w:rFonts w:cs="Segoe UI"/>
                <w:sz w:val="18"/>
                <w:szCs w:val="18"/>
              </w:rPr>
            </w:pPr>
            <w:r w:rsidRPr="000D1380">
              <w:rPr>
                <w:rFonts w:cs="Segoe UI"/>
                <w:sz w:val="18"/>
                <w:szCs w:val="18"/>
                <w:u w:val="single"/>
              </w:rPr>
              <w:t>Comparator</w:t>
            </w:r>
            <w:r w:rsidRPr="000D1380">
              <w:rPr>
                <w:rFonts w:cs="Segoe UI"/>
                <w:sz w:val="18"/>
                <w:szCs w:val="18"/>
              </w:rPr>
              <w:t>: Lowest fluoride exposure in cohort or no exposure</w:t>
            </w:r>
          </w:p>
          <w:p w14:paraId="164C241A" w14:textId="77777777" w:rsidR="000D1380" w:rsidRPr="000D1380" w:rsidRDefault="000D1380" w:rsidP="001D1359">
            <w:pPr>
              <w:spacing w:before="40" w:after="40"/>
              <w:rPr>
                <w:rFonts w:cs="Segoe UI"/>
                <w:sz w:val="18"/>
                <w:szCs w:val="18"/>
              </w:rPr>
            </w:pPr>
          </w:p>
          <w:p w14:paraId="0211BDDC" w14:textId="77777777" w:rsidR="000D1380" w:rsidRPr="000D1380" w:rsidRDefault="000D1380" w:rsidP="001D1359">
            <w:pPr>
              <w:spacing w:before="40" w:after="40"/>
              <w:rPr>
                <w:rFonts w:cs="Segoe UI"/>
                <w:sz w:val="18"/>
                <w:szCs w:val="18"/>
              </w:rPr>
            </w:pPr>
            <w:r w:rsidRPr="000D1380">
              <w:rPr>
                <w:rFonts w:cs="Segoe UI"/>
                <w:sz w:val="18"/>
                <w:szCs w:val="18"/>
              </w:rPr>
              <w:t>Each study used different methods to assess fluoride exposure and diagnose</w:t>
            </w:r>
          </w:p>
          <w:p w14:paraId="7DAD4E2D" w14:textId="77777777" w:rsidR="000D1380" w:rsidRPr="000D1380" w:rsidRDefault="000D1380" w:rsidP="001D1359">
            <w:pPr>
              <w:spacing w:before="40" w:after="40"/>
              <w:rPr>
                <w:rFonts w:cs="Segoe UI"/>
                <w:sz w:val="18"/>
                <w:szCs w:val="18"/>
              </w:rPr>
            </w:pPr>
            <w:r w:rsidRPr="000D1380">
              <w:rPr>
                <w:rFonts w:cs="Segoe UI"/>
                <w:sz w:val="18"/>
                <w:szCs w:val="18"/>
              </w:rPr>
              <w:t>ADHD: 5 used urinary fluoride levels and 2 fluoride water levels; only 3 used validated questionnaires for ADHD</w:t>
            </w:r>
          </w:p>
          <w:p w14:paraId="7C9D0976" w14:textId="77777777" w:rsidR="000D1380" w:rsidRPr="000D1380" w:rsidRDefault="000D1380" w:rsidP="001D1359">
            <w:pPr>
              <w:spacing w:before="40" w:after="40"/>
              <w:rPr>
                <w:rFonts w:cs="Segoe UI"/>
                <w:sz w:val="18"/>
                <w:szCs w:val="18"/>
              </w:rPr>
            </w:pPr>
          </w:p>
          <w:p w14:paraId="2F80E10A" w14:textId="77777777" w:rsidR="000D1380" w:rsidRPr="000D1380" w:rsidRDefault="000D1380" w:rsidP="001D1359">
            <w:pPr>
              <w:spacing w:before="40" w:after="40"/>
              <w:rPr>
                <w:rFonts w:cs="Segoe UI"/>
                <w:sz w:val="18"/>
                <w:szCs w:val="18"/>
              </w:rPr>
            </w:pPr>
            <w:r w:rsidRPr="000D1380">
              <w:rPr>
                <w:rFonts w:cs="Segoe UI"/>
                <w:sz w:val="18"/>
                <w:szCs w:val="18"/>
                <w:u w:val="single"/>
              </w:rPr>
              <w:t>Outcome</w:t>
            </w:r>
            <w:r w:rsidRPr="000D1380">
              <w:rPr>
                <w:rFonts w:cs="Segoe UI"/>
                <w:sz w:val="18"/>
                <w:szCs w:val="18"/>
              </w:rPr>
              <w:t>: ADHD</w:t>
            </w:r>
          </w:p>
        </w:tc>
        <w:tc>
          <w:tcPr>
            <w:tcW w:w="3156" w:type="dxa"/>
          </w:tcPr>
          <w:p w14:paraId="7E460922" w14:textId="77777777" w:rsidR="000D1380" w:rsidRPr="000D1380" w:rsidRDefault="000D1380" w:rsidP="001D1359">
            <w:pPr>
              <w:spacing w:before="40" w:after="40"/>
              <w:rPr>
                <w:rFonts w:cs="Segoe UI"/>
                <w:sz w:val="18"/>
                <w:szCs w:val="18"/>
              </w:rPr>
            </w:pPr>
            <w:r w:rsidRPr="000D1380">
              <w:rPr>
                <w:rFonts w:cs="Segoe UI"/>
                <w:sz w:val="18"/>
                <w:szCs w:val="18"/>
              </w:rPr>
              <w:t>N=7 studies included (1 cohort, 1 case control, 5 cross-sectional)</w:t>
            </w:r>
          </w:p>
          <w:p w14:paraId="5FD948A6" w14:textId="77777777" w:rsidR="000D1380" w:rsidRPr="000D1380" w:rsidRDefault="000D1380" w:rsidP="001D1359">
            <w:pPr>
              <w:spacing w:before="40" w:after="40"/>
              <w:rPr>
                <w:rFonts w:cs="Segoe UI"/>
                <w:sz w:val="18"/>
                <w:szCs w:val="18"/>
              </w:rPr>
            </w:pPr>
          </w:p>
          <w:p w14:paraId="2DC4E657" w14:textId="77777777" w:rsidR="000D1380" w:rsidRPr="000D1380" w:rsidRDefault="000D1380" w:rsidP="001D1359">
            <w:pPr>
              <w:spacing w:before="40" w:after="40"/>
              <w:rPr>
                <w:rFonts w:cs="Segoe UI"/>
                <w:sz w:val="18"/>
                <w:szCs w:val="18"/>
              </w:rPr>
            </w:pPr>
            <w:r w:rsidRPr="000D1380">
              <w:rPr>
                <w:rFonts w:cs="Segoe UI"/>
                <w:sz w:val="18"/>
                <w:szCs w:val="18"/>
              </w:rPr>
              <w:t>Two from USA and Canada, one from Mexico, China and India</w:t>
            </w:r>
          </w:p>
          <w:p w14:paraId="75C56FDE" w14:textId="77777777" w:rsidR="000D1380" w:rsidRPr="000D1380" w:rsidRDefault="000D1380" w:rsidP="001D1359">
            <w:pPr>
              <w:spacing w:before="40" w:after="40"/>
              <w:rPr>
                <w:rFonts w:cs="Segoe UI"/>
                <w:sz w:val="18"/>
                <w:szCs w:val="18"/>
              </w:rPr>
            </w:pPr>
          </w:p>
          <w:p w14:paraId="326196CE" w14:textId="77777777" w:rsidR="000D1380" w:rsidRPr="000D1380" w:rsidRDefault="000D1380" w:rsidP="001D1359">
            <w:pPr>
              <w:spacing w:before="40" w:after="40"/>
              <w:rPr>
                <w:rFonts w:cs="Segoe UI"/>
                <w:sz w:val="18"/>
                <w:szCs w:val="18"/>
              </w:rPr>
            </w:pPr>
            <w:r w:rsidRPr="000D1380">
              <w:rPr>
                <w:rFonts w:cs="Segoe UI"/>
                <w:sz w:val="18"/>
                <w:szCs w:val="18"/>
                <w:u w:val="single"/>
              </w:rPr>
              <w:t>Findings</w:t>
            </w:r>
            <w:r w:rsidRPr="000D1380">
              <w:rPr>
                <w:rFonts w:cs="Segoe UI"/>
                <w:sz w:val="18"/>
                <w:szCs w:val="18"/>
              </w:rPr>
              <w:t>:</w:t>
            </w:r>
          </w:p>
          <w:p w14:paraId="64E319C0" w14:textId="77777777" w:rsidR="000D1380" w:rsidRPr="000D1380" w:rsidRDefault="000D1380" w:rsidP="001D1359">
            <w:pPr>
              <w:spacing w:before="40" w:after="40"/>
              <w:rPr>
                <w:rFonts w:cs="Segoe UI"/>
                <w:sz w:val="18"/>
                <w:szCs w:val="18"/>
              </w:rPr>
            </w:pPr>
            <w:r w:rsidRPr="000D1380">
              <w:rPr>
                <w:rFonts w:cs="Segoe UI"/>
                <w:sz w:val="18"/>
                <w:szCs w:val="18"/>
              </w:rPr>
              <w:t>Overall, 3 studies suggest an association between fluoride exposure and ADHD and 4 studies find no association.</w:t>
            </w:r>
          </w:p>
          <w:p w14:paraId="775FCE70" w14:textId="77777777" w:rsidR="000D1380" w:rsidRPr="000D1380" w:rsidRDefault="000D1380" w:rsidP="001D1359">
            <w:pPr>
              <w:spacing w:before="40" w:after="40"/>
              <w:rPr>
                <w:rFonts w:cs="Segoe UI"/>
                <w:sz w:val="18"/>
                <w:szCs w:val="18"/>
              </w:rPr>
            </w:pPr>
          </w:p>
          <w:p w14:paraId="317F89E9" w14:textId="77777777" w:rsidR="000D1380" w:rsidRPr="000D1380" w:rsidRDefault="000D1380" w:rsidP="001D1359">
            <w:pPr>
              <w:spacing w:before="40" w:after="40"/>
              <w:rPr>
                <w:rFonts w:cs="Segoe UI"/>
                <w:sz w:val="18"/>
                <w:szCs w:val="18"/>
              </w:rPr>
            </w:pPr>
            <w:r w:rsidRPr="000D1380">
              <w:rPr>
                <w:rFonts w:cs="Segoe UI"/>
                <w:sz w:val="18"/>
                <w:szCs w:val="18"/>
              </w:rPr>
              <w:t xml:space="preserve">Malin and Till 2015, Riddell et al., 2019 and </w:t>
            </w:r>
            <w:proofErr w:type="spellStart"/>
            <w:r w:rsidRPr="000D1380">
              <w:rPr>
                <w:rFonts w:cs="Segoe UI"/>
                <w:sz w:val="18"/>
                <w:szCs w:val="18"/>
              </w:rPr>
              <w:t>Khairkar</w:t>
            </w:r>
            <w:proofErr w:type="spellEnd"/>
            <w:r w:rsidRPr="000D1380">
              <w:rPr>
                <w:rFonts w:cs="Segoe UI"/>
                <w:sz w:val="18"/>
                <w:szCs w:val="18"/>
              </w:rPr>
              <w:t xml:space="preserve"> et al., 2021 suggest there is a positive correlation between fluoride exposure and ADHD diagnosis.</w:t>
            </w:r>
          </w:p>
          <w:p w14:paraId="04DA86CA" w14:textId="77777777" w:rsidR="000D1380" w:rsidRPr="000D1380" w:rsidRDefault="000D1380" w:rsidP="001D1359">
            <w:pPr>
              <w:spacing w:before="40" w:after="40"/>
              <w:rPr>
                <w:rFonts w:cs="Segoe UI"/>
                <w:sz w:val="18"/>
                <w:szCs w:val="18"/>
              </w:rPr>
            </w:pPr>
          </w:p>
          <w:p w14:paraId="4E71B060" w14:textId="77777777" w:rsidR="000D1380" w:rsidRPr="000D1380" w:rsidRDefault="000D1380" w:rsidP="001D1359">
            <w:pPr>
              <w:spacing w:before="40" w:after="40"/>
              <w:rPr>
                <w:rFonts w:cs="Segoe UI"/>
                <w:sz w:val="18"/>
                <w:szCs w:val="18"/>
              </w:rPr>
            </w:pPr>
            <w:proofErr w:type="spellStart"/>
            <w:r w:rsidRPr="000D1380">
              <w:rPr>
                <w:rFonts w:cs="Segoe UI"/>
                <w:sz w:val="18"/>
                <w:szCs w:val="18"/>
              </w:rPr>
              <w:t>Bashash</w:t>
            </w:r>
            <w:proofErr w:type="spellEnd"/>
            <w:r w:rsidRPr="000D1380">
              <w:rPr>
                <w:rFonts w:cs="Segoe UI"/>
                <w:sz w:val="18"/>
                <w:szCs w:val="18"/>
              </w:rPr>
              <w:t xml:space="preserve"> et al., 2018 found an association between maternal fluoride exposure and inattention, </w:t>
            </w:r>
            <w:r w:rsidRPr="000D1380">
              <w:rPr>
                <w:rFonts w:cs="Segoe UI"/>
                <w:sz w:val="18"/>
                <w:szCs w:val="18"/>
              </w:rPr>
              <w:lastRenderedPageBreak/>
              <w:t xml:space="preserve">whereas no association is found between maternal fluoride exposure and hyperactivity or impulse control dysfunctions. </w:t>
            </w:r>
          </w:p>
          <w:p w14:paraId="7A88272B" w14:textId="77777777" w:rsidR="000D1380" w:rsidRPr="000D1380" w:rsidRDefault="000D1380" w:rsidP="001D1359">
            <w:pPr>
              <w:spacing w:before="40" w:after="40"/>
              <w:rPr>
                <w:rFonts w:cs="Segoe UI"/>
                <w:sz w:val="18"/>
                <w:szCs w:val="18"/>
              </w:rPr>
            </w:pPr>
          </w:p>
          <w:p w14:paraId="545383B9" w14:textId="77777777" w:rsidR="000D1380" w:rsidRPr="000D1380" w:rsidRDefault="000D1380" w:rsidP="001D1359">
            <w:pPr>
              <w:spacing w:before="40" w:after="40"/>
              <w:rPr>
                <w:rFonts w:cs="Segoe UI"/>
                <w:sz w:val="18"/>
                <w:szCs w:val="18"/>
              </w:rPr>
            </w:pPr>
            <w:r w:rsidRPr="000D1380">
              <w:rPr>
                <w:rFonts w:cs="Segoe UI"/>
                <w:sz w:val="18"/>
                <w:szCs w:val="18"/>
              </w:rPr>
              <w:t xml:space="preserve">Conversely, </w:t>
            </w:r>
            <w:proofErr w:type="spellStart"/>
            <w:r w:rsidRPr="000D1380">
              <w:rPr>
                <w:rFonts w:cs="Segoe UI"/>
                <w:sz w:val="18"/>
                <w:szCs w:val="18"/>
              </w:rPr>
              <w:t>Barberio</w:t>
            </w:r>
            <w:proofErr w:type="spellEnd"/>
            <w:r w:rsidRPr="000D1380">
              <w:rPr>
                <w:rFonts w:cs="Segoe UI"/>
                <w:sz w:val="18"/>
                <w:szCs w:val="18"/>
              </w:rPr>
              <w:t xml:space="preserve"> et al., 2017 and Perrott 2018 observe no association between fluoride exposure and ADHD. </w:t>
            </w:r>
          </w:p>
          <w:p w14:paraId="22F127A7" w14:textId="77777777" w:rsidR="000D1380" w:rsidRPr="000D1380" w:rsidRDefault="000D1380" w:rsidP="001D1359">
            <w:pPr>
              <w:spacing w:before="40" w:after="40"/>
              <w:rPr>
                <w:rFonts w:cs="Segoe UI"/>
                <w:sz w:val="18"/>
                <w:szCs w:val="18"/>
              </w:rPr>
            </w:pPr>
          </w:p>
          <w:p w14:paraId="3C166759" w14:textId="68623291" w:rsidR="000D1380" w:rsidRPr="000D1380" w:rsidRDefault="000D1380" w:rsidP="001D1359">
            <w:pPr>
              <w:spacing w:before="40" w:after="40"/>
              <w:rPr>
                <w:rFonts w:cs="Segoe UI"/>
                <w:sz w:val="18"/>
                <w:szCs w:val="18"/>
              </w:rPr>
            </w:pPr>
            <w:r w:rsidRPr="000D1380">
              <w:rPr>
                <w:rFonts w:cs="Segoe UI"/>
                <w:sz w:val="18"/>
                <w:szCs w:val="18"/>
              </w:rPr>
              <w:t>Adkins and Wang note an association between fluoride exposure and the development of internalizing symptoms such as somatization, but they do not find any significant connection with ADHD.</w:t>
            </w:r>
          </w:p>
        </w:tc>
        <w:tc>
          <w:tcPr>
            <w:tcW w:w="2689" w:type="dxa"/>
          </w:tcPr>
          <w:p w14:paraId="42878AB0" w14:textId="77777777" w:rsidR="000D1380" w:rsidRPr="000D1380" w:rsidRDefault="000D1380" w:rsidP="001D1359">
            <w:pPr>
              <w:spacing w:before="40" w:after="40"/>
              <w:rPr>
                <w:rFonts w:cs="Segoe UI"/>
                <w:sz w:val="18"/>
                <w:szCs w:val="18"/>
              </w:rPr>
            </w:pPr>
            <w:r w:rsidRPr="000D1380">
              <w:rPr>
                <w:rFonts w:cs="Segoe UI"/>
                <w:sz w:val="18"/>
                <w:szCs w:val="18"/>
              </w:rPr>
              <w:lastRenderedPageBreak/>
              <w:t>Significant heterogeneity in populations, fluoride levels, and outcome assessment and small number of studies limits ability to make any general conclusions.</w:t>
            </w:r>
          </w:p>
          <w:p w14:paraId="64E0551B" w14:textId="77777777" w:rsidR="000D1380" w:rsidRPr="000D1380" w:rsidRDefault="000D1380" w:rsidP="001D1359">
            <w:pPr>
              <w:spacing w:before="40" w:after="40"/>
              <w:rPr>
                <w:rFonts w:cs="Segoe UI"/>
                <w:sz w:val="18"/>
                <w:szCs w:val="18"/>
              </w:rPr>
            </w:pPr>
          </w:p>
          <w:p w14:paraId="0D2DDE7A" w14:textId="77777777" w:rsidR="000D1380" w:rsidRPr="000D1380" w:rsidRDefault="000D1380" w:rsidP="001D1359">
            <w:pPr>
              <w:spacing w:before="40" w:after="40"/>
              <w:rPr>
                <w:rFonts w:cs="Segoe UI"/>
                <w:sz w:val="18"/>
                <w:szCs w:val="18"/>
              </w:rPr>
            </w:pPr>
            <w:r w:rsidRPr="000D1380">
              <w:rPr>
                <w:rFonts w:cs="Segoe UI"/>
                <w:sz w:val="18"/>
                <w:szCs w:val="18"/>
              </w:rPr>
              <w:t>Of note, it is not possible to attribute causality in studies with a cross-sectional design.</w:t>
            </w:r>
          </w:p>
          <w:p w14:paraId="33BCB6DA" w14:textId="77777777" w:rsidR="000D1380" w:rsidRPr="000D1380" w:rsidRDefault="000D1380" w:rsidP="001D1359">
            <w:pPr>
              <w:spacing w:before="40" w:after="40"/>
              <w:rPr>
                <w:rFonts w:cs="Segoe UI"/>
                <w:sz w:val="18"/>
                <w:szCs w:val="18"/>
              </w:rPr>
            </w:pPr>
          </w:p>
          <w:p w14:paraId="69BF9C70" w14:textId="77777777" w:rsidR="000D1380" w:rsidRPr="000D1380" w:rsidRDefault="000D1380" w:rsidP="001D1359">
            <w:pPr>
              <w:spacing w:before="40" w:after="40"/>
              <w:rPr>
                <w:rFonts w:cs="Segoe UI"/>
                <w:sz w:val="18"/>
                <w:szCs w:val="18"/>
              </w:rPr>
            </w:pPr>
            <w:r w:rsidRPr="000D1380">
              <w:rPr>
                <w:rFonts w:cs="Segoe UI"/>
                <w:sz w:val="18"/>
                <w:szCs w:val="18"/>
                <w:u w:val="single"/>
              </w:rPr>
              <w:t>Quality of this systematic review</w:t>
            </w:r>
            <w:r w:rsidRPr="000D1380">
              <w:rPr>
                <w:rFonts w:cs="Segoe UI"/>
                <w:sz w:val="18"/>
                <w:szCs w:val="18"/>
              </w:rPr>
              <w:t>: Adequate search and selection criteria, however, there has been no discussion of methodological quality of the included studies. Likely risk of misclassification and residual confounding and study design also precludes drawing of definitive conclusions.</w:t>
            </w:r>
          </w:p>
          <w:p w14:paraId="76E16D52" w14:textId="77777777" w:rsidR="000D1380" w:rsidRPr="000D1380" w:rsidRDefault="000D1380" w:rsidP="001D1359">
            <w:pPr>
              <w:spacing w:before="40" w:after="40"/>
              <w:rPr>
                <w:rFonts w:cs="Segoe UI"/>
                <w:sz w:val="18"/>
                <w:szCs w:val="18"/>
              </w:rPr>
            </w:pPr>
          </w:p>
          <w:p w14:paraId="412BCD90" w14:textId="77777777" w:rsidR="000D1380" w:rsidRPr="000D1380" w:rsidRDefault="000D1380" w:rsidP="001D1359">
            <w:pPr>
              <w:spacing w:before="40" w:after="40"/>
              <w:rPr>
                <w:rFonts w:cs="Segoe UI"/>
                <w:sz w:val="18"/>
                <w:szCs w:val="18"/>
              </w:rPr>
            </w:pPr>
            <w:r w:rsidRPr="000D1380">
              <w:rPr>
                <w:rFonts w:cs="Segoe UI"/>
                <w:sz w:val="18"/>
                <w:szCs w:val="18"/>
                <w:u w:val="single"/>
              </w:rPr>
              <w:t>Authors’ conclusions</w:t>
            </w:r>
            <w:r w:rsidRPr="000D1380">
              <w:rPr>
                <w:rFonts w:cs="Segoe UI"/>
                <w:sz w:val="18"/>
                <w:szCs w:val="18"/>
              </w:rPr>
              <w:t xml:space="preserve">: Current epidemiological evidence indicates that fluoride exposure may have neurotoxic effects on neurodevelopment, including </w:t>
            </w:r>
            <w:proofErr w:type="spellStart"/>
            <w:r w:rsidRPr="000D1380">
              <w:rPr>
                <w:rFonts w:cs="Segoe UI"/>
                <w:sz w:val="18"/>
                <w:szCs w:val="18"/>
              </w:rPr>
              <w:t>behavioral</w:t>
            </w:r>
            <w:proofErr w:type="spellEnd"/>
            <w:r w:rsidRPr="000D1380">
              <w:rPr>
                <w:rFonts w:cs="Segoe UI"/>
                <w:sz w:val="18"/>
                <w:szCs w:val="18"/>
              </w:rPr>
              <w:t xml:space="preserve"> alterations, cognitive impairment and psychosomatic issues. However, the heterogeneity in study designs and results from human studies </w:t>
            </w:r>
            <w:r w:rsidRPr="000D1380">
              <w:rPr>
                <w:rFonts w:cs="Segoe UI"/>
                <w:b/>
                <w:bCs/>
                <w:sz w:val="18"/>
                <w:szCs w:val="18"/>
              </w:rPr>
              <w:t>did not allow us to reliably identify fluoride exposure as a risk factor for ADHD development</w:t>
            </w:r>
            <w:r w:rsidRPr="000D1380">
              <w:rPr>
                <w:rFonts w:cs="Segoe UI"/>
                <w:sz w:val="18"/>
                <w:szCs w:val="18"/>
              </w:rPr>
              <w:t>.</w:t>
            </w:r>
          </w:p>
        </w:tc>
      </w:tr>
      <w:tr w:rsidR="000D1380" w:rsidRPr="000D1380" w14:paraId="41686000" w14:textId="77777777" w:rsidTr="001F1189">
        <w:tc>
          <w:tcPr>
            <w:tcW w:w="2705" w:type="dxa"/>
          </w:tcPr>
          <w:p w14:paraId="06B9DF73" w14:textId="77777777" w:rsidR="000D1380" w:rsidRPr="000D1380" w:rsidRDefault="000D1380" w:rsidP="001D1359">
            <w:pPr>
              <w:spacing w:before="40" w:after="40"/>
              <w:rPr>
                <w:rFonts w:cs="Segoe UI"/>
                <w:sz w:val="18"/>
                <w:szCs w:val="18"/>
              </w:rPr>
            </w:pPr>
            <w:r w:rsidRPr="000D1380">
              <w:rPr>
                <w:rFonts w:cs="Segoe UI"/>
                <w:sz w:val="18"/>
                <w:szCs w:val="18"/>
              </w:rPr>
              <w:lastRenderedPageBreak/>
              <w:fldChar w:fldCharType="begin">
                <w:fldData xml:space="preserve">PEVuZE5vdGU+PENpdGU+PEF1dGhvcj5Hb3B1PC9BdXRob3I+PFllYXI+MjAyMjwvWWVhcj48UmVj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</w:fldData>
              </w:fldChar>
            </w:r>
            <w:r w:rsidRPr="000D1380">
              <w:rPr>
                <w:rFonts w:cs="Segoe UI"/>
                <w:sz w:val="18"/>
                <w:szCs w:val="18"/>
              </w:rPr>
              <w:instrText xml:space="preserve"> ADDIN EN.CITE </w:instrText>
            </w:r>
            <w:r w:rsidRPr="000D1380">
              <w:rPr>
                <w:rFonts w:cs="Segoe UI"/>
                <w:sz w:val="18"/>
                <w:szCs w:val="18"/>
              </w:rPr>
              <w:fldChar w:fldCharType="begin">
                <w:fldData xml:space="preserve">PEVuZE5vdGU+PENpdGU+PEF1dGhvcj5Hb3B1PC9BdXRob3I+PFllYXI+MjAyMjwvWWVhcj48UmVj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</w:fldData>
              </w:fldChar>
            </w:r>
            <w:r w:rsidRPr="000D1380">
              <w:rPr>
                <w:rFonts w:cs="Segoe UI"/>
                <w:sz w:val="18"/>
                <w:szCs w:val="18"/>
              </w:rPr>
              <w:instrText xml:space="preserve"> ADDIN EN.CITE.DATA </w:instrText>
            </w:r>
            <w:r w:rsidRPr="000D1380">
              <w:rPr>
                <w:rFonts w:cs="Segoe UI"/>
                <w:sz w:val="18"/>
                <w:szCs w:val="18"/>
              </w:rPr>
            </w:r>
            <w:r w:rsidRPr="000D1380">
              <w:rPr>
                <w:rFonts w:cs="Segoe UI"/>
                <w:sz w:val="18"/>
                <w:szCs w:val="18"/>
              </w:rPr>
              <w:fldChar w:fldCharType="end"/>
            </w:r>
            <w:r w:rsidRPr="000D1380">
              <w:rPr>
                <w:rFonts w:cs="Segoe UI"/>
                <w:sz w:val="18"/>
                <w:szCs w:val="18"/>
              </w:rPr>
            </w:r>
            <w:r w:rsidRPr="000D1380">
              <w:rPr>
                <w:rFonts w:cs="Segoe UI"/>
                <w:sz w:val="18"/>
                <w:szCs w:val="18"/>
              </w:rPr>
              <w:fldChar w:fldCharType="separate"/>
            </w:r>
            <w:r w:rsidRPr="000D1380">
              <w:rPr>
                <w:rFonts w:cs="Segoe UI"/>
                <w:noProof/>
                <w:sz w:val="18"/>
                <w:szCs w:val="18"/>
              </w:rPr>
              <w:t>(Gopu et al., 2022)</w:t>
            </w:r>
            <w:r w:rsidRPr="000D1380">
              <w:rPr>
                <w:rFonts w:cs="Segoe UI"/>
                <w:sz w:val="18"/>
                <w:szCs w:val="18"/>
              </w:rPr>
              <w:fldChar w:fldCharType="end"/>
            </w:r>
          </w:p>
          <w:p w14:paraId="23BDEA76" w14:textId="77777777" w:rsidR="000D1380" w:rsidRPr="000D1380" w:rsidRDefault="000D1380" w:rsidP="001D1359">
            <w:pPr>
              <w:spacing w:before="40" w:after="40"/>
              <w:rPr>
                <w:rFonts w:cs="Segoe UI"/>
                <w:sz w:val="18"/>
                <w:szCs w:val="18"/>
              </w:rPr>
            </w:pPr>
            <w:r w:rsidRPr="000D1380">
              <w:rPr>
                <w:rFonts w:cs="Segoe UI"/>
                <w:sz w:val="18"/>
                <w:szCs w:val="18"/>
              </w:rPr>
              <w:t>Systematic review</w:t>
            </w:r>
          </w:p>
          <w:p w14:paraId="47D886BC" w14:textId="77777777" w:rsidR="000D1380" w:rsidRPr="000D1380" w:rsidRDefault="000D1380" w:rsidP="001D1359">
            <w:pPr>
              <w:spacing w:before="40" w:after="40"/>
              <w:rPr>
                <w:rFonts w:cs="Segoe UI"/>
                <w:sz w:val="18"/>
                <w:szCs w:val="18"/>
              </w:rPr>
            </w:pPr>
            <w:r w:rsidRPr="000D1380">
              <w:rPr>
                <w:rFonts w:cs="Segoe UI"/>
                <w:sz w:val="18"/>
                <w:szCs w:val="18"/>
              </w:rPr>
              <w:t>UK</w:t>
            </w:r>
          </w:p>
          <w:p w14:paraId="58B5BA47" w14:textId="77777777" w:rsidR="000D1380" w:rsidRPr="000D1380" w:rsidRDefault="000D1380" w:rsidP="001D1359">
            <w:pPr>
              <w:spacing w:before="40" w:after="40"/>
              <w:rPr>
                <w:rFonts w:cs="Segoe UI"/>
                <w:sz w:val="18"/>
                <w:szCs w:val="18"/>
              </w:rPr>
            </w:pPr>
          </w:p>
          <w:p w14:paraId="4EB829C8" w14:textId="77777777" w:rsidR="000D1380" w:rsidRPr="000D1380" w:rsidRDefault="000D1380" w:rsidP="001D1359">
            <w:pPr>
              <w:spacing w:before="40" w:after="40"/>
              <w:rPr>
                <w:rFonts w:cs="Segoe UI"/>
                <w:sz w:val="18"/>
                <w:szCs w:val="18"/>
                <w:u w:val="single"/>
              </w:rPr>
            </w:pPr>
            <w:r w:rsidRPr="000D1380">
              <w:rPr>
                <w:rFonts w:cs="Segoe UI"/>
                <w:sz w:val="18"/>
                <w:szCs w:val="18"/>
                <w:u w:val="single"/>
              </w:rPr>
              <w:t>Journal</w:t>
            </w:r>
          </w:p>
          <w:p w14:paraId="0A27BE64" w14:textId="5510D5B3" w:rsidR="000D1380" w:rsidRDefault="000D1380" w:rsidP="001D1359">
            <w:pPr>
              <w:spacing w:before="40" w:after="40"/>
              <w:rPr>
                <w:rFonts w:cs="Segoe UI"/>
                <w:sz w:val="18"/>
                <w:szCs w:val="18"/>
              </w:rPr>
            </w:pPr>
            <w:r w:rsidRPr="000D1380">
              <w:rPr>
                <w:rFonts w:cs="Segoe UI"/>
                <w:sz w:val="18"/>
                <w:szCs w:val="18"/>
              </w:rPr>
              <w:t>International Journal of Environmental Research and Public Health.</w:t>
            </w:r>
          </w:p>
          <w:p w14:paraId="01E31A16" w14:textId="77777777" w:rsidR="001D1359" w:rsidRPr="000D1380" w:rsidRDefault="001D1359" w:rsidP="001D1359">
            <w:pPr>
              <w:spacing w:before="40" w:after="40"/>
              <w:rPr>
                <w:rFonts w:cs="Segoe UI"/>
                <w:sz w:val="18"/>
                <w:szCs w:val="18"/>
              </w:rPr>
            </w:pPr>
          </w:p>
          <w:p w14:paraId="258B7088" w14:textId="006C713F" w:rsidR="000D1380" w:rsidRDefault="000D1380" w:rsidP="001D1359">
            <w:pPr>
              <w:spacing w:before="40" w:after="40"/>
              <w:rPr>
                <w:rFonts w:cs="Segoe UI"/>
                <w:sz w:val="18"/>
                <w:szCs w:val="18"/>
              </w:rPr>
            </w:pPr>
            <w:r w:rsidRPr="000D1380">
              <w:rPr>
                <w:rFonts w:cs="Segoe UI"/>
                <w:sz w:val="18"/>
                <w:szCs w:val="18"/>
                <w:u w:val="single"/>
              </w:rPr>
              <w:lastRenderedPageBreak/>
              <w:t>Funding</w:t>
            </w:r>
            <w:r w:rsidRPr="000D1380">
              <w:rPr>
                <w:rFonts w:cs="Segoe UI"/>
                <w:sz w:val="18"/>
                <w:szCs w:val="18"/>
              </w:rPr>
              <w:t>: This research was funded by Teesside University Ph.D. Studentship.</w:t>
            </w:r>
          </w:p>
          <w:p w14:paraId="5B413AA8" w14:textId="77777777" w:rsidR="001D1359" w:rsidRPr="000D1380" w:rsidRDefault="001D1359" w:rsidP="001D1359">
            <w:pPr>
              <w:spacing w:before="40" w:after="40"/>
              <w:rPr>
                <w:rFonts w:cs="Segoe UI"/>
                <w:sz w:val="18"/>
                <w:szCs w:val="18"/>
              </w:rPr>
            </w:pPr>
          </w:p>
          <w:p w14:paraId="5EC29C54" w14:textId="77777777" w:rsidR="000D1380" w:rsidRPr="000D1380" w:rsidRDefault="000D1380" w:rsidP="001D1359">
            <w:pPr>
              <w:spacing w:before="40" w:after="40"/>
              <w:rPr>
                <w:rFonts w:cs="Segoe UI"/>
                <w:sz w:val="18"/>
                <w:szCs w:val="18"/>
              </w:rPr>
            </w:pPr>
            <w:r w:rsidRPr="000D1380">
              <w:rPr>
                <w:rFonts w:cs="Segoe UI"/>
                <w:sz w:val="18"/>
                <w:szCs w:val="18"/>
                <w:u w:val="single"/>
              </w:rPr>
              <w:t>Conflicts of Interest</w:t>
            </w:r>
            <w:r w:rsidRPr="000D1380">
              <w:rPr>
                <w:rFonts w:cs="Segoe UI"/>
                <w:sz w:val="18"/>
                <w:szCs w:val="18"/>
              </w:rPr>
              <w:t>: The authors have no conflicts of interest to declare.</w:t>
            </w:r>
          </w:p>
          <w:p w14:paraId="6AF4250B" w14:textId="77777777" w:rsidR="000D1380" w:rsidRPr="000D1380" w:rsidRDefault="000D1380" w:rsidP="001D1359">
            <w:pPr>
              <w:spacing w:before="40" w:after="40"/>
              <w:rPr>
                <w:rFonts w:cs="Segoe UI"/>
                <w:sz w:val="18"/>
                <w:szCs w:val="18"/>
              </w:rPr>
            </w:pPr>
          </w:p>
          <w:p w14:paraId="333E11BB" w14:textId="77777777" w:rsidR="000D1380" w:rsidRPr="000D1380" w:rsidRDefault="000D1380" w:rsidP="001D1359">
            <w:pPr>
              <w:spacing w:before="40" w:after="40"/>
              <w:rPr>
                <w:rFonts w:cs="Segoe UI"/>
                <w:sz w:val="18"/>
                <w:szCs w:val="18"/>
              </w:rPr>
            </w:pPr>
          </w:p>
        </w:tc>
        <w:tc>
          <w:tcPr>
            <w:tcW w:w="2766" w:type="dxa"/>
          </w:tcPr>
          <w:p w14:paraId="6F3AFACA"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Search</w:t>
            </w:r>
            <w:r w:rsidRPr="000D1380">
              <w:rPr>
                <w:rFonts w:cs="Segoe UI"/>
                <w:sz w:val="18"/>
                <w:szCs w:val="18"/>
              </w:rPr>
              <w:t>: MEDLINE, Embase, and CINHAL via EBSCO host,</w:t>
            </w:r>
          </w:p>
          <w:p w14:paraId="44B3F8A4" w14:textId="77777777" w:rsidR="000D1380" w:rsidRPr="000D1380" w:rsidRDefault="000D1380" w:rsidP="001D1359">
            <w:pPr>
              <w:spacing w:before="40" w:after="40"/>
              <w:rPr>
                <w:rFonts w:cs="Segoe UI"/>
                <w:sz w:val="18"/>
                <w:szCs w:val="18"/>
              </w:rPr>
            </w:pPr>
            <w:proofErr w:type="spellStart"/>
            <w:r w:rsidRPr="000D1380">
              <w:rPr>
                <w:rFonts w:cs="Segoe UI"/>
                <w:sz w:val="18"/>
                <w:szCs w:val="18"/>
              </w:rPr>
              <w:t>PubMed,Web</w:t>
            </w:r>
            <w:proofErr w:type="spellEnd"/>
            <w:r w:rsidRPr="000D1380">
              <w:rPr>
                <w:rFonts w:cs="Segoe UI"/>
                <w:sz w:val="18"/>
                <w:szCs w:val="18"/>
              </w:rPr>
              <w:t xml:space="preserve"> of Science, Scopus, and PsycINFO using </w:t>
            </w:r>
            <w:proofErr w:type="spellStart"/>
            <w:r w:rsidRPr="000D1380">
              <w:rPr>
                <w:rFonts w:cs="Segoe UI"/>
                <w:sz w:val="18"/>
                <w:szCs w:val="18"/>
              </w:rPr>
              <w:t>MeSH</w:t>
            </w:r>
            <w:proofErr w:type="spellEnd"/>
          </w:p>
          <w:p w14:paraId="62163173" w14:textId="77777777" w:rsidR="000D1380" w:rsidRPr="000D1380" w:rsidRDefault="000D1380" w:rsidP="001D1359">
            <w:pPr>
              <w:spacing w:before="40" w:after="40"/>
              <w:rPr>
                <w:rFonts w:cs="Segoe UI"/>
                <w:sz w:val="18"/>
                <w:szCs w:val="18"/>
              </w:rPr>
            </w:pPr>
          </w:p>
          <w:p w14:paraId="5BFBBA8B" w14:textId="77777777" w:rsidR="000D1380" w:rsidRPr="000D1380" w:rsidRDefault="000D1380" w:rsidP="001D1359">
            <w:pPr>
              <w:spacing w:before="40" w:after="40"/>
              <w:rPr>
                <w:rFonts w:cs="Segoe UI"/>
                <w:sz w:val="18"/>
                <w:szCs w:val="18"/>
              </w:rPr>
            </w:pPr>
            <w:r w:rsidRPr="000D1380">
              <w:rPr>
                <w:rFonts w:cs="Segoe UI"/>
                <w:sz w:val="18"/>
                <w:szCs w:val="18"/>
                <w:u w:val="single"/>
              </w:rPr>
              <w:t>Inclusion criteria</w:t>
            </w:r>
            <w:r w:rsidRPr="000D1380">
              <w:rPr>
                <w:rFonts w:cs="Segoe UI"/>
                <w:sz w:val="18"/>
                <w:szCs w:val="18"/>
              </w:rPr>
              <w:t>:</w:t>
            </w:r>
          </w:p>
          <w:p w14:paraId="63305191" w14:textId="77777777" w:rsidR="000D1380" w:rsidRPr="000D1380" w:rsidRDefault="000D1380" w:rsidP="001D1359">
            <w:pPr>
              <w:pStyle w:val="ListParagraph"/>
              <w:numPr>
                <w:ilvl w:val="0"/>
                <w:numId w:val="1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Population: pregnant women and children &gt;18 years</w:t>
            </w:r>
          </w:p>
          <w:p w14:paraId="4FB6172B" w14:textId="77777777" w:rsidR="000D1380" w:rsidRPr="000D1380" w:rsidRDefault="000D1380" w:rsidP="001D1359">
            <w:pPr>
              <w:pStyle w:val="ListParagraph"/>
              <w:numPr>
                <w:ilvl w:val="0"/>
                <w:numId w:val="17"/>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Exposure: fluoride through sources including groundwater, tea and milk, diet, toothpaste, mouthwash, industrial emissions, coal-burning for fuel, supplements, pesticide residues, and certain pharmaceuticals;</w:t>
            </w:r>
          </w:p>
          <w:p w14:paraId="17A3B141" w14:textId="77777777" w:rsidR="000D1380" w:rsidRPr="000D1380" w:rsidRDefault="000D1380" w:rsidP="001D1359">
            <w:pPr>
              <w:pStyle w:val="ListParagraph"/>
              <w:numPr>
                <w:ilvl w:val="0"/>
                <w:numId w:val="1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Outcome: cognitive outcomes measured with a validated tool</w:t>
            </w:r>
            <w:r w:rsidRPr="000D1380">
              <w:rPr>
                <w:rStyle w:val="FootnoteReference"/>
                <w:rFonts w:ascii="Segoe UI" w:hAnsi="Segoe UI" w:cs="Segoe UI"/>
                <w:sz w:val="18"/>
                <w:szCs w:val="18"/>
              </w:rPr>
              <w:footnoteReference w:id="21"/>
            </w:r>
            <w:r w:rsidRPr="000D1380">
              <w:rPr>
                <w:rFonts w:ascii="Segoe UI" w:hAnsi="Segoe UI" w:cs="Segoe UI"/>
                <w:sz w:val="18"/>
                <w:szCs w:val="18"/>
              </w:rPr>
              <w:t xml:space="preserve"> </w:t>
            </w:r>
          </w:p>
          <w:p w14:paraId="7DD3BBEA" w14:textId="77777777" w:rsidR="000D1380" w:rsidRPr="000D1380" w:rsidRDefault="000D1380" w:rsidP="001D1359">
            <w:pPr>
              <w:pStyle w:val="ListParagraph"/>
              <w:numPr>
                <w:ilvl w:val="0"/>
                <w:numId w:val="1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Study design: Longitudinal, cross-sectional, and experimental studies</w:t>
            </w:r>
          </w:p>
          <w:p w14:paraId="3EDCEDC7" w14:textId="77777777" w:rsidR="000D1380" w:rsidRPr="000D1380" w:rsidRDefault="000D1380" w:rsidP="001D1359">
            <w:pPr>
              <w:pStyle w:val="ListParagraph"/>
              <w:numPr>
                <w:ilvl w:val="0"/>
                <w:numId w:val="1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Only publications in the English language.</w:t>
            </w:r>
          </w:p>
          <w:p w14:paraId="3C9AC92E" w14:textId="77777777" w:rsidR="000D1380" w:rsidRPr="000D1380" w:rsidRDefault="000D1380" w:rsidP="001D1359">
            <w:pPr>
              <w:spacing w:before="40" w:after="40"/>
              <w:rPr>
                <w:rFonts w:cs="Segoe UI"/>
                <w:sz w:val="18"/>
                <w:szCs w:val="18"/>
              </w:rPr>
            </w:pPr>
          </w:p>
          <w:p w14:paraId="1924B40B" w14:textId="77777777" w:rsidR="000D1380" w:rsidRPr="000D1380" w:rsidRDefault="000D1380" w:rsidP="001D1359">
            <w:pPr>
              <w:spacing w:before="40" w:after="40"/>
              <w:rPr>
                <w:rFonts w:cs="Segoe UI"/>
                <w:sz w:val="18"/>
                <w:szCs w:val="18"/>
              </w:rPr>
            </w:pPr>
            <w:r w:rsidRPr="000D1380">
              <w:rPr>
                <w:rFonts w:cs="Segoe UI"/>
                <w:sz w:val="18"/>
                <w:szCs w:val="18"/>
                <w:u w:val="single"/>
              </w:rPr>
              <w:t>Exclusion criteria</w:t>
            </w:r>
            <w:r w:rsidRPr="000D1380">
              <w:rPr>
                <w:rFonts w:cs="Segoe UI"/>
                <w:sz w:val="18"/>
                <w:szCs w:val="18"/>
              </w:rPr>
              <w:t>: animal studies; studies in adults over 18 years; case studies; narrative reports; expert opinions; reviews; abstracts; conference proceedings</w:t>
            </w:r>
          </w:p>
          <w:p w14:paraId="301BC4AB" w14:textId="7C8CE070" w:rsidR="000D1380" w:rsidRDefault="000D1380" w:rsidP="001D1359">
            <w:pPr>
              <w:spacing w:before="40" w:after="40"/>
              <w:rPr>
                <w:rFonts w:cs="Segoe UI"/>
                <w:sz w:val="18"/>
                <w:szCs w:val="18"/>
              </w:rPr>
            </w:pPr>
          </w:p>
          <w:p w14:paraId="438B25D1" w14:textId="77777777" w:rsidR="000D1380" w:rsidRPr="000D1380" w:rsidRDefault="000D1380" w:rsidP="001D1359">
            <w:pPr>
              <w:spacing w:before="40" w:after="40"/>
              <w:rPr>
                <w:rFonts w:cs="Segoe UI"/>
                <w:sz w:val="18"/>
                <w:szCs w:val="18"/>
              </w:rPr>
            </w:pPr>
          </w:p>
          <w:p w14:paraId="34549037" w14:textId="77777777" w:rsidR="000D1380" w:rsidRPr="000D1380" w:rsidRDefault="000D1380" w:rsidP="001D1359">
            <w:pPr>
              <w:spacing w:before="40" w:after="40"/>
              <w:rPr>
                <w:rFonts w:cs="Segoe UI"/>
                <w:sz w:val="18"/>
                <w:szCs w:val="18"/>
              </w:rPr>
            </w:pPr>
            <w:r w:rsidRPr="000D1380">
              <w:rPr>
                <w:rFonts w:cs="Segoe UI"/>
                <w:sz w:val="18"/>
                <w:szCs w:val="18"/>
                <w:u w:val="single"/>
              </w:rPr>
              <w:t>Studies included</w:t>
            </w:r>
            <w:r w:rsidRPr="000D1380">
              <w:rPr>
                <w:rFonts w:cs="Segoe UI"/>
                <w:sz w:val="18"/>
                <w:szCs w:val="18"/>
              </w:rPr>
              <w:t>:</w:t>
            </w:r>
          </w:p>
          <w:p w14:paraId="2B2D5B62"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Chen et al 2008</w:t>
            </w:r>
          </w:p>
          <w:p w14:paraId="06178A6F"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Choi et al 2015</w:t>
            </w:r>
          </w:p>
          <w:p w14:paraId="502670E8"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Chunyuan</w:t>
            </w:r>
            <w:proofErr w:type="spellEnd"/>
            <w:r w:rsidRPr="000D1380">
              <w:rPr>
                <w:rFonts w:ascii="Segoe UI" w:hAnsi="Segoe UI" w:cs="Segoe UI"/>
                <w:sz w:val="18"/>
                <w:szCs w:val="18"/>
              </w:rPr>
              <w:t xml:space="preserve"> &amp; Olsen 2011</w:t>
            </w:r>
          </w:p>
          <w:p w14:paraId="6DC6510A"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Cui et al 2018</w:t>
            </w:r>
          </w:p>
          <w:p w14:paraId="6C1FE7E3"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Ding et al 2011</w:t>
            </w:r>
          </w:p>
          <w:p w14:paraId="1F0FE807"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Guo et al 2008</w:t>
            </w:r>
          </w:p>
          <w:p w14:paraId="4045120F"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Li et al 2008</w:t>
            </w:r>
          </w:p>
          <w:p w14:paraId="34D2A829"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Lou et al 202</w:t>
            </w:r>
          </w:p>
          <w:p w14:paraId="1089F727"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Lu et al 2000</w:t>
            </w:r>
          </w:p>
          <w:p w14:paraId="17DB46DF"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Qin et al 2008</w:t>
            </w:r>
          </w:p>
          <w:p w14:paraId="523A9939"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Ren et al 2008</w:t>
            </w:r>
          </w:p>
          <w:p w14:paraId="2D151319"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Wang et al 2020</w:t>
            </w:r>
          </w:p>
          <w:p w14:paraId="1C8A756F"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Wang et al 2008</w:t>
            </w:r>
          </w:p>
          <w:p w14:paraId="06C7E484"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Wang et al 2019</w:t>
            </w:r>
          </w:p>
          <w:p w14:paraId="3D96507A"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Wang et al 2008b</w:t>
            </w:r>
          </w:p>
          <w:p w14:paraId="4A9A3ED2"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Wang et al 2007</w:t>
            </w:r>
          </w:p>
          <w:p w14:paraId="1A68EAB7"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Wei et al 2014</w:t>
            </w:r>
          </w:p>
          <w:p w14:paraId="46011B96"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Xiang et al 2003</w:t>
            </w:r>
          </w:p>
          <w:p w14:paraId="338C30AB"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Xu et al 2020</w:t>
            </w:r>
          </w:p>
          <w:p w14:paraId="2433EE88"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Yang et al 2008</w:t>
            </w:r>
          </w:p>
          <w:p w14:paraId="7752AC26"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Yu et al 2018</w:t>
            </w:r>
          </w:p>
          <w:p w14:paraId="39A3185A"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Zhao et al 2021</w:t>
            </w:r>
          </w:p>
          <w:p w14:paraId="40EA19EC"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Zhao et al 1996</w:t>
            </w:r>
          </w:p>
          <w:p w14:paraId="6FF15BC8"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Aravind et al 2016</w:t>
            </w:r>
          </w:p>
          <w:p w14:paraId="195AFAD3"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Eswar et al 2011</w:t>
            </w:r>
          </w:p>
          <w:p w14:paraId="52552B2C"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Kumar et al 2021</w:t>
            </w:r>
          </w:p>
          <w:p w14:paraId="28660B81"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Kundu et al 2015</w:t>
            </w:r>
          </w:p>
          <w:p w14:paraId="6DD42981"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Razdan et al 2017</w:t>
            </w:r>
          </w:p>
          <w:p w14:paraId="7F492B4D"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Saxena et al 2012</w:t>
            </w:r>
          </w:p>
          <w:p w14:paraId="350F297A"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Sebastian et al 2015</w:t>
            </w:r>
          </w:p>
          <w:p w14:paraId="21B6F494"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Sharma et al 2016</w:t>
            </w:r>
          </w:p>
          <w:p w14:paraId="02D1A1A5"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Trivedi et al 2007</w:t>
            </w:r>
          </w:p>
          <w:p w14:paraId="3F32DC2E"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Bashash</w:t>
            </w:r>
            <w:proofErr w:type="spellEnd"/>
            <w:r w:rsidRPr="000D1380">
              <w:rPr>
                <w:rFonts w:ascii="Segoe UI" w:hAnsi="Segoe UI" w:cs="Segoe UI"/>
                <w:sz w:val="18"/>
                <w:szCs w:val="18"/>
              </w:rPr>
              <w:t xml:space="preserve"> et al 2018</w:t>
            </w:r>
          </w:p>
          <w:p w14:paraId="1D35B51F"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Jimenez et al 2017</w:t>
            </w:r>
          </w:p>
          <w:p w14:paraId="307219AA"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Martinez et al 2016</w:t>
            </w:r>
          </w:p>
          <w:p w14:paraId="244F5977"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Rocha-Amador et al 2007</w:t>
            </w:r>
          </w:p>
          <w:p w14:paraId="1327E161"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Soto-Barreras et al 2019</w:t>
            </w:r>
          </w:p>
          <w:p w14:paraId="7BFE1416"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Barberio</w:t>
            </w:r>
            <w:proofErr w:type="spellEnd"/>
            <w:r w:rsidRPr="000D1380">
              <w:rPr>
                <w:rFonts w:ascii="Segoe UI" w:hAnsi="Segoe UI" w:cs="Segoe UI"/>
                <w:sz w:val="18"/>
                <w:szCs w:val="18"/>
              </w:rPr>
              <w:t xml:space="preserve"> et al 2017</w:t>
            </w:r>
          </w:p>
          <w:p w14:paraId="5D5585A1"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Green et al 2019</w:t>
            </w:r>
          </w:p>
          <w:p w14:paraId="34F45239"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Till et al 2020</w:t>
            </w:r>
          </w:p>
          <w:p w14:paraId="1C031B4B"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Karimzade</w:t>
            </w:r>
            <w:proofErr w:type="spellEnd"/>
            <w:r w:rsidRPr="000D1380">
              <w:rPr>
                <w:rFonts w:ascii="Segoe UI" w:hAnsi="Segoe UI" w:cs="Segoe UI"/>
                <w:sz w:val="18"/>
                <w:szCs w:val="18"/>
              </w:rPr>
              <w:t xml:space="preserve"> et al 2014</w:t>
            </w:r>
          </w:p>
          <w:p w14:paraId="3E3AC3C5"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Seraj et al 2012</w:t>
            </w:r>
          </w:p>
          <w:p w14:paraId="6F7526E5"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Li et al 2008</w:t>
            </w:r>
          </w:p>
          <w:p w14:paraId="7C620038"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Broadbent et al 2015</w:t>
            </w:r>
          </w:p>
          <w:p w14:paraId="56AF6D3D" w14:textId="77777777" w:rsidR="000D1380" w:rsidRPr="000D1380" w:rsidRDefault="000D1380" w:rsidP="001D1359">
            <w:pPr>
              <w:pStyle w:val="ListParagraph"/>
              <w:numPr>
                <w:ilvl w:val="0"/>
                <w:numId w:val="1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Saeed et al 2020</w:t>
            </w:r>
          </w:p>
          <w:p w14:paraId="22FE919B" w14:textId="77777777" w:rsidR="000D1380" w:rsidRPr="000D1380" w:rsidRDefault="000D1380" w:rsidP="001D1359">
            <w:pPr>
              <w:spacing w:before="40" w:after="40"/>
              <w:rPr>
                <w:rFonts w:cs="Segoe UI"/>
                <w:sz w:val="18"/>
                <w:szCs w:val="18"/>
              </w:rPr>
            </w:pPr>
          </w:p>
          <w:p w14:paraId="55420BA3" w14:textId="77777777" w:rsidR="000D1380" w:rsidRDefault="000D1380" w:rsidP="001D1359">
            <w:pPr>
              <w:spacing w:before="40" w:after="40"/>
              <w:rPr>
                <w:rFonts w:cs="Segoe UI"/>
                <w:sz w:val="18"/>
                <w:szCs w:val="18"/>
              </w:rPr>
            </w:pPr>
            <w:r w:rsidRPr="000D1380">
              <w:rPr>
                <w:rFonts w:cs="Segoe UI"/>
                <w:sz w:val="18"/>
                <w:szCs w:val="18"/>
                <w:u w:val="single"/>
              </w:rPr>
              <w:t>Appraisal</w:t>
            </w:r>
            <w:r w:rsidRPr="000D1380">
              <w:rPr>
                <w:rFonts w:cs="Segoe UI"/>
                <w:sz w:val="18"/>
                <w:szCs w:val="18"/>
              </w:rPr>
              <w:t>: STROBE-M tool</w:t>
            </w:r>
          </w:p>
          <w:p w14:paraId="6A6653BE" w14:textId="3E581C4A" w:rsidR="000D1380" w:rsidRPr="000D1380" w:rsidRDefault="000D1380" w:rsidP="001D1359">
            <w:pPr>
              <w:spacing w:before="40" w:after="40"/>
              <w:rPr>
                <w:rFonts w:cs="Segoe UI"/>
                <w:sz w:val="18"/>
                <w:szCs w:val="18"/>
              </w:rPr>
            </w:pPr>
          </w:p>
        </w:tc>
        <w:tc>
          <w:tcPr>
            <w:tcW w:w="2632" w:type="dxa"/>
          </w:tcPr>
          <w:p w14:paraId="72A7A000"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Exposure</w:t>
            </w:r>
            <w:r w:rsidRPr="000D1380">
              <w:rPr>
                <w:rFonts w:cs="Segoe UI"/>
                <w:sz w:val="18"/>
                <w:szCs w:val="18"/>
              </w:rPr>
              <w:t>: fluoride exposure of any type (water, toothpaste, diet)</w:t>
            </w:r>
          </w:p>
          <w:p w14:paraId="23B20322" w14:textId="77777777" w:rsidR="000D1380" w:rsidRPr="000D1380" w:rsidRDefault="000D1380" w:rsidP="001D1359">
            <w:pPr>
              <w:spacing w:before="40" w:after="40"/>
              <w:rPr>
                <w:rFonts w:cs="Segoe UI"/>
                <w:sz w:val="18"/>
                <w:szCs w:val="18"/>
              </w:rPr>
            </w:pPr>
          </w:p>
          <w:p w14:paraId="7F2EEED0" w14:textId="77777777" w:rsidR="000D1380" w:rsidRPr="000D1380" w:rsidRDefault="000D1380" w:rsidP="001D1359">
            <w:pPr>
              <w:spacing w:before="40" w:after="40"/>
              <w:rPr>
                <w:rFonts w:cs="Segoe UI"/>
                <w:sz w:val="18"/>
                <w:szCs w:val="18"/>
              </w:rPr>
            </w:pPr>
            <w:r w:rsidRPr="000D1380">
              <w:rPr>
                <w:rFonts w:cs="Segoe UI"/>
                <w:sz w:val="18"/>
                <w:szCs w:val="18"/>
                <w:u w:val="single"/>
              </w:rPr>
              <w:t>Source of fluoride</w:t>
            </w:r>
            <w:r w:rsidRPr="000D1380">
              <w:rPr>
                <w:rFonts w:cs="Segoe UI"/>
                <w:sz w:val="18"/>
                <w:szCs w:val="18"/>
              </w:rPr>
              <w:t>: coal (N=4 studies); drinking water (N=42 studies)</w:t>
            </w:r>
          </w:p>
          <w:p w14:paraId="631F7E2B" w14:textId="77777777" w:rsidR="000D1380" w:rsidRPr="000D1380" w:rsidRDefault="000D1380" w:rsidP="001D1359">
            <w:pPr>
              <w:spacing w:before="40" w:after="40"/>
              <w:rPr>
                <w:rFonts w:cs="Segoe UI"/>
                <w:sz w:val="18"/>
                <w:szCs w:val="18"/>
              </w:rPr>
            </w:pPr>
          </w:p>
          <w:p w14:paraId="1B4957FC" w14:textId="77777777" w:rsidR="000D1380" w:rsidRPr="000D1380" w:rsidRDefault="000D1380" w:rsidP="001D1359">
            <w:pPr>
              <w:spacing w:before="40" w:after="40"/>
              <w:rPr>
                <w:rFonts w:cs="Segoe UI"/>
                <w:sz w:val="18"/>
                <w:szCs w:val="18"/>
              </w:rPr>
            </w:pPr>
            <w:r w:rsidRPr="000D1380">
              <w:rPr>
                <w:rFonts w:cs="Segoe UI"/>
                <w:sz w:val="18"/>
                <w:szCs w:val="18"/>
                <w:u w:val="single"/>
              </w:rPr>
              <w:t>Fluoride levels</w:t>
            </w:r>
            <w:r w:rsidRPr="000D1380">
              <w:rPr>
                <w:rFonts w:cs="Segoe UI"/>
                <w:sz w:val="18"/>
                <w:szCs w:val="18"/>
              </w:rPr>
              <w:t xml:space="preserve">: </w:t>
            </w:r>
          </w:p>
          <w:p w14:paraId="67C129EC" w14:textId="77777777" w:rsidR="000D1380" w:rsidRPr="000D1380" w:rsidRDefault="000D1380" w:rsidP="001D1359">
            <w:pPr>
              <w:pStyle w:val="ListParagraph"/>
              <w:numPr>
                <w:ilvl w:val="0"/>
                <w:numId w:val="1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0.13 to 9.4 mg/L in the drinking water</w:t>
            </w:r>
          </w:p>
          <w:p w14:paraId="78723898" w14:textId="77777777" w:rsidR="000D1380" w:rsidRPr="000D1380" w:rsidRDefault="000D1380" w:rsidP="001D1359">
            <w:pPr>
              <w:pStyle w:val="ListParagraph"/>
              <w:numPr>
                <w:ilvl w:val="0"/>
                <w:numId w:val="19"/>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0.03 to 2.33 mg/m</w:t>
            </w:r>
            <w:r w:rsidRPr="000D1380">
              <w:rPr>
                <w:rFonts w:ascii="Segoe UI" w:hAnsi="Segoe UI" w:cs="Segoe UI"/>
                <w:sz w:val="18"/>
                <w:szCs w:val="18"/>
                <w:vertAlign w:val="superscript"/>
              </w:rPr>
              <w:t>3</w:t>
            </w:r>
            <w:r w:rsidRPr="000D1380">
              <w:rPr>
                <w:rFonts w:ascii="Segoe UI" w:hAnsi="Segoe UI" w:cs="Segoe UI"/>
                <w:sz w:val="18"/>
                <w:szCs w:val="18"/>
              </w:rPr>
              <w:t xml:space="preserve"> through coal burning</w:t>
            </w:r>
          </w:p>
          <w:p w14:paraId="50F214B5" w14:textId="77777777" w:rsidR="000D1380" w:rsidRPr="000D1380" w:rsidRDefault="000D1380" w:rsidP="001D1359">
            <w:pPr>
              <w:pStyle w:val="ListParagraph"/>
              <w:numPr>
                <w:ilvl w:val="0"/>
                <w:numId w:val="1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≥2 mg/l in 27 studies</w:t>
            </w:r>
          </w:p>
          <w:p w14:paraId="72113666" w14:textId="77777777" w:rsidR="000D1380" w:rsidRPr="000D1380" w:rsidRDefault="000D1380" w:rsidP="001D1359">
            <w:pPr>
              <w:pStyle w:val="ListParagraph"/>
              <w:numPr>
                <w:ilvl w:val="0"/>
                <w:numId w:val="1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&lt;2 mg/l in 13 studies </w:t>
            </w:r>
          </w:p>
          <w:p w14:paraId="1960CE4F" w14:textId="77777777" w:rsidR="000D1380" w:rsidRPr="000D1380" w:rsidRDefault="000D1380" w:rsidP="001D1359">
            <w:pPr>
              <w:pStyle w:val="ListParagraph"/>
              <w:numPr>
                <w:ilvl w:val="0"/>
                <w:numId w:val="1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6 studies did not report level</w:t>
            </w:r>
          </w:p>
          <w:p w14:paraId="31D76BDD" w14:textId="77777777" w:rsidR="000D1380" w:rsidRPr="000D1380" w:rsidRDefault="000D1380" w:rsidP="001D1359">
            <w:pPr>
              <w:spacing w:before="40" w:after="40"/>
              <w:rPr>
                <w:rFonts w:cs="Segoe UI"/>
                <w:sz w:val="18"/>
                <w:szCs w:val="18"/>
              </w:rPr>
            </w:pPr>
          </w:p>
          <w:p w14:paraId="3051DBD9" w14:textId="77777777" w:rsidR="000D1380" w:rsidRPr="000D1380" w:rsidRDefault="000D1380" w:rsidP="001D1359">
            <w:pPr>
              <w:spacing w:before="40" w:after="40"/>
              <w:rPr>
                <w:rFonts w:cs="Segoe UI"/>
                <w:sz w:val="18"/>
                <w:szCs w:val="18"/>
              </w:rPr>
            </w:pPr>
            <w:r w:rsidRPr="000D1380">
              <w:rPr>
                <w:rFonts w:cs="Segoe UI"/>
                <w:sz w:val="18"/>
                <w:szCs w:val="18"/>
                <w:u w:val="single"/>
              </w:rPr>
              <w:t>Duration of exposure</w:t>
            </w:r>
            <w:r w:rsidRPr="000D1380">
              <w:rPr>
                <w:rFonts w:cs="Segoe UI"/>
                <w:sz w:val="18"/>
                <w:szCs w:val="18"/>
              </w:rPr>
              <w:t xml:space="preserve">: </w:t>
            </w:r>
          </w:p>
          <w:p w14:paraId="4F6BD026" w14:textId="77777777" w:rsidR="000D1380" w:rsidRPr="000D1380" w:rsidRDefault="000D1380" w:rsidP="001D1359">
            <w:pPr>
              <w:pStyle w:val="ListParagraph"/>
              <w:numPr>
                <w:ilvl w:val="0"/>
                <w:numId w:val="20"/>
              </w:numPr>
              <w:spacing w:before="40" w:after="40" w:line="264" w:lineRule="auto"/>
              <w:contextualSpacing w:val="0"/>
              <w:rPr>
                <w:rFonts w:ascii="Segoe UI" w:hAnsi="Segoe UI" w:cs="Segoe UI"/>
                <w:sz w:val="18"/>
                <w:szCs w:val="18"/>
              </w:rPr>
            </w:pPr>
            <w:r w:rsidRPr="000D1380">
              <w:rPr>
                <w:rFonts w:ascii="Segoe UI" w:hAnsi="Segoe UI" w:cs="Segoe UI"/>
                <w:sz w:val="18"/>
                <w:szCs w:val="18"/>
              </w:rPr>
              <w:t>from birth (N=28)</w:t>
            </w:r>
          </w:p>
          <w:p w14:paraId="761D241C" w14:textId="77777777" w:rsidR="000D1380" w:rsidRPr="000D1380" w:rsidRDefault="000D1380" w:rsidP="001D1359">
            <w:pPr>
              <w:pStyle w:val="ListParagraph"/>
              <w:numPr>
                <w:ilvl w:val="0"/>
                <w:numId w:val="20"/>
              </w:numPr>
              <w:spacing w:before="40" w:after="40" w:line="264" w:lineRule="auto"/>
              <w:contextualSpacing w:val="0"/>
              <w:rPr>
                <w:rFonts w:ascii="Segoe UI" w:hAnsi="Segoe UI" w:cs="Segoe UI"/>
                <w:sz w:val="18"/>
                <w:szCs w:val="18"/>
              </w:rPr>
            </w:pPr>
            <w:r w:rsidRPr="000D1380">
              <w:rPr>
                <w:rFonts w:ascii="Segoe UI" w:hAnsi="Segoe UI" w:cs="Segoe UI"/>
                <w:sz w:val="18"/>
                <w:szCs w:val="18"/>
              </w:rPr>
              <w:t>not reported (N=18)</w:t>
            </w:r>
          </w:p>
          <w:p w14:paraId="56FF2C00" w14:textId="77777777" w:rsidR="000D1380" w:rsidRPr="000D1380" w:rsidRDefault="000D1380" w:rsidP="001D1359">
            <w:pPr>
              <w:spacing w:before="40" w:after="40"/>
              <w:rPr>
                <w:rFonts w:cs="Segoe UI"/>
                <w:sz w:val="18"/>
                <w:szCs w:val="18"/>
              </w:rPr>
            </w:pPr>
          </w:p>
          <w:p w14:paraId="1647D026" w14:textId="77777777" w:rsidR="000D1380" w:rsidRPr="000D1380" w:rsidRDefault="000D1380" w:rsidP="001D1359">
            <w:pPr>
              <w:spacing w:before="40" w:after="40"/>
              <w:rPr>
                <w:rFonts w:cs="Segoe UI"/>
                <w:sz w:val="18"/>
                <w:szCs w:val="18"/>
              </w:rPr>
            </w:pPr>
            <w:r w:rsidRPr="000D1380">
              <w:rPr>
                <w:rFonts w:cs="Segoe UI"/>
                <w:sz w:val="18"/>
                <w:szCs w:val="18"/>
                <w:u w:val="single"/>
              </w:rPr>
              <w:t>Outcome</w:t>
            </w:r>
            <w:r w:rsidRPr="000D1380">
              <w:rPr>
                <w:rFonts w:cs="Segoe UI"/>
                <w:sz w:val="18"/>
                <w:szCs w:val="18"/>
              </w:rPr>
              <w:t>s: cognitive outcomes</w:t>
            </w:r>
          </w:p>
          <w:p w14:paraId="5C08F49B" w14:textId="77777777" w:rsidR="000D1380" w:rsidRPr="000D1380" w:rsidRDefault="000D1380" w:rsidP="001D1359">
            <w:pPr>
              <w:spacing w:before="40" w:after="40"/>
              <w:rPr>
                <w:rFonts w:cs="Segoe UI"/>
                <w:sz w:val="18"/>
                <w:szCs w:val="18"/>
              </w:rPr>
            </w:pPr>
          </w:p>
          <w:p w14:paraId="5E9CBDFE" w14:textId="77777777" w:rsidR="000D1380" w:rsidRPr="000D1380" w:rsidRDefault="000D1380" w:rsidP="001D1359">
            <w:pPr>
              <w:spacing w:before="40" w:after="40"/>
              <w:rPr>
                <w:rFonts w:cs="Segoe UI"/>
                <w:sz w:val="18"/>
                <w:szCs w:val="18"/>
              </w:rPr>
            </w:pPr>
          </w:p>
          <w:p w14:paraId="3E319164" w14:textId="77777777" w:rsidR="000D1380" w:rsidRPr="000D1380" w:rsidRDefault="000D1380" w:rsidP="001D1359">
            <w:pPr>
              <w:spacing w:before="40" w:after="40"/>
              <w:rPr>
                <w:rFonts w:cs="Segoe UI"/>
                <w:sz w:val="18"/>
                <w:szCs w:val="18"/>
              </w:rPr>
            </w:pPr>
          </w:p>
          <w:p w14:paraId="0EA3742F" w14:textId="77777777" w:rsidR="000D1380" w:rsidRPr="000D1380" w:rsidRDefault="000D1380" w:rsidP="001D1359">
            <w:pPr>
              <w:spacing w:before="40" w:after="40"/>
              <w:rPr>
                <w:rFonts w:cs="Segoe UI"/>
                <w:sz w:val="18"/>
                <w:szCs w:val="18"/>
              </w:rPr>
            </w:pPr>
          </w:p>
        </w:tc>
        <w:tc>
          <w:tcPr>
            <w:tcW w:w="3156" w:type="dxa"/>
          </w:tcPr>
          <w:p w14:paraId="2FACF429" w14:textId="77777777" w:rsidR="000D1380" w:rsidRPr="000D1380" w:rsidRDefault="000D1380" w:rsidP="001D1359">
            <w:pPr>
              <w:spacing w:before="40" w:after="40"/>
              <w:rPr>
                <w:rFonts w:cs="Segoe UI"/>
                <w:sz w:val="18"/>
                <w:szCs w:val="18"/>
              </w:rPr>
            </w:pPr>
            <w:r w:rsidRPr="000D1380">
              <w:rPr>
                <w:rFonts w:cs="Segoe UI"/>
                <w:sz w:val="18"/>
                <w:szCs w:val="18"/>
              </w:rPr>
              <w:lastRenderedPageBreak/>
              <w:t>N=46 studies included (6 longitudinal; 40 cross-sectional)</w:t>
            </w:r>
          </w:p>
          <w:p w14:paraId="191F8E81" w14:textId="77777777" w:rsidR="000D1380" w:rsidRPr="000D1380" w:rsidRDefault="000D1380" w:rsidP="001D1359">
            <w:pPr>
              <w:spacing w:before="40" w:after="40"/>
              <w:rPr>
                <w:rFonts w:cs="Segoe UI"/>
                <w:sz w:val="18"/>
                <w:szCs w:val="18"/>
              </w:rPr>
            </w:pPr>
          </w:p>
          <w:p w14:paraId="6AAABAE2" w14:textId="77777777" w:rsidR="000D1380" w:rsidRPr="000D1380" w:rsidRDefault="000D1380" w:rsidP="001D1359">
            <w:pPr>
              <w:spacing w:before="40" w:after="40"/>
              <w:rPr>
                <w:rFonts w:cs="Segoe UI"/>
                <w:sz w:val="18"/>
                <w:szCs w:val="18"/>
              </w:rPr>
            </w:pPr>
            <w:r w:rsidRPr="000D1380">
              <w:rPr>
                <w:rFonts w:cs="Segoe UI"/>
                <w:sz w:val="18"/>
                <w:szCs w:val="18"/>
              </w:rPr>
              <w:t>23 from China; 9 from India; 6 from Mexico; 3 Canadian; 2 Iranian; one each from NZ, Mongolia and Pakistan</w:t>
            </w:r>
          </w:p>
          <w:p w14:paraId="67B742DC" w14:textId="77777777" w:rsidR="000D1380" w:rsidRPr="000D1380" w:rsidRDefault="000D1380" w:rsidP="001D1359">
            <w:pPr>
              <w:spacing w:before="40" w:after="40"/>
              <w:rPr>
                <w:rFonts w:cs="Segoe UI"/>
                <w:sz w:val="18"/>
                <w:szCs w:val="18"/>
              </w:rPr>
            </w:pPr>
          </w:p>
          <w:p w14:paraId="0165B287" w14:textId="77777777" w:rsidR="000D1380" w:rsidRPr="000D1380" w:rsidRDefault="000D1380" w:rsidP="001D1359">
            <w:pPr>
              <w:spacing w:before="40" w:after="40"/>
              <w:rPr>
                <w:rFonts w:cs="Segoe UI"/>
                <w:sz w:val="18"/>
                <w:szCs w:val="18"/>
              </w:rPr>
            </w:pPr>
            <w:r w:rsidRPr="000D1380">
              <w:rPr>
                <w:rFonts w:cs="Segoe UI"/>
                <w:sz w:val="18"/>
                <w:szCs w:val="18"/>
                <w:u w:val="single"/>
              </w:rPr>
              <w:t>Quality of studies</w:t>
            </w:r>
            <w:r w:rsidRPr="000D1380">
              <w:rPr>
                <w:rFonts w:cs="Segoe UI"/>
                <w:sz w:val="18"/>
                <w:szCs w:val="18"/>
              </w:rPr>
              <w:t>:</w:t>
            </w:r>
          </w:p>
          <w:p w14:paraId="357EA88E" w14:textId="77777777" w:rsidR="000D1380" w:rsidRPr="000D1380" w:rsidRDefault="000D1380" w:rsidP="001D1359">
            <w:pPr>
              <w:pStyle w:val="ListParagraph"/>
              <w:numPr>
                <w:ilvl w:val="0"/>
                <w:numId w:val="21"/>
              </w:numPr>
              <w:spacing w:before="40" w:after="40" w:line="264" w:lineRule="auto"/>
              <w:contextualSpacing w:val="0"/>
              <w:rPr>
                <w:rFonts w:ascii="Segoe UI" w:hAnsi="Segoe UI" w:cs="Segoe UI"/>
                <w:sz w:val="18"/>
                <w:szCs w:val="18"/>
              </w:rPr>
            </w:pPr>
            <w:r w:rsidRPr="000D1380">
              <w:rPr>
                <w:rFonts w:ascii="Segoe UI" w:hAnsi="Segoe UI" w:cs="Segoe UI"/>
                <w:sz w:val="18"/>
                <w:szCs w:val="18"/>
              </w:rPr>
              <w:t>Excellent N=5</w:t>
            </w:r>
          </w:p>
          <w:p w14:paraId="57151C50" w14:textId="77777777" w:rsidR="000D1380" w:rsidRPr="000D1380" w:rsidRDefault="000D1380" w:rsidP="001D1359">
            <w:pPr>
              <w:pStyle w:val="ListParagraph"/>
              <w:numPr>
                <w:ilvl w:val="0"/>
                <w:numId w:val="21"/>
              </w:numPr>
              <w:spacing w:before="40" w:after="40" w:line="264" w:lineRule="auto"/>
              <w:contextualSpacing w:val="0"/>
              <w:rPr>
                <w:rFonts w:ascii="Segoe UI" w:hAnsi="Segoe UI" w:cs="Segoe UI"/>
                <w:sz w:val="18"/>
                <w:szCs w:val="18"/>
              </w:rPr>
            </w:pPr>
            <w:r w:rsidRPr="000D1380">
              <w:rPr>
                <w:rFonts w:ascii="Segoe UI" w:hAnsi="Segoe UI" w:cs="Segoe UI"/>
                <w:sz w:val="18"/>
                <w:szCs w:val="18"/>
              </w:rPr>
              <w:t>Good N=7</w:t>
            </w:r>
          </w:p>
          <w:p w14:paraId="5FEC0E5D" w14:textId="77777777" w:rsidR="000D1380" w:rsidRPr="000D1380" w:rsidRDefault="000D1380" w:rsidP="001D1359">
            <w:pPr>
              <w:pStyle w:val="ListParagraph"/>
              <w:numPr>
                <w:ilvl w:val="0"/>
                <w:numId w:val="21"/>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Fair N=14</w:t>
            </w:r>
          </w:p>
          <w:p w14:paraId="7DEFF5CD" w14:textId="77777777" w:rsidR="000D1380" w:rsidRPr="000D1380" w:rsidRDefault="000D1380" w:rsidP="001D1359">
            <w:pPr>
              <w:pStyle w:val="ListParagraph"/>
              <w:numPr>
                <w:ilvl w:val="0"/>
                <w:numId w:val="21"/>
              </w:numPr>
              <w:spacing w:before="40" w:after="40" w:line="264" w:lineRule="auto"/>
              <w:contextualSpacing w:val="0"/>
              <w:rPr>
                <w:rFonts w:ascii="Segoe UI" w:hAnsi="Segoe UI" w:cs="Segoe UI"/>
                <w:sz w:val="18"/>
                <w:szCs w:val="18"/>
              </w:rPr>
            </w:pPr>
            <w:r w:rsidRPr="000D1380">
              <w:rPr>
                <w:rFonts w:ascii="Segoe UI" w:hAnsi="Segoe UI" w:cs="Segoe UI"/>
                <w:sz w:val="18"/>
                <w:szCs w:val="18"/>
              </w:rPr>
              <w:t>Poor N=20</w:t>
            </w:r>
          </w:p>
          <w:p w14:paraId="79B5A883" w14:textId="77777777" w:rsidR="000D1380" w:rsidRPr="000D1380" w:rsidRDefault="000D1380" w:rsidP="001D1359">
            <w:pPr>
              <w:spacing w:before="40" w:after="40"/>
              <w:rPr>
                <w:rFonts w:cs="Segoe UI"/>
                <w:sz w:val="18"/>
                <w:szCs w:val="18"/>
              </w:rPr>
            </w:pPr>
          </w:p>
          <w:p w14:paraId="490EB149" w14:textId="77777777" w:rsidR="000D1380" w:rsidRPr="000D1380" w:rsidRDefault="000D1380" w:rsidP="001D1359">
            <w:pPr>
              <w:spacing w:before="40" w:after="40"/>
              <w:rPr>
                <w:rFonts w:cs="Segoe UI"/>
                <w:sz w:val="18"/>
                <w:szCs w:val="18"/>
              </w:rPr>
            </w:pPr>
            <w:r w:rsidRPr="000D1380">
              <w:rPr>
                <w:rFonts w:cs="Segoe UI"/>
                <w:sz w:val="18"/>
                <w:szCs w:val="18"/>
                <w:u w:val="single"/>
              </w:rPr>
              <w:t>Findings</w:t>
            </w:r>
            <w:r w:rsidRPr="000D1380">
              <w:rPr>
                <w:rFonts w:cs="Segoe UI"/>
                <w:sz w:val="18"/>
                <w:szCs w:val="18"/>
              </w:rPr>
              <w:t>:</w:t>
            </w:r>
          </w:p>
          <w:p w14:paraId="53B4158F" w14:textId="77777777" w:rsidR="000D1380" w:rsidRPr="000D1380" w:rsidRDefault="000D1380" w:rsidP="001D1359">
            <w:pPr>
              <w:spacing w:before="40" w:after="40"/>
              <w:rPr>
                <w:rFonts w:cs="Segoe UI"/>
                <w:sz w:val="18"/>
                <w:szCs w:val="18"/>
              </w:rPr>
            </w:pPr>
            <w:r w:rsidRPr="000D1380">
              <w:rPr>
                <w:rFonts w:cs="Segoe UI"/>
                <w:sz w:val="18"/>
                <w:szCs w:val="18"/>
              </w:rPr>
              <w:t>31 out of the 46 included studies reported mean IQ scores alone:</w:t>
            </w:r>
          </w:p>
          <w:p w14:paraId="3EABF933" w14:textId="77777777" w:rsidR="000D1380" w:rsidRPr="000D1380" w:rsidRDefault="000D1380" w:rsidP="001D1359">
            <w:pPr>
              <w:pStyle w:val="ListParagraph"/>
              <w:numPr>
                <w:ilvl w:val="0"/>
                <w:numId w:val="2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Of these, 25 studies found mean IQ levels of children exposed to fluoride ≥2 mg/L were significantly lower than those exposed to &lt;2 mg/L, while the remaining 6 studies found no significant association</w:t>
            </w:r>
          </w:p>
          <w:p w14:paraId="6683E2BB" w14:textId="77777777" w:rsidR="000D1380" w:rsidRPr="000D1380" w:rsidRDefault="000D1380" w:rsidP="001D1359">
            <w:pPr>
              <w:spacing w:before="40" w:after="40"/>
              <w:rPr>
                <w:rFonts w:cs="Segoe UI"/>
                <w:sz w:val="18"/>
                <w:szCs w:val="18"/>
              </w:rPr>
            </w:pPr>
          </w:p>
          <w:p w14:paraId="6C9E0B87" w14:textId="77777777" w:rsidR="000D1380" w:rsidRPr="000D1380" w:rsidRDefault="000D1380" w:rsidP="001D1359">
            <w:pPr>
              <w:spacing w:before="40" w:after="40"/>
              <w:rPr>
                <w:rFonts w:cs="Segoe UI"/>
                <w:sz w:val="18"/>
                <w:szCs w:val="18"/>
              </w:rPr>
            </w:pPr>
            <w:r w:rsidRPr="000D1380">
              <w:rPr>
                <w:rFonts w:cs="Segoe UI"/>
                <w:sz w:val="18"/>
                <w:szCs w:val="18"/>
              </w:rPr>
              <w:t>The remaining 15 studies reported on various outcomes:</w:t>
            </w:r>
          </w:p>
          <w:p w14:paraId="062D33F5" w14:textId="77777777" w:rsidR="000D1380" w:rsidRPr="000D1380" w:rsidRDefault="000D1380" w:rsidP="001D1359">
            <w:pPr>
              <w:pStyle w:val="ListParagraph"/>
              <w:numPr>
                <w:ilvl w:val="0"/>
                <w:numId w:val="2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11 found a negative association between fluoride exposure and mental and psychomotor development index (N=1 study), neonatal behavioural neurological assessment scores (N=1), intelligence ranking (N=2), mean intelligence grades (N=2), and intelligence assessment scores (N=4)</w:t>
            </w:r>
          </w:p>
          <w:p w14:paraId="0F2EDF80" w14:textId="77777777" w:rsidR="000D1380" w:rsidRPr="000D1380" w:rsidRDefault="000D1380" w:rsidP="001D1359">
            <w:pPr>
              <w:pStyle w:val="ListParagraph"/>
              <w:numPr>
                <w:ilvl w:val="0"/>
                <w:numId w:val="22"/>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4 found no effect on self-reporting learning ability, the mean general cognitive index, the strengths and difficulty questionnaire, or intelligence deficiency</w:t>
            </w:r>
          </w:p>
          <w:p w14:paraId="1440EC66" w14:textId="77777777" w:rsidR="000D1380" w:rsidRPr="000D1380" w:rsidRDefault="000D1380" w:rsidP="001D1359">
            <w:pPr>
              <w:spacing w:before="40" w:after="40"/>
              <w:rPr>
                <w:rFonts w:cs="Segoe UI"/>
                <w:sz w:val="18"/>
                <w:szCs w:val="18"/>
              </w:rPr>
            </w:pPr>
          </w:p>
          <w:p w14:paraId="19B9AFB1" w14:textId="77777777" w:rsidR="000D1380" w:rsidRPr="000D1380" w:rsidRDefault="000D1380" w:rsidP="001D1359">
            <w:pPr>
              <w:spacing w:before="40" w:after="40"/>
              <w:rPr>
                <w:rFonts w:cs="Segoe UI"/>
                <w:sz w:val="18"/>
                <w:szCs w:val="18"/>
              </w:rPr>
            </w:pPr>
            <w:r w:rsidRPr="000D1380">
              <w:rPr>
                <w:rFonts w:cs="Segoe UI"/>
                <w:sz w:val="18"/>
                <w:szCs w:val="18"/>
                <w:u w:val="single"/>
              </w:rPr>
              <w:t>Subgroup analysis</w:t>
            </w:r>
            <w:r w:rsidRPr="000D1380">
              <w:rPr>
                <w:rFonts w:cs="Segoe UI"/>
                <w:sz w:val="18"/>
                <w:szCs w:val="18"/>
              </w:rPr>
              <w:t>:</w:t>
            </w:r>
          </w:p>
          <w:p w14:paraId="0395DA58" w14:textId="77777777" w:rsidR="000D1380" w:rsidRPr="000D1380" w:rsidRDefault="000D1380" w:rsidP="001D1359">
            <w:pPr>
              <w:pStyle w:val="ListParagraph"/>
              <w:numPr>
                <w:ilvl w:val="0"/>
                <w:numId w:val="2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study design: more likely to report a negative effect with cross-sectional studies</w:t>
            </w:r>
          </w:p>
          <w:p w14:paraId="26E6088F" w14:textId="77777777" w:rsidR="000D1380" w:rsidRPr="000D1380" w:rsidRDefault="000D1380" w:rsidP="001D1359">
            <w:pPr>
              <w:pStyle w:val="ListParagraph"/>
              <w:numPr>
                <w:ilvl w:val="0"/>
                <w:numId w:val="2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age: no difference for ≤8 years vs. &gt;8 years old</w:t>
            </w:r>
          </w:p>
          <w:p w14:paraId="61E31E54" w14:textId="77777777" w:rsidR="000D1380" w:rsidRPr="000D1380" w:rsidRDefault="000D1380" w:rsidP="001D1359">
            <w:pPr>
              <w:pStyle w:val="ListParagraph"/>
              <w:numPr>
                <w:ilvl w:val="0"/>
                <w:numId w:val="2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fluoride level: more likely to report negative association with fluoride ≥2 mg/l exposure</w:t>
            </w:r>
          </w:p>
          <w:p w14:paraId="610F6830" w14:textId="77777777" w:rsidR="000D1380" w:rsidRPr="000D1380" w:rsidRDefault="000D1380" w:rsidP="001D1359">
            <w:pPr>
              <w:pStyle w:val="ListParagraph"/>
              <w:numPr>
                <w:ilvl w:val="0"/>
                <w:numId w:val="2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study quality: more likely to report a negative association with fair or poor quality study</w:t>
            </w:r>
          </w:p>
          <w:p w14:paraId="271CD3F4" w14:textId="77777777" w:rsidR="000D1380" w:rsidRPr="000D1380" w:rsidRDefault="000D1380" w:rsidP="001D1359">
            <w:pPr>
              <w:spacing w:before="40" w:after="40"/>
              <w:rPr>
                <w:rFonts w:cs="Segoe UI"/>
                <w:sz w:val="18"/>
                <w:szCs w:val="18"/>
              </w:rPr>
            </w:pPr>
          </w:p>
        </w:tc>
        <w:tc>
          <w:tcPr>
            <w:tcW w:w="2689" w:type="dxa"/>
          </w:tcPr>
          <w:p w14:paraId="17FBFB4E" w14:textId="77777777" w:rsidR="000D1380" w:rsidRPr="000D1380" w:rsidRDefault="000D1380" w:rsidP="001D1359">
            <w:pPr>
              <w:spacing w:before="40" w:after="40"/>
              <w:rPr>
                <w:rFonts w:cs="Segoe UI"/>
                <w:sz w:val="18"/>
                <w:szCs w:val="18"/>
              </w:rPr>
            </w:pPr>
            <w:r w:rsidRPr="000D1380">
              <w:rPr>
                <w:rFonts w:cs="Segoe UI"/>
                <w:sz w:val="18"/>
                <w:szCs w:val="18"/>
              </w:rPr>
              <w:lastRenderedPageBreak/>
              <w:t>Some clinical heterogeneity in population, fluoride exposure levels, and outcomes, therefore narrative synthesis (i.e., no meta-analysis conducted)</w:t>
            </w:r>
          </w:p>
          <w:p w14:paraId="38E493A3" w14:textId="77777777" w:rsidR="000D1380" w:rsidRPr="000D1380" w:rsidRDefault="000D1380" w:rsidP="001D1359">
            <w:pPr>
              <w:spacing w:before="40" w:after="40"/>
              <w:rPr>
                <w:rFonts w:cs="Segoe UI"/>
                <w:sz w:val="18"/>
                <w:szCs w:val="18"/>
              </w:rPr>
            </w:pPr>
          </w:p>
          <w:p w14:paraId="3400A5D0" w14:textId="77777777" w:rsidR="000D1380" w:rsidRPr="000D1380" w:rsidRDefault="000D1380" w:rsidP="001D1359">
            <w:pPr>
              <w:spacing w:before="40" w:after="40"/>
              <w:rPr>
                <w:rFonts w:cs="Segoe UI"/>
                <w:sz w:val="18"/>
                <w:szCs w:val="18"/>
              </w:rPr>
            </w:pPr>
            <w:r w:rsidRPr="000D1380">
              <w:rPr>
                <w:rFonts w:cs="Segoe UI"/>
                <w:sz w:val="18"/>
                <w:szCs w:val="18"/>
                <w:u w:val="single"/>
              </w:rPr>
              <w:t>Quality of this systematic review</w:t>
            </w:r>
            <w:r w:rsidRPr="000D1380">
              <w:rPr>
                <w:rFonts w:cs="Segoe UI"/>
                <w:sz w:val="18"/>
                <w:szCs w:val="18"/>
              </w:rPr>
              <w:t xml:space="preserve">: Adequate search and selection criteria with appraisal of quality. Appropriate subgroup analysis and </w:t>
            </w:r>
            <w:r w:rsidRPr="000D1380">
              <w:rPr>
                <w:rFonts w:cs="Segoe UI"/>
                <w:sz w:val="18"/>
                <w:szCs w:val="18"/>
              </w:rPr>
              <w:lastRenderedPageBreak/>
              <w:t>narrative synthesis. Generalisability and applicability is limited due to fluoride exposures above that used for water fluoridation in Aotearoa New Zealand (0.7 – 1.0 mg/l).</w:t>
            </w:r>
          </w:p>
          <w:p w14:paraId="17E5EEFD" w14:textId="77777777" w:rsidR="000D1380" w:rsidRPr="000D1380" w:rsidRDefault="000D1380" w:rsidP="001D1359">
            <w:pPr>
              <w:spacing w:before="40" w:after="40"/>
              <w:rPr>
                <w:rFonts w:cs="Segoe UI"/>
                <w:sz w:val="18"/>
                <w:szCs w:val="18"/>
              </w:rPr>
            </w:pPr>
          </w:p>
          <w:p w14:paraId="6B0E0BE4" w14:textId="77777777" w:rsidR="000D1380" w:rsidRPr="000D1380" w:rsidRDefault="000D1380" w:rsidP="001D1359">
            <w:pPr>
              <w:spacing w:before="40" w:after="40"/>
              <w:rPr>
                <w:rFonts w:cs="Segoe UI"/>
                <w:sz w:val="18"/>
                <w:szCs w:val="18"/>
              </w:rPr>
            </w:pPr>
            <w:r w:rsidRPr="000D1380">
              <w:rPr>
                <w:rFonts w:cs="Segoe UI"/>
                <w:sz w:val="18"/>
                <w:szCs w:val="18"/>
              </w:rPr>
              <w:t xml:space="preserve">Other limitations </w:t>
            </w:r>
            <w:proofErr w:type="gramStart"/>
            <w:r w:rsidRPr="000D1380">
              <w:rPr>
                <w:rFonts w:cs="Segoe UI"/>
                <w:sz w:val="18"/>
                <w:szCs w:val="18"/>
              </w:rPr>
              <w:t>include:</w:t>
            </w:r>
            <w:proofErr w:type="gramEnd"/>
            <w:r w:rsidRPr="000D1380">
              <w:rPr>
                <w:rFonts w:cs="Segoe UI"/>
                <w:sz w:val="18"/>
                <w:szCs w:val="18"/>
              </w:rPr>
              <w:t xml:space="preserve"> preponderance of cross-sectional studies which make it difficult to attribute causality; the use of mean IQ to measure cognition ignores the complexity of cognition and the factors influencing it; risk of residual confounding by not including other factors that influence IQ such as maternal IQ, nutrition, education, maternal depression, and deficiencies in iron and iodine.</w:t>
            </w:r>
          </w:p>
          <w:p w14:paraId="14EB1B92" w14:textId="77777777" w:rsidR="000D1380" w:rsidRPr="000D1380" w:rsidRDefault="000D1380" w:rsidP="001D1359">
            <w:pPr>
              <w:spacing w:before="40" w:after="40"/>
              <w:rPr>
                <w:rFonts w:cs="Segoe UI"/>
                <w:sz w:val="18"/>
                <w:szCs w:val="18"/>
              </w:rPr>
            </w:pPr>
          </w:p>
          <w:p w14:paraId="1A8D7FB1" w14:textId="77777777" w:rsidR="000D1380" w:rsidRPr="000D1380" w:rsidRDefault="000D1380" w:rsidP="001D1359">
            <w:pPr>
              <w:spacing w:before="40" w:after="40"/>
              <w:rPr>
                <w:rFonts w:cs="Segoe UI"/>
                <w:sz w:val="18"/>
                <w:szCs w:val="18"/>
              </w:rPr>
            </w:pPr>
            <w:r w:rsidRPr="000D1380">
              <w:rPr>
                <w:rFonts w:cs="Segoe UI"/>
                <w:sz w:val="18"/>
                <w:szCs w:val="18"/>
                <w:u w:val="single"/>
              </w:rPr>
              <w:t>Authors’ conclusions</w:t>
            </w:r>
            <w:r w:rsidRPr="000D1380">
              <w:rPr>
                <w:rFonts w:cs="Segoe UI"/>
                <w:sz w:val="18"/>
                <w:szCs w:val="18"/>
              </w:rPr>
              <w:t xml:space="preserve">: The overall evidence from this systematic review suggests that exposure to fluoride at a </w:t>
            </w:r>
            <w:r w:rsidRPr="000D1380">
              <w:rPr>
                <w:rFonts w:cs="Segoe UI"/>
                <w:sz w:val="18"/>
                <w:szCs w:val="18"/>
              </w:rPr>
              <w:lastRenderedPageBreak/>
              <w:t xml:space="preserve">level of more than 2 mg/L in drinking water may result in impaired cognitive outcomes among children. However, </w:t>
            </w:r>
            <w:r w:rsidRPr="000D1380">
              <w:rPr>
                <w:rFonts w:cs="Segoe UI"/>
                <w:b/>
                <w:bCs/>
                <w:sz w:val="18"/>
                <w:szCs w:val="18"/>
              </w:rPr>
              <w:t>the inclusion of many low quality studies and the lack of robust estimates of fluoride exposure from all sources make it difficult to provide definitive conclusions</w:t>
            </w:r>
            <w:r w:rsidRPr="000D1380">
              <w:rPr>
                <w:rFonts w:cs="Segoe UI"/>
                <w:sz w:val="18"/>
                <w:szCs w:val="18"/>
              </w:rPr>
              <w:t>.</w:t>
            </w:r>
          </w:p>
        </w:tc>
      </w:tr>
      <w:tr w:rsidR="000D1380" w:rsidRPr="000D1380" w14:paraId="3AD550D0" w14:textId="77777777" w:rsidTr="001F1189">
        <w:tc>
          <w:tcPr>
            <w:tcW w:w="2705" w:type="dxa"/>
          </w:tcPr>
          <w:p w14:paraId="5C37AA67" w14:textId="77777777" w:rsidR="000D1380" w:rsidRPr="000D1380" w:rsidRDefault="000D1380" w:rsidP="001D1359">
            <w:pPr>
              <w:spacing w:before="40" w:after="40"/>
              <w:rPr>
                <w:rFonts w:cs="Segoe UI"/>
                <w:sz w:val="18"/>
                <w:szCs w:val="18"/>
              </w:rPr>
            </w:pPr>
            <w:r w:rsidRPr="000D1380">
              <w:rPr>
                <w:rFonts w:cs="Segoe UI"/>
                <w:sz w:val="18"/>
                <w:szCs w:val="18"/>
              </w:rPr>
              <w:lastRenderedPageBreak/>
              <w:fldChar w:fldCharType="begin">
                <w:fldData xml:space="preserve">PEVuZE5vdGU+PENpdGU+PEF1dGhvcj5LdW1hcjwvQXV0aG9yPjxZZWFyPjIwMjM8L1llYXI+PFJl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</w:fldData>
              </w:fldChar>
            </w:r>
            <w:r w:rsidRPr="000D1380">
              <w:rPr>
                <w:rFonts w:cs="Segoe UI"/>
                <w:sz w:val="18"/>
                <w:szCs w:val="18"/>
              </w:rPr>
              <w:instrText xml:space="preserve"> ADDIN EN.CITE </w:instrText>
            </w:r>
            <w:r w:rsidRPr="000D1380">
              <w:rPr>
                <w:rFonts w:cs="Segoe UI"/>
                <w:sz w:val="18"/>
                <w:szCs w:val="18"/>
              </w:rPr>
              <w:fldChar w:fldCharType="begin">
                <w:fldData xml:space="preserve">PEVuZE5vdGU+PENpdGU+PEF1dGhvcj5LdW1hcjwvQXV0aG9yPjxZZWFyPjIwMjM8L1llYXI+PFJl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</w:fldData>
              </w:fldChar>
            </w:r>
            <w:r w:rsidRPr="000D1380">
              <w:rPr>
                <w:rFonts w:cs="Segoe UI"/>
                <w:sz w:val="18"/>
                <w:szCs w:val="18"/>
              </w:rPr>
              <w:instrText xml:space="preserve"> ADDIN EN.CITE.DATA </w:instrText>
            </w:r>
            <w:r w:rsidRPr="000D1380">
              <w:rPr>
                <w:rFonts w:cs="Segoe UI"/>
                <w:sz w:val="18"/>
                <w:szCs w:val="18"/>
              </w:rPr>
            </w:r>
            <w:r w:rsidRPr="000D1380">
              <w:rPr>
                <w:rFonts w:cs="Segoe UI"/>
                <w:sz w:val="18"/>
                <w:szCs w:val="18"/>
              </w:rPr>
              <w:fldChar w:fldCharType="end"/>
            </w:r>
            <w:r w:rsidRPr="000D1380">
              <w:rPr>
                <w:rFonts w:cs="Segoe UI"/>
                <w:sz w:val="18"/>
                <w:szCs w:val="18"/>
              </w:rPr>
            </w:r>
            <w:r w:rsidRPr="000D1380">
              <w:rPr>
                <w:rFonts w:cs="Segoe UI"/>
                <w:sz w:val="18"/>
                <w:szCs w:val="18"/>
              </w:rPr>
              <w:fldChar w:fldCharType="separate"/>
            </w:r>
            <w:r w:rsidRPr="000D1380">
              <w:rPr>
                <w:rFonts w:cs="Segoe UI"/>
                <w:noProof/>
                <w:sz w:val="18"/>
                <w:szCs w:val="18"/>
              </w:rPr>
              <w:t>(Kumar et al., 2023)</w:t>
            </w:r>
            <w:r w:rsidRPr="000D1380">
              <w:rPr>
                <w:rFonts w:cs="Segoe UI"/>
                <w:sz w:val="18"/>
                <w:szCs w:val="18"/>
              </w:rPr>
              <w:fldChar w:fldCharType="end"/>
            </w:r>
          </w:p>
          <w:p w14:paraId="5E91196B" w14:textId="77777777" w:rsidR="000D1380" w:rsidRPr="000D1380" w:rsidRDefault="000D1380" w:rsidP="001D1359">
            <w:pPr>
              <w:spacing w:before="40" w:after="40"/>
              <w:rPr>
                <w:rFonts w:cs="Segoe UI"/>
                <w:sz w:val="18"/>
                <w:szCs w:val="18"/>
              </w:rPr>
            </w:pPr>
            <w:r w:rsidRPr="000D1380">
              <w:rPr>
                <w:rFonts w:cs="Segoe UI"/>
                <w:sz w:val="18"/>
                <w:szCs w:val="18"/>
              </w:rPr>
              <w:t>Systematic review</w:t>
            </w:r>
          </w:p>
          <w:p w14:paraId="7F88FC34" w14:textId="77777777" w:rsidR="000D1380" w:rsidRPr="000D1380" w:rsidRDefault="000D1380" w:rsidP="001D1359">
            <w:pPr>
              <w:spacing w:before="40" w:after="40"/>
              <w:rPr>
                <w:rFonts w:cs="Segoe UI"/>
                <w:sz w:val="18"/>
                <w:szCs w:val="18"/>
              </w:rPr>
            </w:pPr>
            <w:r w:rsidRPr="000D1380">
              <w:rPr>
                <w:rFonts w:cs="Segoe UI"/>
                <w:sz w:val="18"/>
                <w:szCs w:val="18"/>
              </w:rPr>
              <w:t>USA</w:t>
            </w:r>
          </w:p>
          <w:p w14:paraId="45404B08" w14:textId="77777777" w:rsidR="000D1380" w:rsidRPr="000D1380" w:rsidRDefault="000D1380" w:rsidP="001D1359">
            <w:pPr>
              <w:spacing w:before="40" w:after="40"/>
              <w:rPr>
                <w:rFonts w:cs="Segoe UI"/>
                <w:sz w:val="18"/>
                <w:szCs w:val="18"/>
              </w:rPr>
            </w:pPr>
          </w:p>
          <w:p w14:paraId="4E8B3A5D" w14:textId="77777777" w:rsidR="000D1380" w:rsidRPr="000D1380" w:rsidRDefault="000D1380" w:rsidP="001D1359">
            <w:pPr>
              <w:spacing w:before="40" w:after="40"/>
              <w:rPr>
                <w:rFonts w:cs="Segoe UI"/>
                <w:sz w:val="18"/>
                <w:szCs w:val="18"/>
              </w:rPr>
            </w:pPr>
            <w:r w:rsidRPr="000D1380">
              <w:rPr>
                <w:rFonts w:cs="Segoe UI"/>
                <w:sz w:val="18"/>
                <w:szCs w:val="18"/>
              </w:rPr>
              <w:lastRenderedPageBreak/>
              <w:t>Journal</w:t>
            </w:r>
          </w:p>
          <w:p w14:paraId="4E4ACE10" w14:textId="77777777" w:rsidR="000D1380" w:rsidRPr="000D1380" w:rsidRDefault="000D1380" w:rsidP="001D1359">
            <w:pPr>
              <w:spacing w:before="40" w:after="40"/>
              <w:rPr>
                <w:rFonts w:cs="Segoe UI"/>
                <w:sz w:val="18"/>
                <w:szCs w:val="18"/>
              </w:rPr>
            </w:pPr>
            <w:r w:rsidRPr="000D1380">
              <w:rPr>
                <w:rFonts w:cs="Segoe UI"/>
                <w:sz w:val="18"/>
                <w:szCs w:val="18"/>
              </w:rPr>
              <w:t>Public Health</w:t>
            </w:r>
          </w:p>
          <w:p w14:paraId="26D01235" w14:textId="77777777" w:rsidR="000D1380" w:rsidRPr="000D1380" w:rsidRDefault="000D1380" w:rsidP="001D1359">
            <w:pPr>
              <w:spacing w:before="40" w:after="40"/>
              <w:rPr>
                <w:rFonts w:cs="Segoe UI"/>
                <w:sz w:val="18"/>
                <w:szCs w:val="18"/>
              </w:rPr>
            </w:pPr>
          </w:p>
          <w:p w14:paraId="17573F4B" w14:textId="77777777" w:rsidR="000D1380" w:rsidRPr="000D1380" w:rsidRDefault="000D1380" w:rsidP="001D1359">
            <w:pPr>
              <w:spacing w:before="40" w:after="40"/>
              <w:rPr>
                <w:rFonts w:cs="Segoe UI"/>
                <w:sz w:val="18"/>
                <w:szCs w:val="18"/>
              </w:rPr>
            </w:pPr>
            <w:r w:rsidRPr="000D1380">
              <w:rPr>
                <w:rFonts w:cs="Segoe UI"/>
                <w:sz w:val="18"/>
                <w:szCs w:val="18"/>
                <w:u w:val="single"/>
              </w:rPr>
              <w:t>Funding</w:t>
            </w:r>
            <w:r w:rsidRPr="000D1380">
              <w:rPr>
                <w:rFonts w:cs="Segoe UI"/>
                <w:sz w:val="18"/>
                <w:szCs w:val="18"/>
              </w:rPr>
              <w:t>: Funding was not sought for this project.</w:t>
            </w:r>
          </w:p>
          <w:p w14:paraId="0923D107" w14:textId="77777777" w:rsidR="000D1380" w:rsidRPr="000D1380" w:rsidRDefault="000D1380" w:rsidP="001D1359">
            <w:pPr>
              <w:spacing w:before="40" w:after="40"/>
              <w:rPr>
                <w:rFonts w:cs="Segoe UI"/>
                <w:sz w:val="18"/>
                <w:szCs w:val="18"/>
              </w:rPr>
            </w:pPr>
          </w:p>
          <w:p w14:paraId="3E16B689" w14:textId="77777777" w:rsidR="000D1380" w:rsidRPr="000D1380" w:rsidRDefault="000D1380" w:rsidP="001D1359">
            <w:pPr>
              <w:spacing w:before="40" w:after="40"/>
              <w:rPr>
                <w:rFonts w:cs="Segoe UI"/>
                <w:sz w:val="18"/>
                <w:szCs w:val="18"/>
              </w:rPr>
            </w:pPr>
            <w:r w:rsidRPr="000D1380">
              <w:rPr>
                <w:rFonts w:cs="Segoe UI"/>
                <w:sz w:val="18"/>
                <w:szCs w:val="18"/>
                <w:u w:val="single"/>
              </w:rPr>
              <w:t>Conflicts of Interest</w:t>
            </w:r>
            <w:r w:rsidRPr="000D1380">
              <w:rPr>
                <w:rFonts w:cs="Segoe UI"/>
                <w:sz w:val="18"/>
                <w:szCs w:val="18"/>
              </w:rPr>
              <w:t xml:space="preserve">: J.V.K. is a member of the American Dental Association's National Fluoridation Advisory Committee. He was a reviewer of the National Academies of Sciences, Engineering, and Medicine report Review of the Revised NTP Monograph on the Systematic Review of Fluoride Exposure and Neurodevelopmental and Cognitive Health Effects: A Letter Report (2021). S.F.-O. is a member of the American Academy of </w:t>
            </w:r>
            <w:proofErr w:type="spellStart"/>
            <w:r w:rsidRPr="000D1380">
              <w:rPr>
                <w:rFonts w:cs="Segoe UI"/>
                <w:sz w:val="18"/>
                <w:szCs w:val="18"/>
              </w:rPr>
              <w:t>Pediatrics'</w:t>
            </w:r>
            <w:proofErr w:type="spellEnd"/>
            <w:r w:rsidRPr="000D1380">
              <w:rPr>
                <w:rFonts w:cs="Segoe UI"/>
                <w:sz w:val="18"/>
                <w:szCs w:val="18"/>
              </w:rPr>
              <w:t xml:space="preserve"> Section on Oral Health. She was a co-author of ‘Fluoride Use in Caries Prevention in the Primary Care Setting’ and </w:t>
            </w:r>
            <w:r w:rsidRPr="000D1380">
              <w:rPr>
                <w:rFonts w:cs="Segoe UI"/>
                <w:sz w:val="18"/>
                <w:szCs w:val="18"/>
              </w:rPr>
              <w:lastRenderedPageBreak/>
              <w:t xml:space="preserve">‘Review of Safety, Frequency and Intervals of Preventive Fluoride Varnish Application for Children.’ She consults for </w:t>
            </w:r>
            <w:proofErr w:type="spellStart"/>
            <w:r w:rsidRPr="000D1380">
              <w:rPr>
                <w:rFonts w:cs="Segoe UI"/>
                <w:sz w:val="18"/>
                <w:szCs w:val="18"/>
              </w:rPr>
              <w:t>Arcora</w:t>
            </w:r>
            <w:proofErr w:type="spellEnd"/>
            <w:r w:rsidRPr="000D1380">
              <w:rPr>
                <w:rFonts w:cs="Segoe UI"/>
                <w:sz w:val="18"/>
                <w:szCs w:val="18"/>
              </w:rPr>
              <w:t xml:space="preserve"> Foundation on medical/dental integration and has research funding for medical/dental integration from Health Resources Services Administration (HRSA) D88HP37553. She serves on an independent DSMB for a study funded by Colgate.</w:t>
            </w:r>
          </w:p>
          <w:p w14:paraId="08657A11" w14:textId="77777777" w:rsidR="000D1380" w:rsidRPr="000D1380" w:rsidRDefault="000D1380" w:rsidP="001D1359">
            <w:pPr>
              <w:spacing w:before="40" w:after="40"/>
              <w:rPr>
                <w:rFonts w:cs="Segoe UI"/>
                <w:sz w:val="18"/>
                <w:szCs w:val="18"/>
              </w:rPr>
            </w:pPr>
          </w:p>
          <w:p w14:paraId="38089EEA" w14:textId="77777777" w:rsidR="000D1380" w:rsidRPr="000D1380" w:rsidRDefault="000D1380" w:rsidP="001D1359">
            <w:pPr>
              <w:spacing w:before="40" w:after="40"/>
              <w:rPr>
                <w:rFonts w:cs="Segoe UI"/>
                <w:sz w:val="18"/>
                <w:szCs w:val="18"/>
              </w:rPr>
            </w:pPr>
          </w:p>
        </w:tc>
        <w:tc>
          <w:tcPr>
            <w:tcW w:w="2766" w:type="dxa"/>
          </w:tcPr>
          <w:p w14:paraId="3DC54E73"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Search</w:t>
            </w:r>
            <w:r w:rsidRPr="000D1380">
              <w:rPr>
                <w:rFonts w:cs="Segoe UI"/>
                <w:sz w:val="18"/>
                <w:szCs w:val="18"/>
              </w:rPr>
              <w:t>:</w:t>
            </w:r>
          </w:p>
          <w:p w14:paraId="555F6AA4" w14:textId="77777777" w:rsidR="000D1380" w:rsidRPr="000D1380" w:rsidRDefault="000D1380" w:rsidP="001D1359">
            <w:pPr>
              <w:pStyle w:val="ListParagraph"/>
              <w:numPr>
                <w:ilvl w:val="0"/>
                <w:numId w:val="24"/>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N=26 studies from </w:t>
            </w:r>
            <w:r w:rsidRPr="000D1380">
              <w:rPr>
                <w:rFonts w:ascii="Segoe UI" w:hAnsi="Segoe UI" w:cs="Segoe UI"/>
                <w:sz w:val="18"/>
                <w:szCs w:val="18"/>
              </w:rPr>
              <w:fldChar w:fldCharType="begin"/>
            </w:r>
            <w:r w:rsidRPr="000D1380">
              <w:rPr>
                <w:rFonts w:ascii="Segoe UI" w:hAnsi="Segoe UI" w:cs="Segoe UI"/>
                <w:sz w:val="18"/>
                <w:szCs w:val="18"/>
              </w:rPr>
              <w:instrText xml:space="preserve"> ADDIN EN.CITE &lt;EndNote&gt;&lt;Cite AuthorYear="1"&gt;&lt;Author&gt;Duan&lt;/Author&gt;&lt;Year&gt;2018&lt;/Year&gt;&lt;RecNum&gt;1896&lt;/RecNum&gt;&lt;DisplayText&gt;Duan et al. (2018)&lt;/DisplayText&gt;&lt;record&gt;&lt;rec-number&gt;1896&lt;/rec-number&gt;&lt;foreign-keys&gt;&lt;key app="EN" db-id="xfd0xsst4a0afcexer4x9wwswazzvedd2rpd" timestamp="1731291499"&gt;1896&lt;/key&gt;&lt;/foreign-keys&gt;&lt;ref-type name="Journal Article"&gt;17&lt;/ref-type&gt;&lt;contributors&gt;&lt;authors&gt;&lt;author&gt;Duan, Q.&lt;/author&gt;&lt;author&gt;Jiao, J.&lt;/author&gt;&lt;author&gt;Chen, X.&lt;/author&gt;&lt;author&gt;Wang, X.&lt;/author&gt;&lt;/authors&gt;&lt;/contributors&gt;&lt;auth-address&gt;Department of Medical Imaging, The Affiliated Hospital of Guizhou Medical University, Guiyang, China.&amp;#xD;Department of Medical Imaging, The Affiliated Hospital of Guizhou Medical University, Guiyang, China. Electronic address: wangxiaolin161@163.com.&lt;/auth-address&gt;&lt;titles&gt;&lt;title&gt;Association between water fluoride and the level of children&amp;apos;s intelligence: a dose-response meta-analysis&lt;/title&gt;&lt;secondary-title&gt;Public Health&lt;/secondary-title&gt;&lt;/titles&gt;&lt;periodical&gt;&lt;full-title&gt;Public Health&lt;/full-title&gt;&lt;/periodical&gt;&lt;pages&gt;87-97&lt;/pages&gt;&lt;volume&gt;154&lt;/volume&gt;&lt;edition&gt;20171222&lt;/edition&gt;&lt;keywords&gt;&lt;keyword&gt;Child&lt;/keyword&gt;&lt;keyword&gt;Fluoridation/*statistics &amp;amp; numerical data&lt;/keyword&gt;&lt;keyword&gt;Fluorides/administration &amp;amp; dosage/*adverse effects&lt;/keyword&gt;&lt;keyword&gt;Humans&lt;/keyword&gt;&lt;keyword&gt;*Intelligence&lt;/keyword&gt;&lt;keyword&gt;Children&lt;/keyword&gt;&lt;keyword&gt;Intelligence&lt;/keyword&gt;&lt;keyword&gt;Meta-analysis&lt;/keyword&gt;&lt;keyword&gt;Water fluoride&lt;/keyword&gt;&lt;/keywords&gt;&lt;dates&gt;&lt;year&gt;2018&lt;/year&gt;&lt;pub-dates&gt;&lt;date&gt;Jan&lt;/date&gt;&lt;/pub-dates&gt;&lt;/dates&gt;&lt;isbn&gt;0033-3506&lt;/isbn&gt;&lt;accession-num&gt;29220711&lt;/accession-num&gt;&lt;urls&gt;&lt;related-urls&gt;&lt;url&gt;https://www.sciencedirect.com/science/article/pii/S0033350617302950?via%3Dihub&lt;/url&gt;&lt;/related-urls&gt;&lt;/urls&gt;&lt;electronic-resource-num&gt;10.1016/j.puhe.2017.08.013&lt;/electronic-resource-num&gt;&lt;remote-database-provider&gt;NLM&lt;/remote-database-provider&gt;&lt;language&gt;eng&lt;/language&gt;&lt;/record&gt;&lt;/Cite&gt;&lt;/EndNote&gt;</w:instrText>
            </w:r>
            <w:r w:rsidRPr="000D1380">
              <w:rPr>
                <w:rFonts w:ascii="Segoe UI" w:hAnsi="Segoe UI" w:cs="Segoe UI"/>
                <w:sz w:val="18"/>
                <w:szCs w:val="18"/>
              </w:rPr>
              <w:fldChar w:fldCharType="separate"/>
            </w:r>
            <w:r w:rsidRPr="000D1380">
              <w:rPr>
                <w:rFonts w:ascii="Segoe UI" w:hAnsi="Segoe UI" w:cs="Segoe UI"/>
                <w:noProof/>
                <w:sz w:val="18"/>
                <w:szCs w:val="18"/>
              </w:rPr>
              <w:t>Duan et al. (2018)</w:t>
            </w:r>
            <w:r w:rsidRPr="000D1380">
              <w:rPr>
                <w:rFonts w:ascii="Segoe UI" w:hAnsi="Segoe UI" w:cs="Segoe UI"/>
                <w:sz w:val="18"/>
                <w:szCs w:val="18"/>
              </w:rPr>
              <w:fldChar w:fldCharType="end"/>
            </w:r>
            <w:r w:rsidRPr="000D1380">
              <w:rPr>
                <w:rFonts w:ascii="Segoe UI" w:hAnsi="Segoe UI" w:cs="Segoe UI"/>
                <w:sz w:val="18"/>
                <w:szCs w:val="18"/>
              </w:rPr>
              <w:t xml:space="preserve"> systematic review up to Nov 2016</w:t>
            </w:r>
          </w:p>
          <w:p w14:paraId="488AFFC0" w14:textId="77777777" w:rsidR="000D1380" w:rsidRPr="000D1380" w:rsidRDefault="000D1380" w:rsidP="001D1359">
            <w:pPr>
              <w:pStyle w:val="ListParagraph"/>
              <w:numPr>
                <w:ilvl w:val="0"/>
                <w:numId w:val="24"/>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 xml:space="preserve">N=46 studies from the </w:t>
            </w:r>
            <w:r w:rsidRPr="000D1380">
              <w:rPr>
                <w:rFonts w:ascii="Segoe UI" w:hAnsi="Segoe UI" w:cs="Segoe UI"/>
                <w:sz w:val="18"/>
                <w:szCs w:val="18"/>
              </w:rPr>
              <w:fldChar w:fldCharType="begin"/>
            </w:r>
            <w:r w:rsidRPr="000D1380">
              <w:rPr>
                <w:rFonts w:ascii="Segoe UI" w:hAnsi="Segoe UI" w:cs="Segoe UI"/>
                <w:sz w:val="18"/>
                <w:szCs w:val="18"/>
              </w:rPr>
              <w:instrText xml:space="preserve"> ADDIN EN.CITE &lt;EndNote&gt;&lt;Cite AuthorYear="1"&gt;&lt;Author&gt;National Toxicology Program (NTP)&lt;/Author&gt;&lt;Year&gt;2022&lt;/Year&gt;&lt;RecNum&gt;2181&lt;/RecNum&gt;&lt;DisplayText&gt;National Toxicology Program (NTP) (2022)&lt;/DisplayText&gt;&lt;record&gt;&lt;rec-number&gt;2181&lt;/rec-number&gt;&lt;foreign-keys&gt;&lt;key app="EN" db-id="xfd0xsst4a0afcexer4x9wwswazzvedd2rpd" timestamp="1731291504"&gt;2181&lt;/key&gt;&lt;/foreign-keys&gt;&lt;ref-type name="Web Page"&gt;12&lt;/ref-type&gt;&lt;contributors&gt;&lt;authors&gt;&lt;author&gt;National Toxicology Program (NTP),&lt;/author&gt;&lt;/authors&gt;&lt;/contributors&gt;&lt;titles&gt;&lt;title&gt;NTP monograph on the state of the science concerning fluoride exposure and neurodevelopmental and cognitive health effects: a systematic review.&lt;/title&gt;&lt;secondary-title&gt;National Toxicology Program. NTP Monograph 08.&lt;/secondary-title&gt;&lt;/titles&gt;&lt;dates&gt;&lt;year&gt;2022&lt;/year&gt;&lt;/dates&gt;&lt;pub-location&gt;Research Triangle Park, NC&lt;/pub-location&gt;&lt;urls&gt;&lt;related-urls&gt;&lt;url&gt;https://ntp.niehs.nih.gov/sites/default/files/ntp/about_ntp/bsc/2023/fluoride/documents_provided_bsc_wg_031523.pdf&lt;/url&gt;&lt;/related-urls&gt;&lt;/urls&gt;&lt;/record&gt;&lt;/Cite&gt;&lt;/EndNote&gt;</w:instrText>
            </w:r>
            <w:r w:rsidRPr="000D1380">
              <w:rPr>
                <w:rFonts w:ascii="Segoe UI" w:hAnsi="Segoe UI" w:cs="Segoe UI"/>
                <w:sz w:val="18"/>
                <w:szCs w:val="18"/>
              </w:rPr>
              <w:fldChar w:fldCharType="separate"/>
            </w:r>
            <w:r w:rsidRPr="000D1380">
              <w:rPr>
                <w:rFonts w:ascii="Segoe UI" w:hAnsi="Segoe UI" w:cs="Segoe UI"/>
                <w:noProof/>
                <w:sz w:val="18"/>
                <w:szCs w:val="18"/>
              </w:rPr>
              <w:t>National Toxicology Program (NTP) (2022)</w:t>
            </w:r>
            <w:r w:rsidRPr="000D1380">
              <w:rPr>
                <w:rFonts w:ascii="Segoe UI" w:hAnsi="Segoe UI" w:cs="Segoe UI"/>
                <w:sz w:val="18"/>
                <w:szCs w:val="18"/>
              </w:rPr>
              <w:fldChar w:fldCharType="end"/>
            </w:r>
            <w:r w:rsidRPr="000D1380">
              <w:rPr>
                <w:rFonts w:ascii="Segoe UI" w:hAnsi="Segoe UI" w:cs="Segoe UI"/>
                <w:sz w:val="18"/>
                <w:szCs w:val="18"/>
              </w:rPr>
              <w:t xml:space="preserve"> review</w:t>
            </w:r>
          </w:p>
          <w:p w14:paraId="1782515A" w14:textId="77777777" w:rsidR="000D1380" w:rsidRPr="000D1380" w:rsidRDefault="000D1380" w:rsidP="001D1359">
            <w:pPr>
              <w:pStyle w:val="ListParagraph"/>
              <w:numPr>
                <w:ilvl w:val="0"/>
                <w:numId w:val="24"/>
              </w:numPr>
              <w:spacing w:before="40" w:after="40" w:line="264" w:lineRule="auto"/>
              <w:contextualSpacing w:val="0"/>
              <w:rPr>
                <w:rFonts w:ascii="Segoe UI" w:hAnsi="Segoe UI" w:cs="Segoe UI"/>
                <w:sz w:val="18"/>
                <w:szCs w:val="18"/>
              </w:rPr>
            </w:pPr>
            <w:r w:rsidRPr="000D1380">
              <w:rPr>
                <w:rFonts w:ascii="Segoe UI" w:hAnsi="Segoe UI" w:cs="Segoe UI"/>
                <w:sz w:val="18"/>
                <w:szCs w:val="18"/>
              </w:rPr>
              <w:t>PubMed, Google Scholar, and Mendeley (May 2020-Dec 2021)</w:t>
            </w:r>
          </w:p>
          <w:p w14:paraId="7D77B30C" w14:textId="77777777" w:rsidR="000D1380" w:rsidRPr="000D1380" w:rsidRDefault="000D1380" w:rsidP="001D1359">
            <w:pPr>
              <w:spacing w:before="40" w:after="40"/>
              <w:rPr>
                <w:rFonts w:cs="Segoe UI"/>
                <w:sz w:val="18"/>
                <w:szCs w:val="18"/>
              </w:rPr>
            </w:pPr>
          </w:p>
          <w:p w14:paraId="741CCCE4" w14:textId="77777777" w:rsidR="000D1380" w:rsidRPr="000D1380" w:rsidRDefault="000D1380" w:rsidP="001D1359">
            <w:pPr>
              <w:spacing w:before="40" w:after="40"/>
              <w:rPr>
                <w:rFonts w:cs="Segoe UI"/>
                <w:sz w:val="18"/>
                <w:szCs w:val="18"/>
              </w:rPr>
            </w:pPr>
            <w:r w:rsidRPr="000D1380">
              <w:rPr>
                <w:rFonts w:cs="Segoe UI"/>
                <w:sz w:val="18"/>
                <w:szCs w:val="18"/>
                <w:u w:val="single"/>
              </w:rPr>
              <w:t>Inclusion criteria</w:t>
            </w:r>
            <w:r w:rsidRPr="000D1380">
              <w:rPr>
                <w:rFonts w:cs="Segoe UI"/>
                <w:sz w:val="18"/>
                <w:szCs w:val="18"/>
              </w:rPr>
              <w:t>:</w:t>
            </w:r>
          </w:p>
          <w:p w14:paraId="0FED38A6" w14:textId="77777777" w:rsidR="000D1380" w:rsidRPr="000D1380" w:rsidRDefault="000D1380" w:rsidP="001D1359">
            <w:pPr>
              <w:pStyle w:val="ListParagraph"/>
              <w:numPr>
                <w:ilvl w:val="0"/>
                <w:numId w:val="25"/>
              </w:numPr>
              <w:spacing w:before="40" w:after="40" w:line="264" w:lineRule="auto"/>
              <w:contextualSpacing w:val="0"/>
              <w:rPr>
                <w:rFonts w:ascii="Segoe UI" w:hAnsi="Segoe UI" w:cs="Segoe UI"/>
                <w:sz w:val="18"/>
                <w:szCs w:val="18"/>
              </w:rPr>
            </w:pPr>
            <w:r w:rsidRPr="000D1380">
              <w:rPr>
                <w:rFonts w:ascii="Segoe UI" w:hAnsi="Segoe UI" w:cs="Segoe UI"/>
                <w:sz w:val="18"/>
                <w:szCs w:val="18"/>
              </w:rPr>
              <w:t>Population: children 1-18 years</w:t>
            </w:r>
          </w:p>
          <w:p w14:paraId="1AA2E87C" w14:textId="77777777" w:rsidR="000D1380" w:rsidRPr="000D1380" w:rsidRDefault="000D1380" w:rsidP="001D1359">
            <w:pPr>
              <w:pStyle w:val="ListParagraph"/>
              <w:numPr>
                <w:ilvl w:val="0"/>
                <w:numId w:val="25"/>
              </w:numPr>
              <w:spacing w:before="40" w:after="40" w:line="264" w:lineRule="auto"/>
              <w:contextualSpacing w:val="0"/>
              <w:rPr>
                <w:rFonts w:ascii="Segoe UI" w:hAnsi="Segoe UI" w:cs="Segoe UI"/>
                <w:sz w:val="18"/>
                <w:szCs w:val="18"/>
              </w:rPr>
            </w:pPr>
            <w:r w:rsidRPr="000D1380">
              <w:rPr>
                <w:rFonts w:ascii="Segoe UI" w:hAnsi="Segoe UI" w:cs="Segoe UI"/>
                <w:sz w:val="18"/>
                <w:szCs w:val="18"/>
              </w:rPr>
              <w:t>Exposure: water or urinary F</w:t>
            </w:r>
          </w:p>
          <w:p w14:paraId="76BDAF04" w14:textId="77777777" w:rsidR="000D1380" w:rsidRPr="000D1380" w:rsidRDefault="000D1380" w:rsidP="001D1359">
            <w:pPr>
              <w:pStyle w:val="ListParagraph"/>
              <w:numPr>
                <w:ilvl w:val="0"/>
                <w:numId w:val="25"/>
              </w:numPr>
              <w:spacing w:before="40" w:after="40" w:line="264" w:lineRule="auto"/>
              <w:contextualSpacing w:val="0"/>
              <w:rPr>
                <w:rFonts w:ascii="Segoe UI" w:hAnsi="Segoe UI" w:cs="Segoe UI"/>
                <w:sz w:val="18"/>
                <w:szCs w:val="18"/>
              </w:rPr>
            </w:pPr>
            <w:r w:rsidRPr="000D1380">
              <w:rPr>
                <w:rFonts w:ascii="Segoe UI" w:hAnsi="Segoe UI" w:cs="Segoe UI"/>
                <w:sz w:val="18"/>
                <w:szCs w:val="18"/>
              </w:rPr>
              <w:t>Outcomes: info to calculate SMD and/or regression coefficient for change in cognition and IQ scores</w:t>
            </w:r>
          </w:p>
          <w:p w14:paraId="65F021B7" w14:textId="77777777" w:rsidR="000D1380" w:rsidRPr="000D1380" w:rsidRDefault="000D1380" w:rsidP="001D1359">
            <w:pPr>
              <w:pStyle w:val="ListParagraph"/>
              <w:numPr>
                <w:ilvl w:val="0"/>
                <w:numId w:val="25"/>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Study design: observational (cohort and cross-sectional)</w:t>
            </w:r>
          </w:p>
          <w:p w14:paraId="484A4DA9" w14:textId="77777777" w:rsidR="000D1380" w:rsidRPr="000D1380" w:rsidRDefault="000D1380" w:rsidP="001D1359">
            <w:pPr>
              <w:pStyle w:val="ListParagraph"/>
              <w:numPr>
                <w:ilvl w:val="0"/>
                <w:numId w:val="25"/>
              </w:numPr>
              <w:spacing w:before="40" w:after="40" w:line="264" w:lineRule="auto"/>
              <w:contextualSpacing w:val="0"/>
              <w:rPr>
                <w:rFonts w:ascii="Segoe UI" w:hAnsi="Segoe UI" w:cs="Segoe UI"/>
                <w:sz w:val="18"/>
                <w:szCs w:val="18"/>
              </w:rPr>
            </w:pPr>
            <w:r w:rsidRPr="000D1380">
              <w:rPr>
                <w:rFonts w:ascii="Segoe UI" w:hAnsi="Segoe UI" w:cs="Segoe UI"/>
                <w:sz w:val="18"/>
                <w:szCs w:val="18"/>
              </w:rPr>
              <w:t>Available in English</w:t>
            </w:r>
          </w:p>
          <w:p w14:paraId="31FA072B" w14:textId="77777777" w:rsidR="000D1380" w:rsidRPr="000D1380" w:rsidRDefault="000D1380" w:rsidP="001D1359">
            <w:pPr>
              <w:spacing w:before="40" w:after="40"/>
              <w:rPr>
                <w:rFonts w:cs="Segoe UI"/>
                <w:sz w:val="18"/>
                <w:szCs w:val="18"/>
              </w:rPr>
            </w:pPr>
            <w:r w:rsidRPr="000D1380">
              <w:rPr>
                <w:rFonts w:cs="Segoe UI"/>
                <w:sz w:val="18"/>
                <w:szCs w:val="18"/>
                <w:u w:val="single"/>
              </w:rPr>
              <w:t>Exclusion criteria</w:t>
            </w:r>
            <w:r w:rsidRPr="000D1380">
              <w:rPr>
                <w:rFonts w:cs="Segoe UI"/>
                <w:sz w:val="18"/>
                <w:szCs w:val="18"/>
              </w:rPr>
              <w:t>: (for assessing the effect at low fluoride levels)</w:t>
            </w:r>
          </w:p>
          <w:p w14:paraId="5FF1D82F" w14:textId="77777777" w:rsidR="000D1380" w:rsidRPr="000D1380" w:rsidRDefault="000D1380" w:rsidP="001D1359">
            <w:pPr>
              <w:pStyle w:val="ListParagraph"/>
              <w:numPr>
                <w:ilvl w:val="0"/>
                <w:numId w:val="26"/>
              </w:numPr>
              <w:spacing w:before="40" w:after="40" w:line="264" w:lineRule="auto"/>
              <w:contextualSpacing w:val="0"/>
              <w:rPr>
                <w:rFonts w:ascii="Segoe UI" w:hAnsi="Segoe UI" w:cs="Segoe UI"/>
                <w:sz w:val="18"/>
                <w:szCs w:val="18"/>
              </w:rPr>
            </w:pPr>
            <w:r w:rsidRPr="000D1380">
              <w:rPr>
                <w:rFonts w:ascii="Segoe UI" w:hAnsi="Segoe UI" w:cs="Segoe UI"/>
                <w:sz w:val="18"/>
                <w:szCs w:val="18"/>
              </w:rPr>
              <w:t>Exposure &gt;1.5 mg/l (endemic fluorosis areas)</w:t>
            </w:r>
          </w:p>
          <w:p w14:paraId="5BFF5B90" w14:textId="77777777" w:rsidR="000D1380" w:rsidRPr="000D1380" w:rsidRDefault="000D1380" w:rsidP="001D1359">
            <w:pPr>
              <w:pStyle w:val="ListParagraph"/>
              <w:numPr>
                <w:ilvl w:val="0"/>
                <w:numId w:val="26"/>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Source other than water or urinary fluoride</w:t>
            </w:r>
          </w:p>
          <w:p w14:paraId="6E689101" w14:textId="77777777" w:rsidR="000D1380" w:rsidRPr="000D1380" w:rsidRDefault="000D1380" w:rsidP="001D1359">
            <w:pPr>
              <w:pStyle w:val="ListParagraph"/>
              <w:numPr>
                <w:ilvl w:val="0"/>
                <w:numId w:val="26"/>
              </w:numPr>
              <w:spacing w:before="40" w:after="40" w:line="264" w:lineRule="auto"/>
              <w:contextualSpacing w:val="0"/>
              <w:rPr>
                <w:rFonts w:ascii="Segoe UI" w:hAnsi="Segoe UI" w:cs="Segoe UI"/>
                <w:sz w:val="18"/>
                <w:szCs w:val="18"/>
              </w:rPr>
            </w:pPr>
            <w:r w:rsidRPr="000D1380">
              <w:rPr>
                <w:rFonts w:ascii="Segoe UI" w:hAnsi="Segoe UI" w:cs="Segoe UI"/>
                <w:sz w:val="18"/>
                <w:szCs w:val="18"/>
              </w:rPr>
              <w:t>Overlapping publications</w:t>
            </w:r>
          </w:p>
          <w:p w14:paraId="3C8FD092" w14:textId="77777777" w:rsidR="000D1380" w:rsidRPr="000D1380" w:rsidRDefault="000D1380" w:rsidP="001D1359">
            <w:pPr>
              <w:spacing w:before="40" w:after="40"/>
              <w:rPr>
                <w:rFonts w:cs="Segoe UI"/>
                <w:sz w:val="18"/>
                <w:szCs w:val="18"/>
              </w:rPr>
            </w:pPr>
          </w:p>
          <w:p w14:paraId="74413898" w14:textId="77777777" w:rsidR="000D1380" w:rsidRPr="000D1380" w:rsidRDefault="000D1380" w:rsidP="001D1359">
            <w:pPr>
              <w:spacing w:before="40" w:after="40"/>
              <w:rPr>
                <w:rFonts w:cs="Segoe UI"/>
                <w:sz w:val="18"/>
                <w:szCs w:val="18"/>
              </w:rPr>
            </w:pPr>
            <w:r w:rsidRPr="000D1380">
              <w:rPr>
                <w:rFonts w:cs="Segoe UI"/>
                <w:sz w:val="18"/>
                <w:szCs w:val="18"/>
              </w:rPr>
              <w:t>Studies that used dental fluorosis as exposure were also excluded, as well as studies that used different IQ and dental fluorosis measurement format than other studies</w:t>
            </w:r>
          </w:p>
          <w:p w14:paraId="05250AF8" w14:textId="77777777" w:rsidR="000D1380" w:rsidRPr="000D1380" w:rsidRDefault="000D1380" w:rsidP="001D1359">
            <w:pPr>
              <w:spacing w:before="40" w:after="40"/>
              <w:rPr>
                <w:rFonts w:cs="Segoe UI"/>
                <w:sz w:val="18"/>
                <w:szCs w:val="18"/>
              </w:rPr>
            </w:pPr>
          </w:p>
          <w:p w14:paraId="7922875C" w14:textId="77777777" w:rsidR="000D1380" w:rsidRPr="000D1380" w:rsidRDefault="000D1380" w:rsidP="001D1359">
            <w:pPr>
              <w:spacing w:before="40" w:after="40"/>
              <w:rPr>
                <w:rFonts w:cs="Segoe UI"/>
                <w:sz w:val="18"/>
                <w:szCs w:val="18"/>
              </w:rPr>
            </w:pPr>
            <w:r w:rsidRPr="000D1380">
              <w:rPr>
                <w:rFonts w:cs="Segoe UI"/>
                <w:sz w:val="18"/>
                <w:szCs w:val="18"/>
                <w:u w:val="single"/>
              </w:rPr>
              <w:t>Studies included</w:t>
            </w:r>
            <w:r w:rsidRPr="000D1380">
              <w:rPr>
                <w:rFonts w:cs="Segoe UI"/>
                <w:sz w:val="18"/>
                <w:szCs w:val="18"/>
              </w:rPr>
              <w:t>:</w:t>
            </w:r>
          </w:p>
          <w:p w14:paraId="3CAFC843" w14:textId="77777777" w:rsidR="000D1380" w:rsidRPr="000D1380" w:rsidRDefault="000D1380" w:rsidP="001D1359">
            <w:pPr>
              <w:spacing w:before="40" w:after="40"/>
              <w:rPr>
                <w:rFonts w:cs="Segoe UI"/>
                <w:sz w:val="18"/>
                <w:szCs w:val="18"/>
              </w:rPr>
            </w:pPr>
            <w:r w:rsidRPr="000D1380">
              <w:rPr>
                <w:rFonts w:cs="Segoe UI"/>
                <w:sz w:val="18"/>
                <w:szCs w:val="18"/>
              </w:rPr>
              <w:t>SMD meta-analysis (N=8)</w:t>
            </w:r>
          </w:p>
          <w:p w14:paraId="3EA28549" w14:textId="77777777" w:rsidR="000D1380" w:rsidRPr="000D1380" w:rsidRDefault="000D1380" w:rsidP="001D1359">
            <w:pPr>
              <w:pStyle w:val="ListParagraph"/>
              <w:numPr>
                <w:ilvl w:val="0"/>
                <w:numId w:val="2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Xu 1994</w:t>
            </w:r>
          </w:p>
          <w:p w14:paraId="7BE01E47" w14:textId="77777777" w:rsidR="000D1380" w:rsidRPr="000D1380" w:rsidRDefault="000D1380" w:rsidP="001D1359">
            <w:pPr>
              <w:pStyle w:val="ListParagraph"/>
              <w:numPr>
                <w:ilvl w:val="0"/>
                <w:numId w:val="2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Zhang 1998</w:t>
            </w:r>
          </w:p>
          <w:p w14:paraId="5FF6850C" w14:textId="77777777" w:rsidR="000D1380" w:rsidRPr="000D1380" w:rsidRDefault="000D1380" w:rsidP="001D1359">
            <w:pPr>
              <w:pStyle w:val="ListParagraph"/>
              <w:numPr>
                <w:ilvl w:val="0"/>
                <w:numId w:val="2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Xiang 2003</w:t>
            </w:r>
          </w:p>
          <w:p w14:paraId="0F5B15EC" w14:textId="77777777" w:rsidR="000D1380" w:rsidRPr="000D1380" w:rsidRDefault="000D1380" w:rsidP="001D1359">
            <w:pPr>
              <w:pStyle w:val="ListParagraph"/>
              <w:numPr>
                <w:ilvl w:val="0"/>
                <w:numId w:val="2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Broadbent 2015 (child)</w:t>
            </w:r>
          </w:p>
          <w:p w14:paraId="3464BC2D" w14:textId="77777777" w:rsidR="000D1380" w:rsidRPr="000D1380" w:rsidRDefault="000D1380" w:rsidP="001D1359">
            <w:pPr>
              <w:pStyle w:val="ListParagraph"/>
              <w:numPr>
                <w:ilvl w:val="0"/>
                <w:numId w:val="2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Sebastian 2015</w:t>
            </w:r>
          </w:p>
          <w:p w14:paraId="1793E217" w14:textId="77777777" w:rsidR="000D1380" w:rsidRPr="000D1380" w:rsidRDefault="000D1380" w:rsidP="001D1359">
            <w:pPr>
              <w:pStyle w:val="ListParagraph"/>
              <w:numPr>
                <w:ilvl w:val="0"/>
                <w:numId w:val="27"/>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Bashash</w:t>
            </w:r>
            <w:proofErr w:type="spellEnd"/>
            <w:r w:rsidRPr="000D1380">
              <w:rPr>
                <w:rFonts w:ascii="Segoe UI" w:hAnsi="Segoe UI" w:cs="Segoe UI"/>
                <w:sz w:val="18"/>
                <w:szCs w:val="18"/>
              </w:rPr>
              <w:t xml:space="preserve"> 2017</w:t>
            </w:r>
          </w:p>
          <w:p w14:paraId="1F555ABC" w14:textId="77777777" w:rsidR="000D1380" w:rsidRPr="000D1380" w:rsidRDefault="000D1380" w:rsidP="001D1359">
            <w:pPr>
              <w:pStyle w:val="ListParagraph"/>
              <w:numPr>
                <w:ilvl w:val="0"/>
                <w:numId w:val="2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Green 2019</w:t>
            </w:r>
          </w:p>
          <w:p w14:paraId="288691A0" w14:textId="77777777" w:rsidR="000D1380" w:rsidRPr="000D1380" w:rsidRDefault="000D1380" w:rsidP="001D1359">
            <w:pPr>
              <w:pStyle w:val="ListParagraph"/>
              <w:numPr>
                <w:ilvl w:val="0"/>
                <w:numId w:val="27"/>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Ibarluzea</w:t>
            </w:r>
            <w:proofErr w:type="spellEnd"/>
            <w:r w:rsidRPr="000D1380">
              <w:rPr>
                <w:rFonts w:ascii="Segoe UI" w:hAnsi="Segoe UI" w:cs="Segoe UI"/>
                <w:sz w:val="18"/>
                <w:szCs w:val="18"/>
              </w:rPr>
              <w:t xml:space="preserve"> 2021</w:t>
            </w:r>
          </w:p>
          <w:p w14:paraId="4D8D6ADC" w14:textId="77777777" w:rsidR="000D1380" w:rsidRPr="000D1380" w:rsidRDefault="000D1380" w:rsidP="001D1359">
            <w:pPr>
              <w:spacing w:before="40" w:after="40"/>
              <w:rPr>
                <w:rFonts w:cs="Segoe UI"/>
                <w:sz w:val="18"/>
                <w:szCs w:val="18"/>
              </w:rPr>
            </w:pPr>
          </w:p>
          <w:p w14:paraId="45495B8E" w14:textId="77777777" w:rsidR="000D1380" w:rsidRPr="000D1380" w:rsidRDefault="000D1380" w:rsidP="001D1359">
            <w:pPr>
              <w:spacing w:before="40" w:after="40"/>
              <w:rPr>
                <w:rFonts w:cs="Segoe UI"/>
                <w:sz w:val="18"/>
                <w:szCs w:val="18"/>
              </w:rPr>
            </w:pPr>
            <w:r w:rsidRPr="000D1380">
              <w:rPr>
                <w:rFonts w:cs="Segoe UI"/>
                <w:sz w:val="18"/>
                <w:szCs w:val="18"/>
                <w:u w:val="single"/>
              </w:rPr>
              <w:t>Child urinary fluoride</w:t>
            </w:r>
            <w:r w:rsidRPr="000D1380">
              <w:rPr>
                <w:rFonts w:cs="Segoe UI"/>
                <w:sz w:val="18"/>
                <w:szCs w:val="18"/>
              </w:rPr>
              <w:t>:</w:t>
            </w:r>
          </w:p>
          <w:p w14:paraId="2A4A2410" w14:textId="77777777" w:rsidR="000D1380" w:rsidRPr="000D1380" w:rsidRDefault="000D1380" w:rsidP="001D1359">
            <w:pPr>
              <w:pStyle w:val="ListParagraph"/>
              <w:numPr>
                <w:ilvl w:val="0"/>
                <w:numId w:val="29"/>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Bashash</w:t>
            </w:r>
            <w:proofErr w:type="spellEnd"/>
            <w:r w:rsidRPr="000D1380">
              <w:rPr>
                <w:rFonts w:ascii="Segoe UI" w:hAnsi="Segoe UI" w:cs="Segoe UI"/>
                <w:sz w:val="18"/>
                <w:szCs w:val="18"/>
              </w:rPr>
              <w:t xml:space="preserve"> 2017</w:t>
            </w:r>
          </w:p>
          <w:p w14:paraId="79564C9B" w14:textId="77777777" w:rsidR="000D1380" w:rsidRPr="000D1380" w:rsidRDefault="000D1380" w:rsidP="001D1359">
            <w:pPr>
              <w:pStyle w:val="ListParagraph"/>
              <w:numPr>
                <w:ilvl w:val="0"/>
                <w:numId w:val="2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Yu 2018</w:t>
            </w:r>
          </w:p>
          <w:p w14:paraId="7EC5CB7E" w14:textId="77777777" w:rsidR="000D1380" w:rsidRPr="000D1380" w:rsidRDefault="000D1380" w:rsidP="001D1359">
            <w:pPr>
              <w:pStyle w:val="ListParagraph"/>
              <w:numPr>
                <w:ilvl w:val="0"/>
                <w:numId w:val="29"/>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Farmus</w:t>
            </w:r>
            <w:proofErr w:type="spellEnd"/>
            <w:r w:rsidRPr="000D1380">
              <w:rPr>
                <w:rFonts w:ascii="Segoe UI" w:hAnsi="Segoe UI" w:cs="Segoe UI"/>
                <w:sz w:val="18"/>
                <w:szCs w:val="18"/>
              </w:rPr>
              <w:t xml:space="preserve"> 2021</w:t>
            </w:r>
          </w:p>
          <w:p w14:paraId="051CA447" w14:textId="77777777" w:rsidR="000D1380" w:rsidRPr="000D1380" w:rsidRDefault="000D1380" w:rsidP="001D1359">
            <w:pPr>
              <w:spacing w:before="40" w:after="40"/>
              <w:rPr>
                <w:rFonts w:cs="Segoe UI"/>
                <w:sz w:val="18"/>
                <w:szCs w:val="18"/>
              </w:rPr>
            </w:pPr>
          </w:p>
          <w:p w14:paraId="36D6E2E1"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Maternal urinary fluoride</w:t>
            </w:r>
            <w:r w:rsidRPr="000D1380">
              <w:rPr>
                <w:rFonts w:cs="Segoe UI"/>
                <w:sz w:val="18"/>
                <w:szCs w:val="18"/>
              </w:rPr>
              <w:t>:</w:t>
            </w:r>
          </w:p>
          <w:p w14:paraId="6CCA9638" w14:textId="77777777" w:rsidR="000D1380" w:rsidRPr="000D1380" w:rsidRDefault="000D1380" w:rsidP="001D1359">
            <w:pPr>
              <w:pStyle w:val="ListParagraph"/>
              <w:numPr>
                <w:ilvl w:val="0"/>
                <w:numId w:val="30"/>
              </w:numPr>
              <w:spacing w:before="40" w:after="40" w:line="264" w:lineRule="auto"/>
              <w:contextualSpacing w:val="0"/>
              <w:rPr>
                <w:rFonts w:ascii="Segoe UI" w:hAnsi="Segoe UI" w:cs="Segoe UI"/>
                <w:sz w:val="18"/>
                <w:szCs w:val="18"/>
              </w:rPr>
            </w:pPr>
            <w:r w:rsidRPr="000D1380">
              <w:rPr>
                <w:rFonts w:ascii="Segoe UI" w:hAnsi="Segoe UI" w:cs="Segoe UI"/>
                <w:sz w:val="18"/>
                <w:szCs w:val="18"/>
              </w:rPr>
              <w:t>Green 2019</w:t>
            </w:r>
          </w:p>
          <w:p w14:paraId="32F1E34C" w14:textId="77777777" w:rsidR="000D1380" w:rsidRPr="000D1380" w:rsidRDefault="000D1380" w:rsidP="001D1359">
            <w:pPr>
              <w:pStyle w:val="ListParagraph"/>
              <w:numPr>
                <w:ilvl w:val="0"/>
                <w:numId w:val="30"/>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Ibarluzea</w:t>
            </w:r>
            <w:proofErr w:type="spellEnd"/>
            <w:r w:rsidRPr="000D1380">
              <w:rPr>
                <w:rFonts w:ascii="Segoe UI" w:hAnsi="Segoe UI" w:cs="Segoe UI"/>
                <w:sz w:val="18"/>
                <w:szCs w:val="18"/>
              </w:rPr>
              <w:t xml:space="preserve"> 2021</w:t>
            </w:r>
          </w:p>
          <w:p w14:paraId="04A9A551" w14:textId="77777777" w:rsidR="000D1380" w:rsidRPr="000D1380" w:rsidRDefault="000D1380" w:rsidP="001D1359">
            <w:pPr>
              <w:pStyle w:val="ListParagraph"/>
              <w:numPr>
                <w:ilvl w:val="0"/>
                <w:numId w:val="30"/>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Bashash</w:t>
            </w:r>
            <w:proofErr w:type="spellEnd"/>
            <w:r w:rsidRPr="000D1380">
              <w:rPr>
                <w:rFonts w:ascii="Segoe UI" w:hAnsi="Segoe UI" w:cs="Segoe UI"/>
                <w:sz w:val="18"/>
                <w:szCs w:val="18"/>
              </w:rPr>
              <w:t xml:space="preserve">  2017</w:t>
            </w:r>
          </w:p>
          <w:p w14:paraId="7B37CB92" w14:textId="77777777" w:rsidR="000D1380" w:rsidRPr="000D1380" w:rsidRDefault="000D1380" w:rsidP="001D1359">
            <w:pPr>
              <w:spacing w:before="40" w:after="40"/>
              <w:rPr>
                <w:rFonts w:cs="Segoe UI"/>
                <w:sz w:val="18"/>
                <w:szCs w:val="18"/>
              </w:rPr>
            </w:pPr>
          </w:p>
          <w:p w14:paraId="26899441" w14:textId="77777777" w:rsidR="000D1380" w:rsidRPr="000D1380" w:rsidRDefault="000D1380" w:rsidP="001D1359">
            <w:pPr>
              <w:spacing w:before="40" w:after="40"/>
              <w:rPr>
                <w:rFonts w:cs="Segoe UI"/>
                <w:sz w:val="18"/>
                <w:szCs w:val="18"/>
              </w:rPr>
            </w:pPr>
            <w:r w:rsidRPr="000D1380">
              <w:rPr>
                <w:rFonts w:cs="Segoe UI"/>
                <w:sz w:val="18"/>
                <w:szCs w:val="18"/>
                <w:u w:val="single"/>
              </w:rPr>
              <w:t>Appraisal</w:t>
            </w:r>
            <w:r w:rsidRPr="000D1380">
              <w:rPr>
                <w:rFonts w:cs="Segoe UI"/>
                <w:sz w:val="18"/>
                <w:szCs w:val="18"/>
              </w:rPr>
              <w:t>: Office of Health</w:t>
            </w:r>
          </w:p>
          <w:p w14:paraId="070950F7" w14:textId="77777777" w:rsidR="000D1380" w:rsidRPr="000D1380" w:rsidRDefault="000D1380" w:rsidP="001D1359">
            <w:pPr>
              <w:spacing w:before="40" w:after="40"/>
              <w:rPr>
                <w:rFonts w:cs="Segoe UI"/>
                <w:sz w:val="18"/>
                <w:szCs w:val="18"/>
              </w:rPr>
            </w:pPr>
            <w:r w:rsidRPr="000D1380">
              <w:rPr>
                <w:rFonts w:cs="Segoe UI"/>
                <w:sz w:val="18"/>
                <w:szCs w:val="18"/>
              </w:rPr>
              <w:t>Assessment and Translation Risk of Bias rating tool</w:t>
            </w:r>
          </w:p>
          <w:p w14:paraId="0B73D4EC" w14:textId="77777777" w:rsidR="000D1380" w:rsidRPr="000D1380" w:rsidRDefault="000D1380" w:rsidP="001D1359">
            <w:pPr>
              <w:pStyle w:val="ListParagraph"/>
              <w:numPr>
                <w:ilvl w:val="0"/>
                <w:numId w:val="31"/>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probably low risk (+) </w:t>
            </w:r>
          </w:p>
          <w:p w14:paraId="75BC1642" w14:textId="77777777" w:rsidR="000D1380" w:rsidRPr="000D1380" w:rsidRDefault="000D1380" w:rsidP="001D1359">
            <w:pPr>
              <w:pStyle w:val="ListParagraph"/>
              <w:numPr>
                <w:ilvl w:val="0"/>
                <w:numId w:val="31"/>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probably high risk (-) </w:t>
            </w:r>
          </w:p>
          <w:p w14:paraId="0B4DDCBF" w14:textId="56E4F8D7" w:rsidR="000D1380" w:rsidRPr="000D1380" w:rsidRDefault="000D1380" w:rsidP="001D1359">
            <w:pPr>
              <w:pStyle w:val="ListParagraph"/>
              <w:numPr>
                <w:ilvl w:val="0"/>
                <w:numId w:val="31"/>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definitely high risk (--) </w:t>
            </w:r>
          </w:p>
        </w:tc>
        <w:tc>
          <w:tcPr>
            <w:tcW w:w="2632" w:type="dxa"/>
          </w:tcPr>
          <w:p w14:paraId="451A387E"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Source of fluoride</w:t>
            </w:r>
            <w:r w:rsidRPr="000D1380">
              <w:rPr>
                <w:rFonts w:cs="Segoe UI"/>
                <w:sz w:val="18"/>
                <w:szCs w:val="18"/>
              </w:rPr>
              <w:t>: drinking water or urinary F</w:t>
            </w:r>
          </w:p>
          <w:p w14:paraId="19F620F4" w14:textId="77777777" w:rsidR="000D1380" w:rsidRPr="000D1380" w:rsidRDefault="000D1380" w:rsidP="001D1359">
            <w:pPr>
              <w:spacing w:before="40" w:after="40"/>
              <w:rPr>
                <w:rFonts w:cs="Segoe UI"/>
                <w:sz w:val="18"/>
                <w:szCs w:val="18"/>
              </w:rPr>
            </w:pPr>
          </w:p>
          <w:p w14:paraId="125AE8B1" w14:textId="77777777" w:rsidR="000D1380" w:rsidRPr="000D1380" w:rsidRDefault="000D1380" w:rsidP="001D1359">
            <w:pPr>
              <w:spacing w:before="40" w:after="40"/>
              <w:rPr>
                <w:rFonts w:cs="Segoe UI"/>
                <w:sz w:val="18"/>
                <w:szCs w:val="18"/>
              </w:rPr>
            </w:pPr>
            <w:r w:rsidRPr="000D1380">
              <w:rPr>
                <w:rFonts w:cs="Segoe UI"/>
                <w:sz w:val="18"/>
                <w:szCs w:val="18"/>
                <w:u w:val="single"/>
              </w:rPr>
              <w:t>Exposure</w:t>
            </w:r>
            <w:r w:rsidRPr="000D1380">
              <w:rPr>
                <w:rFonts w:cs="Segoe UI"/>
                <w:sz w:val="18"/>
                <w:szCs w:val="18"/>
              </w:rPr>
              <w:t>:</w:t>
            </w:r>
          </w:p>
          <w:p w14:paraId="449D7CAE" w14:textId="77777777" w:rsidR="000D1380" w:rsidRPr="000D1380" w:rsidRDefault="000D1380" w:rsidP="001D1359">
            <w:pPr>
              <w:pStyle w:val="ListParagraph"/>
              <w:numPr>
                <w:ilvl w:val="0"/>
                <w:numId w:val="28"/>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Mean water fluoride 0.90 mg/l vs. 0.30 mg/l [non-endemic areas]</w:t>
            </w:r>
          </w:p>
          <w:p w14:paraId="68C509C2" w14:textId="77777777" w:rsidR="000D1380" w:rsidRPr="000D1380" w:rsidRDefault="000D1380" w:rsidP="001D1359">
            <w:pPr>
              <w:pStyle w:val="ListParagraph"/>
              <w:numPr>
                <w:ilvl w:val="0"/>
                <w:numId w:val="2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Mean water fluoride 3.7 mg/l vs. 0.7 mg/l [endemic areas]</w:t>
            </w:r>
          </w:p>
          <w:p w14:paraId="6A143C8D" w14:textId="77777777" w:rsidR="000D1380" w:rsidRPr="000D1380" w:rsidRDefault="000D1380" w:rsidP="001D1359">
            <w:pPr>
              <w:pStyle w:val="ListParagraph"/>
              <w:numPr>
                <w:ilvl w:val="0"/>
                <w:numId w:val="2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Urinary fluoride (children and maternal)</w:t>
            </w:r>
          </w:p>
          <w:p w14:paraId="2563EEB3" w14:textId="77777777" w:rsidR="000D1380" w:rsidRPr="000D1380" w:rsidRDefault="000D1380" w:rsidP="001D1359">
            <w:pPr>
              <w:spacing w:before="40" w:after="40"/>
              <w:rPr>
                <w:rFonts w:cs="Segoe UI"/>
                <w:sz w:val="18"/>
                <w:szCs w:val="18"/>
              </w:rPr>
            </w:pPr>
          </w:p>
          <w:p w14:paraId="05C91E13" w14:textId="77777777" w:rsidR="000D1380" w:rsidRPr="000D1380" w:rsidRDefault="000D1380" w:rsidP="001D1359">
            <w:pPr>
              <w:spacing w:before="40" w:after="40"/>
              <w:rPr>
                <w:rFonts w:cs="Segoe UI"/>
                <w:sz w:val="18"/>
                <w:szCs w:val="18"/>
              </w:rPr>
            </w:pPr>
            <w:r w:rsidRPr="000D1380">
              <w:rPr>
                <w:rFonts w:cs="Segoe UI"/>
                <w:sz w:val="18"/>
                <w:szCs w:val="18"/>
                <w:u w:val="single"/>
              </w:rPr>
              <w:t>Outcomes</w:t>
            </w:r>
            <w:r w:rsidRPr="000D1380">
              <w:rPr>
                <w:rFonts w:cs="Segoe UI"/>
                <w:sz w:val="18"/>
                <w:szCs w:val="18"/>
              </w:rPr>
              <w:t>: IQ</w:t>
            </w:r>
          </w:p>
        </w:tc>
        <w:tc>
          <w:tcPr>
            <w:tcW w:w="3156" w:type="dxa"/>
          </w:tcPr>
          <w:p w14:paraId="0F93789A" w14:textId="77777777" w:rsidR="000D1380" w:rsidRPr="000D1380" w:rsidRDefault="000D1380" w:rsidP="001D1359">
            <w:pPr>
              <w:spacing w:before="40" w:after="40"/>
              <w:rPr>
                <w:rFonts w:cs="Segoe UI"/>
                <w:sz w:val="18"/>
                <w:szCs w:val="18"/>
              </w:rPr>
            </w:pPr>
            <w:r w:rsidRPr="000D1380">
              <w:rPr>
                <w:rFonts w:cs="Segoe UI"/>
                <w:sz w:val="18"/>
                <w:szCs w:val="18"/>
              </w:rPr>
              <w:lastRenderedPageBreak/>
              <w:t>N=33 studies included overall</w:t>
            </w:r>
          </w:p>
          <w:p w14:paraId="27865A2E" w14:textId="77777777" w:rsidR="000D1380" w:rsidRPr="000D1380" w:rsidRDefault="000D1380" w:rsidP="001D1359">
            <w:pPr>
              <w:spacing w:before="40" w:after="40"/>
              <w:rPr>
                <w:rFonts w:cs="Segoe UI"/>
                <w:sz w:val="18"/>
                <w:szCs w:val="18"/>
                <w:u w:val="single"/>
              </w:rPr>
            </w:pPr>
          </w:p>
          <w:p w14:paraId="683E4CF5" w14:textId="77777777" w:rsidR="000D1380" w:rsidRPr="000D1380" w:rsidRDefault="000D1380" w:rsidP="001D1359">
            <w:pPr>
              <w:spacing w:before="40" w:after="40"/>
              <w:rPr>
                <w:rFonts w:cs="Segoe UI"/>
                <w:sz w:val="18"/>
                <w:szCs w:val="18"/>
                <w:u w:val="single"/>
              </w:rPr>
            </w:pPr>
            <w:r w:rsidRPr="000D1380">
              <w:rPr>
                <w:rFonts w:cs="Segoe UI"/>
                <w:sz w:val="18"/>
                <w:szCs w:val="18"/>
                <w:u w:val="single"/>
              </w:rPr>
              <w:t xml:space="preserve">SMD meta-analysis: </w:t>
            </w:r>
          </w:p>
          <w:p w14:paraId="391B4053" w14:textId="77777777" w:rsidR="000D1380" w:rsidRPr="000D1380" w:rsidRDefault="000D1380" w:rsidP="001D1359">
            <w:pPr>
              <w:spacing w:before="40" w:after="40"/>
              <w:rPr>
                <w:rFonts w:cs="Segoe UI"/>
                <w:sz w:val="18"/>
                <w:szCs w:val="18"/>
              </w:rPr>
            </w:pPr>
            <w:r w:rsidRPr="000D1380">
              <w:rPr>
                <w:rFonts w:cs="Segoe UI"/>
                <w:sz w:val="18"/>
                <w:szCs w:val="18"/>
              </w:rPr>
              <w:lastRenderedPageBreak/>
              <w:t>Three studies from China and one each from India, New Zealand, Mexico, Canada and Spain.</w:t>
            </w:r>
          </w:p>
          <w:p w14:paraId="657F8A84" w14:textId="77777777" w:rsidR="000D1380" w:rsidRPr="000D1380" w:rsidRDefault="000D1380" w:rsidP="001D1359">
            <w:pPr>
              <w:spacing w:before="40" w:after="40"/>
              <w:rPr>
                <w:rFonts w:cs="Segoe UI"/>
                <w:sz w:val="18"/>
                <w:szCs w:val="18"/>
              </w:rPr>
            </w:pPr>
          </w:p>
          <w:p w14:paraId="68F1C60A" w14:textId="77777777" w:rsidR="000D1380" w:rsidRPr="000D1380" w:rsidRDefault="000D1380" w:rsidP="001D1359">
            <w:pPr>
              <w:spacing w:before="40" w:after="40"/>
              <w:rPr>
                <w:rFonts w:cs="Segoe UI"/>
                <w:sz w:val="18"/>
                <w:szCs w:val="18"/>
              </w:rPr>
            </w:pPr>
            <w:r w:rsidRPr="000D1380">
              <w:rPr>
                <w:rFonts w:cs="Segoe UI"/>
                <w:sz w:val="18"/>
                <w:szCs w:val="18"/>
              </w:rPr>
              <w:t>Quality of studies:</w:t>
            </w:r>
          </w:p>
          <w:p w14:paraId="1E47508A"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Probably low risk N=2</w:t>
            </w:r>
          </w:p>
          <w:p w14:paraId="30E98EFB"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Probably high risk N=3</w:t>
            </w:r>
          </w:p>
          <w:p w14:paraId="0B1F0CA7"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Definitely high risk N=3</w:t>
            </w:r>
          </w:p>
          <w:p w14:paraId="41351180"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p>
          <w:p w14:paraId="2BED2322" w14:textId="77777777" w:rsidR="000D1380" w:rsidRPr="000D1380" w:rsidRDefault="000D1380" w:rsidP="001D1359">
            <w:pPr>
              <w:spacing w:before="40" w:after="40"/>
              <w:rPr>
                <w:rFonts w:cs="Segoe UI"/>
                <w:sz w:val="18"/>
                <w:szCs w:val="18"/>
              </w:rPr>
            </w:pPr>
            <w:r w:rsidRPr="000D1380">
              <w:rPr>
                <w:rFonts w:cs="Segoe UI"/>
                <w:sz w:val="18"/>
                <w:szCs w:val="18"/>
              </w:rPr>
              <w:t xml:space="preserve">Non-endemic areas (N=8 studies) </w:t>
            </w:r>
          </w:p>
          <w:p w14:paraId="43699BB4"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SMD=0.07 (95%CI: -0.02 to 0.17) I</w:t>
            </w:r>
            <w:r w:rsidRPr="000D1380">
              <w:rPr>
                <w:rFonts w:ascii="Segoe UI" w:hAnsi="Segoe UI" w:cs="Segoe UI"/>
                <w:sz w:val="18"/>
                <w:szCs w:val="18"/>
                <w:vertAlign w:val="superscript"/>
              </w:rPr>
              <w:t>2</w:t>
            </w:r>
            <w:r w:rsidRPr="000D1380">
              <w:rPr>
                <w:rFonts w:ascii="Segoe UI" w:hAnsi="Segoe UI" w:cs="Segoe UI"/>
                <w:sz w:val="18"/>
                <w:szCs w:val="18"/>
              </w:rPr>
              <w:t>=0%</w:t>
            </w:r>
          </w:p>
          <w:p w14:paraId="458725C0" w14:textId="77777777" w:rsidR="000D1380" w:rsidRPr="000D1380" w:rsidRDefault="000D1380" w:rsidP="001D1359">
            <w:pPr>
              <w:spacing w:before="40" w:after="40"/>
              <w:rPr>
                <w:rFonts w:cs="Segoe UI"/>
                <w:sz w:val="18"/>
                <w:szCs w:val="18"/>
              </w:rPr>
            </w:pPr>
          </w:p>
          <w:p w14:paraId="6CC01D06" w14:textId="77777777" w:rsidR="000D1380" w:rsidRPr="000D1380" w:rsidRDefault="000D1380" w:rsidP="001D1359">
            <w:pPr>
              <w:spacing w:before="40" w:after="40"/>
              <w:rPr>
                <w:rFonts w:cs="Segoe UI"/>
                <w:sz w:val="18"/>
                <w:szCs w:val="18"/>
              </w:rPr>
            </w:pPr>
            <w:r w:rsidRPr="000D1380">
              <w:rPr>
                <w:rFonts w:cs="Segoe UI"/>
                <w:sz w:val="18"/>
                <w:szCs w:val="18"/>
              </w:rPr>
              <w:t>Endemic areas (N=23 studies)</w:t>
            </w:r>
            <w:r w:rsidRPr="000D1380">
              <w:rPr>
                <w:rStyle w:val="FootnoteReference"/>
                <w:rFonts w:cs="Segoe UI"/>
                <w:sz w:val="18"/>
                <w:szCs w:val="18"/>
              </w:rPr>
              <w:footnoteReference w:id="22"/>
            </w:r>
            <w:r w:rsidRPr="000D1380">
              <w:rPr>
                <w:rFonts w:cs="Segoe UI"/>
                <w:sz w:val="18"/>
                <w:szCs w:val="18"/>
              </w:rPr>
              <w:t xml:space="preserve"> </w:t>
            </w:r>
          </w:p>
          <w:p w14:paraId="21266D10"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SMD=-0.46 (95%CI: -0.58 to -0.35) I</w:t>
            </w:r>
            <w:r w:rsidRPr="000D1380">
              <w:rPr>
                <w:rFonts w:ascii="Segoe UI" w:hAnsi="Segoe UI" w:cs="Segoe UI"/>
                <w:sz w:val="18"/>
                <w:szCs w:val="18"/>
                <w:vertAlign w:val="superscript"/>
              </w:rPr>
              <w:t>2</w:t>
            </w:r>
            <w:r w:rsidRPr="000D1380">
              <w:rPr>
                <w:rFonts w:ascii="Segoe UI" w:hAnsi="Segoe UI" w:cs="Segoe UI"/>
                <w:sz w:val="18"/>
                <w:szCs w:val="18"/>
              </w:rPr>
              <w:t>=81%</w:t>
            </w:r>
          </w:p>
          <w:p w14:paraId="5A32B848" w14:textId="77777777" w:rsidR="000D1380" w:rsidRPr="000D1380" w:rsidRDefault="000D1380" w:rsidP="001D1359">
            <w:pPr>
              <w:spacing w:before="40" w:after="40"/>
              <w:rPr>
                <w:rFonts w:cs="Segoe UI"/>
                <w:sz w:val="18"/>
                <w:szCs w:val="18"/>
              </w:rPr>
            </w:pPr>
          </w:p>
          <w:p w14:paraId="66D48835" w14:textId="77777777" w:rsidR="000D1380" w:rsidRPr="000D1380" w:rsidRDefault="000D1380" w:rsidP="001D1359">
            <w:pPr>
              <w:spacing w:before="40" w:after="40"/>
              <w:rPr>
                <w:rFonts w:cs="Segoe UI"/>
                <w:sz w:val="18"/>
                <w:szCs w:val="18"/>
              </w:rPr>
            </w:pPr>
            <w:r w:rsidRPr="000D1380">
              <w:rPr>
                <w:rFonts w:cs="Segoe UI"/>
                <w:sz w:val="18"/>
                <w:szCs w:val="18"/>
                <w:u w:val="single"/>
              </w:rPr>
              <w:t>Regression coefficient meta-analysis</w:t>
            </w:r>
            <w:r w:rsidRPr="000D1380">
              <w:rPr>
                <w:rFonts w:cs="Segoe UI"/>
                <w:sz w:val="18"/>
                <w:szCs w:val="18"/>
              </w:rPr>
              <w:t xml:space="preserve">: </w:t>
            </w:r>
          </w:p>
          <w:p w14:paraId="027A423C" w14:textId="77777777" w:rsidR="000D1380" w:rsidRPr="000D1380" w:rsidRDefault="000D1380" w:rsidP="001D1359">
            <w:pPr>
              <w:spacing w:before="40" w:after="40"/>
              <w:rPr>
                <w:rFonts w:cs="Segoe UI"/>
                <w:sz w:val="18"/>
                <w:szCs w:val="18"/>
              </w:rPr>
            </w:pPr>
            <w:r w:rsidRPr="000D1380">
              <w:rPr>
                <w:rFonts w:cs="Segoe UI"/>
                <w:sz w:val="18"/>
                <w:szCs w:val="18"/>
              </w:rPr>
              <w:t>Two studies from Canada, one each from Mexico, China and Spain.</w:t>
            </w:r>
          </w:p>
          <w:p w14:paraId="19F6F0A3" w14:textId="77777777" w:rsidR="000D1380" w:rsidRPr="000D1380" w:rsidRDefault="000D1380" w:rsidP="001D1359">
            <w:pPr>
              <w:spacing w:before="40" w:after="40"/>
              <w:rPr>
                <w:rFonts w:cs="Segoe UI"/>
                <w:sz w:val="18"/>
                <w:szCs w:val="18"/>
              </w:rPr>
            </w:pPr>
            <w:r w:rsidRPr="000D1380">
              <w:rPr>
                <w:rFonts w:cs="Segoe UI"/>
                <w:sz w:val="18"/>
                <w:szCs w:val="18"/>
              </w:rPr>
              <w:t>Quality of studies:</w:t>
            </w:r>
          </w:p>
          <w:p w14:paraId="317A5B08"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Probably low risk N=1</w:t>
            </w:r>
          </w:p>
          <w:p w14:paraId="3E031620"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Probably high risk N=3</w:t>
            </w:r>
          </w:p>
          <w:p w14:paraId="1774A9C3" w14:textId="77777777" w:rsidR="000D1380" w:rsidRPr="000D1380" w:rsidRDefault="000D1380" w:rsidP="001D1359">
            <w:pPr>
              <w:spacing w:before="40" w:after="40"/>
              <w:rPr>
                <w:rFonts w:cs="Segoe UI"/>
                <w:sz w:val="18"/>
                <w:szCs w:val="18"/>
              </w:rPr>
            </w:pPr>
            <w:r w:rsidRPr="000D1380">
              <w:rPr>
                <w:rFonts w:cs="Segoe UI"/>
                <w:sz w:val="18"/>
                <w:szCs w:val="18"/>
              </w:rPr>
              <w:t xml:space="preserve">[One study not appraised for </w:t>
            </w:r>
            <w:proofErr w:type="spellStart"/>
            <w:r w:rsidRPr="000D1380">
              <w:rPr>
                <w:rFonts w:cs="Segoe UI"/>
                <w:sz w:val="18"/>
                <w:szCs w:val="18"/>
              </w:rPr>
              <w:t>RoB</w:t>
            </w:r>
            <w:proofErr w:type="spellEnd"/>
            <w:r w:rsidRPr="000D1380">
              <w:rPr>
                <w:rFonts w:cs="Segoe UI"/>
                <w:sz w:val="18"/>
                <w:szCs w:val="18"/>
              </w:rPr>
              <w:t>]</w:t>
            </w:r>
          </w:p>
          <w:p w14:paraId="54FB7F1F" w14:textId="77777777" w:rsidR="000D1380" w:rsidRPr="000D1380" w:rsidRDefault="000D1380" w:rsidP="001D1359">
            <w:pPr>
              <w:spacing w:before="40" w:after="40"/>
              <w:rPr>
                <w:rFonts w:cs="Segoe UI"/>
                <w:i/>
                <w:iCs/>
                <w:sz w:val="18"/>
                <w:szCs w:val="18"/>
              </w:rPr>
            </w:pPr>
            <w:r w:rsidRPr="000D1380">
              <w:rPr>
                <w:rFonts w:cs="Segoe UI"/>
                <w:i/>
                <w:iCs/>
                <w:sz w:val="18"/>
                <w:szCs w:val="18"/>
              </w:rPr>
              <w:lastRenderedPageBreak/>
              <w:t>Child urinary fluoride:</w:t>
            </w:r>
          </w:p>
          <w:p w14:paraId="4F48B608" w14:textId="77777777" w:rsidR="000D1380" w:rsidRPr="000D1380" w:rsidRDefault="000D1380" w:rsidP="001D1359">
            <w:pPr>
              <w:spacing w:before="40" w:after="40"/>
              <w:rPr>
                <w:rFonts w:cs="Segoe UI"/>
                <w:sz w:val="18"/>
                <w:szCs w:val="18"/>
              </w:rPr>
            </w:pPr>
            <w:r w:rsidRPr="000D1380">
              <w:rPr>
                <w:rFonts w:cs="Segoe UI"/>
                <w:sz w:val="18"/>
                <w:szCs w:val="18"/>
              </w:rPr>
              <w:t>Non-endemic areas (N=3 studies)</w:t>
            </w:r>
          </w:p>
          <w:p w14:paraId="337C2EB8"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ß=0.16 (95%CI: -0.40 to 0.73); p=0.57; I</w:t>
            </w:r>
            <w:r w:rsidRPr="000D1380">
              <w:rPr>
                <w:rFonts w:ascii="Segoe UI" w:hAnsi="Segoe UI" w:cs="Segoe UI"/>
                <w:sz w:val="18"/>
                <w:szCs w:val="18"/>
                <w:vertAlign w:val="superscript"/>
              </w:rPr>
              <w:t>2</w:t>
            </w:r>
            <w:r w:rsidRPr="000D1380">
              <w:rPr>
                <w:rFonts w:ascii="Segoe UI" w:hAnsi="Segoe UI" w:cs="Segoe UI"/>
                <w:sz w:val="18"/>
                <w:szCs w:val="18"/>
              </w:rPr>
              <w:t>=0%</w:t>
            </w:r>
          </w:p>
          <w:p w14:paraId="3E190C34" w14:textId="77777777" w:rsidR="000D1380" w:rsidRPr="000D1380" w:rsidRDefault="000D1380" w:rsidP="001D1359">
            <w:pPr>
              <w:spacing w:before="40" w:after="40"/>
              <w:rPr>
                <w:rFonts w:cs="Segoe UI"/>
                <w:sz w:val="18"/>
                <w:szCs w:val="18"/>
              </w:rPr>
            </w:pPr>
          </w:p>
          <w:p w14:paraId="61F60C0B" w14:textId="77777777" w:rsidR="000D1380" w:rsidRPr="000D1380" w:rsidRDefault="000D1380" w:rsidP="001D1359">
            <w:pPr>
              <w:spacing w:before="40" w:after="40"/>
              <w:rPr>
                <w:rFonts w:cs="Segoe UI"/>
                <w:i/>
                <w:iCs/>
                <w:sz w:val="18"/>
                <w:szCs w:val="18"/>
              </w:rPr>
            </w:pPr>
            <w:r w:rsidRPr="000D1380">
              <w:rPr>
                <w:rFonts w:cs="Segoe UI"/>
                <w:i/>
                <w:iCs/>
                <w:sz w:val="18"/>
                <w:szCs w:val="18"/>
              </w:rPr>
              <w:t>Maternal urinary fluoride:</w:t>
            </w:r>
          </w:p>
          <w:p w14:paraId="3738E414" w14:textId="77777777" w:rsidR="000D1380" w:rsidRPr="000D1380" w:rsidRDefault="000D1380" w:rsidP="001D1359">
            <w:pPr>
              <w:spacing w:before="40" w:after="40"/>
              <w:rPr>
                <w:rFonts w:cs="Segoe UI"/>
                <w:sz w:val="18"/>
                <w:szCs w:val="18"/>
              </w:rPr>
            </w:pPr>
            <w:r w:rsidRPr="000D1380">
              <w:rPr>
                <w:rFonts w:cs="Segoe UI"/>
                <w:sz w:val="18"/>
                <w:szCs w:val="18"/>
              </w:rPr>
              <w:t>Non-endemic areas (N=3 studies)</w:t>
            </w:r>
          </w:p>
          <w:p w14:paraId="1C92A431"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ß=-0.92 (95%CI: -3.29 to 1.46); p=0.45; I</w:t>
            </w:r>
            <w:r w:rsidRPr="000D1380">
              <w:rPr>
                <w:rFonts w:ascii="Segoe UI" w:hAnsi="Segoe UI" w:cs="Segoe UI"/>
                <w:sz w:val="18"/>
                <w:szCs w:val="18"/>
                <w:vertAlign w:val="superscript"/>
              </w:rPr>
              <w:t>2</w:t>
            </w:r>
            <w:r w:rsidRPr="000D1380">
              <w:rPr>
                <w:rFonts w:ascii="Segoe UI" w:hAnsi="Segoe UI" w:cs="Segoe UI"/>
                <w:sz w:val="18"/>
                <w:szCs w:val="18"/>
              </w:rPr>
              <w:t>=72%</w:t>
            </w:r>
          </w:p>
          <w:p w14:paraId="40B1A5DF" w14:textId="77777777" w:rsidR="000D1380" w:rsidRPr="000D1380" w:rsidRDefault="000D1380" w:rsidP="001D1359">
            <w:pPr>
              <w:spacing w:before="40" w:after="40"/>
              <w:rPr>
                <w:rFonts w:cs="Segoe UI"/>
                <w:sz w:val="18"/>
                <w:szCs w:val="18"/>
              </w:rPr>
            </w:pPr>
            <w:r w:rsidRPr="000D1380">
              <w:rPr>
                <w:rFonts w:cs="Segoe UI"/>
                <w:sz w:val="18"/>
                <w:szCs w:val="18"/>
              </w:rPr>
              <w:t>Community water fluoridation (N=2)</w:t>
            </w:r>
          </w:p>
          <w:p w14:paraId="7A352D15"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ß=0.12 (95%CI: -2.45 to 2.68) I</w:t>
            </w:r>
            <w:r w:rsidRPr="000D1380">
              <w:rPr>
                <w:rFonts w:ascii="Segoe UI" w:hAnsi="Segoe UI" w:cs="Segoe UI"/>
                <w:sz w:val="18"/>
                <w:szCs w:val="18"/>
                <w:vertAlign w:val="superscript"/>
              </w:rPr>
              <w:t>2</w:t>
            </w:r>
            <w:r w:rsidRPr="000D1380">
              <w:rPr>
                <w:rFonts w:ascii="Segoe UI" w:hAnsi="Segoe UI" w:cs="Segoe UI"/>
                <w:sz w:val="18"/>
                <w:szCs w:val="18"/>
              </w:rPr>
              <w:t>=63%</w:t>
            </w:r>
          </w:p>
          <w:p w14:paraId="650F6CFF" w14:textId="77777777" w:rsidR="000D1380" w:rsidRPr="000D1380" w:rsidRDefault="000D1380" w:rsidP="001D1359">
            <w:pPr>
              <w:spacing w:before="40" w:after="40"/>
              <w:rPr>
                <w:rFonts w:cs="Segoe UI"/>
                <w:sz w:val="18"/>
                <w:szCs w:val="18"/>
              </w:rPr>
            </w:pPr>
            <w:r w:rsidRPr="000D1380">
              <w:rPr>
                <w:rFonts w:cs="Segoe UI"/>
                <w:sz w:val="18"/>
                <w:szCs w:val="18"/>
              </w:rPr>
              <w:t>Salt fluoridation (N=1)</w:t>
            </w:r>
          </w:p>
          <w:p w14:paraId="1BD561E8"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ß=-3.15 (95%CI:-5.43 to -0.87) I</w:t>
            </w:r>
            <w:r w:rsidRPr="000D1380">
              <w:rPr>
                <w:rFonts w:ascii="Segoe UI" w:hAnsi="Segoe UI" w:cs="Segoe UI"/>
                <w:sz w:val="18"/>
                <w:szCs w:val="18"/>
                <w:vertAlign w:val="superscript"/>
              </w:rPr>
              <w:t>2</w:t>
            </w:r>
            <w:r w:rsidRPr="000D1380">
              <w:rPr>
                <w:rFonts w:ascii="Segoe UI" w:hAnsi="Segoe UI" w:cs="Segoe UI"/>
                <w:sz w:val="18"/>
                <w:szCs w:val="18"/>
              </w:rPr>
              <w:t>=not applicable</w:t>
            </w:r>
          </w:p>
          <w:p w14:paraId="6419D101" w14:textId="77777777" w:rsidR="000D1380" w:rsidRPr="000D1380" w:rsidRDefault="000D1380" w:rsidP="001D1359">
            <w:pPr>
              <w:spacing w:before="40" w:after="40"/>
              <w:rPr>
                <w:rFonts w:cs="Segoe UI"/>
                <w:sz w:val="18"/>
                <w:szCs w:val="18"/>
              </w:rPr>
            </w:pPr>
          </w:p>
          <w:p w14:paraId="4D73F764" w14:textId="77777777" w:rsidR="000D1380" w:rsidRPr="000D1380" w:rsidRDefault="000D1380" w:rsidP="001D1359">
            <w:pPr>
              <w:spacing w:before="40" w:after="40"/>
              <w:rPr>
                <w:rFonts w:cs="Segoe UI"/>
                <w:sz w:val="18"/>
                <w:szCs w:val="18"/>
              </w:rPr>
            </w:pPr>
            <w:r w:rsidRPr="000D1380">
              <w:rPr>
                <w:rFonts w:cs="Segoe UI"/>
                <w:sz w:val="18"/>
                <w:szCs w:val="18"/>
              </w:rPr>
              <w:t>Further regression analysis by standardizing absolute mean IQ scores from lower fluoride areas did not show a relationship between F concentration and IQ scores (Model Likelihood-ratio test: P-value = 0.34.)</w:t>
            </w:r>
          </w:p>
          <w:p w14:paraId="74E6A3F9" w14:textId="77777777" w:rsidR="000D1380" w:rsidRPr="000D1380" w:rsidRDefault="000D1380" w:rsidP="001D1359">
            <w:pPr>
              <w:spacing w:before="40" w:after="40"/>
              <w:rPr>
                <w:rFonts w:cs="Segoe UI"/>
                <w:sz w:val="18"/>
                <w:szCs w:val="18"/>
              </w:rPr>
            </w:pPr>
          </w:p>
        </w:tc>
        <w:tc>
          <w:tcPr>
            <w:tcW w:w="2689" w:type="dxa"/>
          </w:tcPr>
          <w:p w14:paraId="4F2D6FD5" w14:textId="77777777" w:rsidR="000D1380" w:rsidRPr="000D1380" w:rsidRDefault="000D1380" w:rsidP="001D1359">
            <w:pPr>
              <w:spacing w:before="40" w:after="40"/>
              <w:rPr>
                <w:rFonts w:cs="Segoe UI"/>
                <w:sz w:val="18"/>
                <w:szCs w:val="18"/>
              </w:rPr>
            </w:pPr>
            <w:r w:rsidRPr="000D1380">
              <w:rPr>
                <w:rFonts w:cs="Segoe UI"/>
                <w:sz w:val="18"/>
                <w:szCs w:val="18"/>
              </w:rPr>
              <w:lastRenderedPageBreak/>
              <w:t xml:space="preserve">Well conducted systematic review overall. Small number of studies (N=8) relevant to community water fluoridation. </w:t>
            </w:r>
            <w:r w:rsidRPr="000D1380">
              <w:rPr>
                <w:rFonts w:cs="Segoe UI"/>
                <w:sz w:val="18"/>
                <w:szCs w:val="18"/>
              </w:rPr>
              <w:lastRenderedPageBreak/>
              <w:t xml:space="preserve">Overall, a preponderance of studies with high risk of bias. </w:t>
            </w:r>
          </w:p>
          <w:p w14:paraId="1D281945" w14:textId="77777777" w:rsidR="000D1380" w:rsidRPr="000D1380" w:rsidRDefault="000D1380" w:rsidP="001D1359">
            <w:pPr>
              <w:spacing w:before="40" w:after="40"/>
              <w:rPr>
                <w:rFonts w:cs="Segoe UI"/>
                <w:sz w:val="18"/>
                <w:szCs w:val="18"/>
              </w:rPr>
            </w:pPr>
          </w:p>
          <w:p w14:paraId="265E2C35" w14:textId="77777777" w:rsidR="000D1380" w:rsidRPr="000D1380" w:rsidRDefault="000D1380" w:rsidP="001D1359">
            <w:pPr>
              <w:spacing w:before="40" w:after="40"/>
              <w:rPr>
                <w:rFonts w:cs="Segoe UI"/>
                <w:sz w:val="18"/>
                <w:szCs w:val="18"/>
              </w:rPr>
            </w:pPr>
            <w:r w:rsidRPr="000D1380">
              <w:rPr>
                <w:rFonts w:cs="Segoe UI"/>
                <w:sz w:val="18"/>
                <w:szCs w:val="18"/>
              </w:rPr>
              <w:t>Confounding factors in primary studies for SMD meta-analysis not reported.</w:t>
            </w:r>
          </w:p>
          <w:p w14:paraId="05D2B351" w14:textId="77777777" w:rsidR="000D1380" w:rsidRPr="000D1380" w:rsidRDefault="000D1380" w:rsidP="001D1359">
            <w:pPr>
              <w:spacing w:before="40" w:after="40"/>
              <w:rPr>
                <w:rFonts w:cs="Segoe UI"/>
                <w:sz w:val="18"/>
                <w:szCs w:val="18"/>
              </w:rPr>
            </w:pPr>
          </w:p>
          <w:p w14:paraId="7F35D787" w14:textId="77777777" w:rsidR="000D1380" w:rsidRPr="000D1380" w:rsidRDefault="000D1380" w:rsidP="001D1359">
            <w:pPr>
              <w:spacing w:before="40" w:after="40"/>
              <w:rPr>
                <w:rFonts w:cs="Segoe UI"/>
                <w:sz w:val="18"/>
                <w:szCs w:val="18"/>
              </w:rPr>
            </w:pPr>
            <w:r w:rsidRPr="000D1380">
              <w:rPr>
                <w:rFonts w:cs="Segoe UI"/>
                <w:sz w:val="18"/>
                <w:szCs w:val="18"/>
                <w:u w:val="single"/>
              </w:rPr>
              <w:t>Quality of this systematic review</w:t>
            </w:r>
            <w:r w:rsidRPr="000D1380">
              <w:rPr>
                <w:rFonts w:cs="Segoe UI"/>
                <w:sz w:val="18"/>
                <w:szCs w:val="18"/>
              </w:rPr>
              <w:t>: Adequate search and selection criteria with appraisal of quality. Appropriate meta-analyses. Sensitivity analyses conducted of random-effects SMD and regression coefficient (Beta) estimates of child’s intelligence score with higher fluoride exposure. Tested for publication bias.</w:t>
            </w:r>
          </w:p>
          <w:p w14:paraId="4F9A6395" w14:textId="77777777" w:rsidR="000D1380" w:rsidRPr="000D1380" w:rsidRDefault="000D1380" w:rsidP="001D1359">
            <w:pPr>
              <w:spacing w:before="40" w:after="40"/>
              <w:rPr>
                <w:rFonts w:cs="Segoe UI"/>
                <w:sz w:val="18"/>
                <w:szCs w:val="18"/>
              </w:rPr>
            </w:pPr>
            <w:r w:rsidRPr="000D1380">
              <w:rPr>
                <w:rFonts w:cs="Segoe UI"/>
                <w:sz w:val="18"/>
                <w:szCs w:val="18"/>
              </w:rPr>
              <w:t>Generalisability and applicability to Aotearoa New Zealand good with restriction to community water fluoridation levels used here.</w:t>
            </w:r>
          </w:p>
          <w:p w14:paraId="70EB299C" w14:textId="77777777" w:rsidR="000D1380" w:rsidRPr="000D1380" w:rsidRDefault="000D1380" w:rsidP="001D1359">
            <w:pPr>
              <w:spacing w:before="40" w:after="40"/>
              <w:rPr>
                <w:rFonts w:cs="Segoe UI"/>
                <w:sz w:val="18"/>
                <w:szCs w:val="18"/>
              </w:rPr>
            </w:pPr>
          </w:p>
          <w:p w14:paraId="08A847C0" w14:textId="77777777" w:rsidR="000D1380" w:rsidRPr="000D1380" w:rsidRDefault="000D1380" w:rsidP="001D1359">
            <w:pPr>
              <w:spacing w:before="40" w:after="40"/>
              <w:rPr>
                <w:rFonts w:cs="Segoe UI"/>
                <w:sz w:val="18"/>
                <w:szCs w:val="18"/>
              </w:rPr>
            </w:pPr>
            <w:r w:rsidRPr="000D1380">
              <w:rPr>
                <w:rFonts w:cs="Segoe UI"/>
                <w:sz w:val="18"/>
                <w:szCs w:val="18"/>
                <w:u w:val="single"/>
              </w:rPr>
              <w:t>Authors’ conclusions</w:t>
            </w:r>
            <w:r w:rsidRPr="000D1380">
              <w:rPr>
                <w:rFonts w:cs="Segoe UI"/>
                <w:sz w:val="18"/>
                <w:szCs w:val="18"/>
              </w:rPr>
              <w:t xml:space="preserve">: These meta-analyses show that </w:t>
            </w:r>
            <w:r w:rsidRPr="000D1380">
              <w:rPr>
                <w:rFonts w:cs="Segoe UI"/>
                <w:b/>
                <w:bCs/>
                <w:sz w:val="18"/>
                <w:szCs w:val="18"/>
              </w:rPr>
              <w:lastRenderedPageBreak/>
              <w:t>fluoride exposure relevant to community water fluoridation is not associated with lower IQ scores in children.</w:t>
            </w:r>
            <w:r w:rsidRPr="000D1380">
              <w:rPr>
                <w:rFonts w:cs="Segoe UI"/>
                <w:sz w:val="18"/>
                <w:szCs w:val="18"/>
              </w:rPr>
              <w:t xml:space="preserve"> However, the reported association observed at higher fluoride levels in endemic areas requires further investigation.</w:t>
            </w:r>
          </w:p>
        </w:tc>
      </w:tr>
      <w:tr w:rsidR="000D1380" w:rsidRPr="000D1380" w14:paraId="683A266E" w14:textId="77777777" w:rsidTr="001F1189">
        <w:tc>
          <w:tcPr>
            <w:tcW w:w="2705" w:type="dxa"/>
          </w:tcPr>
          <w:p w14:paraId="248A2104" w14:textId="77777777" w:rsidR="000D1380" w:rsidRPr="000D1380" w:rsidRDefault="000D1380" w:rsidP="001D1359">
            <w:pPr>
              <w:spacing w:before="40" w:after="40"/>
              <w:rPr>
                <w:rFonts w:cs="Segoe UI"/>
                <w:sz w:val="18"/>
                <w:szCs w:val="18"/>
              </w:rPr>
            </w:pPr>
            <w:r w:rsidRPr="000D1380">
              <w:rPr>
                <w:rFonts w:cs="Segoe UI"/>
                <w:sz w:val="18"/>
                <w:szCs w:val="18"/>
              </w:rPr>
              <w:lastRenderedPageBreak/>
              <w:fldChar w:fldCharType="begin"/>
            </w:r>
            <w:r w:rsidRPr="000D1380">
              <w:rPr>
                <w:rFonts w:cs="Segoe UI"/>
                <w:sz w:val="18"/>
                <w:szCs w:val="18"/>
              </w:rPr>
              <w:instrText xml:space="preserve"> ADDIN EN.CITE &lt;EndNote&gt;&lt;Cite&gt;&lt;Author&gt;Miranda&lt;/Author&gt;&lt;Year&gt;2021&lt;/Year&gt;&lt;RecNum&gt;1729&lt;/RecNum&gt;&lt;DisplayText&gt;(Miranda et al., 2021)&lt;/DisplayText&gt;&lt;record&gt;&lt;rec-number&gt;1729&lt;/rec-number&gt;&lt;foreign-keys&gt;&lt;key app="EN" db-id="xfd0xsst4a0afcexer4x9wwswazzvedd2rpd" timestamp="1730938209"&gt;1729&lt;/key&gt;&lt;/foreign-keys&gt;&lt;ref-type name="Journal Article"&gt;17&lt;/ref-type&gt;&lt;contributors&gt;&lt;authors&gt;&lt;author&gt;Miranda, Giza Hellen Nonato&lt;/author&gt;&lt;author&gt;Alvarenga, Maria Olímpia Paz&lt;/author&gt;&lt;author&gt;Ferreira, Maria Karolina Martins&lt;/author&gt;&lt;author&gt;Puty, Bruna&lt;/author&gt;&lt;author&gt;Bittencourt, Leonardo Oliveira&lt;/author&gt;&lt;author&gt;Fagundes, Nathalia Carolina Fernandes&lt;/author&gt;&lt;author&gt;Pessan, Juliano Pelim&lt;/author&gt;&lt;author&gt;Buzalaf, Marília Afonso Rabelo&lt;/author&gt;&lt;author&gt;Lima, Rafael Rodrigues&lt;/author&gt;&lt;/authors&gt;&lt;/contributors&gt;&lt;titles&gt;&lt;title&gt;A systematic review and meta-analysis of the association between fluoride exposure and neurological disorders&lt;/title&gt;&lt;secondary-title&gt;Scientific Reports&lt;/secondary-title&gt;&lt;/titles&gt;&lt;periodical&gt;&lt;full-title&gt;Scientific Reports&lt;/full-title&gt;&lt;abbr-1&gt;Sci&lt;/abbr-1&gt;&lt;/periodical&gt;&lt;pages&gt;22659&lt;/pages&gt;&lt;volume&gt;11&lt;/volume&gt;&lt;number&gt;1&lt;/number&gt;&lt;dates&gt;&lt;year&gt;2021&lt;/year&gt;&lt;pub-dates&gt;&lt;date&gt;2021/11/22&lt;/date&gt;&lt;/pub-dates&gt;&lt;/dates&gt;&lt;isbn&gt;2045-2322&lt;/isbn&gt;&lt;urls&gt;&lt;related-urls&gt;&lt;url&gt;https://doi.org/10.1038/s41598-021-99688-w&lt;/url&gt;&lt;url&gt;https://www.nature.com/articles/s41598-021-99688-w.pdf&lt;/url&gt;&lt;/related-urls&gt;&lt;/urls&gt;&lt;electronic-resource-num&gt;10.1038/s41598-021-99688-w&lt;/electronic-resource-num&gt;&lt;/record&gt;&lt;/Cite&gt;&lt;/EndNote&gt;</w:instrText>
            </w:r>
            <w:r w:rsidRPr="000D1380">
              <w:rPr>
                <w:rFonts w:cs="Segoe UI"/>
                <w:sz w:val="18"/>
                <w:szCs w:val="18"/>
              </w:rPr>
              <w:fldChar w:fldCharType="separate"/>
            </w:r>
            <w:r w:rsidRPr="000D1380">
              <w:rPr>
                <w:rFonts w:cs="Segoe UI"/>
                <w:noProof/>
                <w:sz w:val="18"/>
                <w:szCs w:val="18"/>
              </w:rPr>
              <w:t>(Miranda et al., 2021)</w:t>
            </w:r>
            <w:r w:rsidRPr="000D1380">
              <w:rPr>
                <w:rFonts w:cs="Segoe UI"/>
                <w:sz w:val="18"/>
                <w:szCs w:val="18"/>
              </w:rPr>
              <w:fldChar w:fldCharType="end"/>
            </w:r>
          </w:p>
          <w:p w14:paraId="62216E0B" w14:textId="77777777" w:rsidR="000D1380" w:rsidRPr="000D1380" w:rsidRDefault="000D1380" w:rsidP="001D1359">
            <w:pPr>
              <w:spacing w:before="40" w:after="40"/>
              <w:rPr>
                <w:rFonts w:cs="Segoe UI"/>
                <w:sz w:val="18"/>
                <w:szCs w:val="18"/>
              </w:rPr>
            </w:pPr>
            <w:r w:rsidRPr="000D1380">
              <w:rPr>
                <w:rFonts w:cs="Segoe UI"/>
                <w:sz w:val="18"/>
                <w:szCs w:val="18"/>
              </w:rPr>
              <w:t>Systematic review and meta-analysis</w:t>
            </w:r>
          </w:p>
          <w:p w14:paraId="378782CC" w14:textId="77777777" w:rsidR="000D1380" w:rsidRPr="000D1380" w:rsidRDefault="000D1380" w:rsidP="001D1359">
            <w:pPr>
              <w:spacing w:before="40" w:after="40"/>
              <w:rPr>
                <w:rFonts w:cs="Segoe UI"/>
                <w:sz w:val="18"/>
                <w:szCs w:val="18"/>
              </w:rPr>
            </w:pPr>
            <w:r w:rsidRPr="000D1380">
              <w:rPr>
                <w:rFonts w:cs="Segoe UI"/>
                <w:sz w:val="18"/>
                <w:szCs w:val="18"/>
              </w:rPr>
              <w:t>Brazil/Canada</w:t>
            </w:r>
          </w:p>
          <w:p w14:paraId="64B1AE0A" w14:textId="77777777" w:rsidR="000D1380" w:rsidRPr="000D1380" w:rsidRDefault="000D1380" w:rsidP="001D1359">
            <w:pPr>
              <w:spacing w:before="40" w:after="40"/>
              <w:rPr>
                <w:rFonts w:cs="Segoe UI"/>
                <w:sz w:val="18"/>
                <w:szCs w:val="18"/>
              </w:rPr>
            </w:pPr>
          </w:p>
          <w:p w14:paraId="0F6E9EFC" w14:textId="77777777" w:rsidR="000D1380" w:rsidRPr="000D1380" w:rsidRDefault="000D1380" w:rsidP="001D1359">
            <w:pPr>
              <w:spacing w:before="40" w:after="40"/>
              <w:rPr>
                <w:rFonts w:cs="Segoe UI"/>
                <w:sz w:val="18"/>
                <w:szCs w:val="18"/>
                <w:u w:val="single"/>
              </w:rPr>
            </w:pPr>
            <w:r w:rsidRPr="000D1380">
              <w:rPr>
                <w:rFonts w:cs="Segoe UI"/>
                <w:sz w:val="18"/>
                <w:szCs w:val="18"/>
                <w:u w:val="single"/>
              </w:rPr>
              <w:t>Journal</w:t>
            </w:r>
          </w:p>
          <w:p w14:paraId="21D5EBDC" w14:textId="77777777" w:rsidR="000D1380" w:rsidRPr="000D1380" w:rsidRDefault="000D1380" w:rsidP="001D1359">
            <w:pPr>
              <w:spacing w:before="40" w:after="40"/>
              <w:rPr>
                <w:rFonts w:cs="Segoe UI"/>
                <w:sz w:val="18"/>
                <w:szCs w:val="18"/>
              </w:rPr>
            </w:pPr>
            <w:r w:rsidRPr="000D1380">
              <w:rPr>
                <w:rFonts w:cs="Segoe UI"/>
                <w:sz w:val="18"/>
                <w:szCs w:val="18"/>
              </w:rPr>
              <w:t>Scientific Reports</w:t>
            </w:r>
          </w:p>
          <w:p w14:paraId="26C6273F" w14:textId="77777777" w:rsidR="000D1380" w:rsidRPr="000D1380" w:rsidRDefault="000D1380" w:rsidP="001D1359">
            <w:pPr>
              <w:spacing w:before="40" w:after="40"/>
              <w:rPr>
                <w:rFonts w:cs="Segoe UI"/>
                <w:sz w:val="18"/>
                <w:szCs w:val="18"/>
              </w:rPr>
            </w:pPr>
          </w:p>
          <w:p w14:paraId="1ADC6AF0" w14:textId="77777777" w:rsidR="000D1380" w:rsidRPr="000D1380" w:rsidRDefault="000D1380" w:rsidP="001D1359">
            <w:pPr>
              <w:spacing w:before="40" w:after="40"/>
              <w:rPr>
                <w:rFonts w:cs="Segoe UI"/>
                <w:sz w:val="18"/>
                <w:szCs w:val="18"/>
              </w:rPr>
            </w:pPr>
            <w:r w:rsidRPr="000D1380">
              <w:rPr>
                <w:rFonts w:cs="Segoe UI"/>
                <w:sz w:val="18"/>
                <w:szCs w:val="18"/>
                <w:u w:val="single"/>
              </w:rPr>
              <w:t>Funding</w:t>
            </w:r>
            <w:r w:rsidRPr="000D1380">
              <w:rPr>
                <w:rFonts w:cs="Segoe UI"/>
                <w:sz w:val="18"/>
                <w:szCs w:val="18"/>
              </w:rPr>
              <w:t xml:space="preserve">: This study was financed in part by the </w:t>
            </w:r>
            <w:proofErr w:type="spellStart"/>
            <w:r w:rsidRPr="000D1380">
              <w:rPr>
                <w:rFonts w:cs="Segoe UI"/>
                <w:sz w:val="18"/>
                <w:szCs w:val="18"/>
              </w:rPr>
              <w:t>Coordenação</w:t>
            </w:r>
            <w:proofErr w:type="spellEnd"/>
            <w:r w:rsidRPr="000D1380">
              <w:rPr>
                <w:rFonts w:cs="Segoe UI"/>
                <w:sz w:val="18"/>
                <w:szCs w:val="18"/>
              </w:rPr>
              <w:t xml:space="preserve"> de </w:t>
            </w:r>
            <w:proofErr w:type="spellStart"/>
            <w:r w:rsidRPr="000D1380">
              <w:rPr>
                <w:rFonts w:cs="Segoe UI"/>
                <w:sz w:val="18"/>
                <w:szCs w:val="18"/>
              </w:rPr>
              <w:t>Aperfeiçoamento</w:t>
            </w:r>
            <w:proofErr w:type="spellEnd"/>
            <w:r w:rsidRPr="000D1380">
              <w:rPr>
                <w:rFonts w:cs="Segoe UI"/>
                <w:sz w:val="18"/>
                <w:szCs w:val="18"/>
              </w:rPr>
              <w:t xml:space="preserve"> de </w:t>
            </w:r>
            <w:proofErr w:type="spellStart"/>
            <w:r w:rsidRPr="000D1380">
              <w:rPr>
                <w:rFonts w:cs="Segoe UI"/>
                <w:sz w:val="18"/>
                <w:szCs w:val="18"/>
              </w:rPr>
              <w:t>Pessoal</w:t>
            </w:r>
            <w:proofErr w:type="spellEnd"/>
            <w:r w:rsidRPr="000D1380">
              <w:rPr>
                <w:rFonts w:cs="Segoe UI"/>
                <w:sz w:val="18"/>
                <w:szCs w:val="18"/>
              </w:rPr>
              <w:t xml:space="preserve"> de </w:t>
            </w:r>
            <w:proofErr w:type="spellStart"/>
            <w:r w:rsidRPr="000D1380">
              <w:rPr>
                <w:rFonts w:cs="Segoe UI"/>
                <w:sz w:val="18"/>
                <w:szCs w:val="18"/>
              </w:rPr>
              <w:t>Nível</w:t>
            </w:r>
            <w:proofErr w:type="spellEnd"/>
            <w:r w:rsidRPr="000D1380">
              <w:rPr>
                <w:rFonts w:cs="Segoe UI"/>
                <w:sz w:val="18"/>
                <w:szCs w:val="18"/>
              </w:rPr>
              <w:t xml:space="preserve"> Superior – </w:t>
            </w:r>
            <w:proofErr w:type="spellStart"/>
            <w:r w:rsidRPr="000D1380">
              <w:rPr>
                <w:rFonts w:cs="Segoe UI"/>
                <w:sz w:val="18"/>
                <w:szCs w:val="18"/>
              </w:rPr>
              <w:t>Brasil</w:t>
            </w:r>
            <w:proofErr w:type="spellEnd"/>
          </w:p>
          <w:p w14:paraId="14FF44DE" w14:textId="77777777" w:rsidR="000D1380" w:rsidRPr="000D1380" w:rsidRDefault="000D1380" w:rsidP="001D1359">
            <w:pPr>
              <w:spacing w:before="40" w:after="40"/>
              <w:rPr>
                <w:rFonts w:cs="Segoe UI"/>
                <w:sz w:val="18"/>
                <w:szCs w:val="18"/>
              </w:rPr>
            </w:pPr>
            <w:r w:rsidRPr="000D1380">
              <w:rPr>
                <w:rFonts w:cs="Segoe UI"/>
                <w:sz w:val="18"/>
                <w:szCs w:val="18"/>
              </w:rPr>
              <w:t xml:space="preserve">(CAPES) – Finance Code 001. The funder was not involved in the design of the study, data </w:t>
            </w:r>
            <w:r w:rsidRPr="000D1380">
              <w:rPr>
                <w:rFonts w:cs="Segoe UI"/>
                <w:sz w:val="18"/>
                <w:szCs w:val="18"/>
              </w:rPr>
              <w:lastRenderedPageBreak/>
              <w:t xml:space="preserve">collection, analysis, and interpretation of the data and the writing of the manuscript. The APC was funded by </w:t>
            </w:r>
            <w:proofErr w:type="spellStart"/>
            <w:r w:rsidRPr="000D1380">
              <w:rPr>
                <w:rFonts w:cs="Segoe UI"/>
                <w:sz w:val="18"/>
                <w:szCs w:val="18"/>
              </w:rPr>
              <w:t>Pró-Reitoria</w:t>
            </w:r>
            <w:proofErr w:type="spellEnd"/>
            <w:r w:rsidRPr="000D1380">
              <w:rPr>
                <w:rFonts w:cs="Segoe UI"/>
                <w:sz w:val="18"/>
                <w:szCs w:val="18"/>
              </w:rPr>
              <w:t xml:space="preserve"> de </w:t>
            </w:r>
            <w:proofErr w:type="spellStart"/>
            <w:r w:rsidRPr="000D1380">
              <w:rPr>
                <w:rFonts w:cs="Segoe UI"/>
                <w:sz w:val="18"/>
                <w:szCs w:val="18"/>
              </w:rPr>
              <w:t>Pesquisa</w:t>
            </w:r>
            <w:proofErr w:type="spellEnd"/>
          </w:p>
          <w:p w14:paraId="2001BDA9" w14:textId="77777777" w:rsidR="000D1380" w:rsidRPr="000D1380" w:rsidRDefault="000D1380" w:rsidP="001D1359">
            <w:pPr>
              <w:spacing w:before="40" w:after="40"/>
              <w:rPr>
                <w:rFonts w:cs="Segoe UI"/>
                <w:sz w:val="18"/>
                <w:szCs w:val="18"/>
              </w:rPr>
            </w:pPr>
            <w:r w:rsidRPr="000D1380">
              <w:rPr>
                <w:rFonts w:cs="Segoe UI"/>
                <w:sz w:val="18"/>
                <w:szCs w:val="18"/>
              </w:rPr>
              <w:t xml:space="preserve">e </w:t>
            </w:r>
            <w:proofErr w:type="spellStart"/>
            <w:r w:rsidRPr="000D1380">
              <w:rPr>
                <w:rFonts w:cs="Segoe UI"/>
                <w:sz w:val="18"/>
                <w:szCs w:val="18"/>
              </w:rPr>
              <w:t>Pós-graduação</w:t>
            </w:r>
            <w:proofErr w:type="spellEnd"/>
            <w:r w:rsidRPr="000D1380">
              <w:rPr>
                <w:rFonts w:cs="Segoe UI"/>
                <w:sz w:val="18"/>
                <w:szCs w:val="18"/>
              </w:rPr>
              <w:t xml:space="preserve"> da </w:t>
            </w:r>
            <w:proofErr w:type="spellStart"/>
            <w:r w:rsidRPr="000D1380">
              <w:rPr>
                <w:rFonts w:cs="Segoe UI"/>
                <w:sz w:val="18"/>
                <w:szCs w:val="18"/>
              </w:rPr>
              <w:t>Universidade</w:t>
            </w:r>
            <w:proofErr w:type="spellEnd"/>
            <w:r w:rsidRPr="000D1380">
              <w:rPr>
                <w:rFonts w:cs="Segoe UI"/>
                <w:sz w:val="18"/>
                <w:szCs w:val="18"/>
              </w:rPr>
              <w:t xml:space="preserve"> Federal do Pará (PROPESP-UFPA).</w:t>
            </w:r>
          </w:p>
          <w:p w14:paraId="7DD5BB08" w14:textId="77777777" w:rsidR="000D1380" w:rsidRPr="000D1380" w:rsidRDefault="000D1380" w:rsidP="001D1359">
            <w:pPr>
              <w:spacing w:before="40" w:after="40"/>
              <w:rPr>
                <w:rFonts w:cs="Segoe UI"/>
                <w:sz w:val="18"/>
                <w:szCs w:val="18"/>
              </w:rPr>
            </w:pPr>
          </w:p>
          <w:p w14:paraId="0B751C6B" w14:textId="77777777" w:rsidR="000D1380" w:rsidRPr="000D1380" w:rsidRDefault="000D1380" w:rsidP="001D1359">
            <w:pPr>
              <w:spacing w:before="40" w:after="40"/>
              <w:rPr>
                <w:rFonts w:cs="Segoe UI"/>
                <w:sz w:val="18"/>
                <w:szCs w:val="18"/>
              </w:rPr>
            </w:pPr>
            <w:r w:rsidRPr="000D1380">
              <w:rPr>
                <w:rFonts w:cs="Segoe UI"/>
                <w:sz w:val="18"/>
                <w:szCs w:val="18"/>
                <w:u w:val="single"/>
              </w:rPr>
              <w:t>Conflicts of interest</w:t>
            </w:r>
            <w:r w:rsidRPr="000D1380">
              <w:rPr>
                <w:rFonts w:cs="Segoe UI"/>
                <w:sz w:val="18"/>
                <w:szCs w:val="18"/>
              </w:rPr>
              <w:t>: The authors declare no competing interests.</w:t>
            </w:r>
          </w:p>
        </w:tc>
        <w:tc>
          <w:tcPr>
            <w:tcW w:w="2766" w:type="dxa"/>
          </w:tcPr>
          <w:p w14:paraId="26CFE7C0"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Search</w:t>
            </w:r>
            <w:r w:rsidRPr="000D1380">
              <w:rPr>
                <w:rFonts w:cs="Segoe UI"/>
                <w:sz w:val="18"/>
                <w:szCs w:val="18"/>
              </w:rPr>
              <w:t>: PubMed, Scopus, Web of Science, Lilacs, Cochrane and Google</w:t>
            </w:r>
          </w:p>
          <w:p w14:paraId="10FA710B" w14:textId="77777777" w:rsidR="000D1380" w:rsidRPr="000D1380" w:rsidRDefault="000D1380" w:rsidP="001D1359">
            <w:pPr>
              <w:spacing w:before="40" w:after="40"/>
              <w:rPr>
                <w:rFonts w:cs="Segoe UI"/>
                <w:sz w:val="18"/>
                <w:szCs w:val="18"/>
              </w:rPr>
            </w:pPr>
            <w:r w:rsidRPr="000D1380">
              <w:rPr>
                <w:rFonts w:cs="Segoe UI"/>
                <w:sz w:val="18"/>
                <w:szCs w:val="18"/>
              </w:rPr>
              <w:t>Scholar (Jan 2021).</w:t>
            </w:r>
          </w:p>
          <w:p w14:paraId="72CF60A0" w14:textId="77777777" w:rsidR="000D1380" w:rsidRPr="000D1380" w:rsidRDefault="000D1380" w:rsidP="001D1359">
            <w:pPr>
              <w:spacing w:before="40" w:after="40"/>
              <w:rPr>
                <w:rFonts w:cs="Segoe UI"/>
                <w:sz w:val="18"/>
                <w:szCs w:val="18"/>
              </w:rPr>
            </w:pPr>
          </w:p>
          <w:p w14:paraId="18BACBB8" w14:textId="77777777" w:rsidR="000D1380" w:rsidRPr="000D1380" w:rsidRDefault="000D1380" w:rsidP="001D1359">
            <w:pPr>
              <w:spacing w:before="40" w:after="40"/>
              <w:rPr>
                <w:rFonts w:cs="Segoe UI"/>
                <w:sz w:val="18"/>
                <w:szCs w:val="18"/>
              </w:rPr>
            </w:pPr>
            <w:r w:rsidRPr="000D1380">
              <w:rPr>
                <w:rFonts w:cs="Segoe UI"/>
                <w:sz w:val="18"/>
                <w:szCs w:val="18"/>
              </w:rPr>
              <w:t>No restrictions on date or language</w:t>
            </w:r>
          </w:p>
          <w:p w14:paraId="51261368" w14:textId="292B25AD" w:rsidR="000D1380" w:rsidRDefault="000D1380" w:rsidP="001D1359">
            <w:pPr>
              <w:spacing w:before="40" w:after="40"/>
              <w:rPr>
                <w:rFonts w:cs="Segoe UI"/>
                <w:sz w:val="18"/>
                <w:szCs w:val="18"/>
              </w:rPr>
            </w:pPr>
          </w:p>
          <w:p w14:paraId="775121F4" w14:textId="77777777" w:rsidR="000D1380" w:rsidRPr="000D1380" w:rsidRDefault="000D1380" w:rsidP="001D1359">
            <w:pPr>
              <w:spacing w:before="40" w:after="40"/>
              <w:rPr>
                <w:rFonts w:cs="Segoe UI"/>
                <w:sz w:val="18"/>
                <w:szCs w:val="18"/>
              </w:rPr>
            </w:pPr>
          </w:p>
          <w:p w14:paraId="3CC35426" w14:textId="77777777" w:rsidR="000D1380" w:rsidRPr="000D1380" w:rsidRDefault="000D1380" w:rsidP="001D1359">
            <w:pPr>
              <w:spacing w:before="40" w:after="40"/>
              <w:rPr>
                <w:rFonts w:cs="Segoe UI"/>
                <w:sz w:val="18"/>
                <w:szCs w:val="18"/>
              </w:rPr>
            </w:pPr>
            <w:r w:rsidRPr="000D1380">
              <w:rPr>
                <w:rFonts w:cs="Segoe UI"/>
                <w:sz w:val="18"/>
                <w:szCs w:val="18"/>
                <w:u w:val="single"/>
              </w:rPr>
              <w:t>Inclusion criteria</w:t>
            </w:r>
            <w:r w:rsidRPr="000D1380">
              <w:rPr>
                <w:rFonts w:cs="Segoe UI"/>
                <w:sz w:val="18"/>
                <w:szCs w:val="18"/>
              </w:rPr>
              <w:t>:</w:t>
            </w:r>
          </w:p>
          <w:p w14:paraId="2C8007B4"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observational studies in humans (P) </w:t>
            </w:r>
          </w:p>
          <w:p w14:paraId="46B44C52"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exposed to high concentrations of F (E) and low concentrations (C)</w:t>
            </w:r>
          </w:p>
          <w:p w14:paraId="0DE0CE05"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in which the associations between F and neurological damage (O) were investigated.</w:t>
            </w:r>
          </w:p>
          <w:p w14:paraId="044C3C55" w14:textId="77777777" w:rsidR="000D1380" w:rsidRPr="000D1380" w:rsidRDefault="000D1380" w:rsidP="001D1359">
            <w:pPr>
              <w:spacing w:before="40" w:after="40"/>
              <w:rPr>
                <w:rFonts w:cs="Segoe UI"/>
                <w:sz w:val="18"/>
                <w:szCs w:val="18"/>
              </w:rPr>
            </w:pPr>
          </w:p>
          <w:p w14:paraId="7BB34A4A" w14:textId="77777777" w:rsidR="000D1380" w:rsidRPr="000D1380" w:rsidRDefault="000D1380" w:rsidP="001D1359">
            <w:pPr>
              <w:spacing w:before="40" w:after="40"/>
              <w:rPr>
                <w:rFonts w:cs="Segoe UI"/>
                <w:sz w:val="18"/>
                <w:szCs w:val="18"/>
              </w:rPr>
            </w:pPr>
            <w:r w:rsidRPr="000D1380">
              <w:rPr>
                <w:rFonts w:cs="Segoe UI"/>
                <w:sz w:val="18"/>
                <w:szCs w:val="18"/>
                <w:u w:val="single"/>
              </w:rPr>
              <w:t>Exclusion criteria</w:t>
            </w:r>
            <w:r w:rsidRPr="000D1380">
              <w:rPr>
                <w:rFonts w:cs="Segoe UI"/>
                <w:sz w:val="18"/>
                <w:szCs w:val="18"/>
              </w:rPr>
              <w:t>:</w:t>
            </w:r>
          </w:p>
          <w:p w14:paraId="2835E8AD" w14:textId="77777777" w:rsidR="000D1380" w:rsidRPr="000D1380" w:rsidRDefault="000D1380" w:rsidP="001D1359">
            <w:pPr>
              <w:pStyle w:val="ListParagraph"/>
              <w:numPr>
                <w:ilvl w:val="0"/>
                <w:numId w:val="3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Case reports, descriptive studies, review articles, opinion articles, technical articles, guidelines, animal and </w:t>
            </w:r>
            <w:r w:rsidRPr="000D1380">
              <w:rPr>
                <w:rFonts w:ascii="Segoe UI" w:hAnsi="Segoe UI" w:cs="Segoe UI"/>
                <w:i/>
                <w:iCs/>
                <w:sz w:val="18"/>
                <w:szCs w:val="18"/>
              </w:rPr>
              <w:t>in vitro</w:t>
            </w:r>
            <w:r w:rsidRPr="000D1380">
              <w:rPr>
                <w:rFonts w:ascii="Segoe UI" w:hAnsi="Segoe UI" w:cs="Segoe UI"/>
                <w:sz w:val="18"/>
                <w:szCs w:val="18"/>
              </w:rPr>
              <w:t xml:space="preserve"> studies</w:t>
            </w:r>
          </w:p>
          <w:p w14:paraId="372C0EFD" w14:textId="77777777" w:rsidR="000D1380" w:rsidRPr="000D1380" w:rsidRDefault="000D1380" w:rsidP="001D1359">
            <w:pPr>
              <w:spacing w:before="40" w:after="40"/>
              <w:rPr>
                <w:rFonts w:cs="Segoe UI"/>
                <w:sz w:val="18"/>
                <w:szCs w:val="18"/>
              </w:rPr>
            </w:pPr>
          </w:p>
          <w:p w14:paraId="3047C718" w14:textId="77777777" w:rsidR="000D1380" w:rsidRPr="000D1380" w:rsidRDefault="000D1380" w:rsidP="001D1359">
            <w:pPr>
              <w:spacing w:before="40" w:after="40"/>
              <w:rPr>
                <w:rFonts w:cs="Segoe UI"/>
                <w:sz w:val="18"/>
                <w:szCs w:val="18"/>
              </w:rPr>
            </w:pPr>
            <w:r w:rsidRPr="000D1380">
              <w:rPr>
                <w:rFonts w:cs="Segoe UI"/>
                <w:sz w:val="18"/>
                <w:szCs w:val="18"/>
                <w:u w:val="single"/>
              </w:rPr>
              <w:t>Studies included</w:t>
            </w:r>
            <w:r w:rsidRPr="000D1380">
              <w:rPr>
                <w:rFonts w:cs="Segoe UI"/>
                <w:sz w:val="18"/>
                <w:szCs w:val="18"/>
              </w:rPr>
              <w:t>:</w:t>
            </w:r>
          </w:p>
          <w:p w14:paraId="4CADACA0"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Aravind 2016</w:t>
            </w:r>
          </w:p>
          <w:p w14:paraId="3DC445D9"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Chen 1991</w:t>
            </w:r>
          </w:p>
          <w:p w14:paraId="2DB879DD"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Eswar 2011</w:t>
            </w:r>
          </w:p>
          <w:p w14:paraId="1927D992"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Guo 1991</w:t>
            </w:r>
          </w:p>
          <w:p w14:paraId="28D2780D"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Hong 2001</w:t>
            </w:r>
          </w:p>
          <w:p w14:paraId="2D54658A"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Karimzade</w:t>
            </w:r>
            <w:proofErr w:type="spellEnd"/>
            <w:r w:rsidRPr="000D1380">
              <w:rPr>
                <w:rFonts w:ascii="Segoe UI" w:hAnsi="Segoe UI" w:cs="Segoe UI"/>
                <w:sz w:val="18"/>
                <w:szCs w:val="18"/>
              </w:rPr>
              <w:t xml:space="preserve"> 2014</w:t>
            </w:r>
          </w:p>
          <w:p w14:paraId="19C8184E"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Khan 2015</w:t>
            </w:r>
          </w:p>
          <w:p w14:paraId="2C593284"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Kundu 2015</w:t>
            </w:r>
          </w:p>
          <w:p w14:paraId="74F3C50C"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Lu 2000</w:t>
            </w:r>
          </w:p>
          <w:p w14:paraId="46DB480F"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Nagarajappa</w:t>
            </w:r>
            <w:proofErr w:type="spellEnd"/>
            <w:r w:rsidRPr="000D1380">
              <w:rPr>
                <w:rFonts w:ascii="Segoe UI" w:hAnsi="Segoe UI" w:cs="Segoe UI"/>
                <w:sz w:val="18"/>
                <w:szCs w:val="18"/>
              </w:rPr>
              <w:t xml:space="preserve"> 2013</w:t>
            </w:r>
          </w:p>
          <w:p w14:paraId="65683419"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Poureslami</w:t>
            </w:r>
            <w:proofErr w:type="spellEnd"/>
            <w:r w:rsidRPr="000D1380">
              <w:rPr>
                <w:rFonts w:ascii="Segoe UI" w:hAnsi="Segoe UI" w:cs="Segoe UI"/>
                <w:sz w:val="18"/>
                <w:szCs w:val="18"/>
              </w:rPr>
              <w:t xml:space="preserve"> 2011</w:t>
            </w:r>
          </w:p>
          <w:p w14:paraId="69A39C50"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Qin 2008</w:t>
            </w:r>
          </w:p>
          <w:p w14:paraId="44B0A538"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Raxdan</w:t>
            </w:r>
            <w:proofErr w:type="spellEnd"/>
            <w:r w:rsidRPr="000D1380">
              <w:rPr>
                <w:rFonts w:ascii="Segoe UI" w:hAnsi="Segoe UI" w:cs="Segoe UI"/>
                <w:sz w:val="18"/>
                <w:szCs w:val="18"/>
              </w:rPr>
              <w:t xml:space="preserve"> 2017</w:t>
            </w:r>
          </w:p>
          <w:p w14:paraId="47BF2E5C"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Saxena 2012</w:t>
            </w:r>
          </w:p>
          <w:p w14:paraId="0C62512C"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Sebastian 2015</w:t>
            </w:r>
          </w:p>
          <w:p w14:paraId="32D0BEFB"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Seraj 2012</w:t>
            </w:r>
          </w:p>
          <w:p w14:paraId="0D3B6D4B"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Sharma 2009</w:t>
            </w:r>
          </w:p>
          <w:p w14:paraId="3BDC7C03"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Shivaprakash 2011</w:t>
            </w:r>
          </w:p>
          <w:p w14:paraId="148E478C"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Sudhir 2009</w:t>
            </w:r>
          </w:p>
          <w:p w14:paraId="315B9223"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Trivedi 2007</w:t>
            </w:r>
          </w:p>
          <w:p w14:paraId="21021F1C"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Trived</w:t>
            </w:r>
            <w:proofErr w:type="spellEnd"/>
            <w:r w:rsidRPr="000D1380">
              <w:rPr>
                <w:rFonts w:ascii="Segoe UI" w:hAnsi="Segoe UI" w:cs="Segoe UI"/>
                <w:sz w:val="18"/>
                <w:szCs w:val="18"/>
              </w:rPr>
              <w:t xml:space="preserve"> 2012</w:t>
            </w:r>
          </w:p>
          <w:p w14:paraId="69703934"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Wang 2006, 2007, 2008</w:t>
            </w:r>
          </w:p>
          <w:p w14:paraId="114F7D66"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Xiang 2003</w:t>
            </w:r>
          </w:p>
          <w:p w14:paraId="318A6F0C"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Yu 2018</w:t>
            </w:r>
          </w:p>
          <w:p w14:paraId="26D2F3A8"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Zhao 1996</w:t>
            </w:r>
          </w:p>
          <w:p w14:paraId="05DA34C6" w14:textId="77777777" w:rsidR="000D1380" w:rsidRPr="000D1380" w:rsidRDefault="000D1380" w:rsidP="001D1359">
            <w:pPr>
              <w:spacing w:before="40" w:after="40"/>
              <w:rPr>
                <w:rFonts w:cs="Segoe UI"/>
                <w:sz w:val="18"/>
                <w:szCs w:val="18"/>
              </w:rPr>
            </w:pPr>
          </w:p>
          <w:p w14:paraId="1F274103" w14:textId="77777777" w:rsidR="000D1380" w:rsidRPr="000D1380" w:rsidRDefault="000D1380" w:rsidP="001D1359">
            <w:pPr>
              <w:spacing w:before="40" w:after="40"/>
              <w:rPr>
                <w:rFonts w:cs="Segoe UI"/>
                <w:sz w:val="18"/>
                <w:szCs w:val="18"/>
              </w:rPr>
            </w:pPr>
            <w:r w:rsidRPr="000D1380">
              <w:rPr>
                <w:rFonts w:cs="Segoe UI"/>
                <w:sz w:val="18"/>
                <w:szCs w:val="18"/>
                <w:u w:val="single"/>
              </w:rPr>
              <w:t>Appraisal methods</w:t>
            </w:r>
            <w:r w:rsidRPr="000D1380">
              <w:rPr>
                <w:rFonts w:cs="Segoe UI"/>
                <w:sz w:val="18"/>
                <w:szCs w:val="18"/>
              </w:rPr>
              <w:t xml:space="preserve">: </w:t>
            </w:r>
          </w:p>
          <w:p w14:paraId="3FF5C298" w14:textId="77777777" w:rsidR="000D1380" w:rsidRPr="000D1380" w:rsidRDefault="000D1380" w:rsidP="001D1359">
            <w:pPr>
              <w:pStyle w:val="ListParagraph"/>
              <w:numPr>
                <w:ilvl w:val="0"/>
                <w:numId w:val="34"/>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Checklist of </w:t>
            </w:r>
            <w:proofErr w:type="spellStart"/>
            <w:r w:rsidRPr="000D1380">
              <w:rPr>
                <w:rFonts w:ascii="Segoe UI" w:hAnsi="Segoe UI" w:cs="Segoe UI"/>
                <w:sz w:val="18"/>
                <w:szCs w:val="18"/>
              </w:rPr>
              <w:t>Fowkes</w:t>
            </w:r>
            <w:proofErr w:type="spellEnd"/>
            <w:r w:rsidRPr="000D1380">
              <w:rPr>
                <w:rFonts w:ascii="Segoe UI" w:hAnsi="Segoe UI" w:cs="Segoe UI"/>
                <w:sz w:val="18"/>
                <w:szCs w:val="18"/>
              </w:rPr>
              <w:t xml:space="preserve"> and Fulton (low or high risk) for risk of bias</w:t>
            </w:r>
          </w:p>
          <w:p w14:paraId="52370507" w14:textId="77777777" w:rsidR="000D1380" w:rsidRPr="000D1380" w:rsidRDefault="000D1380" w:rsidP="001D1359">
            <w:pPr>
              <w:pStyle w:val="ListParagraph"/>
              <w:numPr>
                <w:ilvl w:val="0"/>
                <w:numId w:val="34"/>
              </w:numPr>
              <w:spacing w:before="40" w:after="40" w:line="264" w:lineRule="auto"/>
              <w:contextualSpacing w:val="0"/>
              <w:rPr>
                <w:rFonts w:ascii="Segoe UI" w:hAnsi="Segoe UI" w:cs="Segoe UI"/>
                <w:sz w:val="18"/>
                <w:szCs w:val="18"/>
              </w:rPr>
            </w:pPr>
            <w:r w:rsidRPr="000D1380">
              <w:rPr>
                <w:rFonts w:ascii="Segoe UI" w:hAnsi="Segoe UI" w:cs="Segoe UI"/>
                <w:sz w:val="18"/>
                <w:szCs w:val="18"/>
              </w:rPr>
              <w:t>GRADE approach used for assessment of the quality of evidence overall</w:t>
            </w:r>
          </w:p>
        </w:tc>
        <w:tc>
          <w:tcPr>
            <w:tcW w:w="2632" w:type="dxa"/>
          </w:tcPr>
          <w:p w14:paraId="23C8C625"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Exposure</w:t>
            </w:r>
            <w:r w:rsidRPr="000D1380">
              <w:rPr>
                <w:rFonts w:cs="Segoe UI"/>
                <w:sz w:val="18"/>
                <w:szCs w:val="18"/>
              </w:rPr>
              <w:t>: &gt;2mg/l fluoride in drinking water (“high” level)</w:t>
            </w:r>
          </w:p>
          <w:p w14:paraId="686642CB" w14:textId="77777777" w:rsidR="000D1380" w:rsidRPr="000D1380" w:rsidRDefault="000D1380" w:rsidP="001D1359">
            <w:pPr>
              <w:spacing w:before="40" w:after="40"/>
              <w:rPr>
                <w:rFonts w:cs="Segoe UI"/>
                <w:sz w:val="18"/>
                <w:szCs w:val="18"/>
              </w:rPr>
            </w:pPr>
          </w:p>
          <w:p w14:paraId="361D5F48" w14:textId="77777777" w:rsidR="000D1380" w:rsidRPr="000D1380" w:rsidRDefault="000D1380" w:rsidP="001D1359">
            <w:pPr>
              <w:spacing w:before="40" w:after="40"/>
              <w:rPr>
                <w:rFonts w:cs="Segoe UI"/>
                <w:sz w:val="18"/>
                <w:szCs w:val="18"/>
              </w:rPr>
            </w:pPr>
            <w:r w:rsidRPr="000D1380">
              <w:rPr>
                <w:rFonts w:cs="Segoe UI"/>
                <w:sz w:val="18"/>
                <w:szCs w:val="18"/>
                <w:u w:val="single"/>
              </w:rPr>
              <w:t>Comparator</w:t>
            </w:r>
            <w:r w:rsidRPr="000D1380">
              <w:rPr>
                <w:rFonts w:cs="Segoe UI"/>
                <w:sz w:val="18"/>
                <w:szCs w:val="18"/>
              </w:rPr>
              <w:t>: 0.5-1.0 mg/ml fluoride in drinking water (“low” level)</w:t>
            </w:r>
          </w:p>
          <w:p w14:paraId="1FDD1876" w14:textId="77777777" w:rsidR="000D1380" w:rsidRPr="000D1380" w:rsidRDefault="000D1380" w:rsidP="001D1359">
            <w:pPr>
              <w:spacing w:before="40" w:after="40"/>
              <w:rPr>
                <w:rFonts w:cs="Segoe UI"/>
                <w:sz w:val="18"/>
                <w:szCs w:val="18"/>
              </w:rPr>
            </w:pPr>
          </w:p>
          <w:p w14:paraId="00002F67" w14:textId="77777777" w:rsidR="000D1380" w:rsidRPr="000D1380" w:rsidRDefault="000D1380" w:rsidP="001D1359">
            <w:pPr>
              <w:spacing w:before="40" w:after="40"/>
              <w:rPr>
                <w:rFonts w:cs="Segoe UI"/>
                <w:sz w:val="18"/>
                <w:szCs w:val="18"/>
              </w:rPr>
            </w:pPr>
            <w:r w:rsidRPr="000D1380">
              <w:rPr>
                <w:rFonts w:cs="Segoe UI"/>
                <w:sz w:val="18"/>
                <w:szCs w:val="18"/>
                <w:u w:val="single"/>
              </w:rPr>
              <w:t>Outcome</w:t>
            </w:r>
            <w:r w:rsidRPr="000D1380">
              <w:rPr>
                <w:rFonts w:cs="Segoe UI"/>
                <w:sz w:val="18"/>
                <w:szCs w:val="18"/>
              </w:rPr>
              <w:t>: neurological disorders (all IQ except one study)</w:t>
            </w:r>
          </w:p>
          <w:p w14:paraId="544E6F3F" w14:textId="77777777" w:rsidR="000D1380" w:rsidRPr="000D1380" w:rsidRDefault="000D1380" w:rsidP="001D1359">
            <w:pPr>
              <w:spacing w:before="40" w:after="40"/>
              <w:rPr>
                <w:rFonts w:cs="Segoe UI"/>
                <w:sz w:val="18"/>
                <w:szCs w:val="18"/>
              </w:rPr>
            </w:pPr>
            <w:r w:rsidRPr="000D1380">
              <w:rPr>
                <w:rFonts w:cs="Segoe UI"/>
                <w:sz w:val="18"/>
                <w:szCs w:val="18"/>
              </w:rPr>
              <w:t>Note that IQ results have been dichotomised into “low IQ” and “normal IQ” to calculate an odds ratio. There is no description of how a “low IQ” was assigned.</w:t>
            </w:r>
          </w:p>
        </w:tc>
        <w:tc>
          <w:tcPr>
            <w:tcW w:w="3156" w:type="dxa"/>
          </w:tcPr>
          <w:p w14:paraId="600E9615" w14:textId="77777777" w:rsidR="000D1380" w:rsidRPr="000D1380" w:rsidRDefault="000D1380" w:rsidP="001D1359">
            <w:pPr>
              <w:spacing w:before="40" w:after="40"/>
              <w:rPr>
                <w:rFonts w:cs="Segoe UI"/>
                <w:sz w:val="18"/>
                <w:szCs w:val="18"/>
              </w:rPr>
            </w:pPr>
            <w:r w:rsidRPr="000D1380">
              <w:rPr>
                <w:rFonts w:cs="Segoe UI"/>
                <w:sz w:val="18"/>
                <w:szCs w:val="18"/>
              </w:rPr>
              <w:t>N=27 studies included (all cross-sectional)</w:t>
            </w:r>
          </w:p>
          <w:p w14:paraId="2AA0876F" w14:textId="77777777" w:rsidR="000D1380" w:rsidRPr="000D1380" w:rsidRDefault="000D1380" w:rsidP="001D1359">
            <w:pPr>
              <w:spacing w:before="40" w:after="40"/>
              <w:rPr>
                <w:rFonts w:cs="Segoe UI"/>
                <w:sz w:val="18"/>
                <w:szCs w:val="18"/>
              </w:rPr>
            </w:pPr>
          </w:p>
          <w:p w14:paraId="6B788510" w14:textId="77777777" w:rsidR="000D1380" w:rsidRPr="000D1380" w:rsidRDefault="000D1380" w:rsidP="001D1359">
            <w:pPr>
              <w:spacing w:before="40" w:after="40"/>
              <w:rPr>
                <w:rFonts w:cs="Segoe UI"/>
                <w:sz w:val="18"/>
                <w:szCs w:val="18"/>
              </w:rPr>
            </w:pPr>
            <w:r w:rsidRPr="000D1380">
              <w:rPr>
                <w:rFonts w:cs="Segoe UI"/>
                <w:sz w:val="18"/>
                <w:szCs w:val="18"/>
              </w:rPr>
              <w:t>Eleven studies from China, 13 from India, and 3 from Iran</w:t>
            </w:r>
          </w:p>
          <w:p w14:paraId="0995AB8E" w14:textId="77777777" w:rsidR="000D1380" w:rsidRPr="000D1380" w:rsidRDefault="000D1380" w:rsidP="001D1359">
            <w:pPr>
              <w:spacing w:before="40" w:after="40"/>
              <w:rPr>
                <w:rFonts w:cs="Segoe UI"/>
                <w:sz w:val="18"/>
                <w:szCs w:val="18"/>
              </w:rPr>
            </w:pPr>
          </w:p>
          <w:p w14:paraId="4DE31A10" w14:textId="77777777" w:rsidR="000D1380" w:rsidRPr="000D1380" w:rsidRDefault="000D1380" w:rsidP="001D1359">
            <w:pPr>
              <w:spacing w:before="40" w:after="40"/>
              <w:rPr>
                <w:rFonts w:cs="Segoe UI"/>
                <w:sz w:val="18"/>
                <w:szCs w:val="18"/>
              </w:rPr>
            </w:pPr>
            <w:r w:rsidRPr="000D1380">
              <w:rPr>
                <w:rFonts w:cs="Segoe UI"/>
                <w:sz w:val="18"/>
                <w:szCs w:val="18"/>
                <w:u w:val="single"/>
              </w:rPr>
              <w:t>Risk of bias</w:t>
            </w:r>
            <w:r w:rsidRPr="000D1380">
              <w:rPr>
                <w:rFonts w:cs="Segoe UI"/>
                <w:sz w:val="18"/>
                <w:szCs w:val="18"/>
              </w:rPr>
              <w:t>:</w:t>
            </w:r>
          </w:p>
          <w:p w14:paraId="1C6BA97D"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Low N=19</w:t>
            </w:r>
          </w:p>
          <w:p w14:paraId="6951D36F" w14:textId="77777777" w:rsidR="000D1380" w:rsidRPr="000D1380" w:rsidRDefault="000D1380" w:rsidP="001D1359">
            <w:pPr>
              <w:pStyle w:val="ListParagraph"/>
              <w:numPr>
                <w:ilvl w:val="0"/>
                <w:numId w:val="3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High N=8</w:t>
            </w:r>
          </w:p>
          <w:p w14:paraId="603905C2" w14:textId="77777777" w:rsidR="000D1380" w:rsidRPr="000D1380" w:rsidRDefault="000D1380" w:rsidP="001D1359">
            <w:pPr>
              <w:spacing w:before="40" w:after="40"/>
              <w:rPr>
                <w:rFonts w:cs="Segoe UI"/>
                <w:sz w:val="18"/>
                <w:szCs w:val="18"/>
              </w:rPr>
            </w:pPr>
            <w:r w:rsidRPr="000D1380">
              <w:rPr>
                <w:rFonts w:cs="Segoe UI"/>
                <w:sz w:val="18"/>
                <w:szCs w:val="18"/>
                <w:u w:val="single"/>
              </w:rPr>
              <w:t>Findings</w:t>
            </w:r>
            <w:r w:rsidRPr="000D1380">
              <w:rPr>
                <w:rFonts w:cs="Segoe UI"/>
                <w:sz w:val="18"/>
                <w:szCs w:val="18"/>
              </w:rPr>
              <w:t>:</w:t>
            </w:r>
          </w:p>
          <w:p w14:paraId="069ED5D3" w14:textId="77777777" w:rsidR="000D1380" w:rsidRPr="000D1380" w:rsidRDefault="000D1380" w:rsidP="001D1359">
            <w:pPr>
              <w:spacing w:before="40" w:after="40"/>
              <w:rPr>
                <w:rFonts w:cs="Segoe UI"/>
                <w:sz w:val="18"/>
                <w:szCs w:val="18"/>
              </w:rPr>
            </w:pPr>
            <w:r w:rsidRPr="000D1380">
              <w:rPr>
                <w:rFonts w:cs="Segoe UI"/>
                <w:sz w:val="18"/>
                <w:szCs w:val="18"/>
              </w:rPr>
              <w:t xml:space="preserve">Odds of “low IQ” significantly greater in high fluoride area (&gt;2mg/l) compared to low fluoride area (0.5-1.0 mg/ml) </w:t>
            </w:r>
          </w:p>
          <w:p w14:paraId="167DAAD0" w14:textId="77777777" w:rsidR="000D1380" w:rsidRPr="000D1380" w:rsidRDefault="000D1380" w:rsidP="001D1359">
            <w:pPr>
              <w:pStyle w:val="ListParagraph"/>
              <w:numPr>
                <w:ilvl w:val="0"/>
                <w:numId w:val="35"/>
              </w:numPr>
              <w:spacing w:before="40" w:after="40" w:line="264" w:lineRule="auto"/>
              <w:contextualSpacing w:val="0"/>
              <w:rPr>
                <w:rFonts w:ascii="Segoe UI" w:hAnsi="Segoe UI" w:cs="Segoe UI"/>
                <w:sz w:val="18"/>
                <w:szCs w:val="18"/>
              </w:rPr>
            </w:pPr>
            <w:r w:rsidRPr="000D1380">
              <w:rPr>
                <w:rFonts w:ascii="Segoe UI" w:hAnsi="Segoe UI" w:cs="Segoe UI"/>
                <w:sz w:val="18"/>
                <w:szCs w:val="18"/>
              </w:rPr>
              <w:t>OR=3.88 (95%CI: 2.41 to 6.23); p&lt;0.00001; I</w:t>
            </w:r>
            <w:r w:rsidRPr="000D1380">
              <w:rPr>
                <w:rFonts w:ascii="Segoe UI" w:hAnsi="Segoe UI" w:cs="Segoe UI"/>
                <w:sz w:val="18"/>
                <w:szCs w:val="18"/>
                <w:vertAlign w:val="superscript"/>
              </w:rPr>
              <w:t>2</w:t>
            </w:r>
            <w:r w:rsidRPr="000D1380">
              <w:rPr>
                <w:rFonts w:ascii="Segoe UI" w:hAnsi="Segoe UI" w:cs="Segoe UI"/>
                <w:sz w:val="18"/>
                <w:szCs w:val="18"/>
              </w:rPr>
              <w:t>=77%</w:t>
            </w:r>
          </w:p>
          <w:p w14:paraId="6E0EB903" w14:textId="77777777" w:rsidR="000D1380" w:rsidRPr="000D1380" w:rsidRDefault="000D1380" w:rsidP="001D1359">
            <w:pPr>
              <w:pStyle w:val="ListParagraph"/>
              <w:numPr>
                <w:ilvl w:val="0"/>
                <w:numId w:val="35"/>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N=10 studies with total of 2,839 participants</w:t>
            </w:r>
          </w:p>
          <w:p w14:paraId="45DCA4EC" w14:textId="77777777" w:rsidR="000D1380" w:rsidRPr="000D1380" w:rsidRDefault="000D1380" w:rsidP="001D1359">
            <w:pPr>
              <w:pStyle w:val="ListParagraph"/>
              <w:numPr>
                <w:ilvl w:val="0"/>
                <w:numId w:val="35"/>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significant publication bias</w:t>
            </w:r>
          </w:p>
          <w:p w14:paraId="3CAFBCE3" w14:textId="77777777" w:rsidR="000D1380" w:rsidRPr="000D1380" w:rsidRDefault="000D1380" w:rsidP="001D1359">
            <w:pPr>
              <w:pStyle w:val="ListParagraph"/>
              <w:numPr>
                <w:ilvl w:val="0"/>
                <w:numId w:val="35"/>
              </w:numPr>
              <w:spacing w:before="40" w:after="40" w:line="264" w:lineRule="auto"/>
              <w:contextualSpacing w:val="0"/>
              <w:rPr>
                <w:rFonts w:ascii="Segoe UI" w:hAnsi="Segoe UI" w:cs="Segoe UI"/>
                <w:sz w:val="18"/>
                <w:szCs w:val="18"/>
              </w:rPr>
            </w:pPr>
            <w:r w:rsidRPr="000D1380">
              <w:rPr>
                <w:rFonts w:ascii="Segoe UI" w:hAnsi="Segoe UI" w:cs="Segoe UI"/>
                <w:sz w:val="18"/>
                <w:szCs w:val="18"/>
              </w:rPr>
              <w:t>GRADE Quality of evidence: very low (downgraded due to serious imprecision)</w:t>
            </w:r>
          </w:p>
          <w:p w14:paraId="3CEE316C"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p>
        </w:tc>
        <w:tc>
          <w:tcPr>
            <w:tcW w:w="2689" w:type="dxa"/>
          </w:tcPr>
          <w:p w14:paraId="18EAD7B9"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Quality of this systematic review</w:t>
            </w:r>
            <w:r w:rsidRPr="000D1380">
              <w:rPr>
                <w:rFonts w:cs="Segoe UI"/>
                <w:sz w:val="18"/>
                <w:szCs w:val="18"/>
              </w:rPr>
              <w:t xml:space="preserve">: Some concerns about appropriateness of data analysis especially how “low IQ” was ascertained. Conclusions limited by methodological quality of primary studies, high statistical heterogeneity and evidence of publication bias. In addition the cross-sectional nature of the studies precludes determination of any causal relationship. Other concerns include the variety of tools used to measure IQ and residual confounding </w:t>
            </w:r>
            <w:r w:rsidRPr="000D1380">
              <w:rPr>
                <w:rFonts w:cs="Segoe UI"/>
                <w:sz w:val="18"/>
                <w:szCs w:val="18"/>
              </w:rPr>
              <w:lastRenderedPageBreak/>
              <w:t>(particularly from co-contamination of water supply by other substances and nutritional status etc.</w:t>
            </w:r>
          </w:p>
          <w:p w14:paraId="0462A5BC" w14:textId="77777777" w:rsidR="000D1380" w:rsidRPr="000D1380" w:rsidRDefault="000D1380" w:rsidP="001D1359">
            <w:pPr>
              <w:spacing w:before="40" w:after="40"/>
              <w:rPr>
                <w:rFonts w:cs="Segoe UI"/>
                <w:sz w:val="18"/>
                <w:szCs w:val="18"/>
              </w:rPr>
            </w:pPr>
          </w:p>
          <w:p w14:paraId="577CC263" w14:textId="77777777" w:rsidR="000D1380" w:rsidRPr="000D1380" w:rsidRDefault="000D1380" w:rsidP="001D1359">
            <w:pPr>
              <w:spacing w:before="40" w:after="40"/>
              <w:rPr>
                <w:rFonts w:cs="Segoe UI"/>
                <w:sz w:val="18"/>
                <w:szCs w:val="18"/>
              </w:rPr>
            </w:pPr>
            <w:r w:rsidRPr="000D1380">
              <w:rPr>
                <w:rFonts w:cs="Segoe UI"/>
                <w:sz w:val="18"/>
                <w:szCs w:val="18"/>
                <w:u w:val="single"/>
              </w:rPr>
              <w:t>Authors’ conclusions</w:t>
            </w:r>
            <w:r w:rsidRPr="000D1380">
              <w:rPr>
                <w:rFonts w:cs="Segoe UI"/>
                <w:sz w:val="18"/>
                <w:szCs w:val="18"/>
              </w:rPr>
              <w:t xml:space="preserve">: Ten studies were included on the meta-analysis, which </w:t>
            </w:r>
            <w:r w:rsidRPr="000D1380">
              <w:rPr>
                <w:rFonts w:cs="Segoe UI"/>
                <w:b/>
                <w:bCs/>
                <w:sz w:val="18"/>
                <w:szCs w:val="18"/>
              </w:rPr>
              <w:t>showed IQ impairment only for individuals under high fluoride exposure</w:t>
            </w:r>
            <w:r w:rsidRPr="000D1380">
              <w:rPr>
                <w:rFonts w:cs="Segoe UI"/>
                <w:sz w:val="18"/>
                <w:szCs w:val="18"/>
              </w:rPr>
              <w:t xml:space="preserve"> </w:t>
            </w:r>
            <w:r w:rsidRPr="000D1380">
              <w:rPr>
                <w:rFonts w:cs="Segoe UI"/>
                <w:b/>
                <w:bCs/>
                <w:sz w:val="18"/>
                <w:szCs w:val="18"/>
              </w:rPr>
              <w:t xml:space="preserve">considering the World Health Organization criteria, without </w:t>
            </w:r>
            <w:proofErr w:type="gramStart"/>
            <w:r w:rsidRPr="000D1380">
              <w:rPr>
                <w:rFonts w:cs="Segoe UI"/>
                <w:b/>
                <w:bCs/>
                <w:sz w:val="18"/>
                <w:szCs w:val="18"/>
              </w:rPr>
              <w:t>evidences</w:t>
            </w:r>
            <w:proofErr w:type="gramEnd"/>
            <w:r w:rsidRPr="000D1380">
              <w:rPr>
                <w:rFonts w:cs="Segoe UI"/>
                <w:b/>
                <w:bCs/>
                <w:sz w:val="18"/>
                <w:szCs w:val="18"/>
              </w:rPr>
              <w:t xml:space="preserve"> of association between low levels and any neurological disorder.</w:t>
            </w:r>
            <w:r w:rsidRPr="000D1380">
              <w:rPr>
                <w:rFonts w:cs="Segoe UI"/>
                <w:sz w:val="18"/>
                <w:szCs w:val="18"/>
              </w:rPr>
              <w:t xml:space="preserve"> However, the high heterogeneity observed compromise the final conclusions obtained by the quantitative analyses regarding such high levels. Furthermore, this association was classified as very low-level evidence. </w:t>
            </w:r>
            <w:r w:rsidRPr="000D1380">
              <w:rPr>
                <w:rFonts w:cs="Segoe UI"/>
                <w:b/>
                <w:bCs/>
                <w:sz w:val="18"/>
                <w:szCs w:val="18"/>
              </w:rPr>
              <w:t>At this time, the current evidence does not allow us to state that fluoride is associated with neurological damage</w:t>
            </w:r>
            <w:r w:rsidRPr="000D1380">
              <w:rPr>
                <w:rFonts w:cs="Segoe UI"/>
                <w:sz w:val="18"/>
                <w:szCs w:val="18"/>
              </w:rPr>
              <w:t xml:space="preserve">, indicating the need for new </w:t>
            </w:r>
            <w:r w:rsidRPr="000D1380">
              <w:rPr>
                <w:rFonts w:cs="Segoe UI"/>
                <w:sz w:val="18"/>
                <w:szCs w:val="18"/>
              </w:rPr>
              <w:lastRenderedPageBreak/>
              <w:t>epidemiological studies that could provide further evidence regarding this possible association.</w:t>
            </w:r>
          </w:p>
        </w:tc>
      </w:tr>
      <w:tr w:rsidR="000D1380" w:rsidRPr="000D1380" w14:paraId="628A44CD" w14:textId="77777777" w:rsidTr="001F1189">
        <w:tc>
          <w:tcPr>
            <w:tcW w:w="2705" w:type="dxa"/>
          </w:tcPr>
          <w:p w14:paraId="19E13B55" w14:textId="77777777" w:rsidR="000D1380" w:rsidRPr="000D1380" w:rsidRDefault="000D1380" w:rsidP="001D1359">
            <w:pPr>
              <w:spacing w:before="40" w:after="40"/>
              <w:rPr>
                <w:rFonts w:cs="Segoe UI"/>
                <w:sz w:val="18"/>
                <w:szCs w:val="18"/>
              </w:rPr>
            </w:pPr>
            <w:r w:rsidRPr="000D1380">
              <w:rPr>
                <w:rFonts w:cs="Segoe UI"/>
                <w:sz w:val="18"/>
                <w:szCs w:val="18"/>
              </w:rPr>
              <w:lastRenderedPageBreak/>
              <w:fldChar w:fldCharType="begin">
                <w:fldData xml:space="preserve">PEVuZE5vdGU+PENpdGU+PEF1dGhvcj5UYWhlcjwvQXV0aG9yPjxZZWFyPjIwMjQ8L1llYXI+PFJl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</w:fldData>
              </w:fldChar>
            </w:r>
            <w:r w:rsidRPr="000D1380">
              <w:rPr>
                <w:rFonts w:cs="Segoe UI"/>
                <w:sz w:val="18"/>
                <w:szCs w:val="18"/>
              </w:rPr>
              <w:instrText xml:space="preserve"> ADDIN EN.CITE </w:instrText>
            </w:r>
            <w:r w:rsidRPr="000D1380">
              <w:rPr>
                <w:rFonts w:cs="Segoe UI"/>
                <w:sz w:val="18"/>
                <w:szCs w:val="18"/>
              </w:rPr>
              <w:fldChar w:fldCharType="begin">
                <w:fldData xml:space="preserve">PEVuZE5vdGU+PENpdGU+PEF1dGhvcj5UYWhlcjwvQXV0aG9yPjxZZWFyPjIwMjQ8L1llYXI+PFJl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</w:fldData>
              </w:fldChar>
            </w:r>
            <w:r w:rsidRPr="000D1380">
              <w:rPr>
                <w:rFonts w:cs="Segoe UI"/>
                <w:sz w:val="18"/>
                <w:szCs w:val="18"/>
              </w:rPr>
              <w:instrText xml:space="preserve"> ADDIN EN.CITE.DATA </w:instrText>
            </w:r>
            <w:r w:rsidRPr="000D1380">
              <w:rPr>
                <w:rFonts w:cs="Segoe UI"/>
                <w:sz w:val="18"/>
                <w:szCs w:val="18"/>
              </w:rPr>
            </w:r>
            <w:r w:rsidRPr="000D1380">
              <w:rPr>
                <w:rFonts w:cs="Segoe UI"/>
                <w:sz w:val="18"/>
                <w:szCs w:val="18"/>
              </w:rPr>
              <w:fldChar w:fldCharType="end"/>
            </w:r>
            <w:r w:rsidRPr="000D1380">
              <w:rPr>
                <w:rFonts w:cs="Segoe UI"/>
                <w:sz w:val="18"/>
                <w:szCs w:val="18"/>
              </w:rPr>
            </w:r>
            <w:r w:rsidRPr="000D1380">
              <w:rPr>
                <w:rFonts w:cs="Segoe UI"/>
                <w:sz w:val="18"/>
                <w:szCs w:val="18"/>
              </w:rPr>
              <w:fldChar w:fldCharType="separate"/>
            </w:r>
            <w:r w:rsidRPr="000D1380">
              <w:rPr>
                <w:rFonts w:cs="Segoe UI"/>
                <w:noProof/>
                <w:sz w:val="18"/>
                <w:szCs w:val="18"/>
              </w:rPr>
              <w:t>(Taher et al., 2024)</w:t>
            </w:r>
            <w:r w:rsidRPr="000D1380">
              <w:rPr>
                <w:rFonts w:cs="Segoe UI"/>
                <w:sz w:val="18"/>
                <w:szCs w:val="18"/>
              </w:rPr>
              <w:fldChar w:fldCharType="end"/>
            </w:r>
          </w:p>
          <w:p w14:paraId="70ADD889" w14:textId="77777777" w:rsidR="000D1380" w:rsidRPr="000D1380" w:rsidRDefault="000D1380" w:rsidP="001D1359">
            <w:pPr>
              <w:spacing w:before="40" w:after="40"/>
              <w:rPr>
                <w:rFonts w:cs="Segoe UI"/>
                <w:sz w:val="18"/>
                <w:szCs w:val="18"/>
              </w:rPr>
            </w:pPr>
            <w:r w:rsidRPr="000D1380">
              <w:rPr>
                <w:rFonts w:cs="Segoe UI"/>
                <w:sz w:val="18"/>
                <w:szCs w:val="18"/>
              </w:rPr>
              <w:t>Systematic review</w:t>
            </w:r>
          </w:p>
          <w:p w14:paraId="5858E37F" w14:textId="77777777" w:rsidR="000D1380" w:rsidRPr="000D1380" w:rsidRDefault="000D1380" w:rsidP="001D1359">
            <w:pPr>
              <w:spacing w:before="40" w:after="40"/>
              <w:rPr>
                <w:rFonts w:cs="Segoe UI"/>
                <w:sz w:val="18"/>
                <w:szCs w:val="18"/>
              </w:rPr>
            </w:pPr>
            <w:r w:rsidRPr="000D1380">
              <w:rPr>
                <w:rFonts w:cs="Segoe UI"/>
                <w:sz w:val="18"/>
                <w:szCs w:val="18"/>
              </w:rPr>
              <w:t>Canada</w:t>
            </w:r>
          </w:p>
          <w:p w14:paraId="651C7658" w14:textId="77777777" w:rsidR="000D1380" w:rsidRPr="000D1380" w:rsidRDefault="000D1380" w:rsidP="001D1359">
            <w:pPr>
              <w:spacing w:before="40" w:after="40"/>
              <w:rPr>
                <w:rFonts w:cs="Segoe UI"/>
                <w:sz w:val="18"/>
                <w:szCs w:val="18"/>
              </w:rPr>
            </w:pPr>
          </w:p>
          <w:p w14:paraId="0FF50DCD" w14:textId="77777777" w:rsidR="000D1380" w:rsidRPr="000D1380" w:rsidRDefault="000D1380" w:rsidP="001D1359">
            <w:pPr>
              <w:spacing w:before="40" w:after="40"/>
              <w:rPr>
                <w:rFonts w:cs="Segoe UI"/>
                <w:sz w:val="18"/>
                <w:szCs w:val="18"/>
              </w:rPr>
            </w:pPr>
            <w:r w:rsidRPr="000D1380">
              <w:rPr>
                <w:rFonts w:cs="Segoe UI"/>
                <w:sz w:val="18"/>
                <w:szCs w:val="18"/>
              </w:rPr>
              <w:t>Critical Reviews in Toxicology</w:t>
            </w:r>
          </w:p>
          <w:p w14:paraId="471F204E" w14:textId="77777777" w:rsidR="000D1380" w:rsidRPr="000D1380" w:rsidRDefault="000D1380" w:rsidP="001D1359">
            <w:pPr>
              <w:spacing w:before="40" w:after="40"/>
              <w:rPr>
                <w:rFonts w:cs="Segoe UI"/>
                <w:sz w:val="18"/>
                <w:szCs w:val="18"/>
              </w:rPr>
            </w:pPr>
          </w:p>
          <w:p w14:paraId="102717F8" w14:textId="77777777" w:rsidR="000D1380" w:rsidRPr="000D1380" w:rsidRDefault="000D1380" w:rsidP="001D1359">
            <w:pPr>
              <w:spacing w:before="40" w:after="40"/>
              <w:rPr>
                <w:rFonts w:cs="Segoe UI"/>
                <w:sz w:val="18"/>
                <w:szCs w:val="18"/>
              </w:rPr>
            </w:pPr>
            <w:r w:rsidRPr="000D1380">
              <w:rPr>
                <w:rFonts w:cs="Segoe UI"/>
                <w:sz w:val="18"/>
                <w:szCs w:val="18"/>
                <w:u w:val="single"/>
              </w:rPr>
              <w:t>Funding</w:t>
            </w:r>
            <w:r w:rsidRPr="000D1380">
              <w:rPr>
                <w:rFonts w:cs="Segoe UI"/>
                <w:sz w:val="18"/>
                <w:szCs w:val="18"/>
              </w:rPr>
              <w:t xml:space="preserve">: This work was requested by Health Canada </w:t>
            </w:r>
            <w:r w:rsidRPr="000D1380">
              <w:rPr>
                <w:rFonts w:cs="Segoe UI"/>
                <w:sz w:val="18"/>
                <w:szCs w:val="18"/>
              </w:rPr>
              <w:lastRenderedPageBreak/>
              <w:t>under a competitive master standing offer agreement, which includes RSI as a provider of health risk assessment services. The contract report on which this manuscript is based was completed during the period from January 2020 to March</w:t>
            </w:r>
          </w:p>
          <w:p w14:paraId="46CF5172" w14:textId="77777777" w:rsidR="000D1380" w:rsidRPr="000D1380" w:rsidRDefault="000D1380" w:rsidP="001D1359">
            <w:pPr>
              <w:spacing w:before="40" w:after="40"/>
              <w:rPr>
                <w:rFonts w:cs="Segoe UI"/>
                <w:sz w:val="18"/>
                <w:szCs w:val="18"/>
              </w:rPr>
            </w:pPr>
            <w:r w:rsidRPr="000D1380">
              <w:rPr>
                <w:rFonts w:cs="Segoe UI"/>
                <w:sz w:val="18"/>
                <w:szCs w:val="18"/>
              </w:rPr>
              <w:t>2023.</w:t>
            </w:r>
          </w:p>
          <w:p w14:paraId="1A745FC7" w14:textId="77777777" w:rsidR="000D1380" w:rsidRPr="000D1380" w:rsidRDefault="000D1380" w:rsidP="001D1359">
            <w:pPr>
              <w:spacing w:before="40" w:after="40"/>
              <w:rPr>
                <w:rFonts w:cs="Segoe UI"/>
                <w:sz w:val="18"/>
                <w:szCs w:val="18"/>
              </w:rPr>
            </w:pPr>
          </w:p>
          <w:p w14:paraId="7D8B1534" w14:textId="77777777" w:rsidR="000D1380" w:rsidRPr="000D1380" w:rsidRDefault="000D1380" w:rsidP="001D1359">
            <w:pPr>
              <w:spacing w:before="40" w:after="40"/>
              <w:rPr>
                <w:rFonts w:cs="Segoe UI"/>
                <w:sz w:val="18"/>
                <w:szCs w:val="18"/>
              </w:rPr>
            </w:pPr>
            <w:r w:rsidRPr="000D1380">
              <w:rPr>
                <w:rFonts w:cs="Segoe UI"/>
                <w:sz w:val="18"/>
                <w:szCs w:val="18"/>
                <w:u w:val="single"/>
              </w:rPr>
              <w:t>Conflicts of interest</w:t>
            </w:r>
            <w:r w:rsidRPr="000D1380">
              <w:rPr>
                <w:rFonts w:cs="Segoe UI"/>
                <w:sz w:val="18"/>
                <w:szCs w:val="18"/>
              </w:rPr>
              <w:t xml:space="preserve">: All authors who contributed to the current systematic review report no conflict of interest existed at any stage of planning or preparation for this review, as well as the drafting, critical review, and approval of the aforementioned manuscript. </w:t>
            </w:r>
          </w:p>
          <w:p w14:paraId="5BB969C5" w14:textId="77777777" w:rsidR="000D1380" w:rsidRPr="000D1380" w:rsidRDefault="000D1380" w:rsidP="001D1359">
            <w:pPr>
              <w:spacing w:before="40" w:after="40"/>
              <w:rPr>
                <w:rFonts w:cs="Segoe UI"/>
                <w:sz w:val="18"/>
                <w:szCs w:val="18"/>
              </w:rPr>
            </w:pPr>
          </w:p>
        </w:tc>
        <w:tc>
          <w:tcPr>
            <w:tcW w:w="2766" w:type="dxa"/>
          </w:tcPr>
          <w:p w14:paraId="731B8A66"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Search</w:t>
            </w:r>
            <w:r w:rsidRPr="000D1380">
              <w:rPr>
                <w:rFonts w:cs="Segoe UI"/>
                <w:sz w:val="18"/>
                <w:szCs w:val="18"/>
              </w:rPr>
              <w:t>:</w:t>
            </w:r>
          </w:p>
          <w:p w14:paraId="0299511C" w14:textId="77777777" w:rsidR="000D1380" w:rsidRPr="000D1380" w:rsidRDefault="000D1380" w:rsidP="001D1359">
            <w:pPr>
              <w:spacing w:before="40" w:after="40"/>
              <w:rPr>
                <w:rFonts w:cs="Segoe UI"/>
                <w:sz w:val="18"/>
                <w:szCs w:val="18"/>
              </w:rPr>
            </w:pPr>
            <w:r w:rsidRPr="000D1380">
              <w:rPr>
                <w:rFonts w:cs="Segoe UI"/>
                <w:sz w:val="18"/>
                <w:szCs w:val="18"/>
              </w:rPr>
              <w:t>Human studies</w:t>
            </w:r>
          </w:p>
          <w:p w14:paraId="4EC961EF" w14:textId="77777777" w:rsidR="000D1380" w:rsidRPr="000D1380" w:rsidRDefault="000D1380" w:rsidP="001D1359">
            <w:pPr>
              <w:pStyle w:val="ListParagraph"/>
              <w:numPr>
                <w:ilvl w:val="0"/>
                <w:numId w:val="3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Updating previous SRs: </w:t>
            </w:r>
            <w:r w:rsidRPr="000D1380">
              <w:rPr>
                <w:rFonts w:ascii="Segoe UI" w:hAnsi="Segoe UI" w:cs="Segoe UI"/>
                <w:sz w:val="18"/>
                <w:szCs w:val="18"/>
              </w:rPr>
              <w:fldChar w:fldCharType="begin"/>
            </w:r>
            <w:r w:rsidRPr="000D1380">
              <w:rPr>
                <w:rFonts w:ascii="Segoe UI" w:hAnsi="Segoe UI" w:cs="Segoe UI"/>
                <w:sz w:val="18"/>
                <w:szCs w:val="18"/>
              </w:rPr>
              <w:instrText xml:space="preserve"> ADDIN EN.CITE &lt;EndNote&gt;&lt;Cite AuthorYear="1"&gt;&lt;Author&gt;Canadian Agency for Drugs and Technologies in Health&lt;/Author&gt;&lt;Year&gt;2019&lt;/Year&gt;&lt;RecNum&gt;1853&lt;/RecNum&gt;&lt;DisplayText&gt;Canadian Agency for Drugs and Technologies in Health (2019, 2020)&lt;/DisplayText&gt;&lt;record&gt;&lt;rec-number&gt;1853&lt;/rec-number&gt;&lt;foreign-keys&gt;&lt;key app="EN" db-id="xfd0xsst4a0afcexer4x9wwswazzvedd2rpd" timestamp="1731291499"&gt;1853&lt;/key&gt;&lt;/foreign-keys&gt;&lt;ref-type name="Web Page"&gt;12&lt;/ref-type&gt;&lt;contributors&gt;&lt;authors&gt;&lt;author&gt;Canadian Agency for Drugs and Technologies in Health,&lt;/author&gt;&lt;/authors&gt;&lt;/contributors&gt;&lt;titles&gt;&lt;title&gt;Community water fluoridation: A review of neurological and cognitive effects.&lt;/title&gt;&lt;secondary-title&gt;CADTH rapid response report: Summary with critical appraisal&lt;/secondary-title&gt;&lt;/titles&gt;&lt;dates&gt;&lt;year&gt;2019&lt;/year&gt;&lt;/dates&gt;&lt;pub-location&gt;Ottawa&lt;/pub-location&gt;&lt;urls&gt;&lt;related-urls&gt;&lt;url&gt;https://americanfluoridationsociety.org/wp-content/uploads/2019/12/cadth-evaluation-of-green-till-study.pdf&lt;/url&gt;&lt;/related-urls&gt;&lt;/urls&gt;&lt;/record&gt;&lt;/Cite&gt;&lt;Cite AuthorYear="1"&gt;&lt;Author&gt;Canadian Agency for Drugs and Technologies in Health&lt;/Author&gt;&lt;Year&gt;2020&lt;/Year&gt;&lt;RecNum&gt;1854&lt;/RecNum&gt;&lt;record&gt;&lt;rec-number&gt;1854&lt;/rec-number&gt;&lt;foreign-keys&gt;&lt;key app="EN" db-id="xfd0xsst4a0afcexer4x9wwswazzvedd2rpd" timestamp="1731291499"&gt;1854&lt;/key&gt;&lt;/foreign-keys&gt;&lt;ref-type name="Web Page"&gt;12&lt;/ref-type&gt;&lt;contributors&gt;&lt;authors&gt;&lt;author&gt;Canadian Agency for Drugs and Technologies in Health,&lt;/author&gt;&lt;/authors&gt;&lt;/contributors&gt;&lt;titles&gt;&lt;title&gt;Community water fluoridation exposure: A review of neurological and cognitive Effects – A 2020 Update.&lt;/title&gt;&lt;secondary-title&gt;CADTH Rapid Response Report: Summary with Critical Appraisal&lt;/secondary-title&gt;&lt;/titles&gt;&lt;dates&gt;&lt;year&gt;2020&lt;/year&gt;&lt;/dates&gt;&lt;pub-location&gt;Ottawa&lt;/pub-location&gt;&lt;urls&gt;&lt;related-urls&gt;&lt;url&gt;https://www.ncbi.nlm.nih.gov/books/NBK567579/&lt;/url&gt;&lt;/related-urls&gt;&lt;/urls&gt;&lt;/record&gt;&lt;/Cite&gt;&lt;/EndNote&gt;</w:instrText>
            </w:r>
            <w:r w:rsidRPr="000D1380">
              <w:rPr>
                <w:rFonts w:ascii="Segoe UI" w:hAnsi="Segoe UI" w:cs="Segoe UI"/>
                <w:sz w:val="18"/>
                <w:szCs w:val="18"/>
              </w:rPr>
              <w:fldChar w:fldCharType="separate"/>
            </w:r>
            <w:r w:rsidRPr="000D1380">
              <w:rPr>
                <w:rFonts w:ascii="Segoe UI" w:hAnsi="Segoe UI" w:cs="Segoe UI"/>
                <w:noProof/>
                <w:sz w:val="18"/>
                <w:szCs w:val="18"/>
              </w:rPr>
              <w:t>Canadian Agency for Drugs and Technologies in Health (2019, 2020)</w:t>
            </w:r>
            <w:r w:rsidRPr="000D1380">
              <w:rPr>
                <w:rFonts w:ascii="Segoe UI" w:hAnsi="Segoe UI" w:cs="Segoe UI"/>
                <w:sz w:val="18"/>
                <w:szCs w:val="18"/>
              </w:rPr>
              <w:fldChar w:fldCharType="end"/>
            </w:r>
            <w:r w:rsidRPr="000D1380">
              <w:rPr>
                <w:rFonts w:ascii="Segoe UI" w:hAnsi="Segoe UI" w:cs="Segoe UI"/>
                <w:sz w:val="18"/>
                <w:szCs w:val="18"/>
              </w:rPr>
              <w:t xml:space="preserve"> and </w:t>
            </w:r>
            <w:r w:rsidRPr="000D1380">
              <w:rPr>
                <w:rFonts w:ascii="Segoe UI" w:hAnsi="Segoe UI" w:cs="Segoe UI"/>
                <w:sz w:val="18"/>
                <w:szCs w:val="18"/>
              </w:rPr>
              <w:fldChar w:fldCharType="begin"/>
            </w:r>
            <w:r w:rsidRPr="000D1380">
              <w:rPr>
                <w:rFonts w:ascii="Segoe UI" w:hAnsi="Segoe UI" w:cs="Segoe UI"/>
                <w:sz w:val="18"/>
                <w:szCs w:val="18"/>
              </w:rPr>
              <w:instrText xml:space="preserve"> ADDIN EN.CITE &lt;EndNote&gt;&lt;Cite AuthorYear="1"&gt;&lt;Author&gt;Jack B&lt;/Author&gt;&lt;Year&gt;2016 &lt;/Year&gt;&lt;RecNum&gt;64&lt;/RecNum&gt;&lt;DisplayText&gt;Jack B (2016 )&lt;/DisplayText&gt;&lt;record&gt;&lt;rec-number&gt;64&lt;/rec-number&gt;&lt;foreign-keys&gt;&lt;key app="EN" db-id="aredatxr3fadauez25sx20a6xa95200fd2sp" timestamp="1720061726"&gt;64&lt;/key&gt;&lt;/foreign-keys&gt;&lt;ref-type name="Web Page"&gt;12&lt;/ref-type&gt;&lt;contributors&gt;&lt;authors&gt;&lt;author&gt;Jack B, Ayson M, Lewis S, Irving A, Agresta B, Ko H, Stoklosa A. &lt;/author&gt;&lt;/authors&gt;&lt;/contributors&gt;&lt;titles&gt;&lt;title&gt;Health effects of water fluoridation: technical report. Canberra, Australia.&lt;/title&gt;&lt;/titles&gt;&lt;dates&gt;&lt;year&gt;2016 &lt;/year&gt;&lt;/dates&gt;&lt;urls&gt;&lt;related-urls&gt;&lt;url&gt;https://www.nhmrc.gov.au/sites/default/files/documents/reports/fluoridation-evidence.pdf&lt;/url&gt;&lt;/related-urls&gt;&lt;/urls&gt;&lt;/record&gt;&lt;/Cite&gt;&lt;/EndNote&gt;</w:instrText>
            </w:r>
            <w:r w:rsidRPr="000D1380">
              <w:rPr>
                <w:rFonts w:ascii="Segoe UI" w:hAnsi="Segoe UI" w:cs="Segoe UI"/>
                <w:sz w:val="18"/>
                <w:szCs w:val="18"/>
              </w:rPr>
              <w:fldChar w:fldCharType="separate"/>
            </w:r>
            <w:r w:rsidRPr="000D1380">
              <w:rPr>
                <w:rFonts w:ascii="Segoe UI" w:hAnsi="Segoe UI" w:cs="Segoe UI"/>
                <w:noProof/>
                <w:sz w:val="18"/>
                <w:szCs w:val="18"/>
              </w:rPr>
              <w:t>Jack B (2016 )</w:t>
            </w:r>
            <w:r w:rsidRPr="000D1380">
              <w:rPr>
                <w:rFonts w:ascii="Segoe UI" w:hAnsi="Segoe UI" w:cs="Segoe UI"/>
                <w:sz w:val="18"/>
                <w:szCs w:val="18"/>
              </w:rPr>
              <w:fldChar w:fldCharType="end"/>
            </w:r>
          </w:p>
          <w:p w14:paraId="1EBEE199" w14:textId="77777777" w:rsidR="000D1380" w:rsidRPr="000D1380" w:rsidRDefault="000D1380" w:rsidP="001D1359">
            <w:pPr>
              <w:pStyle w:val="ListParagraph"/>
              <w:numPr>
                <w:ilvl w:val="0"/>
                <w:numId w:val="36"/>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10 bibliographic databases; 6 clinical trial registries; 18 grey literature sources and web-based materials were also examined, including relevant national and international authoritative and technical health agencies, academic dissertations, major scientific hubs, and international conference proceedings.</w:t>
            </w:r>
          </w:p>
          <w:p w14:paraId="1BE177E9" w14:textId="77777777" w:rsidR="000D1380" w:rsidRPr="000D1380" w:rsidRDefault="000D1380" w:rsidP="001D1359">
            <w:pPr>
              <w:pStyle w:val="ListParagraph"/>
              <w:numPr>
                <w:ilvl w:val="0"/>
                <w:numId w:val="36"/>
              </w:numPr>
              <w:spacing w:before="40" w:after="40" w:line="264" w:lineRule="auto"/>
              <w:contextualSpacing w:val="0"/>
              <w:rPr>
                <w:rFonts w:ascii="Segoe UI" w:hAnsi="Segoe UI" w:cs="Segoe UI"/>
                <w:sz w:val="18"/>
                <w:szCs w:val="18"/>
              </w:rPr>
            </w:pPr>
            <w:r w:rsidRPr="000D1380">
              <w:rPr>
                <w:rFonts w:ascii="Segoe UI" w:hAnsi="Segoe UI" w:cs="Segoe UI"/>
                <w:sz w:val="18"/>
                <w:szCs w:val="18"/>
              </w:rPr>
              <w:t>NB: also updated systematic reviews of animal studies [</w:t>
            </w:r>
            <w:r w:rsidRPr="000D1380">
              <w:rPr>
                <w:rFonts w:ascii="Segoe UI" w:hAnsi="Segoe UI" w:cs="Segoe UI"/>
                <w:sz w:val="18"/>
                <w:szCs w:val="18"/>
              </w:rPr>
              <w:fldChar w:fldCharType="begin"/>
            </w:r>
            <w:r w:rsidRPr="000D1380">
              <w:rPr>
                <w:rFonts w:ascii="Segoe UI" w:hAnsi="Segoe UI" w:cs="Segoe UI"/>
                <w:sz w:val="18"/>
                <w:szCs w:val="18"/>
              </w:rPr>
              <w:instrText xml:space="preserve"> ADDIN EN.CITE &lt;EndNote&gt;&lt;Cite AuthorYear="1"&gt;&lt;Author&gt;NTP-National Toxicology Program&lt;/Author&gt;&lt;Year&gt;2016&lt;/Year&gt;&lt;RecNum&gt;65&lt;/RecNum&gt;&lt;DisplayText&gt;NTP-National Toxicology Program (2016)&lt;/DisplayText&gt;&lt;record&gt;&lt;rec-number&gt;65&lt;/rec-number&gt;&lt;foreign-keys&gt;&lt;key app="EN" db-id="aredatxr3fadauez25sx20a6xa95200fd2sp" timestamp="1720061726"&gt;65&lt;/key&gt;&lt;/foreign-keys&gt;&lt;ref-type name="Web Page"&gt;12&lt;/ref-type&gt;&lt;contributors&gt;&lt;authors&gt;&lt;author&gt;NTP-National Toxicology Program,&lt;/author&gt;&lt;/authors&gt;&lt;/contributors&gt;&lt;titles&gt;&lt;title&gt;Systematic literature review on the effects of fluoride on learning and memory in animal studies. &lt;/title&gt;&lt;secondary-title&gt;NTP Research Report 1. &lt;/secondary-title&gt;&lt;/titles&gt;&lt;dates&gt;&lt;year&gt;2016&lt;/year&gt;&lt;/dates&gt;&lt;urls&gt;&lt;related-urls&gt;&lt;url&gt;https://ntp.niehs.nih.gov/sites/default/files/ntp/results/pubs/rr/reports/rr01_508.pdf&lt;/url&gt;&lt;/related-urls&gt;&lt;/urls&gt;&lt;/record&gt;&lt;/Cite&gt;&lt;/EndNote&gt;</w:instrText>
            </w:r>
            <w:r w:rsidRPr="000D1380">
              <w:rPr>
                <w:rFonts w:ascii="Segoe UI" w:hAnsi="Segoe UI" w:cs="Segoe UI"/>
                <w:sz w:val="18"/>
                <w:szCs w:val="18"/>
              </w:rPr>
              <w:fldChar w:fldCharType="separate"/>
            </w:r>
            <w:r w:rsidRPr="000D1380">
              <w:rPr>
                <w:rFonts w:ascii="Segoe UI" w:hAnsi="Segoe UI" w:cs="Segoe UI"/>
                <w:noProof/>
                <w:sz w:val="18"/>
                <w:szCs w:val="18"/>
              </w:rPr>
              <w:t>NTP-National Toxicology Program (2016)</w:t>
            </w:r>
            <w:r w:rsidRPr="000D1380">
              <w:rPr>
                <w:rFonts w:ascii="Segoe UI" w:hAnsi="Segoe UI" w:cs="Segoe UI"/>
                <w:sz w:val="18"/>
                <w:szCs w:val="18"/>
              </w:rPr>
              <w:fldChar w:fldCharType="end"/>
            </w:r>
            <w:r w:rsidRPr="000D1380">
              <w:rPr>
                <w:rFonts w:ascii="Segoe UI" w:hAnsi="Segoe UI" w:cs="Segoe UI"/>
                <w:sz w:val="18"/>
                <w:szCs w:val="18"/>
              </w:rPr>
              <w:t xml:space="preserve">] and </w:t>
            </w:r>
            <w:r w:rsidRPr="000D1380">
              <w:rPr>
                <w:rFonts w:ascii="Segoe UI" w:hAnsi="Segoe UI" w:cs="Segoe UI"/>
                <w:i/>
                <w:iCs/>
                <w:sz w:val="18"/>
                <w:szCs w:val="18"/>
              </w:rPr>
              <w:t xml:space="preserve">in vitro </w:t>
            </w:r>
            <w:r w:rsidRPr="000D1380">
              <w:rPr>
                <w:rFonts w:ascii="Segoe UI" w:hAnsi="Segoe UI" w:cs="Segoe UI"/>
                <w:sz w:val="18"/>
                <w:szCs w:val="18"/>
              </w:rPr>
              <w:t>studies [</w:t>
            </w:r>
            <w:r w:rsidRPr="000D1380">
              <w:rPr>
                <w:rFonts w:ascii="Segoe UI" w:hAnsi="Segoe UI" w:cs="Segoe UI"/>
                <w:sz w:val="18"/>
                <w:szCs w:val="18"/>
              </w:rPr>
              <w:fldChar w:fldCharType="begin"/>
            </w:r>
            <w:r w:rsidRPr="000D1380">
              <w:rPr>
                <w:rFonts w:ascii="Segoe UI" w:hAnsi="Segoe UI" w:cs="Segoe UI"/>
                <w:sz w:val="18"/>
                <w:szCs w:val="18"/>
              </w:rPr>
              <w:instrText xml:space="preserve"> ADDIN EN.CITE &lt;EndNote&gt;&lt;Cite AuthorYear="1"&gt;&lt;Author&gt;Health Canada&lt;/Author&gt;&lt;Year&gt;2010&lt;/Year&gt;&lt;RecNum&gt;66&lt;/RecNum&gt;&lt;DisplayText&gt;Health Canada (2010)&lt;/DisplayText&gt;&lt;record&gt;&lt;rec-number&gt;66&lt;/rec-number&gt;&lt;foreign-keys&gt;&lt;key app="EN" db-id="aredatxr3fadauez25sx20a6xa95200fd2sp" timestamp="1720061726"&gt;66&lt;/key&gt;&lt;/foreign-keys&gt;&lt;ref-type name="Web Page"&gt;12&lt;/ref-type&gt;&lt;contributors&gt;&lt;authors&gt;&lt;author&gt;Health Canada, &lt;/author&gt;&lt;/authors&gt;&lt;/contributors&gt;&lt;titles&gt;&lt;title&gt;Guidelines for Canadian drinking water quality: guideline technical document–fluoride. &lt;/title&gt;&lt;/titles&gt;&lt;dates&gt;&lt;year&gt;2010&lt;/year&gt;&lt;/dates&gt;&lt;urls&gt;&lt;related-urls&gt;&lt;url&gt;https://www.canada.ca/content/dam/canada/health-canada/migration/healthy-canadians/publications/healthy-living-vie-saine/water-fluoride-fluorure-eau/alt/water-fluoride-fluorure-eau-eng.pdf&lt;/url&gt;&lt;/related-urls&gt;&lt;/urls&gt;&lt;/record&gt;&lt;/Cite&gt;&lt;/EndNote&gt;</w:instrText>
            </w:r>
            <w:r w:rsidRPr="000D1380">
              <w:rPr>
                <w:rFonts w:ascii="Segoe UI" w:hAnsi="Segoe UI" w:cs="Segoe UI"/>
                <w:sz w:val="18"/>
                <w:szCs w:val="18"/>
              </w:rPr>
              <w:fldChar w:fldCharType="separate"/>
            </w:r>
            <w:r w:rsidRPr="000D1380">
              <w:rPr>
                <w:rFonts w:ascii="Segoe UI" w:hAnsi="Segoe UI" w:cs="Segoe UI"/>
                <w:noProof/>
                <w:sz w:val="18"/>
                <w:szCs w:val="18"/>
              </w:rPr>
              <w:t>Health Canada (2010)</w:t>
            </w:r>
            <w:r w:rsidRPr="000D1380">
              <w:rPr>
                <w:rFonts w:ascii="Segoe UI" w:hAnsi="Segoe UI" w:cs="Segoe UI"/>
                <w:sz w:val="18"/>
                <w:szCs w:val="18"/>
              </w:rPr>
              <w:fldChar w:fldCharType="end"/>
            </w:r>
            <w:r w:rsidRPr="000D1380">
              <w:rPr>
                <w:rFonts w:ascii="Segoe UI" w:hAnsi="Segoe UI" w:cs="Segoe UI"/>
                <w:sz w:val="18"/>
                <w:szCs w:val="18"/>
              </w:rPr>
              <w:t>]</w:t>
            </w:r>
          </w:p>
          <w:p w14:paraId="33C1EA81" w14:textId="77777777" w:rsidR="000D1380" w:rsidRPr="000D1380" w:rsidRDefault="000D1380" w:rsidP="001D1359">
            <w:pPr>
              <w:spacing w:before="40" w:after="40"/>
              <w:rPr>
                <w:rFonts w:cs="Segoe UI"/>
                <w:sz w:val="18"/>
                <w:szCs w:val="18"/>
              </w:rPr>
            </w:pPr>
          </w:p>
          <w:p w14:paraId="314E2DEE" w14:textId="77777777" w:rsidR="000D1380" w:rsidRPr="000D1380" w:rsidRDefault="000D1380" w:rsidP="001D1359">
            <w:pPr>
              <w:spacing w:before="40" w:after="40"/>
              <w:rPr>
                <w:rFonts w:cs="Segoe UI"/>
                <w:sz w:val="18"/>
                <w:szCs w:val="18"/>
              </w:rPr>
            </w:pPr>
            <w:r w:rsidRPr="000D1380">
              <w:rPr>
                <w:rFonts w:cs="Segoe UI"/>
                <w:sz w:val="18"/>
                <w:szCs w:val="18"/>
                <w:u w:val="single"/>
              </w:rPr>
              <w:t>Inclusion criteria</w:t>
            </w:r>
            <w:r w:rsidRPr="000D1380">
              <w:rPr>
                <w:rFonts w:cs="Segoe UI"/>
                <w:sz w:val="18"/>
                <w:szCs w:val="18"/>
              </w:rPr>
              <w:t>: review articles and original human studies that examined the association between exposure to fluoride in drinking water (community water fluoridation or naturally occurring) with any health risks published between 2016 and July 2021.</w:t>
            </w:r>
          </w:p>
          <w:p w14:paraId="304C6040"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Exclusion criteria</w:t>
            </w:r>
            <w:r w:rsidRPr="000D1380">
              <w:rPr>
                <w:rFonts w:cs="Segoe UI"/>
                <w:sz w:val="18"/>
                <w:szCs w:val="18"/>
              </w:rPr>
              <w:t>: studies that examined other fluoride formulations or mixtures, assessed dental outcomes other than dental fluorosis, reported irrelevant assessments (e.g. hazard quotient), or published in a non-Latin language, as well as study types such as commentaries, editorials, case reports, case series, books and general informational materials</w:t>
            </w:r>
          </w:p>
          <w:p w14:paraId="7D15379C" w14:textId="77777777" w:rsidR="000D1380" w:rsidRPr="000D1380" w:rsidRDefault="000D1380" w:rsidP="001D1359">
            <w:pPr>
              <w:spacing w:before="40" w:after="40"/>
              <w:rPr>
                <w:rFonts w:cs="Segoe UI"/>
                <w:sz w:val="18"/>
                <w:szCs w:val="18"/>
              </w:rPr>
            </w:pPr>
          </w:p>
          <w:p w14:paraId="32035D00" w14:textId="77777777" w:rsidR="000D1380" w:rsidRPr="000D1380" w:rsidRDefault="000D1380" w:rsidP="001D1359">
            <w:pPr>
              <w:spacing w:before="40" w:after="40"/>
              <w:rPr>
                <w:rFonts w:cs="Segoe UI"/>
                <w:sz w:val="18"/>
                <w:szCs w:val="18"/>
              </w:rPr>
            </w:pPr>
            <w:r w:rsidRPr="000D1380">
              <w:rPr>
                <w:rFonts w:cs="Segoe UI"/>
                <w:sz w:val="18"/>
                <w:szCs w:val="18"/>
                <w:u w:val="single"/>
              </w:rPr>
              <w:t>Studies included</w:t>
            </w:r>
            <w:r w:rsidRPr="000D1380">
              <w:rPr>
                <w:rFonts w:cs="Segoe UI"/>
                <w:sz w:val="18"/>
                <w:szCs w:val="18"/>
              </w:rPr>
              <w:t>:</w:t>
            </w:r>
          </w:p>
          <w:p w14:paraId="46139042" w14:textId="77777777" w:rsidR="000D1380" w:rsidRPr="000D1380" w:rsidRDefault="000D1380" w:rsidP="001D1359">
            <w:pPr>
              <w:spacing w:before="40" w:after="40"/>
              <w:rPr>
                <w:rFonts w:cs="Segoe UI"/>
                <w:sz w:val="18"/>
                <w:szCs w:val="18"/>
              </w:rPr>
            </w:pPr>
            <w:r w:rsidRPr="000D1380">
              <w:rPr>
                <w:rFonts w:cs="Segoe UI"/>
                <w:sz w:val="18"/>
                <w:szCs w:val="18"/>
              </w:rPr>
              <w:t>NB: human studies (IQ)</w:t>
            </w:r>
          </w:p>
          <w:p w14:paraId="779203D9" w14:textId="77777777" w:rsidR="000D1380" w:rsidRPr="000D1380" w:rsidRDefault="000D1380" w:rsidP="001D1359">
            <w:pPr>
              <w:pStyle w:val="ListParagraph"/>
              <w:numPr>
                <w:ilvl w:val="0"/>
                <w:numId w:val="3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Ahmad et al. (2022)</w:t>
            </w:r>
          </w:p>
          <w:p w14:paraId="37AA8DCC" w14:textId="77777777" w:rsidR="000D1380" w:rsidRPr="000D1380" w:rsidRDefault="000D1380" w:rsidP="001D1359">
            <w:pPr>
              <w:pStyle w:val="ListParagraph"/>
              <w:numPr>
                <w:ilvl w:val="0"/>
                <w:numId w:val="37"/>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Bashash</w:t>
            </w:r>
            <w:proofErr w:type="spellEnd"/>
            <w:r w:rsidRPr="000D1380">
              <w:rPr>
                <w:rFonts w:ascii="Segoe UI" w:hAnsi="Segoe UI" w:cs="Segoe UI"/>
                <w:sz w:val="18"/>
                <w:szCs w:val="18"/>
              </w:rPr>
              <w:t xml:space="preserve"> et al. (2017)</w:t>
            </w:r>
          </w:p>
          <w:p w14:paraId="250EAF97" w14:textId="77777777" w:rsidR="000D1380" w:rsidRPr="000D1380" w:rsidRDefault="000D1380" w:rsidP="001D1359">
            <w:pPr>
              <w:pStyle w:val="Default"/>
              <w:numPr>
                <w:ilvl w:val="0"/>
                <w:numId w:val="37"/>
              </w:numPr>
              <w:spacing w:before="40" w:after="40"/>
              <w:rPr>
                <w:rFonts w:ascii="Segoe UI" w:hAnsi="Segoe UI" w:cs="Segoe UI"/>
                <w:sz w:val="18"/>
                <w:szCs w:val="18"/>
              </w:rPr>
            </w:pPr>
            <w:r w:rsidRPr="000D1380">
              <w:rPr>
                <w:rFonts w:ascii="Segoe UI" w:hAnsi="Segoe UI" w:cs="Segoe UI"/>
                <w:sz w:val="18"/>
                <w:szCs w:val="18"/>
              </w:rPr>
              <w:t>Cui et al. (2018)</w:t>
            </w:r>
          </w:p>
          <w:p w14:paraId="3F72FD96" w14:textId="77777777" w:rsidR="000D1380" w:rsidRPr="000D1380" w:rsidRDefault="000D1380" w:rsidP="001D1359">
            <w:pPr>
              <w:pStyle w:val="Default"/>
              <w:numPr>
                <w:ilvl w:val="0"/>
                <w:numId w:val="37"/>
              </w:numPr>
              <w:spacing w:before="40" w:after="40"/>
              <w:rPr>
                <w:rFonts w:ascii="Segoe UI" w:hAnsi="Segoe UI" w:cs="Segoe UI"/>
                <w:sz w:val="18"/>
                <w:szCs w:val="18"/>
              </w:rPr>
            </w:pPr>
            <w:r w:rsidRPr="000D1380">
              <w:rPr>
                <w:rFonts w:ascii="Segoe UI" w:hAnsi="Segoe UI" w:cs="Segoe UI"/>
                <w:sz w:val="18"/>
                <w:szCs w:val="18"/>
              </w:rPr>
              <w:t>Cui et al. (2020)</w:t>
            </w:r>
          </w:p>
          <w:p w14:paraId="39773324" w14:textId="77777777" w:rsidR="000D1380" w:rsidRPr="000D1380" w:rsidRDefault="000D1380" w:rsidP="001D1359">
            <w:pPr>
              <w:pStyle w:val="Default"/>
              <w:numPr>
                <w:ilvl w:val="0"/>
                <w:numId w:val="37"/>
              </w:numPr>
              <w:spacing w:before="40" w:after="40"/>
              <w:rPr>
                <w:rFonts w:ascii="Segoe UI" w:hAnsi="Segoe UI" w:cs="Segoe UI"/>
                <w:sz w:val="18"/>
                <w:szCs w:val="18"/>
              </w:rPr>
            </w:pPr>
            <w:proofErr w:type="spellStart"/>
            <w:r w:rsidRPr="000D1380">
              <w:rPr>
                <w:rFonts w:ascii="Segoe UI" w:hAnsi="Segoe UI" w:cs="Segoe UI"/>
                <w:sz w:val="18"/>
                <w:szCs w:val="18"/>
              </w:rPr>
              <w:t>Farmus</w:t>
            </w:r>
            <w:proofErr w:type="spellEnd"/>
            <w:r w:rsidRPr="000D1380">
              <w:rPr>
                <w:rFonts w:ascii="Segoe UI" w:hAnsi="Segoe UI" w:cs="Segoe UI"/>
                <w:sz w:val="18"/>
                <w:szCs w:val="18"/>
              </w:rPr>
              <w:t xml:space="preserve"> et al. (2021)</w:t>
            </w:r>
          </w:p>
          <w:p w14:paraId="2CF1C924" w14:textId="77777777" w:rsidR="000D1380" w:rsidRPr="000D1380" w:rsidRDefault="000D1380" w:rsidP="001D1359">
            <w:pPr>
              <w:pStyle w:val="Default"/>
              <w:numPr>
                <w:ilvl w:val="0"/>
                <w:numId w:val="37"/>
              </w:numPr>
              <w:spacing w:before="40" w:after="40"/>
              <w:rPr>
                <w:rFonts w:ascii="Segoe UI" w:hAnsi="Segoe UI" w:cs="Segoe UI"/>
                <w:sz w:val="18"/>
                <w:szCs w:val="18"/>
              </w:rPr>
            </w:pPr>
            <w:r w:rsidRPr="000D1380">
              <w:rPr>
                <w:rFonts w:ascii="Segoe UI" w:hAnsi="Segoe UI" w:cs="Segoe UI"/>
                <w:sz w:val="18"/>
                <w:szCs w:val="18"/>
              </w:rPr>
              <w:t>Feng et al. (2022)</w:t>
            </w:r>
          </w:p>
          <w:p w14:paraId="52BE347B" w14:textId="77777777" w:rsidR="000D1380" w:rsidRPr="000D1380" w:rsidRDefault="000D1380" w:rsidP="001D1359">
            <w:pPr>
              <w:pStyle w:val="Default"/>
              <w:numPr>
                <w:ilvl w:val="0"/>
                <w:numId w:val="37"/>
              </w:numPr>
              <w:spacing w:before="40" w:after="40"/>
              <w:rPr>
                <w:rFonts w:ascii="Segoe UI" w:hAnsi="Segoe UI" w:cs="Segoe UI"/>
                <w:sz w:val="18"/>
                <w:szCs w:val="18"/>
              </w:rPr>
            </w:pPr>
            <w:r w:rsidRPr="000D1380">
              <w:rPr>
                <w:rFonts w:ascii="Segoe UI" w:hAnsi="Segoe UI" w:cs="Segoe UI"/>
                <w:sz w:val="18"/>
                <w:szCs w:val="18"/>
              </w:rPr>
              <w:t>Goodman et al. (2022)</w:t>
            </w:r>
          </w:p>
          <w:p w14:paraId="65F03AAF" w14:textId="77777777" w:rsidR="000D1380" w:rsidRPr="000D1380" w:rsidRDefault="000D1380" w:rsidP="001D1359">
            <w:pPr>
              <w:pStyle w:val="Default"/>
              <w:numPr>
                <w:ilvl w:val="0"/>
                <w:numId w:val="37"/>
              </w:numPr>
              <w:spacing w:before="40" w:after="40"/>
              <w:rPr>
                <w:rFonts w:ascii="Segoe UI" w:hAnsi="Segoe UI" w:cs="Segoe UI"/>
                <w:sz w:val="18"/>
                <w:szCs w:val="18"/>
              </w:rPr>
            </w:pPr>
            <w:r w:rsidRPr="000D1380">
              <w:rPr>
                <w:rFonts w:ascii="Segoe UI" w:hAnsi="Segoe UI" w:cs="Segoe UI"/>
                <w:sz w:val="18"/>
                <w:szCs w:val="18"/>
              </w:rPr>
              <w:t>Heck (2016)</w:t>
            </w:r>
          </w:p>
          <w:p w14:paraId="4C0829E9" w14:textId="77777777" w:rsidR="000D1380" w:rsidRPr="000D1380" w:rsidRDefault="000D1380" w:rsidP="001D1359">
            <w:pPr>
              <w:pStyle w:val="ListParagraph"/>
              <w:numPr>
                <w:ilvl w:val="0"/>
                <w:numId w:val="37"/>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Ibarluzea</w:t>
            </w:r>
            <w:proofErr w:type="spellEnd"/>
            <w:r w:rsidRPr="000D1380">
              <w:rPr>
                <w:rFonts w:ascii="Segoe UI" w:hAnsi="Segoe UI" w:cs="Segoe UI"/>
                <w:sz w:val="18"/>
                <w:szCs w:val="18"/>
              </w:rPr>
              <w:t xml:space="preserve"> et al. (2022)</w:t>
            </w:r>
          </w:p>
          <w:p w14:paraId="703C9D6B" w14:textId="77777777" w:rsidR="000D1380" w:rsidRPr="000D1380" w:rsidRDefault="000D1380" w:rsidP="001D1359">
            <w:pPr>
              <w:pStyle w:val="Default"/>
              <w:numPr>
                <w:ilvl w:val="0"/>
                <w:numId w:val="37"/>
              </w:numPr>
              <w:spacing w:before="40" w:after="40"/>
              <w:rPr>
                <w:rFonts w:ascii="Segoe UI" w:hAnsi="Segoe UI" w:cs="Segoe UI"/>
                <w:sz w:val="18"/>
                <w:szCs w:val="18"/>
              </w:rPr>
            </w:pPr>
            <w:r w:rsidRPr="000D1380">
              <w:rPr>
                <w:rFonts w:ascii="Segoe UI" w:hAnsi="Segoe UI" w:cs="Segoe UI"/>
                <w:sz w:val="18"/>
                <w:szCs w:val="18"/>
              </w:rPr>
              <w:t>Kaur et al. (2022)</w:t>
            </w:r>
          </w:p>
          <w:p w14:paraId="6070008A" w14:textId="77777777" w:rsidR="000D1380" w:rsidRPr="000D1380" w:rsidRDefault="000D1380" w:rsidP="001D1359">
            <w:pPr>
              <w:pStyle w:val="Default"/>
              <w:numPr>
                <w:ilvl w:val="0"/>
                <w:numId w:val="37"/>
              </w:numPr>
              <w:spacing w:before="40" w:after="40"/>
              <w:rPr>
                <w:rFonts w:ascii="Segoe UI" w:hAnsi="Segoe UI" w:cs="Segoe UI"/>
                <w:sz w:val="18"/>
                <w:szCs w:val="18"/>
              </w:rPr>
            </w:pPr>
            <w:proofErr w:type="spellStart"/>
            <w:r w:rsidRPr="000D1380">
              <w:rPr>
                <w:rFonts w:ascii="Segoe UI" w:hAnsi="Segoe UI" w:cs="Segoe UI"/>
                <w:sz w:val="18"/>
                <w:szCs w:val="18"/>
              </w:rPr>
              <w:t>Kousik</w:t>
            </w:r>
            <w:proofErr w:type="spellEnd"/>
            <w:r w:rsidRPr="000D1380">
              <w:rPr>
                <w:rFonts w:ascii="Segoe UI" w:hAnsi="Segoe UI" w:cs="Segoe UI"/>
                <w:sz w:val="18"/>
                <w:szCs w:val="18"/>
              </w:rPr>
              <w:t xml:space="preserve"> and Mondal (2016)</w:t>
            </w:r>
          </w:p>
          <w:p w14:paraId="43D192E9" w14:textId="77777777" w:rsidR="000D1380" w:rsidRPr="000D1380" w:rsidRDefault="000D1380" w:rsidP="001D1359">
            <w:pPr>
              <w:pStyle w:val="Default"/>
              <w:numPr>
                <w:ilvl w:val="0"/>
                <w:numId w:val="37"/>
              </w:numPr>
              <w:spacing w:before="40" w:after="40"/>
              <w:rPr>
                <w:rFonts w:ascii="Segoe UI" w:hAnsi="Segoe UI" w:cs="Segoe UI"/>
                <w:sz w:val="18"/>
                <w:szCs w:val="18"/>
              </w:rPr>
            </w:pPr>
            <w:r w:rsidRPr="000D1380">
              <w:rPr>
                <w:rFonts w:ascii="Segoe UI" w:hAnsi="Segoe UI" w:cs="Segoe UI"/>
                <w:sz w:val="18"/>
                <w:szCs w:val="18"/>
              </w:rPr>
              <w:t>Mustafa et al. (2018)</w:t>
            </w:r>
          </w:p>
          <w:p w14:paraId="59FDDA3F" w14:textId="77777777" w:rsidR="000D1380" w:rsidRPr="000D1380" w:rsidRDefault="000D1380" w:rsidP="001D1359">
            <w:pPr>
              <w:pStyle w:val="ListParagraph"/>
              <w:numPr>
                <w:ilvl w:val="0"/>
                <w:numId w:val="3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Saeed et al. (2022)</w:t>
            </w:r>
          </w:p>
          <w:p w14:paraId="7AAA8869" w14:textId="77777777" w:rsidR="000D1380" w:rsidRPr="000D1380" w:rsidRDefault="000D1380" w:rsidP="001D1359">
            <w:pPr>
              <w:pStyle w:val="Default"/>
              <w:numPr>
                <w:ilvl w:val="0"/>
                <w:numId w:val="37"/>
              </w:numPr>
              <w:spacing w:before="40" w:after="40"/>
              <w:rPr>
                <w:rFonts w:ascii="Segoe UI" w:hAnsi="Segoe UI" w:cs="Segoe UI"/>
                <w:sz w:val="18"/>
                <w:szCs w:val="18"/>
              </w:rPr>
            </w:pPr>
            <w:r w:rsidRPr="000D1380">
              <w:rPr>
                <w:rFonts w:ascii="Segoe UI" w:hAnsi="Segoe UI" w:cs="Segoe UI"/>
                <w:sz w:val="18"/>
                <w:szCs w:val="18"/>
              </w:rPr>
              <w:lastRenderedPageBreak/>
              <w:t>Soto-Barreras et al. (2019)</w:t>
            </w:r>
          </w:p>
          <w:p w14:paraId="7B402910" w14:textId="77777777" w:rsidR="000D1380" w:rsidRPr="000D1380" w:rsidRDefault="000D1380" w:rsidP="001D1359">
            <w:pPr>
              <w:pStyle w:val="Default"/>
              <w:numPr>
                <w:ilvl w:val="0"/>
                <w:numId w:val="37"/>
              </w:numPr>
              <w:spacing w:before="40" w:after="40"/>
              <w:rPr>
                <w:rFonts w:ascii="Segoe UI" w:hAnsi="Segoe UI" w:cs="Segoe UI"/>
                <w:sz w:val="18"/>
                <w:szCs w:val="18"/>
              </w:rPr>
            </w:pPr>
            <w:r w:rsidRPr="000D1380">
              <w:rPr>
                <w:rFonts w:ascii="Segoe UI" w:hAnsi="Segoe UI" w:cs="Segoe UI"/>
                <w:sz w:val="18"/>
                <w:szCs w:val="18"/>
              </w:rPr>
              <w:t>Till et al. (2020)</w:t>
            </w:r>
          </w:p>
          <w:p w14:paraId="67745401" w14:textId="77777777" w:rsidR="000D1380" w:rsidRPr="000D1380" w:rsidRDefault="000D1380" w:rsidP="001D1359">
            <w:pPr>
              <w:pStyle w:val="Default"/>
              <w:numPr>
                <w:ilvl w:val="0"/>
                <w:numId w:val="37"/>
              </w:numPr>
              <w:spacing w:before="40" w:after="40"/>
              <w:rPr>
                <w:rFonts w:ascii="Segoe UI" w:hAnsi="Segoe UI" w:cs="Segoe UI"/>
                <w:sz w:val="18"/>
                <w:szCs w:val="18"/>
              </w:rPr>
            </w:pPr>
            <w:r w:rsidRPr="000D1380">
              <w:rPr>
                <w:rFonts w:ascii="Segoe UI" w:hAnsi="Segoe UI" w:cs="Segoe UI"/>
                <w:sz w:val="18"/>
                <w:szCs w:val="18"/>
              </w:rPr>
              <w:t>Wang et al. (2020)</w:t>
            </w:r>
          </w:p>
          <w:p w14:paraId="74C79AAE" w14:textId="77777777" w:rsidR="000D1380" w:rsidRPr="000D1380" w:rsidRDefault="000D1380" w:rsidP="001D1359">
            <w:pPr>
              <w:pStyle w:val="Default"/>
              <w:numPr>
                <w:ilvl w:val="0"/>
                <w:numId w:val="37"/>
              </w:numPr>
              <w:spacing w:before="40" w:after="40"/>
              <w:rPr>
                <w:rFonts w:ascii="Segoe UI" w:hAnsi="Segoe UI" w:cs="Segoe UI"/>
                <w:sz w:val="18"/>
                <w:szCs w:val="18"/>
              </w:rPr>
            </w:pPr>
            <w:r w:rsidRPr="000D1380">
              <w:rPr>
                <w:rFonts w:ascii="Segoe UI" w:hAnsi="Segoe UI" w:cs="Segoe UI"/>
                <w:sz w:val="18"/>
                <w:szCs w:val="18"/>
              </w:rPr>
              <w:t>Wang et al. (2021)</w:t>
            </w:r>
          </w:p>
          <w:p w14:paraId="2885E9C4" w14:textId="77777777" w:rsidR="000D1380" w:rsidRPr="000D1380" w:rsidRDefault="000D1380" w:rsidP="001D1359">
            <w:pPr>
              <w:pStyle w:val="Default"/>
              <w:numPr>
                <w:ilvl w:val="0"/>
                <w:numId w:val="37"/>
              </w:numPr>
              <w:spacing w:before="40" w:after="40"/>
              <w:rPr>
                <w:rFonts w:ascii="Segoe UI" w:hAnsi="Segoe UI" w:cs="Segoe UI"/>
                <w:sz w:val="18"/>
                <w:szCs w:val="18"/>
              </w:rPr>
            </w:pPr>
            <w:proofErr w:type="spellStart"/>
            <w:r w:rsidRPr="000D1380">
              <w:rPr>
                <w:rFonts w:ascii="Segoe UI" w:hAnsi="Segoe UI" w:cs="Segoe UI"/>
                <w:sz w:val="18"/>
                <w:szCs w:val="18"/>
              </w:rPr>
              <w:t>Yani</w:t>
            </w:r>
            <w:proofErr w:type="spellEnd"/>
            <w:r w:rsidRPr="000D1380">
              <w:rPr>
                <w:rFonts w:ascii="Segoe UI" w:hAnsi="Segoe UI" w:cs="Segoe UI"/>
                <w:sz w:val="18"/>
                <w:szCs w:val="18"/>
              </w:rPr>
              <w:t xml:space="preserve"> et al. (2021)</w:t>
            </w:r>
          </w:p>
          <w:p w14:paraId="3465D50D" w14:textId="77777777" w:rsidR="000D1380" w:rsidRPr="000D1380" w:rsidRDefault="000D1380" w:rsidP="001D1359">
            <w:pPr>
              <w:pStyle w:val="Default"/>
              <w:numPr>
                <w:ilvl w:val="0"/>
                <w:numId w:val="37"/>
              </w:numPr>
              <w:spacing w:before="40" w:after="40"/>
              <w:rPr>
                <w:rFonts w:ascii="Segoe UI" w:hAnsi="Segoe UI" w:cs="Segoe UI"/>
                <w:sz w:val="18"/>
                <w:szCs w:val="18"/>
              </w:rPr>
            </w:pPr>
            <w:r w:rsidRPr="000D1380">
              <w:rPr>
                <w:rFonts w:ascii="Segoe UI" w:hAnsi="Segoe UI" w:cs="Segoe UI"/>
                <w:sz w:val="18"/>
                <w:szCs w:val="18"/>
              </w:rPr>
              <w:t>Yu et al. (2018)</w:t>
            </w:r>
          </w:p>
          <w:p w14:paraId="41AB2D30" w14:textId="77777777" w:rsidR="000D1380" w:rsidRPr="000D1380" w:rsidRDefault="000D1380" w:rsidP="001D1359">
            <w:pPr>
              <w:pStyle w:val="ListParagraph"/>
              <w:numPr>
                <w:ilvl w:val="0"/>
                <w:numId w:val="3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Yu et al. (2021)</w:t>
            </w:r>
          </w:p>
          <w:p w14:paraId="5EF15FA1" w14:textId="77777777" w:rsidR="000D1380" w:rsidRPr="000D1380" w:rsidRDefault="000D1380" w:rsidP="001D1359">
            <w:pPr>
              <w:pStyle w:val="Default"/>
              <w:numPr>
                <w:ilvl w:val="0"/>
                <w:numId w:val="37"/>
              </w:numPr>
              <w:spacing w:before="40" w:after="40"/>
              <w:rPr>
                <w:rFonts w:ascii="Segoe UI" w:hAnsi="Segoe UI" w:cs="Segoe UI"/>
                <w:sz w:val="18"/>
                <w:szCs w:val="18"/>
              </w:rPr>
            </w:pPr>
            <w:r w:rsidRPr="000D1380">
              <w:rPr>
                <w:rFonts w:ascii="Segoe UI" w:hAnsi="Segoe UI" w:cs="Segoe UI"/>
                <w:sz w:val="18"/>
                <w:szCs w:val="18"/>
              </w:rPr>
              <w:t>Zhao et al. (2021)</w:t>
            </w:r>
          </w:p>
          <w:p w14:paraId="6CEE917B" w14:textId="77777777" w:rsidR="000D1380" w:rsidRPr="000D1380" w:rsidRDefault="000D1380" w:rsidP="001D1359">
            <w:pPr>
              <w:spacing w:before="40" w:after="40"/>
              <w:rPr>
                <w:rFonts w:cs="Segoe UI"/>
                <w:sz w:val="18"/>
                <w:szCs w:val="18"/>
              </w:rPr>
            </w:pPr>
          </w:p>
          <w:p w14:paraId="17500E67" w14:textId="77777777" w:rsidR="000D1380" w:rsidRPr="000D1380" w:rsidRDefault="000D1380" w:rsidP="001D1359">
            <w:pPr>
              <w:spacing w:before="40" w:after="40"/>
              <w:rPr>
                <w:rFonts w:cs="Segoe UI"/>
                <w:sz w:val="18"/>
                <w:szCs w:val="18"/>
              </w:rPr>
            </w:pPr>
            <w:r w:rsidRPr="000D1380">
              <w:rPr>
                <w:rFonts w:cs="Segoe UI"/>
                <w:sz w:val="18"/>
                <w:szCs w:val="18"/>
                <w:u w:val="single"/>
              </w:rPr>
              <w:t>Appraisal methods</w:t>
            </w:r>
            <w:r w:rsidRPr="000D1380">
              <w:rPr>
                <w:rFonts w:cs="Segoe UI"/>
                <w:sz w:val="18"/>
                <w:szCs w:val="18"/>
              </w:rPr>
              <w:t>: risk of bias assessed with a modified OHAT risk of bias tool</w:t>
            </w:r>
          </w:p>
          <w:p w14:paraId="75453C7D" w14:textId="77777777" w:rsidR="000D1380" w:rsidRPr="000D1380" w:rsidRDefault="000D1380" w:rsidP="001D1359">
            <w:pPr>
              <w:pStyle w:val="ListParagraph"/>
              <w:numPr>
                <w:ilvl w:val="0"/>
                <w:numId w:val="3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high quality (1)</w:t>
            </w:r>
          </w:p>
          <w:p w14:paraId="7C2E74A7" w14:textId="77777777" w:rsidR="000D1380" w:rsidRPr="000D1380" w:rsidRDefault="000D1380" w:rsidP="001D1359">
            <w:pPr>
              <w:pStyle w:val="ListParagraph"/>
              <w:numPr>
                <w:ilvl w:val="0"/>
                <w:numId w:val="3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acceptable quality (2)</w:t>
            </w:r>
          </w:p>
          <w:p w14:paraId="740E099E" w14:textId="143B1BD9" w:rsidR="000D1380" w:rsidRPr="000D1380" w:rsidRDefault="000D1380" w:rsidP="001D1359">
            <w:pPr>
              <w:pStyle w:val="ListParagraph"/>
              <w:numPr>
                <w:ilvl w:val="0"/>
                <w:numId w:val="3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low quality (3)</w:t>
            </w:r>
          </w:p>
        </w:tc>
        <w:tc>
          <w:tcPr>
            <w:tcW w:w="2632" w:type="dxa"/>
          </w:tcPr>
          <w:p w14:paraId="5993FA04"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Exposure</w:t>
            </w:r>
            <w:r w:rsidRPr="000D1380">
              <w:rPr>
                <w:rFonts w:cs="Segoe UI"/>
                <w:sz w:val="18"/>
                <w:szCs w:val="18"/>
              </w:rPr>
              <w:t>: fluoride at any level in drinking water (added or naturally occurring)</w:t>
            </w:r>
          </w:p>
          <w:p w14:paraId="1CEB62F7" w14:textId="77777777" w:rsidR="000D1380" w:rsidRPr="000D1380" w:rsidRDefault="000D1380" w:rsidP="001D1359">
            <w:pPr>
              <w:spacing w:before="40" w:after="40"/>
              <w:rPr>
                <w:rFonts w:cs="Segoe UI"/>
                <w:sz w:val="18"/>
                <w:szCs w:val="18"/>
              </w:rPr>
            </w:pPr>
          </w:p>
          <w:p w14:paraId="0D406CB5" w14:textId="77777777" w:rsidR="000D1380" w:rsidRPr="000D1380" w:rsidRDefault="000D1380" w:rsidP="001D1359">
            <w:pPr>
              <w:spacing w:before="40" w:after="40"/>
              <w:rPr>
                <w:rFonts w:cs="Segoe UI"/>
                <w:sz w:val="18"/>
                <w:szCs w:val="18"/>
              </w:rPr>
            </w:pPr>
            <w:r w:rsidRPr="000D1380">
              <w:rPr>
                <w:rFonts w:cs="Segoe UI"/>
                <w:sz w:val="18"/>
                <w:szCs w:val="18"/>
                <w:u w:val="single"/>
              </w:rPr>
              <w:t>Outcomes</w:t>
            </w:r>
            <w:r w:rsidRPr="000D1380">
              <w:rPr>
                <w:rFonts w:cs="Segoe UI"/>
                <w:sz w:val="18"/>
                <w:szCs w:val="18"/>
              </w:rPr>
              <w:t>:</w:t>
            </w:r>
          </w:p>
          <w:p w14:paraId="7B972076" w14:textId="77777777" w:rsidR="000D1380" w:rsidRPr="000D1380" w:rsidRDefault="000D1380" w:rsidP="001D1359">
            <w:pPr>
              <w:pStyle w:val="ListParagraph"/>
              <w:numPr>
                <w:ilvl w:val="0"/>
                <w:numId w:val="45"/>
              </w:numPr>
              <w:spacing w:before="40" w:after="40" w:line="264" w:lineRule="auto"/>
              <w:contextualSpacing w:val="0"/>
              <w:rPr>
                <w:rFonts w:ascii="Segoe UI" w:hAnsi="Segoe UI" w:cs="Segoe UI"/>
                <w:sz w:val="18"/>
                <w:szCs w:val="18"/>
              </w:rPr>
            </w:pPr>
            <w:r w:rsidRPr="000D1380">
              <w:rPr>
                <w:rFonts w:ascii="Segoe UI" w:hAnsi="Segoe UI" w:cs="Segoe UI"/>
                <w:sz w:val="18"/>
                <w:szCs w:val="18"/>
                <w:lang w:val="en-NZ"/>
              </w:rPr>
              <w:t xml:space="preserve">Cognitive dysfunction including ADHD, dementia, Down </w:t>
            </w:r>
            <w:r w:rsidRPr="000D1380">
              <w:rPr>
                <w:rFonts w:ascii="Segoe UI" w:hAnsi="Segoe UI" w:cs="Segoe UI"/>
                <w:sz w:val="18"/>
                <w:szCs w:val="18"/>
                <w:lang w:val="en-NZ"/>
              </w:rPr>
              <w:lastRenderedPageBreak/>
              <w:t>syndrome, IQ, and trouble working</w:t>
            </w:r>
          </w:p>
          <w:p w14:paraId="6FC53E5C" w14:textId="77777777" w:rsidR="000D1380" w:rsidRPr="000D1380" w:rsidRDefault="000D1380" w:rsidP="001D1359">
            <w:pPr>
              <w:pStyle w:val="ListParagraph"/>
              <w:numPr>
                <w:ilvl w:val="0"/>
                <w:numId w:val="45"/>
              </w:numPr>
              <w:spacing w:before="40" w:after="40" w:line="264" w:lineRule="auto"/>
              <w:contextualSpacing w:val="0"/>
              <w:rPr>
                <w:rFonts w:ascii="Segoe UI" w:hAnsi="Segoe UI" w:cs="Segoe UI"/>
                <w:sz w:val="18"/>
                <w:szCs w:val="18"/>
              </w:rPr>
            </w:pPr>
            <w:r w:rsidRPr="000D1380">
              <w:rPr>
                <w:rFonts w:ascii="Segoe UI" w:hAnsi="Segoe UI" w:cs="Segoe UI"/>
                <w:sz w:val="18"/>
                <w:szCs w:val="18"/>
              </w:rPr>
              <w:t>Others including thyroid, kidney, and cancer</w:t>
            </w:r>
          </w:p>
        </w:tc>
        <w:tc>
          <w:tcPr>
            <w:tcW w:w="3156" w:type="dxa"/>
          </w:tcPr>
          <w:p w14:paraId="7CF6340C" w14:textId="77777777" w:rsidR="000D1380" w:rsidRPr="000D1380" w:rsidRDefault="000D1380" w:rsidP="001D1359">
            <w:pPr>
              <w:spacing w:before="40" w:after="40"/>
              <w:rPr>
                <w:rFonts w:cs="Segoe UI"/>
                <w:sz w:val="18"/>
                <w:szCs w:val="18"/>
              </w:rPr>
            </w:pPr>
            <w:r w:rsidRPr="000D1380">
              <w:rPr>
                <w:rFonts w:cs="Segoe UI"/>
                <w:sz w:val="18"/>
                <w:szCs w:val="18"/>
              </w:rPr>
              <w:lastRenderedPageBreak/>
              <w:t>N=89 human studies (of which 21 concern cognitive dysfunction)</w:t>
            </w:r>
          </w:p>
          <w:p w14:paraId="0C37AE78" w14:textId="77777777" w:rsidR="000D1380" w:rsidRPr="000D1380" w:rsidRDefault="000D1380" w:rsidP="001D1359">
            <w:pPr>
              <w:spacing w:before="40" w:after="40"/>
              <w:rPr>
                <w:rFonts w:cs="Segoe UI"/>
                <w:sz w:val="18"/>
                <w:szCs w:val="18"/>
              </w:rPr>
            </w:pPr>
          </w:p>
          <w:p w14:paraId="4F2CD9AE" w14:textId="77777777" w:rsidR="000D1380" w:rsidRPr="000D1380" w:rsidRDefault="000D1380" w:rsidP="001D1359">
            <w:pPr>
              <w:spacing w:before="40" w:after="40"/>
              <w:rPr>
                <w:rFonts w:cs="Segoe UI"/>
                <w:sz w:val="18"/>
                <w:szCs w:val="18"/>
              </w:rPr>
            </w:pPr>
            <w:r w:rsidRPr="000D1380">
              <w:rPr>
                <w:rFonts w:cs="Segoe UI"/>
                <w:sz w:val="18"/>
                <w:szCs w:val="18"/>
              </w:rPr>
              <w:t>Seven studies from China; 3 from Mexico; 2 from Canada, India, and Pakistan; one each from Indonesia, Peru, Spain, Sudan and USA.</w:t>
            </w:r>
          </w:p>
          <w:p w14:paraId="06A7C8DF" w14:textId="7074156A" w:rsidR="000D1380" w:rsidRDefault="000D1380" w:rsidP="001D1359">
            <w:pPr>
              <w:spacing w:before="40" w:after="40"/>
              <w:rPr>
                <w:rFonts w:cs="Segoe UI"/>
                <w:sz w:val="18"/>
                <w:szCs w:val="18"/>
              </w:rPr>
            </w:pPr>
          </w:p>
          <w:p w14:paraId="6DD1D2A0"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Cognitive dysfunction</w:t>
            </w:r>
            <w:r w:rsidRPr="000D1380">
              <w:rPr>
                <w:rFonts w:cs="Segoe UI"/>
                <w:sz w:val="18"/>
                <w:szCs w:val="18"/>
              </w:rPr>
              <w:t>:</w:t>
            </w:r>
          </w:p>
          <w:p w14:paraId="258A2622" w14:textId="77777777" w:rsidR="000D1380" w:rsidRPr="000D1380" w:rsidRDefault="000D1380" w:rsidP="001D1359">
            <w:pPr>
              <w:pStyle w:val="ListParagraph"/>
              <w:numPr>
                <w:ilvl w:val="0"/>
                <w:numId w:val="3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ADHD (2 studies; all high quality)</w:t>
            </w:r>
          </w:p>
          <w:p w14:paraId="3FE5B04E" w14:textId="77777777" w:rsidR="000D1380" w:rsidRPr="000D1380" w:rsidRDefault="000D1380" w:rsidP="001D1359">
            <w:pPr>
              <w:pStyle w:val="ListParagraph"/>
              <w:numPr>
                <w:ilvl w:val="0"/>
                <w:numId w:val="3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Dementia (1 study; high quality)</w:t>
            </w:r>
          </w:p>
          <w:p w14:paraId="69A984E3" w14:textId="77777777" w:rsidR="000D1380" w:rsidRPr="000D1380" w:rsidRDefault="000D1380" w:rsidP="001D1359">
            <w:pPr>
              <w:pStyle w:val="ListParagraph"/>
              <w:numPr>
                <w:ilvl w:val="0"/>
                <w:numId w:val="3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Down syndrome (no new studies)</w:t>
            </w:r>
          </w:p>
          <w:p w14:paraId="275BEF87" w14:textId="77777777" w:rsidR="000D1380" w:rsidRPr="000D1380" w:rsidRDefault="000D1380" w:rsidP="001D1359">
            <w:pPr>
              <w:pStyle w:val="ListParagraph"/>
              <w:numPr>
                <w:ilvl w:val="0"/>
                <w:numId w:val="3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IQ reduction (17 studies; N=12 high quality; N=5 acceptable quality)</w:t>
            </w:r>
          </w:p>
          <w:p w14:paraId="0D00D993" w14:textId="77777777" w:rsidR="000D1380" w:rsidRPr="000D1380" w:rsidRDefault="000D1380" w:rsidP="001D1359">
            <w:pPr>
              <w:pStyle w:val="ListParagraph"/>
              <w:numPr>
                <w:ilvl w:val="0"/>
                <w:numId w:val="3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trouble working (1 study; acceptable quality)</w:t>
            </w:r>
          </w:p>
          <w:p w14:paraId="74A79379" w14:textId="77777777" w:rsidR="000D1380" w:rsidRPr="000D1380" w:rsidRDefault="000D1380" w:rsidP="001D1359">
            <w:pPr>
              <w:spacing w:before="40" w:after="40"/>
              <w:rPr>
                <w:rFonts w:cs="Segoe UI"/>
                <w:sz w:val="18"/>
                <w:szCs w:val="18"/>
              </w:rPr>
            </w:pPr>
          </w:p>
          <w:p w14:paraId="0DB07C70" w14:textId="77777777" w:rsidR="000D1380" w:rsidRPr="000D1380" w:rsidRDefault="000D1380" w:rsidP="001D1359">
            <w:pPr>
              <w:spacing w:before="40" w:after="40"/>
              <w:rPr>
                <w:rFonts w:cs="Segoe UI"/>
                <w:sz w:val="18"/>
                <w:szCs w:val="18"/>
              </w:rPr>
            </w:pPr>
            <w:r w:rsidRPr="000D1380">
              <w:rPr>
                <w:rFonts w:cs="Segoe UI"/>
                <w:sz w:val="18"/>
                <w:szCs w:val="18"/>
              </w:rPr>
              <w:t>NB: there is a discrepancy between the number of studies stated for IQ in various places of the article</w:t>
            </w:r>
          </w:p>
          <w:p w14:paraId="46A29C78" w14:textId="77777777" w:rsidR="000D1380" w:rsidRPr="000D1380" w:rsidRDefault="000D1380" w:rsidP="001D1359">
            <w:pPr>
              <w:spacing w:before="40" w:after="40"/>
              <w:rPr>
                <w:rFonts w:cs="Segoe UI"/>
                <w:sz w:val="18"/>
                <w:szCs w:val="18"/>
              </w:rPr>
            </w:pPr>
          </w:p>
          <w:p w14:paraId="675981E1" w14:textId="77777777" w:rsidR="000D1380" w:rsidRPr="000D1380" w:rsidRDefault="000D1380" w:rsidP="001D1359">
            <w:pPr>
              <w:spacing w:before="40" w:after="40"/>
              <w:rPr>
                <w:rFonts w:cs="Segoe UI"/>
                <w:sz w:val="18"/>
                <w:szCs w:val="18"/>
              </w:rPr>
            </w:pPr>
            <w:r w:rsidRPr="000D1380">
              <w:rPr>
                <w:rFonts w:cs="Segoe UI"/>
                <w:sz w:val="18"/>
                <w:szCs w:val="18"/>
                <w:u w:val="single"/>
              </w:rPr>
              <w:t>Findings</w:t>
            </w:r>
            <w:r w:rsidRPr="000D1380">
              <w:rPr>
                <w:rFonts w:cs="Segoe UI"/>
                <w:sz w:val="18"/>
                <w:szCs w:val="18"/>
              </w:rPr>
              <w:t>:</w:t>
            </w:r>
          </w:p>
          <w:p w14:paraId="6FD89038" w14:textId="77777777" w:rsidR="000D1380" w:rsidRPr="000D1380" w:rsidRDefault="000D1380" w:rsidP="001D1359">
            <w:pPr>
              <w:spacing w:before="40" w:after="40"/>
              <w:rPr>
                <w:rFonts w:cs="Segoe UI"/>
                <w:sz w:val="18"/>
                <w:szCs w:val="18"/>
              </w:rPr>
            </w:pPr>
            <w:r w:rsidRPr="000D1380">
              <w:rPr>
                <w:rFonts w:cs="Segoe UI"/>
                <w:sz w:val="18"/>
                <w:szCs w:val="18"/>
              </w:rPr>
              <w:t>ADHD</w:t>
            </w:r>
          </w:p>
          <w:p w14:paraId="62219B5E" w14:textId="77777777" w:rsidR="000D1380" w:rsidRPr="000D1380" w:rsidRDefault="000D1380" w:rsidP="001D1359">
            <w:pPr>
              <w:pStyle w:val="ListParagraph"/>
              <w:numPr>
                <w:ilvl w:val="0"/>
                <w:numId w:val="46"/>
              </w:numPr>
              <w:spacing w:before="40" w:after="40" w:line="264" w:lineRule="auto"/>
              <w:contextualSpacing w:val="0"/>
              <w:rPr>
                <w:rFonts w:ascii="Segoe UI" w:hAnsi="Segoe UI" w:cs="Segoe UI"/>
                <w:sz w:val="18"/>
                <w:szCs w:val="18"/>
              </w:rPr>
            </w:pPr>
            <w:r w:rsidRPr="000D1380">
              <w:rPr>
                <w:rFonts w:ascii="Segoe UI" w:hAnsi="Segoe UI" w:cs="Segoe UI"/>
                <w:sz w:val="18"/>
                <w:szCs w:val="18"/>
              </w:rPr>
              <w:t>Insufficient evidence to evaluate any association</w:t>
            </w:r>
          </w:p>
          <w:p w14:paraId="3E525C0F" w14:textId="77777777" w:rsidR="000D1380" w:rsidRPr="000D1380" w:rsidRDefault="000D1380" w:rsidP="001D1359">
            <w:pPr>
              <w:spacing w:before="40" w:after="40"/>
              <w:rPr>
                <w:rFonts w:cs="Segoe UI"/>
                <w:sz w:val="18"/>
                <w:szCs w:val="18"/>
              </w:rPr>
            </w:pPr>
          </w:p>
          <w:p w14:paraId="78A28F67" w14:textId="77777777" w:rsidR="000D1380" w:rsidRPr="000D1380" w:rsidRDefault="000D1380" w:rsidP="001D1359">
            <w:pPr>
              <w:spacing w:before="40" w:after="40"/>
              <w:rPr>
                <w:rFonts w:cs="Segoe UI"/>
                <w:sz w:val="18"/>
                <w:szCs w:val="18"/>
              </w:rPr>
            </w:pPr>
            <w:r w:rsidRPr="000D1380">
              <w:rPr>
                <w:rFonts w:cs="Segoe UI"/>
                <w:sz w:val="18"/>
                <w:szCs w:val="18"/>
              </w:rPr>
              <w:t>IQ reduction</w:t>
            </w:r>
          </w:p>
          <w:p w14:paraId="0F644819" w14:textId="77777777" w:rsidR="000D1380" w:rsidRPr="000D1380" w:rsidRDefault="000D1380" w:rsidP="001D1359">
            <w:pPr>
              <w:pStyle w:val="ListParagraph"/>
              <w:numPr>
                <w:ilvl w:val="0"/>
                <w:numId w:val="46"/>
              </w:numPr>
              <w:spacing w:before="40" w:after="40" w:line="264" w:lineRule="auto"/>
              <w:contextualSpacing w:val="0"/>
              <w:rPr>
                <w:rFonts w:ascii="Segoe UI" w:hAnsi="Segoe UI" w:cs="Segoe UI"/>
                <w:sz w:val="18"/>
                <w:szCs w:val="18"/>
              </w:rPr>
            </w:pPr>
            <w:r w:rsidRPr="000D1380">
              <w:rPr>
                <w:rFonts w:ascii="Segoe UI" w:hAnsi="Segoe UI" w:cs="Segoe UI"/>
                <w:sz w:val="18"/>
                <w:szCs w:val="18"/>
              </w:rPr>
              <w:t>Positive relationship</w:t>
            </w:r>
          </w:p>
          <w:p w14:paraId="152EAD4B" w14:textId="77777777" w:rsidR="000D1380" w:rsidRPr="000D1380" w:rsidRDefault="000D1380" w:rsidP="001D1359">
            <w:pPr>
              <w:spacing w:before="40" w:after="40"/>
              <w:rPr>
                <w:rFonts w:cs="Segoe UI"/>
                <w:sz w:val="18"/>
                <w:szCs w:val="18"/>
              </w:rPr>
            </w:pPr>
          </w:p>
          <w:p w14:paraId="3ABAD14A" w14:textId="77777777" w:rsidR="000D1380" w:rsidRPr="000D1380" w:rsidRDefault="000D1380" w:rsidP="001D1359">
            <w:pPr>
              <w:spacing w:before="40" w:after="40"/>
              <w:rPr>
                <w:rFonts w:cs="Segoe UI"/>
                <w:sz w:val="18"/>
                <w:szCs w:val="18"/>
              </w:rPr>
            </w:pPr>
            <w:r w:rsidRPr="000D1380">
              <w:rPr>
                <w:rFonts w:cs="Segoe UI"/>
                <w:sz w:val="18"/>
                <w:szCs w:val="18"/>
              </w:rPr>
              <w:t xml:space="preserve">“Current review evidence synthesis: Based on the available literature to date, the cumulative body of evidence suggests a positive </w:t>
            </w:r>
            <w:r w:rsidRPr="000D1380">
              <w:rPr>
                <w:rFonts w:cs="Segoe UI"/>
                <w:sz w:val="18"/>
                <w:szCs w:val="18"/>
              </w:rPr>
              <w:lastRenderedPageBreak/>
              <w:t>association of reduced IQ scores for children and fluoride exposures relevant to current North American drinking water levels.”</w:t>
            </w:r>
          </w:p>
        </w:tc>
        <w:tc>
          <w:tcPr>
            <w:tcW w:w="2689" w:type="dxa"/>
          </w:tcPr>
          <w:p w14:paraId="2BFBE2D2" w14:textId="77777777" w:rsidR="000D1380" w:rsidRPr="000D1380" w:rsidRDefault="000D1380" w:rsidP="001D1359">
            <w:pPr>
              <w:spacing w:before="40" w:after="40"/>
              <w:rPr>
                <w:rFonts w:cs="Segoe UI"/>
                <w:sz w:val="18"/>
                <w:szCs w:val="18"/>
              </w:rPr>
            </w:pPr>
            <w:r w:rsidRPr="000D1380">
              <w:rPr>
                <w:rFonts w:cs="Segoe UI"/>
                <w:sz w:val="18"/>
                <w:szCs w:val="18"/>
              </w:rPr>
              <w:lastRenderedPageBreak/>
              <w:t xml:space="preserve">Serious concerns about the conduct of this systematic review including: the validity of the risk of bias assessment using a modified tool which has likely inflated the quality assessment of studies by not taking into account the innate limitations of observational </w:t>
            </w:r>
            <w:r w:rsidRPr="000D1380">
              <w:rPr>
                <w:rFonts w:cs="Segoe UI"/>
                <w:sz w:val="18"/>
                <w:szCs w:val="18"/>
              </w:rPr>
              <w:lastRenderedPageBreak/>
              <w:t>studies especially cross-sectional studies. Other concerns are the external validity of the included studies especially the levels of fluoride in drinking water being above that used for water fluoridation in Aotearoa New Zealand.  In addition, six IQ studies are missing from relevant tables and parts of the text. Moreover, the authors appear to be not always correctly reporting the exact nuanced findings of some studies in detail.</w:t>
            </w:r>
          </w:p>
          <w:p w14:paraId="79394B15" w14:textId="77777777" w:rsidR="000D1380" w:rsidRPr="000D1380" w:rsidRDefault="000D1380" w:rsidP="001D1359">
            <w:pPr>
              <w:spacing w:before="40" w:after="40"/>
              <w:rPr>
                <w:rFonts w:cs="Segoe UI"/>
                <w:sz w:val="18"/>
                <w:szCs w:val="18"/>
              </w:rPr>
            </w:pPr>
          </w:p>
          <w:p w14:paraId="260258B2" w14:textId="77777777" w:rsidR="000D1380" w:rsidRPr="000D1380" w:rsidRDefault="000D1380" w:rsidP="001D1359">
            <w:pPr>
              <w:spacing w:before="40" w:after="40"/>
              <w:rPr>
                <w:rFonts w:cs="Segoe UI"/>
                <w:sz w:val="18"/>
                <w:szCs w:val="18"/>
              </w:rPr>
            </w:pPr>
            <w:r w:rsidRPr="000D1380">
              <w:rPr>
                <w:rFonts w:cs="Segoe UI"/>
                <w:sz w:val="18"/>
                <w:szCs w:val="18"/>
                <w:u w:val="single"/>
              </w:rPr>
              <w:t>Quality</w:t>
            </w:r>
            <w:r w:rsidRPr="000D1380">
              <w:rPr>
                <w:rFonts w:cs="Segoe UI"/>
                <w:sz w:val="18"/>
                <w:szCs w:val="18"/>
              </w:rPr>
              <w:t>: Some serious concerns regarding the conduct of this review (see above) and concerns that the aim of this review is not correctly aligned with the aim of this evidence review.</w:t>
            </w:r>
          </w:p>
          <w:p w14:paraId="43116614" w14:textId="77777777" w:rsidR="000D1380" w:rsidRPr="000D1380" w:rsidRDefault="000D1380" w:rsidP="001D1359">
            <w:pPr>
              <w:spacing w:before="40" w:after="40"/>
              <w:rPr>
                <w:rFonts w:cs="Segoe UI"/>
                <w:sz w:val="18"/>
                <w:szCs w:val="18"/>
                <w:u w:val="single"/>
              </w:rPr>
            </w:pPr>
          </w:p>
          <w:p w14:paraId="0D85D6B3" w14:textId="77777777" w:rsidR="000D1380" w:rsidRPr="000D1380" w:rsidRDefault="000D1380" w:rsidP="001D1359">
            <w:pPr>
              <w:spacing w:before="40" w:after="40"/>
              <w:rPr>
                <w:rFonts w:cs="Segoe UI"/>
                <w:sz w:val="18"/>
                <w:szCs w:val="18"/>
              </w:rPr>
            </w:pPr>
            <w:r w:rsidRPr="000D1380">
              <w:rPr>
                <w:rFonts w:cs="Segoe UI"/>
                <w:sz w:val="18"/>
                <w:szCs w:val="18"/>
                <w:u w:val="single"/>
              </w:rPr>
              <w:t>Authors’ conclusions</w:t>
            </w:r>
            <w:r w:rsidRPr="000D1380">
              <w:rPr>
                <w:rFonts w:cs="Segoe UI"/>
                <w:sz w:val="18"/>
                <w:szCs w:val="18"/>
              </w:rPr>
              <w:t xml:space="preserve">: The evidence supports a conclusion that </w:t>
            </w:r>
            <w:r w:rsidRPr="000D1380">
              <w:rPr>
                <w:rFonts w:cs="Segoe UI"/>
                <w:b/>
                <w:bCs/>
                <w:sz w:val="18"/>
                <w:szCs w:val="18"/>
              </w:rPr>
              <w:t xml:space="preserve">fluoride exposure reduces IQ levels in children at concentrations </w:t>
            </w:r>
            <w:r w:rsidRPr="000D1380">
              <w:rPr>
                <w:rFonts w:cs="Segoe UI"/>
                <w:b/>
                <w:bCs/>
                <w:sz w:val="18"/>
                <w:szCs w:val="18"/>
              </w:rPr>
              <w:lastRenderedPageBreak/>
              <w:t>close to those seen in North American drinking water</w:t>
            </w:r>
            <w:r w:rsidRPr="000D1380">
              <w:rPr>
                <w:rFonts w:cs="Segoe UI"/>
                <w:sz w:val="18"/>
                <w:szCs w:val="18"/>
              </w:rPr>
              <w:t xml:space="preserve">, </w:t>
            </w:r>
            <w:r w:rsidRPr="000D1380">
              <w:rPr>
                <w:rFonts w:cs="Segoe UI"/>
                <w:b/>
                <w:bCs/>
                <w:sz w:val="18"/>
                <w:szCs w:val="18"/>
              </w:rPr>
              <w:t>although there is some uncertainty in the weight of evidence for causality and considerable uncertainty in the point of departure</w:t>
            </w:r>
            <w:r w:rsidRPr="000D1380">
              <w:rPr>
                <w:rFonts w:cs="Segoe UI"/>
                <w:sz w:val="18"/>
                <w:szCs w:val="18"/>
              </w:rPr>
              <w:t>.</w:t>
            </w:r>
          </w:p>
        </w:tc>
      </w:tr>
      <w:tr w:rsidR="000D1380" w:rsidRPr="000D1380" w14:paraId="35D1F434" w14:textId="77777777" w:rsidTr="001F1189">
        <w:tc>
          <w:tcPr>
            <w:tcW w:w="2705" w:type="dxa"/>
          </w:tcPr>
          <w:p w14:paraId="6D7E5A04" w14:textId="77777777" w:rsidR="000D1380" w:rsidRPr="000D1380" w:rsidRDefault="000D1380" w:rsidP="001D1359">
            <w:pPr>
              <w:spacing w:before="40" w:after="40"/>
              <w:rPr>
                <w:rFonts w:cs="Segoe UI"/>
                <w:sz w:val="18"/>
                <w:szCs w:val="18"/>
              </w:rPr>
            </w:pPr>
            <w:r w:rsidRPr="000D1380">
              <w:rPr>
                <w:rFonts w:cs="Segoe UI"/>
                <w:sz w:val="18"/>
                <w:szCs w:val="18"/>
              </w:rPr>
              <w:lastRenderedPageBreak/>
              <w:fldChar w:fldCharType="begin">
                <w:fldData xml:space="preserve">PEVuZE5vdGU+PENpdGU+PEF1dGhvcj5WZW5lcmk8L0F1dGhvcj48WWVhcj4yMDIzPC9ZZWFyPjxS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</w:fldData>
              </w:fldChar>
            </w:r>
            <w:r w:rsidRPr="000D1380">
              <w:rPr>
                <w:rFonts w:cs="Segoe UI"/>
                <w:sz w:val="18"/>
                <w:szCs w:val="18"/>
              </w:rPr>
              <w:instrText xml:space="preserve"> ADDIN EN.CITE </w:instrText>
            </w:r>
            <w:r w:rsidRPr="000D1380">
              <w:rPr>
                <w:rFonts w:cs="Segoe UI"/>
                <w:sz w:val="18"/>
                <w:szCs w:val="18"/>
              </w:rPr>
              <w:fldChar w:fldCharType="begin">
                <w:fldData xml:space="preserve">PEVuZE5vdGU+PENpdGU+PEF1dGhvcj5WZW5lcmk8L0F1dGhvcj48WWVhcj4yMDIzPC9ZZWFyPjxS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</w:fldData>
              </w:fldChar>
            </w:r>
            <w:r w:rsidRPr="000D1380">
              <w:rPr>
                <w:rFonts w:cs="Segoe UI"/>
                <w:sz w:val="18"/>
                <w:szCs w:val="18"/>
              </w:rPr>
              <w:instrText xml:space="preserve"> ADDIN EN.CITE.DATA </w:instrText>
            </w:r>
            <w:r w:rsidRPr="000D1380">
              <w:rPr>
                <w:rFonts w:cs="Segoe UI"/>
                <w:sz w:val="18"/>
                <w:szCs w:val="18"/>
              </w:rPr>
            </w:r>
            <w:r w:rsidRPr="000D1380">
              <w:rPr>
                <w:rFonts w:cs="Segoe UI"/>
                <w:sz w:val="18"/>
                <w:szCs w:val="18"/>
              </w:rPr>
              <w:fldChar w:fldCharType="end"/>
            </w:r>
            <w:r w:rsidRPr="000D1380">
              <w:rPr>
                <w:rFonts w:cs="Segoe UI"/>
                <w:sz w:val="18"/>
                <w:szCs w:val="18"/>
              </w:rPr>
            </w:r>
            <w:r w:rsidRPr="000D1380">
              <w:rPr>
                <w:rFonts w:cs="Segoe UI"/>
                <w:sz w:val="18"/>
                <w:szCs w:val="18"/>
              </w:rPr>
              <w:fldChar w:fldCharType="separate"/>
            </w:r>
            <w:r w:rsidRPr="000D1380">
              <w:rPr>
                <w:rFonts w:cs="Segoe UI"/>
                <w:noProof/>
                <w:sz w:val="18"/>
                <w:szCs w:val="18"/>
              </w:rPr>
              <w:t>(Veneri et al., 2023)</w:t>
            </w:r>
            <w:r w:rsidRPr="000D1380">
              <w:rPr>
                <w:rFonts w:cs="Segoe UI"/>
                <w:sz w:val="18"/>
                <w:szCs w:val="18"/>
              </w:rPr>
              <w:fldChar w:fldCharType="end"/>
            </w:r>
          </w:p>
          <w:p w14:paraId="23503AB9" w14:textId="77777777" w:rsidR="000D1380" w:rsidRPr="000D1380" w:rsidRDefault="000D1380" w:rsidP="001D1359">
            <w:pPr>
              <w:spacing w:before="40" w:after="40"/>
              <w:rPr>
                <w:rFonts w:cs="Segoe UI"/>
                <w:sz w:val="18"/>
                <w:szCs w:val="18"/>
              </w:rPr>
            </w:pPr>
            <w:r w:rsidRPr="000D1380">
              <w:rPr>
                <w:rFonts w:cs="Segoe UI"/>
                <w:sz w:val="18"/>
                <w:szCs w:val="18"/>
              </w:rPr>
              <w:t>Systematic review</w:t>
            </w:r>
          </w:p>
          <w:p w14:paraId="57E99B01" w14:textId="77777777" w:rsidR="000D1380" w:rsidRPr="000D1380" w:rsidRDefault="000D1380" w:rsidP="001D1359">
            <w:pPr>
              <w:spacing w:before="40" w:after="40"/>
              <w:rPr>
                <w:rFonts w:cs="Segoe UI"/>
                <w:sz w:val="18"/>
                <w:szCs w:val="18"/>
              </w:rPr>
            </w:pPr>
            <w:r w:rsidRPr="000D1380">
              <w:rPr>
                <w:rFonts w:cs="Segoe UI"/>
                <w:sz w:val="18"/>
                <w:szCs w:val="18"/>
              </w:rPr>
              <w:t>USA/Italy</w:t>
            </w:r>
          </w:p>
          <w:p w14:paraId="37EC605D" w14:textId="77777777" w:rsidR="000D1380" w:rsidRPr="000D1380" w:rsidRDefault="000D1380" w:rsidP="001D1359">
            <w:pPr>
              <w:spacing w:before="40" w:after="40"/>
              <w:rPr>
                <w:rFonts w:cs="Segoe UI"/>
                <w:sz w:val="18"/>
                <w:szCs w:val="18"/>
              </w:rPr>
            </w:pPr>
          </w:p>
          <w:p w14:paraId="023991F3" w14:textId="77777777" w:rsidR="000D1380" w:rsidRPr="000D1380" w:rsidRDefault="000D1380" w:rsidP="001D1359">
            <w:pPr>
              <w:spacing w:before="40" w:after="40"/>
              <w:rPr>
                <w:rFonts w:cs="Segoe UI"/>
                <w:sz w:val="18"/>
                <w:szCs w:val="18"/>
              </w:rPr>
            </w:pPr>
            <w:r w:rsidRPr="000D1380">
              <w:rPr>
                <w:rFonts w:cs="Segoe UI"/>
                <w:sz w:val="18"/>
                <w:szCs w:val="18"/>
                <w:u w:val="single"/>
              </w:rPr>
              <w:t>Funding</w:t>
            </w:r>
            <w:r w:rsidRPr="000D1380">
              <w:rPr>
                <w:rFonts w:cs="Segoe UI"/>
                <w:sz w:val="18"/>
                <w:szCs w:val="18"/>
              </w:rPr>
              <w:t>: This research did not receive any specific grant from funding agencies in the public, commercial, or not-for-profit sectors.</w:t>
            </w:r>
          </w:p>
          <w:p w14:paraId="75A0D9A9" w14:textId="77777777" w:rsidR="000D1380" w:rsidRPr="000D1380" w:rsidRDefault="000D1380" w:rsidP="001D1359">
            <w:pPr>
              <w:spacing w:before="40" w:after="40"/>
              <w:rPr>
                <w:rFonts w:cs="Segoe UI"/>
                <w:sz w:val="18"/>
                <w:szCs w:val="18"/>
              </w:rPr>
            </w:pPr>
          </w:p>
          <w:p w14:paraId="36CB260D"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Conflicts of interest</w:t>
            </w:r>
            <w:r w:rsidRPr="000D1380">
              <w:rPr>
                <w:rFonts w:cs="Segoe UI"/>
                <w:sz w:val="18"/>
                <w:szCs w:val="18"/>
              </w:rPr>
              <w:t>: The authors declare that they have no known competing financial</w:t>
            </w:r>
          </w:p>
          <w:p w14:paraId="2A7FA2A8" w14:textId="77777777" w:rsidR="000D1380" w:rsidRPr="000D1380" w:rsidRDefault="000D1380" w:rsidP="001D1359">
            <w:pPr>
              <w:spacing w:before="40" w:after="40"/>
              <w:rPr>
                <w:rFonts w:cs="Segoe UI"/>
                <w:sz w:val="18"/>
                <w:szCs w:val="18"/>
              </w:rPr>
            </w:pPr>
            <w:r w:rsidRPr="000D1380">
              <w:rPr>
                <w:rFonts w:cs="Segoe UI"/>
                <w:sz w:val="18"/>
                <w:szCs w:val="18"/>
              </w:rPr>
              <w:t>interests or personal relationships that could have appeared to influence</w:t>
            </w:r>
          </w:p>
          <w:p w14:paraId="7D8FCA04" w14:textId="77777777" w:rsidR="000D1380" w:rsidRPr="000D1380" w:rsidRDefault="000D1380" w:rsidP="001D1359">
            <w:pPr>
              <w:spacing w:before="40" w:after="40"/>
              <w:rPr>
                <w:rFonts w:cs="Segoe UI"/>
                <w:sz w:val="18"/>
                <w:szCs w:val="18"/>
              </w:rPr>
            </w:pPr>
            <w:r w:rsidRPr="000D1380">
              <w:rPr>
                <w:rFonts w:cs="Segoe UI"/>
                <w:sz w:val="18"/>
                <w:szCs w:val="18"/>
              </w:rPr>
              <w:t>the work reported in this paper.</w:t>
            </w:r>
          </w:p>
        </w:tc>
        <w:tc>
          <w:tcPr>
            <w:tcW w:w="2766" w:type="dxa"/>
          </w:tcPr>
          <w:p w14:paraId="1045E422"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Search</w:t>
            </w:r>
            <w:r w:rsidRPr="000D1380">
              <w:rPr>
                <w:rFonts w:cs="Segoe UI"/>
                <w:sz w:val="18"/>
                <w:szCs w:val="18"/>
              </w:rPr>
              <w:t>: PubMed/MEDLINE,</w:t>
            </w:r>
          </w:p>
          <w:p w14:paraId="644D9662" w14:textId="77777777" w:rsidR="000D1380" w:rsidRPr="000D1380" w:rsidRDefault="000D1380" w:rsidP="001D1359">
            <w:pPr>
              <w:spacing w:before="40" w:after="40"/>
              <w:rPr>
                <w:rFonts w:cs="Segoe UI"/>
                <w:sz w:val="18"/>
                <w:szCs w:val="18"/>
              </w:rPr>
            </w:pPr>
            <w:r w:rsidRPr="000D1380">
              <w:rPr>
                <w:rFonts w:cs="Segoe UI"/>
                <w:sz w:val="18"/>
                <w:szCs w:val="18"/>
              </w:rPr>
              <w:t>Web of Science, and Embase (inception up to December</w:t>
            </w:r>
          </w:p>
          <w:p w14:paraId="0F8F29FC" w14:textId="77777777" w:rsidR="000D1380" w:rsidRPr="000D1380" w:rsidRDefault="000D1380" w:rsidP="001D1359">
            <w:pPr>
              <w:spacing w:before="40" w:after="40"/>
              <w:rPr>
                <w:rFonts w:cs="Segoe UI"/>
                <w:sz w:val="18"/>
                <w:szCs w:val="18"/>
              </w:rPr>
            </w:pPr>
            <w:r w:rsidRPr="000D1380">
              <w:rPr>
                <w:rFonts w:cs="Segoe UI"/>
                <w:sz w:val="18"/>
                <w:szCs w:val="18"/>
              </w:rPr>
              <w:t>30, 2022)</w:t>
            </w:r>
          </w:p>
          <w:p w14:paraId="024A701C" w14:textId="77777777" w:rsidR="000D1380" w:rsidRPr="000D1380" w:rsidRDefault="000D1380" w:rsidP="001D1359">
            <w:pPr>
              <w:spacing w:before="40" w:after="40"/>
              <w:rPr>
                <w:rFonts w:cs="Segoe UI"/>
                <w:sz w:val="18"/>
                <w:szCs w:val="18"/>
              </w:rPr>
            </w:pPr>
          </w:p>
          <w:p w14:paraId="7CBB8130" w14:textId="77777777" w:rsidR="000D1380" w:rsidRPr="000D1380" w:rsidRDefault="000D1380" w:rsidP="001D1359">
            <w:pPr>
              <w:spacing w:before="40" w:after="40"/>
              <w:rPr>
                <w:rFonts w:cs="Segoe UI"/>
                <w:sz w:val="18"/>
                <w:szCs w:val="18"/>
              </w:rPr>
            </w:pPr>
            <w:r w:rsidRPr="000D1380">
              <w:rPr>
                <w:rFonts w:cs="Segoe UI"/>
                <w:sz w:val="18"/>
                <w:szCs w:val="18"/>
              </w:rPr>
              <w:t>No language or date restrictions were applied.</w:t>
            </w:r>
          </w:p>
          <w:p w14:paraId="40581649" w14:textId="77777777" w:rsidR="000D1380" w:rsidRPr="000D1380" w:rsidRDefault="000D1380" w:rsidP="001D1359">
            <w:pPr>
              <w:spacing w:before="40" w:after="40"/>
              <w:rPr>
                <w:rFonts w:cs="Segoe UI"/>
                <w:sz w:val="18"/>
                <w:szCs w:val="18"/>
              </w:rPr>
            </w:pPr>
          </w:p>
          <w:p w14:paraId="0E5BC511" w14:textId="77777777" w:rsidR="000D1380" w:rsidRPr="000D1380" w:rsidRDefault="000D1380" w:rsidP="001D1359">
            <w:pPr>
              <w:spacing w:before="40" w:after="40"/>
              <w:rPr>
                <w:rFonts w:cs="Segoe UI"/>
                <w:sz w:val="18"/>
                <w:szCs w:val="18"/>
              </w:rPr>
            </w:pPr>
            <w:r w:rsidRPr="000D1380">
              <w:rPr>
                <w:rFonts w:cs="Segoe UI"/>
                <w:sz w:val="18"/>
                <w:szCs w:val="18"/>
                <w:u w:val="single"/>
              </w:rPr>
              <w:t>Inclusion criteria</w:t>
            </w:r>
            <w:r w:rsidRPr="000D1380">
              <w:rPr>
                <w:rFonts w:cs="Segoe UI"/>
                <w:sz w:val="18"/>
                <w:szCs w:val="18"/>
              </w:rPr>
              <w:t xml:space="preserve">: </w:t>
            </w:r>
          </w:p>
          <w:p w14:paraId="71A3C8C8" w14:textId="77777777" w:rsidR="000D1380" w:rsidRPr="000D1380" w:rsidRDefault="000D1380" w:rsidP="001D1359">
            <w:pPr>
              <w:pStyle w:val="ListParagraph"/>
              <w:numPr>
                <w:ilvl w:val="0"/>
                <w:numId w:val="3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(P) children ≤18 years of age</w:t>
            </w:r>
          </w:p>
          <w:p w14:paraId="335A95EC" w14:textId="77777777" w:rsidR="000D1380" w:rsidRPr="000D1380" w:rsidRDefault="000D1380" w:rsidP="001D1359">
            <w:pPr>
              <w:pStyle w:val="ListParagraph"/>
              <w:numPr>
                <w:ilvl w:val="0"/>
                <w:numId w:val="39"/>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(E) early or prenatal fluoride exposure from any source (e.g. water, dietary, and supplemental intake, topical dental products) or evaluating a biomarker of exposure (e.g. urinary, bone, hair fluoride)</w:t>
            </w:r>
          </w:p>
          <w:p w14:paraId="35363C8D" w14:textId="77777777" w:rsidR="000D1380" w:rsidRPr="000D1380" w:rsidRDefault="000D1380" w:rsidP="001D1359">
            <w:pPr>
              <w:pStyle w:val="ListParagraph"/>
              <w:numPr>
                <w:ilvl w:val="0"/>
                <w:numId w:val="3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(C) exposure to any lower dose of fluoride</w:t>
            </w:r>
          </w:p>
          <w:p w14:paraId="7CBDC170" w14:textId="77777777" w:rsidR="000D1380" w:rsidRPr="000D1380" w:rsidRDefault="000D1380" w:rsidP="001D1359">
            <w:pPr>
              <w:pStyle w:val="ListParagraph"/>
              <w:numPr>
                <w:ilvl w:val="0"/>
                <w:numId w:val="3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(O) neurodevelopmental function</w:t>
            </w:r>
          </w:p>
          <w:p w14:paraId="16B2EC30" w14:textId="77777777" w:rsidR="000D1380" w:rsidRPr="000D1380" w:rsidRDefault="000D1380" w:rsidP="001D1359">
            <w:pPr>
              <w:pStyle w:val="ListParagraph"/>
              <w:numPr>
                <w:ilvl w:val="0"/>
                <w:numId w:val="3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(S) observational studies and clinical trials </w:t>
            </w:r>
          </w:p>
          <w:p w14:paraId="5DEA93D0" w14:textId="77777777" w:rsidR="000D1380" w:rsidRPr="000D1380" w:rsidRDefault="000D1380" w:rsidP="001D1359">
            <w:pPr>
              <w:spacing w:before="40" w:after="40"/>
              <w:rPr>
                <w:rFonts w:cs="Segoe UI"/>
                <w:sz w:val="18"/>
                <w:szCs w:val="18"/>
              </w:rPr>
            </w:pPr>
          </w:p>
          <w:p w14:paraId="643DFF93" w14:textId="77777777" w:rsidR="000D1380" w:rsidRPr="000D1380" w:rsidRDefault="000D1380" w:rsidP="001D1359">
            <w:pPr>
              <w:spacing w:before="40" w:after="40"/>
              <w:rPr>
                <w:rFonts w:cs="Segoe UI"/>
                <w:sz w:val="18"/>
                <w:szCs w:val="18"/>
              </w:rPr>
            </w:pPr>
            <w:r w:rsidRPr="000D1380">
              <w:rPr>
                <w:rFonts w:cs="Segoe UI"/>
                <w:sz w:val="18"/>
                <w:szCs w:val="18"/>
                <w:u w:val="single"/>
              </w:rPr>
              <w:t>Exclusion criteria</w:t>
            </w:r>
            <w:r w:rsidRPr="000D1380">
              <w:rPr>
                <w:rFonts w:cs="Segoe UI"/>
                <w:sz w:val="18"/>
                <w:szCs w:val="18"/>
              </w:rPr>
              <w:t xml:space="preserve">: </w:t>
            </w:r>
          </w:p>
          <w:p w14:paraId="398293FA" w14:textId="77777777" w:rsidR="000D1380" w:rsidRPr="000D1380" w:rsidRDefault="000D1380" w:rsidP="001D1359">
            <w:pPr>
              <w:pStyle w:val="ListParagraph"/>
              <w:numPr>
                <w:ilvl w:val="0"/>
                <w:numId w:val="40"/>
              </w:numPr>
              <w:spacing w:before="40" w:after="40" w:line="264" w:lineRule="auto"/>
              <w:contextualSpacing w:val="0"/>
              <w:rPr>
                <w:rFonts w:ascii="Segoe UI" w:hAnsi="Segoe UI" w:cs="Segoe UI"/>
                <w:sz w:val="18"/>
                <w:szCs w:val="18"/>
              </w:rPr>
            </w:pPr>
            <w:r w:rsidRPr="000D1380">
              <w:rPr>
                <w:rFonts w:ascii="Segoe UI" w:hAnsi="Segoe UI" w:cs="Segoe UI"/>
                <w:sz w:val="18"/>
                <w:szCs w:val="18"/>
              </w:rPr>
              <w:t>conference proceedings, abstracts, letters to the editor, commentaries, case reports, reviews, and meta-analysis</w:t>
            </w:r>
          </w:p>
          <w:p w14:paraId="6173B509" w14:textId="77777777" w:rsidR="000D1380" w:rsidRPr="000D1380" w:rsidRDefault="000D1380" w:rsidP="001D1359">
            <w:pPr>
              <w:pStyle w:val="ListParagraph"/>
              <w:numPr>
                <w:ilvl w:val="0"/>
                <w:numId w:val="40"/>
              </w:numPr>
              <w:spacing w:before="40" w:after="40" w:line="264" w:lineRule="auto"/>
              <w:contextualSpacing w:val="0"/>
              <w:rPr>
                <w:rFonts w:ascii="Segoe UI" w:hAnsi="Segoe UI" w:cs="Segoe UI"/>
                <w:sz w:val="18"/>
                <w:szCs w:val="18"/>
              </w:rPr>
            </w:pPr>
            <w:r w:rsidRPr="000D1380">
              <w:rPr>
                <w:rFonts w:ascii="Segoe UI" w:hAnsi="Segoe UI" w:cs="Segoe UI"/>
                <w:sz w:val="18"/>
                <w:szCs w:val="18"/>
              </w:rPr>
              <w:t>exposure to fluoride from coal-burning or volcanic eruptions</w:t>
            </w:r>
          </w:p>
          <w:p w14:paraId="2EF50498" w14:textId="77777777" w:rsidR="000D1380" w:rsidRPr="000D1380" w:rsidRDefault="000D1380" w:rsidP="001D1359">
            <w:pPr>
              <w:pStyle w:val="ListParagraph"/>
              <w:numPr>
                <w:ilvl w:val="0"/>
                <w:numId w:val="40"/>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specific populations, such as children born preterm and institutionalized children</w:t>
            </w:r>
          </w:p>
          <w:p w14:paraId="08BE0B65" w14:textId="77777777" w:rsidR="000D1380" w:rsidRPr="000D1380" w:rsidRDefault="000D1380" w:rsidP="001D1359">
            <w:pPr>
              <w:pStyle w:val="ListParagraph"/>
              <w:numPr>
                <w:ilvl w:val="0"/>
                <w:numId w:val="40"/>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 xml:space="preserve">specific health conditions including autism, Down’s syndrome, attention-deficit/hyperactivity disorder (ADHD) or other </w:t>
            </w:r>
            <w:proofErr w:type="spellStart"/>
            <w:r w:rsidRPr="000D1380">
              <w:rPr>
                <w:rFonts w:ascii="Segoe UI" w:hAnsi="Segoe UI" w:cs="Segoe UI"/>
                <w:sz w:val="18"/>
                <w:szCs w:val="18"/>
              </w:rPr>
              <w:t>behavioral</w:t>
            </w:r>
            <w:proofErr w:type="spellEnd"/>
            <w:r w:rsidRPr="000D1380">
              <w:rPr>
                <w:rFonts w:ascii="Segoe UI" w:hAnsi="Segoe UI" w:cs="Segoe UI"/>
                <w:sz w:val="18"/>
                <w:szCs w:val="18"/>
              </w:rPr>
              <w:t xml:space="preserve"> issues, anxiety, and depression</w:t>
            </w:r>
          </w:p>
          <w:p w14:paraId="7DC7E2CD" w14:textId="77777777" w:rsidR="000D1380" w:rsidRPr="000D1380" w:rsidRDefault="000D1380" w:rsidP="001D1359">
            <w:pPr>
              <w:spacing w:before="40" w:after="40"/>
              <w:rPr>
                <w:rFonts w:cs="Segoe UI"/>
                <w:sz w:val="18"/>
                <w:szCs w:val="18"/>
              </w:rPr>
            </w:pPr>
          </w:p>
          <w:p w14:paraId="7854CCC1" w14:textId="77777777" w:rsidR="000D1380" w:rsidRPr="000D1380" w:rsidRDefault="000D1380" w:rsidP="001D1359">
            <w:pPr>
              <w:spacing w:before="40" w:after="40"/>
              <w:rPr>
                <w:rFonts w:cs="Segoe UI"/>
                <w:sz w:val="18"/>
                <w:szCs w:val="18"/>
              </w:rPr>
            </w:pPr>
            <w:r w:rsidRPr="000D1380">
              <w:rPr>
                <w:rFonts w:cs="Segoe UI"/>
                <w:sz w:val="18"/>
                <w:szCs w:val="18"/>
                <w:u w:val="single"/>
              </w:rPr>
              <w:t>Studies included</w:t>
            </w:r>
            <w:r w:rsidRPr="000D1380">
              <w:rPr>
                <w:rFonts w:cs="Segoe UI"/>
                <w:sz w:val="18"/>
                <w:szCs w:val="18"/>
              </w:rPr>
              <w:t>:</w:t>
            </w:r>
          </w:p>
          <w:p w14:paraId="683FF2BC"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Ahmad et al., 2022</w:t>
            </w:r>
          </w:p>
          <w:p w14:paraId="7850026A"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Aravind et al., 2016</w:t>
            </w:r>
          </w:p>
          <w:p w14:paraId="3079A0D5"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Bashash</w:t>
            </w:r>
            <w:proofErr w:type="spellEnd"/>
            <w:r w:rsidRPr="000D1380">
              <w:rPr>
                <w:rFonts w:ascii="Segoe UI" w:hAnsi="Segoe UI" w:cs="Segoe UI"/>
                <w:sz w:val="18"/>
                <w:szCs w:val="18"/>
              </w:rPr>
              <w:t xml:space="preserve"> et al., 2017</w:t>
            </w:r>
          </w:p>
          <w:p w14:paraId="451BDCD3"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Broadbent et al., 2015</w:t>
            </w:r>
          </w:p>
          <w:p w14:paraId="58F37580"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Chen et al., 2008 </w:t>
            </w:r>
          </w:p>
          <w:p w14:paraId="0EEF8A17"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Das and Mondal, 2016</w:t>
            </w:r>
          </w:p>
          <w:p w14:paraId="16915EFD"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Ding et al., 2011 </w:t>
            </w:r>
          </w:p>
          <w:p w14:paraId="61F5C016"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Eswar et al., 2011 </w:t>
            </w:r>
          </w:p>
          <w:p w14:paraId="2BD70454"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Farmus</w:t>
            </w:r>
            <w:proofErr w:type="spellEnd"/>
            <w:r w:rsidRPr="000D1380">
              <w:rPr>
                <w:rFonts w:ascii="Segoe UI" w:hAnsi="Segoe UI" w:cs="Segoe UI"/>
                <w:sz w:val="18"/>
                <w:szCs w:val="18"/>
              </w:rPr>
              <w:t xml:space="preserve"> et al., 2021</w:t>
            </w:r>
          </w:p>
          <w:p w14:paraId="72CDD96A"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Feng et al., 2022 </w:t>
            </w:r>
          </w:p>
          <w:p w14:paraId="5E1A9B9C"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Goodman et al., 2022</w:t>
            </w:r>
          </w:p>
          <w:p w14:paraId="3DD0A349"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Hong et al., 2008 </w:t>
            </w:r>
          </w:p>
          <w:p w14:paraId="08150BC7"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Karimzade</w:t>
            </w:r>
            <w:proofErr w:type="spellEnd"/>
            <w:r w:rsidRPr="000D1380">
              <w:rPr>
                <w:rFonts w:ascii="Segoe UI" w:hAnsi="Segoe UI" w:cs="Segoe UI"/>
                <w:sz w:val="18"/>
                <w:szCs w:val="18"/>
              </w:rPr>
              <w:t xml:space="preserve"> et al., 2014</w:t>
            </w:r>
          </w:p>
          <w:p w14:paraId="2A71861E"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Li et al., 1995 </w:t>
            </w:r>
          </w:p>
          <w:p w14:paraId="603308E9"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Li et al., 2008 </w:t>
            </w:r>
          </w:p>
          <w:p w14:paraId="20E9AE95"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Lu et al., 2000</w:t>
            </w:r>
          </w:p>
          <w:p w14:paraId="3FDB5F19"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Poureslami</w:t>
            </w:r>
            <w:proofErr w:type="spellEnd"/>
            <w:r w:rsidRPr="000D1380">
              <w:rPr>
                <w:rFonts w:ascii="Segoe UI" w:hAnsi="Segoe UI" w:cs="Segoe UI"/>
                <w:sz w:val="18"/>
                <w:szCs w:val="18"/>
              </w:rPr>
              <w:t xml:space="preserve"> et al., 2011</w:t>
            </w:r>
          </w:p>
          <w:p w14:paraId="5DDC1B2C"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Rocha-Amador et al., 2007</w:t>
            </w:r>
          </w:p>
          <w:p w14:paraId="600B3FB3"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Saxena et al., 2012</w:t>
            </w:r>
          </w:p>
          <w:p w14:paraId="2A979244"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Sebastian and Sunitha, 2015</w:t>
            </w:r>
          </w:p>
          <w:p w14:paraId="13D3052F"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Seraj et al., 2012 </w:t>
            </w:r>
          </w:p>
          <w:p w14:paraId="217AA4AF"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Seraj et al., 2007 </w:t>
            </w:r>
          </w:p>
          <w:p w14:paraId="790C816C"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Shivaprakash et al., 2011</w:t>
            </w:r>
          </w:p>
          <w:p w14:paraId="6FCE00BF"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Till et al., 2020 </w:t>
            </w:r>
          </w:p>
          <w:p w14:paraId="4CFF8A9C"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Trivedi et al., 2007</w:t>
            </w:r>
          </w:p>
          <w:p w14:paraId="027559D1"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Wang et al., 2008 </w:t>
            </w:r>
          </w:p>
          <w:p w14:paraId="6B0363EA"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Wang et al., 2021 </w:t>
            </w:r>
          </w:p>
          <w:p w14:paraId="7C1D02AA"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Wang et al., 2007 </w:t>
            </w:r>
          </w:p>
          <w:p w14:paraId="7FFC31DC"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Xiang et al., 2003 </w:t>
            </w:r>
          </w:p>
          <w:p w14:paraId="0911B9BD"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Xiang et al., 2011 </w:t>
            </w:r>
          </w:p>
          <w:p w14:paraId="080F4208"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Yu et al., 2021 </w:t>
            </w:r>
          </w:p>
          <w:p w14:paraId="4C64F37D" w14:textId="77777777" w:rsidR="000D1380" w:rsidRPr="000D1380" w:rsidRDefault="000D1380" w:rsidP="001D1359">
            <w:pPr>
              <w:pStyle w:val="ListParagraph"/>
              <w:numPr>
                <w:ilvl w:val="0"/>
                <w:numId w:val="4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Zhang et al., 2015 </w:t>
            </w:r>
          </w:p>
          <w:p w14:paraId="57DDE04B" w14:textId="77777777" w:rsidR="000D1380" w:rsidRPr="000D1380" w:rsidRDefault="000D1380" w:rsidP="001D1359">
            <w:pPr>
              <w:numPr>
                <w:ilvl w:val="0"/>
                <w:numId w:val="43"/>
              </w:numPr>
              <w:spacing w:before="40" w:after="40"/>
              <w:rPr>
                <w:rFonts w:cs="Segoe UI"/>
                <w:sz w:val="18"/>
                <w:szCs w:val="18"/>
              </w:rPr>
            </w:pPr>
            <w:r w:rsidRPr="000D1380">
              <w:rPr>
                <w:rFonts w:cs="Segoe UI"/>
                <w:sz w:val="18"/>
                <w:szCs w:val="18"/>
              </w:rPr>
              <w:t>Zhao et al., 1996</w:t>
            </w:r>
          </w:p>
          <w:p w14:paraId="75F28DEF" w14:textId="77777777" w:rsidR="000D1380" w:rsidRPr="000D1380" w:rsidRDefault="000D1380" w:rsidP="001D1359">
            <w:pPr>
              <w:spacing w:before="40" w:after="40"/>
              <w:ind w:left="360"/>
              <w:rPr>
                <w:rFonts w:cs="Segoe UI"/>
                <w:sz w:val="18"/>
                <w:szCs w:val="18"/>
              </w:rPr>
            </w:pPr>
          </w:p>
          <w:p w14:paraId="753C1137" w14:textId="77777777" w:rsidR="000D1380" w:rsidRPr="000D1380" w:rsidRDefault="000D1380" w:rsidP="001D1359">
            <w:pPr>
              <w:spacing w:before="40" w:after="40"/>
              <w:rPr>
                <w:rFonts w:cs="Segoe UI"/>
                <w:sz w:val="18"/>
                <w:szCs w:val="18"/>
              </w:rPr>
            </w:pPr>
            <w:r w:rsidRPr="000D1380">
              <w:rPr>
                <w:rFonts w:cs="Segoe UI"/>
                <w:sz w:val="18"/>
                <w:szCs w:val="18"/>
                <w:u w:val="single"/>
              </w:rPr>
              <w:t>Appraisal methods</w:t>
            </w:r>
            <w:r w:rsidRPr="000D1380">
              <w:rPr>
                <w:rFonts w:cs="Segoe UI"/>
                <w:sz w:val="18"/>
                <w:szCs w:val="18"/>
              </w:rPr>
              <w:t>: ROBINS-E tool</w:t>
            </w:r>
          </w:p>
        </w:tc>
        <w:tc>
          <w:tcPr>
            <w:tcW w:w="2632" w:type="dxa"/>
          </w:tcPr>
          <w:p w14:paraId="1C6D73E1"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Exposure</w:t>
            </w:r>
            <w:r w:rsidRPr="000D1380">
              <w:rPr>
                <w:rFonts w:cs="Segoe UI"/>
                <w:sz w:val="18"/>
                <w:szCs w:val="18"/>
              </w:rPr>
              <w:t>:</w:t>
            </w:r>
          </w:p>
          <w:p w14:paraId="2E032CD2" w14:textId="77777777" w:rsidR="000D1380" w:rsidRPr="000D1380" w:rsidRDefault="000D1380" w:rsidP="001D1359">
            <w:pPr>
              <w:pStyle w:val="ListParagraph"/>
              <w:numPr>
                <w:ilvl w:val="0"/>
                <w:numId w:val="41"/>
              </w:numPr>
              <w:spacing w:before="40" w:after="40" w:line="264" w:lineRule="auto"/>
              <w:contextualSpacing w:val="0"/>
              <w:rPr>
                <w:rFonts w:ascii="Segoe UI" w:hAnsi="Segoe UI" w:cs="Segoe UI"/>
                <w:sz w:val="18"/>
                <w:szCs w:val="18"/>
              </w:rPr>
            </w:pPr>
            <w:r w:rsidRPr="000D1380">
              <w:rPr>
                <w:rFonts w:ascii="Segoe UI" w:hAnsi="Segoe UI" w:cs="Segoe UI"/>
                <w:sz w:val="18"/>
                <w:szCs w:val="18"/>
              </w:rPr>
              <w:t>fluoride in drinking water (0.13 to 5.55 mg/l)</w:t>
            </w:r>
          </w:p>
          <w:p w14:paraId="4ADB42F7" w14:textId="77777777" w:rsidR="000D1380" w:rsidRPr="000D1380" w:rsidRDefault="000D1380" w:rsidP="001D1359">
            <w:pPr>
              <w:pStyle w:val="ListParagraph"/>
              <w:numPr>
                <w:ilvl w:val="0"/>
                <w:numId w:val="41"/>
              </w:numPr>
              <w:spacing w:before="40" w:after="40" w:line="264" w:lineRule="auto"/>
              <w:contextualSpacing w:val="0"/>
              <w:rPr>
                <w:rFonts w:ascii="Segoe UI" w:hAnsi="Segoe UI" w:cs="Segoe UI"/>
                <w:sz w:val="18"/>
                <w:szCs w:val="18"/>
              </w:rPr>
            </w:pPr>
            <w:r w:rsidRPr="000D1380">
              <w:rPr>
                <w:rFonts w:ascii="Segoe UI" w:hAnsi="Segoe UI" w:cs="Segoe UI"/>
                <w:sz w:val="18"/>
                <w:szCs w:val="18"/>
              </w:rPr>
              <w:t>urinary fluoride (0.16 to 7 mg/l)</w:t>
            </w:r>
          </w:p>
          <w:p w14:paraId="58A4CCEE" w14:textId="77777777" w:rsidR="000D1380" w:rsidRPr="000D1380" w:rsidRDefault="000D1380" w:rsidP="001D1359">
            <w:pPr>
              <w:pStyle w:val="ListParagraph"/>
              <w:numPr>
                <w:ilvl w:val="0"/>
                <w:numId w:val="41"/>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hair/nail fluoride (6.9 and 27.8 </w:t>
            </w:r>
            <w:proofErr w:type="spellStart"/>
            <w:r w:rsidRPr="000D1380">
              <w:rPr>
                <w:rFonts w:ascii="Segoe UI" w:hAnsi="Segoe UI" w:cs="Segoe UI"/>
                <w:sz w:val="18"/>
                <w:szCs w:val="18"/>
              </w:rPr>
              <w:t>μg</w:t>
            </w:r>
            <w:proofErr w:type="spellEnd"/>
            <w:r w:rsidRPr="000D1380">
              <w:rPr>
                <w:rFonts w:ascii="Segoe UI" w:hAnsi="Segoe UI" w:cs="Segoe UI"/>
                <w:sz w:val="18"/>
                <w:szCs w:val="18"/>
              </w:rPr>
              <w:t xml:space="preserve">/g, and 8.3 and 57 </w:t>
            </w:r>
            <w:proofErr w:type="spellStart"/>
            <w:r w:rsidRPr="000D1380">
              <w:rPr>
                <w:rFonts w:ascii="Segoe UI" w:hAnsi="Segoe UI" w:cs="Segoe UI"/>
                <w:sz w:val="18"/>
                <w:szCs w:val="18"/>
              </w:rPr>
              <w:t>μg</w:t>
            </w:r>
            <w:proofErr w:type="spellEnd"/>
            <w:r w:rsidRPr="000D1380">
              <w:rPr>
                <w:rFonts w:ascii="Segoe UI" w:hAnsi="Segoe UI" w:cs="Segoe UI"/>
                <w:sz w:val="18"/>
                <w:szCs w:val="18"/>
              </w:rPr>
              <w:t>/g respectively)</w:t>
            </w:r>
          </w:p>
          <w:p w14:paraId="4556A013" w14:textId="77777777" w:rsidR="000D1380" w:rsidRPr="000D1380" w:rsidRDefault="000D1380" w:rsidP="001D1359">
            <w:pPr>
              <w:pStyle w:val="ListParagraph"/>
              <w:numPr>
                <w:ilvl w:val="0"/>
                <w:numId w:val="41"/>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serum fluoride (0.04 to 0.18 mg/l)</w:t>
            </w:r>
          </w:p>
          <w:p w14:paraId="2747DC09" w14:textId="77777777" w:rsidR="000D1380" w:rsidRPr="000D1380" w:rsidRDefault="000D1380" w:rsidP="001D1359">
            <w:pPr>
              <w:spacing w:before="40" w:after="40"/>
              <w:rPr>
                <w:rFonts w:cs="Segoe UI"/>
                <w:sz w:val="18"/>
                <w:szCs w:val="18"/>
              </w:rPr>
            </w:pPr>
          </w:p>
          <w:p w14:paraId="0AD104AA" w14:textId="77777777" w:rsidR="000D1380" w:rsidRPr="000D1380" w:rsidRDefault="000D1380" w:rsidP="001D1359">
            <w:pPr>
              <w:spacing w:before="40" w:after="40"/>
              <w:rPr>
                <w:rFonts w:cs="Segoe UI"/>
                <w:sz w:val="18"/>
                <w:szCs w:val="18"/>
              </w:rPr>
            </w:pPr>
            <w:r w:rsidRPr="000D1380">
              <w:rPr>
                <w:rFonts w:cs="Segoe UI"/>
                <w:sz w:val="18"/>
                <w:szCs w:val="18"/>
                <w:u w:val="single"/>
              </w:rPr>
              <w:t>Comparator</w:t>
            </w:r>
            <w:r w:rsidRPr="000D1380">
              <w:rPr>
                <w:rFonts w:cs="Segoe UI"/>
                <w:sz w:val="18"/>
                <w:szCs w:val="18"/>
              </w:rPr>
              <w:t>:</w:t>
            </w:r>
          </w:p>
          <w:p w14:paraId="0FAC9480" w14:textId="77777777" w:rsidR="000D1380" w:rsidRPr="000D1380" w:rsidRDefault="000D1380" w:rsidP="001D1359">
            <w:pPr>
              <w:pStyle w:val="ListParagraph"/>
              <w:numPr>
                <w:ilvl w:val="0"/>
                <w:numId w:val="42"/>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any lower dose of fluoride</w:t>
            </w:r>
          </w:p>
          <w:p w14:paraId="6AC9A274" w14:textId="77777777" w:rsidR="000D1380" w:rsidRPr="000D1380" w:rsidRDefault="000D1380" w:rsidP="001D1359">
            <w:pPr>
              <w:spacing w:before="40" w:after="40"/>
              <w:rPr>
                <w:rFonts w:cs="Segoe UI"/>
                <w:sz w:val="18"/>
                <w:szCs w:val="18"/>
                <w:u w:val="single"/>
              </w:rPr>
            </w:pPr>
          </w:p>
          <w:p w14:paraId="546A1F92" w14:textId="77777777" w:rsidR="000D1380" w:rsidRPr="000D1380" w:rsidRDefault="000D1380" w:rsidP="001D1359">
            <w:pPr>
              <w:spacing w:before="40" w:after="40"/>
              <w:rPr>
                <w:rFonts w:cs="Segoe UI"/>
                <w:sz w:val="18"/>
                <w:szCs w:val="18"/>
              </w:rPr>
            </w:pPr>
            <w:r w:rsidRPr="000D1380">
              <w:rPr>
                <w:rFonts w:cs="Segoe UI"/>
                <w:sz w:val="18"/>
                <w:szCs w:val="18"/>
                <w:u w:val="single"/>
              </w:rPr>
              <w:t>Outcome</w:t>
            </w:r>
            <w:r w:rsidRPr="000D1380">
              <w:rPr>
                <w:rFonts w:cs="Segoe UI"/>
                <w:sz w:val="18"/>
                <w:szCs w:val="18"/>
              </w:rPr>
              <w:t>:</w:t>
            </w:r>
          </w:p>
        </w:tc>
        <w:tc>
          <w:tcPr>
            <w:tcW w:w="3156" w:type="dxa"/>
          </w:tcPr>
          <w:p w14:paraId="0649FF61" w14:textId="77777777" w:rsidR="000D1380" w:rsidRPr="000D1380" w:rsidRDefault="000D1380" w:rsidP="001D1359">
            <w:pPr>
              <w:spacing w:before="40" w:after="40"/>
              <w:rPr>
                <w:rFonts w:cs="Segoe UI"/>
                <w:sz w:val="18"/>
                <w:szCs w:val="18"/>
              </w:rPr>
            </w:pPr>
            <w:r w:rsidRPr="000D1380">
              <w:rPr>
                <w:rFonts w:cs="Segoe UI"/>
                <w:sz w:val="18"/>
                <w:szCs w:val="18"/>
              </w:rPr>
              <w:lastRenderedPageBreak/>
              <w:t>N=33 studies (N=30 in meta-analysis)</w:t>
            </w:r>
          </w:p>
          <w:p w14:paraId="5FD6EFD2" w14:textId="77777777" w:rsidR="000D1380" w:rsidRPr="000D1380" w:rsidRDefault="000D1380" w:rsidP="001D1359">
            <w:pPr>
              <w:spacing w:before="40" w:after="40"/>
              <w:rPr>
                <w:rFonts w:cs="Segoe UI"/>
                <w:sz w:val="18"/>
                <w:szCs w:val="18"/>
              </w:rPr>
            </w:pPr>
          </w:p>
          <w:p w14:paraId="53BB4559" w14:textId="77777777" w:rsidR="000D1380" w:rsidRPr="000D1380" w:rsidRDefault="000D1380" w:rsidP="001D1359">
            <w:pPr>
              <w:spacing w:before="40" w:after="40"/>
              <w:rPr>
                <w:rFonts w:cs="Segoe UI"/>
                <w:sz w:val="18"/>
                <w:szCs w:val="18"/>
              </w:rPr>
            </w:pPr>
            <w:r w:rsidRPr="000D1380">
              <w:rPr>
                <w:rFonts w:cs="Segoe UI"/>
                <w:sz w:val="18"/>
                <w:szCs w:val="18"/>
              </w:rPr>
              <w:t>N=29 cross-sectional studies and N=4 cohort</w:t>
            </w:r>
          </w:p>
          <w:p w14:paraId="52603D0D" w14:textId="77777777" w:rsidR="000D1380" w:rsidRPr="000D1380" w:rsidRDefault="000D1380" w:rsidP="001D1359">
            <w:pPr>
              <w:spacing w:before="40" w:after="40"/>
              <w:rPr>
                <w:rFonts w:cs="Segoe UI"/>
                <w:sz w:val="18"/>
                <w:szCs w:val="18"/>
              </w:rPr>
            </w:pPr>
          </w:p>
          <w:p w14:paraId="5112EDC5" w14:textId="77777777" w:rsidR="000D1380" w:rsidRPr="000D1380" w:rsidRDefault="000D1380" w:rsidP="001D1359">
            <w:pPr>
              <w:spacing w:before="40" w:after="40"/>
              <w:rPr>
                <w:rFonts w:cs="Segoe UI"/>
                <w:sz w:val="18"/>
                <w:szCs w:val="18"/>
              </w:rPr>
            </w:pPr>
            <w:r w:rsidRPr="000D1380">
              <w:rPr>
                <w:rFonts w:cs="Segoe UI"/>
                <w:sz w:val="18"/>
                <w:szCs w:val="18"/>
              </w:rPr>
              <w:t>Total population of 12,263 children were enrolled in 7</w:t>
            </w:r>
          </w:p>
          <w:p w14:paraId="5E38746F" w14:textId="77777777" w:rsidR="000D1380" w:rsidRPr="000D1380" w:rsidRDefault="000D1380" w:rsidP="001D1359">
            <w:pPr>
              <w:spacing w:before="40" w:after="40"/>
              <w:rPr>
                <w:rFonts w:cs="Segoe UI"/>
                <w:sz w:val="18"/>
                <w:szCs w:val="18"/>
              </w:rPr>
            </w:pPr>
            <w:r w:rsidRPr="000D1380">
              <w:rPr>
                <w:rFonts w:cs="Segoe UI"/>
                <w:sz w:val="18"/>
                <w:szCs w:val="18"/>
              </w:rPr>
              <w:t>countries (China N=15, India N=7, Canada N=2, Iran N=4, Mexico N=3, Pakistan N=1, New Zealand N=1).</w:t>
            </w:r>
          </w:p>
          <w:p w14:paraId="36D7A64F" w14:textId="77777777" w:rsidR="000D1380" w:rsidRPr="000D1380" w:rsidRDefault="000D1380" w:rsidP="001D1359">
            <w:pPr>
              <w:spacing w:before="40" w:after="40"/>
              <w:rPr>
                <w:rFonts w:cs="Segoe UI"/>
                <w:sz w:val="18"/>
                <w:szCs w:val="18"/>
              </w:rPr>
            </w:pPr>
          </w:p>
          <w:p w14:paraId="0A13F254"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Risk of bias</w:t>
            </w:r>
            <w:r w:rsidRPr="000D1380">
              <w:rPr>
                <w:rFonts w:cs="Segoe UI"/>
                <w:sz w:val="18"/>
                <w:szCs w:val="18"/>
              </w:rPr>
              <w:t>:</w:t>
            </w:r>
          </w:p>
          <w:p w14:paraId="3A443AE3" w14:textId="77777777" w:rsidR="000D1380" w:rsidRPr="000D1380" w:rsidRDefault="000D1380" w:rsidP="001D1359">
            <w:pPr>
              <w:pStyle w:val="ListParagraph"/>
              <w:numPr>
                <w:ilvl w:val="0"/>
                <w:numId w:val="4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High in 11 studies</w:t>
            </w:r>
          </w:p>
          <w:p w14:paraId="6693DD0C" w14:textId="77777777" w:rsidR="000D1380" w:rsidRPr="000D1380" w:rsidRDefault="000D1380" w:rsidP="001D1359">
            <w:pPr>
              <w:pStyle w:val="ListParagraph"/>
              <w:numPr>
                <w:ilvl w:val="0"/>
                <w:numId w:val="4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Moderate in 19 studies</w:t>
            </w:r>
          </w:p>
          <w:p w14:paraId="5193F33E" w14:textId="77777777" w:rsidR="000D1380" w:rsidRPr="000D1380" w:rsidRDefault="000D1380" w:rsidP="001D1359">
            <w:pPr>
              <w:pStyle w:val="ListParagraph"/>
              <w:numPr>
                <w:ilvl w:val="0"/>
                <w:numId w:val="4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Low in 3 studies</w:t>
            </w:r>
          </w:p>
          <w:p w14:paraId="33E78237" w14:textId="77777777" w:rsidR="000D1380" w:rsidRPr="000D1380" w:rsidRDefault="000D1380" w:rsidP="001D1359">
            <w:pPr>
              <w:spacing w:before="40" w:after="40"/>
              <w:rPr>
                <w:rFonts w:cs="Segoe UI"/>
                <w:sz w:val="18"/>
                <w:szCs w:val="18"/>
              </w:rPr>
            </w:pPr>
          </w:p>
          <w:p w14:paraId="537B5903" w14:textId="77777777" w:rsidR="000D1380" w:rsidRPr="000D1380" w:rsidRDefault="000D1380" w:rsidP="001D1359">
            <w:pPr>
              <w:spacing w:before="40" w:after="40"/>
              <w:rPr>
                <w:rFonts w:cs="Segoe UI"/>
                <w:sz w:val="18"/>
                <w:szCs w:val="18"/>
              </w:rPr>
            </w:pPr>
            <w:r w:rsidRPr="000D1380">
              <w:rPr>
                <w:rFonts w:cs="Segoe UI"/>
                <w:sz w:val="18"/>
                <w:szCs w:val="18"/>
              </w:rPr>
              <w:t xml:space="preserve">NB: main source of high </w:t>
            </w:r>
            <w:proofErr w:type="spellStart"/>
            <w:r w:rsidRPr="000D1380">
              <w:rPr>
                <w:rFonts w:cs="Segoe UI"/>
                <w:sz w:val="18"/>
                <w:szCs w:val="18"/>
              </w:rPr>
              <w:t>RoB</w:t>
            </w:r>
            <w:proofErr w:type="spellEnd"/>
            <w:r w:rsidRPr="000D1380">
              <w:rPr>
                <w:rFonts w:cs="Segoe UI"/>
                <w:sz w:val="18"/>
                <w:szCs w:val="18"/>
              </w:rPr>
              <w:t xml:space="preserve"> was lack of adjustment for potential confounders (N=11) as well as potential selection bias (selected based on fluoride exposure N=25)</w:t>
            </w:r>
          </w:p>
          <w:p w14:paraId="3E12AA8C" w14:textId="77777777" w:rsidR="000D1380" w:rsidRPr="000D1380" w:rsidRDefault="000D1380" w:rsidP="001D1359">
            <w:pPr>
              <w:spacing w:before="40" w:after="40"/>
              <w:rPr>
                <w:rFonts w:cs="Segoe UI"/>
                <w:sz w:val="18"/>
                <w:szCs w:val="18"/>
              </w:rPr>
            </w:pPr>
          </w:p>
          <w:p w14:paraId="6D258A42" w14:textId="77777777" w:rsidR="000D1380" w:rsidRPr="000D1380" w:rsidRDefault="000D1380" w:rsidP="001D1359">
            <w:pPr>
              <w:spacing w:before="40" w:after="40"/>
              <w:rPr>
                <w:rFonts w:cs="Segoe UI"/>
                <w:sz w:val="18"/>
                <w:szCs w:val="18"/>
              </w:rPr>
            </w:pPr>
            <w:r w:rsidRPr="000D1380">
              <w:rPr>
                <w:rFonts w:cs="Segoe UI"/>
                <w:sz w:val="18"/>
                <w:szCs w:val="18"/>
                <w:u w:val="single"/>
              </w:rPr>
              <w:t>Findings</w:t>
            </w:r>
            <w:r w:rsidRPr="000D1380">
              <w:rPr>
                <w:rFonts w:cs="Segoe UI"/>
                <w:sz w:val="18"/>
                <w:szCs w:val="18"/>
              </w:rPr>
              <w:t>:</w:t>
            </w:r>
          </w:p>
          <w:p w14:paraId="5435F82B" w14:textId="77777777" w:rsidR="000D1380" w:rsidRPr="000D1380" w:rsidRDefault="000D1380" w:rsidP="001D1359">
            <w:pPr>
              <w:spacing w:before="40" w:after="40"/>
              <w:rPr>
                <w:rFonts w:cs="Segoe UI"/>
                <w:sz w:val="18"/>
                <w:szCs w:val="18"/>
              </w:rPr>
            </w:pPr>
            <w:r w:rsidRPr="000D1380">
              <w:rPr>
                <w:rFonts w:cs="Segoe UI"/>
                <w:sz w:val="18"/>
                <w:szCs w:val="18"/>
              </w:rPr>
              <w:t>Mean difference (MD) in IQ scores (highest vs. lowest F level)</w:t>
            </w:r>
          </w:p>
          <w:p w14:paraId="357E5C91" w14:textId="77777777" w:rsidR="000D1380" w:rsidRPr="000D1380" w:rsidRDefault="000D1380" w:rsidP="001D1359">
            <w:pPr>
              <w:pStyle w:val="ListParagraph"/>
              <w:numPr>
                <w:ilvl w:val="0"/>
                <w:numId w:val="44"/>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All F sources: -4.68 </w:t>
            </w:r>
          </w:p>
          <w:p w14:paraId="4BB20370"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t>(95% CI: - 6.45 to - 2.92)</w:t>
            </w:r>
          </w:p>
          <w:p w14:paraId="073AB496"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t>I</w:t>
            </w:r>
            <w:r w:rsidRPr="000D1380">
              <w:rPr>
                <w:rFonts w:ascii="Segoe UI" w:hAnsi="Segoe UI" w:cs="Segoe UI"/>
                <w:sz w:val="18"/>
                <w:szCs w:val="18"/>
                <w:vertAlign w:val="superscript"/>
              </w:rPr>
              <w:t>2</w:t>
            </w:r>
            <w:r w:rsidRPr="000D1380">
              <w:rPr>
                <w:rFonts w:ascii="Segoe UI" w:hAnsi="Segoe UI" w:cs="Segoe UI"/>
                <w:sz w:val="18"/>
                <w:szCs w:val="18"/>
              </w:rPr>
              <w:t xml:space="preserve"> = 98.75%</w:t>
            </w:r>
          </w:p>
          <w:p w14:paraId="722E8A3F" w14:textId="77777777" w:rsidR="000D1380" w:rsidRPr="000D1380" w:rsidRDefault="000D1380" w:rsidP="001D1359">
            <w:pPr>
              <w:pStyle w:val="ListParagraph"/>
              <w:numPr>
                <w:ilvl w:val="0"/>
                <w:numId w:val="44"/>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Water F: -5.60 </w:t>
            </w:r>
          </w:p>
          <w:p w14:paraId="7E7A9615"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t>(95% CI: -7.76 to -3.44)</w:t>
            </w:r>
          </w:p>
          <w:p w14:paraId="3FDCA5EE"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t>I</w:t>
            </w:r>
            <w:r w:rsidRPr="000D1380">
              <w:rPr>
                <w:rFonts w:ascii="Segoe UI" w:hAnsi="Segoe UI" w:cs="Segoe UI"/>
                <w:sz w:val="18"/>
                <w:szCs w:val="18"/>
                <w:vertAlign w:val="superscript"/>
              </w:rPr>
              <w:t>2</w:t>
            </w:r>
            <w:r w:rsidRPr="000D1380">
              <w:rPr>
                <w:rFonts w:ascii="Segoe UI" w:hAnsi="Segoe UI" w:cs="Segoe UI"/>
                <w:sz w:val="18"/>
                <w:szCs w:val="18"/>
              </w:rPr>
              <w:t xml:space="preserve"> = 91.69%</w:t>
            </w:r>
          </w:p>
          <w:p w14:paraId="0ED67082" w14:textId="77777777" w:rsidR="000D1380" w:rsidRPr="000D1380" w:rsidRDefault="000D1380" w:rsidP="001D1359">
            <w:pPr>
              <w:pStyle w:val="ListParagraph"/>
              <w:numPr>
                <w:ilvl w:val="0"/>
                <w:numId w:val="44"/>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Urinary F: -3.84 </w:t>
            </w:r>
          </w:p>
          <w:p w14:paraId="53A6E4EC"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t>(95% CI: -7.93 to 0.24)</w:t>
            </w:r>
          </w:p>
          <w:p w14:paraId="44A90654"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t>I</w:t>
            </w:r>
            <w:r w:rsidRPr="000D1380">
              <w:rPr>
                <w:rFonts w:ascii="Segoe UI" w:hAnsi="Segoe UI" w:cs="Segoe UI"/>
                <w:sz w:val="18"/>
                <w:szCs w:val="18"/>
                <w:vertAlign w:val="superscript"/>
              </w:rPr>
              <w:t>2</w:t>
            </w:r>
            <w:r w:rsidRPr="000D1380">
              <w:rPr>
                <w:rFonts w:ascii="Segoe UI" w:hAnsi="Segoe UI" w:cs="Segoe UI"/>
                <w:sz w:val="18"/>
                <w:szCs w:val="18"/>
              </w:rPr>
              <w:t xml:space="preserve"> = 96.22%</w:t>
            </w:r>
          </w:p>
          <w:p w14:paraId="2364A121"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p>
          <w:p w14:paraId="668635F1" w14:textId="77777777" w:rsidR="000D1380" w:rsidRPr="000D1380" w:rsidRDefault="000D1380" w:rsidP="001D1359">
            <w:pPr>
              <w:pStyle w:val="ListParagraph"/>
              <w:keepNext/>
              <w:spacing w:before="40" w:after="40" w:line="264" w:lineRule="auto"/>
              <w:ind w:left="0"/>
              <w:contextualSpacing w:val="0"/>
              <w:rPr>
                <w:rFonts w:ascii="Segoe UI" w:hAnsi="Segoe UI" w:cs="Segoe UI"/>
                <w:sz w:val="18"/>
                <w:szCs w:val="18"/>
              </w:rPr>
            </w:pPr>
            <w:r w:rsidRPr="000D1380">
              <w:rPr>
                <w:rFonts w:ascii="Segoe UI" w:hAnsi="Segoe UI" w:cs="Segoe UI"/>
                <w:sz w:val="18"/>
                <w:szCs w:val="18"/>
                <w:u w:val="single"/>
              </w:rPr>
              <w:lastRenderedPageBreak/>
              <w:t>Dose-response analysis</w:t>
            </w:r>
            <w:r w:rsidRPr="000D1380">
              <w:rPr>
                <w:rFonts w:ascii="Segoe UI" w:hAnsi="Segoe UI" w:cs="Segoe UI"/>
                <w:sz w:val="18"/>
                <w:szCs w:val="18"/>
              </w:rPr>
              <w:t>:</w:t>
            </w:r>
          </w:p>
          <w:p w14:paraId="45D05F47" w14:textId="77777777" w:rsidR="000D1380" w:rsidRPr="000D1380" w:rsidRDefault="000D1380" w:rsidP="001D1359">
            <w:pPr>
              <w:pStyle w:val="ListParagraph"/>
              <w:keepNext/>
              <w:spacing w:before="40" w:after="40" w:line="264" w:lineRule="auto"/>
              <w:ind w:left="0"/>
              <w:contextualSpacing w:val="0"/>
              <w:rPr>
                <w:rFonts w:ascii="Segoe UI" w:hAnsi="Segoe UI" w:cs="Segoe UI"/>
                <w:sz w:val="18"/>
                <w:szCs w:val="18"/>
              </w:rPr>
            </w:pPr>
            <w:r w:rsidRPr="000D1380">
              <w:rPr>
                <w:rFonts w:ascii="Segoe UI" w:hAnsi="Segoe UI" w:cs="Segoe UI"/>
                <w:noProof/>
                <w:sz w:val="18"/>
                <w:szCs w:val="18"/>
              </w:rPr>
              <w:drawing>
                <wp:inline distT="0" distB="0" distL="0" distR="0" wp14:anchorId="52923E64" wp14:editId="4FD84F91">
                  <wp:extent cx="1864426" cy="3015599"/>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71322" cy="3026753"/>
                          </a:xfrm>
                          <a:prstGeom prst="rect">
                            <a:avLst/>
                          </a:prstGeom>
                          <a:noFill/>
                          <a:ln>
                            <a:noFill/>
                          </a:ln>
                        </pic:spPr>
                      </pic:pic>
                    </a:graphicData>
                  </a:graphic>
                </wp:inline>
              </w:drawing>
            </w:r>
          </w:p>
          <w:p w14:paraId="65E402E1"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t>Fig. 5. Dose-response splines of intelligence (IQ score) and exposure to fluoride from drinking water (</w:t>
            </w:r>
            <w:r w:rsidRPr="000D1380">
              <w:rPr>
                <w:rFonts w:ascii="Segoe UI" w:hAnsi="Segoe UI" w:cs="Segoe UI"/>
                <w:b/>
                <w:bCs/>
                <w:sz w:val="18"/>
                <w:szCs w:val="18"/>
              </w:rPr>
              <w:t>A</w:t>
            </w:r>
            <w:r w:rsidRPr="000D1380">
              <w:rPr>
                <w:rFonts w:ascii="Segoe UI" w:hAnsi="Segoe UI" w:cs="Segoe UI"/>
                <w:sz w:val="18"/>
                <w:szCs w:val="18"/>
              </w:rPr>
              <w:t>) and urinary fluoride (</w:t>
            </w:r>
            <w:r w:rsidRPr="000D1380">
              <w:rPr>
                <w:rFonts w:ascii="Segoe UI" w:hAnsi="Segoe UI" w:cs="Segoe UI"/>
                <w:b/>
                <w:bCs/>
                <w:sz w:val="18"/>
                <w:szCs w:val="18"/>
              </w:rPr>
              <w:t>B</w:t>
            </w:r>
            <w:r w:rsidRPr="000D1380">
              <w:rPr>
                <w:rFonts w:ascii="Segoe UI" w:hAnsi="Segoe UI" w:cs="Segoe UI"/>
                <w:sz w:val="18"/>
                <w:szCs w:val="18"/>
              </w:rPr>
              <w:t>). Spline curve (black solid line) with 95% confidence limits (grey area), linear relation (black dotted line).</w:t>
            </w:r>
          </w:p>
          <w:p w14:paraId="774F54A4"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t xml:space="preserve">Median values used as reference: 1.2 mg/L for drinking </w:t>
            </w:r>
            <w:r w:rsidRPr="000D1380">
              <w:rPr>
                <w:rFonts w:ascii="Segoe UI" w:hAnsi="Segoe UI" w:cs="Segoe UI"/>
                <w:sz w:val="18"/>
                <w:szCs w:val="18"/>
              </w:rPr>
              <w:lastRenderedPageBreak/>
              <w:t>water fluoride and 1.4 mg/L for urinary fluoride, respectively.</w:t>
            </w:r>
          </w:p>
        </w:tc>
        <w:tc>
          <w:tcPr>
            <w:tcW w:w="2689" w:type="dxa"/>
          </w:tcPr>
          <w:p w14:paraId="396F0ECA" w14:textId="77777777" w:rsidR="000D1380" w:rsidRPr="000D1380" w:rsidRDefault="000D1380" w:rsidP="001D1359">
            <w:pPr>
              <w:spacing w:before="40" w:after="40"/>
              <w:rPr>
                <w:rFonts w:cs="Segoe UI"/>
                <w:sz w:val="18"/>
                <w:szCs w:val="18"/>
              </w:rPr>
            </w:pPr>
            <w:r w:rsidRPr="000D1380">
              <w:rPr>
                <w:rFonts w:cs="Segoe UI"/>
                <w:sz w:val="18"/>
                <w:szCs w:val="18"/>
              </w:rPr>
              <w:lastRenderedPageBreak/>
              <w:t xml:space="preserve">Serious concerns regarding the appropriateness of conducting a meta-analysis of highly heterogeneous studies (particularly in terms of fluoride level comparisons and exposure source) and the external validity of said studies. Statistical heterogeneity was extremely high for all meta-analyses with little exploration of the reasons for this. In addition, many studies had a </w:t>
            </w:r>
            <w:r w:rsidRPr="000D1380">
              <w:rPr>
                <w:rFonts w:cs="Segoe UI"/>
                <w:sz w:val="18"/>
                <w:szCs w:val="18"/>
              </w:rPr>
              <w:lastRenderedPageBreak/>
              <w:t>high risk of bias mainly due to lack of controlling for important confounders e.g., nutrition status (maternal and child), co-contaminants (e.g., lead, arsenic), education levels of parents, birth weight, income, presence of iron and/or iodine deficiency, alcohol and substance use, and comorbidities, among others.</w:t>
            </w:r>
          </w:p>
          <w:p w14:paraId="749734EB" w14:textId="77777777" w:rsidR="000D1380" w:rsidRPr="000D1380" w:rsidRDefault="000D1380" w:rsidP="001D1359">
            <w:pPr>
              <w:spacing w:before="40" w:after="40"/>
              <w:rPr>
                <w:rFonts w:cs="Segoe UI"/>
                <w:sz w:val="18"/>
                <w:szCs w:val="18"/>
              </w:rPr>
            </w:pPr>
          </w:p>
          <w:p w14:paraId="67D61DE5" w14:textId="77777777" w:rsidR="000D1380" w:rsidRPr="000D1380" w:rsidRDefault="000D1380" w:rsidP="001D1359">
            <w:pPr>
              <w:spacing w:before="40" w:after="40"/>
              <w:rPr>
                <w:rFonts w:cs="Segoe UI"/>
                <w:sz w:val="18"/>
                <w:szCs w:val="18"/>
              </w:rPr>
            </w:pPr>
            <w:r w:rsidRPr="000D1380">
              <w:rPr>
                <w:rFonts w:cs="Segoe UI"/>
                <w:sz w:val="18"/>
                <w:szCs w:val="18"/>
              </w:rPr>
              <w:t>Note the dose-response curves with no effect on IQ for drinking water fluoride levels below about 1.25 mg/l and urinary fluoride levels below about 1.5mg/l.</w:t>
            </w:r>
          </w:p>
          <w:p w14:paraId="1C45C438" w14:textId="77777777" w:rsidR="000D1380" w:rsidRPr="000D1380" w:rsidRDefault="000D1380" w:rsidP="001D1359">
            <w:pPr>
              <w:spacing w:before="40" w:after="40"/>
              <w:rPr>
                <w:rFonts w:cs="Segoe UI"/>
                <w:sz w:val="18"/>
                <w:szCs w:val="18"/>
              </w:rPr>
            </w:pPr>
          </w:p>
          <w:p w14:paraId="3B854CA5" w14:textId="77777777" w:rsidR="000D1380" w:rsidRPr="000D1380" w:rsidRDefault="000D1380" w:rsidP="001D1359">
            <w:pPr>
              <w:spacing w:before="40" w:after="40"/>
              <w:rPr>
                <w:rFonts w:cs="Segoe UI"/>
                <w:sz w:val="18"/>
                <w:szCs w:val="18"/>
              </w:rPr>
            </w:pPr>
            <w:r w:rsidRPr="000D1380">
              <w:rPr>
                <w:rFonts w:cs="Segoe UI"/>
                <w:sz w:val="18"/>
                <w:szCs w:val="18"/>
                <w:u w:val="single"/>
              </w:rPr>
              <w:t>Quality</w:t>
            </w:r>
            <w:r w:rsidRPr="000D1380">
              <w:rPr>
                <w:rFonts w:cs="Segoe UI"/>
                <w:sz w:val="18"/>
                <w:szCs w:val="18"/>
              </w:rPr>
              <w:t>: Some serious concerns regarding the conduct of this review (see above), particularly the appropriateness of conducting a meta-analysis in the presence of significant statistical heterogeneity and risk of residual confounding.</w:t>
            </w:r>
          </w:p>
          <w:p w14:paraId="03DA278B" w14:textId="77777777" w:rsidR="000D1380" w:rsidRPr="000D1380" w:rsidRDefault="000D1380" w:rsidP="001D1359">
            <w:pPr>
              <w:spacing w:before="40" w:after="40"/>
              <w:rPr>
                <w:rFonts w:cs="Segoe UI"/>
                <w:sz w:val="18"/>
                <w:szCs w:val="18"/>
              </w:rPr>
            </w:pPr>
          </w:p>
          <w:p w14:paraId="632BAB8D"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Authors’ conclusions</w:t>
            </w:r>
            <w:r w:rsidRPr="000D1380">
              <w:rPr>
                <w:rFonts w:cs="Segoe UI"/>
                <w:sz w:val="18"/>
                <w:szCs w:val="18"/>
              </w:rPr>
              <w:t xml:space="preserve">: In conclusion, we found an </w:t>
            </w:r>
            <w:r w:rsidRPr="000D1380">
              <w:rPr>
                <w:rFonts w:cs="Segoe UI"/>
                <w:b/>
                <w:bCs/>
                <w:sz w:val="18"/>
                <w:szCs w:val="18"/>
              </w:rPr>
              <w:t>overall indication of dose-dependent adverse effects of fluoride on children’s cognitive neurodevelopment</w:t>
            </w:r>
            <w:r w:rsidRPr="000D1380">
              <w:rPr>
                <w:rFonts w:cs="Segoe UI"/>
                <w:sz w:val="18"/>
                <w:szCs w:val="18"/>
              </w:rPr>
              <w:t xml:space="preserve">, starting at rather low exposure. However, </w:t>
            </w:r>
            <w:r w:rsidRPr="000D1380">
              <w:rPr>
                <w:rFonts w:cs="Segoe UI"/>
                <w:b/>
                <w:bCs/>
                <w:sz w:val="18"/>
                <w:szCs w:val="18"/>
              </w:rPr>
              <w:t>the limitations of most studies included in this meta-analysis, with particular reference to the risk of residual confounding, raise uncertainties about both the causal nature of such relation and the exact thresholds of exposure involved</w:t>
            </w:r>
            <w:r w:rsidRPr="000D1380">
              <w:rPr>
                <w:rFonts w:cs="Segoe UI"/>
                <w:sz w:val="18"/>
                <w:szCs w:val="18"/>
              </w:rPr>
              <w:t>.</w:t>
            </w:r>
          </w:p>
          <w:p w14:paraId="1D6138EF" w14:textId="77777777" w:rsidR="000D1380" w:rsidRPr="000D1380" w:rsidRDefault="000D1380" w:rsidP="001D1359">
            <w:pPr>
              <w:spacing w:before="40" w:after="40"/>
              <w:rPr>
                <w:rFonts w:cs="Segoe UI"/>
                <w:sz w:val="18"/>
                <w:szCs w:val="18"/>
              </w:rPr>
            </w:pPr>
          </w:p>
        </w:tc>
      </w:tr>
    </w:tbl>
    <w:p w14:paraId="621A936E" w14:textId="77777777" w:rsidR="000D1380" w:rsidRDefault="000D1380" w:rsidP="000D1380">
      <w:pPr>
        <w:sectPr w:rsidR="000D1380" w:rsidSect="001D1359">
          <w:footerReference w:type="default" r:id="rId97"/>
          <w:pgSz w:w="16834" w:h="11907" w:orient="landscape" w:code="9"/>
          <w:pgMar w:top="1134" w:right="1134" w:bottom="1134" w:left="1418" w:header="284" w:footer="425" w:gutter="284"/>
          <w:cols w:space="720"/>
          <w:docGrid w:linePitch="286"/>
        </w:sectPr>
      </w:pPr>
    </w:p>
    <w:p w14:paraId="796376E5" w14:textId="01B34A3A" w:rsidR="000D1380" w:rsidRDefault="000D1380" w:rsidP="000D1380">
      <w:pPr>
        <w:pStyle w:val="Heading1"/>
        <w:spacing w:before="0"/>
        <w:rPr>
          <w:sz w:val="60"/>
          <w:szCs w:val="60"/>
        </w:rPr>
      </w:pPr>
      <w:bookmarkStart w:id="25" w:name="_Toc184728882"/>
      <w:r w:rsidRPr="000D1380">
        <w:rPr>
          <w:sz w:val="60"/>
          <w:szCs w:val="60"/>
        </w:rPr>
        <w:lastRenderedPageBreak/>
        <w:t>Appendix 5: Evidence table of included primary studies for neurodevelopmental outcomes</w:t>
      </w:r>
      <w:bookmarkEnd w:id="25"/>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05"/>
        <w:gridCol w:w="2965"/>
        <w:gridCol w:w="2632"/>
        <w:gridCol w:w="3156"/>
        <w:gridCol w:w="2576"/>
      </w:tblGrid>
      <w:tr w:rsidR="001D1359" w:rsidRPr="0024435B" w14:paraId="0BFF99FA" w14:textId="77777777" w:rsidTr="001F1189">
        <w:trPr>
          <w:tblHeader/>
        </w:trPr>
        <w:tc>
          <w:tcPr>
            <w:tcW w:w="2705" w:type="dxa"/>
            <w:shd w:val="clear" w:color="auto" w:fill="D9D9D9" w:themeFill="background1" w:themeFillShade="D9"/>
          </w:tcPr>
          <w:p w14:paraId="045E46C8" w14:textId="77777777" w:rsidR="000D1380" w:rsidRPr="000D1380" w:rsidRDefault="000D1380" w:rsidP="001D1359">
            <w:pPr>
              <w:spacing w:before="20" w:after="20"/>
              <w:rPr>
                <w:rFonts w:cs="Segoe UI"/>
                <w:b/>
                <w:bCs/>
                <w:sz w:val="18"/>
                <w:szCs w:val="18"/>
              </w:rPr>
            </w:pPr>
            <w:r w:rsidRPr="000D1380">
              <w:rPr>
                <w:rFonts w:cs="Segoe UI"/>
                <w:b/>
                <w:bCs/>
                <w:sz w:val="18"/>
                <w:szCs w:val="18"/>
              </w:rPr>
              <w:t>Author/year</w:t>
            </w:r>
          </w:p>
          <w:p w14:paraId="2FCE0C46" w14:textId="77777777" w:rsidR="000D1380" w:rsidRPr="000D1380" w:rsidRDefault="000D1380" w:rsidP="001D1359">
            <w:pPr>
              <w:spacing w:before="20" w:after="20"/>
              <w:rPr>
                <w:rFonts w:cs="Segoe UI"/>
                <w:b/>
                <w:bCs/>
                <w:sz w:val="18"/>
                <w:szCs w:val="18"/>
              </w:rPr>
            </w:pPr>
            <w:r w:rsidRPr="000D1380">
              <w:rPr>
                <w:rFonts w:cs="Segoe UI"/>
                <w:b/>
                <w:bCs/>
                <w:sz w:val="18"/>
                <w:szCs w:val="18"/>
              </w:rPr>
              <w:t>Study design/Country</w:t>
            </w:r>
          </w:p>
          <w:p w14:paraId="0EB993F4" w14:textId="77777777" w:rsidR="000D1380" w:rsidRPr="000D1380" w:rsidRDefault="000D1380" w:rsidP="001D1359">
            <w:pPr>
              <w:spacing w:before="20" w:after="20"/>
              <w:rPr>
                <w:rFonts w:cs="Segoe UI"/>
                <w:b/>
                <w:bCs/>
                <w:sz w:val="18"/>
                <w:szCs w:val="18"/>
              </w:rPr>
            </w:pPr>
            <w:r w:rsidRPr="000D1380">
              <w:rPr>
                <w:rFonts w:cs="Segoe UI"/>
                <w:b/>
                <w:bCs/>
                <w:sz w:val="18"/>
                <w:szCs w:val="18"/>
              </w:rPr>
              <w:t>Funding</w:t>
            </w:r>
          </w:p>
          <w:p w14:paraId="006DA5CD" w14:textId="77777777" w:rsidR="000D1380" w:rsidRPr="000D1380" w:rsidRDefault="000D1380" w:rsidP="001D1359">
            <w:pPr>
              <w:spacing w:before="20" w:after="20"/>
              <w:rPr>
                <w:rFonts w:cs="Segoe UI"/>
                <w:sz w:val="18"/>
                <w:szCs w:val="18"/>
              </w:rPr>
            </w:pPr>
            <w:r w:rsidRPr="000D1380">
              <w:rPr>
                <w:rFonts w:cs="Segoe UI"/>
                <w:b/>
                <w:bCs/>
                <w:sz w:val="18"/>
                <w:szCs w:val="18"/>
              </w:rPr>
              <w:t>Conflicts of interest</w:t>
            </w:r>
          </w:p>
        </w:tc>
        <w:tc>
          <w:tcPr>
            <w:tcW w:w="2965" w:type="dxa"/>
            <w:shd w:val="clear" w:color="auto" w:fill="D9D9D9" w:themeFill="background1" w:themeFillShade="D9"/>
          </w:tcPr>
          <w:p w14:paraId="097E58C2" w14:textId="77777777" w:rsidR="000D1380" w:rsidRPr="000D1380" w:rsidRDefault="000D1380" w:rsidP="001D1359">
            <w:pPr>
              <w:spacing w:before="20" w:after="20"/>
              <w:rPr>
                <w:rFonts w:cs="Segoe UI"/>
                <w:b/>
                <w:bCs/>
                <w:sz w:val="18"/>
                <w:szCs w:val="18"/>
              </w:rPr>
            </w:pPr>
            <w:r w:rsidRPr="000D1380">
              <w:rPr>
                <w:rFonts w:cs="Segoe UI"/>
                <w:b/>
                <w:bCs/>
                <w:sz w:val="18"/>
                <w:szCs w:val="18"/>
              </w:rPr>
              <w:t>Participants</w:t>
            </w:r>
          </w:p>
          <w:p w14:paraId="4F1FAF31" w14:textId="77777777" w:rsidR="000D1380" w:rsidRPr="000D1380" w:rsidRDefault="000D1380" w:rsidP="001D1359">
            <w:pPr>
              <w:spacing w:before="20" w:after="20"/>
              <w:rPr>
                <w:rFonts w:cs="Segoe UI"/>
                <w:b/>
                <w:bCs/>
                <w:sz w:val="18"/>
                <w:szCs w:val="18"/>
              </w:rPr>
            </w:pPr>
            <w:r w:rsidRPr="000D1380">
              <w:rPr>
                <w:rFonts w:cs="Segoe UI"/>
                <w:b/>
                <w:bCs/>
                <w:sz w:val="18"/>
                <w:szCs w:val="18"/>
              </w:rPr>
              <w:t>Inclusion/exclusion criteria</w:t>
            </w:r>
          </w:p>
          <w:p w14:paraId="0D90D04B" w14:textId="77777777" w:rsidR="000D1380" w:rsidRPr="000D1380" w:rsidRDefault="000D1380" w:rsidP="001D1359">
            <w:pPr>
              <w:spacing w:before="20" w:after="20"/>
              <w:rPr>
                <w:rFonts w:cs="Segoe UI"/>
                <w:sz w:val="18"/>
                <w:szCs w:val="18"/>
                <w:u w:val="single"/>
              </w:rPr>
            </w:pPr>
            <w:r w:rsidRPr="000D1380">
              <w:rPr>
                <w:rFonts w:cs="Segoe UI"/>
                <w:b/>
                <w:bCs/>
                <w:sz w:val="18"/>
                <w:szCs w:val="18"/>
              </w:rPr>
              <w:t xml:space="preserve">Characteristics </w:t>
            </w:r>
          </w:p>
        </w:tc>
        <w:tc>
          <w:tcPr>
            <w:tcW w:w="2632" w:type="dxa"/>
            <w:shd w:val="clear" w:color="auto" w:fill="D9D9D9" w:themeFill="background1" w:themeFillShade="D9"/>
          </w:tcPr>
          <w:p w14:paraId="0793952E" w14:textId="77777777" w:rsidR="000D1380" w:rsidRPr="000D1380" w:rsidRDefault="000D1380" w:rsidP="001D1359">
            <w:pPr>
              <w:spacing w:before="20" w:after="20"/>
              <w:rPr>
                <w:rFonts w:cs="Segoe UI"/>
                <w:b/>
                <w:bCs/>
                <w:sz w:val="18"/>
                <w:szCs w:val="18"/>
              </w:rPr>
            </w:pPr>
            <w:r w:rsidRPr="000D1380">
              <w:rPr>
                <w:rFonts w:cs="Segoe UI"/>
                <w:b/>
                <w:bCs/>
                <w:sz w:val="18"/>
                <w:szCs w:val="18"/>
              </w:rPr>
              <w:t>Exposure</w:t>
            </w:r>
          </w:p>
          <w:p w14:paraId="43CEC793" w14:textId="77777777" w:rsidR="000D1380" w:rsidRPr="000D1380" w:rsidRDefault="000D1380" w:rsidP="001D1359">
            <w:pPr>
              <w:spacing w:before="20" w:after="20"/>
              <w:rPr>
                <w:rFonts w:cs="Segoe UI"/>
                <w:b/>
                <w:bCs/>
                <w:sz w:val="18"/>
                <w:szCs w:val="18"/>
              </w:rPr>
            </w:pPr>
            <w:r w:rsidRPr="000D1380">
              <w:rPr>
                <w:rFonts w:cs="Segoe UI"/>
                <w:b/>
                <w:bCs/>
                <w:sz w:val="18"/>
                <w:szCs w:val="18"/>
              </w:rPr>
              <w:t>Outcome measures</w:t>
            </w:r>
          </w:p>
          <w:p w14:paraId="6ECB1F47" w14:textId="77777777" w:rsidR="000D1380" w:rsidRPr="000D1380" w:rsidRDefault="000D1380" w:rsidP="001D1359">
            <w:pPr>
              <w:spacing w:before="20" w:after="20"/>
              <w:rPr>
                <w:rFonts w:cs="Segoe UI"/>
                <w:sz w:val="18"/>
                <w:szCs w:val="18"/>
                <w:u w:val="single"/>
              </w:rPr>
            </w:pPr>
            <w:r w:rsidRPr="000D1380">
              <w:rPr>
                <w:rFonts w:cs="Segoe UI"/>
                <w:b/>
                <w:bCs/>
                <w:sz w:val="18"/>
                <w:szCs w:val="18"/>
              </w:rPr>
              <w:t>Confounders</w:t>
            </w:r>
          </w:p>
        </w:tc>
        <w:tc>
          <w:tcPr>
            <w:tcW w:w="3156" w:type="dxa"/>
            <w:shd w:val="clear" w:color="auto" w:fill="D9D9D9" w:themeFill="background1" w:themeFillShade="D9"/>
          </w:tcPr>
          <w:p w14:paraId="017BCE93" w14:textId="77777777" w:rsidR="000D1380" w:rsidRPr="000D1380" w:rsidRDefault="000D1380" w:rsidP="001D1359">
            <w:pPr>
              <w:spacing w:before="20" w:after="20"/>
              <w:rPr>
                <w:rFonts w:cs="Segoe UI"/>
                <w:sz w:val="18"/>
                <w:szCs w:val="18"/>
              </w:rPr>
            </w:pPr>
            <w:r w:rsidRPr="000D1380">
              <w:rPr>
                <w:rFonts w:cs="Segoe UI"/>
                <w:b/>
                <w:bCs/>
                <w:sz w:val="18"/>
                <w:szCs w:val="18"/>
              </w:rPr>
              <w:t>Results</w:t>
            </w:r>
          </w:p>
        </w:tc>
        <w:tc>
          <w:tcPr>
            <w:tcW w:w="2576" w:type="dxa"/>
            <w:shd w:val="clear" w:color="auto" w:fill="D9D9D9" w:themeFill="background1" w:themeFillShade="D9"/>
          </w:tcPr>
          <w:p w14:paraId="05B0808C" w14:textId="77777777" w:rsidR="000D1380" w:rsidRPr="000D1380" w:rsidRDefault="000D1380" w:rsidP="001D1359">
            <w:pPr>
              <w:spacing w:before="20" w:after="20"/>
              <w:rPr>
                <w:rFonts w:cs="Segoe UI"/>
                <w:b/>
                <w:bCs/>
                <w:sz w:val="18"/>
                <w:szCs w:val="18"/>
              </w:rPr>
            </w:pPr>
            <w:r w:rsidRPr="000D1380">
              <w:rPr>
                <w:rFonts w:cs="Segoe UI"/>
                <w:b/>
                <w:bCs/>
                <w:sz w:val="18"/>
                <w:szCs w:val="18"/>
              </w:rPr>
              <w:t>Comments</w:t>
            </w:r>
          </w:p>
          <w:p w14:paraId="5F40359A" w14:textId="77777777" w:rsidR="000D1380" w:rsidRPr="000D1380" w:rsidRDefault="000D1380" w:rsidP="001D1359">
            <w:pPr>
              <w:spacing w:before="20" w:after="20"/>
              <w:rPr>
                <w:rFonts w:cs="Segoe UI"/>
                <w:b/>
                <w:bCs/>
                <w:sz w:val="18"/>
                <w:szCs w:val="18"/>
              </w:rPr>
            </w:pPr>
            <w:r w:rsidRPr="000D1380">
              <w:rPr>
                <w:rFonts w:cs="Segoe UI"/>
                <w:b/>
                <w:bCs/>
                <w:sz w:val="18"/>
                <w:szCs w:val="18"/>
              </w:rPr>
              <w:t>Quality</w:t>
            </w:r>
          </w:p>
          <w:p w14:paraId="3D5549DE" w14:textId="77777777" w:rsidR="000D1380" w:rsidRPr="000D1380" w:rsidRDefault="000D1380" w:rsidP="001D1359">
            <w:pPr>
              <w:spacing w:before="20" w:after="20"/>
              <w:rPr>
                <w:rFonts w:cs="Segoe UI"/>
                <w:sz w:val="18"/>
                <w:szCs w:val="18"/>
              </w:rPr>
            </w:pPr>
            <w:r w:rsidRPr="000D1380">
              <w:rPr>
                <w:rFonts w:cs="Segoe UI"/>
                <w:b/>
                <w:bCs/>
                <w:sz w:val="18"/>
                <w:szCs w:val="18"/>
              </w:rPr>
              <w:t>Authors’ conclusions</w:t>
            </w:r>
          </w:p>
        </w:tc>
      </w:tr>
      <w:tr w:rsidR="000D1380" w:rsidRPr="0024435B" w14:paraId="4CB340BB" w14:textId="77777777" w:rsidTr="001F1189">
        <w:tc>
          <w:tcPr>
            <w:tcW w:w="2705" w:type="dxa"/>
          </w:tcPr>
          <w:p w14:paraId="67C2B481" w14:textId="77777777" w:rsidR="000D1380" w:rsidRPr="000D1380" w:rsidRDefault="000D1380" w:rsidP="001D1359">
            <w:pPr>
              <w:spacing w:before="40" w:after="40"/>
              <w:rPr>
                <w:rFonts w:cs="Segoe UI"/>
                <w:sz w:val="18"/>
                <w:szCs w:val="18"/>
              </w:rPr>
            </w:pPr>
            <w:r w:rsidRPr="000D1380">
              <w:rPr>
                <w:rFonts w:cs="Segoe UI"/>
                <w:sz w:val="18"/>
                <w:szCs w:val="18"/>
              </w:rPr>
              <w:fldChar w:fldCharType="begin"/>
            </w:r>
            <w:r w:rsidRPr="000D1380">
              <w:rPr>
                <w:rFonts w:cs="Segoe UI"/>
                <w:sz w:val="18"/>
                <w:szCs w:val="18"/>
              </w:rPr>
              <w:instrText xml:space="preserve"> ADDIN EN.CITE &lt;EndNote&gt;&lt;Cite&gt;&lt;Author&gt;Dewey&lt;/Author&gt;&lt;Year&gt;2023&lt;/Year&gt;&lt;RecNum&gt;1881&lt;/RecNum&gt;&lt;DisplayText&gt;(Dewey et al., 2023)&lt;/DisplayText&gt;&lt;record&gt;&lt;rec-number&gt;1881&lt;/rec-number&gt;&lt;foreign-keys&gt;&lt;key app="EN" db-id="xfd0xsst4a0afcexer4x9wwswazzvedd2rpd" timestamp="1731291499"&gt;1881&lt;/key&gt;&lt;/foreign-keys&gt;&lt;ref-type name="Journal Article"&gt;17&lt;/ref-type&gt;&lt;contributors&gt;&lt;authors&gt;&lt;author&gt;Dewey, Deborah&lt;/author&gt;&lt;author&gt;England-Mason, Gillian&lt;/author&gt;&lt;author&gt;Ntanda, Henry&lt;/author&gt;&lt;author&gt;Deane, Andrea J.&lt;/author&gt;&lt;author&gt;Jain, Mandakini&lt;/author&gt;&lt;author&gt;Barnieh, Nadia&lt;/author&gt;&lt;author&gt;Giesbrecht, Gerald F.&lt;/author&gt;&lt;author&gt;Letourneau, Nicole&lt;/author&gt;&lt;/authors&gt;&lt;/contributors&gt;&lt;titles&gt;&lt;title&gt;Fluoride exposure during pregnancy from a community water supply is associated with executive function in preschool children: A prospective ecological cohort study&lt;/title&gt;&lt;secondary-title&gt;Science of The Total Environment&lt;/secondary-title&gt;&lt;/titles&gt;&lt;periodical&gt;&lt;full-title&gt;Science of the Total Environment&lt;/full-title&gt;&lt;abbr-1&gt;Sci Total Environ&lt;/abbr-1&gt;&lt;/periodical&gt;&lt;pages&gt;164322&lt;/pages&gt;&lt;volume&gt;891&lt;/volume&gt;&lt;keywords&gt;&lt;keyword&gt;Fluoride&lt;/keyword&gt;&lt;keyword&gt;Community water supply&lt;/keyword&gt;&lt;keyword&gt;Executive function&lt;/keyword&gt;&lt;keyword&gt;Intelligence&lt;/keyword&gt;&lt;keyword&gt;Pregnancy&lt;/keyword&gt;&lt;keyword&gt;APrON&lt;/keyword&gt;&lt;/keywords&gt;&lt;dates&gt;&lt;year&gt;2023&lt;/year&gt;&lt;pub-dates&gt;&lt;date&gt;2023/09/15/&lt;/date&gt;&lt;/pub-dates&gt;&lt;/dates&gt;&lt;isbn&gt;0048-9697&lt;/isbn&gt;&lt;urls&gt;&lt;related-urls&gt;&lt;url&gt;https://www.sciencedirect.com/science/article/pii/S0048969723029431&lt;/url&gt;&lt;/related-urls&gt;&lt;/urls&gt;&lt;electronic-resource-num&gt;https://doi.org/10.1016/j.scitotenv.2023.164322&lt;/electronic-resource-num&gt;&lt;/record&gt;&lt;/Cite&gt;&lt;/EndNote&gt;</w:instrText>
            </w:r>
            <w:r w:rsidRPr="000D1380">
              <w:rPr>
                <w:rFonts w:cs="Segoe UI"/>
                <w:sz w:val="18"/>
                <w:szCs w:val="18"/>
              </w:rPr>
              <w:fldChar w:fldCharType="separate"/>
            </w:r>
            <w:r w:rsidRPr="000D1380">
              <w:rPr>
                <w:rFonts w:cs="Segoe UI"/>
                <w:noProof/>
                <w:sz w:val="18"/>
                <w:szCs w:val="18"/>
              </w:rPr>
              <w:t>(Dewey et al., 2023)</w:t>
            </w:r>
            <w:r w:rsidRPr="000D1380">
              <w:rPr>
                <w:rFonts w:cs="Segoe UI"/>
                <w:sz w:val="18"/>
                <w:szCs w:val="18"/>
              </w:rPr>
              <w:fldChar w:fldCharType="end"/>
            </w:r>
          </w:p>
          <w:p w14:paraId="3393AAE8" w14:textId="77777777" w:rsidR="000D1380" w:rsidRPr="000D1380" w:rsidRDefault="000D1380" w:rsidP="001D1359">
            <w:pPr>
              <w:spacing w:before="40" w:after="40"/>
              <w:rPr>
                <w:rFonts w:cs="Segoe UI"/>
                <w:sz w:val="18"/>
                <w:szCs w:val="18"/>
              </w:rPr>
            </w:pPr>
            <w:r w:rsidRPr="000D1380">
              <w:rPr>
                <w:rFonts w:cs="Segoe UI"/>
                <w:sz w:val="18"/>
                <w:szCs w:val="18"/>
              </w:rPr>
              <w:t>Ecological study</w:t>
            </w:r>
          </w:p>
          <w:p w14:paraId="43104B4A" w14:textId="77777777" w:rsidR="000D1380" w:rsidRPr="000D1380" w:rsidRDefault="000D1380" w:rsidP="001D1359">
            <w:pPr>
              <w:spacing w:before="40" w:after="40"/>
              <w:rPr>
                <w:rFonts w:cs="Segoe UI"/>
                <w:sz w:val="18"/>
                <w:szCs w:val="18"/>
              </w:rPr>
            </w:pPr>
            <w:r w:rsidRPr="000D1380">
              <w:rPr>
                <w:rFonts w:cs="Segoe UI"/>
                <w:sz w:val="18"/>
                <w:szCs w:val="18"/>
              </w:rPr>
              <w:t>Canada</w:t>
            </w:r>
          </w:p>
          <w:p w14:paraId="63253AE2" w14:textId="77777777" w:rsidR="000D1380" w:rsidRPr="000D1380" w:rsidRDefault="000D1380" w:rsidP="001D1359">
            <w:pPr>
              <w:spacing w:before="40" w:after="40"/>
              <w:rPr>
                <w:rFonts w:cs="Segoe UI"/>
                <w:sz w:val="18"/>
                <w:szCs w:val="18"/>
              </w:rPr>
            </w:pPr>
          </w:p>
          <w:p w14:paraId="2650EA9C" w14:textId="77777777" w:rsidR="000D1380" w:rsidRPr="000D1380" w:rsidRDefault="000D1380" w:rsidP="001D1359">
            <w:pPr>
              <w:spacing w:before="40" w:after="40"/>
              <w:rPr>
                <w:rFonts w:cs="Segoe UI"/>
                <w:sz w:val="18"/>
                <w:szCs w:val="18"/>
              </w:rPr>
            </w:pPr>
            <w:r w:rsidRPr="000D1380">
              <w:rPr>
                <w:rFonts w:cs="Segoe UI"/>
                <w:sz w:val="18"/>
                <w:szCs w:val="18"/>
              </w:rPr>
              <w:t>Journal:</w:t>
            </w:r>
          </w:p>
          <w:p w14:paraId="09453BD7" w14:textId="77777777" w:rsidR="000D1380" w:rsidRPr="000D1380" w:rsidRDefault="000D1380" w:rsidP="001D1359">
            <w:pPr>
              <w:spacing w:before="40" w:after="40"/>
              <w:rPr>
                <w:rFonts w:cs="Segoe UI"/>
                <w:sz w:val="18"/>
                <w:szCs w:val="18"/>
              </w:rPr>
            </w:pPr>
            <w:r w:rsidRPr="000D1380">
              <w:rPr>
                <w:rFonts w:cs="Segoe UI"/>
                <w:sz w:val="18"/>
                <w:szCs w:val="18"/>
              </w:rPr>
              <w:t>Science of the Total Environment</w:t>
            </w:r>
          </w:p>
          <w:p w14:paraId="4015606D" w14:textId="77777777" w:rsidR="000D1380" w:rsidRPr="000D1380" w:rsidRDefault="000D1380" w:rsidP="001D1359">
            <w:pPr>
              <w:spacing w:before="40" w:after="40"/>
              <w:rPr>
                <w:rFonts w:cs="Segoe UI"/>
                <w:sz w:val="18"/>
                <w:szCs w:val="18"/>
              </w:rPr>
            </w:pPr>
          </w:p>
          <w:p w14:paraId="0F210DB7" w14:textId="77777777" w:rsidR="000D1380" w:rsidRPr="000D1380" w:rsidRDefault="000D1380" w:rsidP="001D1359">
            <w:pPr>
              <w:spacing w:before="40" w:after="40"/>
              <w:rPr>
                <w:rFonts w:cs="Segoe UI"/>
                <w:sz w:val="18"/>
                <w:szCs w:val="18"/>
              </w:rPr>
            </w:pPr>
            <w:r w:rsidRPr="000D1380">
              <w:rPr>
                <w:rFonts w:cs="Segoe UI"/>
                <w:sz w:val="18"/>
                <w:szCs w:val="18"/>
                <w:u w:val="single"/>
              </w:rPr>
              <w:t>Funding</w:t>
            </w:r>
            <w:r w:rsidRPr="000D1380">
              <w:rPr>
                <w:rFonts w:cs="Segoe UI"/>
                <w:sz w:val="18"/>
                <w:szCs w:val="18"/>
              </w:rPr>
              <w:t xml:space="preserve">: Dewey, Giesbrecht, Letourneau, </w:t>
            </w:r>
            <w:proofErr w:type="spellStart"/>
            <w:r w:rsidRPr="000D1380">
              <w:rPr>
                <w:rFonts w:cs="Segoe UI"/>
                <w:sz w:val="18"/>
                <w:szCs w:val="18"/>
              </w:rPr>
              <w:t>APrON</w:t>
            </w:r>
            <w:proofErr w:type="spellEnd"/>
            <w:r w:rsidRPr="000D1380">
              <w:rPr>
                <w:rFonts w:cs="Segoe UI"/>
                <w:sz w:val="18"/>
                <w:szCs w:val="18"/>
              </w:rPr>
              <w:t xml:space="preserve"> Study Team</w:t>
            </w:r>
          </w:p>
          <w:p w14:paraId="0217F057" w14:textId="77777777" w:rsidR="000D1380" w:rsidRPr="000D1380" w:rsidRDefault="000D1380" w:rsidP="001D1359">
            <w:pPr>
              <w:spacing w:before="40" w:after="40"/>
              <w:rPr>
                <w:rFonts w:cs="Segoe UI"/>
                <w:sz w:val="18"/>
                <w:szCs w:val="18"/>
              </w:rPr>
            </w:pPr>
          </w:p>
          <w:p w14:paraId="6B6BD853"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Conflicts of interest</w:t>
            </w:r>
            <w:r w:rsidRPr="000D1380">
              <w:rPr>
                <w:rFonts w:cs="Segoe UI"/>
                <w:sz w:val="18"/>
                <w:szCs w:val="18"/>
              </w:rPr>
              <w:t>: The authors have no conflicts of interest to declare.</w:t>
            </w:r>
          </w:p>
          <w:p w14:paraId="2356D421" w14:textId="77777777" w:rsidR="000D1380" w:rsidRPr="000D1380" w:rsidRDefault="000D1380" w:rsidP="001D1359">
            <w:pPr>
              <w:spacing w:before="40" w:after="40"/>
              <w:rPr>
                <w:rFonts w:cs="Segoe UI"/>
                <w:sz w:val="18"/>
                <w:szCs w:val="18"/>
              </w:rPr>
            </w:pPr>
          </w:p>
          <w:p w14:paraId="5514B6A7" w14:textId="77777777" w:rsidR="000D1380" w:rsidRPr="000D1380" w:rsidRDefault="000D1380" w:rsidP="001D1359">
            <w:pPr>
              <w:spacing w:before="40" w:after="40"/>
              <w:rPr>
                <w:rFonts w:cs="Segoe UI"/>
                <w:sz w:val="18"/>
                <w:szCs w:val="18"/>
              </w:rPr>
            </w:pPr>
          </w:p>
        </w:tc>
        <w:tc>
          <w:tcPr>
            <w:tcW w:w="2965" w:type="dxa"/>
          </w:tcPr>
          <w:p w14:paraId="16AFF525" w14:textId="77777777" w:rsidR="000D1380" w:rsidRPr="000D1380" w:rsidRDefault="000D1380" w:rsidP="001D1359">
            <w:pPr>
              <w:spacing w:before="40" w:after="40"/>
              <w:rPr>
                <w:rFonts w:cs="Segoe UI"/>
                <w:sz w:val="18"/>
                <w:szCs w:val="18"/>
              </w:rPr>
            </w:pPr>
            <w:r w:rsidRPr="000D1380">
              <w:rPr>
                <w:rFonts w:cs="Segoe UI"/>
                <w:sz w:val="18"/>
                <w:szCs w:val="18"/>
              </w:rPr>
              <w:lastRenderedPageBreak/>
              <w:t>n=616 maternal-child pairs enrolled in the Calgary cohort of the Alberta Pregnancy Outcomes and Nutrition (</w:t>
            </w:r>
            <w:proofErr w:type="spellStart"/>
            <w:r w:rsidRPr="000D1380">
              <w:rPr>
                <w:rFonts w:cs="Segoe UI"/>
                <w:sz w:val="18"/>
                <w:szCs w:val="18"/>
              </w:rPr>
              <w:t>APrON</w:t>
            </w:r>
            <w:proofErr w:type="spellEnd"/>
            <w:r w:rsidRPr="000D1380">
              <w:rPr>
                <w:rFonts w:cs="Segoe UI"/>
                <w:sz w:val="18"/>
                <w:szCs w:val="18"/>
              </w:rPr>
              <w:t>) study between 2009 and 2012.</w:t>
            </w:r>
          </w:p>
          <w:p w14:paraId="775C4310" w14:textId="77777777" w:rsidR="000D1380" w:rsidRPr="000D1380" w:rsidRDefault="000D1380" w:rsidP="001D1359">
            <w:pPr>
              <w:spacing w:before="40" w:after="40"/>
              <w:rPr>
                <w:rFonts w:cs="Segoe UI"/>
                <w:sz w:val="18"/>
                <w:szCs w:val="18"/>
              </w:rPr>
            </w:pPr>
          </w:p>
          <w:p w14:paraId="2985A69D" w14:textId="77777777" w:rsidR="000D1380" w:rsidRPr="000D1380" w:rsidRDefault="000D1380" w:rsidP="001D1359">
            <w:pPr>
              <w:spacing w:before="40" w:after="40"/>
              <w:rPr>
                <w:rFonts w:cs="Segoe UI"/>
                <w:sz w:val="18"/>
                <w:szCs w:val="18"/>
              </w:rPr>
            </w:pPr>
            <w:r w:rsidRPr="000D1380">
              <w:rPr>
                <w:rFonts w:cs="Segoe UI"/>
                <w:sz w:val="18"/>
                <w:szCs w:val="18"/>
              </w:rPr>
              <w:t>Water fluoride level = 0.7mg/l</w:t>
            </w:r>
          </w:p>
          <w:p w14:paraId="07559ACC" w14:textId="77777777" w:rsidR="000D1380" w:rsidRPr="000D1380" w:rsidRDefault="000D1380" w:rsidP="001D1359">
            <w:pPr>
              <w:spacing w:before="40" w:after="40"/>
              <w:rPr>
                <w:rFonts w:cs="Segoe UI"/>
                <w:sz w:val="18"/>
                <w:szCs w:val="18"/>
              </w:rPr>
            </w:pPr>
          </w:p>
          <w:p w14:paraId="7A203BB4" w14:textId="77777777" w:rsidR="000D1380" w:rsidRPr="000D1380" w:rsidRDefault="000D1380" w:rsidP="001D1359">
            <w:pPr>
              <w:spacing w:before="40" w:after="40"/>
              <w:rPr>
                <w:rFonts w:cs="Segoe UI"/>
                <w:sz w:val="18"/>
                <w:szCs w:val="18"/>
              </w:rPr>
            </w:pPr>
            <w:r w:rsidRPr="000D1380">
              <w:rPr>
                <w:rFonts w:cs="Segoe UI"/>
                <w:sz w:val="18"/>
                <w:szCs w:val="18"/>
              </w:rPr>
              <w:t>On May 19, 2011, Calgary, Canada stopped fluoridating its drinking water. The background fluoride level in the Calgary water source is reported to be 0.1 – 0.4 mg/L</w:t>
            </w:r>
            <w:r w:rsidRPr="000D1380">
              <w:rPr>
                <w:rStyle w:val="FootnoteReference"/>
                <w:rFonts w:cs="Segoe UI"/>
                <w:sz w:val="18"/>
                <w:szCs w:val="18"/>
              </w:rPr>
              <w:footnoteReference w:id="23"/>
            </w:r>
            <w:r w:rsidRPr="000D1380">
              <w:rPr>
                <w:rFonts w:cs="Segoe UI"/>
                <w:sz w:val="18"/>
                <w:szCs w:val="18"/>
              </w:rPr>
              <w:t xml:space="preserve"> </w:t>
            </w:r>
          </w:p>
          <w:p w14:paraId="419F600D" w14:textId="77777777" w:rsidR="000D1380" w:rsidRPr="000D1380" w:rsidRDefault="000D1380" w:rsidP="001D1359">
            <w:pPr>
              <w:spacing w:before="40" w:after="40"/>
              <w:rPr>
                <w:rFonts w:cs="Segoe UI"/>
                <w:sz w:val="18"/>
                <w:szCs w:val="18"/>
              </w:rPr>
            </w:pPr>
          </w:p>
          <w:p w14:paraId="1A34AFB6" w14:textId="77777777" w:rsidR="000D1380" w:rsidRPr="000D1380" w:rsidRDefault="000D1380" w:rsidP="001D1359">
            <w:pPr>
              <w:spacing w:before="40" w:after="40"/>
              <w:rPr>
                <w:rFonts w:cs="Segoe UI"/>
                <w:sz w:val="18"/>
                <w:szCs w:val="18"/>
              </w:rPr>
            </w:pPr>
            <w:r w:rsidRPr="000D1380">
              <w:rPr>
                <w:rFonts w:cs="Segoe UI"/>
                <w:sz w:val="18"/>
                <w:szCs w:val="18"/>
                <w:u w:val="single"/>
              </w:rPr>
              <w:t>Eligibility criteria</w:t>
            </w:r>
            <w:r w:rsidRPr="000D1380">
              <w:rPr>
                <w:rFonts w:cs="Segoe UI"/>
                <w:sz w:val="18"/>
                <w:szCs w:val="18"/>
              </w:rPr>
              <w:t>:</w:t>
            </w:r>
          </w:p>
          <w:p w14:paraId="72459C8D" w14:textId="77777777" w:rsidR="000D1380" w:rsidRPr="000D1380" w:rsidRDefault="000D1380" w:rsidP="001D1359">
            <w:pPr>
              <w:spacing w:before="40" w:after="40"/>
              <w:rPr>
                <w:rFonts w:cs="Segoe UI"/>
                <w:sz w:val="18"/>
                <w:szCs w:val="18"/>
              </w:rPr>
            </w:pPr>
            <w:r w:rsidRPr="000D1380">
              <w:rPr>
                <w:rFonts w:cs="Segoe UI"/>
                <w:sz w:val="18"/>
                <w:szCs w:val="18"/>
              </w:rPr>
              <w:lastRenderedPageBreak/>
              <w:t xml:space="preserve">Women were eligible if they could communicate in English, were &lt;27 weeks gestational age and were ≥16 years of age. </w:t>
            </w:r>
          </w:p>
          <w:p w14:paraId="7393B957" w14:textId="77777777" w:rsidR="000D1380" w:rsidRPr="000D1380" w:rsidRDefault="000D1380" w:rsidP="001D1359">
            <w:pPr>
              <w:spacing w:before="40" w:after="40"/>
              <w:rPr>
                <w:rFonts w:cs="Segoe UI"/>
                <w:sz w:val="18"/>
                <w:szCs w:val="18"/>
              </w:rPr>
            </w:pPr>
          </w:p>
          <w:p w14:paraId="053A4302" w14:textId="77777777" w:rsidR="000D1380" w:rsidRPr="000D1380" w:rsidRDefault="000D1380" w:rsidP="001D1359">
            <w:pPr>
              <w:spacing w:before="40" w:after="40"/>
              <w:rPr>
                <w:rFonts w:cs="Segoe UI"/>
                <w:sz w:val="18"/>
                <w:szCs w:val="18"/>
              </w:rPr>
            </w:pPr>
            <w:r w:rsidRPr="000D1380">
              <w:rPr>
                <w:rFonts w:cs="Segoe UI"/>
                <w:sz w:val="18"/>
                <w:szCs w:val="18"/>
              </w:rPr>
              <w:t>A subset of 616 maternal-child pairs from Calgary whose children participated in cognitive and executive function assessments at 3 to 5 years of age (M = 4.24 SD = 0.51)</w:t>
            </w:r>
          </w:p>
          <w:p w14:paraId="272955B5" w14:textId="77777777" w:rsidR="000D1380" w:rsidRPr="000D1380" w:rsidRDefault="000D1380" w:rsidP="001D1359">
            <w:pPr>
              <w:spacing w:before="40" w:after="40"/>
              <w:rPr>
                <w:rFonts w:cs="Segoe UI"/>
                <w:sz w:val="18"/>
                <w:szCs w:val="18"/>
              </w:rPr>
            </w:pPr>
          </w:p>
          <w:p w14:paraId="10F722E4" w14:textId="77777777" w:rsidR="000D1380" w:rsidRPr="000D1380" w:rsidRDefault="000D1380" w:rsidP="001D1359">
            <w:pPr>
              <w:spacing w:before="40" w:after="40"/>
              <w:rPr>
                <w:rFonts w:cs="Segoe UI"/>
                <w:sz w:val="18"/>
                <w:szCs w:val="18"/>
              </w:rPr>
            </w:pPr>
            <w:r w:rsidRPr="000D1380">
              <w:rPr>
                <w:rFonts w:cs="Segoe UI"/>
                <w:sz w:val="18"/>
                <w:szCs w:val="18"/>
                <w:u w:val="single"/>
              </w:rPr>
              <w:t>Characteristics</w:t>
            </w:r>
            <w:r w:rsidRPr="000D1380">
              <w:rPr>
                <w:rFonts w:cs="Segoe UI"/>
                <w:sz w:val="18"/>
                <w:szCs w:val="18"/>
              </w:rPr>
              <w:t>:</w:t>
            </w:r>
          </w:p>
          <w:p w14:paraId="74024BA2" w14:textId="77777777" w:rsidR="000D1380" w:rsidRPr="000D1380" w:rsidRDefault="000D1380" w:rsidP="001D1359">
            <w:pPr>
              <w:pStyle w:val="ListParagraph"/>
              <w:numPr>
                <w:ilvl w:val="0"/>
                <w:numId w:val="44"/>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Significant differences in the rate of maternal smoking during pregnancy and the proportion of mothers born in Canada.51.3% were boys</w:t>
            </w:r>
          </w:p>
          <w:p w14:paraId="171C78A5" w14:textId="77777777" w:rsidR="000D1380" w:rsidRPr="000D1380" w:rsidRDefault="000D1380" w:rsidP="001D1359">
            <w:pPr>
              <w:pStyle w:val="ListParagraph"/>
              <w:numPr>
                <w:ilvl w:val="0"/>
                <w:numId w:val="44"/>
              </w:numPr>
              <w:spacing w:before="40" w:after="40" w:line="264" w:lineRule="auto"/>
              <w:contextualSpacing w:val="0"/>
              <w:rPr>
                <w:rFonts w:ascii="Segoe UI" w:hAnsi="Segoe UI" w:cs="Segoe UI"/>
                <w:sz w:val="18"/>
                <w:szCs w:val="18"/>
              </w:rPr>
            </w:pPr>
            <w:r w:rsidRPr="000D1380">
              <w:rPr>
                <w:rFonts w:ascii="Segoe UI" w:hAnsi="Segoe UI" w:cs="Segoe UI"/>
                <w:sz w:val="18"/>
                <w:szCs w:val="18"/>
              </w:rPr>
              <w:t>71.29% not exposed born in Canada compared to 83.64% partially exposed and 84.75% fully exposed</w:t>
            </w:r>
          </w:p>
        </w:tc>
        <w:tc>
          <w:tcPr>
            <w:tcW w:w="2632" w:type="dxa"/>
          </w:tcPr>
          <w:p w14:paraId="3A4D0FE8"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Exposures</w:t>
            </w:r>
            <w:r w:rsidRPr="000D1380">
              <w:rPr>
                <w:rFonts w:cs="Segoe UI"/>
                <w:sz w:val="18"/>
                <w:szCs w:val="18"/>
              </w:rPr>
              <w:t>:</w:t>
            </w:r>
          </w:p>
          <w:p w14:paraId="39681970" w14:textId="77777777" w:rsidR="000D1380" w:rsidRPr="000D1380" w:rsidRDefault="000D1380" w:rsidP="001D1359">
            <w:pPr>
              <w:spacing w:before="40" w:after="40"/>
              <w:rPr>
                <w:rFonts w:cs="Segoe UI"/>
                <w:sz w:val="18"/>
                <w:szCs w:val="18"/>
              </w:rPr>
            </w:pPr>
            <w:r w:rsidRPr="000D1380">
              <w:rPr>
                <w:rFonts w:cs="Segoe UI"/>
                <w:sz w:val="18"/>
                <w:szCs w:val="18"/>
              </w:rPr>
              <w:t>n=295 fully exposed to fluoridated drinking water throughout pregnancy</w:t>
            </w:r>
            <w:r w:rsidRPr="000D1380">
              <w:rPr>
                <w:rStyle w:val="FootnoteReference"/>
                <w:rFonts w:cs="Segoe UI"/>
                <w:sz w:val="18"/>
                <w:szCs w:val="18"/>
              </w:rPr>
              <w:footnoteReference w:id="24"/>
            </w:r>
          </w:p>
          <w:p w14:paraId="69A4B593" w14:textId="77777777" w:rsidR="000D1380" w:rsidRPr="000D1380" w:rsidRDefault="000D1380" w:rsidP="001D1359">
            <w:pPr>
              <w:spacing w:before="40" w:after="40"/>
              <w:rPr>
                <w:rFonts w:cs="Segoe UI"/>
                <w:sz w:val="18"/>
                <w:szCs w:val="18"/>
              </w:rPr>
            </w:pPr>
          </w:p>
          <w:p w14:paraId="6ED6CB13" w14:textId="77777777" w:rsidR="000D1380" w:rsidRPr="000D1380" w:rsidRDefault="000D1380" w:rsidP="001D1359">
            <w:pPr>
              <w:spacing w:before="40" w:after="40"/>
              <w:rPr>
                <w:rFonts w:cs="Segoe UI"/>
                <w:sz w:val="18"/>
                <w:szCs w:val="18"/>
              </w:rPr>
            </w:pPr>
            <w:r w:rsidRPr="000D1380">
              <w:rPr>
                <w:rFonts w:cs="Segoe UI"/>
                <w:sz w:val="18"/>
                <w:szCs w:val="18"/>
              </w:rPr>
              <w:t xml:space="preserve">n=220 exposed during part of pregnancy </w:t>
            </w:r>
            <w:r w:rsidRPr="000D1380">
              <w:rPr>
                <w:rStyle w:val="FootnoteReference"/>
                <w:rFonts w:cs="Segoe UI"/>
                <w:sz w:val="18"/>
                <w:szCs w:val="18"/>
              </w:rPr>
              <w:footnoteReference w:id="25"/>
            </w:r>
          </w:p>
          <w:p w14:paraId="41398FB7" w14:textId="77777777" w:rsidR="000D1380" w:rsidRPr="000D1380" w:rsidRDefault="000D1380" w:rsidP="001D1359">
            <w:pPr>
              <w:spacing w:before="40" w:after="40"/>
              <w:rPr>
                <w:rFonts w:cs="Segoe UI"/>
                <w:sz w:val="18"/>
                <w:szCs w:val="18"/>
              </w:rPr>
            </w:pPr>
          </w:p>
          <w:p w14:paraId="584B240A" w14:textId="77777777" w:rsidR="000D1380" w:rsidRPr="000D1380" w:rsidRDefault="000D1380" w:rsidP="001D1359">
            <w:pPr>
              <w:spacing w:before="40" w:after="40"/>
              <w:rPr>
                <w:rFonts w:cs="Segoe UI"/>
                <w:sz w:val="18"/>
                <w:szCs w:val="18"/>
              </w:rPr>
            </w:pPr>
            <w:r w:rsidRPr="000D1380">
              <w:rPr>
                <w:rFonts w:cs="Segoe UI"/>
                <w:sz w:val="18"/>
                <w:szCs w:val="18"/>
              </w:rPr>
              <w:t xml:space="preserve">n=101 not exposed during pregnancy </w:t>
            </w:r>
            <w:r w:rsidRPr="000D1380">
              <w:rPr>
                <w:rStyle w:val="FootnoteReference"/>
                <w:rFonts w:cs="Segoe UI"/>
                <w:sz w:val="18"/>
                <w:szCs w:val="18"/>
              </w:rPr>
              <w:footnoteReference w:id="26"/>
            </w:r>
          </w:p>
          <w:p w14:paraId="55B27530" w14:textId="77777777" w:rsidR="000D1380" w:rsidRPr="000D1380" w:rsidRDefault="000D1380" w:rsidP="001D1359">
            <w:pPr>
              <w:spacing w:before="40" w:after="40"/>
              <w:rPr>
                <w:rFonts w:cs="Segoe UI"/>
                <w:sz w:val="18"/>
                <w:szCs w:val="18"/>
              </w:rPr>
            </w:pPr>
          </w:p>
          <w:p w14:paraId="3A469F4F" w14:textId="77777777" w:rsidR="000D1380" w:rsidRPr="000D1380" w:rsidRDefault="000D1380" w:rsidP="001D1359">
            <w:pPr>
              <w:spacing w:before="40" w:after="40"/>
              <w:rPr>
                <w:rFonts w:cs="Segoe UI"/>
                <w:b/>
                <w:bCs/>
                <w:sz w:val="18"/>
                <w:szCs w:val="18"/>
              </w:rPr>
            </w:pPr>
            <w:r w:rsidRPr="000D1380">
              <w:rPr>
                <w:rFonts w:cs="Segoe UI"/>
                <w:b/>
                <w:bCs/>
                <w:sz w:val="18"/>
                <w:szCs w:val="18"/>
                <w:u w:val="single"/>
              </w:rPr>
              <w:t>Outcome measures</w:t>
            </w:r>
            <w:r w:rsidRPr="000D1380">
              <w:rPr>
                <w:rFonts w:cs="Segoe UI"/>
                <w:b/>
                <w:bCs/>
                <w:sz w:val="18"/>
                <w:szCs w:val="18"/>
              </w:rPr>
              <w:t>:</w:t>
            </w:r>
          </w:p>
          <w:p w14:paraId="425A709E" w14:textId="77777777" w:rsidR="000D1380" w:rsidRPr="000D1380" w:rsidRDefault="000D1380" w:rsidP="001D1359">
            <w:pPr>
              <w:spacing w:before="40" w:after="40"/>
              <w:rPr>
                <w:rFonts w:cs="Segoe UI"/>
                <w:sz w:val="18"/>
                <w:szCs w:val="18"/>
              </w:rPr>
            </w:pPr>
            <w:r w:rsidRPr="000D1380">
              <w:rPr>
                <w:rFonts w:cs="Segoe UI"/>
                <w:sz w:val="18"/>
                <w:szCs w:val="18"/>
                <w:u w:val="single"/>
              </w:rPr>
              <w:t>IQ:</w:t>
            </w:r>
            <w:r w:rsidRPr="000D1380">
              <w:rPr>
                <w:rFonts w:cs="Segoe UI"/>
                <w:sz w:val="18"/>
                <w:szCs w:val="18"/>
              </w:rPr>
              <w:t xml:space="preserve"> </w:t>
            </w:r>
          </w:p>
          <w:p w14:paraId="229F2BDA" w14:textId="77777777" w:rsidR="000D1380" w:rsidRPr="000D1380" w:rsidRDefault="000D1380" w:rsidP="001D1359">
            <w:pPr>
              <w:spacing w:before="40" w:after="40"/>
              <w:rPr>
                <w:rFonts w:cs="Segoe UI"/>
                <w:sz w:val="18"/>
                <w:szCs w:val="18"/>
              </w:rPr>
            </w:pPr>
            <w:r w:rsidRPr="000D1380">
              <w:rPr>
                <w:rFonts w:cs="Segoe UI"/>
                <w:sz w:val="18"/>
                <w:szCs w:val="18"/>
              </w:rPr>
              <w:lastRenderedPageBreak/>
              <w:t>Canadian Wechsler Preschool and Primary Scale of Intelligence (WPPSI-IV</w:t>
            </w:r>
            <w:r w:rsidRPr="000D1380">
              <w:rPr>
                <w:rFonts w:cs="Segoe UI"/>
                <w:sz w:val="18"/>
                <w:szCs w:val="18"/>
                <w:vertAlign w:val="superscript"/>
              </w:rPr>
              <w:t>CDN</w:t>
            </w:r>
            <w:r w:rsidRPr="000D1380">
              <w:rPr>
                <w:rFonts w:cs="Segoe UI"/>
                <w:sz w:val="18"/>
                <w:szCs w:val="18"/>
              </w:rPr>
              <w:t xml:space="preserve">). </w:t>
            </w:r>
          </w:p>
          <w:p w14:paraId="4F62047D" w14:textId="77777777" w:rsidR="000D1380" w:rsidRPr="000D1380" w:rsidRDefault="000D1380" w:rsidP="001D1359">
            <w:pPr>
              <w:spacing w:before="40" w:after="40"/>
              <w:rPr>
                <w:rFonts w:cs="Segoe UI"/>
                <w:sz w:val="18"/>
                <w:szCs w:val="18"/>
              </w:rPr>
            </w:pPr>
          </w:p>
          <w:p w14:paraId="7E531562" w14:textId="77777777" w:rsidR="000D1380" w:rsidRPr="000D1380" w:rsidRDefault="000D1380" w:rsidP="001D1359">
            <w:pPr>
              <w:spacing w:before="40" w:after="40"/>
              <w:rPr>
                <w:rFonts w:cs="Segoe UI"/>
                <w:sz w:val="18"/>
                <w:szCs w:val="18"/>
              </w:rPr>
            </w:pPr>
            <w:r w:rsidRPr="000D1380">
              <w:rPr>
                <w:rFonts w:cs="Segoe UI"/>
                <w:sz w:val="18"/>
                <w:szCs w:val="18"/>
                <w:u w:val="single"/>
              </w:rPr>
              <w:t>Executive functions:</w:t>
            </w:r>
            <w:r w:rsidRPr="000D1380">
              <w:rPr>
                <w:rFonts w:cs="Segoe UI"/>
                <w:sz w:val="18"/>
                <w:szCs w:val="18"/>
              </w:rPr>
              <w:t xml:space="preserve"> Working memory - WPPSI-IVCDN Working Memory Index.</w:t>
            </w:r>
          </w:p>
          <w:p w14:paraId="546858F8" w14:textId="77777777" w:rsidR="000D1380" w:rsidRPr="000D1380" w:rsidRDefault="000D1380" w:rsidP="001D1359">
            <w:pPr>
              <w:spacing w:before="40" w:after="40"/>
              <w:rPr>
                <w:rFonts w:cs="Segoe UI"/>
                <w:sz w:val="18"/>
                <w:szCs w:val="18"/>
              </w:rPr>
            </w:pPr>
          </w:p>
          <w:p w14:paraId="422A1269" w14:textId="77777777" w:rsidR="000D1380" w:rsidRPr="000D1380" w:rsidRDefault="000D1380" w:rsidP="001D1359">
            <w:pPr>
              <w:spacing w:before="40" w:after="40"/>
              <w:rPr>
                <w:rFonts w:cs="Segoe UI"/>
                <w:sz w:val="18"/>
                <w:szCs w:val="18"/>
                <w:u w:val="single"/>
              </w:rPr>
            </w:pPr>
            <w:r w:rsidRPr="000D1380">
              <w:rPr>
                <w:rFonts w:cs="Segoe UI"/>
                <w:sz w:val="18"/>
                <w:szCs w:val="18"/>
                <w:u w:val="single"/>
              </w:rPr>
              <w:t xml:space="preserve">Inhibitory control </w:t>
            </w:r>
          </w:p>
          <w:p w14:paraId="63112AB2" w14:textId="77777777" w:rsidR="000D1380" w:rsidRPr="000D1380" w:rsidRDefault="000D1380" w:rsidP="001D1359">
            <w:pPr>
              <w:spacing w:before="40" w:after="40"/>
              <w:rPr>
                <w:rFonts w:cs="Segoe UI"/>
                <w:sz w:val="18"/>
                <w:szCs w:val="18"/>
              </w:rPr>
            </w:pPr>
            <w:r w:rsidRPr="000D1380">
              <w:rPr>
                <w:rFonts w:cs="Segoe UI"/>
                <w:sz w:val="18"/>
                <w:szCs w:val="18"/>
              </w:rPr>
              <w:t xml:space="preserve">Gift Delay, </w:t>
            </w:r>
          </w:p>
          <w:p w14:paraId="249FE5BA" w14:textId="77777777" w:rsidR="000D1380" w:rsidRPr="000D1380" w:rsidRDefault="000D1380" w:rsidP="001D1359">
            <w:pPr>
              <w:spacing w:before="40" w:after="40"/>
              <w:rPr>
                <w:rFonts w:cs="Segoe UI"/>
                <w:sz w:val="18"/>
                <w:szCs w:val="18"/>
              </w:rPr>
            </w:pPr>
            <w:r w:rsidRPr="000D1380">
              <w:rPr>
                <w:rFonts w:cs="Segoe UI"/>
                <w:sz w:val="18"/>
                <w:szCs w:val="18"/>
              </w:rPr>
              <w:t>NEPSY-II Statue subtest.</w:t>
            </w:r>
          </w:p>
          <w:p w14:paraId="253CDC1A" w14:textId="77777777" w:rsidR="000D1380" w:rsidRPr="000D1380" w:rsidRDefault="000D1380" w:rsidP="001D1359">
            <w:pPr>
              <w:spacing w:before="40" w:after="40"/>
              <w:rPr>
                <w:rFonts w:cs="Segoe UI"/>
                <w:sz w:val="18"/>
                <w:szCs w:val="18"/>
              </w:rPr>
            </w:pPr>
          </w:p>
          <w:p w14:paraId="2AD48885" w14:textId="77777777" w:rsidR="000D1380" w:rsidRPr="000D1380" w:rsidRDefault="000D1380" w:rsidP="001D1359">
            <w:pPr>
              <w:spacing w:before="40" w:after="40"/>
              <w:rPr>
                <w:rFonts w:cs="Segoe UI"/>
                <w:sz w:val="18"/>
                <w:szCs w:val="18"/>
                <w:u w:val="single"/>
              </w:rPr>
            </w:pPr>
            <w:r w:rsidRPr="000D1380">
              <w:rPr>
                <w:rFonts w:cs="Segoe UI"/>
                <w:sz w:val="18"/>
                <w:szCs w:val="18"/>
                <w:u w:val="single"/>
              </w:rPr>
              <w:t xml:space="preserve">Cognitive flexibility </w:t>
            </w:r>
          </w:p>
          <w:p w14:paraId="36861D33" w14:textId="77777777" w:rsidR="000D1380" w:rsidRPr="000D1380" w:rsidRDefault="000D1380" w:rsidP="001D1359">
            <w:pPr>
              <w:spacing w:before="40" w:after="40"/>
              <w:rPr>
                <w:rFonts w:cs="Segoe UI"/>
                <w:sz w:val="18"/>
                <w:szCs w:val="18"/>
              </w:rPr>
            </w:pPr>
            <w:r w:rsidRPr="000D1380">
              <w:rPr>
                <w:rFonts w:cs="Segoe UI"/>
                <w:sz w:val="18"/>
                <w:szCs w:val="18"/>
              </w:rPr>
              <w:t>Boy-Girl Stroop, Dimensional Change Card Sort (DCCS).</w:t>
            </w:r>
          </w:p>
          <w:p w14:paraId="521B00EC" w14:textId="77777777" w:rsidR="000D1380" w:rsidRPr="000D1380" w:rsidRDefault="000D1380" w:rsidP="001D1359">
            <w:pPr>
              <w:spacing w:before="40" w:after="40"/>
              <w:rPr>
                <w:rFonts w:cs="Segoe UI"/>
                <w:sz w:val="18"/>
                <w:szCs w:val="18"/>
              </w:rPr>
            </w:pPr>
          </w:p>
          <w:p w14:paraId="70FF3DF1" w14:textId="77777777" w:rsidR="000D1380" w:rsidRPr="000D1380" w:rsidRDefault="000D1380" w:rsidP="001D1359">
            <w:pPr>
              <w:spacing w:before="40" w:after="40"/>
              <w:rPr>
                <w:rFonts w:cs="Segoe UI"/>
                <w:sz w:val="18"/>
                <w:szCs w:val="18"/>
              </w:rPr>
            </w:pPr>
          </w:p>
        </w:tc>
        <w:tc>
          <w:tcPr>
            <w:tcW w:w="3156" w:type="dxa"/>
          </w:tcPr>
          <w:p w14:paraId="0AF82916" w14:textId="77777777" w:rsidR="000D1380" w:rsidRPr="000D1380" w:rsidRDefault="000D1380" w:rsidP="001D1359">
            <w:pPr>
              <w:spacing w:before="40" w:after="40"/>
              <w:rPr>
                <w:rFonts w:cs="Segoe UI"/>
                <w:b/>
                <w:bCs/>
                <w:sz w:val="18"/>
                <w:szCs w:val="18"/>
                <w:u w:val="single"/>
              </w:rPr>
            </w:pPr>
            <w:r w:rsidRPr="000D1380">
              <w:rPr>
                <w:rFonts w:cs="Segoe UI"/>
                <w:b/>
                <w:bCs/>
                <w:sz w:val="18"/>
                <w:szCs w:val="18"/>
                <w:u w:val="single"/>
              </w:rPr>
              <w:lastRenderedPageBreak/>
              <w:t>IQ:</w:t>
            </w:r>
          </w:p>
          <w:p w14:paraId="6D4CDF12" w14:textId="77777777" w:rsidR="000D1380" w:rsidRPr="000D1380" w:rsidRDefault="000D1380" w:rsidP="001D1359">
            <w:pPr>
              <w:pStyle w:val="ListParagraph"/>
              <w:numPr>
                <w:ilvl w:val="0"/>
                <w:numId w:val="4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no association between exposure group and full IQ for boys or girls.</w:t>
            </w:r>
          </w:p>
          <w:p w14:paraId="3916AA94" w14:textId="77777777" w:rsidR="000D1380" w:rsidRPr="000D1380" w:rsidRDefault="000D1380" w:rsidP="001D1359">
            <w:pPr>
              <w:spacing w:before="40" w:after="40"/>
              <w:rPr>
                <w:rFonts w:cs="Segoe UI"/>
                <w:sz w:val="18"/>
                <w:szCs w:val="18"/>
              </w:rPr>
            </w:pPr>
          </w:p>
          <w:p w14:paraId="359ABF1E" w14:textId="77777777" w:rsidR="000D1380" w:rsidRPr="000D1380" w:rsidRDefault="000D1380" w:rsidP="001D1359">
            <w:pPr>
              <w:spacing w:before="40" w:after="40"/>
              <w:rPr>
                <w:rFonts w:cs="Segoe UI"/>
                <w:b/>
                <w:bCs/>
                <w:sz w:val="18"/>
                <w:szCs w:val="18"/>
                <w:u w:val="single"/>
              </w:rPr>
            </w:pPr>
            <w:r w:rsidRPr="000D1380">
              <w:rPr>
                <w:rFonts w:cs="Segoe UI"/>
                <w:b/>
                <w:bCs/>
                <w:sz w:val="18"/>
                <w:szCs w:val="18"/>
                <w:u w:val="single"/>
              </w:rPr>
              <w:t>Executive Function</w:t>
            </w:r>
          </w:p>
          <w:p w14:paraId="0CA2A317" w14:textId="77777777" w:rsidR="000D1380" w:rsidRPr="000D1380" w:rsidRDefault="000D1380" w:rsidP="001D1359">
            <w:pPr>
              <w:spacing w:before="40" w:after="40"/>
              <w:rPr>
                <w:rFonts w:cs="Segoe UI"/>
                <w:sz w:val="18"/>
                <w:szCs w:val="18"/>
                <w:u w:val="single"/>
              </w:rPr>
            </w:pPr>
            <w:r w:rsidRPr="000D1380">
              <w:rPr>
                <w:rFonts w:cs="Segoe UI"/>
                <w:sz w:val="18"/>
                <w:szCs w:val="18"/>
                <w:u w:val="single"/>
              </w:rPr>
              <w:t>Working Memory</w:t>
            </w:r>
          </w:p>
          <w:p w14:paraId="56575DE1" w14:textId="77777777" w:rsidR="000D1380" w:rsidRPr="000D1380" w:rsidRDefault="000D1380" w:rsidP="001D1359">
            <w:pPr>
              <w:pStyle w:val="ListParagraph"/>
              <w:numPr>
                <w:ilvl w:val="0"/>
                <w:numId w:val="4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No associations were noted for the overall group. Sex-stratified analyses also revealed no associations.</w:t>
            </w:r>
          </w:p>
          <w:p w14:paraId="70B9673D" w14:textId="77777777" w:rsidR="000D1380" w:rsidRPr="000D1380" w:rsidRDefault="000D1380" w:rsidP="001D1359">
            <w:pPr>
              <w:spacing w:before="40" w:after="40"/>
              <w:rPr>
                <w:rFonts w:cs="Segoe UI"/>
                <w:sz w:val="18"/>
                <w:szCs w:val="18"/>
              </w:rPr>
            </w:pPr>
            <w:r w:rsidRPr="000D1380">
              <w:rPr>
                <w:rFonts w:cs="Segoe UI"/>
                <w:sz w:val="18"/>
                <w:szCs w:val="18"/>
                <w:u w:val="single"/>
              </w:rPr>
              <w:t>Inhibitory Control</w:t>
            </w:r>
          </w:p>
          <w:p w14:paraId="13BA7B96" w14:textId="77777777" w:rsidR="000D1380" w:rsidRPr="000D1380" w:rsidRDefault="000D1380" w:rsidP="001D1359">
            <w:pPr>
              <w:pStyle w:val="ListParagraph"/>
              <w:numPr>
                <w:ilvl w:val="0"/>
                <w:numId w:val="4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Full exposure vs. no exposure was associated with reduced Gift Delay</w:t>
            </w:r>
          </w:p>
          <w:p w14:paraId="7423D6AC" w14:textId="77777777" w:rsidR="000D1380" w:rsidRPr="000D1380" w:rsidRDefault="000D1380" w:rsidP="001D1359">
            <w:pPr>
              <w:spacing w:before="40" w:after="40"/>
              <w:ind w:left="360"/>
              <w:rPr>
                <w:rFonts w:cs="Segoe UI"/>
                <w:sz w:val="18"/>
                <w:szCs w:val="18"/>
              </w:rPr>
            </w:pPr>
            <w:r w:rsidRPr="000D1380">
              <w:rPr>
                <w:rFonts w:cs="Segoe UI"/>
                <w:sz w:val="18"/>
                <w:szCs w:val="18"/>
              </w:rPr>
              <w:lastRenderedPageBreak/>
              <w:t>(B = 0.53, 95 % CI = 0.31, 0.93).</w:t>
            </w:r>
          </w:p>
          <w:p w14:paraId="1DEF72A2" w14:textId="77777777" w:rsidR="000D1380" w:rsidRPr="000D1380" w:rsidRDefault="000D1380" w:rsidP="001D1359">
            <w:pPr>
              <w:pStyle w:val="ListParagraph"/>
              <w:numPr>
                <w:ilvl w:val="0"/>
                <w:numId w:val="4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Sex-stratified models showed that girls in the fully exposed group (AOR =0.30, 95 % CI = 0.13, 0.74) displayed lower odd of passing the Gift Delay compared to girls in the not exposed group.</w:t>
            </w:r>
          </w:p>
          <w:p w14:paraId="060D64EE" w14:textId="77777777" w:rsidR="000D1380" w:rsidRPr="000D1380" w:rsidRDefault="000D1380" w:rsidP="001D1359">
            <w:pPr>
              <w:pStyle w:val="ListParagraph"/>
              <w:numPr>
                <w:ilvl w:val="0"/>
                <w:numId w:val="4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No associations were found between exposure group and children’s scores for the NEPSY-II Statue subtest.</w:t>
            </w:r>
          </w:p>
          <w:p w14:paraId="4AE5BB27" w14:textId="77777777" w:rsidR="000D1380" w:rsidRPr="000D1380" w:rsidRDefault="000D1380" w:rsidP="001D1359">
            <w:pPr>
              <w:spacing w:before="40" w:after="40"/>
              <w:ind w:left="360"/>
              <w:rPr>
                <w:rFonts w:cs="Segoe UI"/>
                <w:sz w:val="18"/>
                <w:szCs w:val="18"/>
              </w:rPr>
            </w:pPr>
          </w:p>
          <w:p w14:paraId="6A49A5F3" w14:textId="77777777" w:rsidR="000D1380" w:rsidRPr="000D1380" w:rsidRDefault="000D1380" w:rsidP="001D1359">
            <w:pPr>
              <w:spacing w:before="40" w:after="40"/>
              <w:rPr>
                <w:rFonts w:cs="Segoe UI"/>
                <w:sz w:val="18"/>
                <w:szCs w:val="18"/>
                <w:u w:val="single"/>
              </w:rPr>
            </w:pPr>
            <w:r w:rsidRPr="000D1380">
              <w:rPr>
                <w:rFonts w:cs="Segoe UI"/>
                <w:sz w:val="18"/>
                <w:szCs w:val="18"/>
                <w:u w:val="single"/>
              </w:rPr>
              <w:t>Cognitive Flexibility</w:t>
            </w:r>
          </w:p>
          <w:p w14:paraId="267052DD"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t>For the DCCS, no associations were found between fluoride exposure group and odds of passing the DCCS in the overall group or for boys. Girls in the fully (AOR = 0.34, 95 % CI = 0.14, 0.88) and partially</w:t>
            </w:r>
          </w:p>
          <w:p w14:paraId="3E27BE3A"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t>exposed groups (AOR =0.29 95 % CI = 0.12, 0.73) were approximately</w:t>
            </w:r>
          </w:p>
          <w:p w14:paraId="15B99E06"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t>one third less likely to pass the DCCS compared to girls in the not exposed</w:t>
            </w:r>
          </w:p>
          <w:p w14:paraId="0CF015B0"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t>group.</w:t>
            </w:r>
          </w:p>
          <w:p w14:paraId="717CBBAE"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lastRenderedPageBreak/>
              <w:t>No associations were found between fluoride exposure group and scores on Boy-Girl Stroop.</w:t>
            </w:r>
          </w:p>
        </w:tc>
        <w:tc>
          <w:tcPr>
            <w:tcW w:w="2576" w:type="dxa"/>
          </w:tcPr>
          <w:p w14:paraId="5938EBA2"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Quality</w:t>
            </w:r>
            <w:r w:rsidRPr="000D1380">
              <w:rPr>
                <w:rFonts w:cs="Segoe UI"/>
                <w:sz w:val="18"/>
                <w:szCs w:val="18"/>
              </w:rPr>
              <w:t>: innate risk of bias due to observational cross sectional study design. Adjusted for smoking but not for alcohol use, preterm birth or maternal diabetes</w:t>
            </w:r>
            <w:r w:rsidRPr="000D1380">
              <w:rPr>
                <w:rStyle w:val="FootnoteReference"/>
                <w:rFonts w:cs="Segoe UI"/>
                <w:sz w:val="18"/>
                <w:szCs w:val="18"/>
              </w:rPr>
              <w:footnoteReference w:id="27"/>
            </w:r>
          </w:p>
          <w:p w14:paraId="77B49591" w14:textId="77777777" w:rsidR="000D1380" w:rsidRPr="000D1380" w:rsidRDefault="000D1380" w:rsidP="001D1359">
            <w:pPr>
              <w:spacing w:before="40" w:after="40"/>
              <w:rPr>
                <w:rFonts w:cs="Segoe UI"/>
                <w:sz w:val="18"/>
                <w:szCs w:val="18"/>
              </w:rPr>
            </w:pPr>
            <w:r w:rsidRPr="000D1380">
              <w:rPr>
                <w:rFonts w:cs="Segoe UI"/>
                <w:sz w:val="18"/>
                <w:szCs w:val="18"/>
              </w:rPr>
              <w:t>Removal of children with low birthweight altered the magnitude of some associations, but no details provided.</w:t>
            </w:r>
          </w:p>
          <w:p w14:paraId="65DAD535" w14:textId="77777777" w:rsidR="000D1380" w:rsidRPr="000D1380" w:rsidRDefault="000D1380" w:rsidP="001D1359">
            <w:pPr>
              <w:spacing w:before="40" w:after="40"/>
              <w:rPr>
                <w:rFonts w:cs="Segoe UI"/>
                <w:sz w:val="18"/>
                <w:szCs w:val="18"/>
                <w:u w:val="single"/>
              </w:rPr>
            </w:pPr>
          </w:p>
          <w:p w14:paraId="17324413" w14:textId="77777777" w:rsidR="000D1380" w:rsidRPr="000D1380" w:rsidRDefault="000D1380" w:rsidP="001D1359">
            <w:pPr>
              <w:spacing w:before="40" w:after="40"/>
              <w:rPr>
                <w:rFonts w:cs="Segoe UI"/>
                <w:sz w:val="18"/>
                <w:szCs w:val="18"/>
              </w:rPr>
            </w:pPr>
            <w:r w:rsidRPr="000D1380">
              <w:rPr>
                <w:rFonts w:cs="Segoe UI"/>
                <w:sz w:val="18"/>
                <w:szCs w:val="18"/>
                <w:u w:val="single"/>
              </w:rPr>
              <w:t>Authors’ conclusions</w:t>
            </w:r>
            <w:r w:rsidRPr="000D1380">
              <w:rPr>
                <w:rFonts w:cs="Segoe UI"/>
                <w:sz w:val="18"/>
                <w:szCs w:val="18"/>
              </w:rPr>
              <w:t xml:space="preserve">: “…no associations were found between exposure to </w:t>
            </w:r>
            <w:r w:rsidRPr="000D1380">
              <w:rPr>
                <w:rFonts w:cs="Segoe UI"/>
                <w:sz w:val="18"/>
                <w:szCs w:val="18"/>
              </w:rPr>
              <w:lastRenderedPageBreak/>
              <w:t>drinking water from a community water supply fluoridated at 0.7 mg/L throughout pregnancy and measures of intelligence at 3–5 years of age.”</w:t>
            </w:r>
          </w:p>
          <w:p w14:paraId="7E6A3D01" w14:textId="77777777" w:rsidR="000D1380" w:rsidRPr="000D1380" w:rsidRDefault="000D1380" w:rsidP="001D1359">
            <w:pPr>
              <w:spacing w:before="40" w:after="40"/>
              <w:rPr>
                <w:rFonts w:cs="Segoe UI"/>
                <w:sz w:val="18"/>
                <w:szCs w:val="18"/>
              </w:rPr>
            </w:pPr>
            <w:r w:rsidRPr="000D1380">
              <w:rPr>
                <w:rFonts w:cs="Segoe UI"/>
                <w:sz w:val="18"/>
                <w:szCs w:val="18"/>
              </w:rPr>
              <w:t>Maternal exposure to drinking water throughout pregnancy fluoridated at the level of 0.7 mg/L was associated with poorer inhibitory control and cognitive flexibility, particularly in girls, suggesting a possible need to reduce maternal fluoride exposure during pregnancy.</w:t>
            </w:r>
          </w:p>
        </w:tc>
      </w:tr>
      <w:tr w:rsidR="000D1380" w:rsidRPr="0024435B" w14:paraId="03BBBAC1" w14:textId="77777777" w:rsidTr="001F1189">
        <w:tc>
          <w:tcPr>
            <w:tcW w:w="2705" w:type="dxa"/>
          </w:tcPr>
          <w:p w14:paraId="13C71908" w14:textId="77777777" w:rsidR="000D1380" w:rsidRPr="000D1380" w:rsidRDefault="000D1380" w:rsidP="001D1359">
            <w:pPr>
              <w:spacing w:before="40" w:after="40"/>
              <w:rPr>
                <w:rFonts w:cs="Segoe UI"/>
                <w:sz w:val="18"/>
                <w:szCs w:val="18"/>
              </w:rPr>
            </w:pPr>
            <w:r w:rsidRPr="000D1380">
              <w:rPr>
                <w:rFonts w:cs="Segoe UI"/>
                <w:sz w:val="18"/>
                <w:szCs w:val="18"/>
              </w:rPr>
              <w:lastRenderedPageBreak/>
              <w:fldChar w:fldCharType="begin">
                <w:fldData xml:space="preserve">PEVuZE5vdGU+PENpdGU+PEF1dGhvcj5EbzwvQXV0aG9yPjxZZWFyPjIwMjM8L1llYXI+PFJlY051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</w:fldData>
              </w:fldChar>
            </w:r>
            <w:r w:rsidRPr="000D1380">
              <w:rPr>
                <w:rFonts w:cs="Segoe UI"/>
                <w:sz w:val="18"/>
                <w:szCs w:val="18"/>
              </w:rPr>
              <w:instrText xml:space="preserve"> ADDIN EN.CITE </w:instrText>
            </w:r>
            <w:r w:rsidRPr="000D1380">
              <w:rPr>
                <w:rFonts w:cs="Segoe UI"/>
                <w:sz w:val="18"/>
                <w:szCs w:val="18"/>
              </w:rPr>
              <w:fldChar w:fldCharType="begin">
                <w:fldData xml:space="preserve">PEVuZE5vdGU+PENpdGU+PEF1dGhvcj5EbzwvQXV0aG9yPjxZZWFyPjIwMjM8L1llYXI+PFJlY051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</w:fldData>
              </w:fldChar>
            </w:r>
            <w:r w:rsidRPr="000D1380">
              <w:rPr>
                <w:rFonts w:cs="Segoe UI"/>
                <w:sz w:val="18"/>
                <w:szCs w:val="18"/>
              </w:rPr>
              <w:instrText xml:space="preserve"> ADDIN EN.CITE.DATA </w:instrText>
            </w:r>
            <w:r w:rsidRPr="000D1380">
              <w:rPr>
                <w:rFonts w:cs="Segoe UI"/>
                <w:sz w:val="18"/>
                <w:szCs w:val="18"/>
              </w:rPr>
            </w:r>
            <w:r w:rsidRPr="000D1380">
              <w:rPr>
                <w:rFonts w:cs="Segoe UI"/>
                <w:sz w:val="18"/>
                <w:szCs w:val="18"/>
              </w:rPr>
              <w:fldChar w:fldCharType="end"/>
            </w:r>
            <w:r w:rsidRPr="000D1380">
              <w:rPr>
                <w:rFonts w:cs="Segoe UI"/>
                <w:sz w:val="18"/>
                <w:szCs w:val="18"/>
              </w:rPr>
            </w:r>
            <w:r w:rsidRPr="000D1380">
              <w:rPr>
                <w:rFonts w:cs="Segoe UI"/>
                <w:sz w:val="18"/>
                <w:szCs w:val="18"/>
              </w:rPr>
              <w:fldChar w:fldCharType="separate"/>
            </w:r>
            <w:r w:rsidRPr="000D1380">
              <w:rPr>
                <w:rFonts w:cs="Segoe UI"/>
                <w:noProof/>
                <w:sz w:val="18"/>
                <w:szCs w:val="18"/>
              </w:rPr>
              <w:t>(Do et al., 2023)</w:t>
            </w:r>
            <w:r w:rsidRPr="000D1380">
              <w:rPr>
                <w:rFonts w:cs="Segoe UI"/>
                <w:sz w:val="18"/>
                <w:szCs w:val="18"/>
              </w:rPr>
              <w:fldChar w:fldCharType="end"/>
            </w:r>
          </w:p>
          <w:p w14:paraId="58180C3D" w14:textId="77777777" w:rsidR="000D1380" w:rsidRPr="000D1380" w:rsidRDefault="000D1380" w:rsidP="001D1359">
            <w:pPr>
              <w:spacing w:before="40" w:after="40"/>
              <w:rPr>
                <w:rFonts w:cs="Segoe UI"/>
                <w:sz w:val="18"/>
                <w:szCs w:val="18"/>
              </w:rPr>
            </w:pPr>
            <w:r w:rsidRPr="000D1380">
              <w:rPr>
                <w:rFonts w:cs="Segoe UI"/>
                <w:sz w:val="18"/>
                <w:szCs w:val="18"/>
              </w:rPr>
              <w:t>Cohort</w:t>
            </w:r>
          </w:p>
          <w:p w14:paraId="2D9A732D" w14:textId="77777777" w:rsidR="000D1380" w:rsidRPr="000D1380" w:rsidRDefault="000D1380" w:rsidP="001D1359">
            <w:pPr>
              <w:spacing w:before="40" w:after="40"/>
              <w:rPr>
                <w:rFonts w:cs="Segoe UI"/>
                <w:sz w:val="18"/>
                <w:szCs w:val="18"/>
              </w:rPr>
            </w:pPr>
            <w:r w:rsidRPr="000D1380">
              <w:rPr>
                <w:rFonts w:cs="Segoe UI"/>
                <w:sz w:val="18"/>
                <w:szCs w:val="18"/>
              </w:rPr>
              <w:t>Australia/UK</w:t>
            </w:r>
          </w:p>
          <w:p w14:paraId="19415839" w14:textId="77777777" w:rsidR="000D1380" w:rsidRPr="000D1380" w:rsidRDefault="000D1380" w:rsidP="001D1359">
            <w:pPr>
              <w:spacing w:before="40" w:after="40"/>
              <w:rPr>
                <w:rFonts w:cs="Segoe UI"/>
                <w:sz w:val="18"/>
                <w:szCs w:val="18"/>
              </w:rPr>
            </w:pPr>
          </w:p>
          <w:p w14:paraId="7AE23222" w14:textId="77777777" w:rsidR="000D1380" w:rsidRPr="000D1380" w:rsidRDefault="000D1380" w:rsidP="001D1359">
            <w:pPr>
              <w:spacing w:before="40" w:after="40"/>
              <w:rPr>
                <w:rFonts w:cs="Segoe UI"/>
                <w:sz w:val="18"/>
                <w:szCs w:val="18"/>
              </w:rPr>
            </w:pPr>
            <w:r w:rsidRPr="000D1380">
              <w:rPr>
                <w:rFonts w:cs="Segoe UI"/>
                <w:sz w:val="18"/>
                <w:szCs w:val="18"/>
                <w:u w:val="single"/>
              </w:rPr>
              <w:t>Fundin</w:t>
            </w:r>
            <w:r w:rsidRPr="000D1380">
              <w:rPr>
                <w:rFonts w:cs="Segoe UI"/>
                <w:sz w:val="18"/>
                <w:szCs w:val="18"/>
              </w:rPr>
              <w:t>g: The authors disclosed receipt of the following financial support for the research, authorship, and/or publication of this article: The follow-up study was funded by a National Health and Medical Research Council Project Grant APP1161581.</w:t>
            </w:r>
          </w:p>
          <w:p w14:paraId="52AA41BB" w14:textId="77777777" w:rsidR="000D1380" w:rsidRPr="000D1380" w:rsidRDefault="000D1380" w:rsidP="001D1359">
            <w:pPr>
              <w:spacing w:before="40" w:after="40"/>
              <w:rPr>
                <w:rFonts w:cs="Segoe UI"/>
                <w:sz w:val="18"/>
                <w:szCs w:val="18"/>
              </w:rPr>
            </w:pPr>
          </w:p>
          <w:p w14:paraId="68A874AE" w14:textId="77777777" w:rsidR="000D1380" w:rsidRPr="000D1380" w:rsidRDefault="000D1380" w:rsidP="001D1359">
            <w:pPr>
              <w:spacing w:before="40" w:after="40"/>
              <w:rPr>
                <w:rFonts w:cs="Segoe UI"/>
                <w:sz w:val="18"/>
                <w:szCs w:val="18"/>
              </w:rPr>
            </w:pPr>
            <w:r w:rsidRPr="000D1380">
              <w:rPr>
                <w:rFonts w:cs="Segoe UI"/>
                <w:sz w:val="18"/>
                <w:szCs w:val="18"/>
                <w:u w:val="single"/>
              </w:rPr>
              <w:t>Conflicts of interest</w:t>
            </w:r>
            <w:r w:rsidRPr="000D1380">
              <w:rPr>
                <w:rFonts w:cs="Segoe UI"/>
                <w:sz w:val="18"/>
                <w:szCs w:val="18"/>
              </w:rPr>
              <w:t>: The authors declared no potential conflicts of interest with respect to the research, authorship, and/or publication of this article.</w:t>
            </w:r>
          </w:p>
        </w:tc>
        <w:tc>
          <w:tcPr>
            <w:tcW w:w="2965" w:type="dxa"/>
          </w:tcPr>
          <w:p w14:paraId="21911792" w14:textId="77777777" w:rsidR="000D1380" w:rsidRPr="000D1380" w:rsidRDefault="000D1380" w:rsidP="001D1359">
            <w:pPr>
              <w:spacing w:before="40" w:after="40"/>
              <w:rPr>
                <w:rFonts w:cs="Segoe UI"/>
                <w:sz w:val="18"/>
                <w:szCs w:val="18"/>
              </w:rPr>
            </w:pPr>
            <w:r w:rsidRPr="000D1380">
              <w:rPr>
                <w:rFonts w:cs="Segoe UI"/>
                <w:sz w:val="18"/>
                <w:szCs w:val="18"/>
              </w:rPr>
              <w:t>Data is from Australia’s National Child Oral Health Study (NCOHS) 2012–14 (total participants with both questionnaire and oral exam data n=24,664)</w:t>
            </w:r>
          </w:p>
          <w:p w14:paraId="56420624" w14:textId="77777777" w:rsidR="000D1380" w:rsidRPr="000D1380" w:rsidRDefault="000D1380" w:rsidP="001D1359">
            <w:pPr>
              <w:spacing w:before="40" w:after="40"/>
              <w:rPr>
                <w:rFonts w:cs="Segoe UI"/>
                <w:sz w:val="18"/>
                <w:szCs w:val="18"/>
              </w:rPr>
            </w:pPr>
          </w:p>
          <w:p w14:paraId="3DF28592" w14:textId="77777777" w:rsidR="000D1380" w:rsidRPr="000D1380" w:rsidRDefault="000D1380" w:rsidP="001D1359">
            <w:pPr>
              <w:spacing w:before="40" w:after="40"/>
              <w:rPr>
                <w:rFonts w:cs="Segoe UI"/>
                <w:sz w:val="18"/>
                <w:szCs w:val="18"/>
              </w:rPr>
            </w:pPr>
            <w:r w:rsidRPr="000D1380">
              <w:rPr>
                <w:rFonts w:cs="Segoe UI"/>
                <w:sz w:val="18"/>
                <w:szCs w:val="18"/>
              </w:rPr>
              <w:t>n=15,793 participants included as they were &lt;18 years old in 2018-19</w:t>
            </w:r>
          </w:p>
          <w:p w14:paraId="1BFAFA7F" w14:textId="77777777" w:rsidR="000D1380" w:rsidRPr="000D1380" w:rsidRDefault="000D1380" w:rsidP="001D1359">
            <w:pPr>
              <w:spacing w:before="40" w:after="40"/>
              <w:rPr>
                <w:rFonts w:cs="Segoe UI"/>
                <w:sz w:val="18"/>
                <w:szCs w:val="18"/>
              </w:rPr>
            </w:pPr>
          </w:p>
        </w:tc>
        <w:tc>
          <w:tcPr>
            <w:tcW w:w="2632" w:type="dxa"/>
          </w:tcPr>
          <w:p w14:paraId="0668A66B" w14:textId="77777777" w:rsidR="000D1380" w:rsidRPr="000D1380" w:rsidRDefault="000D1380" w:rsidP="001D1359">
            <w:pPr>
              <w:spacing w:before="40" w:after="40"/>
              <w:rPr>
                <w:rFonts w:cs="Segoe UI"/>
                <w:sz w:val="18"/>
                <w:szCs w:val="18"/>
              </w:rPr>
            </w:pPr>
            <w:r w:rsidRPr="000D1380">
              <w:rPr>
                <w:rFonts w:cs="Segoe UI"/>
                <w:sz w:val="18"/>
                <w:szCs w:val="18"/>
                <w:u w:val="single"/>
              </w:rPr>
              <w:t>Exposure</w:t>
            </w:r>
            <w:r w:rsidRPr="000D1380">
              <w:rPr>
                <w:rFonts w:cs="Segoe UI"/>
                <w:sz w:val="18"/>
                <w:szCs w:val="18"/>
              </w:rPr>
              <w:t>: individual-level percentage of lifetime exposure to fluoridated water from birth to age 5 years (%LEFW)</w:t>
            </w:r>
          </w:p>
          <w:p w14:paraId="77C506E6" w14:textId="77777777" w:rsidR="000D1380" w:rsidRPr="000D1380" w:rsidRDefault="000D1380" w:rsidP="001D1359">
            <w:pPr>
              <w:pStyle w:val="ListParagraph"/>
              <w:numPr>
                <w:ilvl w:val="0"/>
                <w:numId w:val="4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0% LEFW</w:t>
            </w:r>
          </w:p>
          <w:p w14:paraId="5CA68FF4" w14:textId="77777777" w:rsidR="000D1380" w:rsidRPr="000D1380" w:rsidRDefault="000D1380" w:rsidP="001D1359">
            <w:pPr>
              <w:pStyle w:val="ListParagraph"/>
              <w:numPr>
                <w:ilvl w:val="0"/>
                <w:numId w:val="4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&gt;0% to &lt;100% LEFW</w:t>
            </w:r>
          </w:p>
          <w:p w14:paraId="7CED5AC7" w14:textId="77777777" w:rsidR="000D1380" w:rsidRPr="000D1380" w:rsidRDefault="000D1380" w:rsidP="001D1359">
            <w:pPr>
              <w:pStyle w:val="ListParagraph"/>
              <w:numPr>
                <w:ilvl w:val="0"/>
                <w:numId w:val="4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100% LEFW</w:t>
            </w:r>
          </w:p>
          <w:p w14:paraId="38C08E03" w14:textId="77777777" w:rsidR="000D1380" w:rsidRPr="000D1380" w:rsidRDefault="000D1380" w:rsidP="001D1359">
            <w:pPr>
              <w:spacing w:before="40" w:after="40"/>
              <w:rPr>
                <w:rFonts w:cs="Segoe UI"/>
                <w:sz w:val="18"/>
                <w:szCs w:val="18"/>
              </w:rPr>
            </w:pPr>
          </w:p>
          <w:p w14:paraId="4E14DD89" w14:textId="77777777" w:rsidR="000D1380" w:rsidRPr="000D1380" w:rsidRDefault="000D1380" w:rsidP="001D1359">
            <w:pPr>
              <w:spacing w:before="40" w:after="40"/>
              <w:rPr>
                <w:rFonts w:cs="Segoe UI"/>
                <w:sz w:val="18"/>
                <w:szCs w:val="18"/>
              </w:rPr>
            </w:pPr>
            <w:r w:rsidRPr="000D1380">
              <w:rPr>
                <w:rFonts w:cs="Segoe UI"/>
                <w:sz w:val="18"/>
                <w:szCs w:val="18"/>
                <w:u w:val="single"/>
              </w:rPr>
              <w:t>Outcome measures</w:t>
            </w:r>
            <w:r w:rsidRPr="000D1380">
              <w:rPr>
                <w:rFonts w:cs="Segoe UI"/>
                <w:sz w:val="18"/>
                <w:szCs w:val="18"/>
              </w:rPr>
              <w:t>:</w:t>
            </w:r>
          </w:p>
          <w:p w14:paraId="11839F73" w14:textId="77777777" w:rsidR="000D1380" w:rsidRPr="000D1380" w:rsidRDefault="000D1380" w:rsidP="001D1359">
            <w:pPr>
              <w:pStyle w:val="ListParagraph"/>
              <w:numPr>
                <w:ilvl w:val="0"/>
                <w:numId w:val="4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Strength and Difficulties Questionnaire Total Difficulties Score (SDQ TDS)</w:t>
            </w:r>
          </w:p>
          <w:p w14:paraId="0188A79E" w14:textId="77777777" w:rsidR="000D1380" w:rsidRPr="000D1380" w:rsidRDefault="000D1380" w:rsidP="001D1359">
            <w:pPr>
              <w:pStyle w:val="ListParagraph"/>
              <w:numPr>
                <w:ilvl w:val="0"/>
                <w:numId w:val="48"/>
              </w:numPr>
              <w:spacing w:before="40" w:after="40" w:line="264" w:lineRule="auto"/>
              <w:contextualSpacing w:val="0"/>
              <w:rPr>
                <w:rFonts w:ascii="Segoe UI" w:hAnsi="Segoe UI" w:cs="Segoe UI"/>
                <w:sz w:val="18"/>
                <w:szCs w:val="18"/>
              </w:rPr>
            </w:pPr>
            <w:proofErr w:type="spellStart"/>
            <w:r w:rsidRPr="000D1380">
              <w:rPr>
                <w:rFonts w:ascii="Segoe UI" w:hAnsi="Segoe UI" w:cs="Segoe UI"/>
                <w:sz w:val="18"/>
                <w:szCs w:val="18"/>
              </w:rPr>
              <w:t>Behavior</w:t>
            </w:r>
            <w:proofErr w:type="spellEnd"/>
            <w:r w:rsidRPr="000D1380">
              <w:rPr>
                <w:rFonts w:ascii="Segoe UI" w:hAnsi="Segoe UI" w:cs="Segoe UI"/>
                <w:sz w:val="18"/>
                <w:szCs w:val="18"/>
              </w:rPr>
              <w:t xml:space="preserve"> Rating Inventory of Executive Function Global Executive Composite (BRIEF GEC)</w:t>
            </w:r>
          </w:p>
          <w:p w14:paraId="72930BA6" w14:textId="77777777" w:rsidR="000D1380" w:rsidRPr="000D1380" w:rsidRDefault="000D1380" w:rsidP="001D1359">
            <w:pPr>
              <w:spacing w:before="40" w:after="40"/>
              <w:rPr>
                <w:rFonts w:cs="Segoe UI"/>
                <w:sz w:val="18"/>
                <w:szCs w:val="18"/>
              </w:rPr>
            </w:pPr>
          </w:p>
          <w:p w14:paraId="0E32C270" w14:textId="77777777" w:rsidR="000D1380" w:rsidRPr="000D1380" w:rsidRDefault="000D1380" w:rsidP="001D1359">
            <w:pPr>
              <w:spacing w:before="40" w:after="40"/>
              <w:rPr>
                <w:rFonts w:cs="Segoe UI"/>
                <w:sz w:val="18"/>
                <w:szCs w:val="18"/>
              </w:rPr>
            </w:pPr>
            <w:r w:rsidRPr="000D1380">
              <w:rPr>
                <w:rFonts w:cs="Segoe UI"/>
                <w:sz w:val="18"/>
                <w:szCs w:val="18"/>
              </w:rPr>
              <w:t xml:space="preserve">Note SDQ TDS 16+ and BRIEF GEC 65+ indicate clinically significant mental health </w:t>
            </w:r>
            <w:r w:rsidRPr="000D1380">
              <w:rPr>
                <w:rFonts w:cs="Segoe UI"/>
                <w:sz w:val="18"/>
                <w:szCs w:val="18"/>
              </w:rPr>
              <w:lastRenderedPageBreak/>
              <w:t>issues and greater level of executive dysfunction</w:t>
            </w:r>
          </w:p>
          <w:p w14:paraId="4C5A0DB1" w14:textId="77777777" w:rsidR="000D1380" w:rsidRPr="000D1380" w:rsidRDefault="000D1380" w:rsidP="001D1359">
            <w:pPr>
              <w:spacing w:before="40" w:after="40"/>
              <w:rPr>
                <w:rFonts w:cs="Segoe UI"/>
                <w:sz w:val="18"/>
                <w:szCs w:val="18"/>
              </w:rPr>
            </w:pPr>
          </w:p>
          <w:p w14:paraId="35CC1253" w14:textId="77777777" w:rsidR="000D1380" w:rsidRPr="000D1380" w:rsidRDefault="000D1380" w:rsidP="001D1359">
            <w:pPr>
              <w:spacing w:before="40" w:after="40"/>
              <w:rPr>
                <w:rFonts w:cs="Segoe UI"/>
                <w:sz w:val="18"/>
                <w:szCs w:val="18"/>
              </w:rPr>
            </w:pPr>
            <w:r w:rsidRPr="000D1380">
              <w:rPr>
                <w:rFonts w:cs="Segoe UI"/>
                <w:sz w:val="18"/>
                <w:szCs w:val="18"/>
                <w:u w:val="single"/>
              </w:rPr>
              <w:t>Confounders measured</w:t>
            </w:r>
            <w:r w:rsidRPr="000D1380">
              <w:rPr>
                <w:rFonts w:cs="Segoe UI"/>
                <w:sz w:val="18"/>
                <w:szCs w:val="18"/>
              </w:rPr>
              <w:t>:</w:t>
            </w:r>
          </w:p>
          <w:p w14:paraId="70E7B784" w14:textId="77777777" w:rsidR="000D1380" w:rsidRPr="000D1380" w:rsidRDefault="000D1380" w:rsidP="001D1359">
            <w:pPr>
              <w:pStyle w:val="ListParagraph"/>
              <w:numPr>
                <w:ilvl w:val="0"/>
                <w:numId w:val="4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child’s age at follow-up</w:t>
            </w:r>
          </w:p>
          <w:p w14:paraId="04783A18" w14:textId="77777777" w:rsidR="000D1380" w:rsidRPr="000D1380" w:rsidRDefault="000D1380" w:rsidP="001D1359">
            <w:pPr>
              <w:pStyle w:val="ListParagraph"/>
              <w:numPr>
                <w:ilvl w:val="0"/>
                <w:numId w:val="4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sex </w:t>
            </w:r>
          </w:p>
          <w:p w14:paraId="13595701" w14:textId="77777777" w:rsidR="000D1380" w:rsidRPr="000D1380" w:rsidRDefault="000D1380" w:rsidP="001D1359">
            <w:pPr>
              <w:pStyle w:val="ListParagraph"/>
              <w:numPr>
                <w:ilvl w:val="0"/>
                <w:numId w:val="4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Indigenous identity</w:t>
            </w:r>
          </w:p>
          <w:p w14:paraId="656B8240" w14:textId="77777777" w:rsidR="000D1380" w:rsidRPr="000D1380" w:rsidRDefault="000D1380" w:rsidP="001D1359">
            <w:pPr>
              <w:pStyle w:val="ListParagraph"/>
              <w:numPr>
                <w:ilvl w:val="0"/>
                <w:numId w:val="4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household income</w:t>
            </w:r>
          </w:p>
          <w:p w14:paraId="6870B6A0" w14:textId="77777777" w:rsidR="000D1380" w:rsidRPr="000D1380" w:rsidRDefault="000D1380" w:rsidP="001D1359">
            <w:pPr>
              <w:pStyle w:val="ListParagraph"/>
              <w:numPr>
                <w:ilvl w:val="0"/>
                <w:numId w:val="4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parental education</w:t>
            </w:r>
          </w:p>
          <w:p w14:paraId="471B0F1C" w14:textId="77777777" w:rsidR="000D1380" w:rsidRPr="000D1380" w:rsidRDefault="000D1380" w:rsidP="001D1359">
            <w:pPr>
              <w:pStyle w:val="ListParagraph"/>
              <w:numPr>
                <w:ilvl w:val="0"/>
                <w:numId w:val="4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country of birth</w:t>
            </w:r>
          </w:p>
          <w:p w14:paraId="741F9017" w14:textId="77777777" w:rsidR="000D1380" w:rsidRPr="000D1380" w:rsidRDefault="000D1380" w:rsidP="001D1359">
            <w:pPr>
              <w:pStyle w:val="ListParagraph"/>
              <w:numPr>
                <w:ilvl w:val="0"/>
                <w:numId w:val="4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area-level remoteness status</w:t>
            </w:r>
          </w:p>
          <w:p w14:paraId="79E7CA46" w14:textId="77777777" w:rsidR="000D1380" w:rsidRPr="000D1380" w:rsidRDefault="000D1380" w:rsidP="001D1359">
            <w:pPr>
              <w:pStyle w:val="ListParagraph"/>
              <w:numPr>
                <w:ilvl w:val="0"/>
                <w:numId w:val="4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neurodevelopmental diagnosis</w:t>
            </w:r>
          </w:p>
          <w:p w14:paraId="4C47CC73" w14:textId="77777777" w:rsidR="000D1380" w:rsidRPr="000D1380" w:rsidRDefault="000D1380" w:rsidP="001D1359">
            <w:pPr>
              <w:pStyle w:val="ListParagraph"/>
              <w:numPr>
                <w:ilvl w:val="0"/>
                <w:numId w:val="4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breastfeeding</w:t>
            </w:r>
          </w:p>
          <w:p w14:paraId="797B3CB4" w14:textId="77777777" w:rsidR="000D1380" w:rsidRPr="000D1380" w:rsidRDefault="000D1380" w:rsidP="001D1359">
            <w:pPr>
              <w:pStyle w:val="ListParagraph"/>
              <w:numPr>
                <w:ilvl w:val="0"/>
                <w:numId w:val="4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toothbrushing with fluoride toothpaste in early childhood</w:t>
            </w:r>
          </w:p>
        </w:tc>
        <w:tc>
          <w:tcPr>
            <w:tcW w:w="3156" w:type="dxa"/>
          </w:tcPr>
          <w:p w14:paraId="07D4B8EF" w14:textId="77777777" w:rsidR="000D1380" w:rsidRPr="000D1380" w:rsidRDefault="000D1380" w:rsidP="001D1359">
            <w:pPr>
              <w:spacing w:before="40" w:after="40"/>
              <w:rPr>
                <w:rFonts w:cs="Segoe UI"/>
                <w:sz w:val="18"/>
                <w:szCs w:val="18"/>
              </w:rPr>
            </w:pPr>
            <w:r w:rsidRPr="000D1380">
              <w:rPr>
                <w:rFonts w:cs="Segoe UI"/>
                <w:sz w:val="18"/>
                <w:szCs w:val="18"/>
              </w:rPr>
              <w:lastRenderedPageBreak/>
              <w:t>n=2,682 completed the SDQ and BRIEF</w:t>
            </w:r>
          </w:p>
          <w:p w14:paraId="06C75FE6" w14:textId="77777777" w:rsidR="000D1380" w:rsidRPr="000D1380" w:rsidRDefault="000D1380" w:rsidP="001D1359">
            <w:pPr>
              <w:spacing w:before="40" w:after="40"/>
              <w:rPr>
                <w:rFonts w:cs="Segoe UI"/>
                <w:sz w:val="18"/>
                <w:szCs w:val="18"/>
              </w:rPr>
            </w:pPr>
          </w:p>
          <w:p w14:paraId="29B6C170" w14:textId="77777777" w:rsidR="000D1380" w:rsidRPr="000D1380" w:rsidRDefault="000D1380" w:rsidP="001D1359">
            <w:pPr>
              <w:spacing w:before="40" w:after="40"/>
              <w:rPr>
                <w:rFonts w:cs="Segoe UI"/>
                <w:sz w:val="18"/>
                <w:szCs w:val="18"/>
              </w:rPr>
            </w:pPr>
            <w:r w:rsidRPr="000D1380">
              <w:rPr>
                <w:rFonts w:cs="Segoe UI"/>
                <w:sz w:val="18"/>
                <w:szCs w:val="18"/>
              </w:rPr>
              <w:t>Note retention rates were higher in 100% LEFW, parents with tertiary education, and high income households</w:t>
            </w:r>
          </w:p>
          <w:p w14:paraId="6327B915" w14:textId="77777777" w:rsidR="000D1380" w:rsidRPr="000D1380" w:rsidRDefault="000D1380" w:rsidP="001D1359">
            <w:pPr>
              <w:spacing w:before="40" w:after="40"/>
              <w:rPr>
                <w:rFonts w:cs="Segoe UI"/>
                <w:sz w:val="18"/>
                <w:szCs w:val="18"/>
              </w:rPr>
            </w:pPr>
          </w:p>
          <w:p w14:paraId="05F43AD7" w14:textId="77777777" w:rsidR="000D1380" w:rsidRPr="000D1380" w:rsidRDefault="000D1380" w:rsidP="001D1359">
            <w:pPr>
              <w:spacing w:before="40" w:after="40"/>
              <w:rPr>
                <w:rFonts w:cs="Segoe UI"/>
                <w:sz w:val="18"/>
                <w:szCs w:val="18"/>
              </w:rPr>
            </w:pPr>
            <w:r w:rsidRPr="000D1380">
              <w:rPr>
                <w:rFonts w:cs="Segoe UI"/>
                <w:sz w:val="18"/>
                <w:szCs w:val="18"/>
                <w:u w:val="single"/>
              </w:rPr>
              <w:t>Multivariable regression model results</w:t>
            </w:r>
            <w:r w:rsidRPr="000D1380">
              <w:rPr>
                <w:rFonts w:cs="Segoe UI"/>
                <w:sz w:val="18"/>
                <w:szCs w:val="18"/>
              </w:rPr>
              <w:t xml:space="preserve">: </w:t>
            </w:r>
          </w:p>
          <w:p w14:paraId="05820647" w14:textId="77777777" w:rsidR="000D1380" w:rsidRPr="000D1380" w:rsidRDefault="000D1380" w:rsidP="001D1359">
            <w:pPr>
              <w:pStyle w:val="ListParagraph"/>
              <w:numPr>
                <w:ilvl w:val="0"/>
                <w:numId w:val="50"/>
              </w:numPr>
              <w:spacing w:before="40" w:after="40" w:line="264" w:lineRule="auto"/>
              <w:contextualSpacing w:val="0"/>
              <w:rPr>
                <w:rFonts w:ascii="Segoe UI" w:hAnsi="Segoe UI" w:cs="Segoe UI"/>
                <w:sz w:val="18"/>
                <w:szCs w:val="18"/>
              </w:rPr>
            </w:pPr>
            <w:r w:rsidRPr="000D1380">
              <w:rPr>
                <w:rFonts w:ascii="Segoe UI" w:hAnsi="Segoe UI" w:cs="Segoe UI"/>
                <w:sz w:val="18"/>
                <w:szCs w:val="18"/>
              </w:rPr>
              <w:t>comparable SDQ TDS and BRIEF GEC scores for 0% LEFW vs. 100% LEFW</w:t>
            </w:r>
          </w:p>
          <w:p w14:paraId="68377FCC" w14:textId="77777777" w:rsidR="000D1380" w:rsidRPr="000D1380" w:rsidRDefault="000D1380" w:rsidP="001D1359">
            <w:pPr>
              <w:pStyle w:val="ListParagraph"/>
              <w:numPr>
                <w:ilvl w:val="0"/>
                <w:numId w:val="50"/>
              </w:numPr>
              <w:spacing w:before="40" w:after="40" w:line="264" w:lineRule="auto"/>
              <w:contextualSpacing w:val="0"/>
              <w:rPr>
                <w:rFonts w:ascii="Segoe UI" w:hAnsi="Segoe UI" w:cs="Segoe UI"/>
                <w:sz w:val="18"/>
                <w:szCs w:val="18"/>
              </w:rPr>
            </w:pPr>
            <w:r w:rsidRPr="000D1380">
              <w:rPr>
                <w:rFonts w:ascii="Segoe UI" w:hAnsi="Segoe UI" w:cs="Segoe UI"/>
                <w:sz w:val="18"/>
                <w:szCs w:val="18"/>
              </w:rPr>
              <w:t>higher prevalence rate (PR) of SDQ TDS 16+ and BRIEF GEC 65+</w:t>
            </w:r>
            <w:r w:rsidRPr="000D1380">
              <w:rPr>
                <w:rStyle w:val="FootnoteReference"/>
                <w:rFonts w:ascii="Segoe UI" w:hAnsi="Segoe UI" w:cs="Segoe UI"/>
                <w:sz w:val="18"/>
                <w:szCs w:val="18"/>
              </w:rPr>
              <w:footnoteReference w:id="28"/>
            </w:r>
            <w:r w:rsidRPr="000D1380">
              <w:rPr>
                <w:rFonts w:ascii="Segoe UI" w:hAnsi="Segoe UI" w:cs="Segoe UI"/>
                <w:sz w:val="18"/>
                <w:szCs w:val="18"/>
              </w:rPr>
              <w:t xml:space="preserve"> in the 0% LEFW compared to 100% LEFW</w:t>
            </w:r>
          </w:p>
          <w:p w14:paraId="342EA32E" w14:textId="77777777" w:rsidR="000D1380" w:rsidRPr="000D1380" w:rsidRDefault="000D1380" w:rsidP="001D1359">
            <w:pPr>
              <w:pStyle w:val="ListParagraph"/>
              <w:numPr>
                <w:ilvl w:val="0"/>
                <w:numId w:val="50"/>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mean scores of SDQ TDS and BRIEF GEC were associated with household income, Indigenous identity, and neurodevelopmental diagnosis </w:t>
            </w:r>
          </w:p>
          <w:p w14:paraId="7C36EF07" w14:textId="77777777" w:rsidR="000D1380" w:rsidRPr="000D1380" w:rsidRDefault="000D1380" w:rsidP="001D1359">
            <w:pPr>
              <w:pStyle w:val="ListParagraph"/>
              <w:numPr>
                <w:ilvl w:val="0"/>
                <w:numId w:val="50"/>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prevalence of SDQ16+ and GEC65+ was also associated with those factors as well as with parental education</w:t>
            </w:r>
          </w:p>
        </w:tc>
        <w:tc>
          <w:tcPr>
            <w:tcW w:w="2576" w:type="dxa"/>
          </w:tcPr>
          <w:p w14:paraId="627CDF25"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Quality</w:t>
            </w:r>
            <w:r w:rsidRPr="000D1380">
              <w:rPr>
                <w:rFonts w:cs="Segoe UI"/>
                <w:sz w:val="18"/>
                <w:szCs w:val="18"/>
              </w:rPr>
              <w:t>: Probable low risk of bias due to representative sampling, and good coverage of actual and potential confounders. Good exposure and outcome measures.</w:t>
            </w:r>
          </w:p>
          <w:p w14:paraId="6B89752A" w14:textId="77777777" w:rsidR="000D1380" w:rsidRPr="000D1380" w:rsidRDefault="000D1380" w:rsidP="001D1359">
            <w:pPr>
              <w:spacing w:before="40" w:after="40"/>
              <w:rPr>
                <w:rFonts w:cs="Segoe UI"/>
                <w:sz w:val="18"/>
                <w:szCs w:val="18"/>
                <w:u w:val="single"/>
              </w:rPr>
            </w:pPr>
          </w:p>
          <w:p w14:paraId="1360CD96" w14:textId="77777777" w:rsidR="000D1380" w:rsidRPr="000D1380" w:rsidRDefault="000D1380" w:rsidP="001D1359">
            <w:pPr>
              <w:spacing w:before="40" w:after="40"/>
              <w:rPr>
                <w:rFonts w:cs="Segoe UI"/>
                <w:sz w:val="18"/>
                <w:szCs w:val="18"/>
              </w:rPr>
            </w:pPr>
            <w:r w:rsidRPr="000D1380">
              <w:rPr>
                <w:rFonts w:cs="Segoe UI"/>
                <w:sz w:val="18"/>
                <w:szCs w:val="18"/>
                <w:u w:val="single"/>
              </w:rPr>
              <w:t>Authors’ conclusions</w:t>
            </w:r>
            <w:r w:rsidRPr="000D1380">
              <w:rPr>
                <w:rFonts w:cs="Segoe UI"/>
                <w:sz w:val="18"/>
                <w:szCs w:val="18"/>
              </w:rPr>
              <w:t xml:space="preserve">: This nationwide population-based follow-up study has provided consistent evidence that exposure to fluoridated water by young children was not negatively associated with child emotional, </w:t>
            </w:r>
            <w:proofErr w:type="spellStart"/>
            <w:r w:rsidRPr="000D1380">
              <w:rPr>
                <w:rFonts w:cs="Segoe UI"/>
                <w:sz w:val="18"/>
                <w:szCs w:val="18"/>
              </w:rPr>
              <w:t>behavioral</w:t>
            </w:r>
            <w:proofErr w:type="spellEnd"/>
            <w:r w:rsidRPr="000D1380">
              <w:rPr>
                <w:rFonts w:cs="Segoe UI"/>
                <w:sz w:val="18"/>
                <w:szCs w:val="18"/>
              </w:rPr>
              <w:t xml:space="preserve"> development, and executive functioning in their adolescent years. Children who had been exposed to fluoridated water for their whole early childhood had their measures of emotional, </w:t>
            </w:r>
            <w:proofErr w:type="spellStart"/>
            <w:r w:rsidRPr="000D1380">
              <w:rPr>
                <w:rFonts w:cs="Segoe UI"/>
                <w:sz w:val="18"/>
                <w:szCs w:val="18"/>
              </w:rPr>
              <w:t>behavioral</w:t>
            </w:r>
            <w:proofErr w:type="spellEnd"/>
            <w:r w:rsidRPr="000D1380">
              <w:rPr>
                <w:rFonts w:cs="Segoe UI"/>
                <w:sz w:val="18"/>
                <w:szCs w:val="18"/>
              </w:rPr>
              <w:t xml:space="preserve"> development, and executive functioning at least </w:t>
            </w:r>
            <w:r w:rsidRPr="000D1380">
              <w:rPr>
                <w:rFonts w:cs="Segoe UI"/>
                <w:sz w:val="18"/>
                <w:szCs w:val="18"/>
              </w:rPr>
              <w:lastRenderedPageBreak/>
              <w:t>equivalent to that of children who had no exposure to fluoridated water.</w:t>
            </w:r>
          </w:p>
        </w:tc>
      </w:tr>
      <w:tr w:rsidR="000D1380" w:rsidRPr="0024435B" w14:paraId="03833A67" w14:textId="77777777" w:rsidTr="001F1189">
        <w:tc>
          <w:tcPr>
            <w:tcW w:w="2705" w:type="dxa"/>
          </w:tcPr>
          <w:p w14:paraId="53F8279F" w14:textId="77777777" w:rsidR="000D1380" w:rsidRPr="000D1380" w:rsidRDefault="000D1380" w:rsidP="001D1359">
            <w:pPr>
              <w:spacing w:before="40" w:after="40"/>
              <w:rPr>
                <w:rFonts w:cs="Segoe UI"/>
                <w:sz w:val="18"/>
                <w:szCs w:val="18"/>
              </w:rPr>
            </w:pPr>
            <w:r w:rsidRPr="000D1380">
              <w:rPr>
                <w:rFonts w:cs="Segoe UI"/>
                <w:sz w:val="18"/>
                <w:szCs w:val="18"/>
              </w:rPr>
              <w:lastRenderedPageBreak/>
              <w:fldChar w:fldCharType="begin"/>
            </w:r>
            <w:r w:rsidRPr="000D1380">
              <w:rPr>
                <w:rFonts w:cs="Segoe UI"/>
                <w:sz w:val="18"/>
                <w:szCs w:val="18"/>
              </w:rPr>
              <w:instrText xml:space="preserve"> ADDIN EN.CITE &lt;EndNote&gt;&lt;Cite&gt;&lt;Author&gt;Ibarluzea&lt;/Author&gt;&lt;Year&gt;2023&lt;/Year&gt;&lt;RecNum&gt;2023&lt;/RecNum&gt;&lt;DisplayText&gt;(Ibarluzea et al., 2023)&lt;/DisplayText&gt;&lt;record&gt;&lt;rec-number&gt;2023&lt;/rec-number&gt;&lt;foreign-keys&gt;&lt;key app="EN" db-id="xfd0xsst4a0afcexer4x9wwswazzvedd2rpd" timestamp="1731291501"&gt;2023&lt;/key&gt;&lt;/foreign-keys&gt;&lt;ref-type name="Journal Article"&gt;17&lt;/ref-type&gt;&lt;contributors&gt;&lt;authors&gt;&lt;author&gt;Ibarluzea, Jesús&lt;/author&gt;&lt;author&gt;Subiza-Pérez, Mikel&lt;/author&gt;&lt;author&gt;Arregi, Ane&lt;/author&gt;&lt;author&gt;Molinuevo, Amaia&lt;/author&gt;&lt;author&gt;Arranz-Freijo, Enrique&lt;/author&gt;&lt;author&gt;Sánchez-de Miguel, Manuel&lt;/author&gt;&lt;author&gt;Jiménez, Ana&lt;/author&gt;&lt;author&gt;Andiarena, Ainara&lt;/author&gt;&lt;author&gt;Santa-Marina, Loreto&lt;/author&gt;&lt;author&gt;Lertxundi, Aitana&lt;/author&gt;&lt;/authors&gt;&lt;/contributors&gt;&lt;titles&gt;&lt;title&gt;Association of maternal prenatal urinary fluoride levels with ADHD symptoms in childhood&lt;/title&gt;&lt;secondary-title&gt;Environmental Research&lt;/secondary-title&gt;&lt;/titles&gt;&lt;periodical&gt;&lt;full-title&gt;Environmental Research&lt;/full-title&gt;&lt;/periodical&gt;&lt;pages&gt;116705&lt;/pages&gt;&lt;volume&gt;235&lt;/volume&gt;&lt;keywords&gt;&lt;keyword&gt;ADHD&lt;/keyword&gt;&lt;keyword&gt;Fluoride&lt;/keyword&gt;&lt;keyword&gt;Drinking water&lt;/keyword&gt;&lt;keyword&gt;Pregnancy&lt;/keyword&gt;&lt;keyword&gt;Childhood&lt;/keyword&gt;&lt;/keywords&gt;&lt;dates&gt;&lt;year&gt;2023&lt;/year&gt;&lt;pub-dates&gt;&lt;date&gt;2023/10/15/&lt;/date&gt;&lt;/pub-dates&gt;&lt;/dates&gt;&lt;isbn&gt;0013-9351&lt;/isbn&gt;&lt;urls&gt;&lt;related-urls&gt;&lt;url&gt;https://www.sciencedirect.com/science/article/pii/S0013935123015098&lt;/url&gt;&lt;/related-urls&gt;&lt;/urls&gt;&lt;electronic-resource-num&gt;https://doi.org/10.1016/j.envres.2023.116705&lt;/electronic-resource-num&gt;&lt;/record&gt;&lt;/Cite&gt;&lt;/EndNote&gt;</w:instrText>
            </w:r>
            <w:r w:rsidRPr="000D1380">
              <w:rPr>
                <w:rFonts w:cs="Segoe UI"/>
                <w:sz w:val="18"/>
                <w:szCs w:val="18"/>
              </w:rPr>
              <w:fldChar w:fldCharType="separate"/>
            </w:r>
            <w:r w:rsidRPr="000D1380">
              <w:rPr>
                <w:rFonts w:cs="Segoe UI"/>
                <w:noProof/>
                <w:sz w:val="18"/>
                <w:szCs w:val="18"/>
              </w:rPr>
              <w:t>(Ibarluzea et al., 2023)</w:t>
            </w:r>
            <w:r w:rsidRPr="000D1380">
              <w:rPr>
                <w:rFonts w:cs="Segoe UI"/>
                <w:sz w:val="18"/>
                <w:szCs w:val="18"/>
              </w:rPr>
              <w:fldChar w:fldCharType="end"/>
            </w:r>
          </w:p>
          <w:p w14:paraId="7214F0BA" w14:textId="77777777" w:rsidR="000D1380" w:rsidRPr="000D1380" w:rsidRDefault="000D1380" w:rsidP="001D1359">
            <w:pPr>
              <w:spacing w:before="40" w:after="40"/>
              <w:rPr>
                <w:rFonts w:cs="Segoe UI"/>
                <w:sz w:val="18"/>
                <w:szCs w:val="18"/>
              </w:rPr>
            </w:pPr>
            <w:r w:rsidRPr="000D1380">
              <w:rPr>
                <w:rFonts w:cs="Segoe UI"/>
                <w:sz w:val="18"/>
                <w:szCs w:val="18"/>
              </w:rPr>
              <w:t>Cohort</w:t>
            </w:r>
          </w:p>
          <w:p w14:paraId="2863F3FA" w14:textId="77777777" w:rsidR="000D1380" w:rsidRPr="000D1380" w:rsidRDefault="000D1380" w:rsidP="001D1359">
            <w:pPr>
              <w:spacing w:before="40" w:after="40"/>
              <w:rPr>
                <w:rFonts w:cs="Segoe UI"/>
                <w:sz w:val="18"/>
                <w:szCs w:val="18"/>
              </w:rPr>
            </w:pPr>
            <w:r w:rsidRPr="000D1380">
              <w:rPr>
                <w:rFonts w:cs="Segoe UI"/>
                <w:sz w:val="18"/>
                <w:szCs w:val="18"/>
              </w:rPr>
              <w:t>Spain/UK</w:t>
            </w:r>
          </w:p>
          <w:p w14:paraId="1D938095" w14:textId="77777777" w:rsidR="000D1380" w:rsidRPr="000D1380" w:rsidRDefault="000D1380" w:rsidP="001D1359">
            <w:pPr>
              <w:spacing w:before="40" w:after="40"/>
              <w:rPr>
                <w:rFonts w:cs="Segoe UI"/>
                <w:sz w:val="18"/>
                <w:szCs w:val="18"/>
              </w:rPr>
            </w:pPr>
          </w:p>
          <w:p w14:paraId="3EB8A7E6" w14:textId="77777777" w:rsidR="000D1380" w:rsidRPr="000D1380" w:rsidRDefault="000D1380" w:rsidP="001D1359">
            <w:pPr>
              <w:spacing w:before="40" w:after="40"/>
              <w:rPr>
                <w:rFonts w:cs="Segoe UI"/>
                <w:sz w:val="18"/>
                <w:szCs w:val="18"/>
              </w:rPr>
            </w:pPr>
            <w:r w:rsidRPr="000D1380">
              <w:rPr>
                <w:rFonts w:cs="Segoe UI"/>
                <w:sz w:val="18"/>
                <w:szCs w:val="18"/>
                <w:u w:val="single"/>
              </w:rPr>
              <w:t>Funding</w:t>
            </w:r>
            <w:r w:rsidRPr="000D1380">
              <w:rPr>
                <w:rFonts w:cs="Segoe UI"/>
                <w:sz w:val="18"/>
                <w:szCs w:val="18"/>
              </w:rPr>
              <w:t xml:space="preserve">: This study was funded by grants from Instituto de </w:t>
            </w:r>
            <w:proofErr w:type="spellStart"/>
            <w:r w:rsidRPr="000D1380">
              <w:rPr>
                <w:rFonts w:cs="Segoe UI"/>
                <w:sz w:val="18"/>
                <w:szCs w:val="18"/>
              </w:rPr>
              <w:t>Salud</w:t>
            </w:r>
            <w:proofErr w:type="spellEnd"/>
            <w:r w:rsidRPr="000D1380">
              <w:rPr>
                <w:rFonts w:cs="Segoe UI"/>
                <w:sz w:val="18"/>
                <w:szCs w:val="18"/>
              </w:rPr>
              <w:t xml:space="preserve"> Carlos III, CIBERESP, Department of Health of the Basque, the </w:t>
            </w:r>
            <w:r w:rsidRPr="000D1380">
              <w:rPr>
                <w:rFonts w:cs="Segoe UI"/>
                <w:sz w:val="18"/>
                <w:szCs w:val="18"/>
              </w:rPr>
              <w:lastRenderedPageBreak/>
              <w:t>Provincial Government of Gipuzkoa and annual</w:t>
            </w:r>
          </w:p>
          <w:p w14:paraId="4D0DFF3E" w14:textId="77777777" w:rsidR="000D1380" w:rsidRPr="000D1380" w:rsidRDefault="000D1380" w:rsidP="001D1359">
            <w:pPr>
              <w:spacing w:before="40" w:after="40"/>
              <w:rPr>
                <w:rFonts w:cs="Segoe UI"/>
                <w:sz w:val="18"/>
                <w:szCs w:val="18"/>
              </w:rPr>
            </w:pPr>
            <w:r w:rsidRPr="000D1380">
              <w:rPr>
                <w:rFonts w:cs="Segoe UI"/>
                <w:sz w:val="18"/>
                <w:szCs w:val="18"/>
              </w:rPr>
              <w:t xml:space="preserve">agreements with the municipalities of the study area </w:t>
            </w:r>
          </w:p>
          <w:p w14:paraId="2D05BB73" w14:textId="77777777" w:rsidR="000D1380" w:rsidRPr="000D1380" w:rsidRDefault="000D1380" w:rsidP="001D1359">
            <w:pPr>
              <w:spacing w:before="40" w:after="40"/>
              <w:rPr>
                <w:rFonts w:cs="Segoe UI"/>
                <w:sz w:val="18"/>
                <w:szCs w:val="18"/>
              </w:rPr>
            </w:pPr>
          </w:p>
          <w:p w14:paraId="4FF50105" w14:textId="77777777" w:rsidR="000D1380" w:rsidRPr="000D1380" w:rsidRDefault="000D1380" w:rsidP="001D1359">
            <w:pPr>
              <w:spacing w:before="40" w:after="40"/>
              <w:rPr>
                <w:rFonts w:cs="Segoe UI"/>
                <w:sz w:val="18"/>
                <w:szCs w:val="18"/>
              </w:rPr>
            </w:pPr>
            <w:r w:rsidRPr="000D1380">
              <w:rPr>
                <w:rFonts w:cs="Segoe UI"/>
                <w:sz w:val="18"/>
                <w:szCs w:val="18"/>
                <w:u w:val="single"/>
              </w:rPr>
              <w:t>Conflicts of Interest</w:t>
            </w:r>
            <w:r w:rsidRPr="000D1380">
              <w:rPr>
                <w:rFonts w:cs="Segoe UI"/>
                <w:sz w:val="18"/>
                <w:szCs w:val="18"/>
              </w:rPr>
              <w:t>: The authors declare that they have no known competing financial interests or personal relationships that could have appeared to influence the work reported in this paper.</w:t>
            </w:r>
          </w:p>
        </w:tc>
        <w:tc>
          <w:tcPr>
            <w:tcW w:w="2965" w:type="dxa"/>
          </w:tcPr>
          <w:p w14:paraId="0534F948" w14:textId="77777777" w:rsidR="000D1380" w:rsidRPr="000D1380" w:rsidRDefault="000D1380" w:rsidP="001D1359">
            <w:pPr>
              <w:spacing w:before="40" w:after="40"/>
              <w:rPr>
                <w:rFonts w:cs="Segoe UI"/>
                <w:sz w:val="18"/>
                <w:szCs w:val="18"/>
              </w:rPr>
            </w:pPr>
            <w:r w:rsidRPr="000D1380">
              <w:rPr>
                <w:rFonts w:cs="Segoe UI"/>
                <w:sz w:val="18"/>
                <w:szCs w:val="18"/>
              </w:rPr>
              <w:lastRenderedPageBreak/>
              <w:t xml:space="preserve">Data from the Spanish for Environment and Childhood: </w:t>
            </w:r>
            <w:proofErr w:type="spellStart"/>
            <w:r w:rsidRPr="000D1380">
              <w:rPr>
                <w:rFonts w:cs="Segoe UI"/>
                <w:sz w:val="18"/>
                <w:szCs w:val="18"/>
              </w:rPr>
              <w:t>INfancia</w:t>
            </w:r>
            <w:proofErr w:type="spellEnd"/>
            <w:r w:rsidRPr="000D1380">
              <w:rPr>
                <w:rFonts w:cs="Segoe UI"/>
                <w:sz w:val="18"/>
                <w:szCs w:val="18"/>
              </w:rPr>
              <w:t xml:space="preserve"> y Medio </w:t>
            </w:r>
            <w:proofErr w:type="spellStart"/>
            <w:r w:rsidRPr="000D1380">
              <w:rPr>
                <w:rFonts w:cs="Segoe UI"/>
                <w:sz w:val="18"/>
                <w:szCs w:val="18"/>
              </w:rPr>
              <w:t>Ambiente</w:t>
            </w:r>
            <w:proofErr w:type="spellEnd"/>
            <w:r w:rsidRPr="000D1380">
              <w:rPr>
                <w:rFonts w:cs="Segoe UI"/>
                <w:sz w:val="18"/>
                <w:szCs w:val="18"/>
              </w:rPr>
              <w:t xml:space="preserve"> (INMA) mother-infant cohort.</w:t>
            </w:r>
          </w:p>
          <w:p w14:paraId="5C4BF82D" w14:textId="77777777" w:rsidR="000D1380" w:rsidRPr="000D1380" w:rsidRDefault="000D1380" w:rsidP="001D1359">
            <w:pPr>
              <w:spacing w:before="40" w:after="40"/>
              <w:rPr>
                <w:rFonts w:cs="Segoe UI"/>
                <w:sz w:val="18"/>
                <w:szCs w:val="18"/>
              </w:rPr>
            </w:pPr>
          </w:p>
          <w:p w14:paraId="697CB8F3" w14:textId="77777777" w:rsidR="000D1380" w:rsidRPr="000D1380" w:rsidRDefault="000D1380" w:rsidP="001D1359">
            <w:pPr>
              <w:spacing w:before="40" w:after="40"/>
              <w:rPr>
                <w:rFonts w:cs="Segoe UI"/>
                <w:sz w:val="18"/>
                <w:szCs w:val="18"/>
              </w:rPr>
            </w:pPr>
            <w:r w:rsidRPr="000D1380">
              <w:rPr>
                <w:rFonts w:cs="Segoe UI"/>
                <w:sz w:val="18"/>
                <w:szCs w:val="18"/>
              </w:rPr>
              <w:t>n=255 and 236 mother-child pairs for 8 years and 11 years follow-up, respectively had both ADHD outcome measures and maternal urinary fluoride data</w:t>
            </w:r>
          </w:p>
          <w:p w14:paraId="00CCB7C6"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Inclusion criteria for the INMA cohort</w:t>
            </w:r>
            <w:r w:rsidRPr="000D1380">
              <w:rPr>
                <w:rFonts w:cs="Segoe UI"/>
                <w:sz w:val="18"/>
                <w:szCs w:val="18"/>
              </w:rPr>
              <w:t xml:space="preserve">: </w:t>
            </w:r>
          </w:p>
          <w:p w14:paraId="48B2D469" w14:textId="77777777" w:rsidR="000D1380" w:rsidRPr="000D1380" w:rsidRDefault="000D1380" w:rsidP="001D1359">
            <w:pPr>
              <w:pStyle w:val="ListParagraph"/>
              <w:numPr>
                <w:ilvl w:val="0"/>
                <w:numId w:val="5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maternal age ≥16 years old, </w:t>
            </w:r>
          </w:p>
          <w:p w14:paraId="0F8BA3CE" w14:textId="77777777" w:rsidR="000D1380" w:rsidRPr="000D1380" w:rsidRDefault="000D1380" w:rsidP="001D1359">
            <w:pPr>
              <w:pStyle w:val="ListParagraph"/>
              <w:numPr>
                <w:ilvl w:val="0"/>
                <w:numId w:val="5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singleton pregnancy,</w:t>
            </w:r>
          </w:p>
          <w:p w14:paraId="7B17C4BD" w14:textId="77777777" w:rsidR="000D1380" w:rsidRPr="000D1380" w:rsidRDefault="000D1380" w:rsidP="001D1359">
            <w:pPr>
              <w:pStyle w:val="ListParagraph"/>
              <w:numPr>
                <w:ilvl w:val="0"/>
                <w:numId w:val="5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recruitment during the first antenatal visit,</w:t>
            </w:r>
          </w:p>
          <w:p w14:paraId="59E37B9F" w14:textId="77777777" w:rsidR="000D1380" w:rsidRPr="000D1380" w:rsidRDefault="000D1380" w:rsidP="001D1359">
            <w:pPr>
              <w:pStyle w:val="ListParagraph"/>
              <w:numPr>
                <w:ilvl w:val="0"/>
                <w:numId w:val="5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pregnancy achieved without assisted reproduction techniques, </w:t>
            </w:r>
          </w:p>
          <w:p w14:paraId="070A716F" w14:textId="77777777" w:rsidR="000D1380" w:rsidRPr="000D1380" w:rsidRDefault="000D1380" w:rsidP="001D1359">
            <w:pPr>
              <w:pStyle w:val="ListParagraph"/>
              <w:numPr>
                <w:ilvl w:val="0"/>
                <w:numId w:val="5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planned to give birth in the referral hospital and </w:t>
            </w:r>
          </w:p>
          <w:p w14:paraId="36AE6DAA" w14:textId="77777777" w:rsidR="000D1380" w:rsidRPr="000D1380" w:rsidRDefault="000D1380" w:rsidP="001D1359">
            <w:pPr>
              <w:pStyle w:val="ListParagraph"/>
              <w:numPr>
                <w:ilvl w:val="0"/>
                <w:numId w:val="58"/>
              </w:numPr>
              <w:spacing w:before="40" w:after="40" w:line="264" w:lineRule="auto"/>
              <w:contextualSpacing w:val="0"/>
              <w:rPr>
                <w:rFonts w:ascii="Segoe UI" w:hAnsi="Segoe UI" w:cs="Segoe UI"/>
                <w:sz w:val="18"/>
                <w:szCs w:val="18"/>
              </w:rPr>
            </w:pPr>
            <w:r w:rsidRPr="000D1380">
              <w:rPr>
                <w:rFonts w:ascii="Segoe UI" w:hAnsi="Segoe UI" w:cs="Segoe UI"/>
                <w:sz w:val="18"/>
                <w:szCs w:val="18"/>
              </w:rPr>
              <w:t>no communication problems in Spanish or Basque</w:t>
            </w:r>
          </w:p>
          <w:p w14:paraId="5CB1F164" w14:textId="77777777" w:rsidR="000D1380" w:rsidRPr="000D1380" w:rsidRDefault="000D1380" w:rsidP="001D1359">
            <w:pPr>
              <w:spacing w:before="40" w:after="40"/>
              <w:rPr>
                <w:rFonts w:cs="Segoe UI"/>
                <w:sz w:val="18"/>
                <w:szCs w:val="18"/>
              </w:rPr>
            </w:pPr>
          </w:p>
          <w:p w14:paraId="318672FA" w14:textId="77777777" w:rsidR="000D1380" w:rsidRPr="000D1380" w:rsidRDefault="000D1380" w:rsidP="001D1359">
            <w:pPr>
              <w:spacing w:before="40" w:after="40"/>
              <w:rPr>
                <w:rFonts w:cs="Segoe UI"/>
                <w:sz w:val="18"/>
                <w:szCs w:val="18"/>
                <w:u w:val="single"/>
              </w:rPr>
            </w:pPr>
            <w:r w:rsidRPr="000D1380">
              <w:rPr>
                <w:rFonts w:cs="Segoe UI"/>
                <w:sz w:val="18"/>
                <w:szCs w:val="18"/>
                <w:u w:val="single"/>
              </w:rPr>
              <w:t>Selection criteria for this study (subsample of INMA cohort)</w:t>
            </w:r>
            <w:r w:rsidRPr="000D1380">
              <w:rPr>
                <w:rFonts w:cs="Segoe UI"/>
                <w:sz w:val="18"/>
                <w:szCs w:val="18"/>
              </w:rPr>
              <w:t>:</w:t>
            </w:r>
          </w:p>
          <w:p w14:paraId="0DF5BF02" w14:textId="77777777" w:rsidR="000D1380" w:rsidRPr="000D1380" w:rsidRDefault="000D1380" w:rsidP="001D1359">
            <w:pPr>
              <w:pStyle w:val="ListParagraph"/>
              <w:numPr>
                <w:ilvl w:val="0"/>
                <w:numId w:val="5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children with data on neuropsychological assessment at 8 or 11 year of age</w:t>
            </w:r>
          </w:p>
          <w:p w14:paraId="27AD6F91" w14:textId="77777777" w:rsidR="000D1380" w:rsidRPr="000D1380" w:rsidRDefault="000D1380" w:rsidP="001D1359">
            <w:pPr>
              <w:pStyle w:val="ListParagraph"/>
              <w:numPr>
                <w:ilvl w:val="0"/>
                <w:numId w:val="59"/>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mothers with data on maternal urinary F level adjusted for creatinine (</w:t>
            </w:r>
            <w:proofErr w:type="spellStart"/>
            <w:r w:rsidRPr="000D1380">
              <w:rPr>
                <w:rFonts w:ascii="Segoe UI" w:hAnsi="Segoe UI" w:cs="Segoe UI"/>
                <w:sz w:val="18"/>
                <w:szCs w:val="18"/>
              </w:rPr>
              <w:t>MUFcr</w:t>
            </w:r>
            <w:proofErr w:type="spellEnd"/>
            <w:r w:rsidRPr="000D1380">
              <w:rPr>
                <w:rFonts w:ascii="Segoe UI" w:hAnsi="Segoe UI" w:cs="Segoe UI"/>
                <w:sz w:val="18"/>
                <w:szCs w:val="18"/>
              </w:rPr>
              <w:t xml:space="preserve">) at the first and third trimesters </w:t>
            </w:r>
          </w:p>
          <w:p w14:paraId="439DDE39" w14:textId="77777777" w:rsidR="000D1380" w:rsidRPr="000D1380" w:rsidRDefault="000D1380" w:rsidP="001D1359">
            <w:pPr>
              <w:spacing w:before="40" w:after="40"/>
              <w:rPr>
                <w:rFonts w:cs="Segoe UI"/>
                <w:sz w:val="18"/>
                <w:szCs w:val="18"/>
              </w:rPr>
            </w:pPr>
          </w:p>
          <w:p w14:paraId="1A6314AA" w14:textId="77777777" w:rsidR="000D1380" w:rsidRPr="000D1380" w:rsidRDefault="000D1380" w:rsidP="001D1359">
            <w:pPr>
              <w:spacing w:before="40" w:after="40"/>
              <w:rPr>
                <w:rFonts w:cs="Segoe UI"/>
                <w:sz w:val="18"/>
                <w:szCs w:val="18"/>
              </w:rPr>
            </w:pPr>
            <w:r w:rsidRPr="000D1380">
              <w:rPr>
                <w:rFonts w:cs="Segoe UI"/>
                <w:sz w:val="18"/>
                <w:szCs w:val="18"/>
                <w:u w:val="single"/>
              </w:rPr>
              <w:t>Characteristics</w:t>
            </w:r>
            <w:r w:rsidRPr="000D1380">
              <w:rPr>
                <w:rFonts w:cs="Segoe UI"/>
                <w:sz w:val="18"/>
                <w:szCs w:val="18"/>
              </w:rPr>
              <w:t>:</w:t>
            </w:r>
          </w:p>
          <w:p w14:paraId="661C7D12" w14:textId="77777777" w:rsidR="000D1380" w:rsidRPr="000D1380" w:rsidRDefault="000D1380" w:rsidP="001D1359">
            <w:pPr>
              <w:pStyle w:val="ListParagraph"/>
              <w:numPr>
                <w:ilvl w:val="0"/>
                <w:numId w:val="6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mean birth age: 31 years</w:t>
            </w:r>
          </w:p>
          <w:p w14:paraId="6DF70808" w14:textId="77777777" w:rsidR="000D1380" w:rsidRPr="000D1380" w:rsidRDefault="000D1380" w:rsidP="001D1359">
            <w:pPr>
              <w:pStyle w:val="ListParagraph"/>
              <w:numPr>
                <w:ilvl w:val="0"/>
                <w:numId w:val="62"/>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pre-pregnancy BMI 22.8-23 kg/m</w:t>
            </w:r>
            <w:r w:rsidRPr="000D1380">
              <w:rPr>
                <w:rFonts w:ascii="Segoe UI" w:hAnsi="Segoe UI" w:cs="Segoe UI"/>
                <w:sz w:val="18"/>
                <w:szCs w:val="18"/>
                <w:vertAlign w:val="superscript"/>
              </w:rPr>
              <w:t>2</w:t>
            </w:r>
          </w:p>
          <w:p w14:paraId="38FC1BB5" w14:textId="77777777" w:rsidR="000D1380" w:rsidRPr="000D1380" w:rsidRDefault="000D1380" w:rsidP="001D1359">
            <w:pPr>
              <w:pStyle w:val="ListParagraph"/>
              <w:numPr>
                <w:ilvl w:val="0"/>
                <w:numId w:val="6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58.9–60.0% </w:t>
            </w:r>
            <w:proofErr w:type="spellStart"/>
            <w:r w:rsidRPr="000D1380">
              <w:rPr>
                <w:rFonts w:ascii="Segoe UI" w:hAnsi="Segoe UI" w:cs="Segoe UI"/>
                <w:sz w:val="18"/>
                <w:szCs w:val="18"/>
              </w:rPr>
              <w:t>nulliparpous</w:t>
            </w:r>
            <w:proofErr w:type="spellEnd"/>
          </w:p>
          <w:p w14:paraId="3ABFD1E2" w14:textId="77777777" w:rsidR="000D1380" w:rsidRPr="000D1380" w:rsidRDefault="000D1380" w:rsidP="001D1359">
            <w:pPr>
              <w:pStyle w:val="ListParagraph"/>
              <w:numPr>
                <w:ilvl w:val="0"/>
                <w:numId w:val="6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49.3–51.7% </w:t>
            </w:r>
            <w:proofErr w:type="spellStart"/>
            <w:r w:rsidRPr="000D1380">
              <w:rPr>
                <w:rFonts w:ascii="Segoe UI" w:hAnsi="Segoe UI" w:cs="Segoe UI"/>
                <w:sz w:val="18"/>
                <w:szCs w:val="18"/>
              </w:rPr>
              <w:t>uni</w:t>
            </w:r>
            <w:proofErr w:type="spellEnd"/>
            <w:r w:rsidRPr="000D1380">
              <w:rPr>
                <w:rFonts w:ascii="Segoe UI" w:hAnsi="Segoe UI" w:cs="Segoe UI"/>
                <w:sz w:val="18"/>
                <w:szCs w:val="18"/>
              </w:rPr>
              <w:t xml:space="preserve"> degree</w:t>
            </w:r>
          </w:p>
          <w:p w14:paraId="6BE3B0DA" w14:textId="77777777" w:rsidR="000D1380" w:rsidRPr="000D1380" w:rsidRDefault="000D1380" w:rsidP="001D1359">
            <w:pPr>
              <w:pStyle w:val="ListParagraph"/>
              <w:numPr>
                <w:ilvl w:val="0"/>
                <w:numId w:val="6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59.6–59.7% non-manual social class</w:t>
            </w:r>
          </w:p>
          <w:p w14:paraId="19048EAA" w14:textId="77777777" w:rsidR="000D1380" w:rsidRPr="000D1380" w:rsidRDefault="000D1380" w:rsidP="001D1359">
            <w:pPr>
              <w:pStyle w:val="ListParagraph"/>
              <w:numPr>
                <w:ilvl w:val="0"/>
                <w:numId w:val="6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9% smoked in pregnancy</w:t>
            </w:r>
          </w:p>
          <w:p w14:paraId="5EE1BFC9" w14:textId="77777777" w:rsidR="000D1380" w:rsidRPr="000D1380" w:rsidRDefault="000D1380" w:rsidP="001D1359">
            <w:pPr>
              <w:pStyle w:val="ListParagraph"/>
              <w:numPr>
                <w:ilvl w:val="0"/>
                <w:numId w:val="6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infants: 49.8% and 54.2% were females, 2.7% and 2.5% were preterm and 7.8%and 8.0% were small for gestational age.</w:t>
            </w:r>
          </w:p>
          <w:p w14:paraId="15876C6C" w14:textId="77777777" w:rsidR="000D1380" w:rsidRPr="000D1380" w:rsidRDefault="000D1380" w:rsidP="001D1359">
            <w:pPr>
              <w:spacing w:before="40" w:after="40"/>
              <w:rPr>
                <w:rFonts w:cs="Segoe UI"/>
                <w:sz w:val="18"/>
                <w:szCs w:val="18"/>
              </w:rPr>
            </w:pPr>
          </w:p>
          <w:p w14:paraId="07571C04" w14:textId="77777777" w:rsidR="000D1380" w:rsidRPr="000D1380" w:rsidRDefault="000D1380" w:rsidP="001D1359">
            <w:pPr>
              <w:spacing w:before="40" w:after="40"/>
              <w:rPr>
                <w:rFonts w:cs="Segoe UI"/>
                <w:sz w:val="18"/>
                <w:szCs w:val="18"/>
              </w:rPr>
            </w:pPr>
            <w:r w:rsidRPr="000D1380">
              <w:rPr>
                <w:rFonts w:cs="Segoe UI"/>
                <w:sz w:val="18"/>
                <w:szCs w:val="18"/>
              </w:rPr>
              <w:t>No significant differences between the follow-ups, with the exception to the zone of residence (fluoridated vs non-fluoridated), type of drinking water consumed, parity and order between brother/sister at the age of 8.</w:t>
            </w:r>
          </w:p>
        </w:tc>
        <w:tc>
          <w:tcPr>
            <w:tcW w:w="2632" w:type="dxa"/>
          </w:tcPr>
          <w:p w14:paraId="33DA8272" w14:textId="77777777" w:rsidR="000D1380" w:rsidRPr="000D1380" w:rsidRDefault="000D1380" w:rsidP="001D1359">
            <w:pPr>
              <w:spacing w:before="40" w:after="40"/>
              <w:rPr>
                <w:rFonts w:cs="Segoe UI"/>
                <w:sz w:val="18"/>
                <w:szCs w:val="18"/>
                <w:u w:val="single"/>
              </w:rPr>
            </w:pPr>
            <w:r w:rsidRPr="000D1380">
              <w:rPr>
                <w:rFonts w:cs="Segoe UI"/>
                <w:sz w:val="18"/>
                <w:szCs w:val="18"/>
                <w:u w:val="single"/>
              </w:rPr>
              <w:lastRenderedPageBreak/>
              <w:t>Exposures:</w:t>
            </w:r>
          </w:p>
          <w:p w14:paraId="60CB23B5" w14:textId="77777777" w:rsidR="000D1380" w:rsidRPr="000D1380" w:rsidRDefault="000D1380" w:rsidP="001D1359">
            <w:pPr>
              <w:pStyle w:val="ListParagraph"/>
              <w:numPr>
                <w:ilvl w:val="0"/>
                <w:numId w:val="60"/>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Maternal urinary fluoride (creatinine adjusted)</w:t>
            </w:r>
          </w:p>
          <w:p w14:paraId="6C25BDDA" w14:textId="77777777" w:rsidR="000D1380" w:rsidRPr="000D1380" w:rsidRDefault="000D1380" w:rsidP="001D1359">
            <w:pPr>
              <w:pStyle w:val="ListParagraph"/>
              <w:numPr>
                <w:ilvl w:val="0"/>
                <w:numId w:val="60"/>
              </w:numPr>
              <w:spacing w:before="40" w:after="40" w:line="264" w:lineRule="auto"/>
              <w:contextualSpacing w:val="0"/>
              <w:rPr>
                <w:rFonts w:ascii="Segoe UI" w:hAnsi="Segoe UI" w:cs="Segoe UI"/>
                <w:sz w:val="18"/>
                <w:szCs w:val="18"/>
                <w:u w:val="single"/>
              </w:rPr>
            </w:pPr>
            <w:r w:rsidRPr="000D1380">
              <w:rPr>
                <w:rFonts w:ascii="Segoe UI" w:hAnsi="Segoe UI" w:cs="Segoe UI"/>
                <w:sz w:val="18"/>
                <w:szCs w:val="18"/>
              </w:rPr>
              <w:t>Drinking water</w:t>
            </w:r>
          </w:p>
          <w:p w14:paraId="7EF151FF" w14:textId="77777777" w:rsidR="000D1380" w:rsidRPr="000D1380" w:rsidRDefault="000D1380" w:rsidP="001D1359">
            <w:pPr>
              <w:spacing w:before="40" w:after="40"/>
              <w:rPr>
                <w:rFonts w:cs="Segoe UI"/>
                <w:sz w:val="18"/>
                <w:szCs w:val="18"/>
                <w:u w:val="single"/>
              </w:rPr>
            </w:pPr>
          </w:p>
          <w:p w14:paraId="0AE3A2F2" w14:textId="77777777" w:rsidR="000D1380" w:rsidRPr="000D1380" w:rsidRDefault="000D1380" w:rsidP="001D1359">
            <w:pPr>
              <w:spacing w:before="40" w:after="40"/>
              <w:rPr>
                <w:rFonts w:cs="Segoe UI"/>
                <w:sz w:val="18"/>
                <w:szCs w:val="18"/>
              </w:rPr>
            </w:pPr>
            <w:r w:rsidRPr="000D1380">
              <w:rPr>
                <w:rFonts w:cs="Segoe UI"/>
                <w:sz w:val="18"/>
                <w:szCs w:val="18"/>
                <w:u w:val="single"/>
              </w:rPr>
              <w:t>Outcome measures</w:t>
            </w:r>
            <w:r w:rsidRPr="000D1380">
              <w:rPr>
                <w:rFonts w:cs="Segoe UI"/>
                <w:sz w:val="18"/>
                <w:szCs w:val="18"/>
              </w:rPr>
              <w:t>:</w:t>
            </w:r>
          </w:p>
          <w:p w14:paraId="59EEC267" w14:textId="77777777" w:rsidR="000D1380" w:rsidRPr="000D1380" w:rsidRDefault="000D1380" w:rsidP="001D1359">
            <w:pPr>
              <w:spacing w:before="40" w:after="40"/>
              <w:rPr>
                <w:rFonts w:cs="Segoe UI"/>
                <w:sz w:val="18"/>
                <w:szCs w:val="18"/>
              </w:rPr>
            </w:pPr>
            <w:r w:rsidRPr="000D1380">
              <w:rPr>
                <w:rFonts w:cs="Segoe UI"/>
                <w:sz w:val="18"/>
                <w:szCs w:val="18"/>
              </w:rPr>
              <w:t>Conners’ Parent Rating</w:t>
            </w:r>
          </w:p>
          <w:p w14:paraId="37A4D4DE" w14:textId="77777777" w:rsidR="000D1380" w:rsidRPr="000D1380" w:rsidRDefault="000D1380" w:rsidP="001D1359">
            <w:pPr>
              <w:spacing w:before="40" w:after="40"/>
              <w:rPr>
                <w:rFonts w:cs="Segoe UI"/>
                <w:sz w:val="18"/>
                <w:szCs w:val="18"/>
              </w:rPr>
            </w:pPr>
            <w:r w:rsidRPr="000D1380">
              <w:rPr>
                <w:rFonts w:cs="Segoe UI"/>
                <w:sz w:val="18"/>
                <w:szCs w:val="18"/>
              </w:rPr>
              <w:t>Scale-Revised: Short Form (CPRS-R:S).</w:t>
            </w:r>
          </w:p>
          <w:p w14:paraId="5D3ACA00"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Confounders measured</w:t>
            </w:r>
            <w:r w:rsidRPr="000D1380">
              <w:rPr>
                <w:rFonts w:cs="Segoe UI"/>
                <w:sz w:val="18"/>
                <w:szCs w:val="18"/>
              </w:rPr>
              <w:t>:</w:t>
            </w:r>
          </w:p>
          <w:p w14:paraId="33643B8A" w14:textId="77777777" w:rsidR="000D1380" w:rsidRPr="000D1380" w:rsidRDefault="000D1380" w:rsidP="001D1359">
            <w:pPr>
              <w:pStyle w:val="ListParagraph"/>
              <w:numPr>
                <w:ilvl w:val="0"/>
                <w:numId w:val="61"/>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maternal age, social class, education, BMI, birth country, smoking, alcohol, drinking water source and amount, maternal IQ, breastfeeding</w:t>
            </w:r>
          </w:p>
          <w:p w14:paraId="274CF94C" w14:textId="77777777" w:rsidR="000D1380" w:rsidRPr="000D1380" w:rsidRDefault="000D1380" w:rsidP="001D1359">
            <w:pPr>
              <w:pStyle w:val="ListParagraph"/>
              <w:numPr>
                <w:ilvl w:val="0"/>
                <w:numId w:val="61"/>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infant sex, birth order, premature birth, small for gestational age, daycare attendance </w:t>
            </w:r>
          </w:p>
          <w:p w14:paraId="4F049C1F" w14:textId="77777777" w:rsidR="000D1380" w:rsidRPr="000D1380" w:rsidRDefault="000D1380" w:rsidP="001D1359">
            <w:pPr>
              <w:pStyle w:val="ListParagraph"/>
              <w:numPr>
                <w:ilvl w:val="0"/>
                <w:numId w:val="61"/>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family context: </w:t>
            </w:r>
            <w:proofErr w:type="spellStart"/>
            <w:r w:rsidRPr="000D1380">
              <w:rPr>
                <w:rFonts w:ascii="Segoe UI" w:hAnsi="Segoe UI" w:cs="Segoe UI"/>
                <w:sz w:val="18"/>
                <w:szCs w:val="18"/>
              </w:rPr>
              <w:t>Haezi-Etxadi</w:t>
            </w:r>
            <w:proofErr w:type="spellEnd"/>
            <w:r w:rsidRPr="000D1380">
              <w:rPr>
                <w:rFonts w:ascii="Segoe UI" w:hAnsi="Segoe UI" w:cs="Segoe UI"/>
                <w:sz w:val="18"/>
                <w:szCs w:val="18"/>
              </w:rPr>
              <w:t xml:space="preserve"> Scale (HES)</w:t>
            </w:r>
          </w:p>
          <w:p w14:paraId="7EE61DFC" w14:textId="77777777" w:rsidR="000D1380" w:rsidRPr="000D1380" w:rsidRDefault="000D1380" w:rsidP="001D1359">
            <w:pPr>
              <w:pStyle w:val="ListParagraph"/>
              <w:numPr>
                <w:ilvl w:val="0"/>
                <w:numId w:val="61"/>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maternal urine: arsenic, manganese</w:t>
            </w:r>
          </w:p>
          <w:p w14:paraId="5D194CBF" w14:textId="77777777" w:rsidR="000D1380" w:rsidRPr="000D1380" w:rsidRDefault="000D1380" w:rsidP="001D1359">
            <w:pPr>
              <w:pStyle w:val="ListParagraph"/>
              <w:numPr>
                <w:ilvl w:val="0"/>
                <w:numId w:val="61"/>
              </w:numPr>
              <w:spacing w:before="40" w:after="40" w:line="264" w:lineRule="auto"/>
              <w:contextualSpacing w:val="0"/>
              <w:rPr>
                <w:rFonts w:ascii="Segoe UI" w:hAnsi="Segoe UI" w:cs="Segoe UI"/>
                <w:sz w:val="18"/>
                <w:szCs w:val="18"/>
              </w:rPr>
            </w:pPr>
            <w:r w:rsidRPr="000D1380">
              <w:rPr>
                <w:rFonts w:ascii="Segoe UI" w:hAnsi="Segoe UI" w:cs="Segoe UI"/>
                <w:sz w:val="18"/>
                <w:szCs w:val="18"/>
              </w:rPr>
              <w:t>umbilical blood: mercury, lead</w:t>
            </w:r>
          </w:p>
        </w:tc>
        <w:tc>
          <w:tcPr>
            <w:tcW w:w="3156" w:type="dxa"/>
          </w:tcPr>
          <w:p w14:paraId="2EA23380"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Fluoride exposures</w:t>
            </w:r>
            <w:r w:rsidRPr="000D1380">
              <w:rPr>
                <w:rFonts w:cs="Segoe UI"/>
                <w:sz w:val="18"/>
                <w:szCs w:val="18"/>
              </w:rPr>
              <w:t>:</w:t>
            </w:r>
          </w:p>
          <w:p w14:paraId="1F9E6F7F" w14:textId="77777777" w:rsidR="000D1380" w:rsidRPr="000D1380" w:rsidRDefault="000D1380" w:rsidP="001D1359">
            <w:pPr>
              <w:pStyle w:val="ListParagraph"/>
              <w:numPr>
                <w:ilvl w:val="0"/>
                <w:numId w:val="6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Mean maternal urine 0.62 and 0.64mg/g for 8 year and 11 year follow-up</w:t>
            </w:r>
          </w:p>
          <w:p w14:paraId="1C28253E" w14:textId="77777777" w:rsidR="000D1380" w:rsidRPr="000D1380" w:rsidRDefault="000D1380" w:rsidP="001D1359">
            <w:pPr>
              <w:pStyle w:val="ListParagraph"/>
              <w:numPr>
                <w:ilvl w:val="0"/>
                <w:numId w:val="6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similar mean values for 8 year and 11 year follow-up for each zone and type of drinking water</w:t>
            </w:r>
          </w:p>
          <w:p w14:paraId="4B2987A6" w14:textId="4145EC57" w:rsidR="000D1380" w:rsidRDefault="000D1380" w:rsidP="001D1359">
            <w:pPr>
              <w:spacing w:before="40" w:after="40"/>
              <w:rPr>
                <w:rFonts w:cs="Segoe UI"/>
                <w:sz w:val="18"/>
                <w:szCs w:val="18"/>
              </w:rPr>
            </w:pPr>
          </w:p>
          <w:p w14:paraId="32888E49" w14:textId="77777777" w:rsidR="001D1359" w:rsidRPr="000D1380" w:rsidRDefault="001D1359" w:rsidP="001D1359">
            <w:pPr>
              <w:spacing w:before="40" w:after="40"/>
              <w:rPr>
                <w:rFonts w:cs="Segoe UI"/>
                <w:sz w:val="18"/>
                <w:szCs w:val="18"/>
              </w:rPr>
            </w:pPr>
          </w:p>
          <w:p w14:paraId="1345DA20"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Cognitive outcomes at 8 and 11 years</w:t>
            </w:r>
            <w:r w:rsidRPr="000D1380">
              <w:rPr>
                <w:rFonts w:cs="Segoe UI"/>
                <w:sz w:val="18"/>
                <w:szCs w:val="18"/>
              </w:rPr>
              <w:t>:</w:t>
            </w:r>
          </w:p>
          <w:p w14:paraId="79CDC9E6" w14:textId="77777777" w:rsidR="000D1380" w:rsidRPr="000D1380" w:rsidRDefault="000D1380" w:rsidP="001D1359">
            <w:pPr>
              <w:spacing w:before="40" w:after="40"/>
              <w:rPr>
                <w:rFonts w:cs="Segoe UI"/>
                <w:sz w:val="18"/>
                <w:szCs w:val="18"/>
              </w:rPr>
            </w:pPr>
            <w:r w:rsidRPr="000D1380">
              <w:rPr>
                <w:rFonts w:cs="Segoe UI"/>
                <w:sz w:val="18"/>
                <w:szCs w:val="18"/>
              </w:rPr>
              <w:t>Probable cognitive problems/inattention</w:t>
            </w:r>
          </w:p>
          <w:p w14:paraId="66C7794F" w14:textId="77777777" w:rsidR="000D1380" w:rsidRPr="000D1380" w:rsidRDefault="000D1380" w:rsidP="001D1359">
            <w:pPr>
              <w:pStyle w:val="ListParagraph"/>
              <w:numPr>
                <w:ilvl w:val="0"/>
                <w:numId w:val="64"/>
              </w:numPr>
              <w:spacing w:before="40" w:after="40" w:line="264" w:lineRule="auto"/>
              <w:contextualSpacing w:val="0"/>
              <w:rPr>
                <w:rFonts w:ascii="Segoe UI" w:hAnsi="Segoe UI" w:cs="Segoe UI"/>
                <w:sz w:val="18"/>
                <w:szCs w:val="18"/>
              </w:rPr>
            </w:pPr>
            <w:r w:rsidRPr="000D1380">
              <w:rPr>
                <w:rFonts w:ascii="Segoe UI" w:hAnsi="Segoe UI" w:cs="Segoe UI"/>
                <w:sz w:val="18"/>
                <w:szCs w:val="18"/>
              </w:rPr>
              <w:t>9.8% and 6.8%, respectively</w:t>
            </w:r>
          </w:p>
          <w:p w14:paraId="0D85B62D" w14:textId="77777777" w:rsidR="000D1380" w:rsidRPr="000D1380" w:rsidRDefault="000D1380" w:rsidP="001D1359">
            <w:pPr>
              <w:spacing w:before="40" w:after="40"/>
              <w:rPr>
                <w:rFonts w:cs="Segoe UI"/>
                <w:sz w:val="18"/>
                <w:szCs w:val="18"/>
              </w:rPr>
            </w:pPr>
            <w:r w:rsidRPr="000D1380">
              <w:rPr>
                <w:rFonts w:cs="Segoe UI"/>
                <w:sz w:val="18"/>
                <w:szCs w:val="18"/>
              </w:rPr>
              <w:t>Probable Hyperactivity-Impulsivity</w:t>
            </w:r>
          </w:p>
          <w:p w14:paraId="5DAA9418" w14:textId="77777777" w:rsidR="000D1380" w:rsidRPr="000D1380" w:rsidRDefault="000D1380" w:rsidP="001D1359">
            <w:pPr>
              <w:pStyle w:val="ListParagraph"/>
              <w:numPr>
                <w:ilvl w:val="0"/>
                <w:numId w:val="64"/>
              </w:numPr>
              <w:spacing w:before="40" w:after="40" w:line="264" w:lineRule="auto"/>
              <w:contextualSpacing w:val="0"/>
              <w:rPr>
                <w:rFonts w:ascii="Segoe UI" w:hAnsi="Segoe UI" w:cs="Segoe UI"/>
                <w:sz w:val="18"/>
                <w:szCs w:val="18"/>
              </w:rPr>
            </w:pPr>
            <w:r w:rsidRPr="000D1380">
              <w:rPr>
                <w:rFonts w:ascii="Segoe UI" w:hAnsi="Segoe UI" w:cs="Segoe UI"/>
                <w:sz w:val="18"/>
                <w:szCs w:val="18"/>
              </w:rPr>
              <w:t>9.8% and 8.5%</w:t>
            </w:r>
          </w:p>
          <w:p w14:paraId="74003BF3" w14:textId="77777777" w:rsidR="000D1380" w:rsidRPr="000D1380" w:rsidRDefault="000D1380" w:rsidP="001D1359">
            <w:pPr>
              <w:spacing w:before="40" w:after="40"/>
              <w:rPr>
                <w:rFonts w:cs="Segoe UI"/>
                <w:sz w:val="18"/>
                <w:szCs w:val="18"/>
              </w:rPr>
            </w:pPr>
            <w:r w:rsidRPr="000D1380">
              <w:rPr>
                <w:rFonts w:cs="Segoe UI"/>
                <w:sz w:val="18"/>
                <w:szCs w:val="18"/>
              </w:rPr>
              <w:t>Probable ADHD</w:t>
            </w:r>
          </w:p>
          <w:p w14:paraId="4808D44F" w14:textId="77777777" w:rsidR="000D1380" w:rsidRPr="000D1380" w:rsidRDefault="000D1380" w:rsidP="001D1359">
            <w:pPr>
              <w:pStyle w:val="ListParagraph"/>
              <w:numPr>
                <w:ilvl w:val="0"/>
                <w:numId w:val="64"/>
              </w:numPr>
              <w:spacing w:before="40" w:after="40" w:line="264" w:lineRule="auto"/>
              <w:contextualSpacing w:val="0"/>
              <w:rPr>
                <w:rFonts w:ascii="Segoe UI" w:hAnsi="Segoe UI" w:cs="Segoe UI"/>
                <w:sz w:val="18"/>
                <w:szCs w:val="18"/>
              </w:rPr>
            </w:pPr>
            <w:r w:rsidRPr="000D1380">
              <w:rPr>
                <w:rFonts w:ascii="Segoe UI" w:hAnsi="Segoe UI" w:cs="Segoe UI"/>
                <w:sz w:val="18"/>
                <w:szCs w:val="18"/>
              </w:rPr>
              <w:t>6.7% and 5.5%</w:t>
            </w:r>
          </w:p>
          <w:p w14:paraId="15C5BE6F" w14:textId="77777777" w:rsidR="000D1380" w:rsidRPr="000D1380" w:rsidRDefault="000D1380" w:rsidP="001D1359">
            <w:pPr>
              <w:spacing w:before="40" w:after="40"/>
              <w:rPr>
                <w:rFonts w:cs="Segoe UI"/>
                <w:sz w:val="18"/>
                <w:szCs w:val="18"/>
              </w:rPr>
            </w:pPr>
          </w:p>
          <w:p w14:paraId="5E2752BB" w14:textId="77777777" w:rsidR="000D1380" w:rsidRPr="000D1380" w:rsidRDefault="000D1380" w:rsidP="001D1359">
            <w:pPr>
              <w:spacing w:before="40" w:after="40"/>
              <w:rPr>
                <w:rFonts w:cs="Segoe UI"/>
                <w:sz w:val="18"/>
                <w:szCs w:val="18"/>
              </w:rPr>
            </w:pPr>
            <w:r w:rsidRPr="000D1380">
              <w:rPr>
                <w:rFonts w:cs="Segoe UI"/>
                <w:sz w:val="18"/>
                <w:szCs w:val="18"/>
                <w:u w:val="single"/>
              </w:rPr>
              <w:t>Association between F exposure and ADHD scores</w:t>
            </w:r>
            <w:r w:rsidRPr="000D1380">
              <w:rPr>
                <w:rFonts w:cs="Segoe UI"/>
                <w:sz w:val="18"/>
                <w:szCs w:val="18"/>
              </w:rPr>
              <w:t>:</w:t>
            </w:r>
          </w:p>
          <w:p w14:paraId="259DC8CB" w14:textId="77777777" w:rsidR="000D1380" w:rsidRPr="000D1380" w:rsidRDefault="000D1380" w:rsidP="001D1359">
            <w:pPr>
              <w:spacing w:before="40" w:after="40"/>
              <w:rPr>
                <w:rFonts w:cs="Segoe UI"/>
                <w:sz w:val="18"/>
                <w:szCs w:val="18"/>
              </w:rPr>
            </w:pPr>
            <w:r w:rsidRPr="000D1380">
              <w:rPr>
                <w:rFonts w:cs="Segoe UI"/>
                <w:sz w:val="18"/>
                <w:szCs w:val="18"/>
              </w:rPr>
              <w:t xml:space="preserve">Non-significant associations were observed between </w:t>
            </w:r>
            <w:proofErr w:type="spellStart"/>
            <w:r w:rsidRPr="000D1380">
              <w:rPr>
                <w:rFonts w:cs="Segoe UI"/>
                <w:sz w:val="18"/>
                <w:szCs w:val="18"/>
              </w:rPr>
              <w:t>MUFcr</w:t>
            </w:r>
            <w:proofErr w:type="spellEnd"/>
            <w:r w:rsidRPr="000D1380">
              <w:rPr>
                <w:rFonts w:cs="Segoe UI"/>
                <w:sz w:val="18"/>
                <w:szCs w:val="18"/>
              </w:rPr>
              <w:t xml:space="preserve"> levels and cognitive outcomes at age 8 years</w:t>
            </w:r>
          </w:p>
          <w:p w14:paraId="312CED10" w14:textId="77777777" w:rsidR="000D1380" w:rsidRPr="000D1380" w:rsidRDefault="000D1380" w:rsidP="001D1359">
            <w:pPr>
              <w:spacing w:before="40" w:after="40"/>
              <w:rPr>
                <w:rFonts w:cs="Segoe UI"/>
                <w:sz w:val="18"/>
                <w:szCs w:val="18"/>
              </w:rPr>
            </w:pPr>
            <w:r w:rsidRPr="000D1380">
              <w:rPr>
                <w:rFonts w:cs="Segoe UI"/>
                <w:sz w:val="18"/>
                <w:szCs w:val="18"/>
              </w:rPr>
              <w:t>Significant reduction in risk of probable cognitive problems/inattention scores at 11 years of age for maternal urinary fluoride levels at 32 weeks gestation and all of pregnancy. All other associations non-significant.</w:t>
            </w:r>
          </w:p>
          <w:p w14:paraId="238F4612" w14:textId="77777777" w:rsidR="000D1380" w:rsidRPr="000D1380" w:rsidRDefault="000D1380" w:rsidP="001D1359">
            <w:pPr>
              <w:spacing w:before="40" w:after="40"/>
              <w:rPr>
                <w:rFonts w:cs="Segoe UI"/>
                <w:sz w:val="18"/>
                <w:szCs w:val="18"/>
              </w:rPr>
            </w:pPr>
          </w:p>
          <w:p w14:paraId="4A7FF06A" w14:textId="77777777" w:rsidR="000D1380" w:rsidRPr="000D1380" w:rsidRDefault="000D1380" w:rsidP="001D1359">
            <w:pPr>
              <w:spacing w:before="40" w:after="40"/>
              <w:rPr>
                <w:rFonts w:cs="Segoe UI"/>
                <w:sz w:val="18"/>
                <w:szCs w:val="18"/>
              </w:rPr>
            </w:pPr>
            <w:r w:rsidRPr="000D1380">
              <w:rPr>
                <w:rFonts w:cs="Segoe UI"/>
                <w:sz w:val="18"/>
                <w:szCs w:val="18"/>
                <w:u w:val="single"/>
              </w:rPr>
              <w:t>Sensitivity analysis</w:t>
            </w:r>
            <w:r w:rsidRPr="000D1380">
              <w:rPr>
                <w:rFonts w:cs="Segoe UI"/>
                <w:sz w:val="18"/>
                <w:szCs w:val="18"/>
              </w:rPr>
              <w:t>:</w:t>
            </w:r>
          </w:p>
          <w:p w14:paraId="2936DE1D" w14:textId="77777777" w:rsidR="000D1380" w:rsidRPr="000D1380" w:rsidRDefault="000D1380" w:rsidP="001D1359">
            <w:pPr>
              <w:spacing w:before="40" w:after="40"/>
              <w:rPr>
                <w:rFonts w:cs="Segoe UI"/>
                <w:sz w:val="18"/>
                <w:szCs w:val="18"/>
              </w:rPr>
            </w:pPr>
            <w:r w:rsidRPr="000D1380">
              <w:rPr>
                <w:rFonts w:cs="Segoe UI"/>
                <w:sz w:val="18"/>
                <w:szCs w:val="18"/>
              </w:rPr>
              <w:t xml:space="preserve">Analysis including neurotoxicants, family context, alcohol, and community water fluoridation did </w:t>
            </w:r>
            <w:r w:rsidRPr="000D1380">
              <w:rPr>
                <w:rFonts w:cs="Segoe UI"/>
                <w:sz w:val="18"/>
                <w:szCs w:val="18"/>
              </w:rPr>
              <w:lastRenderedPageBreak/>
              <w:t>not change the overall picture or the ORs substantially</w:t>
            </w:r>
          </w:p>
        </w:tc>
        <w:tc>
          <w:tcPr>
            <w:tcW w:w="2576" w:type="dxa"/>
          </w:tcPr>
          <w:p w14:paraId="38F3BC94"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Quality</w:t>
            </w:r>
            <w:r w:rsidRPr="000D1380">
              <w:rPr>
                <w:rFonts w:cs="Segoe UI"/>
                <w:sz w:val="18"/>
                <w:szCs w:val="18"/>
              </w:rPr>
              <w:t>: Probable low risk of bias due to cohort design, extensive consideration of potential confounders (including alcohol) and sensitivity analysis. Good exposure and outcome measures.</w:t>
            </w:r>
          </w:p>
          <w:p w14:paraId="79963C86" w14:textId="77777777" w:rsidR="000D1380" w:rsidRPr="000D1380" w:rsidRDefault="000D1380" w:rsidP="001D1359">
            <w:pPr>
              <w:spacing w:before="40" w:after="40"/>
              <w:rPr>
                <w:rFonts w:cs="Segoe UI"/>
                <w:sz w:val="18"/>
                <w:szCs w:val="18"/>
                <w:u w:val="single"/>
              </w:rPr>
            </w:pPr>
          </w:p>
          <w:p w14:paraId="139CDAD1" w14:textId="77777777" w:rsidR="000D1380" w:rsidRPr="000D1380" w:rsidRDefault="000D1380" w:rsidP="001D1359">
            <w:pPr>
              <w:spacing w:before="40" w:after="40"/>
              <w:rPr>
                <w:rFonts w:cs="Segoe UI"/>
                <w:sz w:val="18"/>
                <w:szCs w:val="18"/>
                <w:u w:val="single"/>
              </w:rPr>
            </w:pPr>
            <w:r w:rsidRPr="000D1380">
              <w:rPr>
                <w:rFonts w:cs="Segoe UI"/>
                <w:sz w:val="18"/>
                <w:szCs w:val="18"/>
                <w:u w:val="single"/>
              </w:rPr>
              <w:lastRenderedPageBreak/>
              <w:t>Authors’ conclusions</w:t>
            </w:r>
            <w:r w:rsidRPr="000D1380">
              <w:rPr>
                <w:rFonts w:cs="Segoe UI"/>
                <w:sz w:val="18"/>
                <w:szCs w:val="18"/>
              </w:rPr>
              <w:t xml:space="preserve">: Higher levels of </w:t>
            </w:r>
            <w:proofErr w:type="spellStart"/>
            <w:r w:rsidRPr="000D1380">
              <w:rPr>
                <w:rFonts w:cs="Segoe UI"/>
                <w:sz w:val="18"/>
                <w:szCs w:val="18"/>
              </w:rPr>
              <w:t>MUFcr</w:t>
            </w:r>
            <w:proofErr w:type="spellEnd"/>
            <w:r w:rsidRPr="000D1380">
              <w:rPr>
                <w:rFonts w:cs="Segoe UI"/>
                <w:sz w:val="18"/>
                <w:szCs w:val="18"/>
              </w:rPr>
              <w:t xml:space="preserve"> in pregnant women were associated with a lower risk of cognitive problems-inattention at 11 years. These findings are inconsistent with those from previous studies and indicate the need for other population-based studies to confirm or overturn these results.</w:t>
            </w:r>
          </w:p>
        </w:tc>
      </w:tr>
      <w:tr w:rsidR="000D1380" w:rsidRPr="0024435B" w14:paraId="0286E843" w14:textId="77777777" w:rsidTr="001F1189">
        <w:tc>
          <w:tcPr>
            <w:tcW w:w="2705" w:type="dxa"/>
          </w:tcPr>
          <w:p w14:paraId="5C6436EA" w14:textId="77777777" w:rsidR="000D1380" w:rsidRPr="000D1380" w:rsidRDefault="000D1380" w:rsidP="001D1359">
            <w:pPr>
              <w:spacing w:before="40" w:after="40"/>
              <w:rPr>
                <w:rFonts w:cs="Segoe UI"/>
                <w:sz w:val="18"/>
                <w:szCs w:val="18"/>
              </w:rPr>
            </w:pPr>
            <w:r w:rsidRPr="000D1380">
              <w:rPr>
                <w:rFonts w:cs="Segoe UI"/>
                <w:sz w:val="18"/>
                <w:szCs w:val="18"/>
              </w:rPr>
              <w:lastRenderedPageBreak/>
              <w:fldChar w:fldCharType="begin">
                <w:fldData xml:space="preserve">PEVuZE5vdGU+PENpdGU+PEF1dGhvcj5LcnplY3prb3dza2k8L0F1dGhvcj48WWVhcj4yMDI0PC9Z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=
</w:fldData>
              </w:fldChar>
            </w:r>
            <w:r w:rsidRPr="000D1380">
              <w:rPr>
                <w:rFonts w:cs="Segoe UI"/>
                <w:sz w:val="18"/>
                <w:szCs w:val="18"/>
              </w:rPr>
              <w:instrText xml:space="preserve"> ADDIN EN.CITE </w:instrText>
            </w:r>
            <w:r w:rsidRPr="000D1380">
              <w:rPr>
                <w:rFonts w:cs="Segoe UI"/>
                <w:sz w:val="18"/>
                <w:szCs w:val="18"/>
              </w:rPr>
              <w:fldChar w:fldCharType="begin">
                <w:fldData xml:space="preserve">PEVuZE5vdGU+PENpdGU+PEF1dGhvcj5LcnplY3prb3dza2k8L0F1dGhvcj48WWVhcj4yMDI0PC9Z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=
</w:fldData>
              </w:fldChar>
            </w:r>
            <w:r w:rsidRPr="000D1380">
              <w:rPr>
                <w:rFonts w:cs="Segoe UI"/>
                <w:sz w:val="18"/>
                <w:szCs w:val="18"/>
              </w:rPr>
              <w:instrText xml:space="preserve"> ADDIN EN.CITE.DATA </w:instrText>
            </w:r>
            <w:r w:rsidRPr="000D1380">
              <w:rPr>
                <w:rFonts w:cs="Segoe UI"/>
                <w:sz w:val="18"/>
                <w:szCs w:val="18"/>
              </w:rPr>
            </w:r>
            <w:r w:rsidRPr="000D1380">
              <w:rPr>
                <w:rFonts w:cs="Segoe UI"/>
                <w:sz w:val="18"/>
                <w:szCs w:val="18"/>
              </w:rPr>
              <w:fldChar w:fldCharType="end"/>
            </w:r>
            <w:r w:rsidRPr="000D1380">
              <w:rPr>
                <w:rFonts w:cs="Segoe UI"/>
                <w:sz w:val="18"/>
                <w:szCs w:val="18"/>
              </w:rPr>
            </w:r>
            <w:r w:rsidRPr="000D1380">
              <w:rPr>
                <w:rFonts w:cs="Segoe UI"/>
                <w:sz w:val="18"/>
                <w:szCs w:val="18"/>
              </w:rPr>
              <w:fldChar w:fldCharType="separate"/>
            </w:r>
            <w:r w:rsidRPr="000D1380">
              <w:rPr>
                <w:rFonts w:cs="Segoe UI"/>
                <w:noProof/>
                <w:sz w:val="18"/>
                <w:szCs w:val="18"/>
              </w:rPr>
              <w:t>(Krzeczkowski et al., 2024)</w:t>
            </w:r>
            <w:r w:rsidRPr="000D1380">
              <w:rPr>
                <w:rFonts w:cs="Segoe UI"/>
                <w:sz w:val="18"/>
                <w:szCs w:val="18"/>
              </w:rPr>
              <w:fldChar w:fldCharType="end"/>
            </w:r>
          </w:p>
          <w:p w14:paraId="0B9BA360" w14:textId="77777777" w:rsidR="000D1380" w:rsidRPr="000D1380" w:rsidRDefault="000D1380" w:rsidP="001D1359">
            <w:pPr>
              <w:spacing w:before="40" w:after="40"/>
              <w:rPr>
                <w:rFonts w:cs="Segoe UI"/>
                <w:sz w:val="18"/>
                <w:szCs w:val="18"/>
              </w:rPr>
            </w:pPr>
            <w:r w:rsidRPr="000D1380">
              <w:rPr>
                <w:rFonts w:cs="Segoe UI"/>
                <w:sz w:val="18"/>
                <w:szCs w:val="18"/>
              </w:rPr>
              <w:t>Cohort</w:t>
            </w:r>
          </w:p>
          <w:p w14:paraId="6CD750B8" w14:textId="77777777" w:rsidR="000D1380" w:rsidRPr="000D1380" w:rsidRDefault="000D1380" w:rsidP="001D1359">
            <w:pPr>
              <w:spacing w:before="40" w:after="40"/>
              <w:rPr>
                <w:rFonts w:cs="Segoe UI"/>
                <w:sz w:val="18"/>
                <w:szCs w:val="18"/>
              </w:rPr>
            </w:pPr>
            <w:r w:rsidRPr="000D1380">
              <w:rPr>
                <w:rFonts w:cs="Segoe UI"/>
                <w:sz w:val="18"/>
                <w:szCs w:val="18"/>
              </w:rPr>
              <w:t>Canada</w:t>
            </w:r>
          </w:p>
          <w:p w14:paraId="1B40A18D" w14:textId="77777777" w:rsidR="000D1380" w:rsidRPr="000D1380" w:rsidRDefault="000D1380" w:rsidP="001D1359">
            <w:pPr>
              <w:spacing w:before="40" w:after="40"/>
              <w:rPr>
                <w:rFonts w:cs="Segoe UI"/>
                <w:sz w:val="18"/>
                <w:szCs w:val="18"/>
              </w:rPr>
            </w:pPr>
          </w:p>
          <w:p w14:paraId="198257B2" w14:textId="77777777" w:rsidR="000D1380" w:rsidRPr="000D1380" w:rsidRDefault="000D1380" w:rsidP="001D1359">
            <w:pPr>
              <w:spacing w:before="40" w:after="40"/>
              <w:rPr>
                <w:rFonts w:cs="Segoe UI"/>
                <w:sz w:val="18"/>
                <w:szCs w:val="18"/>
              </w:rPr>
            </w:pPr>
            <w:r w:rsidRPr="000D1380">
              <w:rPr>
                <w:rFonts w:cs="Segoe UI"/>
                <w:sz w:val="18"/>
                <w:szCs w:val="18"/>
                <w:u w:val="single"/>
              </w:rPr>
              <w:t>Funding</w:t>
            </w:r>
            <w:r w:rsidRPr="000D1380">
              <w:rPr>
                <w:rFonts w:cs="Segoe UI"/>
                <w:sz w:val="18"/>
                <w:szCs w:val="18"/>
              </w:rPr>
              <w:t xml:space="preserve">: This research was funded by the National Institute of Environmental Health Science, grant number R01ES030365, 2020-2025. The </w:t>
            </w:r>
            <w:r w:rsidRPr="000D1380">
              <w:rPr>
                <w:rFonts w:cs="Segoe UI"/>
                <w:sz w:val="18"/>
                <w:szCs w:val="18"/>
              </w:rPr>
              <w:lastRenderedPageBreak/>
              <w:t>Maternal-Infant Research on Environmental Chemicals Study was funded by the Chemicals Management Plan at Health Canada, the Ontario Ministry of the Environment, and the Canadian Institutes for Health Research (grant MOP-81285). The funding source had no involvement in any aspect of the study.</w:t>
            </w:r>
          </w:p>
          <w:p w14:paraId="386B075B" w14:textId="77777777" w:rsidR="000D1380" w:rsidRPr="000D1380" w:rsidRDefault="000D1380" w:rsidP="001D1359">
            <w:pPr>
              <w:spacing w:before="40" w:after="40"/>
              <w:rPr>
                <w:rFonts w:cs="Segoe UI"/>
                <w:sz w:val="18"/>
                <w:szCs w:val="18"/>
              </w:rPr>
            </w:pPr>
          </w:p>
          <w:p w14:paraId="7D05F0AB" w14:textId="77777777" w:rsidR="000D1380" w:rsidRPr="000D1380" w:rsidRDefault="000D1380" w:rsidP="001D1359">
            <w:pPr>
              <w:spacing w:before="40" w:after="40"/>
              <w:rPr>
                <w:rFonts w:cs="Segoe UI"/>
                <w:sz w:val="18"/>
                <w:szCs w:val="18"/>
              </w:rPr>
            </w:pPr>
            <w:r w:rsidRPr="000D1380">
              <w:rPr>
                <w:rFonts w:cs="Segoe UI"/>
                <w:sz w:val="18"/>
                <w:szCs w:val="18"/>
                <w:u w:val="single"/>
              </w:rPr>
              <w:t>Conflicts of interest</w:t>
            </w:r>
            <w:r w:rsidRPr="000D1380">
              <w:rPr>
                <w:rFonts w:cs="Segoe UI"/>
                <w:sz w:val="18"/>
                <w:szCs w:val="18"/>
              </w:rPr>
              <w:t xml:space="preserve">: The authors declare the following financial interests/personal relationships which may be considered as potential competing interests: [Disclosure: </w:t>
            </w:r>
            <w:proofErr w:type="spellStart"/>
            <w:r w:rsidRPr="000D1380">
              <w:rPr>
                <w:rFonts w:cs="Segoe UI"/>
                <w:sz w:val="18"/>
                <w:szCs w:val="18"/>
              </w:rPr>
              <w:t>Dr.</w:t>
            </w:r>
            <w:proofErr w:type="spellEnd"/>
            <w:r w:rsidRPr="000D1380">
              <w:rPr>
                <w:rFonts w:cs="Segoe UI"/>
                <w:sz w:val="18"/>
                <w:szCs w:val="18"/>
              </w:rPr>
              <w:t xml:space="preserve"> </w:t>
            </w:r>
            <w:proofErr w:type="spellStart"/>
            <w:r w:rsidRPr="000D1380">
              <w:rPr>
                <w:rFonts w:cs="Segoe UI"/>
                <w:sz w:val="18"/>
                <w:szCs w:val="18"/>
              </w:rPr>
              <w:t>Lanphear</w:t>
            </w:r>
            <w:proofErr w:type="spellEnd"/>
            <w:r w:rsidRPr="000D1380">
              <w:rPr>
                <w:rFonts w:cs="Segoe UI"/>
                <w:sz w:val="18"/>
                <w:szCs w:val="18"/>
              </w:rPr>
              <w:t xml:space="preserve"> (co-author) served as a non-retained expert witness in the federal fluoride case to describe the results of the fluoride studies using the MIREC cohort (Food &amp; Water Watch, et al. vs. U.S. Environmental Protection </w:t>
            </w:r>
            <w:r w:rsidRPr="000D1380">
              <w:rPr>
                <w:rFonts w:cs="Segoe UI"/>
                <w:sz w:val="18"/>
                <w:szCs w:val="18"/>
              </w:rPr>
              <w:lastRenderedPageBreak/>
              <w:t>Agency, United States District Court for the Northern District of California at San Francisco. He received no payment for his service. All authors report no conflict of interest.].</w:t>
            </w:r>
          </w:p>
        </w:tc>
        <w:tc>
          <w:tcPr>
            <w:tcW w:w="2965" w:type="dxa"/>
          </w:tcPr>
          <w:p w14:paraId="67EEBC51" w14:textId="77777777" w:rsidR="000D1380" w:rsidRPr="000D1380" w:rsidRDefault="000D1380" w:rsidP="001D1359">
            <w:pPr>
              <w:spacing w:before="40" w:after="40"/>
              <w:rPr>
                <w:rFonts w:cs="Segoe UI"/>
                <w:sz w:val="18"/>
                <w:szCs w:val="18"/>
              </w:rPr>
            </w:pPr>
            <w:r w:rsidRPr="000D1380">
              <w:rPr>
                <w:rFonts w:cs="Segoe UI"/>
                <w:sz w:val="18"/>
                <w:szCs w:val="18"/>
              </w:rPr>
              <w:lastRenderedPageBreak/>
              <w:t>A subsample of 525 mothers were invited to participate in the MIREC infant development (MIREC-ID) follow-up study, which involved the assessment of infant health at 6-months of age.</w:t>
            </w:r>
          </w:p>
          <w:p w14:paraId="4CBB545B" w14:textId="77777777" w:rsidR="000D1380" w:rsidRPr="000D1380" w:rsidRDefault="000D1380" w:rsidP="001D1359">
            <w:pPr>
              <w:spacing w:before="40" w:after="40"/>
              <w:rPr>
                <w:rFonts w:cs="Segoe UI"/>
                <w:sz w:val="18"/>
                <w:szCs w:val="18"/>
              </w:rPr>
            </w:pPr>
          </w:p>
          <w:p w14:paraId="499FF43C" w14:textId="77777777" w:rsidR="000D1380" w:rsidRPr="000D1380" w:rsidRDefault="000D1380" w:rsidP="001D1359">
            <w:pPr>
              <w:spacing w:before="40" w:after="40"/>
              <w:rPr>
                <w:rFonts w:cs="Segoe UI"/>
                <w:sz w:val="18"/>
                <w:szCs w:val="18"/>
              </w:rPr>
            </w:pPr>
            <w:r w:rsidRPr="000D1380">
              <w:rPr>
                <w:rFonts w:cs="Segoe UI"/>
                <w:sz w:val="18"/>
                <w:szCs w:val="18"/>
              </w:rPr>
              <w:t xml:space="preserve">90 (16.8 %) did not complete the visual assessment. Another six (1.1 </w:t>
            </w:r>
            <w:r w:rsidRPr="000D1380">
              <w:rPr>
                <w:rFonts w:cs="Segoe UI"/>
                <w:sz w:val="18"/>
                <w:szCs w:val="18"/>
              </w:rPr>
              <w:lastRenderedPageBreak/>
              <w:t>%) were excluded due to suspected ocular abnormality, including congenital cataract or retinoblastoma.</w:t>
            </w:r>
          </w:p>
          <w:p w14:paraId="18697F16" w14:textId="77777777" w:rsidR="000D1380" w:rsidRPr="000D1380" w:rsidRDefault="000D1380" w:rsidP="001D1359">
            <w:pPr>
              <w:spacing w:before="40" w:after="40"/>
              <w:rPr>
                <w:rFonts w:cs="Segoe UI"/>
                <w:sz w:val="18"/>
                <w:szCs w:val="18"/>
              </w:rPr>
            </w:pPr>
          </w:p>
          <w:p w14:paraId="223D27F1" w14:textId="77777777" w:rsidR="000D1380" w:rsidRPr="000D1380" w:rsidRDefault="000D1380" w:rsidP="001D1359">
            <w:pPr>
              <w:spacing w:before="40" w:after="40"/>
              <w:rPr>
                <w:rFonts w:cs="Segoe UI"/>
                <w:sz w:val="18"/>
                <w:szCs w:val="18"/>
              </w:rPr>
            </w:pPr>
            <w:r w:rsidRPr="000D1380">
              <w:rPr>
                <w:rFonts w:cs="Segoe UI"/>
                <w:sz w:val="18"/>
                <w:szCs w:val="18"/>
                <w:u w:val="single"/>
              </w:rPr>
              <w:t>Final sample</w:t>
            </w:r>
            <w:r w:rsidRPr="000D1380">
              <w:rPr>
                <w:rFonts w:cs="Segoe UI"/>
                <w:sz w:val="18"/>
                <w:szCs w:val="18"/>
              </w:rPr>
              <w:t>: n=429 had visual acuity data and n=390 had heart rate variability (HRV) data</w:t>
            </w:r>
          </w:p>
          <w:p w14:paraId="1F31FDD4" w14:textId="77777777" w:rsidR="000D1380" w:rsidRPr="000D1380" w:rsidRDefault="000D1380" w:rsidP="001D1359">
            <w:pPr>
              <w:spacing w:before="40" w:after="40"/>
              <w:rPr>
                <w:rFonts w:cs="Segoe UI"/>
                <w:sz w:val="18"/>
                <w:szCs w:val="18"/>
              </w:rPr>
            </w:pPr>
          </w:p>
          <w:p w14:paraId="5BE3671C" w14:textId="77777777" w:rsidR="000D1380" w:rsidRPr="000D1380" w:rsidRDefault="000D1380" w:rsidP="001D1359">
            <w:pPr>
              <w:spacing w:before="40" w:after="40"/>
              <w:rPr>
                <w:rFonts w:cs="Segoe UI"/>
                <w:sz w:val="18"/>
                <w:szCs w:val="18"/>
              </w:rPr>
            </w:pPr>
            <w:r w:rsidRPr="000D1380">
              <w:rPr>
                <w:rFonts w:cs="Segoe UI"/>
                <w:sz w:val="18"/>
                <w:szCs w:val="18"/>
                <w:u w:val="single"/>
              </w:rPr>
              <w:t>Eligibility criteria</w:t>
            </w:r>
            <w:r w:rsidRPr="000D1380">
              <w:rPr>
                <w:rFonts w:cs="Segoe UI"/>
                <w:sz w:val="18"/>
                <w:szCs w:val="18"/>
              </w:rPr>
              <w:t>: infant was born from a singleton pregnancy and was free of birth defects and/or neurological disorders</w:t>
            </w:r>
          </w:p>
          <w:p w14:paraId="3DF786BF" w14:textId="77777777" w:rsidR="000D1380" w:rsidRPr="000D1380" w:rsidRDefault="000D1380" w:rsidP="001D1359">
            <w:pPr>
              <w:spacing w:before="40" w:after="40"/>
              <w:rPr>
                <w:rFonts w:cs="Segoe UI"/>
                <w:sz w:val="18"/>
                <w:szCs w:val="18"/>
              </w:rPr>
            </w:pPr>
          </w:p>
          <w:p w14:paraId="5BF9249A" w14:textId="77777777" w:rsidR="000D1380" w:rsidRPr="000D1380" w:rsidRDefault="000D1380" w:rsidP="001D1359">
            <w:pPr>
              <w:spacing w:before="40" w:after="40"/>
              <w:rPr>
                <w:rFonts w:cs="Segoe UI"/>
                <w:sz w:val="18"/>
                <w:szCs w:val="18"/>
              </w:rPr>
            </w:pPr>
            <w:r w:rsidRPr="000D1380">
              <w:rPr>
                <w:rFonts w:cs="Segoe UI"/>
                <w:sz w:val="18"/>
                <w:szCs w:val="18"/>
                <w:u w:val="single"/>
              </w:rPr>
              <w:t>Characteristics</w:t>
            </w:r>
            <w:r w:rsidRPr="000D1380">
              <w:rPr>
                <w:rFonts w:cs="Segoe UI"/>
                <w:sz w:val="18"/>
                <w:szCs w:val="18"/>
              </w:rPr>
              <w:t>:</w:t>
            </w:r>
          </w:p>
          <w:p w14:paraId="7FFE1244" w14:textId="77777777" w:rsidR="000D1380" w:rsidRPr="000D1380" w:rsidRDefault="000D1380" w:rsidP="001D1359">
            <w:pPr>
              <w:pStyle w:val="ListParagraph"/>
              <w:numPr>
                <w:ilvl w:val="0"/>
                <w:numId w:val="54"/>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mothers mean age 31.6 years; 94.6% married; 66.1% bachelor’s degree +; 91.3% white</w:t>
            </w:r>
          </w:p>
          <w:p w14:paraId="510FB13D" w14:textId="77777777" w:rsidR="000D1380" w:rsidRPr="000D1380" w:rsidRDefault="000D1380" w:rsidP="001D1359">
            <w:pPr>
              <w:pStyle w:val="ListParagraph"/>
              <w:numPr>
                <w:ilvl w:val="0"/>
                <w:numId w:val="54"/>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infants mean age 6.81 months; 48% female; 5.2% &lt;37 weeks gestation; 6.1% low birth weight; mean TAC score 5.75 </w:t>
            </w:r>
            <w:proofErr w:type="spellStart"/>
            <w:r w:rsidRPr="000D1380">
              <w:rPr>
                <w:rFonts w:ascii="Segoe UI" w:hAnsi="Segoe UI" w:cs="Segoe UI"/>
                <w:sz w:val="18"/>
                <w:szCs w:val="18"/>
              </w:rPr>
              <w:t>cpd</w:t>
            </w:r>
            <w:proofErr w:type="spellEnd"/>
            <w:r w:rsidRPr="000D1380">
              <w:rPr>
                <w:rFonts w:ascii="Segoe UI" w:hAnsi="Segoe UI" w:cs="Segoe UI"/>
                <w:sz w:val="18"/>
                <w:szCs w:val="18"/>
              </w:rPr>
              <w:t>; RMSSD 15.25 and SDNN 39.10</w:t>
            </w:r>
          </w:p>
          <w:p w14:paraId="620F58C9" w14:textId="77777777" w:rsidR="000D1380" w:rsidRPr="000D1380" w:rsidRDefault="000D1380" w:rsidP="001D1359">
            <w:pPr>
              <w:spacing w:before="40" w:after="40"/>
              <w:rPr>
                <w:rFonts w:cs="Segoe UI"/>
                <w:sz w:val="18"/>
                <w:szCs w:val="18"/>
              </w:rPr>
            </w:pPr>
          </w:p>
          <w:p w14:paraId="01CDF8E1" w14:textId="77777777" w:rsidR="000D1380" w:rsidRPr="000D1380" w:rsidRDefault="000D1380" w:rsidP="001D1359">
            <w:pPr>
              <w:spacing w:before="40" w:after="40"/>
              <w:rPr>
                <w:rFonts w:cs="Segoe UI"/>
                <w:sz w:val="18"/>
                <w:szCs w:val="18"/>
              </w:rPr>
            </w:pPr>
            <w:r w:rsidRPr="000D1380">
              <w:rPr>
                <w:rFonts w:cs="Segoe UI"/>
                <w:sz w:val="18"/>
                <w:szCs w:val="18"/>
              </w:rPr>
              <w:lastRenderedPageBreak/>
              <w:t xml:space="preserve">Compared to full MIREC sample (n=1,983) there were some differences in the sub-sample </w:t>
            </w:r>
          </w:p>
          <w:p w14:paraId="55D18BC1" w14:textId="77777777" w:rsidR="000D1380" w:rsidRPr="000D1380" w:rsidRDefault="000D1380" w:rsidP="001D1359">
            <w:pPr>
              <w:pStyle w:val="ListParagraph"/>
              <w:numPr>
                <w:ilvl w:val="0"/>
                <w:numId w:val="55"/>
              </w:numPr>
              <w:spacing w:before="40" w:after="40" w:line="264" w:lineRule="auto"/>
              <w:contextualSpacing w:val="0"/>
              <w:rPr>
                <w:rFonts w:ascii="Segoe UI" w:hAnsi="Segoe UI" w:cs="Segoe UI"/>
                <w:sz w:val="18"/>
                <w:szCs w:val="18"/>
              </w:rPr>
            </w:pPr>
            <w:r w:rsidRPr="000D1380">
              <w:rPr>
                <w:rFonts w:ascii="Segoe UI" w:hAnsi="Segoe UI" w:cs="Segoe UI"/>
                <w:sz w:val="18"/>
                <w:szCs w:val="18"/>
              </w:rPr>
              <w:t>less smokers, more likely white and greater gestational age in those with maternal urine fluoride, all confounders and visual acuity data</w:t>
            </w:r>
          </w:p>
          <w:p w14:paraId="62EB57E9" w14:textId="77777777" w:rsidR="000D1380" w:rsidRPr="000D1380" w:rsidRDefault="000D1380" w:rsidP="001D1359">
            <w:pPr>
              <w:pStyle w:val="ListParagraph"/>
              <w:numPr>
                <w:ilvl w:val="0"/>
                <w:numId w:val="55"/>
              </w:numPr>
              <w:spacing w:before="40" w:after="40" w:line="264" w:lineRule="auto"/>
              <w:contextualSpacing w:val="0"/>
              <w:rPr>
                <w:rFonts w:ascii="Segoe UI" w:hAnsi="Segoe UI" w:cs="Segoe UI"/>
                <w:sz w:val="18"/>
                <w:szCs w:val="18"/>
              </w:rPr>
            </w:pPr>
            <w:r w:rsidRPr="000D1380">
              <w:rPr>
                <w:rFonts w:ascii="Segoe UI" w:hAnsi="Segoe UI" w:cs="Segoe UI"/>
                <w:sz w:val="18"/>
                <w:szCs w:val="18"/>
              </w:rPr>
              <w:t>less likely income &gt;$100,000 in those with visual acuity data</w:t>
            </w:r>
          </w:p>
          <w:p w14:paraId="79986C98" w14:textId="77777777" w:rsidR="000D1380" w:rsidRPr="000D1380" w:rsidRDefault="000D1380" w:rsidP="001D1359">
            <w:pPr>
              <w:pStyle w:val="ListParagraph"/>
              <w:numPr>
                <w:ilvl w:val="0"/>
                <w:numId w:val="55"/>
              </w:numPr>
              <w:spacing w:before="40" w:after="40" w:line="264" w:lineRule="auto"/>
              <w:contextualSpacing w:val="0"/>
              <w:rPr>
                <w:rFonts w:ascii="Segoe UI" w:hAnsi="Segoe UI" w:cs="Segoe UI"/>
                <w:sz w:val="18"/>
                <w:szCs w:val="18"/>
              </w:rPr>
            </w:pPr>
            <w:r w:rsidRPr="000D1380">
              <w:rPr>
                <w:rFonts w:ascii="Segoe UI" w:hAnsi="Segoe UI" w:cs="Segoe UI"/>
                <w:sz w:val="18"/>
                <w:szCs w:val="18"/>
              </w:rPr>
              <w:t>less likely married in those with HRV data</w:t>
            </w:r>
          </w:p>
          <w:p w14:paraId="678AF316" w14:textId="77777777" w:rsidR="000D1380" w:rsidRPr="000D1380" w:rsidRDefault="000D1380" w:rsidP="001D1359">
            <w:pPr>
              <w:pStyle w:val="ListParagraph"/>
              <w:numPr>
                <w:ilvl w:val="0"/>
                <w:numId w:val="55"/>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mothers more likely married, white, higher birthweight infants in those with both infant outcomes</w:t>
            </w:r>
          </w:p>
          <w:p w14:paraId="589C742C" w14:textId="77777777" w:rsidR="000D1380" w:rsidRPr="000D1380" w:rsidRDefault="000D1380" w:rsidP="001D1359">
            <w:pPr>
              <w:pStyle w:val="ListParagraph"/>
              <w:numPr>
                <w:ilvl w:val="0"/>
                <w:numId w:val="55"/>
              </w:numPr>
              <w:spacing w:before="40" w:after="40" w:line="264" w:lineRule="auto"/>
              <w:contextualSpacing w:val="0"/>
              <w:rPr>
                <w:rFonts w:ascii="Segoe UI" w:hAnsi="Segoe UI" w:cs="Segoe UI"/>
                <w:sz w:val="18"/>
                <w:szCs w:val="18"/>
              </w:rPr>
            </w:pPr>
            <w:r w:rsidRPr="000D1380">
              <w:rPr>
                <w:rFonts w:ascii="Segoe UI" w:hAnsi="Segoe UI" w:cs="Segoe UI"/>
                <w:sz w:val="18"/>
                <w:szCs w:val="18"/>
              </w:rPr>
              <w:t>higher birthweight in infants born in fluoridated areas</w:t>
            </w:r>
          </w:p>
          <w:p w14:paraId="0521AC61" w14:textId="77777777" w:rsidR="000D1380" w:rsidRPr="000D1380" w:rsidRDefault="000D1380" w:rsidP="001D1359">
            <w:pPr>
              <w:spacing w:before="40" w:after="40"/>
              <w:rPr>
                <w:rFonts w:cs="Segoe UI"/>
                <w:sz w:val="18"/>
                <w:szCs w:val="18"/>
              </w:rPr>
            </w:pPr>
          </w:p>
        </w:tc>
        <w:tc>
          <w:tcPr>
            <w:tcW w:w="2632" w:type="dxa"/>
          </w:tcPr>
          <w:p w14:paraId="77DECA65"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Exposures</w:t>
            </w:r>
            <w:r w:rsidRPr="000D1380">
              <w:rPr>
                <w:rFonts w:cs="Segoe UI"/>
                <w:sz w:val="18"/>
                <w:szCs w:val="18"/>
              </w:rPr>
              <w:t xml:space="preserve">: </w:t>
            </w:r>
          </w:p>
          <w:p w14:paraId="390777A2" w14:textId="77777777" w:rsidR="000D1380" w:rsidRPr="000D1380" w:rsidRDefault="000D1380" w:rsidP="001D1359">
            <w:pPr>
              <w:pStyle w:val="ListParagraph"/>
              <w:numPr>
                <w:ilvl w:val="0"/>
                <w:numId w:val="51"/>
              </w:numPr>
              <w:spacing w:before="40" w:after="40" w:line="264" w:lineRule="auto"/>
              <w:contextualSpacing w:val="0"/>
              <w:rPr>
                <w:rFonts w:ascii="Segoe UI" w:hAnsi="Segoe UI" w:cs="Segoe UI"/>
                <w:sz w:val="18"/>
                <w:szCs w:val="18"/>
              </w:rPr>
            </w:pPr>
            <w:r w:rsidRPr="000D1380">
              <w:rPr>
                <w:rFonts w:ascii="Segoe UI" w:hAnsi="Segoe UI" w:cs="Segoe UI"/>
                <w:sz w:val="18"/>
                <w:szCs w:val="18"/>
              </w:rPr>
              <w:t>fluoride concentration in drinking water (mg/L)</w:t>
            </w:r>
          </w:p>
          <w:p w14:paraId="6E854DE7" w14:textId="77777777" w:rsidR="000D1380" w:rsidRPr="000D1380" w:rsidRDefault="000D1380" w:rsidP="001D1359">
            <w:pPr>
              <w:pStyle w:val="ListParagraph"/>
              <w:numPr>
                <w:ilvl w:val="0"/>
                <w:numId w:val="51"/>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maternal urinary fluoride adjusted for specific gravity (MUFSG; mg/L) and averaged across pregnancy</w:t>
            </w:r>
          </w:p>
          <w:p w14:paraId="0B0A7EC6" w14:textId="77777777" w:rsidR="000D1380" w:rsidRPr="000D1380" w:rsidRDefault="000D1380" w:rsidP="001D1359">
            <w:pPr>
              <w:pStyle w:val="ListParagraph"/>
              <w:numPr>
                <w:ilvl w:val="0"/>
                <w:numId w:val="51"/>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maternal fluoride intake (</w:t>
            </w:r>
            <w:proofErr w:type="spellStart"/>
            <w:r w:rsidRPr="000D1380">
              <w:rPr>
                <w:rFonts w:ascii="Segoe UI" w:hAnsi="Segoe UI" w:cs="Segoe UI"/>
                <w:sz w:val="18"/>
                <w:szCs w:val="18"/>
              </w:rPr>
              <w:t>μg</w:t>
            </w:r>
            <w:proofErr w:type="spellEnd"/>
            <w:r w:rsidRPr="000D1380">
              <w:rPr>
                <w:rFonts w:ascii="Segoe UI" w:hAnsi="Segoe UI" w:cs="Segoe UI"/>
                <w:sz w:val="18"/>
                <w:szCs w:val="18"/>
              </w:rPr>
              <w:t>/kg/day) from consumption of water, tea, and coffee, adjusted for maternal body weight (kg).</w:t>
            </w:r>
          </w:p>
          <w:p w14:paraId="2CAE1C1E" w14:textId="77777777" w:rsidR="000D1380" w:rsidRPr="000D1380" w:rsidRDefault="000D1380" w:rsidP="001D1359">
            <w:pPr>
              <w:spacing w:before="40" w:after="40"/>
              <w:rPr>
                <w:rFonts w:cs="Segoe UI"/>
                <w:sz w:val="18"/>
                <w:szCs w:val="18"/>
              </w:rPr>
            </w:pPr>
          </w:p>
          <w:p w14:paraId="2E79687E" w14:textId="77777777" w:rsidR="000D1380" w:rsidRPr="000D1380" w:rsidRDefault="000D1380" w:rsidP="001D1359">
            <w:pPr>
              <w:spacing w:before="40" w:after="40"/>
              <w:rPr>
                <w:rFonts w:cs="Segoe UI"/>
                <w:sz w:val="18"/>
                <w:szCs w:val="18"/>
              </w:rPr>
            </w:pPr>
            <w:r w:rsidRPr="000D1380">
              <w:rPr>
                <w:rFonts w:cs="Segoe UI"/>
                <w:sz w:val="18"/>
                <w:szCs w:val="18"/>
                <w:u w:val="single"/>
              </w:rPr>
              <w:t>Outcome measures</w:t>
            </w:r>
            <w:r w:rsidRPr="000D1380">
              <w:rPr>
                <w:rFonts w:cs="Segoe UI"/>
                <w:sz w:val="18"/>
                <w:szCs w:val="18"/>
              </w:rPr>
              <w:t>:</w:t>
            </w:r>
          </w:p>
          <w:p w14:paraId="02AA6918" w14:textId="77777777" w:rsidR="000D1380" w:rsidRPr="000D1380" w:rsidRDefault="000D1380" w:rsidP="001D1359">
            <w:pPr>
              <w:pStyle w:val="ListParagraph"/>
              <w:numPr>
                <w:ilvl w:val="0"/>
                <w:numId w:val="5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Teller Acuity Cards II (TAC-II)</w:t>
            </w:r>
          </w:p>
          <w:p w14:paraId="5E8E5D7D" w14:textId="77777777" w:rsidR="000D1380" w:rsidRPr="000D1380" w:rsidRDefault="000D1380" w:rsidP="001D1359">
            <w:pPr>
              <w:pStyle w:val="ListParagraph"/>
              <w:numPr>
                <w:ilvl w:val="0"/>
                <w:numId w:val="52"/>
              </w:numPr>
              <w:spacing w:before="40" w:after="40" w:line="264" w:lineRule="auto"/>
              <w:contextualSpacing w:val="0"/>
              <w:rPr>
                <w:rFonts w:ascii="Segoe UI" w:hAnsi="Segoe UI" w:cs="Segoe UI"/>
                <w:sz w:val="18"/>
                <w:szCs w:val="18"/>
              </w:rPr>
            </w:pPr>
            <w:r w:rsidRPr="000D1380">
              <w:rPr>
                <w:rFonts w:ascii="Segoe UI" w:hAnsi="Segoe UI" w:cs="Segoe UI"/>
                <w:sz w:val="18"/>
                <w:szCs w:val="18"/>
              </w:rPr>
              <w:t>ECG: RMSSD</w:t>
            </w:r>
            <w:r w:rsidRPr="000D1380">
              <w:rPr>
                <w:rStyle w:val="FootnoteReference"/>
                <w:rFonts w:ascii="Segoe UI" w:hAnsi="Segoe UI" w:cs="Segoe UI"/>
                <w:sz w:val="18"/>
                <w:szCs w:val="18"/>
              </w:rPr>
              <w:footnoteReference w:id="29"/>
            </w:r>
            <w:r w:rsidRPr="000D1380">
              <w:rPr>
                <w:rFonts w:ascii="Segoe UI" w:hAnsi="Segoe UI" w:cs="Segoe UI"/>
                <w:sz w:val="18"/>
                <w:szCs w:val="18"/>
              </w:rPr>
              <w:t xml:space="preserve"> and SNDD</w:t>
            </w:r>
            <w:r w:rsidRPr="000D1380">
              <w:rPr>
                <w:rStyle w:val="FootnoteReference"/>
                <w:rFonts w:ascii="Segoe UI" w:hAnsi="Segoe UI" w:cs="Segoe UI"/>
                <w:sz w:val="18"/>
                <w:szCs w:val="18"/>
              </w:rPr>
              <w:footnoteReference w:id="30"/>
            </w:r>
          </w:p>
          <w:p w14:paraId="16A55EDB" w14:textId="77777777" w:rsidR="000D1380" w:rsidRPr="000D1380" w:rsidRDefault="000D1380" w:rsidP="001D1359">
            <w:pPr>
              <w:spacing w:before="40" w:after="40"/>
              <w:rPr>
                <w:rFonts w:cs="Segoe UI"/>
                <w:sz w:val="18"/>
                <w:szCs w:val="18"/>
              </w:rPr>
            </w:pPr>
          </w:p>
          <w:p w14:paraId="6134A4E3" w14:textId="77777777" w:rsidR="000D1380" w:rsidRPr="000D1380" w:rsidRDefault="000D1380" w:rsidP="001D1359">
            <w:pPr>
              <w:spacing w:before="40" w:after="40"/>
              <w:rPr>
                <w:rFonts w:cs="Segoe UI"/>
                <w:sz w:val="18"/>
                <w:szCs w:val="18"/>
              </w:rPr>
            </w:pPr>
            <w:r w:rsidRPr="000D1380">
              <w:rPr>
                <w:rFonts w:cs="Segoe UI"/>
                <w:sz w:val="18"/>
                <w:szCs w:val="18"/>
                <w:u w:val="single"/>
              </w:rPr>
              <w:t>Confounders measured</w:t>
            </w:r>
            <w:r w:rsidRPr="000D1380">
              <w:rPr>
                <w:rFonts w:cs="Segoe UI"/>
                <w:sz w:val="18"/>
                <w:szCs w:val="18"/>
              </w:rPr>
              <w:t>:</w:t>
            </w:r>
          </w:p>
          <w:p w14:paraId="3BA6948C" w14:textId="77777777" w:rsidR="000D1380" w:rsidRPr="000D1380" w:rsidRDefault="000D1380" w:rsidP="001D1359">
            <w:pPr>
              <w:pStyle w:val="ListParagraph"/>
              <w:numPr>
                <w:ilvl w:val="0"/>
                <w:numId w:val="5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infant age at testing (months), </w:t>
            </w:r>
          </w:p>
          <w:p w14:paraId="009D90E9" w14:textId="77777777" w:rsidR="000D1380" w:rsidRPr="000D1380" w:rsidRDefault="000D1380" w:rsidP="001D1359">
            <w:pPr>
              <w:pStyle w:val="ListParagraph"/>
              <w:numPr>
                <w:ilvl w:val="0"/>
                <w:numId w:val="5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birthweight (g),</w:t>
            </w:r>
          </w:p>
          <w:p w14:paraId="37CCEA26" w14:textId="77777777" w:rsidR="000D1380" w:rsidRPr="000D1380" w:rsidRDefault="000D1380" w:rsidP="001D1359">
            <w:pPr>
              <w:pStyle w:val="ListParagraph"/>
              <w:numPr>
                <w:ilvl w:val="0"/>
                <w:numId w:val="5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sex, </w:t>
            </w:r>
          </w:p>
          <w:p w14:paraId="4B3F93CA" w14:textId="77777777" w:rsidR="000D1380" w:rsidRPr="000D1380" w:rsidRDefault="000D1380" w:rsidP="001D1359">
            <w:pPr>
              <w:pStyle w:val="ListParagraph"/>
              <w:numPr>
                <w:ilvl w:val="0"/>
                <w:numId w:val="5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maternal age (years), </w:t>
            </w:r>
          </w:p>
          <w:p w14:paraId="61158579" w14:textId="77777777" w:rsidR="000D1380" w:rsidRPr="000D1380" w:rsidRDefault="000D1380" w:rsidP="001D1359">
            <w:pPr>
              <w:pStyle w:val="ListParagraph"/>
              <w:numPr>
                <w:ilvl w:val="0"/>
                <w:numId w:val="5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pre-pregnancy BMI, </w:t>
            </w:r>
          </w:p>
          <w:p w14:paraId="11AE4BAD" w14:textId="77777777" w:rsidR="000D1380" w:rsidRPr="000D1380" w:rsidRDefault="000D1380" w:rsidP="001D1359">
            <w:pPr>
              <w:pStyle w:val="ListParagraph"/>
              <w:numPr>
                <w:ilvl w:val="0"/>
                <w:numId w:val="5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smoking in trimester 1 (never, former, quit during pregnancy/current), </w:t>
            </w:r>
          </w:p>
          <w:p w14:paraId="6699E1B8" w14:textId="77777777" w:rsidR="000D1380" w:rsidRPr="000D1380" w:rsidRDefault="000D1380" w:rsidP="001D1359">
            <w:pPr>
              <w:pStyle w:val="ListParagraph"/>
              <w:numPr>
                <w:ilvl w:val="0"/>
                <w:numId w:val="5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education, </w:t>
            </w:r>
          </w:p>
          <w:p w14:paraId="387540B0" w14:textId="77777777" w:rsidR="000D1380" w:rsidRPr="000D1380" w:rsidRDefault="000D1380" w:rsidP="001D1359">
            <w:pPr>
              <w:pStyle w:val="ListParagraph"/>
              <w:numPr>
                <w:ilvl w:val="0"/>
                <w:numId w:val="53"/>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 xml:space="preserve">race (white vs. other), </w:t>
            </w:r>
          </w:p>
          <w:p w14:paraId="053F688C" w14:textId="77777777" w:rsidR="000D1380" w:rsidRPr="000D1380" w:rsidRDefault="000D1380" w:rsidP="001D1359">
            <w:pPr>
              <w:pStyle w:val="ListParagraph"/>
              <w:numPr>
                <w:ilvl w:val="0"/>
                <w:numId w:val="5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birth country (Canada vs elsewhere), </w:t>
            </w:r>
          </w:p>
          <w:p w14:paraId="6C9A76B5" w14:textId="77777777" w:rsidR="000D1380" w:rsidRPr="000D1380" w:rsidRDefault="000D1380" w:rsidP="001D1359">
            <w:pPr>
              <w:pStyle w:val="ListParagraph"/>
              <w:numPr>
                <w:ilvl w:val="0"/>
                <w:numId w:val="5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parity, </w:t>
            </w:r>
          </w:p>
          <w:p w14:paraId="7CC8F244" w14:textId="77777777" w:rsidR="000D1380" w:rsidRPr="000D1380" w:rsidRDefault="000D1380" w:rsidP="001D1359">
            <w:pPr>
              <w:pStyle w:val="ListParagraph"/>
              <w:numPr>
                <w:ilvl w:val="0"/>
                <w:numId w:val="5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family income, </w:t>
            </w:r>
          </w:p>
          <w:p w14:paraId="440305ED" w14:textId="77777777" w:rsidR="000D1380" w:rsidRPr="000D1380" w:rsidRDefault="000D1380" w:rsidP="001D1359">
            <w:pPr>
              <w:pStyle w:val="ListParagraph"/>
              <w:numPr>
                <w:ilvl w:val="0"/>
                <w:numId w:val="5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marital status, </w:t>
            </w:r>
          </w:p>
          <w:p w14:paraId="43072C3D" w14:textId="77777777" w:rsidR="000D1380" w:rsidRPr="000D1380" w:rsidRDefault="000D1380" w:rsidP="001D1359">
            <w:pPr>
              <w:pStyle w:val="ListParagraph"/>
              <w:numPr>
                <w:ilvl w:val="0"/>
                <w:numId w:val="53"/>
              </w:numPr>
              <w:spacing w:before="40" w:after="40" w:line="264" w:lineRule="auto"/>
              <w:contextualSpacing w:val="0"/>
              <w:rPr>
                <w:rFonts w:ascii="Segoe UI" w:hAnsi="Segoe UI" w:cs="Segoe UI"/>
                <w:sz w:val="18"/>
                <w:szCs w:val="18"/>
              </w:rPr>
            </w:pPr>
            <w:r w:rsidRPr="000D1380">
              <w:rPr>
                <w:rFonts w:ascii="Segoe UI" w:hAnsi="Segoe UI" w:cs="Segoe UI"/>
                <w:sz w:val="18"/>
                <w:szCs w:val="18"/>
              </w:rPr>
              <w:t>self-reported ratings of warmth/affection</w:t>
            </w:r>
          </w:p>
          <w:p w14:paraId="05390385" w14:textId="77777777" w:rsidR="000D1380" w:rsidRPr="000D1380" w:rsidRDefault="000D1380" w:rsidP="001D1359">
            <w:pPr>
              <w:spacing w:before="40" w:after="40"/>
              <w:rPr>
                <w:rFonts w:cs="Segoe UI"/>
                <w:sz w:val="18"/>
                <w:szCs w:val="18"/>
              </w:rPr>
            </w:pPr>
          </w:p>
        </w:tc>
        <w:tc>
          <w:tcPr>
            <w:tcW w:w="3156" w:type="dxa"/>
          </w:tcPr>
          <w:p w14:paraId="7748B33F"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Fluoride exposure</w:t>
            </w:r>
            <w:r w:rsidRPr="000D1380">
              <w:rPr>
                <w:rFonts w:cs="Segoe UI"/>
                <w:sz w:val="18"/>
                <w:szCs w:val="18"/>
              </w:rPr>
              <w:t>:</w:t>
            </w:r>
          </w:p>
          <w:p w14:paraId="3B115EFD" w14:textId="77777777" w:rsidR="000D1380" w:rsidRPr="000D1380" w:rsidRDefault="000D1380" w:rsidP="001D1359">
            <w:pPr>
              <w:pStyle w:val="ListParagraph"/>
              <w:numPr>
                <w:ilvl w:val="0"/>
                <w:numId w:val="56"/>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Median water fluoride (n=337) 0.2 mg/l</w:t>
            </w:r>
          </w:p>
          <w:p w14:paraId="2475E75A" w14:textId="77777777" w:rsidR="000D1380" w:rsidRPr="000D1380" w:rsidRDefault="000D1380" w:rsidP="001D1359">
            <w:pPr>
              <w:pStyle w:val="ListParagraph"/>
              <w:numPr>
                <w:ilvl w:val="0"/>
                <w:numId w:val="56"/>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Median daily fluoride intake (n=280) 4.82µg/kg/day</w:t>
            </w:r>
          </w:p>
          <w:p w14:paraId="5A39408F" w14:textId="77777777" w:rsidR="000D1380" w:rsidRPr="000D1380" w:rsidRDefault="000D1380" w:rsidP="001D1359">
            <w:pPr>
              <w:pStyle w:val="ListParagraph"/>
              <w:numPr>
                <w:ilvl w:val="0"/>
                <w:numId w:val="56"/>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Median maternal urinary fluoride (n=424) 0.44 mg/l</w:t>
            </w:r>
          </w:p>
          <w:p w14:paraId="616E981F" w14:textId="77777777" w:rsidR="000D1380" w:rsidRPr="000D1380" w:rsidRDefault="000D1380" w:rsidP="001D1359">
            <w:pPr>
              <w:spacing w:before="40" w:after="40"/>
              <w:rPr>
                <w:rFonts w:cs="Segoe UI"/>
                <w:sz w:val="18"/>
                <w:szCs w:val="18"/>
              </w:rPr>
            </w:pPr>
          </w:p>
          <w:p w14:paraId="6ACEC5DC" w14:textId="77777777" w:rsidR="000D1380" w:rsidRPr="000D1380" w:rsidRDefault="000D1380" w:rsidP="001D1359">
            <w:pPr>
              <w:spacing w:before="40" w:after="40"/>
              <w:rPr>
                <w:rFonts w:cs="Segoe UI"/>
                <w:sz w:val="18"/>
                <w:szCs w:val="18"/>
              </w:rPr>
            </w:pPr>
            <w:r w:rsidRPr="000D1380">
              <w:rPr>
                <w:rFonts w:cs="Segoe UI"/>
                <w:sz w:val="18"/>
                <w:szCs w:val="18"/>
                <w:u w:val="single"/>
              </w:rPr>
              <w:lastRenderedPageBreak/>
              <w:t>Visual acuity</w:t>
            </w:r>
            <w:r w:rsidRPr="000D1380">
              <w:rPr>
                <w:rFonts w:cs="Segoe UI"/>
                <w:sz w:val="18"/>
                <w:szCs w:val="18"/>
              </w:rPr>
              <w:t>: (adjusted)</w:t>
            </w:r>
          </w:p>
          <w:p w14:paraId="198978A5" w14:textId="77777777" w:rsidR="000D1380" w:rsidRPr="000D1380" w:rsidRDefault="000D1380" w:rsidP="001D1359">
            <w:pPr>
              <w:pStyle w:val="ListParagraph"/>
              <w:numPr>
                <w:ilvl w:val="0"/>
                <w:numId w:val="5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water F </w:t>
            </w:r>
          </w:p>
          <w:p w14:paraId="49E5FED3"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t>ß= −1.51; 95 % CI: −2.14, −0.88, p &lt; 0.001).</w:t>
            </w:r>
          </w:p>
          <w:p w14:paraId="176DB6ED" w14:textId="77777777" w:rsidR="000D1380" w:rsidRPr="000D1380" w:rsidRDefault="000D1380" w:rsidP="001D1359">
            <w:pPr>
              <w:pStyle w:val="ListParagraph"/>
              <w:numPr>
                <w:ilvl w:val="0"/>
                <w:numId w:val="5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maternal F intake</w:t>
            </w:r>
          </w:p>
          <w:p w14:paraId="670F6681"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t>ß= −0.82; 95 % CI: −1.35, −0.29, p = 0.003).</w:t>
            </w:r>
          </w:p>
          <w:p w14:paraId="54DC5CD8" w14:textId="77777777" w:rsidR="000D1380" w:rsidRPr="000D1380" w:rsidRDefault="000D1380" w:rsidP="001D1359">
            <w:pPr>
              <w:pStyle w:val="ListParagraph"/>
              <w:numPr>
                <w:ilvl w:val="0"/>
                <w:numId w:val="5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maternal urinary F</w:t>
            </w:r>
          </w:p>
          <w:p w14:paraId="24E2BF95" w14:textId="77777777" w:rsidR="000D1380" w:rsidRPr="000D1380" w:rsidRDefault="000D1380" w:rsidP="001D1359">
            <w:pPr>
              <w:spacing w:before="40" w:after="40"/>
              <w:ind w:left="360"/>
              <w:rPr>
                <w:rFonts w:cs="Segoe UI"/>
                <w:sz w:val="18"/>
                <w:szCs w:val="18"/>
              </w:rPr>
            </w:pPr>
            <w:r w:rsidRPr="000D1380">
              <w:rPr>
                <w:rFonts w:cs="Segoe UI"/>
                <w:sz w:val="18"/>
                <w:szCs w:val="18"/>
              </w:rPr>
              <w:t>ß= 0.11; 95 % CI: −0.30, 0.51, p = 0.60).</w:t>
            </w:r>
          </w:p>
          <w:p w14:paraId="29DC8D4C" w14:textId="77777777" w:rsidR="000D1380" w:rsidRPr="000D1380" w:rsidRDefault="000D1380" w:rsidP="001D1359">
            <w:pPr>
              <w:spacing w:before="40" w:after="40"/>
              <w:rPr>
                <w:rFonts w:cs="Segoe UI"/>
                <w:sz w:val="18"/>
                <w:szCs w:val="18"/>
              </w:rPr>
            </w:pPr>
            <w:r w:rsidRPr="000D1380">
              <w:rPr>
                <w:rFonts w:cs="Segoe UI"/>
                <w:sz w:val="18"/>
                <w:szCs w:val="18"/>
                <w:u w:val="single"/>
              </w:rPr>
              <w:t>Heart rate variability</w:t>
            </w:r>
            <w:r w:rsidRPr="000D1380">
              <w:rPr>
                <w:rFonts w:cs="Segoe UI"/>
                <w:sz w:val="18"/>
                <w:szCs w:val="18"/>
              </w:rPr>
              <w:t>: (adjusted)</w:t>
            </w:r>
          </w:p>
          <w:p w14:paraId="0D25721B" w14:textId="77777777" w:rsidR="000D1380" w:rsidRPr="000D1380" w:rsidRDefault="000D1380" w:rsidP="001D1359">
            <w:pPr>
              <w:spacing w:before="40" w:after="40"/>
              <w:rPr>
                <w:rFonts w:cs="Segoe UI"/>
                <w:sz w:val="18"/>
                <w:szCs w:val="18"/>
              </w:rPr>
            </w:pPr>
            <w:r w:rsidRPr="000D1380">
              <w:rPr>
                <w:rFonts w:cs="Segoe UI"/>
                <w:sz w:val="18"/>
                <w:szCs w:val="18"/>
              </w:rPr>
              <w:t>RMSSD</w:t>
            </w:r>
          </w:p>
          <w:p w14:paraId="709732F3" w14:textId="77777777" w:rsidR="000D1380" w:rsidRPr="000D1380" w:rsidRDefault="000D1380" w:rsidP="001D1359">
            <w:pPr>
              <w:pStyle w:val="ListParagraph"/>
              <w:numPr>
                <w:ilvl w:val="0"/>
                <w:numId w:val="5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water F </w:t>
            </w:r>
          </w:p>
          <w:p w14:paraId="738A7681"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t>ß= −1.60; 95 % CI: −2.74, −0.46, p = 0.006).</w:t>
            </w:r>
          </w:p>
          <w:p w14:paraId="21F1382A" w14:textId="77777777" w:rsidR="000D1380" w:rsidRPr="000D1380" w:rsidRDefault="000D1380" w:rsidP="001D1359">
            <w:pPr>
              <w:pStyle w:val="ListParagraph"/>
              <w:numPr>
                <w:ilvl w:val="0"/>
                <w:numId w:val="5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maternal F intake</w:t>
            </w:r>
          </w:p>
          <w:p w14:paraId="3E045C21"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t>ß= −1.22; 95 % CI: −2.15, −0.30, p = 0.01).</w:t>
            </w:r>
          </w:p>
          <w:p w14:paraId="484F32A8" w14:textId="77777777" w:rsidR="000D1380" w:rsidRPr="000D1380" w:rsidRDefault="000D1380" w:rsidP="001D1359">
            <w:pPr>
              <w:pStyle w:val="ListParagraph"/>
              <w:numPr>
                <w:ilvl w:val="0"/>
                <w:numId w:val="5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maternal urinary F</w:t>
            </w:r>
          </w:p>
          <w:p w14:paraId="21573A9D"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t>ß= 0.22; 95 % CI: −0.47, 0.92, p = 0.53).</w:t>
            </w:r>
          </w:p>
          <w:p w14:paraId="2A705BDF" w14:textId="77777777" w:rsidR="000D1380" w:rsidRPr="000D1380" w:rsidRDefault="000D1380" w:rsidP="001D1359">
            <w:pPr>
              <w:spacing w:before="40" w:after="40"/>
              <w:rPr>
                <w:rFonts w:cs="Segoe UI"/>
                <w:sz w:val="18"/>
                <w:szCs w:val="18"/>
              </w:rPr>
            </w:pPr>
            <w:r w:rsidRPr="000D1380">
              <w:rPr>
                <w:rFonts w:cs="Segoe UI"/>
                <w:sz w:val="18"/>
                <w:szCs w:val="18"/>
              </w:rPr>
              <w:t>SNDD</w:t>
            </w:r>
          </w:p>
          <w:p w14:paraId="338154C0" w14:textId="77777777" w:rsidR="000D1380" w:rsidRPr="000D1380" w:rsidRDefault="000D1380" w:rsidP="001D1359">
            <w:pPr>
              <w:pStyle w:val="ListParagraph"/>
              <w:numPr>
                <w:ilvl w:val="0"/>
                <w:numId w:val="5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 xml:space="preserve">water F </w:t>
            </w:r>
          </w:p>
          <w:p w14:paraId="039D2252"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t>ß= −1.31, 95 % CI: −4.70, 2.09, p =0.45</w:t>
            </w:r>
          </w:p>
          <w:p w14:paraId="3E3A4BBA" w14:textId="77777777" w:rsidR="000D1380" w:rsidRPr="000D1380" w:rsidRDefault="000D1380" w:rsidP="001D1359">
            <w:pPr>
              <w:pStyle w:val="ListParagraph"/>
              <w:numPr>
                <w:ilvl w:val="0"/>
                <w:numId w:val="57"/>
              </w:numPr>
              <w:spacing w:before="40" w:after="40" w:line="264" w:lineRule="auto"/>
              <w:contextualSpacing w:val="0"/>
              <w:rPr>
                <w:rFonts w:ascii="Segoe UI" w:hAnsi="Segoe UI" w:cs="Segoe UI"/>
                <w:sz w:val="18"/>
                <w:szCs w:val="18"/>
              </w:rPr>
            </w:pPr>
            <w:r w:rsidRPr="000D1380">
              <w:rPr>
                <w:rFonts w:ascii="Segoe UI" w:hAnsi="Segoe UI" w:cs="Segoe UI"/>
                <w:sz w:val="18"/>
                <w:szCs w:val="18"/>
              </w:rPr>
              <w:lastRenderedPageBreak/>
              <w:t>maternal F intake</w:t>
            </w:r>
          </w:p>
          <w:p w14:paraId="5D77F14A"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t>ß= −2.13, 95 % CI: −4.98, 0.72, p = 0.14)</w:t>
            </w:r>
          </w:p>
          <w:p w14:paraId="5D70921A" w14:textId="77777777" w:rsidR="000D1380" w:rsidRPr="000D1380" w:rsidRDefault="000D1380" w:rsidP="001D1359">
            <w:pPr>
              <w:pStyle w:val="ListParagraph"/>
              <w:numPr>
                <w:ilvl w:val="0"/>
                <w:numId w:val="57"/>
              </w:numPr>
              <w:spacing w:before="40" w:after="40" w:line="264" w:lineRule="auto"/>
              <w:contextualSpacing w:val="0"/>
              <w:rPr>
                <w:rFonts w:ascii="Segoe UI" w:hAnsi="Segoe UI" w:cs="Segoe UI"/>
                <w:sz w:val="18"/>
                <w:szCs w:val="18"/>
              </w:rPr>
            </w:pPr>
            <w:r w:rsidRPr="000D1380">
              <w:rPr>
                <w:rFonts w:ascii="Segoe UI" w:hAnsi="Segoe UI" w:cs="Segoe UI"/>
                <w:sz w:val="18"/>
                <w:szCs w:val="18"/>
              </w:rPr>
              <w:t>maternal urinary</w:t>
            </w:r>
          </w:p>
          <w:p w14:paraId="42A1D0B4" w14:textId="77777777" w:rsidR="000D1380" w:rsidRPr="000D1380" w:rsidRDefault="000D1380" w:rsidP="001D1359">
            <w:pPr>
              <w:pStyle w:val="ListParagraph"/>
              <w:spacing w:before="40" w:after="40" w:line="264" w:lineRule="auto"/>
              <w:ind w:left="360"/>
              <w:contextualSpacing w:val="0"/>
              <w:rPr>
                <w:rFonts w:ascii="Segoe UI" w:hAnsi="Segoe UI" w:cs="Segoe UI"/>
                <w:sz w:val="18"/>
                <w:szCs w:val="18"/>
              </w:rPr>
            </w:pPr>
            <w:r w:rsidRPr="000D1380">
              <w:rPr>
                <w:rFonts w:ascii="Segoe UI" w:hAnsi="Segoe UI" w:cs="Segoe UI"/>
                <w:sz w:val="18"/>
                <w:szCs w:val="18"/>
              </w:rPr>
              <w:t>ß= 0.10, 95 % CI: −0.20, 2.20, p = 0.92;</w:t>
            </w:r>
          </w:p>
          <w:p w14:paraId="54D05A63" w14:textId="77777777" w:rsidR="000D1380" w:rsidRPr="000D1380" w:rsidRDefault="000D1380" w:rsidP="001D1359">
            <w:pPr>
              <w:spacing w:before="40" w:after="40"/>
              <w:rPr>
                <w:rFonts w:cs="Segoe UI"/>
                <w:sz w:val="18"/>
                <w:szCs w:val="18"/>
              </w:rPr>
            </w:pPr>
          </w:p>
          <w:p w14:paraId="58286F5D" w14:textId="77777777" w:rsidR="000D1380" w:rsidRPr="000D1380" w:rsidRDefault="000D1380" w:rsidP="001D1359">
            <w:pPr>
              <w:spacing w:before="40" w:after="40"/>
              <w:rPr>
                <w:rFonts w:cs="Segoe UI"/>
                <w:sz w:val="18"/>
                <w:szCs w:val="18"/>
              </w:rPr>
            </w:pPr>
            <w:r w:rsidRPr="000D1380">
              <w:rPr>
                <w:rFonts w:cs="Segoe UI"/>
                <w:sz w:val="18"/>
                <w:szCs w:val="18"/>
              </w:rPr>
              <w:t>No significant interaction by sex except for water F in boys and RMSSD</w:t>
            </w:r>
          </w:p>
          <w:p w14:paraId="2245361A" w14:textId="77777777" w:rsidR="000D1380" w:rsidRPr="000D1380" w:rsidRDefault="000D1380" w:rsidP="001D1359">
            <w:pPr>
              <w:spacing w:before="40" w:after="40"/>
              <w:rPr>
                <w:rFonts w:cs="Segoe UI"/>
                <w:sz w:val="18"/>
                <w:szCs w:val="18"/>
              </w:rPr>
            </w:pPr>
          </w:p>
        </w:tc>
        <w:tc>
          <w:tcPr>
            <w:tcW w:w="2576" w:type="dxa"/>
          </w:tcPr>
          <w:p w14:paraId="54394BD3" w14:textId="77777777" w:rsidR="000D1380" w:rsidRPr="000D1380" w:rsidRDefault="000D1380" w:rsidP="001D1359">
            <w:pPr>
              <w:spacing w:before="40" w:after="40"/>
              <w:rPr>
                <w:rFonts w:cs="Segoe UI"/>
                <w:sz w:val="18"/>
                <w:szCs w:val="18"/>
              </w:rPr>
            </w:pPr>
            <w:r w:rsidRPr="000D1380">
              <w:rPr>
                <w:rFonts w:cs="Segoe UI"/>
                <w:sz w:val="18"/>
                <w:szCs w:val="18"/>
              </w:rPr>
              <w:lastRenderedPageBreak/>
              <w:t xml:space="preserve">Water fluoride and daily intake associated with reduced TAC score and  RMSSD. Unclear whether these reductions are clinically relevant. Retesting at other ages would give more meaningful data i.e., whether the visual acuity changes. </w:t>
            </w:r>
            <w:r w:rsidRPr="000D1380">
              <w:rPr>
                <w:rFonts w:cs="Segoe UI"/>
                <w:sz w:val="18"/>
                <w:szCs w:val="18"/>
              </w:rPr>
              <w:lastRenderedPageBreak/>
              <w:t>Authors conclusions overstated.</w:t>
            </w:r>
          </w:p>
          <w:p w14:paraId="351EC953" w14:textId="77777777" w:rsidR="000D1380" w:rsidRPr="000D1380" w:rsidRDefault="000D1380" w:rsidP="001D1359">
            <w:pPr>
              <w:spacing w:before="40" w:after="40"/>
              <w:rPr>
                <w:rFonts w:cs="Segoe UI"/>
                <w:sz w:val="18"/>
                <w:szCs w:val="18"/>
              </w:rPr>
            </w:pPr>
          </w:p>
          <w:p w14:paraId="791E4FAA" w14:textId="77777777" w:rsidR="000D1380" w:rsidRPr="000D1380" w:rsidRDefault="000D1380" w:rsidP="001D1359">
            <w:pPr>
              <w:spacing w:before="40" w:after="40"/>
              <w:rPr>
                <w:rFonts w:cs="Segoe UI"/>
                <w:sz w:val="18"/>
                <w:szCs w:val="18"/>
              </w:rPr>
            </w:pPr>
            <w:r w:rsidRPr="000D1380">
              <w:rPr>
                <w:rFonts w:cs="Segoe UI"/>
                <w:sz w:val="18"/>
                <w:szCs w:val="18"/>
                <w:u w:val="single"/>
              </w:rPr>
              <w:t>Quality</w:t>
            </w:r>
            <w:r w:rsidRPr="000D1380">
              <w:rPr>
                <w:rFonts w:cs="Segoe UI"/>
                <w:sz w:val="18"/>
                <w:szCs w:val="18"/>
              </w:rPr>
              <w:t>: Unclear risk of bias due to potential residual confounding and uncertain meaningful difference in outcome measures (visual acuity and HRV) at 6 months</w:t>
            </w:r>
          </w:p>
          <w:p w14:paraId="1AE316C9" w14:textId="77777777" w:rsidR="000D1380" w:rsidRPr="000D1380" w:rsidRDefault="000D1380" w:rsidP="001D1359">
            <w:pPr>
              <w:spacing w:before="40" w:after="40"/>
              <w:rPr>
                <w:rFonts w:cs="Segoe UI"/>
                <w:sz w:val="18"/>
                <w:szCs w:val="18"/>
              </w:rPr>
            </w:pPr>
          </w:p>
          <w:p w14:paraId="14EDD166" w14:textId="77777777" w:rsidR="000D1380" w:rsidRPr="000D1380" w:rsidRDefault="000D1380" w:rsidP="001D1359">
            <w:pPr>
              <w:spacing w:before="40" w:after="40"/>
              <w:rPr>
                <w:rFonts w:cs="Segoe UI"/>
                <w:sz w:val="18"/>
                <w:szCs w:val="18"/>
              </w:rPr>
            </w:pPr>
            <w:r w:rsidRPr="000D1380">
              <w:rPr>
                <w:rFonts w:cs="Segoe UI"/>
                <w:sz w:val="18"/>
                <w:szCs w:val="18"/>
                <w:u w:val="single"/>
              </w:rPr>
              <w:t>Authors’ conclusions</w:t>
            </w:r>
            <w:r w:rsidRPr="000D1380">
              <w:rPr>
                <w:rFonts w:cs="Segoe UI"/>
                <w:sz w:val="18"/>
                <w:szCs w:val="18"/>
              </w:rPr>
              <w:t>: Fluoride in drinking water was associated with reduced visual acuity and alterations in cardiac autonomic function in infancy, adding to the growing body of evidence suggesting fluoride’s developmental neurotoxicity.</w:t>
            </w:r>
          </w:p>
        </w:tc>
      </w:tr>
    </w:tbl>
    <w:p w14:paraId="570D9C09" w14:textId="77777777" w:rsidR="001F1189" w:rsidRDefault="001F1189" w:rsidP="000D1380">
      <w:pPr>
        <w:sectPr w:rsidR="001F1189" w:rsidSect="001D1359">
          <w:pgSz w:w="16834" w:h="11907" w:orient="landscape" w:code="9"/>
          <w:pgMar w:top="1134" w:right="1134" w:bottom="1134" w:left="1418" w:header="284" w:footer="425" w:gutter="284"/>
          <w:cols w:space="720"/>
          <w:docGrid w:linePitch="286"/>
        </w:sectPr>
      </w:pPr>
    </w:p>
    <w:p w14:paraId="563353CF" w14:textId="76E7E67E" w:rsidR="000D1380" w:rsidRDefault="001F1189" w:rsidP="001F1189">
      <w:pPr>
        <w:pStyle w:val="Heading1"/>
        <w:spacing w:before="0"/>
        <w:rPr>
          <w:sz w:val="60"/>
          <w:szCs w:val="60"/>
        </w:rPr>
      </w:pPr>
      <w:bookmarkStart w:id="26" w:name="_Toc184728883"/>
      <w:r w:rsidRPr="001F1189">
        <w:rPr>
          <w:sz w:val="60"/>
          <w:szCs w:val="60"/>
        </w:rPr>
        <w:lastRenderedPageBreak/>
        <w:t>Appendix 6: Evidence table for thyroid function</w:t>
      </w:r>
      <w:bookmarkEnd w:id="26"/>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05"/>
        <w:gridCol w:w="2806"/>
        <w:gridCol w:w="2806"/>
        <w:gridCol w:w="2806"/>
        <w:gridCol w:w="2806"/>
      </w:tblGrid>
      <w:tr w:rsidR="001F1189" w:rsidRPr="001F1189" w14:paraId="59D8189A" w14:textId="77777777" w:rsidTr="001F1189">
        <w:trPr>
          <w:tblHeader/>
        </w:trPr>
        <w:tc>
          <w:tcPr>
            <w:tcW w:w="2805" w:type="dxa"/>
            <w:shd w:val="clear" w:color="auto" w:fill="D9D9D9" w:themeFill="background1" w:themeFillShade="D9"/>
          </w:tcPr>
          <w:p w14:paraId="5FFC1D7A" w14:textId="77777777" w:rsidR="001F1189" w:rsidRPr="001F1189" w:rsidRDefault="001F1189" w:rsidP="001F1189">
            <w:pPr>
              <w:spacing w:before="40" w:after="40"/>
              <w:rPr>
                <w:rFonts w:cs="Segoe UI"/>
                <w:b/>
                <w:bCs/>
                <w:sz w:val="18"/>
                <w:szCs w:val="18"/>
              </w:rPr>
            </w:pPr>
            <w:r w:rsidRPr="001F1189">
              <w:rPr>
                <w:rFonts w:cs="Segoe UI"/>
                <w:b/>
                <w:bCs/>
                <w:sz w:val="18"/>
                <w:szCs w:val="18"/>
              </w:rPr>
              <w:t>Author/year</w:t>
            </w:r>
          </w:p>
          <w:p w14:paraId="6603C4DC" w14:textId="77777777" w:rsidR="001F1189" w:rsidRPr="001F1189" w:rsidRDefault="001F1189" w:rsidP="001F1189">
            <w:pPr>
              <w:spacing w:before="40" w:after="40"/>
              <w:rPr>
                <w:rFonts w:cs="Segoe UI"/>
                <w:b/>
                <w:bCs/>
                <w:sz w:val="18"/>
                <w:szCs w:val="18"/>
              </w:rPr>
            </w:pPr>
            <w:r w:rsidRPr="001F1189">
              <w:rPr>
                <w:rFonts w:cs="Segoe UI"/>
                <w:b/>
                <w:bCs/>
                <w:sz w:val="18"/>
                <w:szCs w:val="18"/>
              </w:rPr>
              <w:t>Study design/Country</w:t>
            </w:r>
          </w:p>
          <w:p w14:paraId="39A40935" w14:textId="77777777" w:rsidR="001F1189" w:rsidRPr="001F1189" w:rsidRDefault="001F1189" w:rsidP="001F1189">
            <w:pPr>
              <w:spacing w:before="40" w:after="40"/>
              <w:rPr>
                <w:rFonts w:cs="Segoe UI"/>
                <w:b/>
                <w:bCs/>
                <w:sz w:val="18"/>
                <w:szCs w:val="18"/>
              </w:rPr>
            </w:pPr>
            <w:r w:rsidRPr="001F1189">
              <w:rPr>
                <w:rFonts w:cs="Segoe UI"/>
                <w:b/>
                <w:bCs/>
                <w:sz w:val="18"/>
                <w:szCs w:val="18"/>
              </w:rPr>
              <w:t>Funding</w:t>
            </w:r>
          </w:p>
          <w:p w14:paraId="65021590" w14:textId="77777777" w:rsidR="001F1189" w:rsidRPr="001F1189" w:rsidRDefault="001F1189" w:rsidP="001F1189">
            <w:pPr>
              <w:spacing w:before="40" w:after="40"/>
              <w:rPr>
                <w:rFonts w:cs="Segoe UI"/>
                <w:b/>
                <w:bCs/>
                <w:sz w:val="18"/>
                <w:szCs w:val="18"/>
              </w:rPr>
            </w:pPr>
            <w:r w:rsidRPr="001F1189">
              <w:rPr>
                <w:rFonts w:cs="Segoe UI"/>
                <w:b/>
                <w:bCs/>
                <w:sz w:val="18"/>
                <w:szCs w:val="18"/>
              </w:rPr>
              <w:t>Conflicts of interest</w:t>
            </w:r>
          </w:p>
        </w:tc>
        <w:tc>
          <w:tcPr>
            <w:tcW w:w="2806" w:type="dxa"/>
            <w:shd w:val="clear" w:color="auto" w:fill="D9D9D9" w:themeFill="background1" w:themeFillShade="D9"/>
          </w:tcPr>
          <w:p w14:paraId="1C0210F4" w14:textId="77777777" w:rsidR="001F1189" w:rsidRPr="001F1189" w:rsidRDefault="001F1189" w:rsidP="001F1189">
            <w:pPr>
              <w:spacing w:before="40" w:after="40"/>
              <w:rPr>
                <w:rFonts w:cs="Segoe UI"/>
                <w:b/>
                <w:bCs/>
                <w:sz w:val="18"/>
                <w:szCs w:val="18"/>
              </w:rPr>
            </w:pPr>
            <w:r w:rsidRPr="001F1189">
              <w:rPr>
                <w:rFonts w:cs="Segoe UI"/>
                <w:b/>
                <w:bCs/>
                <w:sz w:val="18"/>
                <w:szCs w:val="18"/>
              </w:rPr>
              <w:t>Search methods</w:t>
            </w:r>
          </w:p>
          <w:p w14:paraId="165119BD" w14:textId="77777777" w:rsidR="001F1189" w:rsidRPr="001F1189" w:rsidRDefault="001F1189" w:rsidP="001F1189">
            <w:pPr>
              <w:spacing w:before="40" w:after="40"/>
              <w:rPr>
                <w:rFonts w:cs="Segoe UI"/>
                <w:b/>
                <w:bCs/>
                <w:sz w:val="18"/>
                <w:szCs w:val="18"/>
              </w:rPr>
            </w:pPr>
            <w:r w:rsidRPr="001F1189">
              <w:rPr>
                <w:rFonts w:cs="Segoe UI"/>
                <w:b/>
                <w:bCs/>
                <w:sz w:val="18"/>
                <w:szCs w:val="18"/>
              </w:rPr>
              <w:t>Inclusion/exclusion criteria</w:t>
            </w:r>
          </w:p>
          <w:p w14:paraId="40552ADF" w14:textId="77777777" w:rsidR="001F1189" w:rsidRPr="001F1189" w:rsidRDefault="001F1189" w:rsidP="001F1189">
            <w:pPr>
              <w:spacing w:before="40" w:after="40"/>
              <w:rPr>
                <w:rFonts w:cs="Segoe UI"/>
                <w:b/>
                <w:bCs/>
                <w:sz w:val="18"/>
                <w:szCs w:val="18"/>
              </w:rPr>
            </w:pPr>
            <w:r w:rsidRPr="001F1189">
              <w:rPr>
                <w:rFonts w:cs="Segoe UI"/>
                <w:b/>
                <w:bCs/>
                <w:sz w:val="18"/>
                <w:szCs w:val="18"/>
              </w:rPr>
              <w:t>Studies included</w:t>
            </w:r>
          </w:p>
          <w:p w14:paraId="1E5A843B" w14:textId="77777777" w:rsidR="001F1189" w:rsidRPr="001F1189" w:rsidRDefault="001F1189" w:rsidP="001F1189">
            <w:pPr>
              <w:spacing w:before="40" w:after="40"/>
              <w:rPr>
                <w:rFonts w:cs="Segoe UI"/>
                <w:b/>
                <w:bCs/>
                <w:sz w:val="18"/>
                <w:szCs w:val="18"/>
              </w:rPr>
            </w:pPr>
            <w:r w:rsidRPr="001F1189">
              <w:rPr>
                <w:rFonts w:cs="Segoe UI"/>
                <w:b/>
                <w:bCs/>
                <w:sz w:val="18"/>
                <w:szCs w:val="18"/>
              </w:rPr>
              <w:t>Appraisal method</w:t>
            </w:r>
          </w:p>
        </w:tc>
        <w:tc>
          <w:tcPr>
            <w:tcW w:w="2806" w:type="dxa"/>
            <w:shd w:val="clear" w:color="auto" w:fill="D9D9D9" w:themeFill="background1" w:themeFillShade="D9"/>
          </w:tcPr>
          <w:p w14:paraId="118F8F66" w14:textId="77777777" w:rsidR="001F1189" w:rsidRPr="001F1189" w:rsidRDefault="001F1189" w:rsidP="001F1189">
            <w:pPr>
              <w:spacing w:before="40" w:after="40"/>
              <w:rPr>
                <w:rFonts w:cs="Segoe UI"/>
                <w:b/>
                <w:bCs/>
                <w:sz w:val="18"/>
                <w:szCs w:val="18"/>
              </w:rPr>
            </w:pPr>
            <w:r w:rsidRPr="001F1189">
              <w:rPr>
                <w:rFonts w:cs="Segoe UI"/>
                <w:b/>
                <w:bCs/>
                <w:sz w:val="18"/>
                <w:szCs w:val="18"/>
              </w:rPr>
              <w:t>Exposure</w:t>
            </w:r>
          </w:p>
          <w:p w14:paraId="4B7CE5DD" w14:textId="77777777" w:rsidR="001F1189" w:rsidRPr="001F1189" w:rsidRDefault="001F1189" w:rsidP="001F1189">
            <w:pPr>
              <w:spacing w:before="40" w:after="40"/>
              <w:rPr>
                <w:rFonts w:cs="Segoe UI"/>
                <w:b/>
                <w:bCs/>
                <w:sz w:val="18"/>
                <w:szCs w:val="18"/>
              </w:rPr>
            </w:pPr>
            <w:r w:rsidRPr="001F1189">
              <w:rPr>
                <w:rFonts w:cs="Segoe UI"/>
                <w:b/>
                <w:bCs/>
                <w:sz w:val="18"/>
                <w:szCs w:val="18"/>
              </w:rPr>
              <w:t>Comparator</w:t>
            </w:r>
          </w:p>
          <w:p w14:paraId="118B36C4" w14:textId="77777777" w:rsidR="001F1189" w:rsidRPr="001F1189" w:rsidRDefault="001F1189" w:rsidP="001F1189">
            <w:pPr>
              <w:spacing w:before="40" w:after="40"/>
              <w:rPr>
                <w:rFonts w:cs="Segoe UI"/>
                <w:b/>
                <w:bCs/>
                <w:sz w:val="18"/>
                <w:szCs w:val="18"/>
              </w:rPr>
            </w:pPr>
            <w:r w:rsidRPr="001F1189">
              <w:rPr>
                <w:rFonts w:cs="Segoe UI"/>
                <w:b/>
                <w:bCs/>
                <w:sz w:val="18"/>
                <w:szCs w:val="18"/>
              </w:rPr>
              <w:t>Outcome</w:t>
            </w:r>
          </w:p>
        </w:tc>
        <w:tc>
          <w:tcPr>
            <w:tcW w:w="2806" w:type="dxa"/>
            <w:shd w:val="clear" w:color="auto" w:fill="D9D9D9" w:themeFill="background1" w:themeFillShade="D9"/>
          </w:tcPr>
          <w:p w14:paraId="24C0AAC3" w14:textId="77777777" w:rsidR="001F1189" w:rsidRPr="001F1189" w:rsidRDefault="001F1189" w:rsidP="001F1189">
            <w:pPr>
              <w:spacing w:before="40" w:after="40"/>
              <w:rPr>
                <w:rFonts w:cs="Segoe UI"/>
                <w:b/>
                <w:bCs/>
                <w:sz w:val="18"/>
                <w:szCs w:val="18"/>
              </w:rPr>
            </w:pPr>
            <w:r w:rsidRPr="001F1189">
              <w:rPr>
                <w:rFonts w:cs="Segoe UI"/>
                <w:b/>
                <w:bCs/>
                <w:sz w:val="18"/>
                <w:szCs w:val="18"/>
              </w:rPr>
              <w:t>Results</w:t>
            </w:r>
          </w:p>
        </w:tc>
        <w:tc>
          <w:tcPr>
            <w:tcW w:w="2806" w:type="dxa"/>
            <w:shd w:val="clear" w:color="auto" w:fill="D9D9D9" w:themeFill="background1" w:themeFillShade="D9"/>
          </w:tcPr>
          <w:p w14:paraId="0E63BF1A" w14:textId="77777777" w:rsidR="001F1189" w:rsidRPr="001F1189" w:rsidRDefault="001F1189" w:rsidP="001F1189">
            <w:pPr>
              <w:spacing w:before="40" w:after="40"/>
              <w:rPr>
                <w:rFonts w:cs="Segoe UI"/>
                <w:b/>
                <w:bCs/>
                <w:sz w:val="18"/>
                <w:szCs w:val="18"/>
              </w:rPr>
            </w:pPr>
            <w:r w:rsidRPr="001F1189">
              <w:rPr>
                <w:rFonts w:cs="Segoe UI"/>
                <w:b/>
                <w:bCs/>
                <w:sz w:val="18"/>
                <w:szCs w:val="18"/>
              </w:rPr>
              <w:t>Comments</w:t>
            </w:r>
          </w:p>
          <w:p w14:paraId="23A70E21" w14:textId="77777777" w:rsidR="001F1189" w:rsidRPr="001F1189" w:rsidRDefault="001F1189" w:rsidP="001F1189">
            <w:pPr>
              <w:spacing w:before="40" w:after="40"/>
              <w:rPr>
                <w:rFonts w:cs="Segoe UI"/>
                <w:b/>
                <w:bCs/>
                <w:sz w:val="18"/>
                <w:szCs w:val="18"/>
              </w:rPr>
            </w:pPr>
            <w:r w:rsidRPr="001F1189">
              <w:rPr>
                <w:rFonts w:cs="Segoe UI"/>
                <w:b/>
                <w:bCs/>
                <w:sz w:val="18"/>
                <w:szCs w:val="18"/>
              </w:rPr>
              <w:t>Quality</w:t>
            </w:r>
          </w:p>
          <w:p w14:paraId="5AD5DEFB" w14:textId="77777777" w:rsidR="001F1189" w:rsidRPr="001F1189" w:rsidRDefault="001F1189" w:rsidP="001F1189">
            <w:pPr>
              <w:spacing w:before="40" w:after="40"/>
              <w:rPr>
                <w:rFonts w:cs="Segoe UI"/>
                <w:b/>
                <w:bCs/>
                <w:sz w:val="18"/>
                <w:szCs w:val="18"/>
              </w:rPr>
            </w:pPr>
            <w:r w:rsidRPr="001F1189">
              <w:rPr>
                <w:rFonts w:cs="Segoe UI"/>
                <w:b/>
                <w:bCs/>
                <w:sz w:val="18"/>
                <w:szCs w:val="18"/>
              </w:rPr>
              <w:t>Authors’ conclusions</w:t>
            </w:r>
          </w:p>
        </w:tc>
      </w:tr>
      <w:tr w:rsidR="001F1189" w:rsidRPr="001F1189" w14:paraId="329450FA" w14:textId="77777777" w:rsidTr="001F1189">
        <w:tc>
          <w:tcPr>
            <w:tcW w:w="2805" w:type="dxa"/>
          </w:tcPr>
          <w:p w14:paraId="5234A87B" w14:textId="77777777" w:rsidR="001F1189" w:rsidRPr="001F1189" w:rsidRDefault="001F1189" w:rsidP="001F1189">
            <w:pPr>
              <w:spacing w:before="40" w:after="40"/>
              <w:rPr>
                <w:rFonts w:cs="Segoe UI"/>
                <w:sz w:val="18"/>
                <w:szCs w:val="18"/>
              </w:rPr>
            </w:pPr>
            <w:r w:rsidRPr="001F1189">
              <w:rPr>
                <w:rFonts w:cs="Segoe UI"/>
                <w:sz w:val="18"/>
                <w:szCs w:val="18"/>
              </w:rPr>
              <w:fldChar w:fldCharType="begin">
                <w:fldData xml:space="preserve">PEVuZE5vdGU+PENpdGU+PEF1dGhvcj5JYW1hbmRpaTwvQXV0aG9yPjxZZWFyPjIwMjQ8L1llYXI+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</w:fldData>
              </w:fldChar>
            </w:r>
            <w:r w:rsidRPr="001F1189">
              <w:rPr>
                <w:rFonts w:cs="Segoe UI"/>
                <w:sz w:val="18"/>
                <w:szCs w:val="18"/>
              </w:rPr>
              <w:instrText xml:space="preserve"> ADDIN EN.CITE </w:instrText>
            </w:r>
            <w:r w:rsidRPr="001F1189">
              <w:rPr>
                <w:rFonts w:cs="Segoe UI"/>
                <w:sz w:val="18"/>
                <w:szCs w:val="18"/>
              </w:rPr>
              <w:fldChar w:fldCharType="begin">
                <w:fldData xml:space="preserve">PEVuZE5vdGU+PENpdGU+PEF1dGhvcj5JYW1hbmRpaTwvQXV0aG9yPjxZZWFyPjIwMjQ8L1llYXI+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</w:fldData>
              </w:fldChar>
            </w:r>
            <w:r w:rsidRPr="001F1189">
              <w:rPr>
                <w:rFonts w:cs="Segoe UI"/>
                <w:sz w:val="18"/>
                <w:szCs w:val="18"/>
              </w:rPr>
              <w:instrText xml:space="preserve"> ADDIN EN.CITE.DATA </w:instrText>
            </w:r>
            <w:r w:rsidRPr="001F1189">
              <w:rPr>
                <w:rFonts w:cs="Segoe UI"/>
                <w:sz w:val="18"/>
                <w:szCs w:val="18"/>
              </w:rPr>
            </w:r>
            <w:r w:rsidRPr="001F1189">
              <w:rPr>
                <w:rFonts w:cs="Segoe UI"/>
                <w:sz w:val="18"/>
                <w:szCs w:val="18"/>
              </w:rPr>
              <w:fldChar w:fldCharType="end"/>
            </w:r>
            <w:r w:rsidRPr="001F1189">
              <w:rPr>
                <w:rFonts w:cs="Segoe UI"/>
                <w:sz w:val="18"/>
                <w:szCs w:val="18"/>
              </w:rPr>
            </w:r>
            <w:r w:rsidRPr="001F1189">
              <w:rPr>
                <w:rFonts w:cs="Segoe UI"/>
                <w:sz w:val="18"/>
                <w:szCs w:val="18"/>
              </w:rPr>
              <w:fldChar w:fldCharType="separate"/>
            </w:r>
            <w:r w:rsidRPr="001F1189">
              <w:rPr>
                <w:rFonts w:cs="Segoe UI"/>
                <w:noProof/>
                <w:sz w:val="18"/>
                <w:szCs w:val="18"/>
              </w:rPr>
              <w:t>(Iamandii et al., 2024)</w:t>
            </w:r>
            <w:r w:rsidRPr="001F1189">
              <w:rPr>
                <w:rFonts w:cs="Segoe UI"/>
                <w:sz w:val="18"/>
                <w:szCs w:val="18"/>
              </w:rPr>
              <w:fldChar w:fldCharType="end"/>
            </w:r>
          </w:p>
          <w:p w14:paraId="49305D09" w14:textId="77777777" w:rsidR="001F1189" w:rsidRPr="001F1189" w:rsidRDefault="001F1189" w:rsidP="001F1189">
            <w:pPr>
              <w:spacing w:before="40" w:after="40"/>
              <w:rPr>
                <w:rFonts w:cs="Segoe UI"/>
                <w:sz w:val="18"/>
                <w:szCs w:val="18"/>
              </w:rPr>
            </w:pPr>
            <w:r w:rsidRPr="001F1189">
              <w:rPr>
                <w:rFonts w:cs="Segoe UI"/>
                <w:sz w:val="18"/>
                <w:szCs w:val="18"/>
              </w:rPr>
              <w:t>Systematic review</w:t>
            </w:r>
          </w:p>
          <w:p w14:paraId="5F6E00C1" w14:textId="77777777" w:rsidR="001F1189" w:rsidRPr="001F1189" w:rsidRDefault="001F1189" w:rsidP="001F1189">
            <w:pPr>
              <w:spacing w:before="40" w:after="40"/>
              <w:rPr>
                <w:rFonts w:cs="Segoe UI"/>
                <w:sz w:val="18"/>
                <w:szCs w:val="18"/>
              </w:rPr>
            </w:pPr>
            <w:r w:rsidRPr="001F1189">
              <w:rPr>
                <w:rFonts w:cs="Segoe UI"/>
                <w:sz w:val="18"/>
                <w:szCs w:val="18"/>
              </w:rPr>
              <w:t>Italy/USA/Netherlands/Denmark/Iceland</w:t>
            </w:r>
          </w:p>
          <w:p w14:paraId="1A1FC7D4" w14:textId="77777777" w:rsidR="001F1189" w:rsidRPr="001F1189" w:rsidRDefault="001F1189" w:rsidP="001F1189">
            <w:pPr>
              <w:spacing w:before="40" w:after="40"/>
              <w:rPr>
                <w:rFonts w:cs="Segoe UI"/>
                <w:sz w:val="18"/>
                <w:szCs w:val="18"/>
              </w:rPr>
            </w:pPr>
          </w:p>
          <w:p w14:paraId="5041D014" w14:textId="77777777" w:rsidR="001F1189" w:rsidRPr="001F1189" w:rsidRDefault="001F1189" w:rsidP="001F1189">
            <w:pPr>
              <w:spacing w:before="40" w:after="40"/>
              <w:rPr>
                <w:rFonts w:cs="Segoe UI"/>
                <w:sz w:val="18"/>
                <w:szCs w:val="18"/>
              </w:rPr>
            </w:pPr>
            <w:r w:rsidRPr="001F1189">
              <w:rPr>
                <w:rFonts w:cs="Segoe UI"/>
                <w:sz w:val="18"/>
                <w:szCs w:val="18"/>
                <w:u w:val="single"/>
              </w:rPr>
              <w:t>Funding</w:t>
            </w:r>
            <w:r w:rsidRPr="001F1189">
              <w:rPr>
                <w:rFonts w:cs="Segoe UI"/>
                <w:sz w:val="18"/>
                <w:szCs w:val="18"/>
              </w:rPr>
              <w:t>: This study did not receive any specific funding.</w:t>
            </w:r>
          </w:p>
          <w:p w14:paraId="07D874B9" w14:textId="77777777" w:rsidR="001F1189" w:rsidRPr="001F1189" w:rsidRDefault="001F1189" w:rsidP="001F1189">
            <w:pPr>
              <w:spacing w:before="40" w:after="40"/>
              <w:rPr>
                <w:rFonts w:cs="Segoe UI"/>
                <w:sz w:val="18"/>
                <w:szCs w:val="18"/>
              </w:rPr>
            </w:pPr>
          </w:p>
          <w:p w14:paraId="16028E70" w14:textId="77777777" w:rsidR="001F1189" w:rsidRPr="001F1189" w:rsidRDefault="001F1189" w:rsidP="001F1189">
            <w:pPr>
              <w:spacing w:before="40" w:after="40"/>
              <w:rPr>
                <w:rFonts w:cs="Segoe UI"/>
                <w:sz w:val="18"/>
                <w:szCs w:val="18"/>
              </w:rPr>
            </w:pPr>
            <w:r w:rsidRPr="001F1189">
              <w:rPr>
                <w:rFonts w:cs="Segoe UI"/>
                <w:sz w:val="18"/>
                <w:szCs w:val="18"/>
                <w:u w:val="single"/>
              </w:rPr>
              <w:t>Conflicts of Interest</w:t>
            </w:r>
            <w:r w:rsidRPr="001F1189">
              <w:rPr>
                <w:rFonts w:cs="Segoe UI"/>
                <w:sz w:val="18"/>
                <w:szCs w:val="18"/>
              </w:rPr>
              <w:t>: The authors declare that they have no known competing financial interests or personal relationships that could have appeared to influence the work reported in this paper.</w:t>
            </w:r>
          </w:p>
          <w:p w14:paraId="7B1F1F1F" w14:textId="77777777" w:rsidR="001F1189" w:rsidRPr="001F1189" w:rsidRDefault="001F1189" w:rsidP="001F1189">
            <w:pPr>
              <w:spacing w:before="40" w:after="40"/>
              <w:rPr>
                <w:rFonts w:cs="Segoe UI"/>
                <w:sz w:val="18"/>
                <w:szCs w:val="18"/>
              </w:rPr>
            </w:pPr>
          </w:p>
        </w:tc>
        <w:tc>
          <w:tcPr>
            <w:tcW w:w="2806" w:type="dxa"/>
          </w:tcPr>
          <w:p w14:paraId="73F9F08E" w14:textId="77777777" w:rsidR="001F1189" w:rsidRPr="001F1189" w:rsidRDefault="001F1189" w:rsidP="001F1189">
            <w:pPr>
              <w:spacing w:before="40" w:after="40"/>
              <w:rPr>
                <w:rFonts w:cs="Segoe UI"/>
                <w:sz w:val="18"/>
                <w:szCs w:val="18"/>
              </w:rPr>
            </w:pPr>
            <w:r w:rsidRPr="001F1189">
              <w:rPr>
                <w:rFonts w:cs="Segoe UI"/>
                <w:sz w:val="18"/>
                <w:szCs w:val="18"/>
                <w:u w:val="single"/>
              </w:rPr>
              <w:t>Search</w:t>
            </w:r>
            <w:r w:rsidRPr="001F1189">
              <w:rPr>
                <w:rFonts w:cs="Segoe UI"/>
                <w:sz w:val="18"/>
                <w:szCs w:val="18"/>
              </w:rPr>
              <w:t>: PubMed/MEDLINE, Web</w:t>
            </w:r>
          </w:p>
          <w:p w14:paraId="568E6102" w14:textId="77777777" w:rsidR="001F1189" w:rsidRPr="001F1189" w:rsidRDefault="001F1189" w:rsidP="001F1189">
            <w:pPr>
              <w:spacing w:before="40" w:after="40"/>
              <w:rPr>
                <w:rFonts w:cs="Segoe UI"/>
                <w:sz w:val="18"/>
                <w:szCs w:val="18"/>
              </w:rPr>
            </w:pPr>
            <w:r w:rsidRPr="001F1189">
              <w:rPr>
                <w:rFonts w:cs="Segoe UI"/>
                <w:sz w:val="18"/>
                <w:szCs w:val="18"/>
              </w:rPr>
              <w:t>of Science, and Embase from inception up to November 15, 2023</w:t>
            </w:r>
          </w:p>
          <w:p w14:paraId="2F2C7972" w14:textId="77777777" w:rsidR="001F1189" w:rsidRPr="001F1189" w:rsidRDefault="001F1189" w:rsidP="001F1189">
            <w:pPr>
              <w:spacing w:before="40" w:after="40"/>
              <w:rPr>
                <w:rFonts w:cs="Segoe UI"/>
                <w:sz w:val="18"/>
                <w:szCs w:val="18"/>
              </w:rPr>
            </w:pPr>
          </w:p>
          <w:p w14:paraId="583BDD95" w14:textId="77777777" w:rsidR="001F1189" w:rsidRPr="001F1189" w:rsidRDefault="001F1189" w:rsidP="001F1189">
            <w:pPr>
              <w:spacing w:before="40" w:after="40"/>
              <w:rPr>
                <w:rFonts w:cs="Segoe UI"/>
                <w:sz w:val="18"/>
                <w:szCs w:val="18"/>
              </w:rPr>
            </w:pPr>
            <w:r w:rsidRPr="001F1189">
              <w:rPr>
                <w:rFonts w:cs="Segoe UI"/>
                <w:sz w:val="18"/>
                <w:szCs w:val="18"/>
                <w:u w:val="single"/>
              </w:rPr>
              <w:t>Inclusion criteria</w:t>
            </w:r>
            <w:r w:rsidRPr="001F1189">
              <w:rPr>
                <w:rFonts w:cs="Segoe UI"/>
                <w:sz w:val="18"/>
                <w:szCs w:val="18"/>
              </w:rPr>
              <w:t>: (P) population of any age; (E) assessment of long-term fluoride exposure through drinking water or diet, and/or assessment of biomarkers of exposure (urinary or serum fluoride); (C) comparison of at least two categories of fluoride exposure; (O) biomarkers of thyroid function (e.g., TSH, T4, T3 hormones), thyroid disease risk (e.g., hypothyroidism, goitre) or thyroid volume as endpoints in (S) both nonexperimental</w:t>
            </w:r>
          </w:p>
          <w:p w14:paraId="0BB08ECC" w14:textId="77777777" w:rsidR="001F1189" w:rsidRPr="001F1189" w:rsidRDefault="001F1189" w:rsidP="001F1189">
            <w:pPr>
              <w:spacing w:before="40" w:after="40"/>
              <w:rPr>
                <w:rFonts w:cs="Segoe UI"/>
                <w:sz w:val="18"/>
                <w:szCs w:val="18"/>
              </w:rPr>
            </w:pPr>
            <w:r w:rsidRPr="001F1189">
              <w:rPr>
                <w:rFonts w:cs="Segoe UI"/>
                <w:sz w:val="18"/>
                <w:szCs w:val="18"/>
              </w:rPr>
              <w:t>(observational) or experimental (clinical trial) study design.</w:t>
            </w:r>
          </w:p>
          <w:p w14:paraId="0F62F0A5" w14:textId="77777777" w:rsidR="001F1189" w:rsidRPr="001F1189" w:rsidRDefault="001F1189" w:rsidP="001F1189">
            <w:pPr>
              <w:spacing w:before="40" w:after="40"/>
              <w:rPr>
                <w:rFonts w:cs="Segoe UI"/>
                <w:sz w:val="18"/>
                <w:szCs w:val="18"/>
              </w:rPr>
            </w:pPr>
          </w:p>
          <w:p w14:paraId="61B696D2" w14:textId="77777777" w:rsidR="001F1189" w:rsidRPr="001F1189" w:rsidRDefault="001F1189" w:rsidP="001F1189">
            <w:pPr>
              <w:spacing w:before="40" w:after="40"/>
              <w:rPr>
                <w:rFonts w:cs="Segoe UI"/>
                <w:sz w:val="18"/>
                <w:szCs w:val="18"/>
              </w:rPr>
            </w:pPr>
            <w:r w:rsidRPr="001F1189">
              <w:rPr>
                <w:rFonts w:cs="Segoe UI"/>
                <w:sz w:val="18"/>
                <w:szCs w:val="18"/>
                <w:u w:val="single"/>
              </w:rPr>
              <w:t>Exclusion criteria</w:t>
            </w:r>
            <w:r w:rsidRPr="001F1189">
              <w:rPr>
                <w:rFonts w:cs="Segoe UI"/>
                <w:sz w:val="18"/>
                <w:szCs w:val="18"/>
              </w:rPr>
              <w:t xml:space="preserve">: studies that did not present original data </w:t>
            </w:r>
            <w:r w:rsidRPr="001F1189">
              <w:rPr>
                <w:rFonts w:cs="Segoe UI"/>
                <w:sz w:val="18"/>
                <w:szCs w:val="18"/>
              </w:rPr>
              <w:lastRenderedPageBreak/>
              <w:t>(e.g., review articles, editorials, comments, or guidelines) or were written in languages other than English</w:t>
            </w:r>
          </w:p>
          <w:p w14:paraId="34C4EEED" w14:textId="77777777" w:rsidR="001F1189" w:rsidRPr="001F1189" w:rsidRDefault="001F1189" w:rsidP="001F1189">
            <w:pPr>
              <w:spacing w:before="40" w:after="40"/>
              <w:rPr>
                <w:rFonts w:cs="Segoe UI"/>
                <w:sz w:val="18"/>
                <w:szCs w:val="18"/>
              </w:rPr>
            </w:pPr>
          </w:p>
          <w:p w14:paraId="020EBE83" w14:textId="77777777" w:rsidR="001F1189" w:rsidRPr="001F1189" w:rsidRDefault="001F1189" w:rsidP="001F1189">
            <w:pPr>
              <w:spacing w:before="40" w:after="40"/>
              <w:rPr>
                <w:rFonts w:cs="Segoe UI"/>
                <w:sz w:val="18"/>
                <w:szCs w:val="18"/>
              </w:rPr>
            </w:pPr>
            <w:r w:rsidRPr="001F1189">
              <w:rPr>
                <w:rFonts w:cs="Segoe UI"/>
                <w:sz w:val="18"/>
                <w:szCs w:val="18"/>
                <w:u w:val="single"/>
              </w:rPr>
              <w:t>Studies included</w:t>
            </w:r>
            <w:r w:rsidRPr="001F1189">
              <w:rPr>
                <w:rFonts w:cs="Segoe UI"/>
                <w:sz w:val="18"/>
                <w:szCs w:val="18"/>
              </w:rPr>
              <w:t>:</w:t>
            </w:r>
          </w:p>
          <w:p w14:paraId="0AAF54DA"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r w:rsidRPr="001F1189">
              <w:rPr>
                <w:rFonts w:ascii="Segoe UI" w:hAnsi="Segoe UI" w:cs="Segoe UI"/>
                <w:sz w:val="18"/>
                <w:szCs w:val="18"/>
              </w:rPr>
              <w:t>Ahmed et al., 2022;</w:t>
            </w:r>
          </w:p>
          <w:p w14:paraId="0356D797"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proofErr w:type="spellStart"/>
            <w:r w:rsidRPr="001F1189">
              <w:rPr>
                <w:rFonts w:ascii="Segoe UI" w:hAnsi="Segoe UI" w:cs="Segoe UI"/>
                <w:sz w:val="18"/>
                <w:szCs w:val="18"/>
              </w:rPr>
              <w:t>Andezhath</w:t>
            </w:r>
            <w:proofErr w:type="spellEnd"/>
            <w:r w:rsidRPr="001F1189">
              <w:rPr>
                <w:rFonts w:ascii="Segoe UI" w:hAnsi="Segoe UI" w:cs="Segoe UI"/>
                <w:sz w:val="18"/>
                <w:szCs w:val="18"/>
              </w:rPr>
              <w:t xml:space="preserve"> et al., 2005; </w:t>
            </w:r>
          </w:p>
          <w:p w14:paraId="35995C4B"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r w:rsidRPr="001F1189">
              <w:rPr>
                <w:rFonts w:ascii="Segoe UI" w:hAnsi="Segoe UI" w:cs="Segoe UI"/>
                <w:sz w:val="18"/>
                <w:szCs w:val="18"/>
              </w:rPr>
              <w:t xml:space="preserve">Bachinsky et al., 1985; </w:t>
            </w:r>
          </w:p>
          <w:p w14:paraId="5776666A"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proofErr w:type="spellStart"/>
            <w:r w:rsidRPr="001F1189">
              <w:rPr>
                <w:rFonts w:ascii="Segoe UI" w:hAnsi="Segoe UI" w:cs="Segoe UI"/>
                <w:sz w:val="18"/>
                <w:szCs w:val="18"/>
              </w:rPr>
              <w:t>Barberio</w:t>
            </w:r>
            <w:proofErr w:type="spellEnd"/>
            <w:r w:rsidRPr="001F1189">
              <w:rPr>
                <w:rFonts w:ascii="Segoe UI" w:hAnsi="Segoe UI" w:cs="Segoe UI"/>
                <w:sz w:val="18"/>
                <w:szCs w:val="18"/>
              </w:rPr>
              <w:t xml:space="preserve"> et al., 2017; </w:t>
            </w:r>
          </w:p>
          <w:p w14:paraId="7443DA27"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r w:rsidRPr="001F1189">
              <w:rPr>
                <w:rFonts w:ascii="Segoe UI" w:hAnsi="Segoe UI" w:cs="Segoe UI"/>
                <w:sz w:val="18"/>
                <w:szCs w:val="18"/>
              </w:rPr>
              <w:t xml:space="preserve">Cui et al., 2020; </w:t>
            </w:r>
          </w:p>
          <w:p w14:paraId="6A150EB7"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r w:rsidRPr="001F1189">
              <w:rPr>
                <w:rFonts w:ascii="Segoe UI" w:hAnsi="Segoe UI" w:cs="Segoe UI"/>
                <w:sz w:val="18"/>
                <w:szCs w:val="18"/>
              </w:rPr>
              <w:t xml:space="preserve">Day and Powell-Jackson, 1972; </w:t>
            </w:r>
          </w:p>
          <w:p w14:paraId="44E268C2"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r w:rsidRPr="001F1189">
              <w:rPr>
                <w:rFonts w:ascii="Segoe UI" w:hAnsi="Segoe UI" w:cs="Segoe UI"/>
                <w:sz w:val="18"/>
                <w:szCs w:val="18"/>
              </w:rPr>
              <w:t xml:space="preserve">Du et al., 2021; </w:t>
            </w:r>
          </w:p>
          <w:p w14:paraId="3CD9B1FE"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proofErr w:type="spellStart"/>
            <w:r w:rsidRPr="001F1189">
              <w:rPr>
                <w:rFonts w:ascii="Segoe UI" w:hAnsi="Segoe UI" w:cs="Segoe UI"/>
                <w:sz w:val="18"/>
                <w:szCs w:val="18"/>
              </w:rPr>
              <w:t>Eltom</w:t>
            </w:r>
            <w:proofErr w:type="spellEnd"/>
            <w:r w:rsidRPr="001F1189">
              <w:rPr>
                <w:rFonts w:ascii="Segoe UI" w:hAnsi="Segoe UI" w:cs="Segoe UI"/>
                <w:sz w:val="18"/>
                <w:szCs w:val="18"/>
              </w:rPr>
              <w:t xml:space="preserve"> et al., 1984; </w:t>
            </w:r>
          </w:p>
          <w:p w14:paraId="068E3D1C"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r w:rsidRPr="001F1189">
              <w:rPr>
                <w:rFonts w:ascii="Segoe UI" w:hAnsi="Segoe UI" w:cs="Segoe UI"/>
                <w:sz w:val="18"/>
                <w:szCs w:val="18"/>
              </w:rPr>
              <w:t xml:space="preserve">Hall et al., 2023; </w:t>
            </w:r>
          </w:p>
          <w:p w14:paraId="19CB1ADD"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r w:rsidRPr="001F1189">
              <w:rPr>
                <w:rFonts w:ascii="Segoe UI" w:hAnsi="Segoe UI" w:cs="Segoe UI"/>
                <w:sz w:val="18"/>
                <w:szCs w:val="18"/>
              </w:rPr>
              <w:t xml:space="preserve">Hong et al., 2008; </w:t>
            </w:r>
          </w:p>
          <w:p w14:paraId="1FD252E6"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r w:rsidRPr="001F1189">
              <w:rPr>
                <w:rFonts w:ascii="Segoe UI" w:hAnsi="Segoe UI" w:cs="Segoe UI"/>
                <w:sz w:val="18"/>
                <w:szCs w:val="18"/>
              </w:rPr>
              <w:t xml:space="preserve">Jooste et al., 1999; </w:t>
            </w:r>
          </w:p>
          <w:p w14:paraId="62C30763"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proofErr w:type="spellStart"/>
            <w:r w:rsidRPr="001F1189">
              <w:rPr>
                <w:rFonts w:ascii="Segoe UI" w:hAnsi="Segoe UI" w:cs="Segoe UI"/>
                <w:sz w:val="18"/>
                <w:szCs w:val="18"/>
              </w:rPr>
              <w:t>Karademir</w:t>
            </w:r>
            <w:proofErr w:type="spellEnd"/>
            <w:r w:rsidRPr="001F1189">
              <w:rPr>
                <w:rFonts w:ascii="Segoe UI" w:hAnsi="Segoe UI" w:cs="Segoe UI"/>
                <w:sz w:val="18"/>
                <w:szCs w:val="18"/>
              </w:rPr>
              <w:t xml:space="preserve"> et al., 2011; </w:t>
            </w:r>
          </w:p>
          <w:p w14:paraId="6EFF45E4"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proofErr w:type="spellStart"/>
            <w:r w:rsidRPr="001F1189">
              <w:rPr>
                <w:rFonts w:ascii="Segoe UI" w:hAnsi="Segoe UI" w:cs="Segoe UI"/>
                <w:sz w:val="18"/>
                <w:szCs w:val="18"/>
              </w:rPr>
              <w:t>Khandare</w:t>
            </w:r>
            <w:proofErr w:type="spellEnd"/>
            <w:r w:rsidRPr="001F1189">
              <w:rPr>
                <w:rFonts w:ascii="Segoe UI" w:hAnsi="Segoe UI" w:cs="Segoe UI"/>
                <w:sz w:val="18"/>
                <w:szCs w:val="18"/>
              </w:rPr>
              <w:t xml:space="preserve"> et al., 2017, 2018; </w:t>
            </w:r>
          </w:p>
          <w:p w14:paraId="52292F5E"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proofErr w:type="spellStart"/>
            <w:r w:rsidRPr="001F1189">
              <w:rPr>
                <w:rFonts w:ascii="Segoe UI" w:hAnsi="Segoe UI" w:cs="Segoe UI"/>
                <w:sz w:val="18"/>
                <w:szCs w:val="18"/>
              </w:rPr>
              <w:t>Kheradpisheh</w:t>
            </w:r>
            <w:proofErr w:type="spellEnd"/>
            <w:r w:rsidRPr="001F1189">
              <w:rPr>
                <w:rFonts w:ascii="Segoe UI" w:hAnsi="Segoe UI" w:cs="Segoe UI"/>
                <w:sz w:val="18"/>
                <w:szCs w:val="18"/>
              </w:rPr>
              <w:t xml:space="preserve"> et al., 2018;</w:t>
            </w:r>
          </w:p>
          <w:p w14:paraId="110B0696"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r w:rsidRPr="001F1189">
              <w:rPr>
                <w:rFonts w:ascii="Segoe UI" w:hAnsi="Segoe UI" w:cs="Segoe UI"/>
                <w:sz w:val="18"/>
                <w:szCs w:val="18"/>
              </w:rPr>
              <w:t xml:space="preserve">Kumar et al., 2018; </w:t>
            </w:r>
          </w:p>
          <w:p w14:paraId="6F086F5F"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proofErr w:type="spellStart"/>
            <w:r w:rsidRPr="001F1189">
              <w:rPr>
                <w:rFonts w:ascii="Segoe UI" w:hAnsi="Segoe UI" w:cs="Segoe UI"/>
                <w:sz w:val="18"/>
                <w:szCs w:val="18"/>
              </w:rPr>
              <w:t>Kutlucan</w:t>
            </w:r>
            <w:proofErr w:type="spellEnd"/>
            <w:r w:rsidRPr="001F1189">
              <w:rPr>
                <w:rFonts w:ascii="Segoe UI" w:hAnsi="Segoe UI" w:cs="Segoe UI"/>
                <w:sz w:val="18"/>
                <w:szCs w:val="18"/>
              </w:rPr>
              <w:t xml:space="preserve"> et al., 2013; </w:t>
            </w:r>
          </w:p>
          <w:p w14:paraId="31A58945"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proofErr w:type="spellStart"/>
            <w:r w:rsidRPr="001F1189">
              <w:rPr>
                <w:rFonts w:ascii="Segoe UI" w:hAnsi="Segoe UI" w:cs="Segoe UI"/>
                <w:sz w:val="18"/>
                <w:szCs w:val="18"/>
              </w:rPr>
              <w:t>Lathman</w:t>
            </w:r>
            <w:proofErr w:type="spellEnd"/>
            <w:r w:rsidRPr="001F1189">
              <w:rPr>
                <w:rFonts w:ascii="Segoe UI" w:hAnsi="Segoe UI" w:cs="Segoe UI"/>
                <w:sz w:val="18"/>
                <w:szCs w:val="18"/>
              </w:rPr>
              <w:t xml:space="preserve"> and </w:t>
            </w:r>
            <w:proofErr w:type="spellStart"/>
            <w:r w:rsidRPr="001F1189">
              <w:rPr>
                <w:rFonts w:ascii="Segoe UI" w:hAnsi="Segoe UI" w:cs="Segoe UI"/>
                <w:sz w:val="18"/>
                <w:szCs w:val="18"/>
              </w:rPr>
              <w:t>Grech</w:t>
            </w:r>
            <w:proofErr w:type="spellEnd"/>
            <w:r w:rsidRPr="001F1189">
              <w:rPr>
                <w:rFonts w:ascii="Segoe UI" w:hAnsi="Segoe UI" w:cs="Segoe UI"/>
                <w:sz w:val="18"/>
                <w:szCs w:val="18"/>
              </w:rPr>
              <w:t>, 1967;</w:t>
            </w:r>
          </w:p>
          <w:p w14:paraId="368FFC5A"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r w:rsidRPr="001F1189">
              <w:rPr>
                <w:rFonts w:ascii="Segoe UI" w:hAnsi="Segoe UI" w:cs="Segoe UI"/>
                <w:sz w:val="18"/>
                <w:szCs w:val="18"/>
              </w:rPr>
              <w:t xml:space="preserve">Michael et al., 1996; </w:t>
            </w:r>
          </w:p>
          <w:p w14:paraId="4CD0CBD5"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r w:rsidRPr="001F1189">
              <w:rPr>
                <w:rFonts w:ascii="Segoe UI" w:hAnsi="Segoe UI" w:cs="Segoe UI"/>
                <w:sz w:val="18"/>
                <w:szCs w:val="18"/>
              </w:rPr>
              <w:t xml:space="preserve">Peckham et al., 2015; </w:t>
            </w:r>
          </w:p>
          <w:p w14:paraId="01287AA2"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r w:rsidRPr="001F1189">
              <w:rPr>
                <w:rFonts w:ascii="Segoe UI" w:hAnsi="Segoe UI" w:cs="Segoe UI"/>
                <w:sz w:val="18"/>
                <w:szCs w:val="18"/>
              </w:rPr>
              <w:t xml:space="preserve">Siddiqui, 1960; </w:t>
            </w:r>
          </w:p>
          <w:p w14:paraId="08F53A93"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proofErr w:type="spellStart"/>
            <w:r w:rsidRPr="001F1189">
              <w:rPr>
                <w:rFonts w:ascii="Segoe UI" w:hAnsi="Segoe UI" w:cs="Segoe UI"/>
                <w:sz w:val="18"/>
                <w:szCs w:val="18"/>
              </w:rPr>
              <w:lastRenderedPageBreak/>
              <w:t>Szczuko</w:t>
            </w:r>
            <w:proofErr w:type="spellEnd"/>
            <w:r w:rsidRPr="001F1189">
              <w:rPr>
                <w:rFonts w:ascii="Segoe UI" w:hAnsi="Segoe UI" w:cs="Segoe UI"/>
                <w:sz w:val="18"/>
                <w:szCs w:val="18"/>
              </w:rPr>
              <w:t xml:space="preserve"> et al., 2019; </w:t>
            </w:r>
          </w:p>
          <w:p w14:paraId="42D4C2D7"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r w:rsidRPr="001F1189">
              <w:rPr>
                <w:rFonts w:ascii="Segoe UI" w:hAnsi="Segoe UI" w:cs="Segoe UI"/>
                <w:sz w:val="18"/>
                <w:szCs w:val="18"/>
              </w:rPr>
              <w:t xml:space="preserve">Wang et al., 2020, 2022; </w:t>
            </w:r>
          </w:p>
          <w:p w14:paraId="7743823D"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r w:rsidRPr="001F1189">
              <w:rPr>
                <w:rFonts w:ascii="Segoe UI" w:hAnsi="Segoe UI" w:cs="Segoe UI"/>
                <w:sz w:val="18"/>
                <w:szCs w:val="18"/>
              </w:rPr>
              <w:t xml:space="preserve">Xu et al., 2022; </w:t>
            </w:r>
          </w:p>
          <w:p w14:paraId="73E8554B"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r w:rsidRPr="001F1189">
              <w:rPr>
                <w:rFonts w:ascii="Segoe UI" w:hAnsi="Segoe UI" w:cs="Segoe UI"/>
                <w:sz w:val="18"/>
                <w:szCs w:val="18"/>
              </w:rPr>
              <w:t>Yang et al., 2008;</w:t>
            </w:r>
          </w:p>
          <w:p w14:paraId="331D1742"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r w:rsidRPr="001F1189">
              <w:rPr>
                <w:rFonts w:ascii="Segoe UI" w:hAnsi="Segoe UI" w:cs="Segoe UI"/>
                <w:sz w:val="18"/>
                <w:szCs w:val="18"/>
              </w:rPr>
              <w:t xml:space="preserve">Yasmin et al., 2013; </w:t>
            </w:r>
          </w:p>
          <w:p w14:paraId="7E11FFF0"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r w:rsidRPr="001F1189">
              <w:rPr>
                <w:rFonts w:ascii="Segoe UI" w:hAnsi="Segoe UI" w:cs="Segoe UI"/>
                <w:sz w:val="18"/>
                <w:szCs w:val="18"/>
              </w:rPr>
              <w:t>Zhang et al., 2015</w:t>
            </w:r>
          </w:p>
          <w:p w14:paraId="13948689"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r w:rsidRPr="001F1189">
              <w:rPr>
                <w:rFonts w:ascii="Segoe UI" w:hAnsi="Segoe UI" w:cs="Segoe UI"/>
                <w:sz w:val="18"/>
                <w:szCs w:val="18"/>
              </w:rPr>
              <w:t xml:space="preserve">Hosur et al., 2012; </w:t>
            </w:r>
          </w:p>
          <w:p w14:paraId="43FA026C"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r w:rsidRPr="001F1189">
              <w:rPr>
                <w:rFonts w:ascii="Segoe UI" w:hAnsi="Segoe UI" w:cs="Segoe UI"/>
                <w:sz w:val="18"/>
                <w:szCs w:val="18"/>
              </w:rPr>
              <w:t xml:space="preserve">Shaik et al., 2019; </w:t>
            </w:r>
          </w:p>
          <w:p w14:paraId="693BBC1A" w14:textId="77777777" w:rsidR="001F1189" w:rsidRPr="001F1189" w:rsidRDefault="001F1189" w:rsidP="001F1189">
            <w:pPr>
              <w:pStyle w:val="ListParagraph"/>
              <w:numPr>
                <w:ilvl w:val="0"/>
                <w:numId w:val="16"/>
              </w:numPr>
              <w:spacing w:before="40" w:after="40" w:line="264" w:lineRule="auto"/>
              <w:contextualSpacing w:val="0"/>
              <w:rPr>
                <w:rFonts w:ascii="Segoe UI" w:hAnsi="Segoe UI" w:cs="Segoe UI"/>
                <w:sz w:val="18"/>
                <w:szCs w:val="18"/>
              </w:rPr>
            </w:pPr>
            <w:r w:rsidRPr="001F1189">
              <w:rPr>
                <w:rFonts w:ascii="Segoe UI" w:hAnsi="Segoe UI" w:cs="Segoe UI"/>
                <w:sz w:val="18"/>
                <w:szCs w:val="18"/>
              </w:rPr>
              <w:t xml:space="preserve">Singh et al., 2014; </w:t>
            </w:r>
          </w:p>
          <w:p w14:paraId="33AC2D9A" w14:textId="77777777" w:rsidR="001F1189" w:rsidRPr="001F1189" w:rsidRDefault="001F1189" w:rsidP="001F1189">
            <w:pPr>
              <w:spacing w:before="40" w:after="40"/>
              <w:rPr>
                <w:rFonts w:cs="Segoe UI"/>
                <w:sz w:val="18"/>
                <w:szCs w:val="18"/>
              </w:rPr>
            </w:pPr>
            <w:r w:rsidRPr="001F1189">
              <w:rPr>
                <w:rFonts w:cs="Segoe UI"/>
                <w:sz w:val="18"/>
                <w:szCs w:val="18"/>
              </w:rPr>
              <w:t>Zulfiqar et al., 2019, 2020</w:t>
            </w:r>
          </w:p>
          <w:p w14:paraId="6F5E45F5" w14:textId="77777777" w:rsidR="001F1189" w:rsidRPr="001F1189" w:rsidRDefault="001F1189" w:rsidP="001F1189">
            <w:pPr>
              <w:spacing w:before="40" w:after="40"/>
              <w:rPr>
                <w:rFonts w:cs="Segoe UI"/>
                <w:sz w:val="18"/>
                <w:szCs w:val="18"/>
              </w:rPr>
            </w:pPr>
          </w:p>
          <w:p w14:paraId="610CF8F7" w14:textId="2F004FA0" w:rsidR="001F1189" w:rsidRPr="001F1189" w:rsidRDefault="001F1189" w:rsidP="001F1189">
            <w:pPr>
              <w:spacing w:before="40" w:after="40"/>
              <w:rPr>
                <w:rFonts w:cs="Segoe UI"/>
                <w:sz w:val="18"/>
                <w:szCs w:val="18"/>
              </w:rPr>
            </w:pPr>
            <w:r w:rsidRPr="001F1189">
              <w:rPr>
                <w:rFonts w:cs="Segoe UI"/>
                <w:sz w:val="18"/>
                <w:szCs w:val="18"/>
                <w:u w:val="single"/>
              </w:rPr>
              <w:t>Appraisal</w:t>
            </w:r>
            <w:r w:rsidRPr="001F1189">
              <w:rPr>
                <w:rFonts w:cs="Segoe UI"/>
                <w:sz w:val="18"/>
                <w:szCs w:val="18"/>
              </w:rPr>
              <w:t>: ROBINS-E tool</w:t>
            </w:r>
          </w:p>
        </w:tc>
        <w:tc>
          <w:tcPr>
            <w:tcW w:w="2806" w:type="dxa"/>
          </w:tcPr>
          <w:p w14:paraId="49B8132A" w14:textId="77777777" w:rsidR="001F1189" w:rsidRPr="001F1189" w:rsidRDefault="001F1189" w:rsidP="001F1189">
            <w:pPr>
              <w:spacing w:before="40" w:after="40"/>
              <w:rPr>
                <w:rFonts w:cs="Segoe UI"/>
                <w:sz w:val="18"/>
                <w:szCs w:val="18"/>
              </w:rPr>
            </w:pPr>
            <w:r w:rsidRPr="001F1189">
              <w:rPr>
                <w:rFonts w:cs="Segoe UI"/>
                <w:sz w:val="18"/>
                <w:szCs w:val="18"/>
                <w:u w:val="single"/>
              </w:rPr>
              <w:lastRenderedPageBreak/>
              <w:t>Exposure</w:t>
            </w:r>
            <w:r w:rsidRPr="001F1189">
              <w:rPr>
                <w:rFonts w:cs="Segoe UI"/>
                <w:sz w:val="18"/>
                <w:szCs w:val="18"/>
              </w:rPr>
              <w:t>: Highest fluoride exposure of any type (water, toothpaste, diet and/or urinary or serum fluoride)</w:t>
            </w:r>
          </w:p>
          <w:p w14:paraId="35C420A1" w14:textId="77777777" w:rsidR="001F1189" w:rsidRPr="001F1189" w:rsidRDefault="001F1189" w:rsidP="001F1189">
            <w:pPr>
              <w:spacing w:before="40" w:after="40"/>
              <w:rPr>
                <w:rFonts w:cs="Segoe UI"/>
                <w:sz w:val="18"/>
                <w:szCs w:val="18"/>
              </w:rPr>
            </w:pPr>
          </w:p>
          <w:p w14:paraId="40248952" w14:textId="77777777" w:rsidR="001F1189" w:rsidRPr="001F1189" w:rsidRDefault="001F1189" w:rsidP="001F1189">
            <w:pPr>
              <w:spacing w:before="40" w:after="40"/>
              <w:rPr>
                <w:rFonts w:cs="Segoe UI"/>
                <w:sz w:val="18"/>
                <w:szCs w:val="18"/>
              </w:rPr>
            </w:pPr>
            <w:r w:rsidRPr="001F1189">
              <w:rPr>
                <w:rFonts w:cs="Segoe UI"/>
                <w:sz w:val="18"/>
                <w:szCs w:val="18"/>
                <w:u w:val="single"/>
              </w:rPr>
              <w:t>Comparator</w:t>
            </w:r>
            <w:r w:rsidRPr="001F1189">
              <w:rPr>
                <w:rFonts w:cs="Segoe UI"/>
                <w:sz w:val="18"/>
                <w:szCs w:val="18"/>
              </w:rPr>
              <w:t>: Lowest fluoride exposure in cohort or no exposure</w:t>
            </w:r>
          </w:p>
          <w:p w14:paraId="54B4D78B" w14:textId="77777777" w:rsidR="001F1189" w:rsidRPr="001F1189" w:rsidRDefault="001F1189" w:rsidP="001F1189">
            <w:pPr>
              <w:spacing w:before="40" w:after="40"/>
              <w:rPr>
                <w:rFonts w:cs="Segoe UI"/>
                <w:sz w:val="18"/>
                <w:szCs w:val="18"/>
              </w:rPr>
            </w:pPr>
          </w:p>
          <w:p w14:paraId="38BDD7A6" w14:textId="77777777" w:rsidR="001F1189" w:rsidRPr="001F1189" w:rsidRDefault="001F1189" w:rsidP="001F1189">
            <w:pPr>
              <w:spacing w:before="40" w:after="40"/>
              <w:rPr>
                <w:rFonts w:cs="Segoe UI"/>
                <w:sz w:val="18"/>
                <w:szCs w:val="18"/>
              </w:rPr>
            </w:pPr>
            <w:r w:rsidRPr="001F1189">
              <w:rPr>
                <w:rFonts w:cs="Segoe UI"/>
                <w:sz w:val="18"/>
                <w:szCs w:val="18"/>
                <w:u w:val="single"/>
              </w:rPr>
              <w:t>Outcome</w:t>
            </w:r>
            <w:r w:rsidRPr="001F1189">
              <w:rPr>
                <w:rFonts w:cs="Segoe UI"/>
                <w:sz w:val="18"/>
                <w:szCs w:val="18"/>
              </w:rPr>
              <w:t>: thyroid function (e.g., TSH, T4, T3 hormones), thyroid disease risk (e.g., hypothyroidism, goitre) or thyroid volume</w:t>
            </w:r>
          </w:p>
        </w:tc>
        <w:tc>
          <w:tcPr>
            <w:tcW w:w="2806" w:type="dxa"/>
          </w:tcPr>
          <w:p w14:paraId="6606C136" w14:textId="77777777" w:rsidR="001F1189" w:rsidRPr="001F1189" w:rsidRDefault="001F1189" w:rsidP="001F1189">
            <w:pPr>
              <w:spacing w:before="40" w:after="40"/>
              <w:rPr>
                <w:rFonts w:cs="Segoe UI"/>
                <w:sz w:val="18"/>
                <w:szCs w:val="18"/>
              </w:rPr>
            </w:pPr>
            <w:r w:rsidRPr="001F1189">
              <w:rPr>
                <w:rFonts w:cs="Segoe UI"/>
                <w:sz w:val="18"/>
                <w:szCs w:val="18"/>
              </w:rPr>
              <w:t>N=33 studies included (1 cohort, 5 case control, 27 cross-sectional)</w:t>
            </w:r>
          </w:p>
          <w:p w14:paraId="2C2F2084" w14:textId="77777777" w:rsidR="001F1189" w:rsidRPr="001F1189" w:rsidRDefault="001F1189" w:rsidP="001F1189">
            <w:pPr>
              <w:spacing w:before="40" w:after="40"/>
              <w:rPr>
                <w:rFonts w:cs="Segoe UI"/>
                <w:sz w:val="18"/>
                <w:szCs w:val="18"/>
              </w:rPr>
            </w:pPr>
          </w:p>
          <w:p w14:paraId="26FF3103" w14:textId="77777777" w:rsidR="001F1189" w:rsidRPr="001F1189" w:rsidRDefault="001F1189" w:rsidP="001F1189">
            <w:pPr>
              <w:spacing w:before="40" w:after="40"/>
              <w:rPr>
                <w:rFonts w:cs="Segoe UI"/>
                <w:sz w:val="18"/>
                <w:szCs w:val="18"/>
              </w:rPr>
            </w:pPr>
            <w:r w:rsidRPr="001F1189">
              <w:rPr>
                <w:rFonts w:cs="Segoe UI"/>
                <w:sz w:val="18"/>
                <w:szCs w:val="18"/>
              </w:rPr>
              <w:t>Three studies from Europe, 3 in Africa, 2 in Canada, 25 from Asia (including 8 in China and 10 in India)</w:t>
            </w:r>
          </w:p>
          <w:p w14:paraId="2707F764" w14:textId="77777777" w:rsidR="001F1189" w:rsidRPr="001F1189" w:rsidRDefault="001F1189" w:rsidP="001F1189">
            <w:pPr>
              <w:spacing w:before="40" w:after="40"/>
              <w:rPr>
                <w:rFonts w:cs="Segoe UI"/>
                <w:sz w:val="18"/>
                <w:szCs w:val="18"/>
              </w:rPr>
            </w:pPr>
          </w:p>
          <w:p w14:paraId="77AA6CC0" w14:textId="77777777" w:rsidR="001F1189" w:rsidRPr="001F1189" w:rsidRDefault="001F1189" w:rsidP="001F1189">
            <w:pPr>
              <w:spacing w:before="40" w:after="40"/>
              <w:rPr>
                <w:rFonts w:cs="Segoe UI"/>
                <w:sz w:val="18"/>
                <w:szCs w:val="18"/>
              </w:rPr>
            </w:pPr>
            <w:r w:rsidRPr="001F1189">
              <w:rPr>
                <w:rFonts w:cs="Segoe UI"/>
                <w:sz w:val="18"/>
                <w:szCs w:val="18"/>
                <w:u w:val="single"/>
              </w:rPr>
              <w:t>Risk of bias of studies</w:t>
            </w:r>
            <w:r w:rsidRPr="001F1189">
              <w:rPr>
                <w:rFonts w:cs="Segoe UI"/>
                <w:sz w:val="18"/>
                <w:szCs w:val="18"/>
              </w:rPr>
              <w:t>:</w:t>
            </w:r>
          </w:p>
          <w:p w14:paraId="601AEF25" w14:textId="77777777" w:rsidR="001F1189" w:rsidRPr="001F1189" w:rsidRDefault="001F1189" w:rsidP="001F1189">
            <w:pPr>
              <w:spacing w:before="40" w:after="40"/>
              <w:rPr>
                <w:rFonts w:cs="Segoe UI"/>
                <w:sz w:val="18"/>
                <w:szCs w:val="18"/>
              </w:rPr>
            </w:pPr>
            <w:r w:rsidRPr="001F1189">
              <w:rPr>
                <w:rFonts w:cs="Segoe UI"/>
                <w:sz w:val="18"/>
                <w:szCs w:val="18"/>
              </w:rPr>
              <w:t>Very high N=5</w:t>
            </w:r>
          </w:p>
          <w:p w14:paraId="04553FC7" w14:textId="77777777" w:rsidR="001F1189" w:rsidRPr="001F1189" w:rsidRDefault="001F1189" w:rsidP="001F1189">
            <w:pPr>
              <w:spacing w:before="40" w:after="40"/>
              <w:rPr>
                <w:rFonts w:cs="Segoe UI"/>
                <w:sz w:val="18"/>
                <w:szCs w:val="18"/>
              </w:rPr>
            </w:pPr>
            <w:r w:rsidRPr="001F1189">
              <w:rPr>
                <w:rFonts w:cs="Segoe UI"/>
                <w:sz w:val="18"/>
                <w:szCs w:val="18"/>
              </w:rPr>
              <w:t>High N=10</w:t>
            </w:r>
          </w:p>
          <w:p w14:paraId="557C66E5" w14:textId="77777777" w:rsidR="001F1189" w:rsidRPr="001F1189" w:rsidRDefault="001F1189" w:rsidP="001F1189">
            <w:pPr>
              <w:spacing w:before="40" w:after="40"/>
              <w:rPr>
                <w:rFonts w:cs="Segoe UI"/>
                <w:sz w:val="18"/>
                <w:szCs w:val="18"/>
              </w:rPr>
            </w:pPr>
            <w:r w:rsidRPr="001F1189">
              <w:rPr>
                <w:rFonts w:cs="Segoe UI"/>
                <w:sz w:val="18"/>
                <w:szCs w:val="18"/>
              </w:rPr>
              <w:t>Some concerns N=17</w:t>
            </w:r>
          </w:p>
          <w:p w14:paraId="20844279" w14:textId="77777777" w:rsidR="001F1189" w:rsidRPr="001F1189" w:rsidRDefault="001F1189" w:rsidP="001F1189">
            <w:pPr>
              <w:spacing w:before="40" w:after="40"/>
              <w:rPr>
                <w:rFonts w:cs="Segoe UI"/>
                <w:sz w:val="18"/>
                <w:szCs w:val="18"/>
              </w:rPr>
            </w:pPr>
            <w:r w:rsidRPr="001F1189">
              <w:rPr>
                <w:rFonts w:cs="Segoe UI"/>
                <w:sz w:val="18"/>
                <w:szCs w:val="18"/>
              </w:rPr>
              <w:t>Low N=1</w:t>
            </w:r>
          </w:p>
          <w:p w14:paraId="0CF6E949" w14:textId="77777777" w:rsidR="001F1189" w:rsidRPr="001F1189" w:rsidRDefault="001F1189" w:rsidP="001F1189">
            <w:pPr>
              <w:spacing w:before="40" w:after="40"/>
              <w:rPr>
                <w:rFonts w:cs="Segoe UI"/>
                <w:sz w:val="18"/>
                <w:szCs w:val="18"/>
              </w:rPr>
            </w:pPr>
          </w:p>
          <w:p w14:paraId="77605A60" w14:textId="77777777" w:rsidR="001F1189" w:rsidRPr="001F1189" w:rsidRDefault="001F1189" w:rsidP="001F1189">
            <w:pPr>
              <w:spacing w:before="40" w:after="40"/>
              <w:rPr>
                <w:rFonts w:cs="Segoe UI"/>
                <w:sz w:val="18"/>
                <w:szCs w:val="18"/>
              </w:rPr>
            </w:pPr>
            <w:r w:rsidRPr="001F1189">
              <w:rPr>
                <w:rFonts w:cs="Segoe UI"/>
                <w:sz w:val="18"/>
                <w:szCs w:val="18"/>
                <w:u w:val="single"/>
              </w:rPr>
              <w:t>Findings</w:t>
            </w:r>
            <w:r w:rsidRPr="001F1189">
              <w:rPr>
                <w:rFonts w:cs="Segoe UI"/>
                <w:sz w:val="18"/>
                <w:szCs w:val="18"/>
              </w:rPr>
              <w:t>:</w:t>
            </w:r>
          </w:p>
          <w:p w14:paraId="4678124E" w14:textId="77777777" w:rsidR="001F1189" w:rsidRPr="001F1189" w:rsidRDefault="001F1189" w:rsidP="001F1189">
            <w:pPr>
              <w:spacing w:before="40" w:after="40"/>
              <w:rPr>
                <w:rFonts w:cs="Segoe UI"/>
                <w:sz w:val="18"/>
                <w:szCs w:val="18"/>
              </w:rPr>
            </w:pPr>
            <w:r w:rsidRPr="001F1189">
              <w:rPr>
                <w:rFonts w:cs="Segoe UI"/>
                <w:sz w:val="18"/>
                <w:szCs w:val="18"/>
              </w:rPr>
              <w:t>Thyroid function:</w:t>
            </w:r>
          </w:p>
          <w:p w14:paraId="076316E0" w14:textId="77777777" w:rsidR="001F1189" w:rsidRPr="001F1189" w:rsidRDefault="001F1189" w:rsidP="001F1189">
            <w:pPr>
              <w:spacing w:before="40" w:after="40"/>
              <w:rPr>
                <w:rFonts w:cs="Segoe UI"/>
                <w:b/>
                <w:bCs/>
                <w:sz w:val="18"/>
                <w:szCs w:val="18"/>
              </w:rPr>
            </w:pPr>
            <w:r w:rsidRPr="001F1189">
              <w:rPr>
                <w:rFonts w:cs="Segoe UI"/>
                <w:b/>
                <w:bCs/>
                <w:sz w:val="18"/>
                <w:szCs w:val="18"/>
              </w:rPr>
              <w:t>TSH (thyroid stimulating hormone)</w:t>
            </w:r>
          </w:p>
          <w:p w14:paraId="7F714F5C" w14:textId="77777777" w:rsidR="001F1189" w:rsidRPr="001F1189" w:rsidRDefault="001F1189" w:rsidP="001F1189">
            <w:pPr>
              <w:spacing w:before="40" w:after="40"/>
              <w:rPr>
                <w:rFonts w:cs="Segoe UI"/>
                <w:sz w:val="18"/>
                <w:szCs w:val="18"/>
              </w:rPr>
            </w:pPr>
            <w:r w:rsidRPr="001F1189">
              <w:rPr>
                <w:rFonts w:cs="Segoe UI"/>
                <w:sz w:val="18"/>
                <w:szCs w:val="18"/>
              </w:rPr>
              <w:t>Mean difference (MD) in TSH for highest fluoride level compared to lowest level in children (6-18 years)</w:t>
            </w:r>
          </w:p>
          <w:p w14:paraId="38FE8145" w14:textId="77777777" w:rsidR="001F1189" w:rsidRPr="001F1189" w:rsidRDefault="001F1189" w:rsidP="001F1189">
            <w:pPr>
              <w:pStyle w:val="ListParagraph"/>
              <w:numPr>
                <w:ilvl w:val="0"/>
                <w:numId w:val="65"/>
              </w:numPr>
              <w:spacing w:before="40" w:after="40" w:line="264" w:lineRule="auto"/>
              <w:contextualSpacing w:val="0"/>
              <w:rPr>
                <w:rFonts w:ascii="Segoe UI" w:hAnsi="Segoe UI" w:cs="Segoe UI"/>
                <w:sz w:val="18"/>
                <w:szCs w:val="18"/>
              </w:rPr>
            </w:pPr>
            <w:r w:rsidRPr="001F1189">
              <w:rPr>
                <w:rFonts w:ascii="Segoe UI" w:hAnsi="Segoe UI" w:cs="Segoe UI"/>
                <w:sz w:val="18"/>
                <w:szCs w:val="18"/>
              </w:rPr>
              <w:lastRenderedPageBreak/>
              <w:t>Water fluoride (N=13 studies)</w:t>
            </w:r>
          </w:p>
          <w:p w14:paraId="16B20FDB" w14:textId="77777777" w:rsidR="001F1189" w:rsidRPr="001F1189" w:rsidRDefault="001F1189" w:rsidP="001F1189">
            <w:pPr>
              <w:spacing w:before="40" w:after="40"/>
              <w:ind w:left="360"/>
              <w:rPr>
                <w:rFonts w:cs="Segoe UI"/>
                <w:sz w:val="18"/>
                <w:szCs w:val="18"/>
              </w:rPr>
            </w:pPr>
            <w:r w:rsidRPr="001F1189">
              <w:rPr>
                <w:rFonts w:cs="Segoe UI"/>
                <w:sz w:val="18"/>
                <w:szCs w:val="18"/>
              </w:rPr>
              <w:t xml:space="preserve">MD=1.17 </w:t>
            </w:r>
            <w:proofErr w:type="spellStart"/>
            <w:r w:rsidRPr="001F1189">
              <w:rPr>
                <w:rFonts w:cs="Segoe UI"/>
                <w:sz w:val="18"/>
                <w:szCs w:val="18"/>
              </w:rPr>
              <w:t>μIU</w:t>
            </w:r>
            <w:proofErr w:type="spellEnd"/>
            <w:r w:rsidRPr="001F1189">
              <w:rPr>
                <w:rFonts w:cs="Segoe UI"/>
                <w:sz w:val="18"/>
                <w:szCs w:val="18"/>
              </w:rPr>
              <w:t>/ml</w:t>
            </w:r>
          </w:p>
          <w:p w14:paraId="48170B97" w14:textId="77777777" w:rsidR="001F1189" w:rsidRPr="001F1189" w:rsidRDefault="001F1189" w:rsidP="001F1189">
            <w:pPr>
              <w:spacing w:before="40" w:after="40"/>
              <w:ind w:left="360"/>
              <w:rPr>
                <w:rFonts w:cs="Segoe UI"/>
                <w:sz w:val="18"/>
                <w:szCs w:val="18"/>
              </w:rPr>
            </w:pPr>
            <w:r w:rsidRPr="001F1189">
              <w:rPr>
                <w:rFonts w:cs="Segoe UI"/>
                <w:sz w:val="18"/>
                <w:szCs w:val="18"/>
              </w:rPr>
              <w:t>I</w:t>
            </w:r>
            <w:r w:rsidRPr="001F1189">
              <w:rPr>
                <w:rFonts w:cs="Segoe UI"/>
                <w:sz w:val="18"/>
                <w:szCs w:val="18"/>
                <w:vertAlign w:val="superscript"/>
              </w:rPr>
              <w:t>2</w:t>
            </w:r>
            <w:r w:rsidRPr="001F1189">
              <w:rPr>
                <w:rFonts w:cs="Segoe UI"/>
                <w:sz w:val="18"/>
                <w:szCs w:val="18"/>
              </w:rPr>
              <w:t>=99.84%</w:t>
            </w:r>
          </w:p>
          <w:p w14:paraId="37248130" w14:textId="77777777" w:rsidR="001F1189" w:rsidRPr="001F1189" w:rsidRDefault="001F1189" w:rsidP="001F1189">
            <w:pPr>
              <w:pStyle w:val="ListParagraph"/>
              <w:numPr>
                <w:ilvl w:val="0"/>
                <w:numId w:val="65"/>
              </w:numPr>
              <w:spacing w:before="40" w:after="40" w:line="264" w:lineRule="auto"/>
              <w:contextualSpacing w:val="0"/>
              <w:rPr>
                <w:rFonts w:ascii="Segoe UI" w:hAnsi="Segoe UI" w:cs="Segoe UI"/>
                <w:sz w:val="18"/>
                <w:szCs w:val="18"/>
              </w:rPr>
            </w:pPr>
            <w:r w:rsidRPr="001F1189">
              <w:rPr>
                <w:rFonts w:ascii="Segoe UI" w:hAnsi="Segoe UI" w:cs="Segoe UI"/>
                <w:sz w:val="18"/>
                <w:szCs w:val="18"/>
              </w:rPr>
              <w:t>Urinary fluoride (N=15 studies)</w:t>
            </w:r>
          </w:p>
          <w:p w14:paraId="0E7CE668" w14:textId="77777777" w:rsidR="001F1189" w:rsidRPr="001F1189" w:rsidRDefault="001F1189" w:rsidP="001F1189">
            <w:pPr>
              <w:spacing w:before="40" w:after="40"/>
              <w:ind w:left="360"/>
              <w:rPr>
                <w:rFonts w:cs="Segoe UI"/>
                <w:sz w:val="18"/>
                <w:szCs w:val="18"/>
              </w:rPr>
            </w:pPr>
            <w:r w:rsidRPr="001F1189">
              <w:rPr>
                <w:rFonts w:cs="Segoe UI"/>
                <w:sz w:val="18"/>
                <w:szCs w:val="18"/>
              </w:rPr>
              <w:t xml:space="preserve">MD=0.97 </w:t>
            </w:r>
            <w:proofErr w:type="spellStart"/>
            <w:r w:rsidRPr="001F1189">
              <w:rPr>
                <w:rFonts w:cs="Segoe UI"/>
                <w:sz w:val="18"/>
                <w:szCs w:val="18"/>
              </w:rPr>
              <w:t>μIU</w:t>
            </w:r>
            <w:proofErr w:type="spellEnd"/>
            <w:r w:rsidRPr="001F1189">
              <w:rPr>
                <w:rFonts w:cs="Segoe UI"/>
                <w:sz w:val="18"/>
                <w:szCs w:val="18"/>
              </w:rPr>
              <w:t>/ml</w:t>
            </w:r>
          </w:p>
          <w:p w14:paraId="689FE0B2" w14:textId="77777777" w:rsidR="001F1189" w:rsidRPr="001F1189" w:rsidRDefault="001F1189" w:rsidP="001F1189">
            <w:pPr>
              <w:spacing w:before="40" w:after="40"/>
              <w:ind w:left="360"/>
              <w:rPr>
                <w:rFonts w:cs="Segoe UI"/>
                <w:sz w:val="18"/>
                <w:szCs w:val="18"/>
              </w:rPr>
            </w:pPr>
            <w:r w:rsidRPr="001F1189">
              <w:rPr>
                <w:rFonts w:cs="Segoe UI"/>
                <w:sz w:val="18"/>
                <w:szCs w:val="18"/>
              </w:rPr>
              <w:t>I</w:t>
            </w:r>
            <w:r w:rsidRPr="001F1189">
              <w:rPr>
                <w:rFonts w:cs="Segoe UI"/>
                <w:sz w:val="18"/>
                <w:szCs w:val="18"/>
                <w:vertAlign w:val="superscript"/>
              </w:rPr>
              <w:t>2</w:t>
            </w:r>
            <w:r w:rsidRPr="001F1189">
              <w:rPr>
                <w:rFonts w:cs="Segoe UI"/>
                <w:sz w:val="18"/>
                <w:szCs w:val="18"/>
              </w:rPr>
              <w:t>=99.57%</w:t>
            </w:r>
          </w:p>
          <w:p w14:paraId="587C005A" w14:textId="77777777" w:rsidR="001F1189" w:rsidRPr="001F1189" w:rsidRDefault="001F1189" w:rsidP="001F1189">
            <w:pPr>
              <w:pStyle w:val="ListParagraph"/>
              <w:numPr>
                <w:ilvl w:val="0"/>
                <w:numId w:val="65"/>
              </w:numPr>
              <w:spacing w:before="40" w:after="40" w:line="264" w:lineRule="auto"/>
              <w:contextualSpacing w:val="0"/>
              <w:rPr>
                <w:rFonts w:ascii="Segoe UI" w:hAnsi="Segoe UI" w:cs="Segoe UI"/>
                <w:sz w:val="18"/>
                <w:szCs w:val="18"/>
              </w:rPr>
            </w:pPr>
            <w:r w:rsidRPr="001F1189">
              <w:rPr>
                <w:rFonts w:ascii="Segoe UI" w:hAnsi="Segoe UI" w:cs="Segoe UI"/>
                <w:sz w:val="18"/>
                <w:szCs w:val="18"/>
              </w:rPr>
              <w:t>Serum fluoride (N=8 studies)</w:t>
            </w:r>
          </w:p>
          <w:p w14:paraId="282667EB" w14:textId="77777777" w:rsidR="001F1189" w:rsidRPr="001F1189" w:rsidRDefault="001F1189" w:rsidP="001F1189">
            <w:pPr>
              <w:spacing w:before="40" w:after="40"/>
              <w:ind w:left="360"/>
              <w:rPr>
                <w:rFonts w:cs="Segoe UI"/>
                <w:sz w:val="18"/>
                <w:szCs w:val="18"/>
              </w:rPr>
            </w:pPr>
            <w:r w:rsidRPr="001F1189">
              <w:rPr>
                <w:rFonts w:cs="Segoe UI"/>
                <w:sz w:val="18"/>
                <w:szCs w:val="18"/>
              </w:rPr>
              <w:t xml:space="preserve">MD=1.46 </w:t>
            </w:r>
            <w:proofErr w:type="spellStart"/>
            <w:r w:rsidRPr="001F1189">
              <w:rPr>
                <w:rFonts w:cs="Segoe UI"/>
                <w:sz w:val="18"/>
                <w:szCs w:val="18"/>
              </w:rPr>
              <w:t>μIU</w:t>
            </w:r>
            <w:proofErr w:type="spellEnd"/>
            <w:r w:rsidRPr="001F1189">
              <w:rPr>
                <w:rFonts w:cs="Segoe UI"/>
                <w:sz w:val="18"/>
                <w:szCs w:val="18"/>
              </w:rPr>
              <w:t>/ml</w:t>
            </w:r>
          </w:p>
          <w:p w14:paraId="646D7970" w14:textId="77777777" w:rsidR="001F1189" w:rsidRPr="001F1189" w:rsidRDefault="001F1189" w:rsidP="001F1189">
            <w:pPr>
              <w:spacing w:before="40" w:after="40"/>
              <w:ind w:left="360"/>
              <w:rPr>
                <w:rFonts w:cs="Segoe UI"/>
                <w:sz w:val="18"/>
                <w:szCs w:val="18"/>
              </w:rPr>
            </w:pPr>
            <w:r w:rsidRPr="001F1189">
              <w:rPr>
                <w:rFonts w:cs="Segoe UI"/>
                <w:sz w:val="18"/>
                <w:szCs w:val="18"/>
              </w:rPr>
              <w:t>I</w:t>
            </w:r>
            <w:r w:rsidRPr="001F1189">
              <w:rPr>
                <w:rFonts w:cs="Segoe UI"/>
                <w:sz w:val="18"/>
                <w:szCs w:val="18"/>
                <w:vertAlign w:val="superscript"/>
              </w:rPr>
              <w:t>2</w:t>
            </w:r>
            <w:r w:rsidRPr="001F1189">
              <w:rPr>
                <w:rFonts w:cs="Segoe UI"/>
                <w:sz w:val="18"/>
                <w:szCs w:val="18"/>
              </w:rPr>
              <w:t>=98.83%</w:t>
            </w:r>
          </w:p>
          <w:p w14:paraId="56D89A13" w14:textId="77777777" w:rsidR="001F1189" w:rsidRPr="001F1189" w:rsidRDefault="001F1189" w:rsidP="001F1189">
            <w:pPr>
              <w:pStyle w:val="ListParagraph"/>
              <w:numPr>
                <w:ilvl w:val="0"/>
                <w:numId w:val="65"/>
              </w:numPr>
              <w:spacing w:before="40" w:after="40" w:line="264" w:lineRule="auto"/>
              <w:contextualSpacing w:val="0"/>
              <w:rPr>
                <w:rFonts w:ascii="Segoe UI" w:hAnsi="Segoe UI" w:cs="Segoe UI"/>
                <w:sz w:val="18"/>
                <w:szCs w:val="18"/>
              </w:rPr>
            </w:pPr>
            <w:r w:rsidRPr="001F1189">
              <w:rPr>
                <w:rFonts w:ascii="Segoe UI" w:hAnsi="Segoe UI" w:cs="Segoe UI"/>
                <w:sz w:val="18"/>
                <w:szCs w:val="18"/>
              </w:rPr>
              <w:t xml:space="preserve">MD are 1.06, 0.52 and 1.09 </w:t>
            </w:r>
            <w:proofErr w:type="spellStart"/>
            <w:r w:rsidRPr="001F1189">
              <w:rPr>
                <w:rFonts w:ascii="Segoe UI" w:hAnsi="Segoe UI" w:cs="Segoe UI"/>
                <w:sz w:val="18"/>
                <w:szCs w:val="18"/>
              </w:rPr>
              <w:t>μIU</w:t>
            </w:r>
            <w:proofErr w:type="spellEnd"/>
            <w:r w:rsidRPr="001F1189">
              <w:rPr>
                <w:rFonts w:ascii="Segoe UI" w:hAnsi="Segoe UI" w:cs="Segoe UI"/>
                <w:sz w:val="18"/>
                <w:szCs w:val="18"/>
              </w:rPr>
              <w:t>/ml, respectively when very high and high risk of bias studies are removed</w:t>
            </w:r>
          </w:p>
          <w:p w14:paraId="4E9BA351" w14:textId="77777777" w:rsidR="001F1189" w:rsidRPr="001F1189" w:rsidRDefault="001F1189" w:rsidP="001F1189">
            <w:pPr>
              <w:spacing w:before="40" w:after="40"/>
              <w:rPr>
                <w:rFonts w:cs="Segoe UI"/>
                <w:b/>
                <w:bCs/>
                <w:sz w:val="18"/>
                <w:szCs w:val="18"/>
              </w:rPr>
            </w:pPr>
            <w:r w:rsidRPr="001F1189">
              <w:rPr>
                <w:rFonts w:cs="Segoe UI"/>
                <w:b/>
                <w:bCs/>
                <w:sz w:val="18"/>
                <w:szCs w:val="18"/>
              </w:rPr>
              <w:t xml:space="preserve">T4 total </w:t>
            </w:r>
            <w:r w:rsidRPr="001F1189">
              <w:rPr>
                <w:rFonts w:cs="Segoe UI"/>
                <w:sz w:val="18"/>
                <w:szCs w:val="18"/>
              </w:rPr>
              <w:t>(children)</w:t>
            </w:r>
          </w:p>
          <w:p w14:paraId="43D54127" w14:textId="77777777" w:rsidR="001F1189" w:rsidRPr="001F1189" w:rsidRDefault="001F1189" w:rsidP="001F1189">
            <w:pPr>
              <w:pStyle w:val="ListParagraph"/>
              <w:numPr>
                <w:ilvl w:val="0"/>
                <w:numId w:val="65"/>
              </w:numPr>
              <w:spacing w:before="40" w:after="40" w:line="264" w:lineRule="auto"/>
              <w:contextualSpacing w:val="0"/>
              <w:rPr>
                <w:rFonts w:ascii="Segoe UI" w:hAnsi="Segoe UI" w:cs="Segoe UI"/>
                <w:sz w:val="18"/>
                <w:szCs w:val="18"/>
              </w:rPr>
            </w:pPr>
            <w:r w:rsidRPr="001F1189">
              <w:rPr>
                <w:rFonts w:ascii="Segoe UI" w:hAnsi="Segoe UI" w:cs="Segoe UI"/>
                <w:sz w:val="18"/>
                <w:szCs w:val="18"/>
              </w:rPr>
              <w:t>Water (N=6)</w:t>
            </w:r>
          </w:p>
          <w:p w14:paraId="67315021" w14:textId="77777777" w:rsidR="001F1189" w:rsidRPr="001F1189" w:rsidRDefault="001F1189" w:rsidP="001F1189">
            <w:pPr>
              <w:spacing w:before="40" w:after="40"/>
              <w:ind w:left="360"/>
              <w:rPr>
                <w:rFonts w:cs="Segoe UI"/>
                <w:sz w:val="18"/>
                <w:szCs w:val="18"/>
              </w:rPr>
            </w:pPr>
            <w:r w:rsidRPr="001F1189">
              <w:rPr>
                <w:rFonts w:cs="Segoe UI"/>
                <w:sz w:val="18"/>
                <w:szCs w:val="18"/>
              </w:rPr>
              <w:t xml:space="preserve">MD=0.63 </w:t>
            </w:r>
            <w:proofErr w:type="spellStart"/>
            <w:r w:rsidRPr="001F1189">
              <w:rPr>
                <w:rFonts w:cs="Segoe UI"/>
                <w:sz w:val="18"/>
                <w:szCs w:val="18"/>
              </w:rPr>
              <w:t>μg</w:t>
            </w:r>
            <w:proofErr w:type="spellEnd"/>
            <w:r w:rsidRPr="001F1189">
              <w:rPr>
                <w:rFonts w:cs="Segoe UI"/>
                <w:sz w:val="18"/>
                <w:szCs w:val="18"/>
              </w:rPr>
              <w:t>/dl</w:t>
            </w:r>
          </w:p>
          <w:p w14:paraId="69DBEF75" w14:textId="77777777" w:rsidR="001F1189" w:rsidRPr="001F1189" w:rsidRDefault="001F1189" w:rsidP="001F1189">
            <w:pPr>
              <w:pStyle w:val="ListParagraph"/>
              <w:numPr>
                <w:ilvl w:val="0"/>
                <w:numId w:val="65"/>
              </w:numPr>
              <w:spacing w:before="40" w:after="40" w:line="264" w:lineRule="auto"/>
              <w:contextualSpacing w:val="0"/>
              <w:rPr>
                <w:rFonts w:ascii="Segoe UI" w:hAnsi="Segoe UI" w:cs="Segoe UI"/>
                <w:sz w:val="18"/>
                <w:szCs w:val="18"/>
              </w:rPr>
            </w:pPr>
            <w:r w:rsidRPr="001F1189">
              <w:rPr>
                <w:rFonts w:ascii="Segoe UI" w:hAnsi="Segoe UI" w:cs="Segoe UI"/>
                <w:sz w:val="18"/>
                <w:szCs w:val="18"/>
              </w:rPr>
              <w:t>Urinary (N=7)</w:t>
            </w:r>
          </w:p>
          <w:p w14:paraId="357E43CE" w14:textId="77777777" w:rsidR="001F1189" w:rsidRPr="001F1189" w:rsidRDefault="001F1189" w:rsidP="001F1189">
            <w:pPr>
              <w:spacing w:before="40" w:after="40"/>
              <w:ind w:left="360"/>
              <w:rPr>
                <w:rFonts w:cs="Segoe UI"/>
                <w:sz w:val="18"/>
                <w:szCs w:val="18"/>
              </w:rPr>
            </w:pPr>
            <w:r w:rsidRPr="001F1189">
              <w:rPr>
                <w:rFonts w:cs="Segoe UI"/>
                <w:sz w:val="18"/>
                <w:szCs w:val="18"/>
              </w:rPr>
              <w:t xml:space="preserve">MD=-0.05 </w:t>
            </w:r>
            <w:proofErr w:type="spellStart"/>
            <w:r w:rsidRPr="001F1189">
              <w:rPr>
                <w:rFonts w:cs="Segoe UI"/>
                <w:sz w:val="18"/>
                <w:szCs w:val="18"/>
              </w:rPr>
              <w:t>μg</w:t>
            </w:r>
            <w:proofErr w:type="spellEnd"/>
            <w:r w:rsidRPr="001F1189">
              <w:rPr>
                <w:rFonts w:cs="Segoe UI"/>
                <w:sz w:val="18"/>
                <w:szCs w:val="18"/>
              </w:rPr>
              <w:t>/dl</w:t>
            </w:r>
          </w:p>
          <w:p w14:paraId="47FC09AE" w14:textId="77777777" w:rsidR="001F1189" w:rsidRPr="001F1189" w:rsidRDefault="001F1189" w:rsidP="001F1189">
            <w:pPr>
              <w:pStyle w:val="ListParagraph"/>
              <w:numPr>
                <w:ilvl w:val="0"/>
                <w:numId w:val="65"/>
              </w:numPr>
              <w:spacing w:before="40" w:after="40" w:line="264" w:lineRule="auto"/>
              <w:contextualSpacing w:val="0"/>
              <w:rPr>
                <w:rFonts w:ascii="Segoe UI" w:hAnsi="Segoe UI" w:cs="Segoe UI"/>
                <w:sz w:val="18"/>
                <w:szCs w:val="18"/>
              </w:rPr>
            </w:pPr>
            <w:r w:rsidRPr="001F1189">
              <w:rPr>
                <w:rFonts w:ascii="Segoe UI" w:hAnsi="Segoe UI" w:cs="Segoe UI"/>
                <w:sz w:val="18"/>
                <w:szCs w:val="18"/>
              </w:rPr>
              <w:t>Serum (N=2)</w:t>
            </w:r>
          </w:p>
          <w:p w14:paraId="2B0C3BDE" w14:textId="77777777" w:rsidR="001F1189" w:rsidRPr="001F1189" w:rsidRDefault="001F1189" w:rsidP="001F1189">
            <w:pPr>
              <w:spacing w:before="40" w:after="40"/>
              <w:ind w:left="360"/>
              <w:rPr>
                <w:rFonts w:cs="Segoe UI"/>
                <w:sz w:val="18"/>
                <w:szCs w:val="18"/>
              </w:rPr>
            </w:pPr>
            <w:r w:rsidRPr="001F1189">
              <w:rPr>
                <w:rFonts w:cs="Segoe UI"/>
                <w:sz w:val="18"/>
                <w:szCs w:val="18"/>
              </w:rPr>
              <w:t xml:space="preserve">MD=-0.01 </w:t>
            </w:r>
            <w:proofErr w:type="spellStart"/>
            <w:r w:rsidRPr="001F1189">
              <w:rPr>
                <w:rFonts w:cs="Segoe UI"/>
                <w:sz w:val="18"/>
                <w:szCs w:val="18"/>
              </w:rPr>
              <w:t>μg</w:t>
            </w:r>
            <w:proofErr w:type="spellEnd"/>
            <w:r w:rsidRPr="001F1189">
              <w:rPr>
                <w:rFonts w:cs="Segoe UI"/>
                <w:sz w:val="18"/>
                <w:szCs w:val="18"/>
              </w:rPr>
              <w:t>/dl</w:t>
            </w:r>
          </w:p>
          <w:p w14:paraId="0F617D75" w14:textId="77777777" w:rsidR="001F1189" w:rsidRPr="001F1189" w:rsidRDefault="001F1189" w:rsidP="001F1189">
            <w:pPr>
              <w:pStyle w:val="ListParagraph"/>
              <w:numPr>
                <w:ilvl w:val="0"/>
                <w:numId w:val="65"/>
              </w:numPr>
              <w:spacing w:before="40" w:after="40" w:line="264" w:lineRule="auto"/>
              <w:contextualSpacing w:val="0"/>
              <w:rPr>
                <w:rFonts w:ascii="Segoe UI" w:hAnsi="Segoe UI" w:cs="Segoe UI"/>
                <w:sz w:val="18"/>
                <w:szCs w:val="18"/>
              </w:rPr>
            </w:pPr>
            <w:r w:rsidRPr="001F1189">
              <w:rPr>
                <w:rFonts w:ascii="Segoe UI" w:hAnsi="Segoe UI" w:cs="Segoe UI"/>
                <w:sz w:val="18"/>
                <w:szCs w:val="18"/>
              </w:rPr>
              <w:t>all I</w:t>
            </w:r>
            <w:r w:rsidRPr="001F1189">
              <w:rPr>
                <w:rFonts w:ascii="Segoe UI" w:hAnsi="Segoe UI" w:cs="Segoe UI"/>
                <w:sz w:val="18"/>
                <w:szCs w:val="18"/>
                <w:vertAlign w:val="superscript"/>
              </w:rPr>
              <w:t>2</w:t>
            </w:r>
            <w:r w:rsidRPr="001F1189">
              <w:rPr>
                <w:rFonts w:ascii="Segoe UI" w:hAnsi="Segoe UI" w:cs="Segoe UI"/>
                <w:sz w:val="18"/>
                <w:szCs w:val="18"/>
              </w:rPr>
              <w:t>&gt;96%</w:t>
            </w:r>
          </w:p>
          <w:p w14:paraId="2A16A1C2" w14:textId="77777777" w:rsidR="001F1189" w:rsidRPr="001F1189" w:rsidRDefault="001F1189" w:rsidP="001F1189">
            <w:pPr>
              <w:spacing w:before="40" w:after="40"/>
              <w:rPr>
                <w:rFonts w:cs="Segoe UI"/>
                <w:sz w:val="18"/>
                <w:szCs w:val="18"/>
              </w:rPr>
            </w:pPr>
          </w:p>
          <w:p w14:paraId="4148686B" w14:textId="77777777" w:rsidR="001F1189" w:rsidRPr="001F1189" w:rsidRDefault="001F1189" w:rsidP="001F1189">
            <w:pPr>
              <w:spacing w:before="40" w:after="40"/>
              <w:rPr>
                <w:rFonts w:cs="Segoe UI"/>
                <w:sz w:val="18"/>
                <w:szCs w:val="18"/>
              </w:rPr>
            </w:pPr>
            <w:r w:rsidRPr="001F1189">
              <w:rPr>
                <w:rFonts w:cs="Segoe UI"/>
                <w:sz w:val="18"/>
                <w:szCs w:val="18"/>
              </w:rPr>
              <w:lastRenderedPageBreak/>
              <w:t>Other outcomes: T3-free, T3-total, T4-free, goitre, hypothyroidism – see full text.</w:t>
            </w:r>
          </w:p>
          <w:p w14:paraId="11DA9BA7" w14:textId="77777777" w:rsidR="001F1189" w:rsidRPr="001F1189" w:rsidRDefault="001F1189" w:rsidP="001F1189">
            <w:pPr>
              <w:spacing w:before="40" w:after="40"/>
              <w:rPr>
                <w:rFonts w:cs="Segoe UI"/>
                <w:sz w:val="18"/>
                <w:szCs w:val="18"/>
              </w:rPr>
            </w:pPr>
          </w:p>
          <w:p w14:paraId="0A9213CA" w14:textId="77777777" w:rsidR="001F1189" w:rsidRPr="001F1189" w:rsidRDefault="001F1189" w:rsidP="001F1189">
            <w:pPr>
              <w:spacing w:before="40" w:after="40"/>
              <w:rPr>
                <w:rFonts w:cs="Segoe UI"/>
                <w:b/>
                <w:bCs/>
                <w:sz w:val="18"/>
                <w:szCs w:val="18"/>
              </w:rPr>
            </w:pPr>
            <w:r w:rsidRPr="001F1189">
              <w:rPr>
                <w:rFonts w:cs="Segoe UI"/>
                <w:b/>
                <w:bCs/>
                <w:sz w:val="18"/>
                <w:szCs w:val="18"/>
              </w:rPr>
              <w:t>Dose-response meta-analysis:</w:t>
            </w:r>
          </w:p>
          <w:p w14:paraId="210DCFC0" w14:textId="77777777" w:rsidR="001F1189" w:rsidRPr="001F1189" w:rsidRDefault="001F1189" w:rsidP="001F1189">
            <w:pPr>
              <w:spacing w:before="40" w:after="40"/>
              <w:rPr>
                <w:rFonts w:cs="Segoe UI"/>
                <w:b/>
                <w:bCs/>
                <w:sz w:val="18"/>
                <w:szCs w:val="18"/>
              </w:rPr>
            </w:pPr>
            <w:r w:rsidRPr="001F1189">
              <w:rPr>
                <w:rFonts w:cs="Segoe UI"/>
                <w:b/>
                <w:bCs/>
                <w:noProof/>
                <w:sz w:val="18"/>
                <w:szCs w:val="18"/>
              </w:rPr>
              <w:drawing>
                <wp:inline distT="0" distB="0" distL="0" distR="0" wp14:anchorId="7EF3465B" wp14:editId="38713F93">
                  <wp:extent cx="1243965" cy="67183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243965" cy="671830"/>
                          </a:xfrm>
                          <a:prstGeom prst="rect">
                            <a:avLst/>
                          </a:prstGeom>
                          <a:noFill/>
                          <a:ln>
                            <a:noFill/>
                          </a:ln>
                        </pic:spPr>
                      </pic:pic>
                    </a:graphicData>
                  </a:graphic>
                </wp:inline>
              </w:drawing>
            </w:r>
          </w:p>
          <w:p w14:paraId="29E7C867" w14:textId="77777777" w:rsidR="001F1189" w:rsidRPr="001F1189" w:rsidRDefault="001F1189" w:rsidP="001F1189">
            <w:pPr>
              <w:spacing w:before="40" w:after="40"/>
              <w:rPr>
                <w:rFonts w:cs="Segoe UI"/>
                <w:sz w:val="18"/>
                <w:szCs w:val="18"/>
              </w:rPr>
            </w:pPr>
          </w:p>
          <w:p w14:paraId="3BFFCE1E" w14:textId="77777777" w:rsidR="001F1189" w:rsidRPr="001F1189" w:rsidRDefault="001F1189" w:rsidP="001F1189">
            <w:pPr>
              <w:spacing w:before="40" w:after="40"/>
              <w:rPr>
                <w:rFonts w:cs="Segoe UI"/>
                <w:sz w:val="18"/>
                <w:szCs w:val="18"/>
              </w:rPr>
            </w:pPr>
          </w:p>
          <w:p w14:paraId="2A24B4FA" w14:textId="77777777" w:rsidR="001F1189" w:rsidRPr="001F1189" w:rsidRDefault="001F1189" w:rsidP="001F1189">
            <w:pPr>
              <w:spacing w:before="40" w:after="40"/>
              <w:rPr>
                <w:rFonts w:cs="Segoe UI"/>
                <w:sz w:val="18"/>
                <w:szCs w:val="18"/>
              </w:rPr>
            </w:pPr>
          </w:p>
          <w:p w14:paraId="5D3F92CA" w14:textId="77777777" w:rsidR="001F1189" w:rsidRPr="001F1189" w:rsidRDefault="001F1189" w:rsidP="001F1189">
            <w:pPr>
              <w:spacing w:before="40" w:after="40"/>
              <w:rPr>
                <w:rFonts w:cs="Segoe UI"/>
                <w:sz w:val="18"/>
                <w:szCs w:val="18"/>
              </w:rPr>
            </w:pPr>
          </w:p>
        </w:tc>
        <w:tc>
          <w:tcPr>
            <w:tcW w:w="2806" w:type="dxa"/>
          </w:tcPr>
          <w:p w14:paraId="6AEF4385" w14:textId="77777777" w:rsidR="001F1189" w:rsidRPr="001F1189" w:rsidRDefault="001F1189" w:rsidP="001F1189">
            <w:pPr>
              <w:spacing w:before="40" w:after="40"/>
              <w:rPr>
                <w:rFonts w:cs="Segoe UI"/>
                <w:sz w:val="18"/>
                <w:szCs w:val="18"/>
              </w:rPr>
            </w:pPr>
            <w:r w:rsidRPr="001F1189">
              <w:rPr>
                <w:rFonts w:cs="Segoe UI"/>
                <w:sz w:val="18"/>
                <w:szCs w:val="18"/>
              </w:rPr>
              <w:lastRenderedPageBreak/>
              <w:t>Significant statistical heterogeneity without investigation is concerning. Highest fluoride levels vs. lowest fluoride for each included study concerning as not comparing like with like.</w:t>
            </w:r>
          </w:p>
          <w:p w14:paraId="77FE33FB" w14:textId="77777777" w:rsidR="001F1189" w:rsidRPr="001F1189" w:rsidRDefault="001F1189" w:rsidP="001F1189">
            <w:pPr>
              <w:spacing w:before="40" w:after="40"/>
              <w:rPr>
                <w:rFonts w:cs="Segoe UI"/>
                <w:sz w:val="18"/>
                <w:szCs w:val="18"/>
                <w:highlight w:val="yellow"/>
              </w:rPr>
            </w:pPr>
          </w:p>
          <w:p w14:paraId="6E1D2F53" w14:textId="77777777" w:rsidR="001F1189" w:rsidRPr="001F1189" w:rsidRDefault="001F1189" w:rsidP="001F1189">
            <w:pPr>
              <w:spacing w:before="40" w:after="40"/>
              <w:rPr>
                <w:rFonts w:cs="Segoe UI"/>
                <w:sz w:val="18"/>
                <w:szCs w:val="18"/>
              </w:rPr>
            </w:pPr>
            <w:r w:rsidRPr="001F1189">
              <w:rPr>
                <w:rFonts w:cs="Segoe UI"/>
                <w:sz w:val="18"/>
                <w:szCs w:val="18"/>
                <w:u w:val="single"/>
              </w:rPr>
              <w:t>Quality of this systematic review</w:t>
            </w:r>
            <w:r w:rsidRPr="001F1189">
              <w:rPr>
                <w:rFonts w:cs="Segoe UI"/>
                <w:sz w:val="18"/>
                <w:szCs w:val="18"/>
              </w:rPr>
              <w:t>: Adequate search and selection criteria, with risk of bias assessment with validated tool. Very high statistical heterogeneity with very little explanation/investigation for the sources. Concerns about using highest vs. lowest fluoride level in each primary study which are not the same. Sensitivity analysis with removal of studies with a ‘high’ and/or “very high’ risk of bias.</w:t>
            </w:r>
          </w:p>
          <w:p w14:paraId="70AD68D4" w14:textId="77777777" w:rsidR="001F1189" w:rsidRPr="001F1189" w:rsidRDefault="001F1189" w:rsidP="001F1189">
            <w:pPr>
              <w:spacing w:before="40" w:after="40"/>
              <w:rPr>
                <w:rFonts w:cs="Segoe UI"/>
                <w:sz w:val="18"/>
                <w:szCs w:val="18"/>
              </w:rPr>
            </w:pPr>
          </w:p>
          <w:p w14:paraId="479B7996" w14:textId="77777777" w:rsidR="001F1189" w:rsidRPr="001F1189" w:rsidRDefault="001F1189" w:rsidP="001F1189">
            <w:pPr>
              <w:spacing w:before="40" w:after="40"/>
              <w:rPr>
                <w:rFonts w:cs="Segoe UI"/>
                <w:sz w:val="18"/>
                <w:szCs w:val="18"/>
              </w:rPr>
            </w:pPr>
            <w:r w:rsidRPr="001F1189">
              <w:rPr>
                <w:rFonts w:cs="Segoe UI"/>
                <w:sz w:val="18"/>
                <w:szCs w:val="18"/>
                <w:u w:val="single"/>
              </w:rPr>
              <w:t>Authors’ conclusions</w:t>
            </w:r>
            <w:r w:rsidRPr="001F1189">
              <w:rPr>
                <w:rFonts w:cs="Segoe UI"/>
                <w:sz w:val="18"/>
                <w:szCs w:val="18"/>
              </w:rPr>
              <w:t xml:space="preserve">: “…we found a clear pattern of </w:t>
            </w:r>
            <w:r w:rsidRPr="001F1189">
              <w:rPr>
                <w:rFonts w:cs="Segoe UI"/>
                <w:sz w:val="18"/>
                <w:szCs w:val="18"/>
              </w:rPr>
              <w:lastRenderedPageBreak/>
              <w:t>association between fluoride content in drinking water consumed by the study participants and their circulating TSH concentrations. However, this occurred only above 2 mg/L of water fluoride (2.5 mg/L when the studies with the best quality were considered), thus confirming the hypothesis of a non-linear, dose-dependent pattern of association,…”</w:t>
            </w:r>
          </w:p>
        </w:tc>
      </w:tr>
    </w:tbl>
    <w:p w14:paraId="7F4D9C3B" w14:textId="77777777" w:rsidR="001F1189" w:rsidRDefault="001F1189" w:rsidP="001F1189">
      <w:pPr>
        <w:sectPr w:rsidR="001F1189" w:rsidSect="001D1359">
          <w:footerReference w:type="default" r:id="rId99"/>
          <w:pgSz w:w="16834" w:h="11907" w:orient="landscape" w:code="9"/>
          <w:pgMar w:top="1134" w:right="1134" w:bottom="1134" w:left="1418" w:header="284" w:footer="425" w:gutter="284"/>
          <w:cols w:space="720"/>
          <w:docGrid w:linePitch="286"/>
        </w:sectPr>
      </w:pPr>
    </w:p>
    <w:p w14:paraId="619410C8" w14:textId="77777777" w:rsidR="001F1189" w:rsidRPr="001F1189" w:rsidRDefault="001F1189" w:rsidP="001F1189">
      <w:pPr>
        <w:pStyle w:val="Heading1"/>
        <w:spacing w:before="0"/>
        <w:rPr>
          <w:sz w:val="60"/>
          <w:szCs w:val="60"/>
        </w:rPr>
      </w:pPr>
      <w:bookmarkStart w:id="27" w:name="_Toc184728884"/>
      <w:r w:rsidRPr="001F1189">
        <w:rPr>
          <w:sz w:val="60"/>
          <w:szCs w:val="60"/>
        </w:rPr>
        <w:lastRenderedPageBreak/>
        <w:t>Appendix 7: Search Strategies</w:t>
      </w:r>
      <w:bookmarkEnd w:id="27"/>
    </w:p>
    <w:p w14:paraId="0854B827" w14:textId="77777777" w:rsidR="001F1189" w:rsidRPr="001F1189" w:rsidRDefault="001F1189" w:rsidP="001F1189">
      <w:pPr>
        <w:pStyle w:val="Heading2"/>
        <w:rPr>
          <w:sz w:val="44"/>
          <w:szCs w:val="18"/>
        </w:rPr>
      </w:pPr>
      <w:bookmarkStart w:id="28" w:name="_Toc184728885"/>
      <w:r w:rsidRPr="001F1189">
        <w:rPr>
          <w:sz w:val="44"/>
          <w:szCs w:val="18"/>
        </w:rPr>
        <w:t>Appendix 7a: Search Strategy systematic reviews of benefit</w:t>
      </w:r>
      <w:bookmarkEnd w:id="28"/>
    </w:p>
    <w:p w14:paraId="35296E6F" w14:textId="77777777" w:rsidR="001F1189" w:rsidRPr="001F1189" w:rsidRDefault="001F1189" w:rsidP="001F1189">
      <w:pPr>
        <w:spacing w:line="278" w:lineRule="auto"/>
        <w:rPr>
          <w:rFonts w:eastAsia="Arial Unicode MS" w:cs="Segoe UI"/>
          <w:sz w:val="20"/>
        </w:rPr>
      </w:pPr>
      <w:r w:rsidRPr="001F1189">
        <w:rPr>
          <w:rFonts w:eastAsia="Arial Unicode MS" w:cs="Segoe UI"/>
          <w:b/>
          <w:sz w:val="20"/>
        </w:rPr>
        <w:t xml:space="preserve">Database: Ovid MEDLINE(R) and </w:t>
      </w:r>
      <w:proofErr w:type="spellStart"/>
      <w:r w:rsidRPr="001F1189">
        <w:rPr>
          <w:rFonts w:eastAsia="Arial Unicode MS" w:cs="Segoe UI"/>
          <w:b/>
          <w:sz w:val="20"/>
        </w:rPr>
        <w:t>Epub</w:t>
      </w:r>
      <w:proofErr w:type="spellEnd"/>
      <w:r w:rsidRPr="001F1189">
        <w:rPr>
          <w:rFonts w:eastAsia="Arial Unicode MS" w:cs="Segoe UI"/>
          <w:b/>
          <w:sz w:val="20"/>
        </w:rPr>
        <w:t xml:space="preserve"> Ahead of Print, In-Process, In-Data-Review &amp; Other Non-Indexed Citations, Daily and Versions &lt;1946 to April 19, 2024&gt;, adapted for Embase, Cochrane, Scopus </w:t>
      </w:r>
      <w:r w:rsidRPr="001F1189">
        <w:rPr>
          <w:rFonts w:eastAsia="Arial Unicode MS" w:cs="Segoe UI"/>
          <w:sz w:val="20"/>
        </w:rPr>
        <w:br/>
      </w:r>
      <w:r w:rsidRPr="001F1189">
        <w:rPr>
          <w:rFonts w:eastAsia="Arial Unicode MS" w:cs="Segoe UI"/>
          <w:b/>
          <w:sz w:val="20"/>
        </w:rPr>
        <w:t xml:space="preserve">Search Strategy: </w:t>
      </w:r>
      <w:r w:rsidRPr="001F1189">
        <w:rPr>
          <w:rFonts w:eastAsia="Arial Unicode MS" w:cs="Segoe UI"/>
          <w:sz w:val="20"/>
        </w:rPr>
        <w:br/>
      </w:r>
      <w:r w:rsidRPr="001F1189">
        <w:rPr>
          <w:rFonts w:eastAsia="Arial Unicode MS" w:cs="Segoe UI"/>
          <w:b/>
          <w:sz w:val="20"/>
        </w:rPr>
        <w:t>1</w:t>
      </w:r>
      <w:r w:rsidRPr="001F1189">
        <w:rPr>
          <w:rFonts w:eastAsia="Arial Unicode MS" w:cs="Segoe UI"/>
          <w:sz w:val="20"/>
        </w:rPr>
        <w:t xml:space="preserve">  Meta-Analysis as Topic/ </w:t>
      </w:r>
      <w:r w:rsidRPr="001F1189">
        <w:rPr>
          <w:rFonts w:eastAsia="Arial Unicode MS" w:cs="Segoe UI"/>
          <w:sz w:val="20"/>
        </w:rPr>
        <w:br/>
      </w:r>
      <w:r w:rsidRPr="001F1189">
        <w:rPr>
          <w:rFonts w:eastAsia="Arial Unicode MS" w:cs="Segoe UI"/>
          <w:b/>
          <w:sz w:val="20"/>
        </w:rPr>
        <w:t>2</w:t>
      </w:r>
      <w:r w:rsidRPr="001F1189">
        <w:rPr>
          <w:rFonts w:eastAsia="Arial Unicode MS" w:cs="Segoe UI"/>
          <w:sz w:val="20"/>
        </w:rPr>
        <w:t xml:space="preserve">  meta </w:t>
      </w:r>
      <w:proofErr w:type="spellStart"/>
      <w:r w:rsidRPr="001F1189">
        <w:rPr>
          <w:rFonts w:eastAsia="Arial Unicode MS" w:cs="Segoe UI"/>
          <w:sz w:val="20"/>
        </w:rPr>
        <w:t>analy</w:t>
      </w:r>
      <w:proofErr w:type="spellEnd"/>
      <w:r w:rsidRPr="001F1189">
        <w:rPr>
          <w:rFonts w:eastAsia="Arial Unicode MS" w:cs="Segoe UI"/>
          <w:sz w:val="20"/>
        </w:rPr>
        <w:t>*.</w:t>
      </w:r>
      <w:proofErr w:type="spellStart"/>
      <w:r w:rsidRPr="001F1189">
        <w:rPr>
          <w:rFonts w:eastAsia="Arial Unicode MS" w:cs="Segoe UI"/>
          <w:sz w:val="20"/>
        </w:rPr>
        <w:t>ab,ti</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3</w:t>
      </w:r>
      <w:r w:rsidRPr="001F1189">
        <w:rPr>
          <w:rFonts w:eastAsia="Arial Unicode MS" w:cs="Segoe UI"/>
          <w:sz w:val="20"/>
        </w:rPr>
        <w:t>  </w:t>
      </w:r>
      <w:proofErr w:type="spellStart"/>
      <w:r w:rsidRPr="001F1189">
        <w:rPr>
          <w:rFonts w:eastAsia="Arial Unicode MS" w:cs="Segoe UI"/>
          <w:sz w:val="20"/>
        </w:rPr>
        <w:t>metaanaly</w:t>
      </w:r>
      <w:proofErr w:type="spellEnd"/>
      <w:r w:rsidRPr="001F1189">
        <w:rPr>
          <w:rFonts w:eastAsia="Arial Unicode MS" w:cs="Segoe UI"/>
          <w:sz w:val="20"/>
        </w:rPr>
        <w:t>*.</w:t>
      </w:r>
      <w:proofErr w:type="spellStart"/>
      <w:r w:rsidRPr="001F1189">
        <w:rPr>
          <w:rFonts w:eastAsia="Arial Unicode MS" w:cs="Segoe UI"/>
          <w:sz w:val="20"/>
        </w:rPr>
        <w:t>ab,ti</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4</w:t>
      </w:r>
      <w:r w:rsidRPr="001F1189">
        <w:rPr>
          <w:rFonts w:eastAsia="Arial Unicode MS" w:cs="Segoe UI"/>
          <w:sz w:val="20"/>
        </w:rPr>
        <w:t xml:space="preserve">  Meta-Analysis/ </w:t>
      </w:r>
      <w:r w:rsidRPr="001F1189">
        <w:rPr>
          <w:rFonts w:eastAsia="Arial Unicode MS" w:cs="Segoe UI"/>
          <w:sz w:val="20"/>
        </w:rPr>
        <w:br/>
      </w:r>
      <w:r w:rsidRPr="001F1189">
        <w:rPr>
          <w:rFonts w:eastAsia="Arial Unicode MS" w:cs="Segoe UI"/>
          <w:b/>
          <w:sz w:val="20"/>
        </w:rPr>
        <w:t>5</w:t>
      </w:r>
      <w:r w:rsidRPr="001F1189">
        <w:rPr>
          <w:rFonts w:eastAsia="Arial Unicode MS" w:cs="Segoe UI"/>
          <w:sz w:val="20"/>
        </w:rPr>
        <w:t xml:space="preserve">  (systematic </w:t>
      </w:r>
      <w:proofErr w:type="spellStart"/>
      <w:r w:rsidRPr="001F1189">
        <w:rPr>
          <w:rFonts w:eastAsia="Arial Unicode MS" w:cs="Segoe UI"/>
          <w:sz w:val="20"/>
        </w:rPr>
        <w:t>adj</w:t>
      </w:r>
      <w:proofErr w:type="spellEnd"/>
      <w:r w:rsidRPr="001F1189">
        <w:rPr>
          <w:rFonts w:eastAsia="Arial Unicode MS" w:cs="Segoe UI"/>
          <w:sz w:val="20"/>
        </w:rPr>
        <w:t xml:space="preserve"> (review$1 or overview$1)).</w:t>
      </w:r>
      <w:proofErr w:type="spellStart"/>
      <w:r w:rsidRPr="001F1189">
        <w:rPr>
          <w:rFonts w:eastAsia="Arial Unicode MS" w:cs="Segoe UI"/>
          <w:sz w:val="20"/>
        </w:rPr>
        <w:t>ab,ti</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6</w:t>
      </w:r>
      <w:r w:rsidRPr="001F1189">
        <w:rPr>
          <w:rFonts w:eastAsia="Arial Unicode MS" w:cs="Segoe UI"/>
          <w:sz w:val="20"/>
        </w:rPr>
        <w:t xml:space="preserve">  1 or 2 or 3 or 4 or 5 </w:t>
      </w:r>
      <w:r w:rsidRPr="001F1189">
        <w:rPr>
          <w:rFonts w:eastAsia="Arial Unicode MS" w:cs="Segoe UI"/>
          <w:sz w:val="20"/>
        </w:rPr>
        <w:br/>
      </w:r>
      <w:r w:rsidRPr="001F1189">
        <w:rPr>
          <w:rFonts w:eastAsia="Arial Unicode MS" w:cs="Segoe UI"/>
          <w:b/>
          <w:sz w:val="20"/>
        </w:rPr>
        <w:t>7</w:t>
      </w:r>
      <w:r w:rsidRPr="001F1189">
        <w:rPr>
          <w:rFonts w:eastAsia="Arial Unicode MS" w:cs="Segoe UI"/>
          <w:sz w:val="20"/>
        </w:rPr>
        <w:t xml:space="preserve">  Fluoridation/ </w:t>
      </w:r>
      <w:r w:rsidRPr="001F1189">
        <w:rPr>
          <w:rFonts w:eastAsia="Arial Unicode MS" w:cs="Segoe UI"/>
          <w:sz w:val="20"/>
        </w:rPr>
        <w:br/>
      </w:r>
      <w:r w:rsidRPr="001F1189">
        <w:rPr>
          <w:rFonts w:eastAsia="Arial Unicode MS" w:cs="Segoe UI"/>
          <w:b/>
          <w:sz w:val="20"/>
        </w:rPr>
        <w:t>8</w:t>
      </w:r>
      <w:r w:rsidRPr="001F1189">
        <w:rPr>
          <w:rFonts w:eastAsia="Arial Unicode MS" w:cs="Segoe UI"/>
          <w:sz w:val="20"/>
        </w:rPr>
        <w:t xml:space="preserve">  exp Fluorides/ </w:t>
      </w:r>
      <w:r w:rsidRPr="001F1189">
        <w:rPr>
          <w:rFonts w:eastAsia="Arial Unicode MS" w:cs="Segoe UI"/>
          <w:sz w:val="20"/>
        </w:rPr>
        <w:br/>
      </w:r>
      <w:r w:rsidRPr="001F1189">
        <w:rPr>
          <w:rFonts w:eastAsia="Arial Unicode MS" w:cs="Segoe UI"/>
          <w:b/>
          <w:sz w:val="20"/>
        </w:rPr>
        <w:t>9</w:t>
      </w:r>
      <w:r w:rsidRPr="001F1189">
        <w:rPr>
          <w:rFonts w:eastAsia="Arial Unicode MS" w:cs="Segoe UI"/>
          <w:sz w:val="20"/>
        </w:rPr>
        <w:t xml:space="preserve">  Fluorine/ </w:t>
      </w:r>
      <w:r w:rsidRPr="001F1189">
        <w:rPr>
          <w:rFonts w:eastAsia="Arial Unicode MS" w:cs="Segoe UI"/>
          <w:sz w:val="20"/>
        </w:rPr>
        <w:br/>
      </w:r>
      <w:r w:rsidRPr="001F1189">
        <w:rPr>
          <w:rFonts w:eastAsia="Arial Unicode MS" w:cs="Segoe UI"/>
          <w:b/>
          <w:sz w:val="20"/>
        </w:rPr>
        <w:t>10</w:t>
      </w:r>
      <w:r w:rsidRPr="001F1189">
        <w:rPr>
          <w:rFonts w:eastAsia="Arial Unicode MS" w:cs="Segoe UI"/>
          <w:sz w:val="20"/>
        </w:rPr>
        <w:t>  (</w:t>
      </w:r>
      <w:proofErr w:type="spellStart"/>
      <w:r w:rsidRPr="001F1189">
        <w:rPr>
          <w:rFonts w:eastAsia="Arial Unicode MS" w:cs="Segoe UI"/>
          <w:sz w:val="20"/>
        </w:rPr>
        <w:t>fluorid</w:t>
      </w:r>
      <w:proofErr w:type="spellEnd"/>
      <w:r w:rsidRPr="001F1189">
        <w:rPr>
          <w:rFonts w:eastAsia="Arial Unicode MS" w:cs="Segoe UI"/>
          <w:sz w:val="20"/>
        </w:rPr>
        <w:t xml:space="preserve">$ or </w:t>
      </w:r>
      <w:proofErr w:type="spellStart"/>
      <w:r w:rsidRPr="001F1189">
        <w:rPr>
          <w:rFonts w:eastAsia="Arial Unicode MS" w:cs="Segoe UI"/>
          <w:sz w:val="20"/>
        </w:rPr>
        <w:t>fluorin</w:t>
      </w:r>
      <w:proofErr w:type="spellEnd"/>
      <w:r w:rsidRPr="001F1189">
        <w:rPr>
          <w:rFonts w:eastAsia="Arial Unicode MS" w:cs="Segoe UI"/>
          <w:sz w:val="20"/>
        </w:rPr>
        <w:t xml:space="preserve">$ or </w:t>
      </w:r>
      <w:proofErr w:type="spellStart"/>
      <w:r w:rsidRPr="001F1189">
        <w:rPr>
          <w:rFonts w:eastAsia="Arial Unicode MS" w:cs="Segoe UI"/>
          <w:sz w:val="20"/>
        </w:rPr>
        <w:t>flurin</w:t>
      </w:r>
      <w:proofErr w:type="spellEnd"/>
      <w:r w:rsidRPr="001F1189">
        <w:rPr>
          <w:rFonts w:eastAsia="Arial Unicode MS" w:cs="Segoe UI"/>
          <w:sz w:val="20"/>
        </w:rPr>
        <w:t xml:space="preserve">$ or </w:t>
      </w:r>
      <w:proofErr w:type="spellStart"/>
      <w:r w:rsidRPr="001F1189">
        <w:rPr>
          <w:rFonts w:eastAsia="Arial Unicode MS" w:cs="Segoe UI"/>
          <w:sz w:val="20"/>
        </w:rPr>
        <w:t>flurid</w:t>
      </w:r>
      <w:proofErr w:type="spellEnd"/>
      <w:r w:rsidRPr="001F1189">
        <w:rPr>
          <w:rFonts w:eastAsia="Arial Unicode MS" w:cs="Segoe UI"/>
          <w:sz w:val="20"/>
        </w:rPr>
        <w:t>$).</w:t>
      </w:r>
      <w:proofErr w:type="spellStart"/>
      <w:r w:rsidRPr="001F1189">
        <w:rPr>
          <w:rFonts w:eastAsia="Arial Unicode MS" w:cs="Segoe UI"/>
          <w:sz w:val="20"/>
        </w:rPr>
        <w:t>mp</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11</w:t>
      </w:r>
      <w:r w:rsidRPr="001F1189">
        <w:rPr>
          <w:rFonts w:eastAsia="Arial Unicode MS" w:cs="Segoe UI"/>
          <w:sz w:val="20"/>
        </w:rPr>
        <w:t xml:space="preserve">  7 or 8 or 9 or 10 </w:t>
      </w:r>
      <w:r w:rsidRPr="001F1189">
        <w:rPr>
          <w:rFonts w:eastAsia="Arial Unicode MS" w:cs="Segoe UI"/>
          <w:sz w:val="20"/>
        </w:rPr>
        <w:br/>
      </w:r>
      <w:r w:rsidRPr="001F1189">
        <w:rPr>
          <w:rFonts w:eastAsia="Arial Unicode MS" w:cs="Segoe UI"/>
          <w:b/>
          <w:sz w:val="20"/>
        </w:rPr>
        <w:t>12</w:t>
      </w:r>
      <w:r w:rsidRPr="001F1189">
        <w:rPr>
          <w:rFonts w:eastAsia="Arial Unicode MS" w:cs="Segoe UI"/>
          <w:sz w:val="20"/>
        </w:rPr>
        <w:t xml:space="preserve">  Water supply/ </w:t>
      </w:r>
      <w:r w:rsidRPr="001F1189">
        <w:rPr>
          <w:rFonts w:eastAsia="Arial Unicode MS" w:cs="Segoe UI"/>
          <w:sz w:val="20"/>
        </w:rPr>
        <w:br/>
      </w:r>
      <w:r w:rsidRPr="001F1189">
        <w:rPr>
          <w:rFonts w:eastAsia="Arial Unicode MS" w:cs="Segoe UI"/>
          <w:b/>
          <w:sz w:val="20"/>
        </w:rPr>
        <w:t>13</w:t>
      </w:r>
      <w:r w:rsidRPr="001F1189">
        <w:rPr>
          <w:rFonts w:eastAsia="Arial Unicode MS" w:cs="Segoe UI"/>
          <w:sz w:val="20"/>
        </w:rPr>
        <w:t xml:space="preserve">  water$.mp. </w:t>
      </w:r>
      <w:r w:rsidRPr="001F1189">
        <w:rPr>
          <w:rFonts w:eastAsia="Arial Unicode MS" w:cs="Segoe UI"/>
          <w:sz w:val="20"/>
        </w:rPr>
        <w:br/>
      </w:r>
      <w:r w:rsidRPr="001F1189">
        <w:rPr>
          <w:rFonts w:eastAsia="Arial Unicode MS" w:cs="Segoe UI"/>
          <w:b/>
          <w:sz w:val="20"/>
        </w:rPr>
        <w:t>14</w:t>
      </w:r>
      <w:r w:rsidRPr="001F1189">
        <w:rPr>
          <w:rFonts w:eastAsia="Arial Unicode MS" w:cs="Segoe UI"/>
          <w:sz w:val="20"/>
        </w:rPr>
        <w:t xml:space="preserve">  12 or 13 </w:t>
      </w:r>
      <w:r w:rsidRPr="001F1189">
        <w:rPr>
          <w:rFonts w:eastAsia="Arial Unicode MS" w:cs="Segoe UI"/>
          <w:sz w:val="20"/>
        </w:rPr>
        <w:br/>
      </w:r>
      <w:r w:rsidRPr="001F1189">
        <w:rPr>
          <w:rFonts w:eastAsia="Arial Unicode MS" w:cs="Segoe UI"/>
          <w:b/>
          <w:sz w:val="20"/>
        </w:rPr>
        <w:t>15</w:t>
      </w:r>
      <w:r w:rsidRPr="001F1189">
        <w:rPr>
          <w:rFonts w:eastAsia="Arial Unicode MS" w:cs="Segoe UI"/>
          <w:sz w:val="20"/>
        </w:rPr>
        <w:t xml:space="preserve">  11 and 14 </w:t>
      </w:r>
      <w:r w:rsidRPr="001F1189">
        <w:rPr>
          <w:rFonts w:eastAsia="Arial Unicode MS" w:cs="Segoe UI"/>
          <w:sz w:val="20"/>
        </w:rPr>
        <w:br/>
      </w:r>
      <w:r w:rsidRPr="001F1189">
        <w:rPr>
          <w:rFonts w:eastAsia="Arial Unicode MS" w:cs="Segoe UI"/>
          <w:b/>
          <w:sz w:val="20"/>
        </w:rPr>
        <w:t>16</w:t>
      </w:r>
      <w:r w:rsidRPr="001F1189">
        <w:rPr>
          <w:rFonts w:eastAsia="Arial Unicode MS" w:cs="Segoe UI"/>
          <w:sz w:val="20"/>
        </w:rPr>
        <w:t xml:space="preserve">  6 and 15 </w:t>
      </w:r>
      <w:r w:rsidRPr="001F1189">
        <w:rPr>
          <w:rFonts w:eastAsia="Arial Unicode MS" w:cs="Segoe UI"/>
          <w:sz w:val="20"/>
        </w:rPr>
        <w:br/>
      </w:r>
      <w:r w:rsidRPr="001F1189">
        <w:rPr>
          <w:rFonts w:eastAsia="Arial Unicode MS" w:cs="Segoe UI"/>
          <w:b/>
          <w:sz w:val="20"/>
        </w:rPr>
        <w:t>17</w:t>
      </w:r>
      <w:r w:rsidRPr="001F1189">
        <w:rPr>
          <w:rFonts w:eastAsia="Arial Unicode MS" w:cs="Segoe UI"/>
          <w:sz w:val="20"/>
        </w:rPr>
        <w:t xml:space="preserve">  exp TOOTH DEMINERALIZATION/ </w:t>
      </w:r>
      <w:r w:rsidRPr="001F1189">
        <w:rPr>
          <w:rFonts w:eastAsia="Arial Unicode MS" w:cs="Segoe UI"/>
          <w:sz w:val="20"/>
        </w:rPr>
        <w:br/>
      </w:r>
      <w:r w:rsidRPr="001F1189">
        <w:rPr>
          <w:rFonts w:eastAsia="Arial Unicode MS" w:cs="Segoe UI"/>
          <w:b/>
          <w:sz w:val="20"/>
        </w:rPr>
        <w:t>18</w:t>
      </w:r>
      <w:r w:rsidRPr="001F1189">
        <w:rPr>
          <w:rFonts w:eastAsia="Arial Unicode MS" w:cs="Segoe UI"/>
          <w:sz w:val="20"/>
        </w:rPr>
        <w:t xml:space="preserve">  (caries or carious).mp. </w:t>
      </w:r>
      <w:r w:rsidRPr="001F1189">
        <w:rPr>
          <w:rFonts w:eastAsia="Arial Unicode MS" w:cs="Segoe UI"/>
          <w:sz w:val="20"/>
        </w:rPr>
        <w:br/>
      </w:r>
      <w:r w:rsidRPr="001F1189">
        <w:rPr>
          <w:rFonts w:eastAsia="Arial Unicode MS" w:cs="Segoe UI"/>
          <w:b/>
          <w:sz w:val="20"/>
        </w:rPr>
        <w:t>19</w:t>
      </w:r>
      <w:r w:rsidRPr="001F1189">
        <w:rPr>
          <w:rFonts w:eastAsia="Arial Unicode MS" w:cs="Segoe UI"/>
          <w:sz w:val="20"/>
        </w:rPr>
        <w:t>  (teeth adj5 (</w:t>
      </w:r>
      <w:proofErr w:type="spellStart"/>
      <w:r w:rsidRPr="001F1189">
        <w:rPr>
          <w:rFonts w:eastAsia="Arial Unicode MS" w:cs="Segoe UI"/>
          <w:sz w:val="20"/>
        </w:rPr>
        <w:t>cavit</w:t>
      </w:r>
      <w:proofErr w:type="spellEnd"/>
      <w:r w:rsidRPr="001F1189">
        <w:rPr>
          <w:rFonts w:eastAsia="Arial Unicode MS" w:cs="Segoe UI"/>
          <w:sz w:val="20"/>
        </w:rPr>
        <w:t xml:space="preserve">$ or caries$ or carious or decay$ or lesion$ or </w:t>
      </w:r>
      <w:proofErr w:type="spellStart"/>
      <w:r w:rsidRPr="001F1189">
        <w:rPr>
          <w:rFonts w:eastAsia="Arial Unicode MS" w:cs="Segoe UI"/>
          <w:sz w:val="20"/>
        </w:rPr>
        <w:t>deminerali</w:t>
      </w:r>
      <w:proofErr w:type="spellEnd"/>
      <w:r w:rsidRPr="001F1189">
        <w:rPr>
          <w:rFonts w:eastAsia="Arial Unicode MS" w:cs="Segoe UI"/>
          <w:sz w:val="20"/>
        </w:rPr>
        <w:t xml:space="preserve">$ or </w:t>
      </w:r>
      <w:proofErr w:type="spellStart"/>
      <w:r w:rsidRPr="001F1189">
        <w:rPr>
          <w:rFonts w:eastAsia="Arial Unicode MS" w:cs="Segoe UI"/>
          <w:sz w:val="20"/>
        </w:rPr>
        <w:t>reminerali</w:t>
      </w:r>
      <w:proofErr w:type="spellEnd"/>
      <w:r w:rsidRPr="001F1189">
        <w:rPr>
          <w:rFonts w:eastAsia="Arial Unicode MS" w:cs="Segoe UI"/>
          <w:sz w:val="20"/>
        </w:rPr>
        <w:t>$)).</w:t>
      </w:r>
      <w:proofErr w:type="spellStart"/>
      <w:r w:rsidRPr="001F1189">
        <w:rPr>
          <w:rFonts w:eastAsia="Arial Unicode MS" w:cs="Segoe UI"/>
          <w:sz w:val="20"/>
        </w:rPr>
        <w:t>mp</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20</w:t>
      </w:r>
      <w:r w:rsidRPr="001F1189">
        <w:rPr>
          <w:rFonts w:eastAsia="Arial Unicode MS" w:cs="Segoe UI"/>
          <w:sz w:val="20"/>
        </w:rPr>
        <w:t>  (tooth adj5 (</w:t>
      </w:r>
      <w:proofErr w:type="spellStart"/>
      <w:r w:rsidRPr="001F1189">
        <w:rPr>
          <w:rFonts w:eastAsia="Arial Unicode MS" w:cs="Segoe UI"/>
          <w:sz w:val="20"/>
        </w:rPr>
        <w:t>cavit</w:t>
      </w:r>
      <w:proofErr w:type="spellEnd"/>
      <w:r w:rsidRPr="001F1189">
        <w:rPr>
          <w:rFonts w:eastAsia="Arial Unicode MS" w:cs="Segoe UI"/>
          <w:sz w:val="20"/>
        </w:rPr>
        <w:t xml:space="preserve">$ or caries$ or carious or decay$ or lesion$ or </w:t>
      </w:r>
      <w:proofErr w:type="spellStart"/>
      <w:r w:rsidRPr="001F1189">
        <w:rPr>
          <w:rFonts w:eastAsia="Arial Unicode MS" w:cs="Segoe UI"/>
          <w:sz w:val="20"/>
        </w:rPr>
        <w:t>deminerali</w:t>
      </w:r>
      <w:proofErr w:type="spellEnd"/>
      <w:r w:rsidRPr="001F1189">
        <w:rPr>
          <w:rFonts w:eastAsia="Arial Unicode MS" w:cs="Segoe UI"/>
          <w:sz w:val="20"/>
        </w:rPr>
        <w:t xml:space="preserve">$ or </w:t>
      </w:r>
      <w:proofErr w:type="spellStart"/>
      <w:r w:rsidRPr="001F1189">
        <w:rPr>
          <w:rFonts w:eastAsia="Arial Unicode MS" w:cs="Segoe UI"/>
          <w:sz w:val="20"/>
        </w:rPr>
        <w:t>reminerali</w:t>
      </w:r>
      <w:proofErr w:type="spellEnd"/>
      <w:r w:rsidRPr="001F1189">
        <w:rPr>
          <w:rFonts w:eastAsia="Arial Unicode MS" w:cs="Segoe UI"/>
          <w:sz w:val="20"/>
        </w:rPr>
        <w:t>$)).</w:t>
      </w:r>
      <w:proofErr w:type="spellStart"/>
      <w:r w:rsidRPr="001F1189">
        <w:rPr>
          <w:rFonts w:eastAsia="Arial Unicode MS" w:cs="Segoe UI"/>
          <w:sz w:val="20"/>
        </w:rPr>
        <w:t>mp</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21</w:t>
      </w:r>
      <w:r w:rsidRPr="001F1189">
        <w:rPr>
          <w:rFonts w:eastAsia="Arial Unicode MS" w:cs="Segoe UI"/>
          <w:sz w:val="20"/>
        </w:rPr>
        <w:t>  (dental adj5 (</w:t>
      </w:r>
      <w:proofErr w:type="spellStart"/>
      <w:r w:rsidRPr="001F1189">
        <w:rPr>
          <w:rFonts w:eastAsia="Arial Unicode MS" w:cs="Segoe UI"/>
          <w:sz w:val="20"/>
        </w:rPr>
        <w:t>cavit</w:t>
      </w:r>
      <w:proofErr w:type="spellEnd"/>
      <w:r w:rsidRPr="001F1189">
        <w:rPr>
          <w:rFonts w:eastAsia="Arial Unicode MS" w:cs="Segoe UI"/>
          <w:sz w:val="20"/>
        </w:rPr>
        <w:t xml:space="preserve">$ or caries$ or carious or decay$ or lesion$ or </w:t>
      </w:r>
      <w:proofErr w:type="spellStart"/>
      <w:r w:rsidRPr="001F1189">
        <w:rPr>
          <w:rFonts w:eastAsia="Arial Unicode MS" w:cs="Segoe UI"/>
          <w:sz w:val="20"/>
        </w:rPr>
        <w:t>deminerali</w:t>
      </w:r>
      <w:proofErr w:type="spellEnd"/>
      <w:r w:rsidRPr="001F1189">
        <w:rPr>
          <w:rFonts w:eastAsia="Arial Unicode MS" w:cs="Segoe UI"/>
          <w:sz w:val="20"/>
        </w:rPr>
        <w:t xml:space="preserve">$ or </w:t>
      </w:r>
      <w:proofErr w:type="spellStart"/>
      <w:r w:rsidRPr="001F1189">
        <w:rPr>
          <w:rFonts w:eastAsia="Arial Unicode MS" w:cs="Segoe UI"/>
          <w:sz w:val="20"/>
        </w:rPr>
        <w:t>reminerali</w:t>
      </w:r>
      <w:proofErr w:type="spellEnd"/>
      <w:r w:rsidRPr="001F1189">
        <w:rPr>
          <w:rFonts w:eastAsia="Arial Unicode MS" w:cs="Segoe UI"/>
          <w:sz w:val="20"/>
        </w:rPr>
        <w:t>$)).</w:t>
      </w:r>
      <w:proofErr w:type="spellStart"/>
      <w:r w:rsidRPr="001F1189">
        <w:rPr>
          <w:rFonts w:eastAsia="Arial Unicode MS" w:cs="Segoe UI"/>
          <w:sz w:val="20"/>
        </w:rPr>
        <w:t>mp</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22</w:t>
      </w:r>
      <w:r w:rsidRPr="001F1189">
        <w:rPr>
          <w:rFonts w:eastAsia="Arial Unicode MS" w:cs="Segoe UI"/>
          <w:sz w:val="20"/>
        </w:rPr>
        <w:t>  (enamel adj5 (</w:t>
      </w:r>
      <w:proofErr w:type="spellStart"/>
      <w:r w:rsidRPr="001F1189">
        <w:rPr>
          <w:rFonts w:eastAsia="Arial Unicode MS" w:cs="Segoe UI"/>
          <w:sz w:val="20"/>
        </w:rPr>
        <w:t>cavit</w:t>
      </w:r>
      <w:proofErr w:type="spellEnd"/>
      <w:r w:rsidRPr="001F1189">
        <w:rPr>
          <w:rFonts w:eastAsia="Arial Unicode MS" w:cs="Segoe UI"/>
          <w:sz w:val="20"/>
        </w:rPr>
        <w:t xml:space="preserve">$ or caries$ or carious or decay$ or lesion$ or </w:t>
      </w:r>
      <w:proofErr w:type="spellStart"/>
      <w:r w:rsidRPr="001F1189">
        <w:rPr>
          <w:rFonts w:eastAsia="Arial Unicode MS" w:cs="Segoe UI"/>
          <w:sz w:val="20"/>
        </w:rPr>
        <w:t>deminerali</w:t>
      </w:r>
      <w:proofErr w:type="spellEnd"/>
      <w:r w:rsidRPr="001F1189">
        <w:rPr>
          <w:rFonts w:eastAsia="Arial Unicode MS" w:cs="Segoe UI"/>
          <w:sz w:val="20"/>
        </w:rPr>
        <w:t xml:space="preserve">$ or </w:t>
      </w:r>
      <w:proofErr w:type="spellStart"/>
      <w:r w:rsidRPr="001F1189">
        <w:rPr>
          <w:rFonts w:eastAsia="Arial Unicode MS" w:cs="Segoe UI"/>
          <w:sz w:val="20"/>
        </w:rPr>
        <w:t>reminerali</w:t>
      </w:r>
      <w:proofErr w:type="spellEnd"/>
      <w:r w:rsidRPr="001F1189">
        <w:rPr>
          <w:rFonts w:eastAsia="Arial Unicode MS" w:cs="Segoe UI"/>
          <w:sz w:val="20"/>
        </w:rPr>
        <w:t>$)).</w:t>
      </w:r>
      <w:proofErr w:type="spellStart"/>
      <w:r w:rsidRPr="001F1189">
        <w:rPr>
          <w:rFonts w:eastAsia="Arial Unicode MS" w:cs="Segoe UI"/>
          <w:sz w:val="20"/>
        </w:rPr>
        <w:t>mp</w:t>
      </w:r>
      <w:proofErr w:type="spellEnd"/>
      <w:r w:rsidRPr="001F1189">
        <w:rPr>
          <w:rFonts w:eastAsia="Arial Unicode MS" w:cs="Segoe UI"/>
          <w:sz w:val="20"/>
        </w:rPr>
        <w:t xml:space="preserve">. </w:t>
      </w:r>
    </w:p>
    <w:p w14:paraId="117E6FFE" w14:textId="77777777" w:rsidR="001F1189" w:rsidRPr="001F1189" w:rsidRDefault="001F1189" w:rsidP="001F1189">
      <w:pPr>
        <w:spacing w:line="278" w:lineRule="auto"/>
        <w:rPr>
          <w:rFonts w:eastAsia="Arial Unicode MS" w:cs="Segoe UI"/>
          <w:sz w:val="20"/>
        </w:rPr>
      </w:pPr>
      <w:r w:rsidRPr="001F1189">
        <w:rPr>
          <w:rFonts w:eastAsia="Arial Unicode MS" w:cs="Segoe UI"/>
          <w:b/>
          <w:sz w:val="20"/>
        </w:rPr>
        <w:t>23</w:t>
      </w:r>
      <w:r w:rsidRPr="001F1189">
        <w:rPr>
          <w:rFonts w:eastAsia="Arial Unicode MS" w:cs="Segoe UI"/>
          <w:sz w:val="20"/>
        </w:rPr>
        <w:t>  (dentin$ adj5 (</w:t>
      </w:r>
      <w:proofErr w:type="spellStart"/>
      <w:r w:rsidRPr="001F1189">
        <w:rPr>
          <w:rFonts w:eastAsia="Arial Unicode MS" w:cs="Segoe UI"/>
          <w:sz w:val="20"/>
        </w:rPr>
        <w:t>cavit</w:t>
      </w:r>
      <w:proofErr w:type="spellEnd"/>
      <w:r w:rsidRPr="001F1189">
        <w:rPr>
          <w:rFonts w:eastAsia="Arial Unicode MS" w:cs="Segoe UI"/>
          <w:sz w:val="20"/>
        </w:rPr>
        <w:t xml:space="preserve">$ or caries$ or carious or decay$ or lesion$ or </w:t>
      </w:r>
      <w:proofErr w:type="spellStart"/>
      <w:r w:rsidRPr="001F1189">
        <w:rPr>
          <w:rFonts w:eastAsia="Arial Unicode MS" w:cs="Segoe UI"/>
          <w:sz w:val="20"/>
        </w:rPr>
        <w:t>deminerali</w:t>
      </w:r>
      <w:proofErr w:type="spellEnd"/>
      <w:r w:rsidRPr="001F1189">
        <w:rPr>
          <w:rFonts w:eastAsia="Arial Unicode MS" w:cs="Segoe UI"/>
          <w:sz w:val="20"/>
        </w:rPr>
        <w:t xml:space="preserve">$ or </w:t>
      </w:r>
      <w:proofErr w:type="spellStart"/>
      <w:r w:rsidRPr="001F1189">
        <w:rPr>
          <w:rFonts w:eastAsia="Arial Unicode MS" w:cs="Segoe UI"/>
          <w:sz w:val="20"/>
        </w:rPr>
        <w:t>reminerali</w:t>
      </w:r>
      <w:proofErr w:type="spellEnd"/>
      <w:r w:rsidRPr="001F1189">
        <w:rPr>
          <w:rFonts w:eastAsia="Arial Unicode MS" w:cs="Segoe UI"/>
          <w:sz w:val="20"/>
        </w:rPr>
        <w:t>$)).</w:t>
      </w:r>
      <w:proofErr w:type="spellStart"/>
      <w:r w:rsidRPr="001F1189">
        <w:rPr>
          <w:rFonts w:eastAsia="Arial Unicode MS" w:cs="Segoe UI"/>
          <w:sz w:val="20"/>
        </w:rPr>
        <w:t>mp</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24</w:t>
      </w:r>
      <w:r w:rsidRPr="001F1189">
        <w:rPr>
          <w:rFonts w:eastAsia="Arial Unicode MS" w:cs="Segoe UI"/>
          <w:sz w:val="20"/>
        </w:rPr>
        <w:t>  (root$ adj5 (</w:t>
      </w:r>
      <w:proofErr w:type="spellStart"/>
      <w:r w:rsidRPr="001F1189">
        <w:rPr>
          <w:rFonts w:eastAsia="Arial Unicode MS" w:cs="Segoe UI"/>
          <w:sz w:val="20"/>
        </w:rPr>
        <w:t>cavit</w:t>
      </w:r>
      <w:proofErr w:type="spellEnd"/>
      <w:r w:rsidRPr="001F1189">
        <w:rPr>
          <w:rFonts w:eastAsia="Arial Unicode MS" w:cs="Segoe UI"/>
          <w:sz w:val="20"/>
        </w:rPr>
        <w:t xml:space="preserve">$ or caries$ or carious or decay$ or lesion$ or </w:t>
      </w:r>
      <w:proofErr w:type="spellStart"/>
      <w:r w:rsidRPr="001F1189">
        <w:rPr>
          <w:rFonts w:eastAsia="Arial Unicode MS" w:cs="Segoe UI"/>
          <w:sz w:val="20"/>
        </w:rPr>
        <w:t>deminerali</w:t>
      </w:r>
      <w:proofErr w:type="spellEnd"/>
      <w:r w:rsidRPr="001F1189">
        <w:rPr>
          <w:rFonts w:eastAsia="Arial Unicode MS" w:cs="Segoe UI"/>
          <w:sz w:val="20"/>
        </w:rPr>
        <w:t xml:space="preserve">$ or </w:t>
      </w:r>
      <w:proofErr w:type="spellStart"/>
      <w:r w:rsidRPr="001F1189">
        <w:rPr>
          <w:rFonts w:eastAsia="Arial Unicode MS" w:cs="Segoe UI"/>
          <w:sz w:val="20"/>
        </w:rPr>
        <w:t>reminerali</w:t>
      </w:r>
      <w:proofErr w:type="spellEnd"/>
      <w:r w:rsidRPr="001F1189">
        <w:rPr>
          <w:rFonts w:eastAsia="Arial Unicode MS" w:cs="Segoe UI"/>
          <w:sz w:val="20"/>
        </w:rPr>
        <w:t>$)).</w:t>
      </w:r>
      <w:proofErr w:type="spellStart"/>
      <w:r w:rsidRPr="001F1189">
        <w:rPr>
          <w:rFonts w:eastAsia="Arial Unicode MS" w:cs="Segoe UI"/>
          <w:sz w:val="20"/>
        </w:rPr>
        <w:t>mp</w:t>
      </w:r>
      <w:proofErr w:type="spellEnd"/>
      <w:r w:rsidRPr="001F1189">
        <w:rPr>
          <w:rFonts w:eastAsia="Arial Unicode MS" w:cs="Segoe UI"/>
          <w:sz w:val="20"/>
        </w:rPr>
        <w:t xml:space="preserve">. </w:t>
      </w:r>
    </w:p>
    <w:p w14:paraId="3A9B2AAE" w14:textId="77777777" w:rsidR="001F1189" w:rsidRPr="001F1189" w:rsidRDefault="001F1189" w:rsidP="001F1189">
      <w:pPr>
        <w:rPr>
          <w:rFonts w:eastAsia="Arial Unicode MS" w:cs="Segoe UI"/>
          <w:b/>
          <w:sz w:val="20"/>
        </w:rPr>
      </w:pPr>
      <w:r w:rsidRPr="001F1189">
        <w:rPr>
          <w:rFonts w:eastAsia="Arial Unicode MS" w:cs="Segoe UI"/>
          <w:b/>
          <w:sz w:val="20"/>
        </w:rPr>
        <w:t>25</w:t>
      </w:r>
      <w:r w:rsidRPr="001F1189">
        <w:rPr>
          <w:rFonts w:eastAsia="Arial Unicode MS" w:cs="Segoe UI"/>
          <w:sz w:val="20"/>
        </w:rPr>
        <w:t xml:space="preserve">  Dental plaque/ </w:t>
      </w:r>
      <w:r w:rsidRPr="001F1189">
        <w:rPr>
          <w:rFonts w:eastAsia="Arial Unicode MS" w:cs="Segoe UI"/>
          <w:sz w:val="20"/>
        </w:rPr>
        <w:br/>
      </w:r>
      <w:r w:rsidRPr="001F1189">
        <w:rPr>
          <w:rFonts w:eastAsia="Arial Unicode MS" w:cs="Segoe UI"/>
          <w:b/>
          <w:sz w:val="20"/>
        </w:rPr>
        <w:t>26</w:t>
      </w:r>
      <w:r w:rsidRPr="001F1189">
        <w:rPr>
          <w:rFonts w:eastAsia="Arial Unicode MS" w:cs="Segoe UI"/>
          <w:sz w:val="20"/>
        </w:rPr>
        <w:t xml:space="preserve">  ((teeth or tooth or dental or enamel or dentin) and plaque).mp. </w:t>
      </w:r>
      <w:r w:rsidRPr="001F1189">
        <w:rPr>
          <w:rFonts w:eastAsia="Arial Unicode MS" w:cs="Segoe UI"/>
          <w:sz w:val="20"/>
        </w:rPr>
        <w:br/>
      </w:r>
      <w:r w:rsidRPr="001F1189">
        <w:rPr>
          <w:rFonts w:eastAsia="Arial Unicode MS" w:cs="Segoe UI"/>
          <w:b/>
          <w:sz w:val="20"/>
        </w:rPr>
        <w:t>27</w:t>
      </w:r>
      <w:r w:rsidRPr="001F1189">
        <w:rPr>
          <w:rFonts w:eastAsia="Arial Unicode MS" w:cs="Segoe UI"/>
          <w:sz w:val="20"/>
        </w:rPr>
        <w:t xml:space="preserve">  exp DENTAL HEALTH SURVEYS/ </w:t>
      </w:r>
      <w:r w:rsidRPr="001F1189">
        <w:rPr>
          <w:rFonts w:eastAsia="Arial Unicode MS" w:cs="Segoe UI"/>
          <w:sz w:val="20"/>
        </w:rPr>
        <w:br/>
      </w:r>
      <w:r w:rsidRPr="001F1189">
        <w:rPr>
          <w:rFonts w:eastAsia="Arial Unicode MS" w:cs="Segoe UI"/>
          <w:b/>
          <w:sz w:val="20"/>
        </w:rPr>
        <w:t>28</w:t>
      </w:r>
      <w:r w:rsidRPr="001F1189">
        <w:rPr>
          <w:rFonts w:eastAsia="Arial Unicode MS" w:cs="Segoe UI"/>
          <w:sz w:val="20"/>
        </w:rPr>
        <w:t xml:space="preserve">  ("DMF Index" or "Dental Plaque Index").mp. </w:t>
      </w:r>
      <w:r w:rsidRPr="001F1189">
        <w:rPr>
          <w:rFonts w:eastAsia="Arial Unicode MS" w:cs="Segoe UI"/>
          <w:sz w:val="20"/>
        </w:rPr>
        <w:br/>
      </w:r>
      <w:r w:rsidRPr="001F1189">
        <w:rPr>
          <w:rFonts w:eastAsia="Arial Unicode MS" w:cs="Segoe UI"/>
          <w:b/>
          <w:sz w:val="20"/>
        </w:rPr>
        <w:lastRenderedPageBreak/>
        <w:t>29</w:t>
      </w:r>
      <w:r w:rsidRPr="001F1189">
        <w:rPr>
          <w:rFonts w:eastAsia="Arial Unicode MS" w:cs="Segoe UI"/>
          <w:sz w:val="20"/>
        </w:rPr>
        <w:t xml:space="preserve">  17 or 18 or 19 or 20 or 21 or 22 or 23 or 24 or 25 or 26 or 27 or 28 </w:t>
      </w:r>
      <w:r w:rsidRPr="001F1189">
        <w:rPr>
          <w:rFonts w:eastAsia="Arial Unicode MS" w:cs="Segoe UI"/>
          <w:sz w:val="20"/>
        </w:rPr>
        <w:br/>
      </w:r>
      <w:r w:rsidRPr="001F1189">
        <w:rPr>
          <w:rFonts w:eastAsia="Arial Unicode MS" w:cs="Segoe UI"/>
          <w:b/>
          <w:sz w:val="20"/>
        </w:rPr>
        <w:t>30</w:t>
      </w:r>
      <w:r w:rsidRPr="001F1189">
        <w:rPr>
          <w:rFonts w:eastAsia="Arial Unicode MS" w:cs="Segoe UI"/>
          <w:sz w:val="20"/>
        </w:rPr>
        <w:t xml:space="preserve">  16 and 29 </w:t>
      </w:r>
      <w:r w:rsidRPr="001F1189">
        <w:rPr>
          <w:rFonts w:eastAsia="Arial Unicode MS" w:cs="Segoe UI"/>
          <w:sz w:val="20"/>
        </w:rPr>
        <w:br/>
      </w:r>
      <w:r w:rsidRPr="001F1189">
        <w:rPr>
          <w:rFonts w:eastAsia="Arial Unicode MS" w:cs="Segoe UI"/>
          <w:b/>
          <w:sz w:val="20"/>
        </w:rPr>
        <w:t>31</w:t>
      </w:r>
      <w:r w:rsidRPr="001F1189">
        <w:rPr>
          <w:rFonts w:eastAsia="Arial Unicode MS" w:cs="Segoe UI"/>
          <w:sz w:val="20"/>
        </w:rPr>
        <w:t>  limit 30 to (</w:t>
      </w:r>
      <w:proofErr w:type="spellStart"/>
      <w:r w:rsidRPr="001F1189">
        <w:rPr>
          <w:rFonts w:eastAsia="Arial Unicode MS" w:cs="Segoe UI"/>
          <w:sz w:val="20"/>
        </w:rPr>
        <w:t>english</w:t>
      </w:r>
      <w:proofErr w:type="spellEnd"/>
      <w:r w:rsidRPr="001F1189">
        <w:rPr>
          <w:rFonts w:eastAsia="Arial Unicode MS" w:cs="Segoe UI"/>
          <w:sz w:val="20"/>
        </w:rPr>
        <w:t xml:space="preserve"> language and </w:t>
      </w:r>
      <w:proofErr w:type="spellStart"/>
      <w:r w:rsidRPr="001F1189">
        <w:rPr>
          <w:rFonts w:eastAsia="Arial Unicode MS" w:cs="Segoe UI"/>
          <w:sz w:val="20"/>
        </w:rPr>
        <w:t>yr</w:t>
      </w:r>
      <w:proofErr w:type="spellEnd"/>
      <w:r w:rsidRPr="001F1189">
        <w:rPr>
          <w:rFonts w:eastAsia="Arial Unicode MS" w:cs="Segoe UI"/>
          <w:sz w:val="20"/>
        </w:rPr>
        <w:t xml:space="preserve">="2018 -Current") </w:t>
      </w:r>
      <w:r w:rsidR="00000000">
        <w:rPr>
          <w:rFonts w:cs="Segoe UI"/>
          <w:sz w:val="20"/>
        </w:rPr>
        <w:pict w14:anchorId="29F133AF">
          <v:rect id="_x0000_i1025" style="width:6in;height:1.5pt" o:hralign="center" o:hrstd="t" o:hr="t" fillcolor="gray" stroked="f"/>
        </w:pict>
      </w:r>
    </w:p>
    <w:p w14:paraId="6DC13305" w14:textId="77777777" w:rsidR="001F1189" w:rsidRPr="001F1189" w:rsidRDefault="001F1189" w:rsidP="001F1189">
      <w:pPr>
        <w:spacing w:line="276" w:lineRule="auto"/>
        <w:rPr>
          <w:rFonts w:eastAsia="Arial Unicode MS" w:cs="Segoe UI"/>
          <w:sz w:val="20"/>
        </w:rPr>
      </w:pPr>
      <w:r w:rsidRPr="001F1189">
        <w:rPr>
          <w:rFonts w:eastAsia="Arial Unicode MS" w:cs="Segoe UI"/>
          <w:sz w:val="20"/>
        </w:rPr>
        <w:t>Medline = 34</w:t>
      </w:r>
    </w:p>
    <w:p w14:paraId="27CF308B" w14:textId="77777777" w:rsidR="001F1189" w:rsidRPr="001F1189" w:rsidRDefault="001F1189" w:rsidP="001F1189">
      <w:pPr>
        <w:spacing w:line="276" w:lineRule="auto"/>
        <w:rPr>
          <w:rFonts w:eastAsia="Arial Unicode MS" w:cs="Segoe UI"/>
          <w:sz w:val="20"/>
        </w:rPr>
      </w:pPr>
      <w:r w:rsidRPr="001F1189">
        <w:rPr>
          <w:rFonts w:eastAsia="Arial Unicode MS" w:cs="Segoe UI"/>
          <w:sz w:val="20"/>
        </w:rPr>
        <w:t>Embase = 24</w:t>
      </w:r>
    </w:p>
    <w:p w14:paraId="5286035C" w14:textId="77777777" w:rsidR="001F1189" w:rsidRPr="001F1189" w:rsidRDefault="001F1189" w:rsidP="001F1189">
      <w:pPr>
        <w:spacing w:line="276" w:lineRule="auto"/>
        <w:rPr>
          <w:rFonts w:eastAsia="Arial Unicode MS" w:cs="Segoe UI"/>
          <w:sz w:val="20"/>
        </w:rPr>
      </w:pPr>
      <w:r w:rsidRPr="001F1189">
        <w:rPr>
          <w:rFonts w:eastAsia="Arial Unicode MS" w:cs="Segoe UI"/>
          <w:sz w:val="20"/>
        </w:rPr>
        <w:t>Scopus = 25</w:t>
      </w:r>
    </w:p>
    <w:p w14:paraId="7A3BC978" w14:textId="77777777" w:rsidR="001F1189" w:rsidRPr="001F1189" w:rsidRDefault="001F1189" w:rsidP="001F1189">
      <w:pPr>
        <w:spacing w:line="276" w:lineRule="auto"/>
        <w:rPr>
          <w:rFonts w:eastAsia="Arial Unicode MS" w:cs="Segoe UI"/>
          <w:sz w:val="20"/>
        </w:rPr>
      </w:pPr>
      <w:r w:rsidRPr="001F1189">
        <w:rPr>
          <w:rFonts w:eastAsia="Arial Unicode MS" w:cs="Segoe UI"/>
          <w:sz w:val="20"/>
        </w:rPr>
        <w:t>Cochrane = 2</w:t>
      </w:r>
    </w:p>
    <w:p w14:paraId="62ACF3C2" w14:textId="77777777" w:rsidR="001F1189" w:rsidRPr="001F1189" w:rsidRDefault="001F1189" w:rsidP="001F1189">
      <w:pPr>
        <w:spacing w:line="276" w:lineRule="auto"/>
        <w:rPr>
          <w:rFonts w:eastAsia="Arial Unicode MS" w:cs="Segoe UI"/>
          <w:sz w:val="20"/>
        </w:rPr>
      </w:pPr>
      <w:r w:rsidRPr="001F1189">
        <w:rPr>
          <w:rFonts w:eastAsia="Arial Unicode MS" w:cs="Segoe UI"/>
          <w:sz w:val="20"/>
        </w:rPr>
        <w:t>Total = 85</w:t>
      </w:r>
    </w:p>
    <w:p w14:paraId="20103A5C" w14:textId="77777777" w:rsidR="001F1189" w:rsidRPr="001F1189" w:rsidRDefault="001F1189" w:rsidP="001F1189">
      <w:pPr>
        <w:spacing w:line="276" w:lineRule="auto"/>
        <w:rPr>
          <w:rFonts w:eastAsia="Arial Unicode MS" w:cs="Segoe UI"/>
          <w:sz w:val="20"/>
        </w:rPr>
      </w:pPr>
      <w:r w:rsidRPr="001F1189">
        <w:rPr>
          <w:rFonts w:eastAsia="Arial Unicode MS" w:cs="Segoe UI"/>
          <w:sz w:val="20"/>
        </w:rPr>
        <w:t>Total After Duplication and False Drops Removed by Librarian = 26</w:t>
      </w:r>
    </w:p>
    <w:p w14:paraId="299BAFF1" w14:textId="77777777" w:rsidR="001F1189" w:rsidRDefault="001F1189" w:rsidP="001F1189">
      <w:pPr>
        <w:rPr>
          <w:rFonts w:asciiTheme="majorHAnsi" w:eastAsiaTheme="majorEastAsia" w:hAnsiTheme="majorHAnsi" w:cstheme="majorBidi"/>
          <w:color w:val="365F91" w:themeColor="accent1" w:themeShade="BF"/>
          <w:sz w:val="28"/>
          <w:szCs w:val="28"/>
        </w:rPr>
      </w:pPr>
      <w:r>
        <w:br w:type="page"/>
      </w:r>
    </w:p>
    <w:p w14:paraId="54B98631" w14:textId="77777777" w:rsidR="001F1189" w:rsidRPr="001F1189" w:rsidRDefault="001F1189" w:rsidP="001F1189">
      <w:pPr>
        <w:pStyle w:val="Heading2"/>
        <w:rPr>
          <w:sz w:val="44"/>
          <w:szCs w:val="18"/>
        </w:rPr>
      </w:pPr>
      <w:bookmarkStart w:id="29" w:name="_Toc184728886"/>
      <w:r w:rsidRPr="001F1189">
        <w:rPr>
          <w:sz w:val="44"/>
          <w:szCs w:val="18"/>
        </w:rPr>
        <w:lastRenderedPageBreak/>
        <w:t>Appendix 7b: Randomised trials and Observational Studies</w:t>
      </w:r>
      <w:bookmarkEnd w:id="29"/>
    </w:p>
    <w:p w14:paraId="6C5DF73D" w14:textId="77777777" w:rsidR="001F1189" w:rsidRPr="001F1189" w:rsidRDefault="001F1189" w:rsidP="001F1189">
      <w:pPr>
        <w:spacing w:line="278" w:lineRule="auto"/>
        <w:rPr>
          <w:rFonts w:eastAsia="Arial Unicode MS" w:cs="Segoe UI"/>
          <w:sz w:val="20"/>
        </w:rPr>
      </w:pPr>
      <w:r w:rsidRPr="001F1189">
        <w:rPr>
          <w:rFonts w:eastAsia="Arial Unicode MS" w:cs="Segoe UI"/>
          <w:b/>
          <w:sz w:val="20"/>
        </w:rPr>
        <w:t xml:space="preserve">Database: Ovid MEDLINE(R) and </w:t>
      </w:r>
      <w:proofErr w:type="spellStart"/>
      <w:r w:rsidRPr="001F1189">
        <w:rPr>
          <w:rFonts w:eastAsia="Arial Unicode MS" w:cs="Segoe UI"/>
          <w:b/>
          <w:sz w:val="20"/>
        </w:rPr>
        <w:t>Epub</w:t>
      </w:r>
      <w:proofErr w:type="spellEnd"/>
      <w:r w:rsidRPr="001F1189">
        <w:rPr>
          <w:rFonts w:eastAsia="Arial Unicode MS" w:cs="Segoe UI"/>
          <w:b/>
          <w:sz w:val="20"/>
        </w:rPr>
        <w:t xml:space="preserve"> Ahead of Print, In-Process, In-Data-Review &amp; Other Non-Indexed Citations, Daily and Versions &lt;1946 to April 19, 2024&gt; </w:t>
      </w:r>
      <w:r w:rsidRPr="001F1189">
        <w:rPr>
          <w:rFonts w:eastAsia="Arial Unicode MS" w:cs="Segoe UI"/>
          <w:sz w:val="20"/>
        </w:rPr>
        <w:br/>
      </w:r>
      <w:r w:rsidRPr="001F1189">
        <w:rPr>
          <w:rFonts w:eastAsia="Arial Unicode MS" w:cs="Segoe UI"/>
          <w:b/>
          <w:sz w:val="20"/>
        </w:rPr>
        <w:t xml:space="preserve">Search Strategy: </w:t>
      </w:r>
      <w:r w:rsidRPr="001F1189">
        <w:rPr>
          <w:rFonts w:eastAsia="Arial Unicode MS" w:cs="Segoe UI"/>
          <w:sz w:val="20"/>
        </w:rPr>
        <w:br/>
      </w:r>
      <w:r w:rsidRPr="001F1189">
        <w:rPr>
          <w:rFonts w:eastAsia="Arial Unicode MS" w:cs="Segoe UI"/>
          <w:b/>
          <w:sz w:val="20"/>
        </w:rPr>
        <w:t>1</w:t>
      </w:r>
      <w:r w:rsidRPr="001F1189">
        <w:rPr>
          <w:rFonts w:eastAsia="Arial Unicode MS" w:cs="Segoe UI"/>
          <w:sz w:val="20"/>
        </w:rPr>
        <w:t xml:space="preserve">  Epidemiologic Studies/ </w:t>
      </w:r>
      <w:r w:rsidRPr="001F1189">
        <w:rPr>
          <w:rFonts w:eastAsia="Arial Unicode MS" w:cs="Segoe UI"/>
          <w:sz w:val="20"/>
        </w:rPr>
        <w:br/>
      </w:r>
      <w:r w:rsidRPr="001F1189">
        <w:rPr>
          <w:rFonts w:eastAsia="Arial Unicode MS" w:cs="Segoe UI"/>
          <w:b/>
          <w:sz w:val="20"/>
        </w:rPr>
        <w:t>2</w:t>
      </w:r>
      <w:r w:rsidRPr="001F1189">
        <w:rPr>
          <w:rFonts w:eastAsia="Arial Unicode MS" w:cs="Segoe UI"/>
          <w:sz w:val="20"/>
        </w:rPr>
        <w:t xml:space="preserve">  exp case-control studies/ </w:t>
      </w:r>
      <w:r w:rsidRPr="001F1189">
        <w:rPr>
          <w:rFonts w:eastAsia="Arial Unicode MS" w:cs="Segoe UI"/>
          <w:sz w:val="20"/>
        </w:rPr>
        <w:br/>
      </w:r>
      <w:r w:rsidRPr="001F1189">
        <w:rPr>
          <w:rFonts w:eastAsia="Arial Unicode MS" w:cs="Segoe UI"/>
          <w:b/>
          <w:sz w:val="20"/>
        </w:rPr>
        <w:t>3</w:t>
      </w:r>
      <w:r w:rsidRPr="001F1189">
        <w:rPr>
          <w:rFonts w:eastAsia="Arial Unicode MS" w:cs="Segoe UI"/>
          <w:sz w:val="20"/>
        </w:rPr>
        <w:t xml:space="preserve">  exp cohort studies/ </w:t>
      </w:r>
      <w:r w:rsidRPr="001F1189">
        <w:rPr>
          <w:rFonts w:eastAsia="Arial Unicode MS" w:cs="Segoe UI"/>
          <w:sz w:val="20"/>
        </w:rPr>
        <w:br/>
      </w:r>
      <w:r w:rsidRPr="001F1189">
        <w:rPr>
          <w:rFonts w:eastAsia="Arial Unicode MS" w:cs="Segoe UI"/>
          <w:b/>
          <w:sz w:val="20"/>
        </w:rPr>
        <w:t>4</w:t>
      </w:r>
      <w:r w:rsidRPr="001F1189">
        <w:rPr>
          <w:rFonts w:eastAsia="Arial Unicode MS" w:cs="Segoe UI"/>
          <w:sz w:val="20"/>
        </w:rPr>
        <w:t xml:space="preserve">  cross-sectional studies/ </w:t>
      </w:r>
      <w:r w:rsidRPr="001F1189">
        <w:rPr>
          <w:rFonts w:eastAsia="Arial Unicode MS" w:cs="Segoe UI"/>
          <w:sz w:val="20"/>
        </w:rPr>
        <w:br/>
      </w:r>
      <w:r w:rsidRPr="001F1189">
        <w:rPr>
          <w:rFonts w:eastAsia="Arial Unicode MS" w:cs="Segoe UI"/>
          <w:b/>
          <w:sz w:val="20"/>
        </w:rPr>
        <w:t>5</w:t>
      </w:r>
      <w:r w:rsidRPr="001F1189">
        <w:rPr>
          <w:rFonts w:eastAsia="Arial Unicode MS" w:cs="Segoe UI"/>
          <w:sz w:val="20"/>
        </w:rPr>
        <w:t xml:space="preserve">  (epidemiologic </w:t>
      </w:r>
      <w:proofErr w:type="spellStart"/>
      <w:r w:rsidRPr="001F1189">
        <w:rPr>
          <w:rFonts w:eastAsia="Arial Unicode MS" w:cs="Segoe UI"/>
          <w:sz w:val="20"/>
        </w:rPr>
        <w:t>adj</w:t>
      </w:r>
      <w:proofErr w:type="spellEnd"/>
      <w:r w:rsidRPr="001F1189">
        <w:rPr>
          <w:rFonts w:eastAsia="Arial Unicode MS" w:cs="Segoe UI"/>
          <w:sz w:val="20"/>
        </w:rPr>
        <w:t xml:space="preserve"> (study or studies)).</w:t>
      </w:r>
      <w:proofErr w:type="spellStart"/>
      <w:r w:rsidRPr="001F1189">
        <w:rPr>
          <w:rFonts w:eastAsia="Arial Unicode MS" w:cs="Segoe UI"/>
          <w:sz w:val="20"/>
        </w:rPr>
        <w:t>ab,ti</w:t>
      </w:r>
      <w:proofErr w:type="spellEnd"/>
      <w:r w:rsidRPr="001F1189">
        <w:rPr>
          <w:rFonts w:eastAsia="Arial Unicode MS" w:cs="Segoe UI"/>
          <w:sz w:val="20"/>
        </w:rPr>
        <w:t xml:space="preserve">. </w:t>
      </w:r>
    </w:p>
    <w:p w14:paraId="6BE2DF83" w14:textId="77777777" w:rsidR="001F1189" w:rsidRPr="001F1189" w:rsidRDefault="001F1189" w:rsidP="001F1189">
      <w:pPr>
        <w:rPr>
          <w:rFonts w:eastAsia="Arial Unicode MS" w:cs="Segoe UI"/>
          <w:b/>
          <w:sz w:val="20"/>
        </w:rPr>
      </w:pPr>
      <w:r w:rsidRPr="001F1189">
        <w:rPr>
          <w:rFonts w:eastAsia="Arial Unicode MS" w:cs="Segoe UI"/>
          <w:b/>
          <w:sz w:val="20"/>
        </w:rPr>
        <w:t>6</w:t>
      </w:r>
      <w:r w:rsidRPr="001F1189">
        <w:rPr>
          <w:rFonts w:eastAsia="Arial Unicode MS" w:cs="Segoe UI"/>
          <w:sz w:val="20"/>
        </w:rPr>
        <w:t xml:space="preserve">  case </w:t>
      </w:r>
      <w:proofErr w:type="spellStart"/>
      <w:r w:rsidRPr="001F1189">
        <w:rPr>
          <w:rFonts w:eastAsia="Arial Unicode MS" w:cs="Segoe UI"/>
          <w:sz w:val="20"/>
        </w:rPr>
        <w:t>control.ab,ti</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7</w:t>
      </w:r>
      <w:r w:rsidRPr="001F1189">
        <w:rPr>
          <w:rFonts w:eastAsia="Arial Unicode MS" w:cs="Segoe UI"/>
          <w:sz w:val="20"/>
        </w:rPr>
        <w:t xml:space="preserve">  (cohort </w:t>
      </w:r>
      <w:proofErr w:type="spellStart"/>
      <w:r w:rsidRPr="001F1189">
        <w:rPr>
          <w:rFonts w:eastAsia="Arial Unicode MS" w:cs="Segoe UI"/>
          <w:sz w:val="20"/>
        </w:rPr>
        <w:t>adj</w:t>
      </w:r>
      <w:proofErr w:type="spellEnd"/>
      <w:r w:rsidRPr="001F1189">
        <w:rPr>
          <w:rFonts w:eastAsia="Arial Unicode MS" w:cs="Segoe UI"/>
          <w:sz w:val="20"/>
        </w:rPr>
        <w:t xml:space="preserve"> (study or studies)).</w:t>
      </w:r>
      <w:proofErr w:type="spellStart"/>
      <w:r w:rsidRPr="001F1189">
        <w:rPr>
          <w:rFonts w:eastAsia="Arial Unicode MS" w:cs="Segoe UI"/>
          <w:sz w:val="20"/>
        </w:rPr>
        <w:t>ab,ti</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8</w:t>
      </w:r>
      <w:r w:rsidRPr="001F1189">
        <w:rPr>
          <w:rFonts w:eastAsia="Arial Unicode MS" w:cs="Segoe UI"/>
          <w:sz w:val="20"/>
        </w:rPr>
        <w:t>  cross-</w:t>
      </w:r>
      <w:proofErr w:type="spellStart"/>
      <w:r w:rsidRPr="001F1189">
        <w:rPr>
          <w:rFonts w:eastAsia="Arial Unicode MS" w:cs="Segoe UI"/>
          <w:sz w:val="20"/>
        </w:rPr>
        <w:t>sectional.ab,ti</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9</w:t>
      </w:r>
      <w:r w:rsidRPr="001F1189">
        <w:rPr>
          <w:rFonts w:eastAsia="Arial Unicode MS" w:cs="Segoe UI"/>
          <w:sz w:val="20"/>
        </w:rPr>
        <w:t xml:space="preserve">  cohort </w:t>
      </w:r>
      <w:proofErr w:type="spellStart"/>
      <w:r w:rsidRPr="001F1189">
        <w:rPr>
          <w:rFonts w:eastAsia="Arial Unicode MS" w:cs="Segoe UI"/>
          <w:sz w:val="20"/>
        </w:rPr>
        <w:t>analy</w:t>
      </w:r>
      <w:proofErr w:type="spellEnd"/>
      <w:r w:rsidRPr="001F1189">
        <w:rPr>
          <w:rFonts w:eastAsia="Arial Unicode MS" w:cs="Segoe UI"/>
          <w:sz w:val="20"/>
        </w:rPr>
        <w:t>*.</w:t>
      </w:r>
      <w:proofErr w:type="spellStart"/>
      <w:r w:rsidRPr="001F1189">
        <w:rPr>
          <w:rFonts w:eastAsia="Arial Unicode MS" w:cs="Segoe UI"/>
          <w:sz w:val="20"/>
        </w:rPr>
        <w:t>ab,ti</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10</w:t>
      </w:r>
      <w:r w:rsidRPr="001F1189">
        <w:rPr>
          <w:rFonts w:eastAsia="Arial Unicode MS" w:cs="Segoe UI"/>
          <w:sz w:val="20"/>
        </w:rPr>
        <w:t xml:space="preserve">  (follow up </w:t>
      </w:r>
      <w:proofErr w:type="spellStart"/>
      <w:r w:rsidRPr="001F1189">
        <w:rPr>
          <w:rFonts w:eastAsia="Arial Unicode MS" w:cs="Segoe UI"/>
          <w:sz w:val="20"/>
        </w:rPr>
        <w:t>adj</w:t>
      </w:r>
      <w:proofErr w:type="spellEnd"/>
      <w:r w:rsidRPr="001F1189">
        <w:rPr>
          <w:rFonts w:eastAsia="Arial Unicode MS" w:cs="Segoe UI"/>
          <w:sz w:val="20"/>
        </w:rPr>
        <w:t xml:space="preserve"> (study or studies)).</w:t>
      </w:r>
      <w:proofErr w:type="spellStart"/>
      <w:r w:rsidRPr="001F1189">
        <w:rPr>
          <w:rFonts w:eastAsia="Arial Unicode MS" w:cs="Segoe UI"/>
          <w:sz w:val="20"/>
        </w:rPr>
        <w:t>ab,ti</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11</w:t>
      </w:r>
      <w:r w:rsidRPr="001F1189">
        <w:rPr>
          <w:rFonts w:eastAsia="Arial Unicode MS" w:cs="Segoe UI"/>
          <w:sz w:val="20"/>
        </w:rPr>
        <w:t>  </w:t>
      </w:r>
      <w:proofErr w:type="spellStart"/>
      <w:r w:rsidRPr="001F1189">
        <w:rPr>
          <w:rFonts w:eastAsia="Arial Unicode MS" w:cs="Segoe UI"/>
          <w:sz w:val="20"/>
        </w:rPr>
        <w:t>longitudinal.ab,ti</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12</w:t>
      </w:r>
      <w:r w:rsidRPr="001F1189">
        <w:rPr>
          <w:rFonts w:eastAsia="Arial Unicode MS" w:cs="Segoe UI"/>
          <w:sz w:val="20"/>
        </w:rPr>
        <w:t>  </w:t>
      </w:r>
      <w:proofErr w:type="spellStart"/>
      <w:r w:rsidRPr="001F1189">
        <w:rPr>
          <w:rFonts w:eastAsia="Arial Unicode MS" w:cs="Segoe UI"/>
          <w:sz w:val="20"/>
        </w:rPr>
        <w:t>retrospective.ab,ti</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13</w:t>
      </w:r>
      <w:r w:rsidRPr="001F1189">
        <w:rPr>
          <w:rFonts w:eastAsia="Arial Unicode MS" w:cs="Segoe UI"/>
          <w:sz w:val="20"/>
        </w:rPr>
        <w:t>  </w:t>
      </w:r>
      <w:proofErr w:type="spellStart"/>
      <w:r w:rsidRPr="001F1189">
        <w:rPr>
          <w:rFonts w:eastAsia="Arial Unicode MS" w:cs="Segoe UI"/>
          <w:sz w:val="20"/>
        </w:rPr>
        <w:t>prospective.ab,ti</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14</w:t>
      </w:r>
      <w:r w:rsidRPr="001F1189">
        <w:rPr>
          <w:rFonts w:eastAsia="Arial Unicode MS" w:cs="Segoe UI"/>
          <w:sz w:val="20"/>
        </w:rPr>
        <w:t>  (</w:t>
      </w:r>
      <w:proofErr w:type="spellStart"/>
      <w:r w:rsidRPr="001F1189">
        <w:rPr>
          <w:rFonts w:eastAsia="Arial Unicode MS" w:cs="Segoe UI"/>
          <w:sz w:val="20"/>
        </w:rPr>
        <w:t>observ</w:t>
      </w:r>
      <w:proofErr w:type="spellEnd"/>
      <w:r w:rsidRPr="001F1189">
        <w:rPr>
          <w:rFonts w:eastAsia="Arial Unicode MS" w:cs="Segoe UI"/>
          <w:sz w:val="20"/>
        </w:rPr>
        <w:t>$ adj3 (study or studies)).</w:t>
      </w:r>
      <w:proofErr w:type="spellStart"/>
      <w:r w:rsidRPr="001F1189">
        <w:rPr>
          <w:rFonts w:eastAsia="Arial Unicode MS" w:cs="Segoe UI"/>
          <w:sz w:val="20"/>
        </w:rPr>
        <w:t>ab,ti</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15</w:t>
      </w:r>
      <w:r w:rsidRPr="001F1189">
        <w:rPr>
          <w:rFonts w:eastAsia="Arial Unicode MS" w:cs="Segoe UI"/>
          <w:sz w:val="20"/>
        </w:rPr>
        <w:t>  adverse effect*.</w:t>
      </w:r>
      <w:proofErr w:type="spellStart"/>
      <w:r w:rsidRPr="001F1189">
        <w:rPr>
          <w:rFonts w:eastAsia="Arial Unicode MS" w:cs="Segoe UI"/>
          <w:sz w:val="20"/>
        </w:rPr>
        <w:t>ab,ti</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16</w:t>
      </w:r>
      <w:r w:rsidRPr="001F1189">
        <w:rPr>
          <w:rFonts w:eastAsia="Arial Unicode MS" w:cs="Segoe UI"/>
          <w:sz w:val="20"/>
        </w:rPr>
        <w:t xml:space="preserve">  1 or 2 or 3 or 4 or 5 or 6 or 7 or 8 or 9 or 10 or 11 or 12 or 13 or 14 or 15 </w:t>
      </w:r>
      <w:r w:rsidRPr="001F1189">
        <w:rPr>
          <w:rFonts w:eastAsia="Arial Unicode MS" w:cs="Segoe UI"/>
          <w:sz w:val="20"/>
        </w:rPr>
        <w:br/>
      </w:r>
      <w:r w:rsidRPr="001F1189">
        <w:rPr>
          <w:rFonts w:eastAsia="Arial Unicode MS" w:cs="Segoe UI"/>
          <w:b/>
          <w:sz w:val="20"/>
        </w:rPr>
        <w:t>17</w:t>
      </w:r>
      <w:r w:rsidRPr="001F1189">
        <w:rPr>
          <w:rFonts w:eastAsia="Arial Unicode MS" w:cs="Segoe UI"/>
          <w:sz w:val="20"/>
        </w:rPr>
        <w:t xml:space="preserve">  Randomized Controlled Trials as Topic/ </w:t>
      </w:r>
      <w:r w:rsidRPr="001F1189">
        <w:rPr>
          <w:rFonts w:eastAsia="Arial Unicode MS" w:cs="Segoe UI"/>
          <w:sz w:val="20"/>
        </w:rPr>
        <w:br/>
      </w:r>
      <w:r w:rsidRPr="001F1189">
        <w:rPr>
          <w:rFonts w:eastAsia="Arial Unicode MS" w:cs="Segoe UI"/>
          <w:b/>
          <w:sz w:val="20"/>
        </w:rPr>
        <w:t>18</w:t>
      </w:r>
      <w:r w:rsidRPr="001F1189">
        <w:rPr>
          <w:rFonts w:eastAsia="Arial Unicode MS" w:cs="Segoe UI"/>
          <w:sz w:val="20"/>
        </w:rPr>
        <w:t xml:space="preserve">  randomized controlled trial/ </w:t>
      </w:r>
      <w:r w:rsidRPr="001F1189">
        <w:rPr>
          <w:rFonts w:eastAsia="Arial Unicode MS" w:cs="Segoe UI"/>
          <w:sz w:val="20"/>
        </w:rPr>
        <w:br/>
      </w:r>
      <w:r w:rsidRPr="001F1189">
        <w:rPr>
          <w:rFonts w:eastAsia="Arial Unicode MS" w:cs="Segoe UI"/>
          <w:b/>
          <w:sz w:val="20"/>
        </w:rPr>
        <w:t>19</w:t>
      </w:r>
      <w:r w:rsidRPr="001F1189">
        <w:rPr>
          <w:rFonts w:eastAsia="Arial Unicode MS" w:cs="Segoe UI"/>
          <w:sz w:val="20"/>
        </w:rPr>
        <w:t xml:space="preserve">  Random Allocation/ </w:t>
      </w:r>
      <w:r w:rsidRPr="001F1189">
        <w:rPr>
          <w:rFonts w:eastAsia="Arial Unicode MS" w:cs="Segoe UI"/>
          <w:sz w:val="20"/>
        </w:rPr>
        <w:br/>
      </w:r>
      <w:r w:rsidRPr="001F1189">
        <w:rPr>
          <w:rFonts w:eastAsia="Arial Unicode MS" w:cs="Segoe UI"/>
          <w:b/>
          <w:sz w:val="20"/>
        </w:rPr>
        <w:t>20</w:t>
      </w:r>
      <w:r w:rsidRPr="001F1189">
        <w:rPr>
          <w:rFonts w:eastAsia="Arial Unicode MS" w:cs="Segoe UI"/>
          <w:sz w:val="20"/>
        </w:rPr>
        <w:t xml:space="preserve">  Double Blind Method/ </w:t>
      </w:r>
      <w:r w:rsidRPr="001F1189">
        <w:rPr>
          <w:rFonts w:eastAsia="Arial Unicode MS" w:cs="Segoe UI"/>
          <w:sz w:val="20"/>
        </w:rPr>
        <w:br/>
      </w:r>
      <w:r w:rsidRPr="001F1189">
        <w:rPr>
          <w:rFonts w:eastAsia="Arial Unicode MS" w:cs="Segoe UI"/>
          <w:b/>
          <w:sz w:val="20"/>
        </w:rPr>
        <w:t>21</w:t>
      </w:r>
      <w:r w:rsidRPr="001F1189">
        <w:rPr>
          <w:rFonts w:eastAsia="Arial Unicode MS" w:cs="Segoe UI"/>
          <w:sz w:val="20"/>
        </w:rPr>
        <w:t xml:space="preserve">  Single Blind Method/ </w:t>
      </w:r>
      <w:r w:rsidRPr="001F1189">
        <w:rPr>
          <w:rFonts w:eastAsia="Arial Unicode MS" w:cs="Segoe UI"/>
          <w:sz w:val="20"/>
        </w:rPr>
        <w:br/>
      </w:r>
      <w:r w:rsidRPr="001F1189">
        <w:rPr>
          <w:rFonts w:eastAsia="Arial Unicode MS" w:cs="Segoe UI"/>
          <w:b/>
          <w:sz w:val="20"/>
        </w:rPr>
        <w:t>22</w:t>
      </w:r>
      <w:r w:rsidRPr="001F1189">
        <w:rPr>
          <w:rFonts w:eastAsia="Arial Unicode MS" w:cs="Segoe UI"/>
          <w:sz w:val="20"/>
        </w:rPr>
        <w:t xml:space="preserve">  controlled clinical trial.pt. </w:t>
      </w:r>
      <w:r w:rsidRPr="001F1189">
        <w:rPr>
          <w:rFonts w:eastAsia="Arial Unicode MS" w:cs="Segoe UI"/>
          <w:sz w:val="20"/>
        </w:rPr>
        <w:br/>
      </w:r>
      <w:r w:rsidRPr="001F1189">
        <w:rPr>
          <w:rFonts w:eastAsia="Arial Unicode MS" w:cs="Segoe UI"/>
          <w:b/>
          <w:sz w:val="20"/>
        </w:rPr>
        <w:t>23</w:t>
      </w:r>
      <w:r w:rsidRPr="001F1189">
        <w:rPr>
          <w:rFonts w:eastAsia="Arial Unicode MS" w:cs="Segoe UI"/>
          <w:sz w:val="20"/>
        </w:rPr>
        <w:t xml:space="preserve">  randomized controlled trial.pt. </w:t>
      </w:r>
      <w:r w:rsidRPr="001F1189">
        <w:rPr>
          <w:rFonts w:eastAsia="Arial Unicode MS" w:cs="Segoe UI"/>
          <w:sz w:val="20"/>
        </w:rPr>
        <w:br/>
      </w:r>
      <w:r w:rsidRPr="001F1189">
        <w:rPr>
          <w:rFonts w:eastAsia="Arial Unicode MS" w:cs="Segoe UI"/>
          <w:b/>
          <w:sz w:val="20"/>
        </w:rPr>
        <w:t>24</w:t>
      </w:r>
      <w:r w:rsidRPr="001F1189">
        <w:rPr>
          <w:rFonts w:eastAsia="Arial Unicode MS" w:cs="Segoe UI"/>
          <w:sz w:val="20"/>
        </w:rPr>
        <w:t>  ((</w:t>
      </w:r>
      <w:proofErr w:type="spellStart"/>
      <w:r w:rsidRPr="001F1189">
        <w:rPr>
          <w:rFonts w:eastAsia="Arial Unicode MS" w:cs="Segoe UI"/>
          <w:sz w:val="20"/>
        </w:rPr>
        <w:t>singl</w:t>
      </w:r>
      <w:proofErr w:type="spellEnd"/>
      <w:r w:rsidRPr="001F1189">
        <w:rPr>
          <w:rFonts w:eastAsia="Arial Unicode MS" w:cs="Segoe UI"/>
          <w:sz w:val="20"/>
        </w:rPr>
        <w:t xml:space="preserve">$ or </w:t>
      </w:r>
      <w:proofErr w:type="spellStart"/>
      <w:r w:rsidRPr="001F1189">
        <w:rPr>
          <w:rFonts w:eastAsia="Arial Unicode MS" w:cs="Segoe UI"/>
          <w:sz w:val="20"/>
        </w:rPr>
        <w:t>doubl</w:t>
      </w:r>
      <w:proofErr w:type="spellEnd"/>
      <w:r w:rsidRPr="001F1189">
        <w:rPr>
          <w:rFonts w:eastAsia="Arial Unicode MS" w:cs="Segoe UI"/>
          <w:sz w:val="20"/>
        </w:rPr>
        <w:t xml:space="preserve">$ or </w:t>
      </w:r>
      <w:proofErr w:type="spellStart"/>
      <w:r w:rsidRPr="001F1189">
        <w:rPr>
          <w:rFonts w:eastAsia="Arial Unicode MS" w:cs="Segoe UI"/>
          <w:sz w:val="20"/>
        </w:rPr>
        <w:t>treb</w:t>
      </w:r>
      <w:proofErr w:type="spellEnd"/>
      <w:r w:rsidRPr="001F1189">
        <w:rPr>
          <w:rFonts w:eastAsia="Arial Unicode MS" w:cs="Segoe UI"/>
          <w:sz w:val="20"/>
        </w:rPr>
        <w:t xml:space="preserve">$ or </w:t>
      </w:r>
      <w:proofErr w:type="spellStart"/>
      <w:r w:rsidRPr="001F1189">
        <w:rPr>
          <w:rFonts w:eastAsia="Arial Unicode MS" w:cs="Segoe UI"/>
          <w:sz w:val="20"/>
        </w:rPr>
        <w:t>tripl</w:t>
      </w:r>
      <w:proofErr w:type="spellEnd"/>
      <w:r w:rsidRPr="001F1189">
        <w:rPr>
          <w:rFonts w:eastAsia="Arial Unicode MS" w:cs="Segoe UI"/>
          <w:sz w:val="20"/>
        </w:rPr>
        <w:t xml:space="preserve">$) </w:t>
      </w:r>
      <w:proofErr w:type="spellStart"/>
      <w:r w:rsidRPr="001F1189">
        <w:rPr>
          <w:rFonts w:eastAsia="Arial Unicode MS" w:cs="Segoe UI"/>
          <w:sz w:val="20"/>
        </w:rPr>
        <w:t>adj</w:t>
      </w:r>
      <w:proofErr w:type="spellEnd"/>
      <w:r w:rsidRPr="001F1189">
        <w:rPr>
          <w:rFonts w:eastAsia="Arial Unicode MS" w:cs="Segoe UI"/>
          <w:sz w:val="20"/>
        </w:rPr>
        <w:t xml:space="preserve"> (blind$3 or mask$3)).</w:t>
      </w:r>
      <w:proofErr w:type="spellStart"/>
      <w:r w:rsidRPr="001F1189">
        <w:rPr>
          <w:rFonts w:eastAsia="Arial Unicode MS" w:cs="Segoe UI"/>
          <w:sz w:val="20"/>
        </w:rPr>
        <w:t>ab,ti</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25</w:t>
      </w:r>
      <w:r w:rsidRPr="001F1189">
        <w:rPr>
          <w:rFonts w:eastAsia="Arial Unicode MS" w:cs="Segoe UI"/>
          <w:sz w:val="20"/>
        </w:rPr>
        <w:t xml:space="preserve">  randomly allocated.mp. </w:t>
      </w:r>
      <w:r w:rsidRPr="001F1189">
        <w:rPr>
          <w:rFonts w:eastAsia="Arial Unicode MS" w:cs="Segoe UI"/>
          <w:sz w:val="20"/>
        </w:rPr>
        <w:br/>
      </w:r>
      <w:r w:rsidRPr="001F1189">
        <w:rPr>
          <w:rFonts w:eastAsia="Arial Unicode MS" w:cs="Segoe UI"/>
          <w:b/>
          <w:sz w:val="20"/>
        </w:rPr>
        <w:t>26</w:t>
      </w:r>
      <w:r w:rsidRPr="001F1189">
        <w:rPr>
          <w:rFonts w:eastAsia="Arial Unicode MS" w:cs="Segoe UI"/>
          <w:sz w:val="20"/>
        </w:rPr>
        <w:t>  (</w:t>
      </w:r>
      <w:proofErr w:type="spellStart"/>
      <w:r w:rsidRPr="001F1189">
        <w:rPr>
          <w:rFonts w:eastAsia="Arial Unicode MS" w:cs="Segoe UI"/>
          <w:sz w:val="20"/>
        </w:rPr>
        <w:t>allocat</w:t>
      </w:r>
      <w:proofErr w:type="spellEnd"/>
      <w:r w:rsidRPr="001F1189">
        <w:rPr>
          <w:rFonts w:eastAsia="Arial Unicode MS" w:cs="Segoe UI"/>
          <w:sz w:val="20"/>
        </w:rPr>
        <w:t>* adj2 random*).</w:t>
      </w:r>
      <w:proofErr w:type="spellStart"/>
      <w:r w:rsidRPr="001F1189">
        <w:rPr>
          <w:rFonts w:eastAsia="Arial Unicode MS" w:cs="Segoe UI"/>
          <w:sz w:val="20"/>
        </w:rPr>
        <w:t>mp</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27</w:t>
      </w:r>
      <w:r w:rsidRPr="001F1189">
        <w:rPr>
          <w:rFonts w:eastAsia="Arial Unicode MS" w:cs="Segoe UI"/>
          <w:sz w:val="20"/>
        </w:rPr>
        <w:t xml:space="preserve">  17 or 18 or 19 or 20 or 21 or 22 or 23 or 24 or 25 or 26 </w:t>
      </w:r>
      <w:r w:rsidRPr="001F1189">
        <w:rPr>
          <w:rFonts w:eastAsia="Arial Unicode MS" w:cs="Segoe UI"/>
          <w:sz w:val="20"/>
        </w:rPr>
        <w:br/>
      </w:r>
      <w:r w:rsidRPr="001F1189">
        <w:rPr>
          <w:rFonts w:eastAsia="Arial Unicode MS" w:cs="Segoe UI"/>
          <w:b/>
          <w:sz w:val="20"/>
        </w:rPr>
        <w:t>28</w:t>
      </w:r>
      <w:r w:rsidRPr="001F1189">
        <w:rPr>
          <w:rFonts w:eastAsia="Arial Unicode MS" w:cs="Segoe UI"/>
          <w:sz w:val="20"/>
        </w:rPr>
        <w:t xml:space="preserve">  16 or 27 </w:t>
      </w:r>
      <w:r w:rsidRPr="001F1189">
        <w:rPr>
          <w:rFonts w:eastAsia="Arial Unicode MS" w:cs="Segoe UI"/>
          <w:sz w:val="20"/>
        </w:rPr>
        <w:br/>
      </w:r>
      <w:r w:rsidRPr="001F1189">
        <w:rPr>
          <w:rFonts w:eastAsia="Arial Unicode MS" w:cs="Segoe UI"/>
          <w:b/>
          <w:sz w:val="20"/>
        </w:rPr>
        <w:t>29</w:t>
      </w:r>
      <w:r w:rsidRPr="001F1189">
        <w:rPr>
          <w:rFonts w:eastAsia="Arial Unicode MS" w:cs="Segoe UI"/>
          <w:sz w:val="20"/>
        </w:rPr>
        <w:t xml:space="preserve">  exp TOOTH DEMINERALIZATION/ </w:t>
      </w:r>
      <w:r w:rsidRPr="001F1189">
        <w:rPr>
          <w:rFonts w:eastAsia="Arial Unicode MS" w:cs="Segoe UI"/>
          <w:sz w:val="20"/>
        </w:rPr>
        <w:br/>
      </w:r>
      <w:r w:rsidRPr="001F1189">
        <w:rPr>
          <w:rFonts w:eastAsia="Arial Unicode MS" w:cs="Segoe UI"/>
          <w:b/>
          <w:sz w:val="20"/>
        </w:rPr>
        <w:t>30</w:t>
      </w:r>
      <w:r w:rsidRPr="001F1189">
        <w:rPr>
          <w:rFonts w:eastAsia="Arial Unicode MS" w:cs="Segoe UI"/>
          <w:sz w:val="20"/>
        </w:rPr>
        <w:t xml:space="preserve">  (caries or carious).mp. </w:t>
      </w:r>
      <w:r w:rsidRPr="001F1189">
        <w:rPr>
          <w:rFonts w:eastAsia="Arial Unicode MS" w:cs="Segoe UI"/>
          <w:sz w:val="20"/>
        </w:rPr>
        <w:br/>
      </w:r>
      <w:r w:rsidRPr="001F1189">
        <w:rPr>
          <w:rFonts w:eastAsia="Arial Unicode MS" w:cs="Segoe UI"/>
          <w:b/>
          <w:sz w:val="20"/>
        </w:rPr>
        <w:t>31</w:t>
      </w:r>
      <w:r w:rsidRPr="001F1189">
        <w:rPr>
          <w:rFonts w:eastAsia="Arial Unicode MS" w:cs="Segoe UI"/>
          <w:sz w:val="20"/>
        </w:rPr>
        <w:t>  (teeth adj5 (</w:t>
      </w:r>
      <w:proofErr w:type="spellStart"/>
      <w:r w:rsidRPr="001F1189">
        <w:rPr>
          <w:rFonts w:eastAsia="Arial Unicode MS" w:cs="Segoe UI"/>
          <w:sz w:val="20"/>
        </w:rPr>
        <w:t>cavit</w:t>
      </w:r>
      <w:proofErr w:type="spellEnd"/>
      <w:r w:rsidRPr="001F1189">
        <w:rPr>
          <w:rFonts w:eastAsia="Arial Unicode MS" w:cs="Segoe UI"/>
          <w:sz w:val="20"/>
        </w:rPr>
        <w:t xml:space="preserve">$ or caries$ or carious or decay$ or lesion$ or </w:t>
      </w:r>
      <w:proofErr w:type="spellStart"/>
      <w:r w:rsidRPr="001F1189">
        <w:rPr>
          <w:rFonts w:eastAsia="Arial Unicode MS" w:cs="Segoe UI"/>
          <w:sz w:val="20"/>
        </w:rPr>
        <w:t>deminerali</w:t>
      </w:r>
      <w:proofErr w:type="spellEnd"/>
      <w:r w:rsidRPr="001F1189">
        <w:rPr>
          <w:rFonts w:eastAsia="Arial Unicode MS" w:cs="Segoe UI"/>
          <w:sz w:val="20"/>
        </w:rPr>
        <w:t xml:space="preserve">$ or </w:t>
      </w:r>
      <w:proofErr w:type="spellStart"/>
      <w:r w:rsidRPr="001F1189">
        <w:rPr>
          <w:rFonts w:eastAsia="Arial Unicode MS" w:cs="Segoe UI"/>
          <w:sz w:val="20"/>
        </w:rPr>
        <w:t>reminerali</w:t>
      </w:r>
      <w:proofErr w:type="spellEnd"/>
      <w:r w:rsidRPr="001F1189">
        <w:rPr>
          <w:rFonts w:eastAsia="Arial Unicode MS" w:cs="Segoe UI"/>
          <w:sz w:val="20"/>
        </w:rPr>
        <w:t>$)).</w:t>
      </w:r>
      <w:proofErr w:type="spellStart"/>
      <w:r w:rsidRPr="001F1189">
        <w:rPr>
          <w:rFonts w:eastAsia="Arial Unicode MS" w:cs="Segoe UI"/>
          <w:sz w:val="20"/>
        </w:rPr>
        <w:t>mp</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32</w:t>
      </w:r>
      <w:r w:rsidRPr="001F1189">
        <w:rPr>
          <w:rFonts w:eastAsia="Arial Unicode MS" w:cs="Segoe UI"/>
          <w:sz w:val="20"/>
        </w:rPr>
        <w:t>  (tooth adj5 (</w:t>
      </w:r>
      <w:proofErr w:type="spellStart"/>
      <w:r w:rsidRPr="001F1189">
        <w:rPr>
          <w:rFonts w:eastAsia="Arial Unicode MS" w:cs="Segoe UI"/>
          <w:sz w:val="20"/>
        </w:rPr>
        <w:t>cavit</w:t>
      </w:r>
      <w:proofErr w:type="spellEnd"/>
      <w:r w:rsidRPr="001F1189">
        <w:rPr>
          <w:rFonts w:eastAsia="Arial Unicode MS" w:cs="Segoe UI"/>
          <w:sz w:val="20"/>
        </w:rPr>
        <w:t xml:space="preserve">$ or caries$ or carious or decay$ or lesion$ or </w:t>
      </w:r>
      <w:proofErr w:type="spellStart"/>
      <w:r w:rsidRPr="001F1189">
        <w:rPr>
          <w:rFonts w:eastAsia="Arial Unicode MS" w:cs="Segoe UI"/>
          <w:sz w:val="20"/>
        </w:rPr>
        <w:t>deminerali</w:t>
      </w:r>
      <w:proofErr w:type="spellEnd"/>
      <w:r w:rsidRPr="001F1189">
        <w:rPr>
          <w:rFonts w:eastAsia="Arial Unicode MS" w:cs="Segoe UI"/>
          <w:sz w:val="20"/>
        </w:rPr>
        <w:t xml:space="preserve">$ or </w:t>
      </w:r>
      <w:proofErr w:type="spellStart"/>
      <w:r w:rsidRPr="001F1189">
        <w:rPr>
          <w:rFonts w:eastAsia="Arial Unicode MS" w:cs="Segoe UI"/>
          <w:sz w:val="20"/>
        </w:rPr>
        <w:t>reminerali</w:t>
      </w:r>
      <w:proofErr w:type="spellEnd"/>
      <w:r w:rsidRPr="001F1189">
        <w:rPr>
          <w:rFonts w:eastAsia="Arial Unicode MS" w:cs="Segoe UI"/>
          <w:sz w:val="20"/>
        </w:rPr>
        <w:t>$)).</w:t>
      </w:r>
      <w:proofErr w:type="spellStart"/>
      <w:r w:rsidRPr="001F1189">
        <w:rPr>
          <w:rFonts w:eastAsia="Arial Unicode MS" w:cs="Segoe UI"/>
          <w:sz w:val="20"/>
        </w:rPr>
        <w:t>mp</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33</w:t>
      </w:r>
      <w:r w:rsidRPr="001F1189">
        <w:rPr>
          <w:rFonts w:eastAsia="Arial Unicode MS" w:cs="Segoe UI"/>
          <w:sz w:val="20"/>
        </w:rPr>
        <w:t>  (dental adj5 (</w:t>
      </w:r>
      <w:proofErr w:type="spellStart"/>
      <w:r w:rsidRPr="001F1189">
        <w:rPr>
          <w:rFonts w:eastAsia="Arial Unicode MS" w:cs="Segoe UI"/>
          <w:sz w:val="20"/>
        </w:rPr>
        <w:t>cavit</w:t>
      </w:r>
      <w:proofErr w:type="spellEnd"/>
      <w:r w:rsidRPr="001F1189">
        <w:rPr>
          <w:rFonts w:eastAsia="Arial Unicode MS" w:cs="Segoe UI"/>
          <w:sz w:val="20"/>
        </w:rPr>
        <w:t xml:space="preserve">$ or caries$ or carious or decay$ or lesion$ or </w:t>
      </w:r>
      <w:proofErr w:type="spellStart"/>
      <w:r w:rsidRPr="001F1189">
        <w:rPr>
          <w:rFonts w:eastAsia="Arial Unicode MS" w:cs="Segoe UI"/>
          <w:sz w:val="20"/>
        </w:rPr>
        <w:t>deminerali</w:t>
      </w:r>
      <w:proofErr w:type="spellEnd"/>
      <w:r w:rsidRPr="001F1189">
        <w:rPr>
          <w:rFonts w:eastAsia="Arial Unicode MS" w:cs="Segoe UI"/>
          <w:sz w:val="20"/>
        </w:rPr>
        <w:t xml:space="preserve">$ or </w:t>
      </w:r>
      <w:proofErr w:type="spellStart"/>
      <w:r w:rsidRPr="001F1189">
        <w:rPr>
          <w:rFonts w:eastAsia="Arial Unicode MS" w:cs="Segoe UI"/>
          <w:sz w:val="20"/>
        </w:rPr>
        <w:t>reminerali</w:t>
      </w:r>
      <w:proofErr w:type="spellEnd"/>
      <w:r w:rsidRPr="001F1189">
        <w:rPr>
          <w:rFonts w:eastAsia="Arial Unicode MS" w:cs="Segoe UI"/>
          <w:sz w:val="20"/>
        </w:rPr>
        <w:t>$)).</w:t>
      </w:r>
      <w:proofErr w:type="spellStart"/>
      <w:r w:rsidRPr="001F1189">
        <w:rPr>
          <w:rFonts w:eastAsia="Arial Unicode MS" w:cs="Segoe UI"/>
          <w:sz w:val="20"/>
        </w:rPr>
        <w:t>mp</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34</w:t>
      </w:r>
      <w:r w:rsidRPr="001F1189">
        <w:rPr>
          <w:rFonts w:eastAsia="Arial Unicode MS" w:cs="Segoe UI"/>
          <w:sz w:val="20"/>
        </w:rPr>
        <w:t>  (enamel adj5 (</w:t>
      </w:r>
      <w:proofErr w:type="spellStart"/>
      <w:r w:rsidRPr="001F1189">
        <w:rPr>
          <w:rFonts w:eastAsia="Arial Unicode MS" w:cs="Segoe UI"/>
          <w:sz w:val="20"/>
        </w:rPr>
        <w:t>cavit</w:t>
      </w:r>
      <w:proofErr w:type="spellEnd"/>
      <w:r w:rsidRPr="001F1189">
        <w:rPr>
          <w:rFonts w:eastAsia="Arial Unicode MS" w:cs="Segoe UI"/>
          <w:sz w:val="20"/>
        </w:rPr>
        <w:t xml:space="preserve">$ or caries$ or carious or decay$ or lesion$ or </w:t>
      </w:r>
      <w:proofErr w:type="spellStart"/>
      <w:r w:rsidRPr="001F1189">
        <w:rPr>
          <w:rFonts w:eastAsia="Arial Unicode MS" w:cs="Segoe UI"/>
          <w:sz w:val="20"/>
        </w:rPr>
        <w:t>deminerali</w:t>
      </w:r>
      <w:proofErr w:type="spellEnd"/>
      <w:r w:rsidRPr="001F1189">
        <w:rPr>
          <w:rFonts w:eastAsia="Arial Unicode MS" w:cs="Segoe UI"/>
          <w:sz w:val="20"/>
        </w:rPr>
        <w:t xml:space="preserve">$ or </w:t>
      </w:r>
      <w:proofErr w:type="spellStart"/>
      <w:r w:rsidRPr="001F1189">
        <w:rPr>
          <w:rFonts w:eastAsia="Arial Unicode MS" w:cs="Segoe UI"/>
          <w:sz w:val="20"/>
        </w:rPr>
        <w:t>reminerali</w:t>
      </w:r>
      <w:proofErr w:type="spellEnd"/>
      <w:r w:rsidRPr="001F1189">
        <w:rPr>
          <w:rFonts w:eastAsia="Arial Unicode MS" w:cs="Segoe UI"/>
          <w:sz w:val="20"/>
        </w:rPr>
        <w:t>$)).</w:t>
      </w:r>
      <w:proofErr w:type="spellStart"/>
      <w:r w:rsidRPr="001F1189">
        <w:rPr>
          <w:rFonts w:eastAsia="Arial Unicode MS" w:cs="Segoe UI"/>
          <w:sz w:val="20"/>
        </w:rPr>
        <w:t>mp</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35</w:t>
      </w:r>
      <w:r w:rsidRPr="001F1189">
        <w:rPr>
          <w:rFonts w:eastAsia="Arial Unicode MS" w:cs="Segoe UI"/>
          <w:sz w:val="20"/>
        </w:rPr>
        <w:t>  (dentin$ adj5 (</w:t>
      </w:r>
      <w:proofErr w:type="spellStart"/>
      <w:r w:rsidRPr="001F1189">
        <w:rPr>
          <w:rFonts w:eastAsia="Arial Unicode MS" w:cs="Segoe UI"/>
          <w:sz w:val="20"/>
        </w:rPr>
        <w:t>cavit</w:t>
      </w:r>
      <w:proofErr w:type="spellEnd"/>
      <w:r w:rsidRPr="001F1189">
        <w:rPr>
          <w:rFonts w:eastAsia="Arial Unicode MS" w:cs="Segoe UI"/>
          <w:sz w:val="20"/>
        </w:rPr>
        <w:t xml:space="preserve">$ or caries$ or carious or decay$ or lesion$ or </w:t>
      </w:r>
      <w:proofErr w:type="spellStart"/>
      <w:r w:rsidRPr="001F1189">
        <w:rPr>
          <w:rFonts w:eastAsia="Arial Unicode MS" w:cs="Segoe UI"/>
          <w:sz w:val="20"/>
        </w:rPr>
        <w:t>deminerali</w:t>
      </w:r>
      <w:proofErr w:type="spellEnd"/>
      <w:r w:rsidRPr="001F1189">
        <w:rPr>
          <w:rFonts w:eastAsia="Arial Unicode MS" w:cs="Segoe UI"/>
          <w:sz w:val="20"/>
        </w:rPr>
        <w:t xml:space="preserve">$ or </w:t>
      </w:r>
      <w:proofErr w:type="spellStart"/>
      <w:r w:rsidRPr="001F1189">
        <w:rPr>
          <w:rFonts w:eastAsia="Arial Unicode MS" w:cs="Segoe UI"/>
          <w:sz w:val="20"/>
        </w:rPr>
        <w:t>reminerali</w:t>
      </w:r>
      <w:proofErr w:type="spellEnd"/>
      <w:r w:rsidRPr="001F1189">
        <w:rPr>
          <w:rFonts w:eastAsia="Arial Unicode MS" w:cs="Segoe UI"/>
          <w:sz w:val="20"/>
        </w:rPr>
        <w:t>$)).</w:t>
      </w:r>
      <w:proofErr w:type="spellStart"/>
      <w:r w:rsidRPr="001F1189">
        <w:rPr>
          <w:rFonts w:eastAsia="Arial Unicode MS" w:cs="Segoe UI"/>
          <w:sz w:val="20"/>
        </w:rPr>
        <w:t>mp</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36</w:t>
      </w:r>
      <w:r w:rsidRPr="001F1189">
        <w:rPr>
          <w:rFonts w:eastAsia="Arial Unicode MS" w:cs="Segoe UI"/>
          <w:sz w:val="20"/>
        </w:rPr>
        <w:t>  (root$ adj5 (</w:t>
      </w:r>
      <w:proofErr w:type="spellStart"/>
      <w:r w:rsidRPr="001F1189">
        <w:rPr>
          <w:rFonts w:eastAsia="Arial Unicode MS" w:cs="Segoe UI"/>
          <w:sz w:val="20"/>
        </w:rPr>
        <w:t>cavit</w:t>
      </w:r>
      <w:proofErr w:type="spellEnd"/>
      <w:r w:rsidRPr="001F1189">
        <w:rPr>
          <w:rFonts w:eastAsia="Arial Unicode MS" w:cs="Segoe UI"/>
          <w:sz w:val="20"/>
        </w:rPr>
        <w:t xml:space="preserve">$ or caries$ or carious or decay$ or lesion$ or </w:t>
      </w:r>
      <w:proofErr w:type="spellStart"/>
      <w:r w:rsidRPr="001F1189">
        <w:rPr>
          <w:rFonts w:eastAsia="Arial Unicode MS" w:cs="Segoe UI"/>
          <w:sz w:val="20"/>
        </w:rPr>
        <w:t>deminerali</w:t>
      </w:r>
      <w:proofErr w:type="spellEnd"/>
      <w:r w:rsidRPr="001F1189">
        <w:rPr>
          <w:rFonts w:eastAsia="Arial Unicode MS" w:cs="Segoe UI"/>
          <w:sz w:val="20"/>
        </w:rPr>
        <w:t xml:space="preserve">$ or </w:t>
      </w:r>
      <w:proofErr w:type="spellStart"/>
      <w:r w:rsidRPr="001F1189">
        <w:rPr>
          <w:rFonts w:eastAsia="Arial Unicode MS" w:cs="Segoe UI"/>
          <w:sz w:val="20"/>
        </w:rPr>
        <w:t>reminerali</w:t>
      </w:r>
      <w:proofErr w:type="spellEnd"/>
      <w:r w:rsidRPr="001F1189">
        <w:rPr>
          <w:rFonts w:eastAsia="Arial Unicode MS" w:cs="Segoe UI"/>
          <w:sz w:val="20"/>
        </w:rPr>
        <w:t>$)).</w:t>
      </w:r>
      <w:proofErr w:type="spellStart"/>
      <w:r w:rsidRPr="001F1189">
        <w:rPr>
          <w:rFonts w:eastAsia="Arial Unicode MS" w:cs="Segoe UI"/>
          <w:sz w:val="20"/>
        </w:rPr>
        <w:t>mp</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37</w:t>
      </w:r>
      <w:r w:rsidRPr="001F1189">
        <w:rPr>
          <w:rFonts w:eastAsia="Arial Unicode MS" w:cs="Segoe UI"/>
          <w:sz w:val="20"/>
        </w:rPr>
        <w:t xml:space="preserve">  29 or 30 or 31 or 32 or 33 or 34 or 35 or 36 </w:t>
      </w:r>
      <w:r w:rsidRPr="001F1189">
        <w:rPr>
          <w:rFonts w:eastAsia="Arial Unicode MS" w:cs="Segoe UI"/>
          <w:sz w:val="20"/>
        </w:rPr>
        <w:br/>
      </w:r>
      <w:r w:rsidRPr="001F1189">
        <w:rPr>
          <w:rFonts w:eastAsia="Arial Unicode MS" w:cs="Segoe UI"/>
          <w:b/>
          <w:sz w:val="20"/>
        </w:rPr>
        <w:t>38</w:t>
      </w:r>
      <w:r w:rsidRPr="001F1189">
        <w:rPr>
          <w:rFonts w:eastAsia="Arial Unicode MS" w:cs="Segoe UI"/>
          <w:sz w:val="20"/>
        </w:rPr>
        <w:t xml:space="preserve">  28 and 37 </w:t>
      </w:r>
      <w:r w:rsidRPr="001F1189">
        <w:rPr>
          <w:rFonts w:eastAsia="Arial Unicode MS" w:cs="Segoe UI"/>
          <w:sz w:val="20"/>
        </w:rPr>
        <w:br/>
      </w:r>
      <w:r w:rsidRPr="001F1189">
        <w:rPr>
          <w:rFonts w:eastAsia="Arial Unicode MS" w:cs="Segoe UI"/>
          <w:b/>
          <w:sz w:val="20"/>
        </w:rPr>
        <w:lastRenderedPageBreak/>
        <w:t>39</w:t>
      </w:r>
      <w:r w:rsidRPr="001F1189">
        <w:rPr>
          <w:rFonts w:eastAsia="Arial Unicode MS" w:cs="Segoe UI"/>
          <w:sz w:val="20"/>
        </w:rPr>
        <w:t xml:space="preserve">  Fluoridation/ </w:t>
      </w:r>
      <w:r w:rsidRPr="001F1189">
        <w:rPr>
          <w:rFonts w:eastAsia="Arial Unicode MS" w:cs="Segoe UI"/>
          <w:sz w:val="20"/>
        </w:rPr>
        <w:br/>
      </w:r>
      <w:r w:rsidRPr="001F1189">
        <w:rPr>
          <w:rFonts w:eastAsia="Arial Unicode MS" w:cs="Segoe UI"/>
          <w:b/>
          <w:sz w:val="20"/>
        </w:rPr>
        <w:t>40</w:t>
      </w:r>
      <w:r w:rsidRPr="001F1189">
        <w:rPr>
          <w:rFonts w:eastAsia="Arial Unicode MS" w:cs="Segoe UI"/>
          <w:sz w:val="20"/>
        </w:rPr>
        <w:t xml:space="preserve">  exp Fluorides/ </w:t>
      </w:r>
      <w:r w:rsidRPr="001F1189">
        <w:rPr>
          <w:rFonts w:eastAsia="Arial Unicode MS" w:cs="Segoe UI"/>
          <w:sz w:val="20"/>
        </w:rPr>
        <w:br/>
      </w:r>
      <w:r w:rsidRPr="001F1189">
        <w:rPr>
          <w:rFonts w:eastAsia="Arial Unicode MS" w:cs="Segoe UI"/>
          <w:b/>
          <w:sz w:val="20"/>
        </w:rPr>
        <w:t>41</w:t>
      </w:r>
      <w:r w:rsidRPr="001F1189">
        <w:rPr>
          <w:rFonts w:eastAsia="Arial Unicode MS" w:cs="Segoe UI"/>
          <w:sz w:val="20"/>
        </w:rPr>
        <w:t xml:space="preserve">  Fluorine/ </w:t>
      </w:r>
      <w:r w:rsidRPr="001F1189">
        <w:rPr>
          <w:rFonts w:eastAsia="Arial Unicode MS" w:cs="Segoe UI"/>
          <w:sz w:val="20"/>
        </w:rPr>
        <w:br/>
      </w:r>
      <w:r w:rsidRPr="001F1189">
        <w:rPr>
          <w:rFonts w:eastAsia="Arial Unicode MS" w:cs="Segoe UI"/>
          <w:b/>
          <w:sz w:val="20"/>
        </w:rPr>
        <w:t>42</w:t>
      </w:r>
      <w:r w:rsidRPr="001F1189">
        <w:rPr>
          <w:rFonts w:eastAsia="Arial Unicode MS" w:cs="Segoe UI"/>
          <w:sz w:val="20"/>
        </w:rPr>
        <w:t>  (</w:t>
      </w:r>
      <w:proofErr w:type="spellStart"/>
      <w:r w:rsidRPr="001F1189">
        <w:rPr>
          <w:rFonts w:eastAsia="Arial Unicode MS" w:cs="Segoe UI"/>
          <w:sz w:val="20"/>
        </w:rPr>
        <w:t>fluorid</w:t>
      </w:r>
      <w:proofErr w:type="spellEnd"/>
      <w:r w:rsidRPr="001F1189">
        <w:rPr>
          <w:rFonts w:eastAsia="Arial Unicode MS" w:cs="Segoe UI"/>
          <w:sz w:val="20"/>
        </w:rPr>
        <w:t xml:space="preserve">$ or </w:t>
      </w:r>
      <w:proofErr w:type="spellStart"/>
      <w:r w:rsidRPr="001F1189">
        <w:rPr>
          <w:rFonts w:eastAsia="Arial Unicode MS" w:cs="Segoe UI"/>
          <w:sz w:val="20"/>
        </w:rPr>
        <w:t>fluorin</w:t>
      </w:r>
      <w:proofErr w:type="spellEnd"/>
      <w:r w:rsidRPr="001F1189">
        <w:rPr>
          <w:rFonts w:eastAsia="Arial Unicode MS" w:cs="Segoe UI"/>
          <w:sz w:val="20"/>
        </w:rPr>
        <w:t xml:space="preserve">$ or </w:t>
      </w:r>
      <w:proofErr w:type="spellStart"/>
      <w:r w:rsidRPr="001F1189">
        <w:rPr>
          <w:rFonts w:eastAsia="Arial Unicode MS" w:cs="Segoe UI"/>
          <w:sz w:val="20"/>
        </w:rPr>
        <w:t>flurin</w:t>
      </w:r>
      <w:proofErr w:type="spellEnd"/>
      <w:r w:rsidRPr="001F1189">
        <w:rPr>
          <w:rFonts w:eastAsia="Arial Unicode MS" w:cs="Segoe UI"/>
          <w:sz w:val="20"/>
        </w:rPr>
        <w:t xml:space="preserve">$ or </w:t>
      </w:r>
      <w:proofErr w:type="spellStart"/>
      <w:r w:rsidRPr="001F1189">
        <w:rPr>
          <w:rFonts w:eastAsia="Arial Unicode MS" w:cs="Segoe UI"/>
          <w:sz w:val="20"/>
        </w:rPr>
        <w:t>flurid</w:t>
      </w:r>
      <w:proofErr w:type="spellEnd"/>
      <w:r w:rsidRPr="001F1189">
        <w:rPr>
          <w:rFonts w:eastAsia="Arial Unicode MS" w:cs="Segoe UI"/>
          <w:sz w:val="20"/>
        </w:rPr>
        <w:t>$).</w:t>
      </w:r>
      <w:proofErr w:type="spellStart"/>
      <w:r w:rsidRPr="001F1189">
        <w:rPr>
          <w:rFonts w:eastAsia="Arial Unicode MS" w:cs="Segoe UI"/>
          <w:sz w:val="20"/>
        </w:rPr>
        <w:t>mp</w:t>
      </w:r>
      <w:proofErr w:type="spellEnd"/>
      <w:r w:rsidRPr="001F1189">
        <w:rPr>
          <w:rFonts w:eastAsia="Arial Unicode MS" w:cs="Segoe UI"/>
          <w:sz w:val="20"/>
        </w:rPr>
        <w:t xml:space="preserve">. </w:t>
      </w:r>
      <w:r w:rsidRPr="001F1189">
        <w:rPr>
          <w:rFonts w:eastAsia="Arial Unicode MS" w:cs="Segoe UI"/>
          <w:sz w:val="20"/>
        </w:rPr>
        <w:br/>
      </w:r>
      <w:r w:rsidRPr="001F1189">
        <w:rPr>
          <w:rFonts w:eastAsia="Arial Unicode MS" w:cs="Segoe UI"/>
          <w:b/>
          <w:sz w:val="20"/>
        </w:rPr>
        <w:t>43</w:t>
      </w:r>
      <w:r w:rsidRPr="001F1189">
        <w:rPr>
          <w:rFonts w:eastAsia="Arial Unicode MS" w:cs="Segoe UI"/>
          <w:sz w:val="20"/>
        </w:rPr>
        <w:t xml:space="preserve">  39 or 40 or 41 or 42 </w:t>
      </w:r>
      <w:r w:rsidRPr="001F1189">
        <w:rPr>
          <w:rFonts w:eastAsia="Arial Unicode MS" w:cs="Segoe UI"/>
          <w:sz w:val="20"/>
        </w:rPr>
        <w:br/>
      </w:r>
      <w:r w:rsidRPr="001F1189">
        <w:rPr>
          <w:rFonts w:eastAsia="Arial Unicode MS" w:cs="Segoe UI"/>
          <w:b/>
          <w:sz w:val="20"/>
        </w:rPr>
        <w:t>44</w:t>
      </w:r>
      <w:r w:rsidRPr="001F1189">
        <w:rPr>
          <w:rFonts w:eastAsia="Arial Unicode MS" w:cs="Segoe UI"/>
          <w:sz w:val="20"/>
        </w:rPr>
        <w:t xml:space="preserve">  38 and 43 </w:t>
      </w:r>
      <w:r w:rsidRPr="001F1189">
        <w:rPr>
          <w:rFonts w:eastAsia="Arial Unicode MS" w:cs="Segoe UI"/>
          <w:sz w:val="20"/>
        </w:rPr>
        <w:br/>
      </w:r>
      <w:r w:rsidRPr="001F1189">
        <w:rPr>
          <w:rFonts w:eastAsia="Arial Unicode MS" w:cs="Segoe UI"/>
          <w:b/>
          <w:sz w:val="20"/>
        </w:rPr>
        <w:t>45</w:t>
      </w:r>
      <w:r w:rsidRPr="001F1189">
        <w:rPr>
          <w:rFonts w:eastAsia="Arial Unicode MS" w:cs="Segoe UI"/>
          <w:sz w:val="20"/>
        </w:rPr>
        <w:t xml:space="preserve">  Water supply/ or water*.mp. [mp=title, book title, abstract, original title, name of substance word, subject heading word, floating sub-heading word, keyword heading word, organism supplementary concept word, protocol supplementary concept word, rare disease supplementary concept word, unique identifier, synonyms, population supplementary concept word, anatomy supplementary concept word] </w:t>
      </w:r>
      <w:r w:rsidRPr="001F1189">
        <w:rPr>
          <w:rFonts w:eastAsia="Arial Unicode MS" w:cs="Segoe UI"/>
          <w:sz w:val="20"/>
        </w:rPr>
        <w:br/>
      </w:r>
      <w:r w:rsidRPr="001F1189">
        <w:rPr>
          <w:rFonts w:eastAsia="Arial Unicode MS" w:cs="Segoe UI"/>
          <w:b/>
          <w:sz w:val="20"/>
        </w:rPr>
        <w:t>46</w:t>
      </w:r>
      <w:r w:rsidRPr="001F1189">
        <w:rPr>
          <w:rFonts w:eastAsia="Arial Unicode MS" w:cs="Segoe UI"/>
          <w:sz w:val="20"/>
        </w:rPr>
        <w:t xml:space="preserve">  44 and 45 </w:t>
      </w:r>
      <w:r w:rsidRPr="001F1189">
        <w:rPr>
          <w:rFonts w:eastAsia="Arial Unicode MS" w:cs="Segoe UI"/>
          <w:sz w:val="20"/>
        </w:rPr>
        <w:br/>
      </w:r>
      <w:r w:rsidRPr="001F1189">
        <w:rPr>
          <w:rFonts w:eastAsia="Arial Unicode MS" w:cs="Segoe UI"/>
          <w:b/>
          <w:sz w:val="20"/>
        </w:rPr>
        <w:t>47</w:t>
      </w:r>
      <w:r w:rsidRPr="001F1189">
        <w:rPr>
          <w:rFonts w:eastAsia="Arial Unicode MS" w:cs="Segoe UI"/>
          <w:sz w:val="20"/>
        </w:rPr>
        <w:t>  limit 46 to (</w:t>
      </w:r>
      <w:proofErr w:type="spellStart"/>
      <w:r w:rsidRPr="001F1189">
        <w:rPr>
          <w:rFonts w:eastAsia="Arial Unicode MS" w:cs="Segoe UI"/>
          <w:sz w:val="20"/>
        </w:rPr>
        <w:t>english</w:t>
      </w:r>
      <w:proofErr w:type="spellEnd"/>
      <w:r w:rsidRPr="001F1189">
        <w:rPr>
          <w:rFonts w:eastAsia="Arial Unicode MS" w:cs="Segoe UI"/>
          <w:sz w:val="20"/>
        </w:rPr>
        <w:t xml:space="preserve"> language and </w:t>
      </w:r>
      <w:proofErr w:type="spellStart"/>
      <w:r w:rsidRPr="001F1189">
        <w:rPr>
          <w:rFonts w:eastAsia="Arial Unicode MS" w:cs="Segoe UI"/>
          <w:sz w:val="20"/>
        </w:rPr>
        <w:t>yr</w:t>
      </w:r>
      <w:proofErr w:type="spellEnd"/>
      <w:r w:rsidRPr="001F1189">
        <w:rPr>
          <w:rFonts w:eastAsia="Arial Unicode MS" w:cs="Segoe UI"/>
          <w:sz w:val="20"/>
        </w:rPr>
        <w:t xml:space="preserve">="2018 -Current") </w:t>
      </w:r>
      <w:r w:rsidR="00000000">
        <w:rPr>
          <w:rFonts w:cs="Segoe UI"/>
          <w:sz w:val="20"/>
        </w:rPr>
        <w:pict w14:anchorId="255891B9">
          <v:rect id="_x0000_i1026" style="width:6in;height:1.5pt" o:hralign="center" o:hrstd="t" o:hr="t" fillcolor="gray" stroked="f"/>
        </w:pict>
      </w:r>
    </w:p>
    <w:p w14:paraId="79A58445" w14:textId="77777777" w:rsidR="001F1189" w:rsidRPr="001F1189" w:rsidRDefault="001F1189" w:rsidP="001F1189">
      <w:pPr>
        <w:spacing w:line="278" w:lineRule="auto"/>
        <w:rPr>
          <w:rFonts w:eastAsia="Arial Unicode MS" w:cs="Segoe UI"/>
          <w:sz w:val="20"/>
        </w:rPr>
      </w:pPr>
      <w:r w:rsidRPr="001F1189">
        <w:rPr>
          <w:rFonts w:eastAsia="Arial Unicode MS" w:cs="Segoe UI"/>
          <w:sz w:val="20"/>
        </w:rPr>
        <w:t>Medline = 182</w:t>
      </w:r>
    </w:p>
    <w:p w14:paraId="5DD0499E" w14:textId="77777777" w:rsidR="001F1189" w:rsidRPr="001F1189" w:rsidRDefault="001F1189" w:rsidP="001F1189">
      <w:pPr>
        <w:spacing w:line="278" w:lineRule="auto"/>
        <w:rPr>
          <w:rFonts w:eastAsia="Arial Unicode MS" w:cs="Segoe UI"/>
          <w:sz w:val="20"/>
        </w:rPr>
      </w:pPr>
      <w:r w:rsidRPr="001F1189">
        <w:rPr>
          <w:rFonts w:eastAsia="Arial Unicode MS" w:cs="Segoe UI"/>
          <w:sz w:val="20"/>
        </w:rPr>
        <w:t>Embase = 100</w:t>
      </w:r>
    </w:p>
    <w:p w14:paraId="1AA52AA9" w14:textId="77777777" w:rsidR="001F1189" w:rsidRPr="001F1189" w:rsidRDefault="001F1189" w:rsidP="001F1189">
      <w:pPr>
        <w:spacing w:line="278" w:lineRule="auto"/>
        <w:rPr>
          <w:rFonts w:eastAsia="Arial Unicode MS" w:cs="Segoe UI"/>
          <w:sz w:val="20"/>
        </w:rPr>
      </w:pPr>
      <w:r w:rsidRPr="001F1189">
        <w:rPr>
          <w:rFonts w:eastAsia="Arial Unicode MS" w:cs="Segoe UI"/>
          <w:sz w:val="20"/>
        </w:rPr>
        <w:t>Scopus = 112</w:t>
      </w:r>
    </w:p>
    <w:p w14:paraId="4D625D53" w14:textId="77777777" w:rsidR="001F1189" w:rsidRPr="001F1189" w:rsidRDefault="001F1189" w:rsidP="001F1189">
      <w:pPr>
        <w:spacing w:line="278" w:lineRule="auto"/>
        <w:rPr>
          <w:rFonts w:eastAsia="Arial Unicode MS" w:cs="Segoe UI"/>
          <w:sz w:val="20"/>
        </w:rPr>
      </w:pPr>
      <w:r w:rsidRPr="001F1189">
        <w:rPr>
          <w:rFonts w:eastAsia="Arial Unicode MS" w:cs="Segoe UI"/>
          <w:sz w:val="20"/>
        </w:rPr>
        <w:t>Cochrane = 39</w:t>
      </w:r>
    </w:p>
    <w:p w14:paraId="51A32160" w14:textId="77777777" w:rsidR="001F1189" w:rsidRPr="001F1189" w:rsidRDefault="001F1189" w:rsidP="001F1189">
      <w:pPr>
        <w:spacing w:line="278" w:lineRule="auto"/>
        <w:rPr>
          <w:rFonts w:eastAsia="Arial Unicode MS" w:cs="Segoe UI"/>
          <w:sz w:val="20"/>
        </w:rPr>
      </w:pPr>
      <w:r w:rsidRPr="001F1189">
        <w:rPr>
          <w:rFonts w:eastAsia="Arial Unicode MS" w:cs="Segoe UI"/>
          <w:sz w:val="20"/>
        </w:rPr>
        <w:t>Total= 433</w:t>
      </w:r>
    </w:p>
    <w:p w14:paraId="7A44531D" w14:textId="77777777" w:rsidR="001F1189" w:rsidRPr="001F1189" w:rsidRDefault="001F1189" w:rsidP="001F1189">
      <w:pPr>
        <w:spacing w:line="278" w:lineRule="auto"/>
        <w:rPr>
          <w:rFonts w:eastAsia="Arial Unicode MS" w:cs="Segoe UI"/>
          <w:sz w:val="20"/>
        </w:rPr>
      </w:pPr>
      <w:r w:rsidRPr="001F1189">
        <w:rPr>
          <w:rFonts w:eastAsia="Arial Unicode MS" w:cs="Segoe UI"/>
          <w:sz w:val="20"/>
        </w:rPr>
        <w:t>Total after duplicates and obvious false drops removed by librarian=59</w:t>
      </w:r>
    </w:p>
    <w:p w14:paraId="2A356750" w14:textId="77777777" w:rsidR="001F1189" w:rsidRDefault="001F1189" w:rsidP="001F1189">
      <w:pPr>
        <w:spacing w:line="278" w:lineRule="auto"/>
        <w:rPr>
          <w:rFonts w:ascii="Arial Unicode MS" w:eastAsia="Arial Unicode MS" w:hAnsi="Arial Unicode MS" w:cs="Arial Unicode MS"/>
          <w:sz w:val="20"/>
        </w:rPr>
      </w:pPr>
    </w:p>
    <w:p w14:paraId="5DC93191" w14:textId="77777777" w:rsidR="001F1189" w:rsidRPr="00F34C11" w:rsidRDefault="001F1189" w:rsidP="001F1189">
      <w:pPr>
        <w:rPr>
          <w:rFonts w:ascii="Arial Unicode MS" w:eastAsia="Arial Unicode MS" w:hAnsi="Arial Unicode MS" w:cs="Arial Unicode MS"/>
          <w:sz w:val="20"/>
        </w:rPr>
      </w:pPr>
      <w:r>
        <w:rPr>
          <w:rFonts w:ascii="Arial Unicode MS" w:eastAsia="Arial Unicode MS" w:hAnsi="Arial Unicode MS" w:cs="Arial Unicode MS"/>
          <w:sz w:val="20"/>
        </w:rPr>
        <w:br w:type="page"/>
      </w:r>
    </w:p>
    <w:p w14:paraId="0A7F68C9" w14:textId="77777777" w:rsidR="001F1189" w:rsidRPr="001F1189" w:rsidRDefault="001F1189" w:rsidP="001F1189">
      <w:pPr>
        <w:pStyle w:val="Heading2"/>
        <w:rPr>
          <w:sz w:val="44"/>
          <w:szCs w:val="18"/>
        </w:rPr>
      </w:pPr>
      <w:bookmarkStart w:id="30" w:name="_Toc184728887"/>
      <w:r w:rsidRPr="001F1189">
        <w:rPr>
          <w:sz w:val="44"/>
          <w:szCs w:val="18"/>
        </w:rPr>
        <w:lastRenderedPageBreak/>
        <w:t>Appendix 7c: Search strategy for neurodevelopmental outcomes</w:t>
      </w:r>
      <w:bookmarkEnd w:id="30"/>
    </w:p>
    <w:p w14:paraId="54E3AA14" w14:textId="77777777" w:rsidR="001F1189" w:rsidRPr="001F1189" w:rsidRDefault="001F1189" w:rsidP="001F1189">
      <w:pPr>
        <w:rPr>
          <w:rFonts w:cs="Segoe UI"/>
          <w:sz w:val="20"/>
          <w:lang w:eastAsia="en-US"/>
        </w:rPr>
      </w:pPr>
      <w:r w:rsidRPr="001F1189">
        <w:rPr>
          <w:rFonts w:eastAsia="Arial Unicode MS" w:cs="Segoe UI"/>
          <w:b/>
          <w:sz w:val="20"/>
          <w:lang w:eastAsia="en-US"/>
        </w:rPr>
        <w:t xml:space="preserve">Database: Ovid MEDLINE(R) and </w:t>
      </w:r>
      <w:proofErr w:type="spellStart"/>
      <w:r w:rsidRPr="001F1189">
        <w:rPr>
          <w:rFonts w:eastAsia="Arial Unicode MS" w:cs="Segoe UI"/>
          <w:b/>
          <w:sz w:val="20"/>
          <w:lang w:eastAsia="en-US"/>
        </w:rPr>
        <w:t>Epub</w:t>
      </w:r>
      <w:proofErr w:type="spellEnd"/>
      <w:r w:rsidRPr="001F1189">
        <w:rPr>
          <w:rFonts w:eastAsia="Arial Unicode MS" w:cs="Segoe UI"/>
          <w:b/>
          <w:sz w:val="20"/>
          <w:lang w:eastAsia="en-US"/>
        </w:rPr>
        <w:t xml:space="preserve"> Ahead of Print, In-Process, In-Data-Review &amp; Other Non-Indexed Citations, Daily and Versions &lt;1946 to March 15, 2024&gt; </w:t>
      </w:r>
      <w:r w:rsidRPr="001F1189">
        <w:rPr>
          <w:rFonts w:eastAsia="Arial Unicode MS" w:cs="Segoe UI"/>
          <w:sz w:val="20"/>
          <w:lang w:eastAsia="en-US"/>
        </w:rPr>
        <w:br/>
      </w:r>
      <w:r w:rsidRPr="001F1189">
        <w:rPr>
          <w:rFonts w:eastAsia="Arial Unicode MS" w:cs="Segoe UI"/>
          <w:b/>
          <w:sz w:val="20"/>
          <w:lang w:eastAsia="en-US"/>
        </w:rPr>
        <w:t xml:space="preserve">Search Strategy: </w:t>
      </w:r>
      <w:r w:rsidRPr="001F1189">
        <w:rPr>
          <w:rFonts w:eastAsia="Arial Unicode MS" w:cs="Segoe UI"/>
          <w:sz w:val="20"/>
          <w:lang w:eastAsia="en-US"/>
        </w:rPr>
        <w:br/>
      </w:r>
      <w:r w:rsidRPr="001F1189">
        <w:rPr>
          <w:rFonts w:eastAsia="Arial Unicode MS" w:cs="Segoe UI"/>
          <w:b/>
          <w:sz w:val="20"/>
          <w:lang w:eastAsia="en-US"/>
        </w:rPr>
        <w:t>1</w:t>
      </w:r>
      <w:r w:rsidRPr="001F1189">
        <w:rPr>
          <w:rFonts w:eastAsia="Arial Unicode MS" w:cs="Segoe UI"/>
          <w:sz w:val="20"/>
          <w:lang w:eastAsia="en-US"/>
        </w:rPr>
        <w:t xml:space="preserve">  exp case-control studies/ </w:t>
      </w:r>
      <w:r w:rsidRPr="001F1189">
        <w:rPr>
          <w:rFonts w:eastAsia="Arial Unicode MS" w:cs="Segoe UI"/>
          <w:sz w:val="20"/>
          <w:lang w:eastAsia="en-US"/>
        </w:rPr>
        <w:br/>
      </w:r>
      <w:r w:rsidRPr="001F1189">
        <w:rPr>
          <w:rFonts w:eastAsia="Arial Unicode MS" w:cs="Segoe UI"/>
          <w:b/>
          <w:sz w:val="20"/>
          <w:lang w:eastAsia="en-US"/>
        </w:rPr>
        <w:t>2</w:t>
      </w:r>
      <w:r w:rsidRPr="001F1189">
        <w:rPr>
          <w:rFonts w:eastAsia="Arial Unicode MS" w:cs="Segoe UI"/>
          <w:sz w:val="20"/>
          <w:lang w:eastAsia="en-US"/>
        </w:rPr>
        <w:t xml:space="preserve">  exp cohort studies/ </w:t>
      </w:r>
      <w:r w:rsidRPr="001F1189">
        <w:rPr>
          <w:rFonts w:eastAsia="Arial Unicode MS" w:cs="Segoe UI"/>
          <w:sz w:val="20"/>
          <w:lang w:eastAsia="en-US"/>
        </w:rPr>
        <w:br/>
      </w:r>
      <w:r w:rsidRPr="001F1189">
        <w:rPr>
          <w:rFonts w:eastAsia="Arial Unicode MS" w:cs="Segoe UI"/>
          <w:b/>
          <w:sz w:val="20"/>
          <w:lang w:eastAsia="en-US"/>
        </w:rPr>
        <w:t>3</w:t>
      </w:r>
      <w:r w:rsidRPr="001F1189">
        <w:rPr>
          <w:rFonts w:eastAsia="Arial Unicode MS" w:cs="Segoe UI"/>
          <w:sz w:val="20"/>
          <w:lang w:eastAsia="en-US"/>
        </w:rPr>
        <w:t xml:space="preserve">  case </w:t>
      </w:r>
      <w:proofErr w:type="spellStart"/>
      <w:r w:rsidRPr="001F1189">
        <w:rPr>
          <w:rFonts w:eastAsia="Arial Unicode MS" w:cs="Segoe UI"/>
          <w:sz w:val="20"/>
          <w:lang w:eastAsia="en-US"/>
        </w:rPr>
        <w:t>control.ab,ti</w:t>
      </w:r>
      <w:proofErr w:type="spellEnd"/>
      <w:r w:rsidRPr="001F1189">
        <w:rPr>
          <w:rFonts w:eastAsia="Arial Unicode MS" w:cs="Segoe UI"/>
          <w:sz w:val="20"/>
          <w:lang w:eastAsia="en-US"/>
        </w:rPr>
        <w:t xml:space="preserve">. </w:t>
      </w:r>
    </w:p>
    <w:p w14:paraId="3D00B0E9" w14:textId="77777777" w:rsidR="001F1189" w:rsidRPr="001F1189" w:rsidRDefault="001F1189" w:rsidP="001F1189">
      <w:pPr>
        <w:rPr>
          <w:rFonts w:cs="Segoe UI"/>
          <w:sz w:val="20"/>
          <w:lang w:eastAsia="en-US"/>
        </w:rPr>
      </w:pPr>
      <w:r w:rsidRPr="001F1189">
        <w:rPr>
          <w:rFonts w:eastAsia="Arial Unicode MS" w:cs="Segoe UI"/>
          <w:b/>
          <w:sz w:val="20"/>
          <w:lang w:eastAsia="en-US"/>
        </w:rPr>
        <w:t>4</w:t>
      </w:r>
      <w:r w:rsidRPr="001F1189">
        <w:rPr>
          <w:rFonts w:eastAsia="Arial Unicode MS" w:cs="Segoe UI"/>
          <w:sz w:val="20"/>
          <w:lang w:eastAsia="en-US"/>
        </w:rPr>
        <w:t xml:space="preserve">  (cohort </w:t>
      </w:r>
      <w:proofErr w:type="spellStart"/>
      <w:r w:rsidRPr="001F1189">
        <w:rPr>
          <w:rFonts w:eastAsia="Arial Unicode MS" w:cs="Segoe UI"/>
          <w:sz w:val="20"/>
          <w:lang w:eastAsia="en-US"/>
        </w:rPr>
        <w:t>adj</w:t>
      </w:r>
      <w:proofErr w:type="spellEnd"/>
      <w:r w:rsidRPr="001F1189">
        <w:rPr>
          <w:rFonts w:eastAsia="Arial Unicode MS" w:cs="Segoe UI"/>
          <w:sz w:val="20"/>
          <w:lang w:eastAsia="en-US"/>
        </w:rPr>
        <w:t xml:space="preserve"> (study or studies)).</w:t>
      </w:r>
      <w:proofErr w:type="spellStart"/>
      <w:r w:rsidRPr="001F1189">
        <w:rPr>
          <w:rFonts w:eastAsia="Arial Unicode MS" w:cs="Segoe UI"/>
          <w:sz w:val="20"/>
          <w:lang w:eastAsia="en-US"/>
        </w:rPr>
        <w:t>ab,ti</w:t>
      </w:r>
      <w:proofErr w:type="spellEnd"/>
      <w:r w:rsidRPr="001F1189">
        <w:rPr>
          <w:rFonts w:eastAsia="Arial Unicode MS" w:cs="Segoe UI"/>
          <w:sz w:val="20"/>
          <w:lang w:eastAsia="en-US"/>
        </w:rPr>
        <w:t xml:space="preserve">. </w:t>
      </w:r>
      <w:r w:rsidRPr="001F1189">
        <w:rPr>
          <w:rFonts w:eastAsia="Arial Unicode MS" w:cs="Segoe UI"/>
          <w:sz w:val="20"/>
          <w:lang w:eastAsia="en-US"/>
        </w:rPr>
        <w:br/>
      </w:r>
      <w:r w:rsidRPr="001F1189">
        <w:rPr>
          <w:rFonts w:eastAsia="Arial Unicode MS" w:cs="Segoe UI"/>
          <w:b/>
          <w:sz w:val="20"/>
          <w:lang w:eastAsia="en-US"/>
        </w:rPr>
        <w:t>5</w:t>
      </w:r>
      <w:r w:rsidRPr="001F1189">
        <w:rPr>
          <w:rFonts w:eastAsia="Arial Unicode MS" w:cs="Segoe UI"/>
          <w:sz w:val="20"/>
          <w:lang w:eastAsia="en-US"/>
        </w:rPr>
        <w:t xml:space="preserve">  Longitudinal Studies/ </w:t>
      </w:r>
      <w:r w:rsidRPr="001F1189">
        <w:rPr>
          <w:rFonts w:eastAsia="Arial Unicode MS" w:cs="Segoe UI"/>
          <w:sz w:val="20"/>
          <w:lang w:eastAsia="en-US"/>
        </w:rPr>
        <w:br/>
      </w:r>
      <w:r w:rsidRPr="001F1189">
        <w:rPr>
          <w:rFonts w:eastAsia="Arial Unicode MS" w:cs="Segoe UI"/>
          <w:b/>
          <w:sz w:val="20"/>
          <w:lang w:eastAsia="en-US"/>
        </w:rPr>
        <w:t>6</w:t>
      </w:r>
      <w:r w:rsidRPr="001F1189">
        <w:rPr>
          <w:rFonts w:eastAsia="Arial Unicode MS" w:cs="Segoe UI"/>
          <w:sz w:val="20"/>
          <w:lang w:eastAsia="en-US"/>
        </w:rPr>
        <w:t>  </w:t>
      </w:r>
      <w:proofErr w:type="spellStart"/>
      <w:r w:rsidRPr="001F1189">
        <w:rPr>
          <w:rFonts w:eastAsia="Arial Unicode MS" w:cs="Segoe UI"/>
          <w:sz w:val="20"/>
          <w:lang w:eastAsia="en-US"/>
        </w:rPr>
        <w:t>longitudinal.ab,ti</w:t>
      </w:r>
      <w:proofErr w:type="spellEnd"/>
      <w:r w:rsidRPr="001F1189">
        <w:rPr>
          <w:rFonts w:eastAsia="Arial Unicode MS" w:cs="Segoe UI"/>
          <w:sz w:val="20"/>
          <w:lang w:eastAsia="en-US"/>
        </w:rPr>
        <w:t xml:space="preserve">. </w:t>
      </w:r>
      <w:r w:rsidRPr="001F1189">
        <w:rPr>
          <w:rFonts w:eastAsia="Arial Unicode MS" w:cs="Segoe UI"/>
          <w:sz w:val="20"/>
          <w:lang w:eastAsia="en-US"/>
        </w:rPr>
        <w:br/>
      </w:r>
      <w:r w:rsidRPr="001F1189">
        <w:rPr>
          <w:rFonts w:eastAsia="Arial Unicode MS" w:cs="Segoe UI"/>
          <w:b/>
          <w:sz w:val="20"/>
          <w:lang w:eastAsia="en-US"/>
        </w:rPr>
        <w:t>7</w:t>
      </w:r>
      <w:r w:rsidRPr="001F1189">
        <w:rPr>
          <w:rFonts w:eastAsia="Arial Unicode MS" w:cs="Segoe UI"/>
          <w:sz w:val="20"/>
          <w:lang w:eastAsia="en-US"/>
        </w:rPr>
        <w:t>  </w:t>
      </w:r>
      <w:proofErr w:type="spellStart"/>
      <w:r w:rsidRPr="001F1189">
        <w:rPr>
          <w:rFonts w:eastAsia="Arial Unicode MS" w:cs="Segoe UI"/>
          <w:sz w:val="20"/>
          <w:lang w:eastAsia="en-US"/>
        </w:rPr>
        <w:t>retrospective.ab,ti</w:t>
      </w:r>
      <w:proofErr w:type="spellEnd"/>
      <w:r w:rsidRPr="001F1189">
        <w:rPr>
          <w:rFonts w:eastAsia="Arial Unicode MS" w:cs="Segoe UI"/>
          <w:sz w:val="20"/>
          <w:lang w:eastAsia="en-US"/>
        </w:rPr>
        <w:t xml:space="preserve">. </w:t>
      </w:r>
      <w:r w:rsidRPr="001F1189">
        <w:rPr>
          <w:rFonts w:eastAsia="Arial Unicode MS" w:cs="Segoe UI"/>
          <w:sz w:val="20"/>
          <w:lang w:eastAsia="en-US"/>
        </w:rPr>
        <w:br/>
      </w:r>
      <w:r w:rsidRPr="001F1189">
        <w:rPr>
          <w:rFonts w:eastAsia="Arial Unicode MS" w:cs="Segoe UI"/>
          <w:b/>
          <w:sz w:val="20"/>
          <w:lang w:eastAsia="en-US"/>
        </w:rPr>
        <w:t>8</w:t>
      </w:r>
      <w:r w:rsidRPr="001F1189">
        <w:rPr>
          <w:rFonts w:eastAsia="Arial Unicode MS" w:cs="Segoe UI"/>
          <w:sz w:val="20"/>
          <w:lang w:eastAsia="en-US"/>
        </w:rPr>
        <w:t>  </w:t>
      </w:r>
      <w:proofErr w:type="spellStart"/>
      <w:r w:rsidRPr="001F1189">
        <w:rPr>
          <w:rFonts w:eastAsia="Arial Unicode MS" w:cs="Segoe UI"/>
          <w:sz w:val="20"/>
          <w:lang w:eastAsia="en-US"/>
        </w:rPr>
        <w:t>prospective.ab,ti</w:t>
      </w:r>
      <w:proofErr w:type="spellEnd"/>
      <w:r w:rsidRPr="001F1189">
        <w:rPr>
          <w:rFonts w:eastAsia="Arial Unicode MS" w:cs="Segoe UI"/>
          <w:sz w:val="20"/>
          <w:lang w:eastAsia="en-US"/>
        </w:rPr>
        <w:t xml:space="preserve">. </w:t>
      </w:r>
      <w:r w:rsidRPr="001F1189">
        <w:rPr>
          <w:rFonts w:eastAsia="Arial Unicode MS" w:cs="Segoe UI"/>
          <w:sz w:val="20"/>
          <w:lang w:eastAsia="en-US"/>
        </w:rPr>
        <w:br/>
      </w:r>
      <w:r w:rsidRPr="001F1189">
        <w:rPr>
          <w:rFonts w:eastAsia="Arial Unicode MS" w:cs="Segoe UI"/>
          <w:b/>
          <w:sz w:val="20"/>
          <w:lang w:eastAsia="en-US"/>
        </w:rPr>
        <w:t>9</w:t>
      </w:r>
      <w:r w:rsidRPr="001F1189">
        <w:rPr>
          <w:rFonts w:eastAsia="Arial Unicode MS" w:cs="Segoe UI"/>
          <w:sz w:val="20"/>
          <w:lang w:eastAsia="en-US"/>
        </w:rPr>
        <w:t xml:space="preserve">  Randomized Controlled Trials as Topic/ </w:t>
      </w:r>
      <w:r w:rsidRPr="001F1189">
        <w:rPr>
          <w:rFonts w:eastAsia="Arial Unicode MS" w:cs="Segoe UI"/>
          <w:sz w:val="20"/>
          <w:lang w:eastAsia="en-US"/>
        </w:rPr>
        <w:br/>
      </w:r>
      <w:r w:rsidRPr="001F1189">
        <w:rPr>
          <w:rFonts w:eastAsia="Arial Unicode MS" w:cs="Segoe UI"/>
          <w:b/>
          <w:sz w:val="20"/>
          <w:lang w:eastAsia="en-US"/>
        </w:rPr>
        <w:t>10</w:t>
      </w:r>
      <w:r w:rsidRPr="001F1189">
        <w:rPr>
          <w:rFonts w:eastAsia="Arial Unicode MS" w:cs="Segoe UI"/>
          <w:sz w:val="20"/>
          <w:lang w:eastAsia="en-US"/>
        </w:rPr>
        <w:t xml:space="preserve">  randomized controlled trial/ </w:t>
      </w:r>
      <w:r w:rsidRPr="001F1189">
        <w:rPr>
          <w:rFonts w:eastAsia="Arial Unicode MS" w:cs="Segoe UI"/>
          <w:sz w:val="20"/>
          <w:lang w:eastAsia="en-US"/>
        </w:rPr>
        <w:br/>
      </w:r>
      <w:r w:rsidRPr="001F1189">
        <w:rPr>
          <w:rFonts w:eastAsia="Arial Unicode MS" w:cs="Segoe UI"/>
          <w:b/>
          <w:sz w:val="20"/>
          <w:lang w:eastAsia="en-US"/>
        </w:rPr>
        <w:t>11</w:t>
      </w:r>
      <w:r w:rsidRPr="001F1189">
        <w:rPr>
          <w:rFonts w:eastAsia="Arial Unicode MS" w:cs="Segoe UI"/>
          <w:sz w:val="20"/>
          <w:lang w:eastAsia="en-US"/>
        </w:rPr>
        <w:t xml:space="preserve">  Random Allocation/ </w:t>
      </w:r>
      <w:r w:rsidRPr="001F1189">
        <w:rPr>
          <w:rFonts w:eastAsia="Arial Unicode MS" w:cs="Segoe UI"/>
          <w:sz w:val="20"/>
          <w:lang w:eastAsia="en-US"/>
        </w:rPr>
        <w:br/>
      </w:r>
      <w:r w:rsidRPr="001F1189">
        <w:rPr>
          <w:rFonts w:eastAsia="Arial Unicode MS" w:cs="Segoe UI"/>
          <w:b/>
          <w:sz w:val="20"/>
          <w:lang w:eastAsia="en-US"/>
        </w:rPr>
        <w:t>12</w:t>
      </w:r>
      <w:r w:rsidRPr="001F1189">
        <w:rPr>
          <w:rFonts w:eastAsia="Arial Unicode MS" w:cs="Segoe UI"/>
          <w:sz w:val="20"/>
          <w:lang w:eastAsia="en-US"/>
        </w:rPr>
        <w:t xml:space="preserve">  Double Blind Method/ </w:t>
      </w:r>
      <w:r w:rsidRPr="001F1189">
        <w:rPr>
          <w:rFonts w:eastAsia="Arial Unicode MS" w:cs="Segoe UI"/>
          <w:sz w:val="20"/>
          <w:lang w:eastAsia="en-US"/>
        </w:rPr>
        <w:br/>
      </w:r>
      <w:r w:rsidRPr="001F1189">
        <w:rPr>
          <w:rFonts w:eastAsia="Arial Unicode MS" w:cs="Segoe UI"/>
          <w:b/>
          <w:sz w:val="20"/>
          <w:lang w:eastAsia="en-US"/>
        </w:rPr>
        <w:t>13</w:t>
      </w:r>
      <w:r w:rsidRPr="001F1189">
        <w:rPr>
          <w:rFonts w:eastAsia="Arial Unicode MS" w:cs="Segoe UI"/>
          <w:sz w:val="20"/>
          <w:lang w:eastAsia="en-US"/>
        </w:rPr>
        <w:t xml:space="preserve">  Single Blind Method/ </w:t>
      </w:r>
      <w:r w:rsidRPr="001F1189">
        <w:rPr>
          <w:rFonts w:eastAsia="Arial Unicode MS" w:cs="Segoe UI"/>
          <w:sz w:val="20"/>
          <w:lang w:eastAsia="en-US"/>
        </w:rPr>
        <w:br/>
      </w:r>
      <w:r w:rsidRPr="001F1189">
        <w:rPr>
          <w:rFonts w:eastAsia="Arial Unicode MS" w:cs="Segoe UI"/>
          <w:b/>
          <w:sz w:val="20"/>
          <w:lang w:eastAsia="en-US"/>
        </w:rPr>
        <w:t>14</w:t>
      </w:r>
      <w:r w:rsidRPr="001F1189">
        <w:rPr>
          <w:rFonts w:eastAsia="Arial Unicode MS" w:cs="Segoe UI"/>
          <w:sz w:val="20"/>
          <w:lang w:eastAsia="en-US"/>
        </w:rPr>
        <w:t xml:space="preserve">  controlled clinical trial.pt. </w:t>
      </w:r>
      <w:r w:rsidRPr="001F1189">
        <w:rPr>
          <w:rFonts w:eastAsia="Arial Unicode MS" w:cs="Segoe UI"/>
          <w:sz w:val="20"/>
          <w:lang w:eastAsia="en-US"/>
        </w:rPr>
        <w:br/>
      </w:r>
      <w:r w:rsidRPr="001F1189">
        <w:rPr>
          <w:rFonts w:eastAsia="Arial Unicode MS" w:cs="Segoe UI"/>
          <w:b/>
          <w:sz w:val="20"/>
          <w:lang w:eastAsia="en-US"/>
        </w:rPr>
        <w:t>15</w:t>
      </w:r>
      <w:r w:rsidRPr="001F1189">
        <w:rPr>
          <w:rFonts w:eastAsia="Arial Unicode MS" w:cs="Segoe UI"/>
          <w:sz w:val="20"/>
          <w:lang w:eastAsia="en-US"/>
        </w:rPr>
        <w:t xml:space="preserve">  randomized controlled trial.pt. </w:t>
      </w:r>
      <w:r w:rsidRPr="001F1189">
        <w:rPr>
          <w:rFonts w:eastAsia="Arial Unicode MS" w:cs="Segoe UI"/>
          <w:sz w:val="20"/>
          <w:lang w:eastAsia="en-US"/>
        </w:rPr>
        <w:br/>
      </w:r>
      <w:r w:rsidRPr="001F1189">
        <w:rPr>
          <w:rFonts w:eastAsia="Arial Unicode MS" w:cs="Segoe UI"/>
          <w:b/>
          <w:sz w:val="20"/>
          <w:lang w:eastAsia="en-US"/>
        </w:rPr>
        <w:t>16</w:t>
      </w:r>
      <w:r w:rsidRPr="001F1189">
        <w:rPr>
          <w:rFonts w:eastAsia="Arial Unicode MS" w:cs="Segoe UI"/>
          <w:sz w:val="20"/>
          <w:lang w:eastAsia="en-US"/>
        </w:rPr>
        <w:t>  ((</w:t>
      </w:r>
      <w:proofErr w:type="spellStart"/>
      <w:r w:rsidRPr="001F1189">
        <w:rPr>
          <w:rFonts w:eastAsia="Arial Unicode MS" w:cs="Segoe UI"/>
          <w:sz w:val="20"/>
          <w:lang w:eastAsia="en-US"/>
        </w:rPr>
        <w:t>singl</w:t>
      </w:r>
      <w:proofErr w:type="spellEnd"/>
      <w:r w:rsidRPr="001F1189">
        <w:rPr>
          <w:rFonts w:eastAsia="Arial Unicode MS" w:cs="Segoe UI"/>
          <w:sz w:val="20"/>
          <w:lang w:eastAsia="en-US"/>
        </w:rPr>
        <w:t xml:space="preserve">$ or </w:t>
      </w:r>
      <w:proofErr w:type="spellStart"/>
      <w:r w:rsidRPr="001F1189">
        <w:rPr>
          <w:rFonts w:eastAsia="Arial Unicode MS" w:cs="Segoe UI"/>
          <w:sz w:val="20"/>
          <w:lang w:eastAsia="en-US"/>
        </w:rPr>
        <w:t>doubl</w:t>
      </w:r>
      <w:proofErr w:type="spellEnd"/>
      <w:r w:rsidRPr="001F1189">
        <w:rPr>
          <w:rFonts w:eastAsia="Arial Unicode MS" w:cs="Segoe UI"/>
          <w:sz w:val="20"/>
          <w:lang w:eastAsia="en-US"/>
        </w:rPr>
        <w:t xml:space="preserve">$ or </w:t>
      </w:r>
      <w:proofErr w:type="spellStart"/>
      <w:r w:rsidRPr="001F1189">
        <w:rPr>
          <w:rFonts w:eastAsia="Arial Unicode MS" w:cs="Segoe UI"/>
          <w:sz w:val="20"/>
          <w:lang w:eastAsia="en-US"/>
        </w:rPr>
        <w:t>treb</w:t>
      </w:r>
      <w:proofErr w:type="spellEnd"/>
      <w:r w:rsidRPr="001F1189">
        <w:rPr>
          <w:rFonts w:eastAsia="Arial Unicode MS" w:cs="Segoe UI"/>
          <w:sz w:val="20"/>
          <w:lang w:eastAsia="en-US"/>
        </w:rPr>
        <w:t xml:space="preserve">$ or </w:t>
      </w:r>
      <w:proofErr w:type="spellStart"/>
      <w:r w:rsidRPr="001F1189">
        <w:rPr>
          <w:rFonts w:eastAsia="Arial Unicode MS" w:cs="Segoe UI"/>
          <w:sz w:val="20"/>
          <w:lang w:eastAsia="en-US"/>
        </w:rPr>
        <w:t>tripl</w:t>
      </w:r>
      <w:proofErr w:type="spellEnd"/>
      <w:r w:rsidRPr="001F1189">
        <w:rPr>
          <w:rFonts w:eastAsia="Arial Unicode MS" w:cs="Segoe UI"/>
          <w:sz w:val="20"/>
          <w:lang w:eastAsia="en-US"/>
        </w:rPr>
        <w:t xml:space="preserve">$) </w:t>
      </w:r>
      <w:proofErr w:type="spellStart"/>
      <w:r w:rsidRPr="001F1189">
        <w:rPr>
          <w:rFonts w:eastAsia="Arial Unicode MS" w:cs="Segoe UI"/>
          <w:sz w:val="20"/>
          <w:lang w:eastAsia="en-US"/>
        </w:rPr>
        <w:t>adj</w:t>
      </w:r>
      <w:proofErr w:type="spellEnd"/>
      <w:r w:rsidRPr="001F1189">
        <w:rPr>
          <w:rFonts w:eastAsia="Arial Unicode MS" w:cs="Segoe UI"/>
          <w:sz w:val="20"/>
          <w:lang w:eastAsia="en-US"/>
        </w:rPr>
        <w:t xml:space="preserve"> (blind$3 or mask$3)).</w:t>
      </w:r>
      <w:proofErr w:type="spellStart"/>
      <w:r w:rsidRPr="001F1189">
        <w:rPr>
          <w:rFonts w:eastAsia="Arial Unicode MS" w:cs="Segoe UI"/>
          <w:sz w:val="20"/>
          <w:lang w:eastAsia="en-US"/>
        </w:rPr>
        <w:t>ab,ti</w:t>
      </w:r>
      <w:proofErr w:type="spellEnd"/>
      <w:r w:rsidRPr="001F1189">
        <w:rPr>
          <w:rFonts w:eastAsia="Arial Unicode MS" w:cs="Segoe UI"/>
          <w:sz w:val="20"/>
          <w:lang w:eastAsia="en-US"/>
        </w:rPr>
        <w:t xml:space="preserve">. </w:t>
      </w:r>
      <w:r w:rsidRPr="001F1189">
        <w:rPr>
          <w:rFonts w:eastAsia="Arial Unicode MS" w:cs="Segoe UI"/>
          <w:sz w:val="20"/>
          <w:lang w:eastAsia="en-US"/>
        </w:rPr>
        <w:br/>
      </w:r>
      <w:r w:rsidRPr="001F1189">
        <w:rPr>
          <w:rFonts w:eastAsia="Arial Unicode MS" w:cs="Segoe UI"/>
          <w:b/>
          <w:sz w:val="20"/>
          <w:lang w:eastAsia="en-US"/>
        </w:rPr>
        <w:t>17</w:t>
      </w:r>
      <w:r w:rsidRPr="001F1189">
        <w:rPr>
          <w:rFonts w:eastAsia="Arial Unicode MS" w:cs="Segoe UI"/>
          <w:sz w:val="20"/>
          <w:lang w:eastAsia="en-US"/>
        </w:rPr>
        <w:t xml:space="preserve">  randomly allocated.mp. </w:t>
      </w:r>
      <w:r w:rsidRPr="001F1189">
        <w:rPr>
          <w:rFonts w:eastAsia="Arial Unicode MS" w:cs="Segoe UI"/>
          <w:sz w:val="20"/>
          <w:lang w:eastAsia="en-US"/>
        </w:rPr>
        <w:br/>
      </w:r>
      <w:r w:rsidRPr="001F1189">
        <w:rPr>
          <w:rFonts w:eastAsia="Arial Unicode MS" w:cs="Segoe UI"/>
          <w:b/>
          <w:sz w:val="20"/>
          <w:lang w:eastAsia="en-US"/>
        </w:rPr>
        <w:t>18</w:t>
      </w:r>
      <w:r w:rsidRPr="001F1189">
        <w:rPr>
          <w:rFonts w:eastAsia="Arial Unicode MS" w:cs="Segoe UI"/>
          <w:sz w:val="20"/>
          <w:lang w:eastAsia="en-US"/>
        </w:rPr>
        <w:t>  (</w:t>
      </w:r>
      <w:proofErr w:type="spellStart"/>
      <w:r w:rsidRPr="001F1189">
        <w:rPr>
          <w:rFonts w:eastAsia="Arial Unicode MS" w:cs="Segoe UI"/>
          <w:sz w:val="20"/>
          <w:lang w:eastAsia="en-US"/>
        </w:rPr>
        <w:t>allocat</w:t>
      </w:r>
      <w:proofErr w:type="spellEnd"/>
      <w:r w:rsidRPr="001F1189">
        <w:rPr>
          <w:rFonts w:eastAsia="Arial Unicode MS" w:cs="Segoe UI"/>
          <w:sz w:val="20"/>
          <w:lang w:eastAsia="en-US"/>
        </w:rPr>
        <w:t>* adj2 random*).</w:t>
      </w:r>
      <w:proofErr w:type="spellStart"/>
      <w:r w:rsidRPr="001F1189">
        <w:rPr>
          <w:rFonts w:eastAsia="Arial Unicode MS" w:cs="Segoe UI"/>
          <w:sz w:val="20"/>
          <w:lang w:eastAsia="en-US"/>
        </w:rPr>
        <w:t>mp</w:t>
      </w:r>
      <w:proofErr w:type="spellEnd"/>
      <w:r w:rsidRPr="001F1189">
        <w:rPr>
          <w:rFonts w:eastAsia="Arial Unicode MS" w:cs="Segoe UI"/>
          <w:sz w:val="20"/>
          <w:lang w:eastAsia="en-US"/>
        </w:rPr>
        <w:t xml:space="preserve">. </w:t>
      </w:r>
      <w:r w:rsidRPr="001F1189">
        <w:rPr>
          <w:rFonts w:eastAsia="Arial Unicode MS" w:cs="Segoe UI"/>
          <w:sz w:val="20"/>
          <w:lang w:eastAsia="en-US"/>
        </w:rPr>
        <w:br/>
      </w:r>
      <w:r w:rsidRPr="001F1189">
        <w:rPr>
          <w:rFonts w:eastAsia="Arial Unicode MS" w:cs="Segoe UI"/>
          <w:b/>
          <w:sz w:val="20"/>
          <w:lang w:eastAsia="en-US"/>
        </w:rPr>
        <w:t>19</w:t>
      </w:r>
      <w:r w:rsidRPr="001F1189">
        <w:rPr>
          <w:rFonts w:eastAsia="Arial Unicode MS" w:cs="Segoe UI"/>
          <w:sz w:val="20"/>
          <w:lang w:eastAsia="en-US"/>
        </w:rPr>
        <w:t xml:space="preserve">  Meta-Analysis as Topic/ </w:t>
      </w:r>
      <w:r w:rsidRPr="001F1189">
        <w:rPr>
          <w:rFonts w:eastAsia="Arial Unicode MS" w:cs="Segoe UI"/>
          <w:sz w:val="20"/>
          <w:lang w:eastAsia="en-US"/>
        </w:rPr>
        <w:br/>
      </w:r>
      <w:r w:rsidRPr="001F1189">
        <w:rPr>
          <w:rFonts w:eastAsia="Arial Unicode MS" w:cs="Segoe UI"/>
          <w:b/>
          <w:sz w:val="20"/>
          <w:lang w:eastAsia="en-US"/>
        </w:rPr>
        <w:t>20</w:t>
      </w:r>
      <w:r w:rsidRPr="001F1189">
        <w:rPr>
          <w:rFonts w:eastAsia="Arial Unicode MS" w:cs="Segoe UI"/>
          <w:sz w:val="20"/>
          <w:lang w:eastAsia="en-US"/>
        </w:rPr>
        <w:t xml:space="preserve">  meta </w:t>
      </w:r>
      <w:proofErr w:type="spellStart"/>
      <w:r w:rsidRPr="001F1189">
        <w:rPr>
          <w:rFonts w:eastAsia="Arial Unicode MS" w:cs="Segoe UI"/>
          <w:sz w:val="20"/>
          <w:lang w:eastAsia="en-US"/>
        </w:rPr>
        <w:t>analy</w:t>
      </w:r>
      <w:proofErr w:type="spellEnd"/>
      <w:r w:rsidRPr="001F1189">
        <w:rPr>
          <w:rFonts w:eastAsia="Arial Unicode MS" w:cs="Segoe UI"/>
          <w:sz w:val="20"/>
          <w:lang w:eastAsia="en-US"/>
        </w:rPr>
        <w:t>*.</w:t>
      </w:r>
      <w:proofErr w:type="spellStart"/>
      <w:r w:rsidRPr="001F1189">
        <w:rPr>
          <w:rFonts w:eastAsia="Arial Unicode MS" w:cs="Segoe UI"/>
          <w:sz w:val="20"/>
          <w:lang w:eastAsia="en-US"/>
        </w:rPr>
        <w:t>ab,ti</w:t>
      </w:r>
      <w:proofErr w:type="spellEnd"/>
      <w:r w:rsidRPr="001F1189">
        <w:rPr>
          <w:rFonts w:eastAsia="Arial Unicode MS" w:cs="Segoe UI"/>
          <w:sz w:val="20"/>
          <w:lang w:eastAsia="en-US"/>
        </w:rPr>
        <w:t xml:space="preserve">. </w:t>
      </w:r>
      <w:r w:rsidRPr="001F1189">
        <w:rPr>
          <w:rFonts w:eastAsia="Arial Unicode MS" w:cs="Segoe UI"/>
          <w:sz w:val="20"/>
          <w:lang w:eastAsia="en-US"/>
        </w:rPr>
        <w:br/>
      </w:r>
      <w:r w:rsidRPr="001F1189">
        <w:rPr>
          <w:rFonts w:eastAsia="Arial Unicode MS" w:cs="Segoe UI"/>
          <w:b/>
          <w:sz w:val="20"/>
          <w:lang w:eastAsia="en-US"/>
        </w:rPr>
        <w:t>21</w:t>
      </w:r>
      <w:r w:rsidRPr="001F1189">
        <w:rPr>
          <w:rFonts w:eastAsia="Arial Unicode MS" w:cs="Segoe UI"/>
          <w:sz w:val="20"/>
          <w:lang w:eastAsia="en-US"/>
        </w:rPr>
        <w:t>  </w:t>
      </w:r>
      <w:proofErr w:type="spellStart"/>
      <w:r w:rsidRPr="001F1189">
        <w:rPr>
          <w:rFonts w:eastAsia="Arial Unicode MS" w:cs="Segoe UI"/>
          <w:sz w:val="20"/>
          <w:lang w:eastAsia="en-US"/>
        </w:rPr>
        <w:t>metaanaly</w:t>
      </w:r>
      <w:proofErr w:type="spellEnd"/>
      <w:r w:rsidRPr="001F1189">
        <w:rPr>
          <w:rFonts w:eastAsia="Arial Unicode MS" w:cs="Segoe UI"/>
          <w:sz w:val="20"/>
          <w:lang w:eastAsia="en-US"/>
        </w:rPr>
        <w:t>*.</w:t>
      </w:r>
      <w:proofErr w:type="spellStart"/>
      <w:r w:rsidRPr="001F1189">
        <w:rPr>
          <w:rFonts w:eastAsia="Arial Unicode MS" w:cs="Segoe UI"/>
          <w:sz w:val="20"/>
          <w:lang w:eastAsia="en-US"/>
        </w:rPr>
        <w:t>ab,ti</w:t>
      </w:r>
      <w:proofErr w:type="spellEnd"/>
      <w:r w:rsidRPr="001F1189">
        <w:rPr>
          <w:rFonts w:eastAsia="Arial Unicode MS" w:cs="Segoe UI"/>
          <w:sz w:val="20"/>
          <w:lang w:eastAsia="en-US"/>
        </w:rPr>
        <w:t xml:space="preserve">. </w:t>
      </w:r>
      <w:r w:rsidRPr="001F1189">
        <w:rPr>
          <w:rFonts w:eastAsia="Arial Unicode MS" w:cs="Segoe UI"/>
          <w:sz w:val="20"/>
          <w:lang w:eastAsia="en-US"/>
        </w:rPr>
        <w:br/>
      </w:r>
      <w:r w:rsidRPr="001F1189">
        <w:rPr>
          <w:rFonts w:eastAsia="Arial Unicode MS" w:cs="Segoe UI"/>
          <w:b/>
          <w:sz w:val="20"/>
          <w:lang w:eastAsia="en-US"/>
        </w:rPr>
        <w:t>22</w:t>
      </w:r>
      <w:r w:rsidRPr="001F1189">
        <w:rPr>
          <w:rFonts w:eastAsia="Arial Unicode MS" w:cs="Segoe UI"/>
          <w:sz w:val="20"/>
          <w:lang w:eastAsia="en-US"/>
        </w:rPr>
        <w:t xml:space="preserve">  Meta-Analysis/ </w:t>
      </w:r>
      <w:r w:rsidRPr="001F1189">
        <w:rPr>
          <w:rFonts w:eastAsia="Arial Unicode MS" w:cs="Segoe UI"/>
          <w:sz w:val="20"/>
          <w:lang w:eastAsia="en-US"/>
        </w:rPr>
        <w:br/>
      </w:r>
      <w:r w:rsidRPr="001F1189">
        <w:rPr>
          <w:rFonts w:eastAsia="Arial Unicode MS" w:cs="Segoe UI"/>
          <w:b/>
          <w:sz w:val="20"/>
          <w:lang w:eastAsia="en-US"/>
        </w:rPr>
        <w:t>23</w:t>
      </w:r>
      <w:r w:rsidRPr="001F1189">
        <w:rPr>
          <w:rFonts w:eastAsia="Arial Unicode MS" w:cs="Segoe UI"/>
          <w:sz w:val="20"/>
          <w:lang w:eastAsia="en-US"/>
        </w:rPr>
        <w:t xml:space="preserve">  (systematic </w:t>
      </w:r>
      <w:proofErr w:type="spellStart"/>
      <w:r w:rsidRPr="001F1189">
        <w:rPr>
          <w:rFonts w:eastAsia="Arial Unicode MS" w:cs="Segoe UI"/>
          <w:sz w:val="20"/>
          <w:lang w:eastAsia="en-US"/>
        </w:rPr>
        <w:t>adj</w:t>
      </w:r>
      <w:proofErr w:type="spellEnd"/>
      <w:r w:rsidRPr="001F1189">
        <w:rPr>
          <w:rFonts w:eastAsia="Arial Unicode MS" w:cs="Segoe UI"/>
          <w:sz w:val="20"/>
          <w:lang w:eastAsia="en-US"/>
        </w:rPr>
        <w:t xml:space="preserve"> (review$1 or overview$1)).</w:t>
      </w:r>
      <w:proofErr w:type="spellStart"/>
      <w:r w:rsidRPr="001F1189">
        <w:rPr>
          <w:rFonts w:eastAsia="Arial Unicode MS" w:cs="Segoe UI"/>
          <w:sz w:val="20"/>
          <w:lang w:eastAsia="en-US"/>
        </w:rPr>
        <w:t>ab,ti</w:t>
      </w:r>
      <w:proofErr w:type="spellEnd"/>
      <w:r w:rsidRPr="001F1189">
        <w:rPr>
          <w:rFonts w:eastAsia="Arial Unicode MS" w:cs="Segoe UI"/>
          <w:sz w:val="20"/>
          <w:lang w:eastAsia="en-US"/>
        </w:rPr>
        <w:t xml:space="preserve">. </w:t>
      </w:r>
      <w:r w:rsidRPr="001F1189">
        <w:rPr>
          <w:rFonts w:eastAsia="Arial Unicode MS" w:cs="Segoe UI"/>
          <w:sz w:val="20"/>
          <w:lang w:eastAsia="en-US"/>
        </w:rPr>
        <w:br/>
      </w:r>
      <w:r w:rsidRPr="001F1189">
        <w:rPr>
          <w:rFonts w:eastAsia="Arial Unicode MS" w:cs="Segoe UI"/>
          <w:b/>
          <w:sz w:val="20"/>
          <w:lang w:eastAsia="en-US"/>
        </w:rPr>
        <w:t>24</w:t>
      </w:r>
      <w:r w:rsidRPr="001F1189">
        <w:rPr>
          <w:rFonts w:eastAsia="Arial Unicode MS" w:cs="Segoe UI"/>
          <w:sz w:val="20"/>
          <w:lang w:eastAsia="en-US"/>
        </w:rPr>
        <w:t xml:space="preserve">  Retrospective Studies/ </w:t>
      </w:r>
      <w:r w:rsidRPr="001F1189">
        <w:rPr>
          <w:rFonts w:eastAsia="Arial Unicode MS" w:cs="Segoe UI"/>
          <w:sz w:val="20"/>
          <w:lang w:eastAsia="en-US"/>
        </w:rPr>
        <w:br/>
      </w:r>
      <w:r w:rsidRPr="001F1189">
        <w:rPr>
          <w:rFonts w:eastAsia="Arial Unicode MS" w:cs="Segoe UI"/>
          <w:b/>
          <w:sz w:val="20"/>
          <w:lang w:eastAsia="en-US"/>
        </w:rPr>
        <w:t>25</w:t>
      </w:r>
      <w:r w:rsidRPr="001F1189">
        <w:rPr>
          <w:rFonts w:eastAsia="Arial Unicode MS" w:cs="Segoe UI"/>
          <w:sz w:val="20"/>
          <w:lang w:eastAsia="en-US"/>
        </w:rPr>
        <w:t xml:space="preserve">  Prospective Studies/ </w:t>
      </w:r>
      <w:r w:rsidRPr="001F1189">
        <w:rPr>
          <w:rFonts w:eastAsia="Arial Unicode MS" w:cs="Segoe UI"/>
          <w:sz w:val="20"/>
          <w:lang w:eastAsia="en-US"/>
        </w:rPr>
        <w:br/>
      </w:r>
      <w:r w:rsidRPr="001F1189">
        <w:rPr>
          <w:rFonts w:eastAsia="Arial Unicode MS" w:cs="Segoe UI"/>
          <w:b/>
          <w:sz w:val="20"/>
          <w:lang w:eastAsia="en-US"/>
        </w:rPr>
        <w:t>26</w:t>
      </w:r>
      <w:r w:rsidRPr="001F1189">
        <w:rPr>
          <w:rFonts w:eastAsia="Arial Unicode MS" w:cs="Segoe UI"/>
          <w:sz w:val="20"/>
          <w:lang w:eastAsia="en-US"/>
        </w:rPr>
        <w:t xml:space="preserve">  1 or 2 or 3 or 4 or 5 or 6 or 7 or 8 or 9 or 10 or 11 or 12 or 13 or 14 or 15 or 16 or 17 or 18 or 19 or 20 or 21 or 22 or 23 or 24 or 25 </w:t>
      </w:r>
      <w:r w:rsidRPr="001F1189">
        <w:rPr>
          <w:rFonts w:eastAsia="Arial Unicode MS" w:cs="Segoe UI"/>
          <w:sz w:val="20"/>
          <w:lang w:eastAsia="en-US"/>
        </w:rPr>
        <w:br/>
      </w:r>
      <w:r w:rsidRPr="001F1189">
        <w:rPr>
          <w:rFonts w:eastAsia="Arial Unicode MS" w:cs="Segoe UI"/>
          <w:b/>
          <w:sz w:val="20"/>
          <w:lang w:eastAsia="en-US"/>
        </w:rPr>
        <w:t>27</w:t>
      </w:r>
      <w:r w:rsidRPr="001F1189">
        <w:rPr>
          <w:rFonts w:eastAsia="Arial Unicode MS" w:cs="Segoe UI"/>
          <w:sz w:val="20"/>
          <w:lang w:eastAsia="en-US"/>
        </w:rPr>
        <w:t xml:space="preserve">  fluoridation/ </w:t>
      </w:r>
      <w:r w:rsidRPr="001F1189">
        <w:rPr>
          <w:rFonts w:eastAsia="Arial Unicode MS" w:cs="Segoe UI"/>
          <w:sz w:val="20"/>
          <w:lang w:eastAsia="en-US"/>
        </w:rPr>
        <w:br/>
      </w:r>
      <w:r w:rsidRPr="001F1189">
        <w:rPr>
          <w:rFonts w:eastAsia="Arial Unicode MS" w:cs="Segoe UI"/>
          <w:b/>
          <w:sz w:val="20"/>
          <w:lang w:eastAsia="en-US"/>
        </w:rPr>
        <w:t>28</w:t>
      </w:r>
      <w:r w:rsidRPr="001F1189">
        <w:rPr>
          <w:rFonts w:eastAsia="Arial Unicode MS" w:cs="Segoe UI"/>
          <w:sz w:val="20"/>
          <w:lang w:eastAsia="en-US"/>
        </w:rPr>
        <w:t xml:space="preserve">  exp Fluorides/ or </w:t>
      </w:r>
      <w:proofErr w:type="spellStart"/>
      <w:r w:rsidRPr="001F1189">
        <w:rPr>
          <w:rFonts w:eastAsia="Arial Unicode MS" w:cs="Segoe UI"/>
          <w:sz w:val="20"/>
          <w:lang w:eastAsia="en-US"/>
        </w:rPr>
        <w:t>fluorid</w:t>
      </w:r>
      <w:proofErr w:type="spellEnd"/>
      <w:r w:rsidRPr="001F1189">
        <w:rPr>
          <w:rFonts w:eastAsia="Arial Unicode MS" w:cs="Segoe UI"/>
          <w:sz w:val="20"/>
          <w:lang w:eastAsia="en-US"/>
        </w:rPr>
        <w:t>*.</w:t>
      </w:r>
      <w:proofErr w:type="spellStart"/>
      <w:r w:rsidRPr="001F1189">
        <w:rPr>
          <w:rFonts w:eastAsia="Arial Unicode MS" w:cs="Segoe UI"/>
          <w:sz w:val="20"/>
          <w:lang w:eastAsia="en-US"/>
        </w:rPr>
        <w:t>mp</w:t>
      </w:r>
      <w:proofErr w:type="spellEnd"/>
      <w:r w:rsidRPr="001F1189">
        <w:rPr>
          <w:rFonts w:eastAsia="Arial Unicode MS" w:cs="Segoe UI"/>
          <w:sz w:val="20"/>
          <w:lang w:eastAsia="en-US"/>
        </w:rPr>
        <w:t xml:space="preserve">. </w:t>
      </w:r>
      <w:r w:rsidRPr="001F1189">
        <w:rPr>
          <w:rFonts w:eastAsia="Arial Unicode MS" w:cs="Segoe UI"/>
          <w:sz w:val="20"/>
          <w:lang w:eastAsia="en-US"/>
        </w:rPr>
        <w:br/>
      </w:r>
      <w:r w:rsidRPr="001F1189">
        <w:rPr>
          <w:rFonts w:eastAsia="Arial Unicode MS" w:cs="Segoe UI"/>
          <w:b/>
          <w:sz w:val="20"/>
          <w:lang w:eastAsia="en-US"/>
        </w:rPr>
        <w:t>29</w:t>
      </w:r>
      <w:r w:rsidRPr="001F1189">
        <w:rPr>
          <w:rFonts w:eastAsia="Arial Unicode MS" w:cs="Segoe UI"/>
          <w:sz w:val="20"/>
          <w:lang w:eastAsia="en-US"/>
        </w:rPr>
        <w:t xml:space="preserve">  Fluoride Poisoning/ or Fluorosis, Dental/ or fluorosis.mp. </w:t>
      </w:r>
      <w:r w:rsidRPr="001F1189">
        <w:rPr>
          <w:rFonts w:eastAsia="Arial Unicode MS" w:cs="Segoe UI"/>
          <w:sz w:val="20"/>
          <w:lang w:eastAsia="en-US"/>
        </w:rPr>
        <w:br/>
      </w:r>
      <w:r w:rsidRPr="001F1189">
        <w:rPr>
          <w:rFonts w:eastAsia="Arial Unicode MS" w:cs="Segoe UI"/>
          <w:b/>
          <w:sz w:val="20"/>
          <w:lang w:eastAsia="en-US"/>
        </w:rPr>
        <w:t>30</w:t>
      </w:r>
      <w:r w:rsidRPr="001F1189">
        <w:rPr>
          <w:rFonts w:eastAsia="Arial Unicode MS" w:cs="Segoe UI"/>
          <w:sz w:val="20"/>
          <w:lang w:eastAsia="en-US"/>
        </w:rPr>
        <w:t xml:space="preserve">  27 or 28 or 29 </w:t>
      </w:r>
      <w:r w:rsidRPr="001F1189">
        <w:rPr>
          <w:rFonts w:eastAsia="Arial Unicode MS" w:cs="Segoe UI"/>
          <w:sz w:val="20"/>
          <w:lang w:eastAsia="en-US"/>
        </w:rPr>
        <w:br/>
      </w:r>
      <w:r w:rsidRPr="001F1189">
        <w:rPr>
          <w:rFonts w:eastAsia="Arial Unicode MS" w:cs="Segoe UI"/>
          <w:b/>
          <w:sz w:val="20"/>
          <w:lang w:eastAsia="en-US"/>
        </w:rPr>
        <w:t>31</w:t>
      </w:r>
      <w:r w:rsidRPr="001F1189">
        <w:rPr>
          <w:rFonts w:eastAsia="Arial Unicode MS" w:cs="Segoe UI"/>
          <w:sz w:val="20"/>
          <w:lang w:eastAsia="en-US"/>
        </w:rPr>
        <w:t xml:space="preserve">  26 and 30 </w:t>
      </w:r>
      <w:r w:rsidRPr="001F1189">
        <w:rPr>
          <w:rFonts w:eastAsia="Arial Unicode MS" w:cs="Segoe UI"/>
          <w:sz w:val="20"/>
          <w:lang w:eastAsia="en-US"/>
        </w:rPr>
        <w:br/>
      </w:r>
      <w:r w:rsidRPr="001F1189">
        <w:rPr>
          <w:rFonts w:eastAsia="Arial Unicode MS" w:cs="Segoe UI"/>
          <w:b/>
          <w:sz w:val="20"/>
          <w:lang w:eastAsia="en-US"/>
        </w:rPr>
        <w:t>32</w:t>
      </w:r>
      <w:r w:rsidRPr="001F1189">
        <w:rPr>
          <w:rFonts w:eastAsia="Arial Unicode MS" w:cs="Segoe UI"/>
          <w:sz w:val="20"/>
          <w:lang w:eastAsia="en-US"/>
        </w:rPr>
        <w:t xml:space="preserve">  neurobehavioral.mp. or Neurobehavioral Manifestations/ </w:t>
      </w:r>
      <w:r w:rsidRPr="001F1189">
        <w:rPr>
          <w:rFonts w:eastAsia="Arial Unicode MS" w:cs="Segoe UI"/>
          <w:sz w:val="20"/>
          <w:lang w:eastAsia="en-US"/>
        </w:rPr>
        <w:br/>
      </w:r>
      <w:r w:rsidRPr="001F1189">
        <w:rPr>
          <w:rFonts w:eastAsia="Arial Unicode MS" w:cs="Segoe UI"/>
          <w:b/>
          <w:sz w:val="20"/>
          <w:lang w:eastAsia="en-US"/>
        </w:rPr>
        <w:t>33</w:t>
      </w:r>
      <w:r w:rsidRPr="001F1189">
        <w:rPr>
          <w:rFonts w:eastAsia="Arial Unicode MS" w:cs="Segoe UI"/>
          <w:sz w:val="20"/>
          <w:lang w:eastAsia="en-US"/>
        </w:rPr>
        <w:t xml:space="preserve">  Prenatal Exposure Delayed Effects/ or neurobehavioural.mp. </w:t>
      </w:r>
      <w:r w:rsidRPr="001F1189">
        <w:rPr>
          <w:rFonts w:eastAsia="Arial Unicode MS" w:cs="Segoe UI"/>
          <w:sz w:val="20"/>
          <w:lang w:eastAsia="en-US"/>
        </w:rPr>
        <w:br/>
      </w:r>
      <w:r w:rsidRPr="001F1189">
        <w:rPr>
          <w:rFonts w:eastAsia="Arial Unicode MS" w:cs="Segoe UI"/>
          <w:b/>
          <w:sz w:val="20"/>
          <w:lang w:eastAsia="en-US"/>
        </w:rPr>
        <w:t>34</w:t>
      </w:r>
      <w:r w:rsidRPr="001F1189">
        <w:rPr>
          <w:rFonts w:eastAsia="Arial Unicode MS" w:cs="Segoe UI"/>
          <w:sz w:val="20"/>
          <w:lang w:eastAsia="en-US"/>
        </w:rPr>
        <w:t>  Intelligence/ or intelligence or “executive function”</w:t>
      </w:r>
      <w:r w:rsidRPr="001F1189">
        <w:rPr>
          <w:rFonts w:eastAsia="Arial Unicode MS" w:cs="Segoe UI"/>
          <w:sz w:val="20"/>
          <w:lang w:eastAsia="en-US"/>
        </w:rPr>
        <w:br/>
      </w:r>
      <w:r w:rsidRPr="001F1189">
        <w:rPr>
          <w:rFonts w:eastAsia="Arial Unicode MS" w:cs="Segoe UI"/>
          <w:b/>
          <w:sz w:val="20"/>
          <w:lang w:eastAsia="en-US"/>
        </w:rPr>
        <w:t>35</w:t>
      </w:r>
      <w:r w:rsidRPr="001F1189">
        <w:rPr>
          <w:rFonts w:eastAsia="Arial Unicode MS" w:cs="Segoe UI"/>
          <w:sz w:val="20"/>
          <w:lang w:eastAsia="en-US"/>
        </w:rPr>
        <w:t xml:space="preserve">  iq.mp. </w:t>
      </w:r>
      <w:r w:rsidRPr="001F1189">
        <w:rPr>
          <w:rFonts w:eastAsia="Arial Unicode MS" w:cs="Segoe UI"/>
          <w:sz w:val="20"/>
          <w:lang w:eastAsia="en-US"/>
        </w:rPr>
        <w:br/>
      </w:r>
      <w:r w:rsidRPr="001F1189">
        <w:rPr>
          <w:rFonts w:eastAsia="Arial Unicode MS" w:cs="Segoe UI"/>
          <w:b/>
          <w:sz w:val="20"/>
          <w:lang w:eastAsia="en-US"/>
        </w:rPr>
        <w:t>36</w:t>
      </w:r>
      <w:r w:rsidRPr="001F1189">
        <w:rPr>
          <w:rFonts w:eastAsia="Arial Unicode MS" w:cs="Segoe UI"/>
          <w:sz w:val="20"/>
          <w:lang w:eastAsia="en-US"/>
        </w:rPr>
        <w:t xml:space="preserve">  exp Neurodevelopmental Disorders/ or </w:t>
      </w:r>
      <w:proofErr w:type="spellStart"/>
      <w:r w:rsidRPr="001F1189">
        <w:rPr>
          <w:rFonts w:eastAsia="Arial Unicode MS" w:cs="Segoe UI"/>
          <w:sz w:val="20"/>
          <w:lang w:eastAsia="en-US"/>
        </w:rPr>
        <w:t>neurodevelop</w:t>
      </w:r>
      <w:proofErr w:type="spellEnd"/>
      <w:r w:rsidRPr="001F1189">
        <w:rPr>
          <w:rFonts w:eastAsia="Arial Unicode MS" w:cs="Segoe UI"/>
          <w:sz w:val="20"/>
          <w:lang w:eastAsia="en-US"/>
        </w:rPr>
        <w:t>*.</w:t>
      </w:r>
      <w:proofErr w:type="spellStart"/>
      <w:r w:rsidRPr="001F1189">
        <w:rPr>
          <w:rFonts w:eastAsia="Arial Unicode MS" w:cs="Segoe UI"/>
          <w:sz w:val="20"/>
          <w:lang w:eastAsia="en-US"/>
        </w:rPr>
        <w:t>mp</w:t>
      </w:r>
      <w:proofErr w:type="spellEnd"/>
      <w:r w:rsidRPr="001F1189">
        <w:rPr>
          <w:rFonts w:eastAsia="Arial Unicode MS" w:cs="Segoe UI"/>
          <w:sz w:val="20"/>
          <w:lang w:eastAsia="en-US"/>
        </w:rPr>
        <w:t xml:space="preserve">. or exp Intellectual Disability/ </w:t>
      </w:r>
      <w:r w:rsidRPr="001F1189">
        <w:rPr>
          <w:rFonts w:eastAsia="Arial Unicode MS" w:cs="Segoe UI"/>
          <w:sz w:val="20"/>
          <w:lang w:eastAsia="en-US"/>
        </w:rPr>
        <w:br/>
      </w:r>
      <w:r w:rsidRPr="001F1189">
        <w:rPr>
          <w:rFonts w:eastAsia="Arial Unicode MS" w:cs="Segoe UI"/>
          <w:b/>
          <w:sz w:val="20"/>
          <w:lang w:eastAsia="en-US"/>
        </w:rPr>
        <w:t>37</w:t>
      </w:r>
      <w:r w:rsidRPr="001F1189">
        <w:rPr>
          <w:rFonts w:eastAsia="Arial Unicode MS" w:cs="Segoe UI"/>
          <w:sz w:val="20"/>
          <w:lang w:eastAsia="en-US"/>
        </w:rPr>
        <w:t xml:space="preserve">  neurocognitive.mp. or exp Neurocognitive Disorders/ </w:t>
      </w:r>
      <w:r w:rsidRPr="001F1189">
        <w:rPr>
          <w:rFonts w:eastAsia="Arial Unicode MS" w:cs="Segoe UI"/>
          <w:sz w:val="20"/>
          <w:lang w:eastAsia="en-US"/>
        </w:rPr>
        <w:br/>
      </w:r>
      <w:r w:rsidRPr="001F1189">
        <w:rPr>
          <w:rFonts w:eastAsia="Arial Unicode MS" w:cs="Segoe UI"/>
          <w:b/>
          <w:sz w:val="20"/>
          <w:lang w:eastAsia="en-US"/>
        </w:rPr>
        <w:t>38</w:t>
      </w:r>
      <w:r w:rsidRPr="001F1189">
        <w:rPr>
          <w:rFonts w:eastAsia="Arial Unicode MS" w:cs="Segoe UI"/>
          <w:sz w:val="20"/>
          <w:lang w:eastAsia="en-US"/>
        </w:rPr>
        <w:t xml:space="preserve">  exp Neurotoxicity Syndromes/ or neurotoxic*.mp. </w:t>
      </w:r>
      <w:r w:rsidRPr="001F1189">
        <w:rPr>
          <w:rFonts w:eastAsia="Arial Unicode MS" w:cs="Segoe UI"/>
          <w:sz w:val="20"/>
          <w:lang w:eastAsia="en-US"/>
        </w:rPr>
        <w:br/>
      </w:r>
      <w:r w:rsidRPr="001F1189">
        <w:rPr>
          <w:rFonts w:eastAsia="Arial Unicode MS" w:cs="Segoe UI"/>
          <w:b/>
          <w:sz w:val="20"/>
          <w:lang w:eastAsia="en-US"/>
        </w:rPr>
        <w:t>39</w:t>
      </w:r>
      <w:r w:rsidRPr="001F1189">
        <w:rPr>
          <w:rFonts w:eastAsia="Arial Unicode MS" w:cs="Segoe UI"/>
          <w:sz w:val="20"/>
          <w:lang w:eastAsia="en-US"/>
        </w:rPr>
        <w:t xml:space="preserve">  exp Cognition Disorders/ or Cognition/ or Cognitive Dysfunction/ or cognit*.mp. </w:t>
      </w:r>
      <w:r w:rsidRPr="001F1189">
        <w:rPr>
          <w:rFonts w:eastAsia="Arial Unicode MS" w:cs="Segoe UI"/>
          <w:sz w:val="20"/>
          <w:lang w:eastAsia="en-US"/>
        </w:rPr>
        <w:br/>
      </w:r>
      <w:r w:rsidRPr="001F1189">
        <w:rPr>
          <w:rFonts w:eastAsia="Arial Unicode MS" w:cs="Segoe UI"/>
          <w:b/>
          <w:sz w:val="20"/>
          <w:lang w:eastAsia="en-US"/>
        </w:rPr>
        <w:t>40</w:t>
      </w:r>
      <w:r w:rsidRPr="001F1189">
        <w:rPr>
          <w:rFonts w:eastAsia="Arial Unicode MS" w:cs="Segoe UI"/>
          <w:sz w:val="20"/>
          <w:lang w:eastAsia="en-US"/>
        </w:rPr>
        <w:t xml:space="preserve">  32 or 33 or 34 or 35 or 36 or 37 or 38 or 39 </w:t>
      </w:r>
      <w:r w:rsidRPr="001F1189">
        <w:rPr>
          <w:rFonts w:eastAsia="Arial Unicode MS" w:cs="Segoe UI"/>
          <w:sz w:val="20"/>
          <w:lang w:eastAsia="en-US"/>
        </w:rPr>
        <w:br/>
      </w:r>
      <w:r w:rsidRPr="001F1189">
        <w:rPr>
          <w:rFonts w:eastAsia="Arial Unicode MS" w:cs="Segoe UI"/>
          <w:b/>
          <w:sz w:val="20"/>
          <w:lang w:eastAsia="en-US"/>
        </w:rPr>
        <w:t>41</w:t>
      </w:r>
      <w:r w:rsidRPr="001F1189">
        <w:rPr>
          <w:rFonts w:eastAsia="Arial Unicode MS" w:cs="Segoe UI"/>
          <w:sz w:val="20"/>
          <w:lang w:eastAsia="en-US"/>
        </w:rPr>
        <w:t xml:space="preserve">  31 and 40 </w:t>
      </w:r>
      <w:r w:rsidRPr="001F1189">
        <w:rPr>
          <w:rFonts w:eastAsia="Arial Unicode MS" w:cs="Segoe UI"/>
          <w:sz w:val="20"/>
          <w:lang w:eastAsia="en-US"/>
        </w:rPr>
        <w:br/>
      </w:r>
      <w:r w:rsidRPr="001F1189">
        <w:rPr>
          <w:rFonts w:eastAsia="Arial Unicode MS" w:cs="Segoe UI"/>
          <w:b/>
          <w:sz w:val="20"/>
          <w:lang w:eastAsia="en-US"/>
        </w:rPr>
        <w:t>42</w:t>
      </w:r>
      <w:r w:rsidRPr="001F1189">
        <w:rPr>
          <w:rFonts w:eastAsia="Arial Unicode MS" w:cs="Segoe UI"/>
          <w:sz w:val="20"/>
          <w:lang w:eastAsia="en-US"/>
        </w:rPr>
        <w:t xml:space="preserve">  limit 41 to </w:t>
      </w:r>
      <w:proofErr w:type="spellStart"/>
      <w:r w:rsidRPr="001F1189">
        <w:rPr>
          <w:rFonts w:eastAsia="Arial Unicode MS" w:cs="Segoe UI"/>
          <w:sz w:val="20"/>
          <w:lang w:eastAsia="en-US"/>
        </w:rPr>
        <w:t>yr</w:t>
      </w:r>
      <w:proofErr w:type="spellEnd"/>
      <w:r w:rsidRPr="001F1189">
        <w:rPr>
          <w:rFonts w:eastAsia="Arial Unicode MS" w:cs="Segoe UI"/>
          <w:sz w:val="20"/>
          <w:lang w:eastAsia="en-US"/>
        </w:rPr>
        <w:t xml:space="preserve">="2014 -Current"  </w:t>
      </w:r>
    </w:p>
    <w:p w14:paraId="5E8FA6D8" w14:textId="77777777" w:rsidR="001F1189" w:rsidRPr="001F1189" w:rsidRDefault="00000000" w:rsidP="001F1189">
      <w:pPr>
        <w:jc w:val="center"/>
        <w:rPr>
          <w:rFonts w:cs="Segoe UI"/>
          <w:sz w:val="20"/>
          <w:lang w:eastAsia="en-US"/>
        </w:rPr>
      </w:pPr>
      <w:r>
        <w:rPr>
          <w:rFonts w:cs="Segoe UI"/>
          <w:sz w:val="20"/>
          <w:lang w:eastAsia="en-US"/>
        </w:rPr>
        <w:pict w14:anchorId="51DB352E">
          <v:rect id="_x0000_i1027" style="width:468pt;height:1.5pt" o:hralign="center" o:hrstd="t" o:hr="t" fillcolor="#a0a0a0" stroked="f"/>
        </w:pict>
      </w:r>
    </w:p>
    <w:p w14:paraId="4800A241" w14:textId="77777777" w:rsidR="001F1189" w:rsidRPr="001F1189" w:rsidRDefault="001F1189" w:rsidP="001F1189">
      <w:pPr>
        <w:rPr>
          <w:rFonts w:cs="Segoe UI"/>
          <w:sz w:val="20"/>
          <w:lang w:eastAsia="en-US"/>
        </w:rPr>
      </w:pPr>
    </w:p>
    <w:p w14:paraId="5B5D8622" w14:textId="77777777" w:rsidR="001F1189" w:rsidRPr="001F1189" w:rsidRDefault="001F1189" w:rsidP="001F1189">
      <w:pPr>
        <w:rPr>
          <w:rFonts w:cs="Segoe UI"/>
          <w:sz w:val="20"/>
          <w:lang w:eastAsia="en-US"/>
        </w:rPr>
      </w:pPr>
      <w:r w:rsidRPr="001F1189">
        <w:rPr>
          <w:rFonts w:cs="Segoe UI"/>
          <w:sz w:val="20"/>
          <w:lang w:eastAsia="en-US"/>
        </w:rPr>
        <w:lastRenderedPageBreak/>
        <w:t>Medline = 84</w:t>
      </w:r>
    </w:p>
    <w:p w14:paraId="2DEF9D1F" w14:textId="77777777" w:rsidR="001F1189" w:rsidRPr="001F1189" w:rsidRDefault="001F1189" w:rsidP="001F1189">
      <w:pPr>
        <w:rPr>
          <w:rFonts w:cs="Segoe UI"/>
          <w:sz w:val="20"/>
          <w:lang w:eastAsia="en-US"/>
        </w:rPr>
      </w:pPr>
      <w:r w:rsidRPr="001F1189">
        <w:rPr>
          <w:rFonts w:cs="Segoe UI"/>
          <w:sz w:val="20"/>
          <w:lang w:eastAsia="en-US"/>
        </w:rPr>
        <w:t>Embase = 119</w:t>
      </w:r>
    </w:p>
    <w:p w14:paraId="5C6B6EC6" w14:textId="77777777" w:rsidR="001F1189" w:rsidRPr="001F1189" w:rsidRDefault="001F1189" w:rsidP="001F1189">
      <w:pPr>
        <w:rPr>
          <w:rFonts w:cs="Segoe UI"/>
          <w:sz w:val="20"/>
          <w:lang w:eastAsia="en-US"/>
        </w:rPr>
      </w:pPr>
      <w:r w:rsidRPr="001F1189">
        <w:rPr>
          <w:rFonts w:cs="Segoe UI"/>
          <w:sz w:val="20"/>
          <w:lang w:eastAsia="en-US"/>
        </w:rPr>
        <w:t>Cochrane = 33</w:t>
      </w:r>
    </w:p>
    <w:p w14:paraId="20858AD5" w14:textId="77777777" w:rsidR="001F1189" w:rsidRPr="001F1189" w:rsidRDefault="001F1189" w:rsidP="001F1189">
      <w:pPr>
        <w:rPr>
          <w:rFonts w:cs="Segoe UI"/>
          <w:sz w:val="20"/>
          <w:lang w:eastAsia="en-US"/>
        </w:rPr>
      </w:pPr>
      <w:r w:rsidRPr="001F1189">
        <w:rPr>
          <w:rFonts w:cs="Segoe UI"/>
          <w:sz w:val="20"/>
          <w:lang w:eastAsia="en-US"/>
        </w:rPr>
        <w:t>Scopus=91</w:t>
      </w:r>
    </w:p>
    <w:p w14:paraId="3E2BCC3F" w14:textId="77777777" w:rsidR="001F1189" w:rsidRPr="001F1189" w:rsidRDefault="001F1189" w:rsidP="001F1189">
      <w:pPr>
        <w:rPr>
          <w:rFonts w:cs="Segoe UI"/>
          <w:sz w:val="20"/>
          <w:lang w:eastAsia="en-US"/>
        </w:rPr>
      </w:pPr>
      <w:r w:rsidRPr="001F1189">
        <w:rPr>
          <w:rFonts w:cs="Segoe UI"/>
          <w:sz w:val="20"/>
          <w:lang w:eastAsia="en-US"/>
        </w:rPr>
        <w:t>Total after removal of duplicates and false drops = 43</w:t>
      </w:r>
    </w:p>
    <w:p w14:paraId="31474F93" w14:textId="77777777" w:rsidR="001F1189" w:rsidRDefault="001F1189" w:rsidP="001F1189">
      <w:pPr>
        <w:rPr>
          <w:rFonts w:ascii="Arial" w:hAnsi="Arial" w:cs="Arial"/>
          <w:sz w:val="20"/>
        </w:rPr>
      </w:pPr>
    </w:p>
    <w:p w14:paraId="17C48735" w14:textId="77777777" w:rsidR="001F1189" w:rsidRDefault="001F1189" w:rsidP="001F1189">
      <w:pPr>
        <w:rPr>
          <w:rFonts w:ascii="Arial" w:hAnsi="Arial" w:cs="Arial"/>
          <w:sz w:val="20"/>
        </w:rPr>
      </w:pPr>
      <w:r>
        <w:rPr>
          <w:rFonts w:ascii="Arial" w:hAnsi="Arial" w:cs="Arial"/>
          <w:sz w:val="20"/>
        </w:rPr>
        <w:br w:type="page"/>
      </w:r>
    </w:p>
    <w:p w14:paraId="6983B6B2" w14:textId="77777777" w:rsidR="001F1189" w:rsidRPr="00772E0E" w:rsidRDefault="001F1189" w:rsidP="00772E0E">
      <w:pPr>
        <w:pStyle w:val="Heading1"/>
        <w:rPr>
          <w:rFonts w:eastAsia="Arial Unicode MS"/>
          <w:sz w:val="60"/>
          <w:szCs w:val="60"/>
        </w:rPr>
      </w:pPr>
      <w:bookmarkStart w:id="31" w:name="_Toc184728888"/>
      <w:r w:rsidRPr="00772E0E">
        <w:rPr>
          <w:rFonts w:eastAsia="Arial Unicode MS"/>
          <w:sz w:val="60"/>
          <w:szCs w:val="60"/>
        </w:rPr>
        <w:lastRenderedPageBreak/>
        <w:t>Appendix 8: Referenced articles in NHNZ pleading</w:t>
      </w:r>
      <w:bookmarkEnd w:id="31"/>
    </w:p>
    <w:p w14:paraId="7D04BE93" w14:textId="77777777" w:rsidR="001F1189" w:rsidRPr="00F34C11" w:rsidRDefault="001F1189" w:rsidP="00772E0E">
      <w:pPr>
        <w:rPr>
          <w:rFonts w:eastAsia="Arial Unicode MS"/>
        </w:rPr>
      </w:pPr>
      <w:r w:rsidRPr="00F34C11">
        <w:rPr>
          <w:rFonts w:eastAsia="Arial Unicode MS"/>
        </w:rPr>
        <w:t xml:space="preserve">The following articles have been cited by NHNZ in their submission on community water fluoridation. The reviewers have identified and considered all references cited by NHNZ. Many of the references are out of scope, as they were published prior to the OPMCSA 2021 update. </w:t>
      </w:r>
    </w:p>
    <w:p w14:paraId="3A100D88" w14:textId="77777777" w:rsidR="001F1189" w:rsidRPr="00F34C11" w:rsidRDefault="001F1189" w:rsidP="001F1189">
      <w:pPr>
        <w:spacing w:line="278" w:lineRule="auto"/>
        <w:rPr>
          <w:rFonts w:ascii="Arial Unicode MS" w:eastAsia="Arial Unicode MS" w:hAnsi="Arial Unicode MS" w:cs="Arial Unicode MS"/>
          <w:sz w:val="20"/>
        </w:rPr>
      </w:pPr>
    </w:p>
    <w:p w14:paraId="14E3E543" w14:textId="77777777" w:rsidR="001F1189" w:rsidRPr="00F34C11" w:rsidRDefault="001F1189" w:rsidP="00772E0E">
      <w:pPr>
        <w:pStyle w:val="References"/>
        <w:rPr>
          <w:rFonts w:eastAsia="Arial Unicode MS"/>
        </w:rPr>
      </w:pPr>
      <w:r w:rsidRPr="00F34C11">
        <w:rPr>
          <w:rFonts w:eastAsia="Arial Unicode MS"/>
        </w:rPr>
        <w:t>McDonagh, M. S., et al. (2000). "Systematic review of water fluoridation." BMJ 321(7265): 855-859.</w:t>
      </w:r>
    </w:p>
    <w:p w14:paraId="57201B34" w14:textId="77777777" w:rsidR="001F1189" w:rsidRPr="00F34C11" w:rsidRDefault="001F1189" w:rsidP="00772E0E">
      <w:pPr>
        <w:pStyle w:val="References"/>
        <w:rPr>
          <w:rFonts w:eastAsia="Arial Unicode MS"/>
        </w:rPr>
      </w:pPr>
      <w:proofErr w:type="spellStart"/>
      <w:r w:rsidRPr="00F34C11">
        <w:rPr>
          <w:rFonts w:eastAsia="Arial Unicode MS"/>
        </w:rPr>
        <w:t>Iheozor</w:t>
      </w:r>
      <w:proofErr w:type="spellEnd"/>
      <w:r w:rsidRPr="00F34C11">
        <w:rPr>
          <w:rFonts w:ascii="Cambria Math" w:eastAsia="Arial Unicode MS" w:hAnsi="Cambria Math" w:cs="Cambria Math"/>
        </w:rPr>
        <w:t>‐</w:t>
      </w:r>
      <w:r w:rsidRPr="00F34C11">
        <w:rPr>
          <w:rFonts w:eastAsia="Arial Unicode MS"/>
        </w:rPr>
        <w:t>Ejiofor, Z., et al. (2015). "Water fluoridation for the prevention of dental caries." Cochrane Database of Systematic Reviews(6).</w:t>
      </w:r>
    </w:p>
    <w:p w14:paraId="476BCD55" w14:textId="7DE415B0" w:rsidR="001F1189" w:rsidRPr="00F34C11" w:rsidRDefault="001F1189" w:rsidP="00772E0E">
      <w:pPr>
        <w:pStyle w:val="References"/>
        <w:rPr>
          <w:rFonts w:eastAsia="Arial Unicode MS"/>
        </w:rPr>
      </w:pPr>
      <w:r w:rsidRPr="00F34C11">
        <w:rPr>
          <w:rFonts w:eastAsia="Arial Unicode MS"/>
        </w:rPr>
        <w:t xml:space="preserve">Age 5 and Year 8 oral health data from the Community Oral Health Service. Ministry of Health. </w:t>
      </w:r>
      <w:hyperlink r:id="rId100" w:history="1">
        <w:r w:rsidR="00772E0E" w:rsidRPr="00482526">
          <w:rPr>
            <w:rStyle w:val="Hyperlink"/>
            <w:rFonts w:eastAsia="Arial Unicode MS"/>
          </w:rPr>
          <w:t>https://www.health.govt.nz/nz-health-statistics/health-statistics-and-data-sets/oral-health-data-and-stats/age-5-and-year-8-oral-health-data-community-oral-health-service</w:t>
        </w:r>
      </w:hyperlink>
      <w:r w:rsidR="00772E0E">
        <w:rPr>
          <w:rFonts w:eastAsia="Arial Unicode MS"/>
        </w:rPr>
        <w:t xml:space="preserve"> </w:t>
      </w:r>
      <w:r w:rsidRPr="00F34C11">
        <w:rPr>
          <w:rFonts w:eastAsia="Arial Unicode MS"/>
        </w:rPr>
        <w:t xml:space="preserve"> </w:t>
      </w:r>
    </w:p>
    <w:p w14:paraId="5D0DF381" w14:textId="77777777" w:rsidR="001F1189" w:rsidRPr="00F34C11" w:rsidRDefault="001F1189" w:rsidP="00772E0E">
      <w:pPr>
        <w:pStyle w:val="References"/>
        <w:rPr>
          <w:rFonts w:eastAsia="Arial Unicode MS"/>
        </w:rPr>
      </w:pPr>
      <w:r w:rsidRPr="00F34C11">
        <w:rPr>
          <w:rFonts w:eastAsia="Arial Unicode MS"/>
        </w:rPr>
        <w:t>Schluter P.J and Lee M. "Water fluoridation and ethnic inequities in dental caries profiles of New Zealand children aged 5 and 12-13 years: analysis of national cross-sectional registry databases for the decade 2004-2013" BMC Oral Health 2016 Feb 18;16:21.</w:t>
      </w:r>
    </w:p>
    <w:p w14:paraId="69D0007A" w14:textId="77777777" w:rsidR="001F1189" w:rsidRPr="00F34C11" w:rsidRDefault="001F1189" w:rsidP="00772E0E">
      <w:pPr>
        <w:pStyle w:val="References"/>
        <w:rPr>
          <w:rFonts w:eastAsia="Arial Unicode MS"/>
        </w:rPr>
      </w:pPr>
      <w:r w:rsidRPr="00F34C11">
        <w:rPr>
          <w:rFonts w:eastAsia="Arial Unicode MS"/>
        </w:rPr>
        <w:t>“Draft NTP Monograph on the State of the Science Concerning Fluoride Exposure and neurodevelopmental and Cognitive health Effects: A systematic Review 2022.”</w:t>
      </w:r>
    </w:p>
    <w:p w14:paraId="3D479C52" w14:textId="77777777" w:rsidR="001F1189" w:rsidRPr="00F34C11" w:rsidRDefault="001F1189" w:rsidP="00772E0E">
      <w:pPr>
        <w:pStyle w:val="References"/>
        <w:rPr>
          <w:rFonts w:eastAsia="Arial Unicode MS"/>
        </w:rPr>
      </w:pPr>
      <w:proofErr w:type="spellStart"/>
      <w:r w:rsidRPr="00F34C11">
        <w:rPr>
          <w:rFonts w:eastAsia="Arial Unicode MS"/>
        </w:rPr>
        <w:t>Bashash</w:t>
      </w:r>
      <w:proofErr w:type="spellEnd"/>
      <w:r w:rsidRPr="00F34C11">
        <w:rPr>
          <w:rFonts w:eastAsia="Arial Unicode MS"/>
        </w:rPr>
        <w:t xml:space="preserve"> et al. 2017; “Prenatal Fluoride exposure and cognitive outcomes in children at 4 and 6-12 years of age in Mexico.” Environ Health </w:t>
      </w:r>
      <w:proofErr w:type="spellStart"/>
      <w:r w:rsidRPr="00F34C11">
        <w:rPr>
          <w:rFonts w:eastAsia="Arial Unicode MS"/>
        </w:rPr>
        <w:t>Perspect</w:t>
      </w:r>
      <w:proofErr w:type="spellEnd"/>
      <w:r w:rsidRPr="00F34C11">
        <w:rPr>
          <w:rFonts w:eastAsia="Arial Unicode MS"/>
        </w:rPr>
        <w:t xml:space="preserve"> 125(9): 1-12.</w:t>
      </w:r>
    </w:p>
    <w:p w14:paraId="0B884010" w14:textId="77777777" w:rsidR="001F1189" w:rsidRPr="00F34C11" w:rsidRDefault="001F1189" w:rsidP="00772E0E">
      <w:pPr>
        <w:pStyle w:val="References"/>
        <w:rPr>
          <w:rFonts w:eastAsia="Arial Unicode MS"/>
        </w:rPr>
      </w:pPr>
      <w:r w:rsidRPr="00F34C11">
        <w:rPr>
          <w:rFonts w:eastAsia="Arial Unicode MS"/>
        </w:rPr>
        <w:t xml:space="preserve">Green et al. 2019; Association between maternal fluoride exposure during pregnancy and IQ scores in offspring in Canada, JAMA </w:t>
      </w:r>
      <w:proofErr w:type="spellStart"/>
      <w:r w:rsidRPr="00F34C11">
        <w:rPr>
          <w:rFonts w:eastAsia="Arial Unicode MS"/>
        </w:rPr>
        <w:t>Pediatr</w:t>
      </w:r>
      <w:proofErr w:type="spellEnd"/>
      <w:r w:rsidRPr="00F34C11">
        <w:rPr>
          <w:rFonts w:eastAsia="Arial Unicode MS"/>
        </w:rPr>
        <w:t>. E1-E9.</w:t>
      </w:r>
    </w:p>
    <w:p w14:paraId="1472A750" w14:textId="77777777" w:rsidR="001F1189" w:rsidRPr="00F34C11" w:rsidRDefault="001F1189" w:rsidP="00772E0E">
      <w:pPr>
        <w:pStyle w:val="References"/>
        <w:rPr>
          <w:rFonts w:eastAsia="Arial Unicode MS"/>
        </w:rPr>
      </w:pPr>
      <w:r w:rsidRPr="00F34C11">
        <w:rPr>
          <w:rFonts w:eastAsia="Arial Unicode MS"/>
        </w:rPr>
        <w:t>Till et al. 2020: Fluoride exposure from infant formula and child IQ in a Canadian birth cohort, Environ Int 134: 105315.</w:t>
      </w:r>
    </w:p>
    <w:p w14:paraId="6C7AACEB" w14:textId="77777777" w:rsidR="001F1189" w:rsidRPr="00F34C11" w:rsidRDefault="001F1189" w:rsidP="00772E0E">
      <w:pPr>
        <w:pStyle w:val="References"/>
        <w:rPr>
          <w:rFonts w:eastAsia="Arial Unicode MS"/>
        </w:rPr>
      </w:pPr>
      <w:r w:rsidRPr="00F34C11">
        <w:rPr>
          <w:rFonts w:eastAsia="Arial Unicode MS"/>
        </w:rPr>
        <w:t>Broadbent JM, Thomson WM, Moffitt TE, Poulton R. 2015. Community water fluoridation and intelligence response. Am J Public Health. 105:3-4.</w:t>
      </w:r>
    </w:p>
    <w:p w14:paraId="3437EA7F" w14:textId="77777777" w:rsidR="001F1189" w:rsidRPr="00F34C11" w:rsidRDefault="001F1189" w:rsidP="00772E0E">
      <w:pPr>
        <w:pStyle w:val="References"/>
        <w:rPr>
          <w:rFonts w:eastAsia="Arial Unicode MS"/>
        </w:rPr>
      </w:pPr>
      <w:proofErr w:type="spellStart"/>
      <w:r w:rsidRPr="00F34C11">
        <w:rPr>
          <w:rFonts w:eastAsia="Arial Unicode MS"/>
        </w:rPr>
        <w:t>Guth</w:t>
      </w:r>
      <w:proofErr w:type="spellEnd"/>
      <w:r w:rsidRPr="00F34C11">
        <w:rPr>
          <w:rFonts w:eastAsia="Arial Unicode MS"/>
        </w:rPr>
        <w:t xml:space="preserve"> S et al. Toxicity of fluoride: critical evaluation of evidence for human developmental neurotoxicity in epidemiological studies, animal experiments and in vitro analyses. Archives of Toxicology (2020) 94: 13 7 5-1415</w:t>
      </w:r>
    </w:p>
    <w:p w14:paraId="0D79EF25" w14:textId="77777777" w:rsidR="001F1189" w:rsidRPr="00F34C11" w:rsidRDefault="001F1189" w:rsidP="00772E0E">
      <w:pPr>
        <w:pStyle w:val="References"/>
        <w:rPr>
          <w:rFonts w:eastAsia="Arial Unicode MS"/>
        </w:rPr>
      </w:pPr>
      <w:proofErr w:type="spellStart"/>
      <w:r w:rsidRPr="00F34C11">
        <w:rPr>
          <w:rFonts w:eastAsia="Arial Unicode MS"/>
        </w:rPr>
        <w:t>Hirzy</w:t>
      </w:r>
      <w:proofErr w:type="spellEnd"/>
      <w:r w:rsidRPr="00F34C11">
        <w:rPr>
          <w:rFonts w:eastAsia="Arial Unicode MS"/>
        </w:rPr>
        <w:t>, J.H., et al., Developmental Neurotoxicity of Fluoride: A Quantitative Risk Analysis Toward Establishing a Safe Dose for Children. Fluoride, 2016. 49(4): p. 379-400 DOI:10.5772/intechopen.70852.</w:t>
      </w:r>
    </w:p>
    <w:p w14:paraId="112016F4" w14:textId="77777777" w:rsidR="001F1189" w:rsidRPr="00F34C11" w:rsidRDefault="001F1189" w:rsidP="00772E0E">
      <w:pPr>
        <w:pStyle w:val="References"/>
        <w:rPr>
          <w:rFonts w:eastAsia="Arial Unicode MS"/>
        </w:rPr>
      </w:pPr>
      <w:proofErr w:type="spellStart"/>
      <w:r w:rsidRPr="00F34C11">
        <w:rPr>
          <w:rFonts w:eastAsia="Arial Unicode MS"/>
        </w:rPr>
        <w:t>Grandjean</w:t>
      </w:r>
      <w:proofErr w:type="spellEnd"/>
      <w:r w:rsidRPr="00F34C11">
        <w:rPr>
          <w:rFonts w:eastAsia="Arial Unicode MS"/>
        </w:rPr>
        <w:t>, P., Developmental fluoride neurotoxicity: an updated review. Environ Health, 2019. 18(1): p. 110 DOI:10.1186/s12940-019-0551-x.</w:t>
      </w:r>
    </w:p>
    <w:p w14:paraId="56FFFBC5" w14:textId="41385A94" w:rsidR="001F1189" w:rsidRPr="00F34C11" w:rsidRDefault="001F1189" w:rsidP="00772E0E">
      <w:pPr>
        <w:pStyle w:val="References"/>
        <w:rPr>
          <w:rFonts w:eastAsia="Arial Unicode MS"/>
        </w:rPr>
      </w:pPr>
      <w:proofErr w:type="spellStart"/>
      <w:r w:rsidRPr="00F34C11">
        <w:rPr>
          <w:rFonts w:eastAsia="Arial Unicode MS"/>
        </w:rPr>
        <w:lastRenderedPageBreak/>
        <w:t>Childsmile</w:t>
      </w:r>
      <w:proofErr w:type="spellEnd"/>
      <w:r w:rsidRPr="00F34C11">
        <w:rPr>
          <w:rFonts w:eastAsia="Arial Unicode MS"/>
        </w:rPr>
        <w:t xml:space="preserve">: The Scottish </w:t>
      </w:r>
      <w:proofErr w:type="spellStart"/>
      <w:r w:rsidRPr="00F34C11">
        <w:rPr>
          <w:rFonts w:eastAsia="Arial Unicode MS"/>
        </w:rPr>
        <w:t>Childsmile</w:t>
      </w:r>
      <w:proofErr w:type="spellEnd"/>
      <w:r w:rsidRPr="00F34C11">
        <w:rPr>
          <w:rFonts w:eastAsia="Arial Unicode MS"/>
        </w:rPr>
        <w:t xml:space="preserve"> programme is a national toothbrushing programme in schools and preschools in Scotland. </w:t>
      </w:r>
      <w:hyperlink r:id="rId101" w:history="1">
        <w:r w:rsidR="00772E0E" w:rsidRPr="00482526">
          <w:rPr>
            <w:rStyle w:val="Hyperlink"/>
            <w:rFonts w:eastAsia="Arial Unicode MS"/>
          </w:rPr>
          <w:t>https://www.childsmile.nhs.scot/professionals/childsmile-toothbrushing/</w:t>
        </w:r>
      </w:hyperlink>
      <w:r w:rsidR="00772E0E">
        <w:rPr>
          <w:rFonts w:eastAsia="Arial Unicode MS"/>
        </w:rPr>
        <w:t xml:space="preserve"> </w:t>
      </w:r>
      <w:r w:rsidRPr="00F34C11">
        <w:rPr>
          <w:rFonts w:eastAsia="Arial Unicode MS"/>
        </w:rPr>
        <w:t xml:space="preserve"> </w:t>
      </w:r>
    </w:p>
    <w:p w14:paraId="356A98F9" w14:textId="77777777" w:rsidR="001F1189" w:rsidRPr="00F34C11" w:rsidRDefault="001F1189" w:rsidP="001F1189">
      <w:pPr>
        <w:spacing w:line="278" w:lineRule="auto"/>
        <w:rPr>
          <w:rFonts w:ascii="Arial Unicode MS" w:eastAsia="Arial Unicode MS" w:hAnsi="Arial Unicode MS" w:cs="Arial Unicode MS"/>
          <w:sz w:val="20"/>
        </w:rPr>
      </w:pPr>
    </w:p>
    <w:p w14:paraId="557B4B38" w14:textId="77777777" w:rsidR="001F1189" w:rsidRDefault="001F1189" w:rsidP="001F1189">
      <w:pPr>
        <w:rPr>
          <w:rFonts w:ascii="Arial" w:hAnsi="Arial" w:cs="Arial"/>
          <w:sz w:val="20"/>
        </w:rPr>
      </w:pPr>
      <w:r>
        <w:rPr>
          <w:rFonts w:ascii="Arial" w:hAnsi="Arial" w:cs="Arial"/>
          <w:sz w:val="20"/>
        </w:rPr>
        <w:br w:type="page"/>
      </w:r>
    </w:p>
    <w:p w14:paraId="7601771C" w14:textId="77777777" w:rsidR="001F1189" w:rsidRPr="00772E0E" w:rsidRDefault="001F1189" w:rsidP="00772E0E">
      <w:pPr>
        <w:pStyle w:val="Heading1"/>
        <w:spacing w:before="0"/>
        <w:rPr>
          <w:rFonts w:eastAsia="Arial Unicode MS"/>
          <w:sz w:val="60"/>
          <w:szCs w:val="60"/>
        </w:rPr>
      </w:pPr>
      <w:bookmarkStart w:id="32" w:name="_Toc184728889"/>
      <w:r w:rsidRPr="00772E0E">
        <w:rPr>
          <w:rFonts w:eastAsia="Arial Unicode MS"/>
          <w:sz w:val="60"/>
          <w:szCs w:val="60"/>
        </w:rPr>
        <w:lastRenderedPageBreak/>
        <w:t>Appendix 9: Additional Study</w:t>
      </w:r>
      <w:bookmarkEnd w:id="32"/>
    </w:p>
    <w:p w14:paraId="31437039" w14:textId="68024912" w:rsidR="001F1189" w:rsidRDefault="001F1189" w:rsidP="00772E0E">
      <w:r w:rsidRPr="00D23709">
        <w:t xml:space="preserve">An additional study assessing neurodevelopmental outcomes was published after the completion of the evidence brief. </w:t>
      </w:r>
      <w:r w:rsidRPr="00D23709">
        <w:fldChar w:fldCharType="begin">
          <w:fldData xml:space="preserve">PEVuZE5vdGU+PENpdGU+PEF1dGhvcj5NYWxpbjwvQXV0aG9yPjxZZWFyPjIwMjQ8L1llYXI+PFJl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</w:fldData>
        </w:fldChar>
      </w:r>
      <w:r>
        <w:instrText xml:space="preserve"> ADDIN EN.CITE </w:instrText>
      </w:r>
      <w:r>
        <w:fldChar w:fldCharType="begin">
          <w:fldData xml:space="preserve">PEVuZE5vdGU+PENpdGU+PEF1dGhvcj5NYWxpbjwvQXV0aG9yPjxZZWFyPjIwMjQ8L1llYXI+PFJl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</w:fldData>
        </w:fldChar>
      </w:r>
      <w:r>
        <w:instrText xml:space="preserve"> ADDIN EN.CITE.DATA </w:instrText>
      </w:r>
      <w:r>
        <w:fldChar w:fldCharType="end"/>
      </w:r>
      <w:r w:rsidRPr="00D23709">
        <w:fldChar w:fldCharType="separate"/>
      </w:r>
      <w:r>
        <w:rPr>
          <w:noProof/>
        </w:rPr>
        <w:t>(Malin et al., 2024)</w:t>
      </w:r>
      <w:r w:rsidRPr="00D23709">
        <w:fldChar w:fldCharType="end"/>
      </w:r>
    </w:p>
    <w:p w14:paraId="3ABA30A0" w14:textId="77777777" w:rsidR="00772E0E" w:rsidRPr="00D23709" w:rsidRDefault="00772E0E" w:rsidP="00772E0E"/>
    <w:p w14:paraId="033508B6" w14:textId="13E831FC" w:rsidR="001F1189" w:rsidRDefault="001F1189" w:rsidP="00772E0E">
      <w:pPr>
        <w:rPr>
          <w:iCs/>
          <w:color w:val="000000" w:themeColor="text1"/>
        </w:rPr>
      </w:pPr>
      <w:r w:rsidRPr="003904DA">
        <w:rPr>
          <w:iCs/>
          <w:color w:val="000000" w:themeColor="text1"/>
        </w:rPr>
        <w:t xml:space="preserve">This was a study of </w:t>
      </w:r>
      <w:r>
        <w:rPr>
          <w:iCs/>
          <w:color w:val="000000" w:themeColor="text1"/>
        </w:rPr>
        <w:t xml:space="preserve">229 mother-child pairs drawn from 1065 </w:t>
      </w:r>
      <w:r w:rsidRPr="003904DA">
        <w:rPr>
          <w:iCs/>
          <w:color w:val="000000" w:themeColor="text1"/>
        </w:rPr>
        <w:t xml:space="preserve">predominantly Hispanic women and their children from the MADRES (Maternal and Developmental Risks from Environmental and Social Stressors) cohort. A single maternal urinary fluoride (MUF) level was measured in the third trimester and the Preschool Child </w:t>
      </w:r>
      <w:proofErr w:type="spellStart"/>
      <w:r w:rsidRPr="003904DA">
        <w:rPr>
          <w:iCs/>
          <w:color w:val="000000" w:themeColor="text1"/>
        </w:rPr>
        <w:t>Behavior</w:t>
      </w:r>
      <w:proofErr w:type="spellEnd"/>
      <w:r w:rsidRPr="003904DA">
        <w:rPr>
          <w:iCs/>
          <w:color w:val="000000" w:themeColor="text1"/>
        </w:rPr>
        <w:t xml:space="preserve"> Checklist (CBCL) was completed by the mothers when their child was about 36 months old. An association between MUF and a composite borderline clinical and clinical score (60-63 and &gt;63, respectively) was found with </w:t>
      </w:r>
      <w:r>
        <w:rPr>
          <w:iCs/>
          <w:color w:val="000000" w:themeColor="text1"/>
        </w:rPr>
        <w:t xml:space="preserve">a </w:t>
      </w:r>
      <w:r w:rsidRPr="003904DA">
        <w:rPr>
          <w:iCs/>
          <w:color w:val="000000" w:themeColor="text1"/>
        </w:rPr>
        <w:t xml:space="preserve">0.68mg/l </w:t>
      </w:r>
      <w:r>
        <w:rPr>
          <w:iCs/>
          <w:color w:val="000000" w:themeColor="text1"/>
        </w:rPr>
        <w:t>higher</w:t>
      </w:r>
      <w:r w:rsidRPr="003904DA">
        <w:rPr>
          <w:iCs/>
          <w:color w:val="000000" w:themeColor="text1"/>
        </w:rPr>
        <w:t xml:space="preserve"> MUF associated with 1.8 times the odds of Total Problems T score being in borderline or clinical range (OR=1.83; 95%CI: 1.17 to 2.86; p=0.008).  </w:t>
      </w:r>
    </w:p>
    <w:p w14:paraId="4DD24B71" w14:textId="77777777" w:rsidR="00772E0E" w:rsidRPr="003904DA" w:rsidRDefault="00772E0E" w:rsidP="00772E0E">
      <w:pPr>
        <w:rPr>
          <w:iCs/>
          <w:color w:val="000000" w:themeColor="text1"/>
        </w:rPr>
      </w:pPr>
    </w:p>
    <w:p w14:paraId="249BE4F7" w14:textId="77777777" w:rsidR="001F1189" w:rsidRDefault="001F1189" w:rsidP="00772E0E">
      <w:pPr>
        <w:rPr>
          <w:color w:val="000000" w:themeColor="text1"/>
        </w:rPr>
      </w:pPr>
      <w:r w:rsidRPr="6527B90A">
        <w:rPr>
          <w:color w:val="000000" w:themeColor="text1"/>
        </w:rPr>
        <w:t xml:space="preserve">There are several concerns regarding the validity of this finding including residual confounding, the uncertain clinical significance of a combining borderline and clinical range scores together, and </w:t>
      </w:r>
      <w:r>
        <w:rPr>
          <w:color w:val="000000" w:themeColor="text1"/>
        </w:rPr>
        <w:t>the validity of a single</w:t>
      </w:r>
      <w:r w:rsidRPr="6527B90A">
        <w:rPr>
          <w:color w:val="000000" w:themeColor="text1"/>
        </w:rPr>
        <w:t xml:space="preserve"> MUF level (spot sample) as an approximation of chronic fluoride exposure. There are also concerns regarding the applicability of </w:t>
      </w:r>
      <w:r>
        <w:rPr>
          <w:color w:val="000000" w:themeColor="text1"/>
        </w:rPr>
        <w:t>a specific population cohort</w:t>
      </w:r>
      <w:r w:rsidRPr="6527B90A">
        <w:rPr>
          <w:color w:val="000000" w:themeColor="text1"/>
        </w:rPr>
        <w:t xml:space="preserve"> to the </w:t>
      </w:r>
      <w:r>
        <w:rPr>
          <w:color w:val="000000" w:themeColor="text1"/>
        </w:rPr>
        <w:t>population of</w:t>
      </w:r>
      <w:r w:rsidRPr="6527B90A">
        <w:rPr>
          <w:color w:val="000000" w:themeColor="text1"/>
        </w:rPr>
        <w:t xml:space="preserve"> Aotearoa New Zealand and community water fluoridation. Taking all these factors into account, the findings of this study </w:t>
      </w:r>
      <w:r>
        <w:rPr>
          <w:color w:val="000000" w:themeColor="text1"/>
        </w:rPr>
        <w:t>do not alter the conclusions of this review or that undertaken in 2014 and 2021.</w:t>
      </w:r>
      <w:r w:rsidRPr="6527B90A">
        <w:rPr>
          <w:color w:val="000000" w:themeColor="text1"/>
        </w:rPr>
        <w:t xml:space="preserve">  </w:t>
      </w:r>
    </w:p>
    <w:p w14:paraId="39825886" w14:textId="39FB7894" w:rsidR="001F1189" w:rsidRPr="001F1189" w:rsidRDefault="001F1189" w:rsidP="00772E0E"/>
    <w:sectPr w:rsidR="001F1189" w:rsidRPr="001F1189" w:rsidSect="00772E0E">
      <w:footerReference w:type="default" r:id="rId102"/>
      <w:pgSz w:w="11906" w:h="16838"/>
      <w:pgMar w:top="1418" w:right="1701" w:bottom="1134" w:left="1843"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E8CE4" w14:textId="77777777" w:rsidR="000D1016" w:rsidRDefault="000D1016">
      <w:r>
        <w:separator/>
      </w:r>
    </w:p>
    <w:p w14:paraId="2ADFCB8A" w14:textId="77777777" w:rsidR="000D1016" w:rsidRDefault="000D1016"/>
  </w:endnote>
  <w:endnote w:type="continuationSeparator" w:id="0">
    <w:p w14:paraId="457E8CF8" w14:textId="77777777" w:rsidR="000D1016" w:rsidRDefault="000D1016">
      <w:r>
        <w:continuationSeparator/>
      </w:r>
    </w:p>
    <w:p w14:paraId="22F2DDC3" w14:textId="77777777" w:rsidR="000D1016" w:rsidRDefault="000D1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3133671C" w:rsidR="005476E2" w:rsidRPr="00581136" w:rsidRDefault="005476E2" w:rsidP="005A79E5">
    <w:pPr>
      <w:pStyle w:val="Footer"/>
      <w:pBdr>
        <w:bottom w:val="single" w:sz="4" w:space="1" w:color="auto"/>
      </w:pBdr>
      <w:tabs>
        <w:tab w:val="right" w:pos="9639"/>
      </w:tabs>
      <w:rPr>
        <w:b/>
      </w:rPr>
    </w:pPr>
    <w:r w:rsidRPr="00581136">
      <w:rPr>
        <w:b/>
      </w:rPr>
      <w:t>Released 20</w:t>
    </w:r>
    <w:r>
      <w:rPr>
        <w:b/>
      </w:rPr>
      <w:t>24</w:t>
    </w:r>
    <w:r w:rsidRPr="00581136">
      <w:rPr>
        <w:b/>
      </w:rPr>
      <w:tab/>
      <w:t>health.govt.nz</w:t>
    </w:r>
  </w:p>
  <w:p w14:paraId="524869F6" w14:textId="77777777" w:rsidR="005476E2" w:rsidRPr="005A79E5" w:rsidRDefault="005476E2">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5476E2" w:rsidRDefault="005476E2"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B3049" w14:paraId="668D61E9" w14:textId="77777777" w:rsidTr="00340364">
      <w:trPr>
        <w:cantSplit/>
      </w:trPr>
      <w:tc>
        <w:tcPr>
          <w:tcW w:w="8080" w:type="dxa"/>
          <w:vAlign w:val="center"/>
        </w:tcPr>
        <w:p w14:paraId="4B7F6C32" w14:textId="77777777" w:rsidR="001B3049" w:rsidRDefault="001B3049" w:rsidP="001B3049">
          <w:pPr>
            <w:pStyle w:val="RectoFooter"/>
          </w:pPr>
          <w:r w:rsidRPr="006F192E">
            <w:t>Community Water Fluoridation: An Evidence Review</w:t>
          </w:r>
        </w:p>
      </w:tc>
      <w:tc>
        <w:tcPr>
          <w:tcW w:w="709" w:type="dxa"/>
          <w:vAlign w:val="center"/>
        </w:tcPr>
        <w:p w14:paraId="7266A323" w14:textId="77777777" w:rsidR="001B3049" w:rsidRPr="00931466" w:rsidRDefault="001B3049" w:rsidP="001B3049">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7BCB0E96" w14:textId="77777777" w:rsidR="005476E2" w:rsidRPr="001B3049" w:rsidRDefault="005476E2">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5476E2" w14:paraId="130E5BE6" w14:textId="77777777" w:rsidTr="005476E2">
      <w:trPr>
        <w:cantSplit/>
      </w:trPr>
      <w:tc>
        <w:tcPr>
          <w:tcW w:w="675" w:type="dxa"/>
          <w:vAlign w:val="center"/>
        </w:tcPr>
        <w:p w14:paraId="093A8BCC" w14:textId="77777777" w:rsidR="005476E2" w:rsidRPr="00931466" w:rsidRDefault="005476E2" w:rsidP="006F192E">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611C70F" w14:textId="77777777" w:rsidR="005476E2" w:rsidRDefault="005476E2" w:rsidP="006F192E">
          <w:pPr>
            <w:pStyle w:val="RectoFooter"/>
            <w:jc w:val="left"/>
          </w:pPr>
          <w:r w:rsidRPr="006F192E">
            <w:t>Community Water Fluoridation: An Evidence Review</w:t>
          </w:r>
        </w:p>
      </w:tc>
    </w:tr>
  </w:tbl>
  <w:p w14:paraId="7CA52C00" w14:textId="77777777" w:rsidR="005476E2" w:rsidRPr="00571223" w:rsidRDefault="005476E2"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5476E2" w14:paraId="7E34FA6B" w14:textId="77777777" w:rsidTr="00D662F8">
      <w:trPr>
        <w:cantSplit/>
      </w:trPr>
      <w:tc>
        <w:tcPr>
          <w:tcW w:w="675" w:type="dxa"/>
          <w:vAlign w:val="center"/>
        </w:tcPr>
        <w:p w14:paraId="6281C317" w14:textId="77777777" w:rsidR="005476E2" w:rsidRPr="00931466" w:rsidRDefault="005476E2"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221CB32A" w:rsidR="005476E2" w:rsidRDefault="005476E2" w:rsidP="000D58DD">
          <w:pPr>
            <w:pStyle w:val="RectoFooter"/>
            <w:jc w:val="left"/>
          </w:pPr>
          <w:r w:rsidRPr="006F192E">
            <w:t>Community Water Fluoridation: An Evidence Review</w:t>
          </w:r>
        </w:p>
      </w:tc>
    </w:tr>
  </w:tbl>
  <w:p w14:paraId="5177CEA2" w14:textId="77777777" w:rsidR="005476E2" w:rsidRPr="00571223" w:rsidRDefault="005476E2" w:rsidP="00571223">
    <w:pPr>
      <w:pStyle w:val="Verso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5476E2" w14:paraId="47337729" w14:textId="77777777" w:rsidTr="00D662F8">
      <w:trPr>
        <w:cantSplit/>
      </w:trPr>
      <w:tc>
        <w:tcPr>
          <w:tcW w:w="8080" w:type="dxa"/>
          <w:vAlign w:val="center"/>
        </w:tcPr>
        <w:p w14:paraId="1A33CBD1" w14:textId="0A2DA885" w:rsidR="005476E2" w:rsidRDefault="005476E2" w:rsidP="00931466">
          <w:pPr>
            <w:pStyle w:val="RectoFooter"/>
          </w:pPr>
          <w:r w:rsidRPr="006F192E">
            <w:t>Community Water Fluoridation: An Evidence Review</w:t>
          </w:r>
        </w:p>
      </w:tc>
      <w:tc>
        <w:tcPr>
          <w:tcW w:w="709" w:type="dxa"/>
          <w:vAlign w:val="center"/>
        </w:tcPr>
        <w:p w14:paraId="501EC334" w14:textId="77777777" w:rsidR="005476E2" w:rsidRPr="00931466" w:rsidRDefault="005476E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1C6F2E7F" w14:textId="77777777" w:rsidR="005476E2" w:rsidRPr="00581EB8" w:rsidRDefault="005476E2" w:rsidP="00581EB8">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50"/>
      <w:gridCol w:w="709"/>
    </w:tblGrid>
    <w:tr w:rsidR="00772E0E" w14:paraId="245142CA" w14:textId="77777777" w:rsidTr="00772E0E">
      <w:trPr>
        <w:cantSplit/>
      </w:trPr>
      <w:tc>
        <w:tcPr>
          <w:tcW w:w="13750" w:type="dxa"/>
          <w:vAlign w:val="center"/>
        </w:tcPr>
        <w:p w14:paraId="52228425" w14:textId="77777777" w:rsidR="00772E0E" w:rsidRDefault="00772E0E" w:rsidP="00931466">
          <w:pPr>
            <w:pStyle w:val="RectoFooter"/>
          </w:pPr>
          <w:r w:rsidRPr="006F192E">
            <w:t>Community Water Fluoridation: An Evidence Review</w:t>
          </w:r>
        </w:p>
      </w:tc>
      <w:tc>
        <w:tcPr>
          <w:tcW w:w="709" w:type="dxa"/>
          <w:vAlign w:val="center"/>
        </w:tcPr>
        <w:p w14:paraId="113473F5" w14:textId="77777777" w:rsidR="00772E0E" w:rsidRPr="00931466" w:rsidRDefault="00772E0E"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5C7C0F7B" w14:textId="77777777" w:rsidR="00772E0E" w:rsidRPr="00581EB8" w:rsidRDefault="00772E0E"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772E0E" w14:paraId="5FC5970F" w14:textId="77777777" w:rsidTr="00D662F8">
      <w:trPr>
        <w:cantSplit/>
      </w:trPr>
      <w:tc>
        <w:tcPr>
          <w:tcW w:w="8080" w:type="dxa"/>
          <w:vAlign w:val="center"/>
        </w:tcPr>
        <w:p w14:paraId="6A40E3ED" w14:textId="77777777" w:rsidR="00772E0E" w:rsidRDefault="00772E0E" w:rsidP="00931466">
          <w:pPr>
            <w:pStyle w:val="RectoFooter"/>
          </w:pPr>
          <w:r w:rsidRPr="006F192E">
            <w:t>Community Water Fluoridation: An Evidence Review</w:t>
          </w:r>
        </w:p>
      </w:tc>
      <w:tc>
        <w:tcPr>
          <w:tcW w:w="709" w:type="dxa"/>
          <w:vAlign w:val="center"/>
        </w:tcPr>
        <w:p w14:paraId="5674F41B" w14:textId="77777777" w:rsidR="00772E0E" w:rsidRPr="00931466" w:rsidRDefault="00772E0E"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3A40FFD4" w14:textId="77777777" w:rsidR="00772E0E" w:rsidRPr="00581EB8" w:rsidRDefault="00772E0E" w:rsidP="00581EB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772E0E" w14:paraId="6A9F13D4" w14:textId="77777777" w:rsidTr="00D662F8">
      <w:trPr>
        <w:cantSplit/>
      </w:trPr>
      <w:tc>
        <w:tcPr>
          <w:tcW w:w="8080" w:type="dxa"/>
          <w:vAlign w:val="center"/>
        </w:tcPr>
        <w:p w14:paraId="0F949B43" w14:textId="77777777" w:rsidR="00772E0E" w:rsidRDefault="00772E0E" w:rsidP="00931466">
          <w:pPr>
            <w:pStyle w:val="RectoFooter"/>
          </w:pPr>
          <w:r w:rsidRPr="006F192E">
            <w:t>Community Water Fluoridation: An Evidence Review</w:t>
          </w:r>
        </w:p>
      </w:tc>
      <w:tc>
        <w:tcPr>
          <w:tcW w:w="709" w:type="dxa"/>
          <w:vAlign w:val="center"/>
        </w:tcPr>
        <w:p w14:paraId="531513A2" w14:textId="77777777" w:rsidR="00772E0E" w:rsidRPr="00931466" w:rsidRDefault="00772E0E"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73C88E05" w14:textId="77777777" w:rsidR="00772E0E" w:rsidRPr="00581EB8" w:rsidRDefault="00772E0E"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7167" w14:textId="77777777" w:rsidR="000D1016" w:rsidRPr="00A26E6B" w:rsidRDefault="000D1016" w:rsidP="00A26E6B"/>
  </w:footnote>
  <w:footnote w:type="continuationSeparator" w:id="0">
    <w:p w14:paraId="59A4AD20" w14:textId="77777777" w:rsidR="000D1016" w:rsidRDefault="000D1016">
      <w:r>
        <w:continuationSeparator/>
      </w:r>
    </w:p>
    <w:p w14:paraId="1D92843C" w14:textId="77777777" w:rsidR="000D1016" w:rsidRDefault="000D1016"/>
  </w:footnote>
  <w:footnote w:id="1">
    <w:p w14:paraId="5CFF5C84" w14:textId="77777777" w:rsidR="005476E2" w:rsidRPr="006F192E" w:rsidRDefault="005476E2" w:rsidP="006F192E">
      <w:pPr>
        <w:pStyle w:val="FootnoteText"/>
      </w:pPr>
      <w:r w:rsidRPr="00833466">
        <w:rPr>
          <w:rStyle w:val="FootnoteReference"/>
          <w:rFonts w:cs="Segoe UI"/>
          <w:sz w:val="18"/>
          <w:szCs w:val="18"/>
        </w:rPr>
        <w:footnoteRef/>
      </w:r>
      <w:r w:rsidRPr="00833466">
        <w:rPr>
          <w:rFonts w:cs="Segoe UI"/>
          <w:sz w:val="18"/>
          <w:szCs w:val="18"/>
        </w:rPr>
        <w:t xml:space="preserve"> </w:t>
      </w:r>
      <w:r w:rsidRPr="006F192E">
        <w:t>an objective, reproducible method to find answers to a certain research question, by collecting all available studies related to that question and reviewing and analysing their result</w:t>
      </w:r>
    </w:p>
  </w:footnote>
  <w:footnote w:id="2">
    <w:p w14:paraId="4B8D2252" w14:textId="77777777" w:rsidR="005476E2" w:rsidRPr="00976F13" w:rsidRDefault="005476E2" w:rsidP="006F192E">
      <w:pPr>
        <w:pStyle w:val="FootnoteText"/>
      </w:pPr>
      <w:r w:rsidRPr="00833466">
        <w:rPr>
          <w:rStyle w:val="FootnoteReference"/>
          <w:rFonts w:cs="Segoe UI"/>
          <w:sz w:val="18"/>
          <w:szCs w:val="18"/>
        </w:rPr>
        <w:footnoteRef/>
      </w:r>
      <w:r w:rsidRPr="00833466">
        <w:rPr>
          <w:rFonts w:cs="Segoe UI"/>
          <w:sz w:val="18"/>
          <w:szCs w:val="18"/>
        </w:rPr>
        <w:t xml:space="preserve"> </w:t>
      </w:r>
      <w:r w:rsidRPr="006F192E">
        <w:t>the statistical process of analysing and combining results from several similar studies</w:t>
      </w:r>
    </w:p>
  </w:footnote>
  <w:footnote w:id="3">
    <w:p w14:paraId="006A92FD" w14:textId="77777777" w:rsidR="005476E2" w:rsidRPr="00833466" w:rsidRDefault="005476E2" w:rsidP="006F192E">
      <w:pPr>
        <w:pStyle w:val="FootnoteText"/>
        <w:rPr>
          <w:rFonts w:cs="Segoe UI"/>
          <w:sz w:val="18"/>
          <w:szCs w:val="18"/>
        </w:rPr>
      </w:pPr>
      <w:r w:rsidRPr="00833466">
        <w:rPr>
          <w:rStyle w:val="FootnoteReference"/>
          <w:rFonts w:cs="Segoe UI"/>
          <w:sz w:val="18"/>
          <w:szCs w:val="18"/>
        </w:rPr>
        <w:footnoteRef/>
      </w:r>
      <w:r w:rsidRPr="00833466">
        <w:rPr>
          <w:rFonts w:cs="Segoe UI"/>
          <w:sz w:val="18"/>
          <w:szCs w:val="18"/>
        </w:rPr>
        <w:t xml:space="preserve"> </w:t>
      </w:r>
      <w:r w:rsidRPr="00D670BE">
        <w:t>Only one study was excluded on this basis</w:t>
      </w:r>
    </w:p>
  </w:footnote>
  <w:footnote w:id="4">
    <w:p w14:paraId="1395964E" w14:textId="77777777" w:rsidR="005476E2" w:rsidRPr="000A0049" w:rsidRDefault="005476E2" w:rsidP="006F192E">
      <w:pPr>
        <w:pStyle w:val="FootnoteText"/>
        <w:rPr>
          <w:lang w:val="en-US"/>
        </w:rPr>
      </w:pPr>
      <w:r>
        <w:rPr>
          <w:rStyle w:val="FootnoteReference"/>
        </w:rPr>
        <w:footnoteRef/>
      </w:r>
      <w:r>
        <w:t xml:space="preserve"> </w:t>
      </w:r>
      <w:r w:rsidRPr="00D670BE">
        <w:t>For example, intelligence is known to be sensitive to a range of demographic variables which can interact. If an unmeasured variable, such as alcohol use in pregnancy (a known neurotoxin) is associated with both the exposure location (a city with CWF) and the outcome measure (neurodevelopmental delay) a false association will be identified between the exposure and the outcome.</w:t>
      </w:r>
    </w:p>
  </w:footnote>
  <w:footnote w:id="5">
    <w:p w14:paraId="0371E302" w14:textId="77777777" w:rsidR="005476E2" w:rsidRPr="00833466" w:rsidRDefault="005476E2" w:rsidP="00D670BE">
      <w:pPr>
        <w:pStyle w:val="FootnoteText"/>
        <w:rPr>
          <w:rFonts w:cs="Segoe UI"/>
          <w:sz w:val="18"/>
          <w:szCs w:val="18"/>
          <w:lang w:val="mi-NZ"/>
        </w:rPr>
      </w:pPr>
      <w:r w:rsidRPr="00833466">
        <w:rPr>
          <w:rStyle w:val="FootnoteReference"/>
          <w:rFonts w:cs="Segoe UI"/>
          <w:sz w:val="18"/>
          <w:szCs w:val="18"/>
        </w:rPr>
        <w:footnoteRef/>
      </w:r>
      <w:r w:rsidRPr="00833466">
        <w:rPr>
          <w:rFonts w:cs="Segoe UI"/>
          <w:sz w:val="18"/>
          <w:szCs w:val="18"/>
        </w:rPr>
        <w:t xml:space="preserve"> </w:t>
      </w:r>
      <w:r w:rsidRPr="00833466">
        <w:rPr>
          <w:rFonts w:cs="Segoe UI"/>
          <w:iCs/>
          <w:color w:val="000000" w:themeColor="text1"/>
          <w:sz w:val="18"/>
          <w:szCs w:val="18"/>
        </w:rPr>
        <w:t>early childhood caries</w:t>
      </w:r>
    </w:p>
  </w:footnote>
  <w:footnote w:id="6">
    <w:p w14:paraId="5CD29BDC" w14:textId="77777777" w:rsidR="005476E2" w:rsidRPr="00833466" w:rsidRDefault="005476E2" w:rsidP="00D670BE">
      <w:pPr>
        <w:pStyle w:val="FootnoteText"/>
        <w:rPr>
          <w:rFonts w:cs="Segoe UI"/>
          <w:sz w:val="18"/>
          <w:szCs w:val="18"/>
        </w:rPr>
      </w:pPr>
      <w:r w:rsidRPr="00833466">
        <w:rPr>
          <w:rStyle w:val="FootnoteReference"/>
          <w:rFonts w:cs="Segoe UI"/>
          <w:sz w:val="18"/>
          <w:szCs w:val="18"/>
        </w:rPr>
        <w:footnoteRef/>
      </w:r>
      <w:r w:rsidRPr="00833466">
        <w:rPr>
          <w:rFonts w:cs="Segoe UI"/>
          <w:sz w:val="18"/>
          <w:szCs w:val="18"/>
        </w:rPr>
        <w:t xml:space="preserve"> </w:t>
      </w:r>
      <w:r w:rsidRPr="00D670BE">
        <w:t>An observational study is a type of investigation used in clinical research to simply observe a group of people or study participants without intervening or influencing them, for example, by allocating a treatment</w:t>
      </w:r>
    </w:p>
  </w:footnote>
  <w:footnote w:id="7">
    <w:p w14:paraId="16B22496" w14:textId="77777777" w:rsidR="005476E2" w:rsidRPr="00833466" w:rsidRDefault="005476E2" w:rsidP="00D670BE">
      <w:pPr>
        <w:pStyle w:val="FootnoteText"/>
        <w:rPr>
          <w:sz w:val="18"/>
          <w:szCs w:val="18"/>
        </w:rPr>
      </w:pPr>
      <w:r w:rsidRPr="00833466">
        <w:rPr>
          <w:sz w:val="18"/>
          <w:szCs w:val="18"/>
          <w:vertAlign w:val="superscript"/>
        </w:rPr>
        <w:footnoteRef/>
      </w:r>
      <w:r w:rsidRPr="00833466">
        <w:rPr>
          <w:sz w:val="18"/>
          <w:szCs w:val="18"/>
          <w:vertAlign w:val="superscript"/>
        </w:rPr>
        <w:t xml:space="preserve"> </w:t>
      </w:r>
      <w:r w:rsidRPr="00833466">
        <w:rPr>
          <w:sz w:val="18"/>
          <w:szCs w:val="18"/>
        </w:rPr>
        <w:t>OR</w:t>
      </w:r>
      <w:r w:rsidRPr="007F7ECF">
        <w:rPr>
          <w:sz w:val="18"/>
          <w:szCs w:val="18"/>
          <w:vertAlign w:val="subscript"/>
        </w:rPr>
        <w:t>P</w:t>
      </w:r>
      <w:r w:rsidRPr="00833466">
        <w:rPr>
          <w:sz w:val="18"/>
          <w:szCs w:val="18"/>
        </w:rPr>
        <w:t xml:space="preserve"> = Odds ratio using Poisson regression analysis.</w:t>
      </w:r>
    </w:p>
  </w:footnote>
  <w:footnote w:id="8">
    <w:p w14:paraId="4B3243EA" w14:textId="77777777" w:rsidR="005476E2" w:rsidRPr="00E752DB" w:rsidRDefault="005476E2" w:rsidP="00D670BE">
      <w:pPr>
        <w:pStyle w:val="FootnoteText"/>
        <w:rPr>
          <w:lang w:val="mi-NZ"/>
        </w:rPr>
      </w:pPr>
      <w:r w:rsidRPr="00833466">
        <w:rPr>
          <w:sz w:val="18"/>
          <w:szCs w:val="18"/>
          <w:vertAlign w:val="superscript"/>
        </w:rPr>
        <w:footnoteRef/>
      </w:r>
      <w:r w:rsidRPr="00833466">
        <w:rPr>
          <w:sz w:val="18"/>
          <w:szCs w:val="18"/>
        </w:rPr>
        <w:t xml:space="preserve"> the Mean DMFT of the one third of the study group with the highest caries score</w:t>
      </w:r>
    </w:p>
  </w:footnote>
  <w:footnote w:id="9">
    <w:p w14:paraId="62645567" w14:textId="77777777" w:rsidR="005476E2" w:rsidRPr="0078237F" w:rsidRDefault="005476E2" w:rsidP="00D670BE">
      <w:pPr>
        <w:pStyle w:val="FootnoteText"/>
        <w:rPr>
          <w:sz w:val="18"/>
          <w:szCs w:val="18"/>
        </w:rPr>
      </w:pPr>
      <w:r w:rsidRPr="0078237F">
        <w:rPr>
          <w:rStyle w:val="FootnoteReference"/>
          <w:sz w:val="18"/>
          <w:szCs w:val="18"/>
        </w:rPr>
        <w:footnoteRef/>
      </w:r>
      <w:r w:rsidRPr="0078237F">
        <w:rPr>
          <w:sz w:val="18"/>
          <w:szCs w:val="18"/>
        </w:rPr>
        <w:t xml:space="preserve"> </w:t>
      </w:r>
      <w:r w:rsidRPr="005476E2">
        <w:t>Data from Korean National Health and Nutrition Examination Survey. (KNHANES)</w:t>
      </w:r>
    </w:p>
  </w:footnote>
  <w:footnote w:id="10">
    <w:p w14:paraId="3E2D31C0" w14:textId="77777777" w:rsidR="005476E2" w:rsidRPr="000A0049" w:rsidRDefault="005476E2" w:rsidP="00D670BE">
      <w:pPr>
        <w:pStyle w:val="FootnoteText"/>
        <w:rPr>
          <w:lang w:val="en-US"/>
        </w:rPr>
      </w:pPr>
      <w:r>
        <w:rPr>
          <w:rStyle w:val="FootnoteReference"/>
        </w:rPr>
        <w:footnoteRef/>
      </w:r>
      <w:r>
        <w:t xml:space="preserve"> </w:t>
      </w:r>
      <w:r>
        <w:rPr>
          <w:lang w:val="en-US"/>
        </w:rPr>
        <w:t>In this study, bottled water contained a variable amount of fluoride which was generally within therapeutic range for prevention of dental caries.</w:t>
      </w:r>
    </w:p>
  </w:footnote>
  <w:footnote w:id="11">
    <w:p w14:paraId="66DA6AB7" w14:textId="77777777" w:rsidR="005476E2" w:rsidRPr="0078237F" w:rsidRDefault="005476E2" w:rsidP="00D670BE">
      <w:pPr>
        <w:pStyle w:val="FootnoteText"/>
        <w:rPr>
          <w:sz w:val="18"/>
          <w:szCs w:val="18"/>
        </w:rPr>
      </w:pPr>
      <w:r w:rsidRPr="0078237F">
        <w:rPr>
          <w:rStyle w:val="FootnoteReference"/>
          <w:sz w:val="18"/>
          <w:szCs w:val="18"/>
        </w:rPr>
        <w:footnoteRef/>
      </w:r>
      <w:hyperlink r:id="rId1" w:anchor=":~:text=1956,over%20the%20next%20few%20decades" w:history="1">
        <w:r w:rsidRPr="005476E2">
          <w:rPr>
            <w:rStyle w:val="Hyperlink"/>
            <w:szCs w:val="17"/>
          </w:rPr>
          <w:t>https://www.cdc.gov/fluoridation/basics/timeline.html#:~:text=1956,over%20the%20next%20few%20decades</w:t>
        </w:r>
      </w:hyperlink>
      <w:r w:rsidRPr="005476E2">
        <w:rPr>
          <w:szCs w:val="17"/>
        </w:rPr>
        <w:t>.</w:t>
      </w:r>
      <w:r w:rsidRPr="0078237F">
        <w:rPr>
          <w:sz w:val="18"/>
          <w:szCs w:val="18"/>
        </w:rPr>
        <w:t xml:space="preserve"> </w:t>
      </w:r>
    </w:p>
  </w:footnote>
  <w:footnote w:id="12">
    <w:p w14:paraId="643CD1C2" w14:textId="77777777" w:rsidR="005476E2" w:rsidRPr="008F7E5B" w:rsidRDefault="005476E2" w:rsidP="00D670BE">
      <w:pPr>
        <w:pStyle w:val="FootnoteText"/>
      </w:pPr>
      <w:r w:rsidRPr="0078237F">
        <w:rPr>
          <w:rStyle w:val="FootnoteReference"/>
          <w:sz w:val="18"/>
          <w:szCs w:val="18"/>
        </w:rPr>
        <w:footnoteRef/>
      </w:r>
      <w:r w:rsidRPr="0078237F">
        <w:rPr>
          <w:sz w:val="18"/>
          <w:szCs w:val="18"/>
        </w:rPr>
        <w:t xml:space="preserve"> </w:t>
      </w:r>
      <w:hyperlink r:id="rId2" w:history="1">
        <w:r w:rsidRPr="005476E2">
          <w:rPr>
            <w:rStyle w:val="Hyperlink"/>
            <w:szCs w:val="17"/>
          </w:rPr>
          <w:t>https://www.who.int/data/gho/indicator-metadata-registry/imr-details/3812</w:t>
        </w:r>
      </w:hyperlink>
      <w:r>
        <w:t xml:space="preserve"> </w:t>
      </w:r>
    </w:p>
  </w:footnote>
  <w:footnote w:id="13">
    <w:p w14:paraId="0C47F32B" w14:textId="77777777" w:rsidR="005476E2" w:rsidRPr="00680918" w:rsidRDefault="005476E2" w:rsidP="00D670BE">
      <w:pPr>
        <w:pStyle w:val="FootnoteText"/>
        <w:rPr>
          <w:sz w:val="18"/>
          <w:szCs w:val="18"/>
          <w:lang w:val="mi-NZ"/>
        </w:rPr>
      </w:pPr>
      <w:r w:rsidRPr="00680918">
        <w:rPr>
          <w:rStyle w:val="FootnoteReference"/>
          <w:sz w:val="18"/>
          <w:szCs w:val="18"/>
        </w:rPr>
        <w:footnoteRef/>
      </w:r>
      <w:r w:rsidRPr="00680918">
        <w:rPr>
          <w:sz w:val="18"/>
          <w:szCs w:val="18"/>
        </w:rPr>
        <w:t xml:space="preserve"> </w:t>
      </w:r>
      <w:r w:rsidRPr="00680918">
        <w:rPr>
          <w:sz w:val="18"/>
          <w:szCs w:val="18"/>
          <w:lang w:val="mi-NZ"/>
        </w:rPr>
        <w:t>including IQ</w:t>
      </w:r>
    </w:p>
  </w:footnote>
  <w:footnote w:id="14">
    <w:p w14:paraId="3F487D7B" w14:textId="77777777" w:rsidR="005476E2" w:rsidRPr="00680918" w:rsidRDefault="005476E2" w:rsidP="00D670BE">
      <w:pPr>
        <w:pStyle w:val="FootnoteText"/>
        <w:rPr>
          <w:sz w:val="18"/>
          <w:szCs w:val="18"/>
          <w:lang w:val="mi-NZ"/>
        </w:rPr>
      </w:pPr>
      <w:r w:rsidRPr="00680918">
        <w:rPr>
          <w:rStyle w:val="FootnoteReference"/>
          <w:sz w:val="18"/>
          <w:szCs w:val="18"/>
        </w:rPr>
        <w:footnoteRef/>
      </w:r>
      <w:r w:rsidRPr="00680918">
        <w:rPr>
          <w:sz w:val="18"/>
          <w:szCs w:val="18"/>
        </w:rPr>
        <w:t xml:space="preserve"> </w:t>
      </w:r>
      <w:r w:rsidRPr="00183DDC">
        <w:t>all IQ except one study</w:t>
      </w:r>
    </w:p>
  </w:footnote>
  <w:footnote w:id="15">
    <w:p w14:paraId="5B02AEC0" w14:textId="77777777" w:rsidR="005476E2" w:rsidRPr="00680918" w:rsidRDefault="005476E2" w:rsidP="00D670BE">
      <w:pPr>
        <w:pStyle w:val="FootnoteText"/>
        <w:rPr>
          <w:sz w:val="18"/>
          <w:szCs w:val="18"/>
          <w:lang w:val="mi-NZ"/>
        </w:rPr>
      </w:pPr>
      <w:r w:rsidRPr="00680918">
        <w:rPr>
          <w:rStyle w:val="FootnoteReference"/>
          <w:sz w:val="18"/>
          <w:szCs w:val="18"/>
        </w:rPr>
        <w:footnoteRef/>
      </w:r>
      <w:r w:rsidRPr="00680918">
        <w:rPr>
          <w:sz w:val="18"/>
          <w:szCs w:val="18"/>
        </w:rPr>
        <w:t xml:space="preserve"> </w:t>
      </w:r>
      <w:r w:rsidRPr="00183DDC">
        <w:t>including ADHD and IQ</w:t>
      </w:r>
    </w:p>
  </w:footnote>
  <w:footnote w:id="16">
    <w:p w14:paraId="10F6D824" w14:textId="77777777" w:rsidR="005476E2" w:rsidRPr="007C7E5B" w:rsidRDefault="005476E2" w:rsidP="00D670BE">
      <w:pPr>
        <w:pStyle w:val="FootnoteText"/>
      </w:pPr>
      <w:r>
        <w:rPr>
          <w:rStyle w:val="FootnoteReference"/>
        </w:rPr>
        <w:footnoteRef/>
      </w:r>
      <w:r>
        <w:t xml:space="preserve"> </w:t>
      </w:r>
      <w:r w:rsidRPr="00183DDC">
        <w:t>One additional publication was identified after the completion of this review and is discussed in Appendix 9.</w:t>
      </w:r>
    </w:p>
  </w:footnote>
  <w:footnote w:id="17">
    <w:p w14:paraId="68CE8F21" w14:textId="77777777" w:rsidR="005476E2" w:rsidRPr="00680918" w:rsidRDefault="005476E2" w:rsidP="00D670BE">
      <w:pPr>
        <w:pStyle w:val="FootnoteText"/>
        <w:rPr>
          <w:sz w:val="18"/>
          <w:szCs w:val="18"/>
          <w:lang w:val="mi-NZ"/>
        </w:rPr>
      </w:pPr>
      <w:r w:rsidRPr="00680918">
        <w:rPr>
          <w:rStyle w:val="FootnoteReference"/>
          <w:sz w:val="18"/>
          <w:szCs w:val="18"/>
        </w:rPr>
        <w:footnoteRef/>
      </w:r>
      <w:r w:rsidRPr="00680918">
        <w:rPr>
          <w:sz w:val="18"/>
          <w:szCs w:val="18"/>
        </w:rPr>
        <w:t xml:space="preserve"> maternal urinary fluoride concentration (adjusted for creatinine)</w:t>
      </w:r>
    </w:p>
  </w:footnote>
  <w:footnote w:id="18">
    <w:p w14:paraId="5755CBB7" w14:textId="77777777" w:rsidR="005476E2" w:rsidRPr="00BA0A6E" w:rsidRDefault="005476E2" w:rsidP="00D670BE">
      <w:pPr>
        <w:pStyle w:val="FootnoteText"/>
        <w:rPr>
          <w:lang w:val="mi-NZ"/>
        </w:rPr>
      </w:pPr>
      <w:r>
        <w:rPr>
          <w:rStyle w:val="FootnoteReference"/>
        </w:rPr>
        <w:footnoteRef/>
      </w:r>
      <w:r>
        <w:t xml:space="preserve"> Heterogeneity refers to a</w:t>
      </w:r>
      <w:r w:rsidRPr="00683D13">
        <w:t>ny kind of variability among studies in a systematic review</w:t>
      </w:r>
      <w:r>
        <w:t xml:space="preserve"> including variability in the participants, interventions, outcomes, study design, risk of bias, and intervention effects. Statistical heterogeneity is where the observed intervention effects being more different from each other than one would expect due to chance alone.</w:t>
      </w:r>
    </w:p>
  </w:footnote>
  <w:footnote w:id="19">
    <w:p w14:paraId="11750672" w14:textId="77777777" w:rsidR="005476E2" w:rsidRPr="0078237F" w:rsidRDefault="005476E2" w:rsidP="00D670BE">
      <w:pPr>
        <w:pStyle w:val="FootnoteText"/>
        <w:rPr>
          <w:sz w:val="18"/>
          <w:szCs w:val="18"/>
        </w:rPr>
      </w:pPr>
      <w:r w:rsidRPr="0078237F">
        <w:rPr>
          <w:rStyle w:val="FootnoteReference"/>
          <w:sz w:val="18"/>
          <w:szCs w:val="18"/>
        </w:rPr>
        <w:footnoteRef/>
      </w:r>
      <w:r w:rsidRPr="0078237F">
        <w:rPr>
          <w:sz w:val="18"/>
          <w:szCs w:val="18"/>
        </w:rPr>
        <w:t xml:space="preserve"> </w:t>
      </w:r>
      <w:r w:rsidRPr="00183DDC">
        <w:t>Adjusted for age, sex, race, ethnicity, family educational level, ratio of family income to area poverty level and period of survey.</w:t>
      </w:r>
    </w:p>
  </w:footnote>
  <w:footnote w:id="20">
    <w:p w14:paraId="51850A85" w14:textId="77777777" w:rsidR="005476E2" w:rsidRPr="00CD1CE4" w:rsidRDefault="005476E2" w:rsidP="00D670BE">
      <w:pPr>
        <w:pStyle w:val="FootnoteText"/>
      </w:pPr>
      <w:r>
        <w:rPr>
          <w:rStyle w:val="FootnoteReference"/>
        </w:rPr>
        <w:footnoteRef/>
      </w:r>
      <w:r>
        <w:t xml:space="preserve"> </w:t>
      </w:r>
      <w:r w:rsidRPr="00183DDC">
        <w:t>95% CI = 95% confidence interval.</w:t>
      </w:r>
    </w:p>
  </w:footnote>
  <w:footnote w:id="21">
    <w:p w14:paraId="22F1A1CA" w14:textId="77777777" w:rsidR="000D1380" w:rsidRPr="00470E20" w:rsidRDefault="000D1380" w:rsidP="000D1380">
      <w:pPr>
        <w:pStyle w:val="FootnoteText"/>
        <w:rPr>
          <w:lang w:val="mi-NZ"/>
        </w:rPr>
      </w:pPr>
      <w:r>
        <w:rPr>
          <w:rStyle w:val="FootnoteReference"/>
        </w:rPr>
        <w:footnoteRef/>
      </w:r>
      <w:r>
        <w:t xml:space="preserve"> </w:t>
      </w:r>
      <w:r w:rsidRPr="001D1359">
        <w:t>Various tools used including Raven’s Standard progressive matrices; official IQ Tests; Raymond B Cattell test; Chinese Binet IQ test etc</w:t>
      </w:r>
    </w:p>
  </w:footnote>
  <w:footnote w:id="22">
    <w:p w14:paraId="2AD88346" w14:textId="77777777" w:rsidR="000D1380" w:rsidRPr="000D1380" w:rsidRDefault="000D1380" w:rsidP="000D1380">
      <w:pPr>
        <w:pStyle w:val="FootnoteText"/>
      </w:pPr>
      <w:r w:rsidRPr="00103769">
        <w:rPr>
          <w:rStyle w:val="FootnoteReference"/>
        </w:rPr>
        <w:footnoteRef/>
      </w:r>
      <w:r w:rsidRPr="00103769">
        <w:t xml:space="preserve"> </w:t>
      </w:r>
      <w:r w:rsidRPr="000D1380">
        <w:t>NB: studies not listed here as levels in water much greater than that used for community water fluoridation in Aotearoa New Zealand (0.7 to 1.0 mg/l)</w:t>
      </w:r>
    </w:p>
    <w:p w14:paraId="4F30D372" w14:textId="7BC1DF94" w:rsidR="000D1380" w:rsidRPr="008D74D4" w:rsidRDefault="000D1380" w:rsidP="000D1380">
      <w:pPr>
        <w:pStyle w:val="FootnoteText"/>
        <w:rPr>
          <w:lang w:val="mi-NZ"/>
        </w:rPr>
      </w:pPr>
      <w:r w:rsidRPr="000D1380">
        <w:t xml:space="preserve">          NB2: 22 studies ‘definitely high risk of bias’ and one ‘probably high risk of bias’</w:t>
      </w:r>
    </w:p>
  </w:footnote>
  <w:footnote w:id="23">
    <w:p w14:paraId="0C88FA48" w14:textId="0F92E6E0" w:rsidR="000D1380" w:rsidRPr="00F306A9" w:rsidRDefault="000D1380" w:rsidP="000D1380">
      <w:pPr>
        <w:pStyle w:val="FootnoteText"/>
        <w:rPr>
          <w:lang w:val="en-US"/>
        </w:rPr>
      </w:pPr>
      <w:r>
        <w:rPr>
          <w:rStyle w:val="FootnoteReference"/>
        </w:rPr>
        <w:footnoteRef/>
      </w:r>
      <w:r>
        <w:t xml:space="preserve"> </w:t>
      </w:r>
      <w:r w:rsidRPr="000D1380">
        <w:t xml:space="preserve">The article referenced does not provide a valid link to the background fluoride concentration.  Naturally occurring fluoride levels reported as 0.1 – 0.4 mg/L from the Calgary Water Supply Authority. </w:t>
      </w:r>
      <w:hyperlink r:id="rId3" w:anchor=":~:text=Fluoride%20naturally%20occurs%20in%20the,0.1%20and%200.4%20mg%2FL" w:history="1">
        <w:r w:rsidRPr="00482526">
          <w:rPr>
            <w:rStyle w:val="Hyperlink"/>
          </w:rPr>
          <w:t>https://www.calgary.ca/water/drinking-water/fluoride.html#:~:text=Fluoride%20naturally%20occurs%20in%20the,0.1%20and%200.4%20mg%2FL</w:t>
        </w:r>
      </w:hyperlink>
      <w:r w:rsidRPr="000D1380">
        <w:t>.</w:t>
      </w:r>
    </w:p>
  </w:footnote>
  <w:footnote w:id="24">
    <w:p w14:paraId="7DF64883" w14:textId="77777777" w:rsidR="000D1380" w:rsidRPr="00F306A9" w:rsidRDefault="000D1380" w:rsidP="000D1380">
      <w:pPr>
        <w:pStyle w:val="FootnoteText"/>
        <w:rPr>
          <w:lang w:val="en-US"/>
        </w:rPr>
      </w:pPr>
      <w:r>
        <w:rPr>
          <w:rStyle w:val="FootnoteReference"/>
        </w:rPr>
        <w:footnoteRef/>
      </w:r>
      <w:r>
        <w:t xml:space="preserve"> </w:t>
      </w:r>
      <w:r w:rsidRPr="000D1380">
        <w:t>Includes women who gave birth prior to cessation of CWF on 19 May 2011.</w:t>
      </w:r>
    </w:p>
  </w:footnote>
  <w:footnote w:id="25">
    <w:p w14:paraId="6C48CECD" w14:textId="77777777" w:rsidR="000D1380" w:rsidRPr="00F306A9" w:rsidRDefault="000D1380" w:rsidP="000D1380">
      <w:pPr>
        <w:pStyle w:val="FootnoteText"/>
        <w:rPr>
          <w:lang w:val="en-US"/>
        </w:rPr>
      </w:pPr>
      <w:r>
        <w:rPr>
          <w:rStyle w:val="FootnoteReference"/>
        </w:rPr>
        <w:footnoteRef/>
      </w:r>
      <w:r>
        <w:t xml:space="preserve"> </w:t>
      </w:r>
      <w:r>
        <w:rPr>
          <w:lang w:val="en-US"/>
        </w:rPr>
        <w:t>Includes women who gave birth from 19</w:t>
      </w:r>
      <w:r w:rsidRPr="00F306A9">
        <w:rPr>
          <w:vertAlign w:val="superscript"/>
          <w:lang w:val="en-US"/>
        </w:rPr>
        <w:t>th</w:t>
      </w:r>
      <w:r>
        <w:rPr>
          <w:lang w:val="en-US"/>
        </w:rPr>
        <w:t xml:space="preserve"> May 2011 to 13 May 2012.</w:t>
      </w:r>
    </w:p>
  </w:footnote>
  <w:footnote w:id="26">
    <w:p w14:paraId="40327DE4" w14:textId="77777777" w:rsidR="000D1380" w:rsidRPr="00F306A9" w:rsidRDefault="000D1380" w:rsidP="000D1380">
      <w:pPr>
        <w:pStyle w:val="FootnoteText"/>
        <w:rPr>
          <w:lang w:val="en-US"/>
        </w:rPr>
      </w:pPr>
      <w:r>
        <w:rPr>
          <w:rStyle w:val="FootnoteReference"/>
        </w:rPr>
        <w:footnoteRef/>
      </w:r>
      <w:r>
        <w:t xml:space="preserve"> </w:t>
      </w:r>
      <w:r>
        <w:rPr>
          <w:lang w:val="en-US"/>
        </w:rPr>
        <w:t>Includes women who gave birth after May 13, 2012</w:t>
      </w:r>
    </w:p>
  </w:footnote>
  <w:footnote w:id="27">
    <w:p w14:paraId="6C147190" w14:textId="77777777" w:rsidR="000D1380" w:rsidRPr="00AA31C9" w:rsidRDefault="000D1380" w:rsidP="000D1380">
      <w:pPr>
        <w:pStyle w:val="FootnoteText"/>
        <w:rPr>
          <w:lang w:val="en-US"/>
        </w:rPr>
      </w:pPr>
    </w:p>
  </w:footnote>
  <w:footnote w:id="28">
    <w:p w14:paraId="67558411" w14:textId="77777777" w:rsidR="000D1380" w:rsidRPr="00580A47" w:rsidRDefault="000D1380" w:rsidP="000D1380">
      <w:pPr>
        <w:pStyle w:val="FootnoteText"/>
        <w:rPr>
          <w:lang w:val="mi-NZ"/>
        </w:rPr>
      </w:pPr>
      <w:r>
        <w:rPr>
          <w:rStyle w:val="FootnoteReference"/>
        </w:rPr>
        <w:footnoteRef/>
      </w:r>
      <w:r>
        <w:t xml:space="preserve"> </w:t>
      </w:r>
      <w:r w:rsidRPr="00580A47">
        <w:t>not statistically significant</w:t>
      </w:r>
    </w:p>
  </w:footnote>
  <w:footnote w:id="29">
    <w:p w14:paraId="56B86999" w14:textId="77777777" w:rsidR="000D1380" w:rsidRPr="00D23AE4" w:rsidRDefault="000D1380" w:rsidP="000D1380">
      <w:pPr>
        <w:pStyle w:val="FootnoteText"/>
        <w:rPr>
          <w:lang w:val="mi-NZ"/>
        </w:rPr>
      </w:pPr>
      <w:r>
        <w:rPr>
          <w:rStyle w:val="FootnoteReference"/>
        </w:rPr>
        <w:footnoteRef/>
      </w:r>
      <w:r>
        <w:t xml:space="preserve"> </w:t>
      </w:r>
      <w:r w:rsidRPr="00D23AE4">
        <w:t>root mean square of successive differences</w:t>
      </w:r>
    </w:p>
  </w:footnote>
  <w:footnote w:id="30">
    <w:p w14:paraId="7BB80239" w14:textId="77777777" w:rsidR="000D1380" w:rsidRPr="00FD0DDD" w:rsidRDefault="000D1380" w:rsidP="000D1380">
      <w:pPr>
        <w:pStyle w:val="FootnoteText"/>
        <w:rPr>
          <w:lang w:val="mi-NZ"/>
        </w:rPr>
      </w:pPr>
      <w:r>
        <w:rPr>
          <w:rStyle w:val="FootnoteReference"/>
        </w:rPr>
        <w:footnoteRef/>
      </w:r>
      <w:r>
        <w:t xml:space="preserve"> </w:t>
      </w:r>
      <w:r w:rsidRPr="00D13EE4">
        <w:t>standard deviation of N-N intervals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5476E2" w14:paraId="11530A0D" w14:textId="77777777" w:rsidTr="008F2B72">
      <w:trPr>
        <w:cantSplit/>
      </w:trPr>
      <w:tc>
        <w:tcPr>
          <w:tcW w:w="5210" w:type="dxa"/>
          <w:vAlign w:val="center"/>
        </w:tcPr>
        <w:p w14:paraId="2BDE3162" w14:textId="4E67EED4" w:rsidR="005476E2" w:rsidRDefault="005476E2" w:rsidP="00B26F0F">
          <w:pPr>
            <w:pStyle w:val="Header"/>
          </w:pPr>
          <w:r>
            <w:rPr>
              <w:noProof/>
              <w:lang w:eastAsia="en-NZ"/>
            </w:rPr>
            <w:drawing>
              <wp:inline distT="0" distB="0" distL="0" distR="0" wp14:anchorId="04421456" wp14:editId="7B063ECA">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5476E2" w:rsidRDefault="005476E2" w:rsidP="005476E2">
          <w:pPr>
            <w:pStyle w:val="Header"/>
            <w:jc w:val="right"/>
          </w:pPr>
          <w:r>
            <w:rPr>
              <w:noProof/>
            </w:rPr>
            <w:drawing>
              <wp:anchor distT="0" distB="0" distL="114300" distR="114300" simplePos="0" relativeHeight="251658240" behindDoc="0" locked="0" layoutInCell="1" allowOverlap="1" wp14:anchorId="1D75C094" wp14:editId="5B510FCF">
                <wp:simplePos x="0" y="0"/>
                <wp:positionH relativeFrom="column">
                  <wp:posOffset>1365885</wp:posOffset>
                </wp:positionH>
                <wp:positionV relativeFrom="paragraph">
                  <wp:posOffset>-2540</wp:posOffset>
                </wp:positionV>
                <wp:extent cx="1518285" cy="718185"/>
                <wp:effectExtent l="0" t="0" r="0" b="0"/>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1828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C8EC99" w14:textId="1B35D83E" w:rsidR="005476E2" w:rsidRDefault="00547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AD70" w14:textId="77777777" w:rsidR="006B519C" w:rsidRDefault="006B5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5476E2" w:rsidRDefault="005476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480"/>
    <w:multiLevelType w:val="hybridMultilevel"/>
    <w:tmpl w:val="DC0693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3C652A"/>
    <w:multiLevelType w:val="hybridMultilevel"/>
    <w:tmpl w:val="DAC8CB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36F740E"/>
    <w:multiLevelType w:val="hybridMultilevel"/>
    <w:tmpl w:val="19960C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048C0CFB"/>
    <w:multiLevelType w:val="hybridMultilevel"/>
    <w:tmpl w:val="3E8869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64A01A6"/>
    <w:multiLevelType w:val="hybridMultilevel"/>
    <w:tmpl w:val="EDA0C9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9942C8A"/>
    <w:multiLevelType w:val="hybridMultilevel"/>
    <w:tmpl w:val="7D5EDBCA"/>
    <w:lvl w:ilvl="0" w:tplc="77AC9968">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C11188C"/>
    <w:multiLevelType w:val="hybridMultilevel"/>
    <w:tmpl w:val="F44A5B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0E505335"/>
    <w:multiLevelType w:val="hybridMultilevel"/>
    <w:tmpl w:val="BF081E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08E492B"/>
    <w:multiLevelType w:val="hybridMultilevel"/>
    <w:tmpl w:val="7D9096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7D63394"/>
    <w:multiLevelType w:val="hybridMultilevel"/>
    <w:tmpl w:val="C706AD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E211FF1"/>
    <w:multiLevelType w:val="hybridMultilevel"/>
    <w:tmpl w:val="4D06315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14463B1"/>
    <w:multiLevelType w:val="hybridMultilevel"/>
    <w:tmpl w:val="DA988B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2C23718"/>
    <w:multiLevelType w:val="hybridMultilevel"/>
    <w:tmpl w:val="83F015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4C19F9"/>
    <w:multiLevelType w:val="hybridMultilevel"/>
    <w:tmpl w:val="40D816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8B02791"/>
    <w:multiLevelType w:val="hybridMultilevel"/>
    <w:tmpl w:val="10062A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D5E1BDC"/>
    <w:multiLevelType w:val="hybridMultilevel"/>
    <w:tmpl w:val="380EEB96"/>
    <w:lvl w:ilvl="0" w:tplc="F8D0FB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CF41F7"/>
    <w:multiLevelType w:val="hybridMultilevel"/>
    <w:tmpl w:val="DE7A82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09921DF"/>
    <w:multiLevelType w:val="hybridMultilevel"/>
    <w:tmpl w:val="BE1A87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25068E3"/>
    <w:multiLevelType w:val="hybridMultilevel"/>
    <w:tmpl w:val="43706A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5C87794"/>
    <w:multiLevelType w:val="hybridMultilevel"/>
    <w:tmpl w:val="60BA173A"/>
    <w:lvl w:ilvl="0" w:tplc="0C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A977660"/>
    <w:multiLevelType w:val="hybridMultilevel"/>
    <w:tmpl w:val="1AD602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A9D6058"/>
    <w:multiLevelType w:val="hybridMultilevel"/>
    <w:tmpl w:val="A050A2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3BE73A2E"/>
    <w:multiLevelType w:val="hybridMultilevel"/>
    <w:tmpl w:val="8CE222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3C6067FA"/>
    <w:multiLevelType w:val="hybridMultilevel"/>
    <w:tmpl w:val="6480FC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144CC7"/>
    <w:multiLevelType w:val="hybridMultilevel"/>
    <w:tmpl w:val="52283A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4B2342"/>
    <w:multiLevelType w:val="hybridMultilevel"/>
    <w:tmpl w:val="79A63596"/>
    <w:lvl w:ilvl="0" w:tplc="2EE8D3A8">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43112156"/>
    <w:multiLevelType w:val="hybridMultilevel"/>
    <w:tmpl w:val="179C21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43E268C3"/>
    <w:multiLevelType w:val="hybridMultilevel"/>
    <w:tmpl w:val="C3447D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444432B6"/>
    <w:multiLevelType w:val="hybridMultilevel"/>
    <w:tmpl w:val="0DEEE6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463A5443"/>
    <w:multiLevelType w:val="hybridMultilevel"/>
    <w:tmpl w:val="0DA83E52"/>
    <w:lvl w:ilvl="0" w:tplc="59C67220">
      <w:start w:val="1"/>
      <w:numFmt w:val="decimal"/>
      <w:lvlText w:val="%1)"/>
      <w:lvlJc w:val="left"/>
      <w:pPr>
        <w:ind w:left="720" w:hanging="360"/>
      </w:pPr>
      <w:rPr>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74B3FF7"/>
    <w:multiLevelType w:val="hybridMultilevel"/>
    <w:tmpl w:val="60BA173A"/>
    <w:lvl w:ilvl="0" w:tplc="0C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48983AE9"/>
    <w:multiLevelType w:val="hybridMultilevel"/>
    <w:tmpl w:val="7416CA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495051F7"/>
    <w:multiLevelType w:val="hybridMultilevel"/>
    <w:tmpl w:val="4FA257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497D0382"/>
    <w:multiLevelType w:val="hybridMultilevel"/>
    <w:tmpl w:val="680ADF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4C592E8C"/>
    <w:multiLevelType w:val="hybridMultilevel"/>
    <w:tmpl w:val="C42EA8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506F785D"/>
    <w:multiLevelType w:val="hybridMultilevel"/>
    <w:tmpl w:val="E5CEAE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50C97752"/>
    <w:multiLevelType w:val="hybridMultilevel"/>
    <w:tmpl w:val="A7BEAD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518225D6"/>
    <w:multiLevelType w:val="hybridMultilevel"/>
    <w:tmpl w:val="7D5EDBCA"/>
    <w:lvl w:ilvl="0" w:tplc="77AC9968">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233374A"/>
    <w:multiLevelType w:val="hybridMultilevel"/>
    <w:tmpl w:val="864A3F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556E2141"/>
    <w:multiLevelType w:val="hybridMultilevel"/>
    <w:tmpl w:val="F96E77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557A6930"/>
    <w:multiLevelType w:val="hybridMultilevel"/>
    <w:tmpl w:val="B622C13E"/>
    <w:lvl w:ilvl="0" w:tplc="6B809BF0">
      <w:start w:val="1"/>
      <w:numFmt w:val="lowerLetter"/>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56D97E0E"/>
    <w:multiLevelType w:val="hybridMultilevel"/>
    <w:tmpl w:val="4404C8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60706FFC"/>
    <w:multiLevelType w:val="hybridMultilevel"/>
    <w:tmpl w:val="4768DE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62F33F6E"/>
    <w:multiLevelType w:val="hybridMultilevel"/>
    <w:tmpl w:val="53540F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667740F3"/>
    <w:multiLevelType w:val="hybridMultilevel"/>
    <w:tmpl w:val="C4267C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9" w15:restartNumberingAfterBreak="0">
    <w:nsid w:val="66F21C02"/>
    <w:multiLevelType w:val="hybridMultilevel"/>
    <w:tmpl w:val="022CAC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66F74CDF"/>
    <w:multiLevelType w:val="hybridMultilevel"/>
    <w:tmpl w:val="A8CAC09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A3A73BB"/>
    <w:multiLevelType w:val="hybridMultilevel"/>
    <w:tmpl w:val="24BA68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2" w15:restartNumberingAfterBreak="0">
    <w:nsid w:val="6D535E37"/>
    <w:multiLevelType w:val="hybridMultilevel"/>
    <w:tmpl w:val="7CF645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3" w15:restartNumberingAfterBreak="0">
    <w:nsid w:val="6FC11438"/>
    <w:multiLevelType w:val="hybridMultilevel"/>
    <w:tmpl w:val="A32687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4" w15:restartNumberingAfterBreak="0">
    <w:nsid w:val="70D27049"/>
    <w:multiLevelType w:val="hybridMultilevel"/>
    <w:tmpl w:val="352ADA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5" w15:restartNumberingAfterBreak="0">
    <w:nsid w:val="753E1DF6"/>
    <w:multiLevelType w:val="hybridMultilevel"/>
    <w:tmpl w:val="DDFCBC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6" w15:restartNumberingAfterBreak="0">
    <w:nsid w:val="76B312CB"/>
    <w:multiLevelType w:val="hybridMultilevel"/>
    <w:tmpl w:val="3866EC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7" w15:restartNumberingAfterBreak="0">
    <w:nsid w:val="793D6A49"/>
    <w:multiLevelType w:val="hybridMultilevel"/>
    <w:tmpl w:val="0DA83E52"/>
    <w:lvl w:ilvl="0" w:tplc="59C67220">
      <w:start w:val="1"/>
      <w:numFmt w:val="decimal"/>
      <w:lvlText w:val="%1)"/>
      <w:lvlJc w:val="left"/>
      <w:pPr>
        <w:ind w:left="720" w:hanging="360"/>
      </w:pPr>
      <w:rPr>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95333D9"/>
    <w:multiLevelType w:val="hybridMultilevel"/>
    <w:tmpl w:val="8FAE88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9" w15:restartNumberingAfterBreak="0">
    <w:nsid w:val="79B84860"/>
    <w:multiLevelType w:val="hybridMultilevel"/>
    <w:tmpl w:val="9BA466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0" w15:restartNumberingAfterBreak="0">
    <w:nsid w:val="79F50763"/>
    <w:multiLevelType w:val="hybridMultilevel"/>
    <w:tmpl w:val="0FA46F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1" w15:restartNumberingAfterBreak="0">
    <w:nsid w:val="7A1E3023"/>
    <w:multiLevelType w:val="hybridMultilevel"/>
    <w:tmpl w:val="C83422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2"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63" w15:restartNumberingAfterBreak="0">
    <w:nsid w:val="7EBA78E6"/>
    <w:multiLevelType w:val="hybridMultilevel"/>
    <w:tmpl w:val="AFC81A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851025466">
    <w:abstractNumId w:val="62"/>
  </w:num>
  <w:num w:numId="2" w16cid:durableId="349258797">
    <w:abstractNumId w:val="26"/>
  </w:num>
  <w:num w:numId="3" w16cid:durableId="515071397">
    <w:abstractNumId w:val="28"/>
  </w:num>
  <w:num w:numId="4" w16cid:durableId="2134976635">
    <w:abstractNumId w:val="3"/>
  </w:num>
  <w:num w:numId="5" w16cid:durableId="67508776">
    <w:abstractNumId w:val="14"/>
  </w:num>
  <w:num w:numId="6" w16cid:durableId="1250310536">
    <w:abstractNumId w:val="17"/>
  </w:num>
  <w:num w:numId="7" w16cid:durableId="1571229108">
    <w:abstractNumId w:val="44"/>
  </w:num>
  <w:num w:numId="8" w16cid:durableId="1937596644">
    <w:abstractNumId w:val="44"/>
    <w:lvlOverride w:ilvl="0">
      <w:startOverride w:val="1"/>
    </w:lvlOverride>
  </w:num>
  <w:num w:numId="9" w16cid:durableId="608513771">
    <w:abstractNumId w:val="50"/>
  </w:num>
  <w:num w:numId="10" w16cid:durableId="1616018296">
    <w:abstractNumId w:val="57"/>
  </w:num>
  <w:num w:numId="11" w16cid:durableId="1699895716">
    <w:abstractNumId w:val="41"/>
    <w:lvlOverride w:ilvl="0">
      <w:startOverride w:val="1"/>
    </w:lvlOverride>
  </w:num>
  <w:num w:numId="12" w16cid:durableId="1266770548">
    <w:abstractNumId w:val="34"/>
  </w:num>
  <w:num w:numId="13" w16cid:durableId="1925020267">
    <w:abstractNumId w:val="21"/>
  </w:num>
  <w:num w:numId="14" w16cid:durableId="1620598823">
    <w:abstractNumId w:val="33"/>
  </w:num>
  <w:num w:numId="15" w16cid:durableId="1899784730">
    <w:abstractNumId w:val="6"/>
  </w:num>
  <w:num w:numId="16" w16cid:durableId="834761057">
    <w:abstractNumId w:val="59"/>
  </w:num>
  <w:num w:numId="17" w16cid:durableId="1956325674">
    <w:abstractNumId w:val="2"/>
  </w:num>
  <w:num w:numId="18" w16cid:durableId="889925264">
    <w:abstractNumId w:val="30"/>
  </w:num>
  <w:num w:numId="19" w16cid:durableId="923875496">
    <w:abstractNumId w:val="48"/>
  </w:num>
  <w:num w:numId="20" w16cid:durableId="410271792">
    <w:abstractNumId w:val="36"/>
  </w:num>
  <w:num w:numId="21" w16cid:durableId="308019960">
    <w:abstractNumId w:val="27"/>
  </w:num>
  <w:num w:numId="22" w16cid:durableId="226569807">
    <w:abstractNumId w:val="19"/>
  </w:num>
  <w:num w:numId="23" w16cid:durableId="1840463271">
    <w:abstractNumId w:val="25"/>
  </w:num>
  <w:num w:numId="24" w16cid:durableId="2060937678">
    <w:abstractNumId w:val="13"/>
  </w:num>
  <w:num w:numId="25" w16cid:durableId="773281270">
    <w:abstractNumId w:val="35"/>
  </w:num>
  <w:num w:numId="26" w16cid:durableId="93593739">
    <w:abstractNumId w:val="60"/>
  </w:num>
  <w:num w:numId="27" w16cid:durableId="1594819779">
    <w:abstractNumId w:val="43"/>
  </w:num>
  <w:num w:numId="28" w16cid:durableId="1526409697">
    <w:abstractNumId w:val="31"/>
  </w:num>
  <w:num w:numId="29" w16cid:durableId="112679954">
    <w:abstractNumId w:val="22"/>
  </w:num>
  <w:num w:numId="30" w16cid:durableId="68775420">
    <w:abstractNumId w:val="18"/>
  </w:num>
  <w:num w:numId="31" w16cid:durableId="700546132">
    <w:abstractNumId w:val="45"/>
  </w:num>
  <w:num w:numId="32" w16cid:durableId="1167016169">
    <w:abstractNumId w:val="12"/>
  </w:num>
  <w:num w:numId="33" w16cid:durableId="467939983">
    <w:abstractNumId w:val="15"/>
  </w:num>
  <w:num w:numId="34" w16cid:durableId="996953748">
    <w:abstractNumId w:val="40"/>
  </w:num>
  <w:num w:numId="35" w16cid:durableId="207912224">
    <w:abstractNumId w:val="10"/>
  </w:num>
  <w:num w:numId="36" w16cid:durableId="2046371517">
    <w:abstractNumId w:val="29"/>
  </w:num>
  <w:num w:numId="37" w16cid:durableId="1087311555">
    <w:abstractNumId w:val="55"/>
  </w:num>
  <w:num w:numId="38" w16cid:durableId="79453351">
    <w:abstractNumId w:val="8"/>
  </w:num>
  <w:num w:numId="39" w16cid:durableId="1078871241">
    <w:abstractNumId w:val="20"/>
  </w:num>
  <w:num w:numId="40" w16cid:durableId="19137038">
    <w:abstractNumId w:val="53"/>
  </w:num>
  <w:num w:numId="41" w16cid:durableId="1086195857">
    <w:abstractNumId w:val="47"/>
  </w:num>
  <w:num w:numId="42" w16cid:durableId="1335189035">
    <w:abstractNumId w:val="39"/>
  </w:num>
  <w:num w:numId="43" w16cid:durableId="1244493577">
    <w:abstractNumId w:val="32"/>
  </w:num>
  <w:num w:numId="44" w16cid:durableId="45614771">
    <w:abstractNumId w:val="49"/>
  </w:num>
  <w:num w:numId="45" w16cid:durableId="1445493054">
    <w:abstractNumId w:val="38"/>
  </w:num>
  <w:num w:numId="46" w16cid:durableId="1395424620">
    <w:abstractNumId w:val="1"/>
  </w:num>
  <w:num w:numId="47" w16cid:durableId="482695038">
    <w:abstractNumId w:val="54"/>
  </w:num>
  <w:num w:numId="48" w16cid:durableId="1899779171">
    <w:abstractNumId w:val="4"/>
  </w:num>
  <w:num w:numId="49" w16cid:durableId="1433283584">
    <w:abstractNumId w:val="61"/>
  </w:num>
  <w:num w:numId="50" w16cid:durableId="1276987179">
    <w:abstractNumId w:val="5"/>
  </w:num>
  <w:num w:numId="51" w16cid:durableId="239484332">
    <w:abstractNumId w:val="58"/>
  </w:num>
  <w:num w:numId="52" w16cid:durableId="1565750434">
    <w:abstractNumId w:val="11"/>
  </w:num>
  <w:num w:numId="53" w16cid:durableId="437335443">
    <w:abstractNumId w:val="56"/>
  </w:num>
  <w:num w:numId="54" w16cid:durableId="1130440202">
    <w:abstractNumId w:val="51"/>
  </w:num>
  <w:num w:numId="55" w16cid:durableId="1567110329">
    <w:abstractNumId w:val="52"/>
  </w:num>
  <w:num w:numId="56" w16cid:durableId="373773733">
    <w:abstractNumId w:val="42"/>
  </w:num>
  <w:num w:numId="57" w16cid:durableId="1221867689">
    <w:abstractNumId w:val="24"/>
  </w:num>
  <w:num w:numId="58" w16cid:durableId="1714229845">
    <w:abstractNumId w:val="7"/>
  </w:num>
  <w:num w:numId="59" w16cid:durableId="1183323202">
    <w:abstractNumId w:val="9"/>
  </w:num>
  <w:num w:numId="60" w16cid:durableId="1645234455">
    <w:abstractNumId w:val="0"/>
  </w:num>
  <w:num w:numId="61" w16cid:durableId="974914722">
    <w:abstractNumId w:val="37"/>
  </w:num>
  <w:num w:numId="62" w16cid:durableId="1463034535">
    <w:abstractNumId w:val="63"/>
  </w:num>
  <w:num w:numId="63" w16cid:durableId="1445880214">
    <w:abstractNumId w:val="23"/>
  </w:num>
  <w:num w:numId="64" w16cid:durableId="1669208357">
    <w:abstractNumId w:val="16"/>
  </w:num>
  <w:num w:numId="65" w16cid:durableId="1342777845">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54B44"/>
    <w:rsid w:val="0006228D"/>
    <w:rsid w:val="00072BD6"/>
    <w:rsid w:val="00075B78"/>
    <w:rsid w:val="000763E9"/>
    <w:rsid w:val="00082CD6"/>
    <w:rsid w:val="0008437D"/>
    <w:rsid w:val="00085AFE"/>
    <w:rsid w:val="00094800"/>
    <w:rsid w:val="000A41ED"/>
    <w:rsid w:val="000B0730"/>
    <w:rsid w:val="000D1016"/>
    <w:rsid w:val="000D1380"/>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0DB1"/>
    <w:rsid w:val="0016304B"/>
    <w:rsid w:val="0016468A"/>
    <w:rsid w:val="00183DDC"/>
    <w:rsid w:val="0018662D"/>
    <w:rsid w:val="00197427"/>
    <w:rsid w:val="001A21B4"/>
    <w:rsid w:val="001A5CF5"/>
    <w:rsid w:val="001B3049"/>
    <w:rsid w:val="001B39D2"/>
    <w:rsid w:val="001B4BF8"/>
    <w:rsid w:val="001C4326"/>
    <w:rsid w:val="001C665E"/>
    <w:rsid w:val="001D1359"/>
    <w:rsid w:val="001D3541"/>
    <w:rsid w:val="001D3E4E"/>
    <w:rsid w:val="001E254A"/>
    <w:rsid w:val="001E7386"/>
    <w:rsid w:val="001F1189"/>
    <w:rsid w:val="001F45A7"/>
    <w:rsid w:val="00201A01"/>
    <w:rsid w:val="0020754B"/>
    <w:rsid w:val="002104D3"/>
    <w:rsid w:val="00213A33"/>
    <w:rsid w:val="0021763B"/>
    <w:rsid w:val="00246DB1"/>
    <w:rsid w:val="002476B5"/>
    <w:rsid w:val="002520CC"/>
    <w:rsid w:val="00253ECF"/>
    <w:rsid w:val="002546A1"/>
    <w:rsid w:val="002628F4"/>
    <w:rsid w:val="00274113"/>
    <w:rsid w:val="00275D08"/>
    <w:rsid w:val="002858E3"/>
    <w:rsid w:val="00286A2A"/>
    <w:rsid w:val="0029190A"/>
    <w:rsid w:val="00292C5A"/>
    <w:rsid w:val="00295241"/>
    <w:rsid w:val="002A4DFC"/>
    <w:rsid w:val="002A5FFE"/>
    <w:rsid w:val="002B047D"/>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1DBC"/>
    <w:rsid w:val="003C76D4"/>
    <w:rsid w:val="003D137D"/>
    <w:rsid w:val="003D2CC5"/>
    <w:rsid w:val="003D7765"/>
    <w:rsid w:val="003E04C1"/>
    <w:rsid w:val="003E0887"/>
    <w:rsid w:val="003E74C8"/>
    <w:rsid w:val="003E7C46"/>
    <w:rsid w:val="003F2106"/>
    <w:rsid w:val="003F52A7"/>
    <w:rsid w:val="003F7013"/>
    <w:rsid w:val="0040240C"/>
    <w:rsid w:val="00413021"/>
    <w:rsid w:val="004301C6"/>
    <w:rsid w:val="0043478F"/>
    <w:rsid w:val="0043602B"/>
    <w:rsid w:val="00440BE0"/>
    <w:rsid w:val="00442C1C"/>
    <w:rsid w:val="0044584B"/>
    <w:rsid w:val="00447CB7"/>
    <w:rsid w:val="00455123"/>
    <w:rsid w:val="00455CC9"/>
    <w:rsid w:val="00460826"/>
    <w:rsid w:val="00460EA7"/>
    <w:rsid w:val="0046195B"/>
    <w:rsid w:val="0046362D"/>
    <w:rsid w:val="0046596D"/>
    <w:rsid w:val="00487C04"/>
    <w:rsid w:val="004907E1"/>
    <w:rsid w:val="004A035B"/>
    <w:rsid w:val="004A07C9"/>
    <w:rsid w:val="004A2108"/>
    <w:rsid w:val="004A38D7"/>
    <w:rsid w:val="004A778C"/>
    <w:rsid w:val="004B43AB"/>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476E2"/>
    <w:rsid w:val="00550256"/>
    <w:rsid w:val="00553165"/>
    <w:rsid w:val="00553958"/>
    <w:rsid w:val="00556BB7"/>
    <w:rsid w:val="0055763D"/>
    <w:rsid w:val="00561516"/>
    <w:rsid w:val="005621F2"/>
    <w:rsid w:val="005665FD"/>
    <w:rsid w:val="00567B58"/>
    <w:rsid w:val="00571223"/>
    <w:rsid w:val="005763E0"/>
    <w:rsid w:val="00581136"/>
    <w:rsid w:val="00581EB8"/>
    <w:rsid w:val="005A27CA"/>
    <w:rsid w:val="005A43BD"/>
    <w:rsid w:val="005A79E5"/>
    <w:rsid w:val="005D034C"/>
    <w:rsid w:val="005E226E"/>
    <w:rsid w:val="005E2636"/>
    <w:rsid w:val="005F77FC"/>
    <w:rsid w:val="006015D7"/>
    <w:rsid w:val="00601B21"/>
    <w:rsid w:val="006021BC"/>
    <w:rsid w:val="006041F0"/>
    <w:rsid w:val="00605C6D"/>
    <w:rsid w:val="006120CA"/>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3B87"/>
    <w:rsid w:val="006B0E73"/>
    <w:rsid w:val="006B1E3D"/>
    <w:rsid w:val="006B4A4D"/>
    <w:rsid w:val="006B519C"/>
    <w:rsid w:val="006B5695"/>
    <w:rsid w:val="006B7B2E"/>
    <w:rsid w:val="006C78EB"/>
    <w:rsid w:val="006D1660"/>
    <w:rsid w:val="006D63E5"/>
    <w:rsid w:val="006E1753"/>
    <w:rsid w:val="006E3911"/>
    <w:rsid w:val="006F192E"/>
    <w:rsid w:val="006F1B67"/>
    <w:rsid w:val="006F4D9C"/>
    <w:rsid w:val="0070091D"/>
    <w:rsid w:val="00702854"/>
    <w:rsid w:val="0071741C"/>
    <w:rsid w:val="00741C86"/>
    <w:rsid w:val="00742B90"/>
    <w:rsid w:val="0074434D"/>
    <w:rsid w:val="007570C4"/>
    <w:rsid w:val="007605B8"/>
    <w:rsid w:val="00771B1E"/>
    <w:rsid w:val="00772E0E"/>
    <w:rsid w:val="007735B3"/>
    <w:rsid w:val="00773C95"/>
    <w:rsid w:val="0078171E"/>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15765"/>
    <w:rsid w:val="0082149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1108"/>
    <w:rsid w:val="008C2973"/>
    <w:rsid w:val="008C6324"/>
    <w:rsid w:val="008C64C4"/>
    <w:rsid w:val="008D2CDD"/>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37F08"/>
    <w:rsid w:val="00944647"/>
    <w:rsid w:val="0095565C"/>
    <w:rsid w:val="00964AB6"/>
    <w:rsid w:val="00966F9A"/>
    <w:rsid w:val="00977B8A"/>
    <w:rsid w:val="00982971"/>
    <w:rsid w:val="009845AD"/>
    <w:rsid w:val="00984835"/>
    <w:rsid w:val="0098639B"/>
    <w:rsid w:val="009922B3"/>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35E51"/>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B30E7"/>
    <w:rsid w:val="00AC101C"/>
    <w:rsid w:val="00AD4CF1"/>
    <w:rsid w:val="00AD5988"/>
    <w:rsid w:val="00AD6293"/>
    <w:rsid w:val="00AF1BA8"/>
    <w:rsid w:val="00AF7800"/>
    <w:rsid w:val="00B00CF5"/>
    <w:rsid w:val="00B072E0"/>
    <w:rsid w:val="00B1007E"/>
    <w:rsid w:val="00B253F6"/>
    <w:rsid w:val="00B26675"/>
    <w:rsid w:val="00B26F0F"/>
    <w:rsid w:val="00B305DB"/>
    <w:rsid w:val="00B332F8"/>
    <w:rsid w:val="00B3492B"/>
    <w:rsid w:val="00B4646F"/>
    <w:rsid w:val="00B55C7D"/>
    <w:rsid w:val="00B63038"/>
    <w:rsid w:val="00B64BD8"/>
    <w:rsid w:val="00B701D1"/>
    <w:rsid w:val="00B73AF2"/>
    <w:rsid w:val="00B7551A"/>
    <w:rsid w:val="00B773F1"/>
    <w:rsid w:val="00B86AB1"/>
    <w:rsid w:val="00B97F07"/>
    <w:rsid w:val="00BA7EBA"/>
    <w:rsid w:val="00BB2A06"/>
    <w:rsid w:val="00BB2CBB"/>
    <w:rsid w:val="00BB4198"/>
    <w:rsid w:val="00BC03EE"/>
    <w:rsid w:val="00BC59F1"/>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76F"/>
    <w:rsid w:val="00D47D09"/>
    <w:rsid w:val="00D50573"/>
    <w:rsid w:val="00D54D50"/>
    <w:rsid w:val="00D560B4"/>
    <w:rsid w:val="00D662F8"/>
    <w:rsid w:val="00D66797"/>
    <w:rsid w:val="00D670BE"/>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53A9F"/>
    <w:rsid w:val="00E60249"/>
    <w:rsid w:val="00E65269"/>
    <w:rsid w:val="00E67D03"/>
    <w:rsid w:val="00E76D66"/>
    <w:rsid w:val="00EA608C"/>
    <w:rsid w:val="00EA796A"/>
    <w:rsid w:val="00EB1856"/>
    <w:rsid w:val="00EC50CE"/>
    <w:rsid w:val="00EC5B34"/>
    <w:rsid w:val="00ED021E"/>
    <w:rsid w:val="00ED323C"/>
    <w:rsid w:val="00EE1FD7"/>
    <w:rsid w:val="00EE2D5C"/>
    <w:rsid w:val="00EE4ADE"/>
    <w:rsid w:val="00EE4DE8"/>
    <w:rsid w:val="00EE5CB7"/>
    <w:rsid w:val="00F024FE"/>
    <w:rsid w:val="00F05AD4"/>
    <w:rsid w:val="00F10EB6"/>
    <w:rsid w:val="00F13F07"/>
    <w:rsid w:val="00F140B2"/>
    <w:rsid w:val="00F25970"/>
    <w:rsid w:val="00F311A9"/>
    <w:rsid w:val="00F5180D"/>
    <w:rsid w:val="00F53E4B"/>
    <w:rsid w:val="00F63781"/>
    <w:rsid w:val="00F67496"/>
    <w:rsid w:val="00F801BA"/>
    <w:rsid w:val="00F9366A"/>
    <w:rsid w:val="00F946C9"/>
    <w:rsid w:val="00FA0EA5"/>
    <w:rsid w:val="00FA74EE"/>
    <w:rsid w:val="00FB3015"/>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D47D09"/>
    <w:pPr>
      <w:tabs>
        <w:tab w:val="left" w:pos="567"/>
        <w:tab w:val="right" w:pos="8080"/>
      </w:tabs>
      <w:spacing w:before="300"/>
      <w:ind w:right="567"/>
    </w:pPr>
    <w:rPr>
      <w:rFonts w:eastAsiaTheme="minorEastAsia" w:cstheme="minorBidi"/>
      <w:b/>
      <w:noProof/>
      <w:sz w:val="24"/>
      <w:szCs w:val="22"/>
      <w:lang w:val="en-AU" w:eastAsia="en-AU"/>
    </w:rPr>
  </w:style>
  <w:style w:type="paragraph" w:styleId="TOC2">
    <w:name w:val="toc 2"/>
    <w:basedOn w:val="Normal"/>
    <w:next w:val="Normal"/>
    <w:uiPriority w:val="39"/>
    <w:qFormat/>
    <w:rsid w:val="00D47D09"/>
    <w:pPr>
      <w:tabs>
        <w:tab w:val="left" w:pos="1050"/>
        <w:tab w:val="right" w:pos="8080"/>
      </w:tabs>
      <w:spacing w:before="60"/>
      <w:ind w:left="284" w:right="567" w:firstLine="332"/>
    </w:pPr>
    <w:rPr>
      <w:rFonts w:eastAsiaTheme="minorEastAsia" w:cstheme="minorBidi"/>
      <w:noProof/>
      <w:sz w:val="22"/>
      <w:szCs w:val="22"/>
      <w:lang w:val="en-AU" w:eastAsia="en-AU"/>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customStyle="1" w:styleId="TemplateNormalBody">
    <w:name w:val="Template Normal Body"/>
    <w:basedOn w:val="Normal"/>
    <w:link w:val="TemplateNormalBodyChar"/>
    <w:qFormat/>
    <w:rsid w:val="006F192E"/>
    <w:pPr>
      <w:spacing w:before="60" w:after="120" w:line="276" w:lineRule="auto"/>
    </w:pPr>
    <w:rPr>
      <w:rFonts w:eastAsiaTheme="minorEastAsia" w:cs="Segoe UI"/>
      <w:iCs/>
      <w:color w:val="000000" w:themeColor="text1"/>
      <w:sz w:val="22"/>
      <w:szCs w:val="24"/>
      <w:lang w:val="en-GB"/>
    </w:rPr>
  </w:style>
  <w:style w:type="character" w:customStyle="1" w:styleId="TemplateNormalBodyChar">
    <w:name w:val="Template Normal Body Char"/>
    <w:basedOn w:val="DefaultParagraphFont"/>
    <w:link w:val="TemplateNormalBody"/>
    <w:rsid w:val="006F192E"/>
    <w:rPr>
      <w:rFonts w:ascii="Segoe UI" w:eastAsiaTheme="minorEastAsia" w:hAnsi="Segoe UI" w:cs="Segoe UI"/>
      <w:iCs/>
      <w:color w:val="000000" w:themeColor="text1"/>
      <w:sz w:val="22"/>
      <w:szCs w:val="24"/>
      <w:lang w:val="en-GB" w:eastAsia="en-GB"/>
    </w:rPr>
  </w:style>
  <w:style w:type="paragraph" w:customStyle="1" w:styleId="Guidance-tobedeleted">
    <w:name w:val="Guidance - to be deleted"/>
    <w:basedOn w:val="Normal"/>
    <w:qFormat/>
    <w:rsid w:val="006F192E"/>
    <w:pPr>
      <w:spacing w:before="60" w:after="120"/>
    </w:pPr>
    <w:rPr>
      <w:rFonts w:eastAsiaTheme="minorEastAsia" w:cs="Segoe UI"/>
      <w:i/>
      <w:color w:val="548DD4"/>
      <w:sz w:val="22"/>
      <w:szCs w:val="24"/>
      <w:lang w:val="en-GB"/>
    </w:rPr>
  </w:style>
  <w:style w:type="paragraph" w:customStyle="1" w:styleId="Tablecaption">
    <w:name w:val="Table caption"/>
    <w:basedOn w:val="Normal"/>
    <w:qFormat/>
    <w:rsid w:val="006F192E"/>
    <w:pPr>
      <w:spacing w:after="160" w:line="279" w:lineRule="auto"/>
    </w:pPr>
    <w:rPr>
      <w:rFonts w:asciiTheme="minorHAnsi" w:eastAsiaTheme="minorEastAsia" w:hAnsiTheme="minorHAnsi" w:cstheme="minorBidi"/>
      <w:b/>
      <w:bCs/>
      <w:color w:val="365F91" w:themeColor="accent1" w:themeShade="BF"/>
      <w:sz w:val="22"/>
      <w:szCs w:val="22"/>
      <w:lang w:val="en-GB" w:eastAsia="ja-JP"/>
    </w:rPr>
  </w:style>
  <w:style w:type="paragraph" w:styleId="Caption">
    <w:name w:val="caption"/>
    <w:basedOn w:val="Normal"/>
    <w:next w:val="Normal"/>
    <w:uiPriority w:val="35"/>
    <w:unhideWhenUsed/>
    <w:qFormat/>
    <w:rsid w:val="00D670BE"/>
    <w:pPr>
      <w:spacing w:after="200"/>
    </w:pPr>
    <w:rPr>
      <w:i/>
      <w:iCs/>
      <w:color w:val="1F497D" w:themeColor="text2"/>
      <w:sz w:val="18"/>
      <w:szCs w:val="18"/>
    </w:rPr>
  </w:style>
  <w:style w:type="character" w:customStyle="1" w:styleId="SubtitleChar">
    <w:name w:val="Subtitle Char"/>
    <w:basedOn w:val="DefaultParagraphFont"/>
    <w:link w:val="Subtitle"/>
    <w:uiPriority w:val="11"/>
    <w:rsid w:val="00D670BE"/>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D670BE"/>
    <w:pPr>
      <w:numPr>
        <w:ilvl w:val="1"/>
      </w:numPr>
      <w:spacing w:after="160" w:line="279" w:lineRule="auto"/>
    </w:pPr>
    <w:rPr>
      <w:rFonts w:ascii="Times New Roman" w:eastAsiaTheme="majorEastAsia" w:hAnsi="Times New Roman" w:cstheme="majorBidi"/>
      <w:color w:val="595959" w:themeColor="text1" w:themeTint="A6"/>
      <w:spacing w:val="15"/>
      <w:sz w:val="28"/>
      <w:szCs w:val="28"/>
      <w:lang w:eastAsia="en-NZ"/>
    </w:rPr>
  </w:style>
  <w:style w:type="character" w:customStyle="1" w:styleId="SubtitleChar1">
    <w:name w:val="Subtitle Char1"/>
    <w:basedOn w:val="DefaultParagraphFont"/>
    <w:uiPriority w:val="11"/>
    <w:rsid w:val="00D670BE"/>
    <w:rPr>
      <w:rFonts w:asciiTheme="minorHAnsi" w:eastAsiaTheme="minorEastAsia" w:hAnsiTheme="minorHAnsi" w:cstheme="minorBidi"/>
      <w:color w:val="5A5A5A" w:themeColor="text1" w:themeTint="A5"/>
      <w:spacing w:val="15"/>
      <w:sz w:val="22"/>
      <w:szCs w:val="22"/>
      <w:lang w:eastAsia="en-GB"/>
    </w:rPr>
  </w:style>
  <w:style w:type="character" w:styleId="IntenseEmphasis">
    <w:name w:val="Intense Emphasis"/>
    <w:basedOn w:val="DefaultParagraphFont"/>
    <w:uiPriority w:val="21"/>
    <w:qFormat/>
    <w:rsid w:val="00D670BE"/>
    <w:rPr>
      <w:i/>
      <w:iCs/>
      <w:color w:val="365F91" w:themeColor="accent1" w:themeShade="BF"/>
    </w:rPr>
  </w:style>
  <w:style w:type="character" w:customStyle="1" w:styleId="IntenseQuoteChar">
    <w:name w:val="Intense Quote Char"/>
    <w:basedOn w:val="DefaultParagraphFont"/>
    <w:link w:val="IntenseQuote"/>
    <w:uiPriority w:val="30"/>
    <w:rsid w:val="00D670BE"/>
    <w:rPr>
      <w:i/>
      <w:iCs/>
      <w:color w:val="365F91" w:themeColor="accent1" w:themeShade="BF"/>
    </w:rPr>
  </w:style>
  <w:style w:type="paragraph" w:styleId="IntenseQuote">
    <w:name w:val="Intense Quote"/>
    <w:basedOn w:val="Normal"/>
    <w:next w:val="Normal"/>
    <w:link w:val="IntenseQuoteChar"/>
    <w:uiPriority w:val="30"/>
    <w:qFormat/>
    <w:rsid w:val="00D670BE"/>
    <w:pPr>
      <w:pBdr>
        <w:top w:val="single" w:sz="4" w:space="10" w:color="365F91" w:themeColor="accent1" w:themeShade="BF"/>
        <w:bottom w:val="single" w:sz="4" w:space="10" w:color="365F91" w:themeColor="accent1" w:themeShade="BF"/>
      </w:pBdr>
      <w:spacing w:before="360" w:after="360" w:line="279" w:lineRule="auto"/>
      <w:ind w:left="864" w:right="864"/>
      <w:jc w:val="center"/>
    </w:pPr>
    <w:rPr>
      <w:rFonts w:ascii="Times New Roman" w:hAnsi="Times New Roman"/>
      <w:i/>
      <w:iCs/>
      <w:color w:val="365F91" w:themeColor="accent1" w:themeShade="BF"/>
      <w:sz w:val="20"/>
      <w:lang w:eastAsia="en-NZ"/>
    </w:rPr>
  </w:style>
  <w:style w:type="character" w:customStyle="1" w:styleId="IntenseQuoteChar1">
    <w:name w:val="Intense Quote Char1"/>
    <w:basedOn w:val="DefaultParagraphFont"/>
    <w:uiPriority w:val="30"/>
    <w:rsid w:val="00D670BE"/>
    <w:rPr>
      <w:rFonts w:ascii="Segoe UI" w:hAnsi="Segoe UI"/>
      <w:i/>
      <w:iCs/>
      <w:color w:val="4F81BD" w:themeColor="accent1"/>
      <w:sz w:val="21"/>
      <w:lang w:eastAsia="en-GB"/>
    </w:rPr>
  </w:style>
  <w:style w:type="character" w:styleId="IntenseReference">
    <w:name w:val="Intense Reference"/>
    <w:basedOn w:val="DefaultParagraphFont"/>
    <w:uiPriority w:val="32"/>
    <w:qFormat/>
    <w:rsid w:val="00D670BE"/>
    <w:rPr>
      <w:b/>
      <w:bCs/>
      <w:smallCaps/>
      <w:color w:val="365F91" w:themeColor="accent1" w:themeShade="BF"/>
      <w:spacing w:val="5"/>
    </w:rPr>
  </w:style>
  <w:style w:type="paragraph" w:customStyle="1" w:styleId="EndNoteBibliographyTitle">
    <w:name w:val="EndNote Bibliography Title"/>
    <w:basedOn w:val="Normal"/>
    <w:link w:val="EndNoteBibliographyTitleChar"/>
    <w:rsid w:val="00D670BE"/>
    <w:pPr>
      <w:spacing w:line="279" w:lineRule="auto"/>
      <w:jc w:val="center"/>
    </w:pPr>
    <w:rPr>
      <w:rFonts w:eastAsiaTheme="minorEastAsia" w:cs="Segoe UI"/>
      <w:noProof/>
      <w:sz w:val="24"/>
      <w:szCs w:val="24"/>
      <w:lang w:val="en-GB" w:eastAsia="ja-JP"/>
    </w:rPr>
  </w:style>
  <w:style w:type="character" w:customStyle="1" w:styleId="EndNoteBibliographyTitleChar">
    <w:name w:val="EndNote Bibliography Title Char"/>
    <w:basedOn w:val="DefaultParagraphFont"/>
    <w:link w:val="EndNoteBibliographyTitle"/>
    <w:rsid w:val="00D670BE"/>
    <w:rPr>
      <w:rFonts w:ascii="Segoe UI" w:eastAsiaTheme="minorEastAsia" w:hAnsi="Segoe UI" w:cs="Segoe UI"/>
      <w:noProof/>
      <w:sz w:val="24"/>
      <w:szCs w:val="24"/>
      <w:lang w:val="en-GB" w:eastAsia="ja-JP"/>
    </w:rPr>
  </w:style>
  <w:style w:type="paragraph" w:customStyle="1" w:styleId="EndNoteBibliography">
    <w:name w:val="EndNote Bibliography"/>
    <w:basedOn w:val="Normal"/>
    <w:link w:val="EndNoteBibliographyChar"/>
    <w:rsid w:val="00D670BE"/>
    <w:pPr>
      <w:spacing w:after="160"/>
    </w:pPr>
    <w:rPr>
      <w:rFonts w:eastAsiaTheme="minorEastAsia" w:cs="Segoe UI"/>
      <w:noProof/>
      <w:sz w:val="24"/>
      <w:szCs w:val="24"/>
      <w:lang w:val="en-GB" w:eastAsia="ja-JP"/>
    </w:rPr>
  </w:style>
  <w:style w:type="character" w:customStyle="1" w:styleId="EndNoteBibliographyChar">
    <w:name w:val="EndNote Bibliography Char"/>
    <w:basedOn w:val="DefaultParagraphFont"/>
    <w:link w:val="EndNoteBibliography"/>
    <w:rsid w:val="00D670BE"/>
    <w:rPr>
      <w:rFonts w:ascii="Segoe UI" w:eastAsiaTheme="minorEastAsia" w:hAnsi="Segoe UI" w:cs="Segoe UI"/>
      <w:noProof/>
      <w:sz w:val="24"/>
      <w:szCs w:val="24"/>
      <w:lang w:val="en-GB" w:eastAsia="ja-JP"/>
    </w:rPr>
  </w:style>
  <w:style w:type="paragraph" w:styleId="BodyText">
    <w:name w:val="Body Text"/>
    <w:basedOn w:val="Normal"/>
    <w:link w:val="BodyTextChar"/>
    <w:uiPriority w:val="99"/>
    <w:semiHidden/>
    <w:unhideWhenUsed/>
    <w:rsid w:val="00D670BE"/>
    <w:pPr>
      <w:spacing w:after="120" w:line="279" w:lineRule="auto"/>
    </w:pPr>
    <w:rPr>
      <w:rFonts w:asciiTheme="minorHAnsi" w:eastAsiaTheme="minorEastAsia" w:hAnsiTheme="minorHAnsi" w:cstheme="minorBidi"/>
      <w:sz w:val="24"/>
      <w:szCs w:val="24"/>
      <w:lang w:val="en-GB" w:eastAsia="ja-JP"/>
    </w:rPr>
  </w:style>
  <w:style w:type="character" w:customStyle="1" w:styleId="BodyTextChar">
    <w:name w:val="Body Text Char"/>
    <w:basedOn w:val="DefaultParagraphFont"/>
    <w:link w:val="BodyText"/>
    <w:uiPriority w:val="99"/>
    <w:semiHidden/>
    <w:rsid w:val="00D670BE"/>
    <w:rPr>
      <w:rFonts w:asciiTheme="minorHAnsi" w:eastAsiaTheme="minorEastAsia" w:hAnsiTheme="minorHAnsi" w:cstheme="minorBidi"/>
      <w:sz w:val="24"/>
      <w:szCs w:val="24"/>
      <w:lang w:val="en-GB" w:eastAsia="ja-JP"/>
    </w:rPr>
  </w:style>
  <w:style w:type="paragraph" w:styleId="ListParagraph">
    <w:name w:val="List Paragraph"/>
    <w:basedOn w:val="Normal"/>
    <w:link w:val="ListParagraphChar"/>
    <w:uiPriority w:val="34"/>
    <w:qFormat/>
    <w:rsid w:val="00D670BE"/>
    <w:pPr>
      <w:spacing w:after="160" w:line="279" w:lineRule="auto"/>
      <w:ind w:left="720"/>
      <w:contextualSpacing/>
    </w:pPr>
    <w:rPr>
      <w:rFonts w:asciiTheme="minorHAnsi" w:eastAsiaTheme="minorEastAsia" w:hAnsiTheme="minorHAnsi" w:cstheme="minorBidi"/>
      <w:sz w:val="24"/>
      <w:szCs w:val="24"/>
      <w:lang w:val="en-GB" w:eastAsia="ja-JP"/>
    </w:rPr>
  </w:style>
  <w:style w:type="character" w:styleId="UnresolvedMention">
    <w:name w:val="Unresolved Mention"/>
    <w:basedOn w:val="DefaultParagraphFont"/>
    <w:uiPriority w:val="99"/>
    <w:semiHidden/>
    <w:unhideWhenUsed/>
    <w:rsid w:val="00D670BE"/>
    <w:rPr>
      <w:color w:val="605E5C"/>
      <w:shd w:val="clear" w:color="auto" w:fill="E1DFDD"/>
    </w:rPr>
  </w:style>
  <w:style w:type="character" w:styleId="CommentReference">
    <w:name w:val="annotation reference"/>
    <w:basedOn w:val="DefaultParagraphFont"/>
    <w:uiPriority w:val="99"/>
    <w:semiHidden/>
    <w:unhideWhenUsed/>
    <w:rsid w:val="00D670BE"/>
    <w:rPr>
      <w:sz w:val="16"/>
      <w:szCs w:val="16"/>
    </w:rPr>
  </w:style>
  <w:style w:type="paragraph" w:styleId="CommentText">
    <w:name w:val="annotation text"/>
    <w:basedOn w:val="Normal"/>
    <w:link w:val="CommentTextChar"/>
    <w:uiPriority w:val="99"/>
    <w:unhideWhenUsed/>
    <w:rsid w:val="00D670BE"/>
    <w:pPr>
      <w:spacing w:after="160"/>
    </w:pPr>
    <w:rPr>
      <w:rFonts w:asciiTheme="minorHAnsi" w:eastAsiaTheme="minorEastAsia" w:hAnsiTheme="minorHAnsi" w:cstheme="minorBidi"/>
      <w:sz w:val="20"/>
      <w:lang w:val="en-GB" w:eastAsia="ja-JP"/>
    </w:rPr>
  </w:style>
  <w:style w:type="character" w:customStyle="1" w:styleId="CommentTextChar">
    <w:name w:val="Comment Text Char"/>
    <w:basedOn w:val="DefaultParagraphFont"/>
    <w:link w:val="CommentText"/>
    <w:uiPriority w:val="99"/>
    <w:rsid w:val="00D670BE"/>
    <w:rPr>
      <w:rFonts w:asciiTheme="minorHAnsi" w:eastAsiaTheme="minorEastAsia" w:hAnsiTheme="minorHAnsi" w:cstheme="minorBidi"/>
      <w:lang w:val="en-GB" w:eastAsia="ja-JP"/>
    </w:rPr>
  </w:style>
  <w:style w:type="paragraph" w:styleId="CommentSubject">
    <w:name w:val="annotation subject"/>
    <w:basedOn w:val="CommentText"/>
    <w:next w:val="CommentText"/>
    <w:link w:val="CommentSubjectChar"/>
    <w:uiPriority w:val="99"/>
    <w:semiHidden/>
    <w:unhideWhenUsed/>
    <w:rsid w:val="00D670BE"/>
    <w:rPr>
      <w:b/>
      <w:bCs/>
    </w:rPr>
  </w:style>
  <w:style w:type="character" w:customStyle="1" w:styleId="CommentSubjectChar">
    <w:name w:val="Comment Subject Char"/>
    <w:basedOn w:val="CommentTextChar"/>
    <w:link w:val="CommentSubject"/>
    <w:uiPriority w:val="99"/>
    <w:semiHidden/>
    <w:rsid w:val="00D670BE"/>
    <w:rPr>
      <w:rFonts w:asciiTheme="minorHAnsi" w:eastAsiaTheme="minorEastAsia" w:hAnsiTheme="minorHAnsi" w:cstheme="minorBidi"/>
      <w:b/>
      <w:bCs/>
      <w:lang w:val="en-GB" w:eastAsia="ja-JP"/>
    </w:rPr>
  </w:style>
  <w:style w:type="character" w:customStyle="1" w:styleId="ListParagraphChar">
    <w:name w:val="List Paragraph Char"/>
    <w:basedOn w:val="DefaultParagraphFont"/>
    <w:link w:val="ListParagraph"/>
    <w:uiPriority w:val="34"/>
    <w:rsid w:val="00D670BE"/>
    <w:rPr>
      <w:rFonts w:asciiTheme="minorHAnsi" w:eastAsiaTheme="minorEastAsia" w:hAnsiTheme="minorHAnsi" w:cstheme="minorBidi"/>
      <w:sz w:val="24"/>
      <w:szCs w:val="24"/>
      <w:lang w:val="en-GB" w:eastAsia="ja-JP"/>
    </w:rPr>
  </w:style>
  <w:style w:type="paragraph" w:customStyle="1" w:styleId="Default">
    <w:name w:val="Default"/>
    <w:rsid w:val="00D670BE"/>
    <w:pPr>
      <w:autoSpaceDE w:val="0"/>
      <w:autoSpaceDN w:val="0"/>
      <w:adjustRightInd w:val="0"/>
    </w:pPr>
    <w:rPr>
      <w:rFonts w:ascii="Myriad Pro" w:eastAsiaTheme="minorHAnsi" w:hAnsi="Myriad Pro" w:cs="Myriad Pro"/>
      <w:color w:val="000000"/>
      <w:sz w:val="24"/>
      <w:szCs w:val="24"/>
      <w:lang w:eastAsia="en-US"/>
    </w:rPr>
  </w:style>
  <w:style w:type="paragraph" w:styleId="NoSpacing">
    <w:name w:val="No Spacing"/>
    <w:uiPriority w:val="1"/>
    <w:qFormat/>
    <w:rsid w:val="00D670BE"/>
    <w:rPr>
      <w:rFonts w:asciiTheme="minorHAnsi" w:eastAsiaTheme="minorEastAsia" w:hAnsiTheme="minorHAnsi" w:cstheme="minorBidi"/>
      <w:sz w:val="24"/>
      <w:szCs w:val="24"/>
      <w:lang w:val="en-GB" w:eastAsia="ja-JP"/>
    </w:rPr>
  </w:style>
  <w:style w:type="character" w:styleId="Mention">
    <w:name w:val="Mention"/>
    <w:basedOn w:val="DefaultParagraphFont"/>
    <w:uiPriority w:val="99"/>
    <w:unhideWhenUsed/>
    <w:rsid w:val="00D670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https://dx.doi.org/10.1111/ipd.12928" TargetMode="External"/><Relationship Id="rId21" Type="http://schemas.openxmlformats.org/officeDocument/2006/relationships/footer" Target="footer5.xml"/><Relationship Id="rId42" Type="http://schemas.openxmlformats.org/officeDocument/2006/relationships/hyperlink" Target="https://doi.org/10.5402/2012/814795" TargetMode="External"/><Relationship Id="rId47" Type="http://schemas.openxmlformats.org/officeDocument/2006/relationships/hyperlink" Target="https://doi.org/https://dx.doi.org/10.1016/j.jdent.2020.103276" TargetMode="External"/><Relationship Id="rId63" Type="http://schemas.openxmlformats.org/officeDocument/2006/relationships/hyperlink" Target="https://doi.org/https://dx.doi.org/10.1111/cdoe.12685" TargetMode="External"/><Relationship Id="rId68" Type="http://schemas.openxmlformats.org/officeDocument/2006/relationships/hyperlink" Target="https://doi.org/10.1038/s41598-021-99688-w" TargetMode="External"/><Relationship Id="rId84" Type="http://schemas.openxmlformats.org/officeDocument/2006/relationships/hyperlink" Target="https://mdpi-res.com/d_attachment/biomolecules/biomolecules-13-01006/article_deploy/biomolecules-13-01006-v3.pdf?version=1687339971" TargetMode="External"/><Relationship Id="rId89" Type="http://schemas.openxmlformats.org/officeDocument/2006/relationships/hyperlink" Target="https://doi.org/10.3390/su151612227" TargetMode="External"/><Relationship Id="rId7" Type="http://schemas.openxmlformats.org/officeDocument/2006/relationships/styles" Target="styles.xml"/><Relationship Id="rId71" Type="http://schemas.openxmlformats.org/officeDocument/2006/relationships/hyperlink" Target="https://www.ncbi.nlm.nih.gov/pubmed/32978536" TargetMode="External"/><Relationship Id="rId92" Type="http://schemas.openxmlformats.org/officeDocument/2006/relationships/hyperlink" Target="https://www.ncbi.nlm.nih.gov/books/NBK567579/"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ncbi.nlm.nih.gov/books/NBK567579/" TargetMode="External"/><Relationship Id="rId11" Type="http://schemas.openxmlformats.org/officeDocument/2006/relationships/endnotes" Target="endnotes.xml"/><Relationship Id="rId24" Type="http://schemas.openxmlformats.org/officeDocument/2006/relationships/hyperlink" Target="https://doi.org/10.1038/s41415-023-6719-3" TargetMode="External"/><Relationship Id="rId32" Type="http://schemas.openxmlformats.org/officeDocument/2006/relationships/hyperlink" Target="https://doi.org/https://dx.doi.org/10.11606/S1518-8787.2018052016330" TargetMode="External"/><Relationship Id="rId37" Type="http://schemas.openxmlformats.org/officeDocument/2006/relationships/hyperlink" Target="https://doi.org/10.5694/mja15.00703" TargetMode="External"/><Relationship Id="rId40" Type="http://schemas.openxmlformats.org/officeDocument/2006/relationships/hyperlink" Target="https://mdpi-res.com/d_attachment/medicina/medicina-59-00797/article_deploy/medicina-59-00797-v2.pdf?version=1681984964" TargetMode="External"/><Relationship Id="rId45" Type="http://schemas.openxmlformats.org/officeDocument/2006/relationships/hyperlink" Target="https://njl-admin.nihr.ac.uk/document/download/2040587" TargetMode="External"/><Relationship Id="rId53" Type="http://schemas.openxmlformats.org/officeDocument/2006/relationships/hyperlink" Target="https://doi.org/https://doi.org/10.1016/j.envres.2023.116705" TargetMode="External"/><Relationship Id="rId58" Type="http://schemas.openxmlformats.org/officeDocument/2006/relationships/hyperlink" Target="https://doi.org/10.1016/j.puhe.2023.03.011" TargetMode="External"/><Relationship Id="rId66" Type="http://schemas.openxmlformats.org/officeDocument/2006/relationships/hyperlink" Target="https://doi.org/https://dx.doi.org/10.1007/s10935-021-00656-x" TargetMode="External"/><Relationship Id="rId74" Type="http://schemas.openxmlformats.org/officeDocument/2006/relationships/hyperlink" Target="https://doi.org/https://dx.doi.org/10.1016/j.jebdp.2019.05.011" TargetMode="External"/><Relationship Id="rId79" Type="http://schemas.openxmlformats.org/officeDocument/2006/relationships/hyperlink" Target="https://doi.org/https://dx.doi.org/10.1111/cdoe.12897" TargetMode="External"/><Relationship Id="rId87" Type="http://schemas.openxmlformats.org/officeDocument/2006/relationships/hyperlink" Target="https://doi.org/https://dx.doi.org/10.3290/j.qi.b5003045" TargetMode="External"/><Relationship Id="rId102" Type="http://schemas.openxmlformats.org/officeDocument/2006/relationships/footer" Target="footer9.xml"/><Relationship Id="rId5" Type="http://schemas.openxmlformats.org/officeDocument/2006/relationships/customXml" Target="../customXml/item5.xml"/><Relationship Id="rId61" Type="http://schemas.openxmlformats.org/officeDocument/2006/relationships/hyperlink" Target="https://doi.org/10.1001/jamanetworkopen.2024.11987" TargetMode="External"/><Relationship Id="rId82" Type="http://schemas.openxmlformats.org/officeDocument/2006/relationships/hyperlink" Target="https://doi.org/10.1016/j.jdent.2021.103584" TargetMode="External"/><Relationship Id="rId90" Type="http://schemas.openxmlformats.org/officeDocument/2006/relationships/hyperlink" Target="https://doi.org/10.1016/j.envres.2023.115239" TargetMode="External"/><Relationship Id="rId95" Type="http://schemas.openxmlformats.org/officeDocument/2006/relationships/hyperlink" Target="https://dx.doi.org/10.1016/j.envres.2020.110168" TargetMode="External"/><Relationship Id="rId19" Type="http://schemas.openxmlformats.org/officeDocument/2006/relationships/footer" Target="footer4.xml"/><Relationship Id="rId14" Type="http://schemas.openxmlformats.org/officeDocument/2006/relationships/image" Target="media/image3.png"/><Relationship Id="rId22" Type="http://schemas.openxmlformats.org/officeDocument/2006/relationships/footer" Target="footer6.xml"/><Relationship Id="rId27" Type="http://schemas.openxmlformats.org/officeDocument/2006/relationships/hyperlink" Target="https://doi.org/10.1590/1807-3107bor-2020.vol34.0010" TargetMode="External"/><Relationship Id="rId30" Type="http://schemas.openxmlformats.org/officeDocument/2006/relationships/hyperlink" Target="https://doi.org/10.1590/S1679-49742020000500007" TargetMode="External"/><Relationship Id="rId35" Type="http://schemas.openxmlformats.org/officeDocument/2006/relationships/hyperlink" Target="https://doi.org/https://dx.doi.org/10.4103/jpbs.jpbs_1005_23" TargetMode="External"/><Relationship Id="rId43" Type="http://schemas.openxmlformats.org/officeDocument/2006/relationships/hyperlink" Target="https://doi.org/10.22452/jummec.vol27no1.9" TargetMode="External"/><Relationship Id="rId48" Type="http://schemas.openxmlformats.org/officeDocument/2006/relationships/hyperlink" Target="https://www.canada.ca/content/dam/canada/health-canada/migration/healthy-canadians/publications/healthy-living-vie-saine/water-fluoride-fluorure-eau/alt/water-fluoride-fluorure-eau-eng.pdf" TargetMode="External"/><Relationship Id="rId56" Type="http://schemas.openxmlformats.org/officeDocument/2006/relationships/hyperlink" Target="https://doi.org/https://dx.doi.org/10.1111/cdoe.12486" TargetMode="External"/><Relationship Id="rId64" Type="http://schemas.openxmlformats.org/officeDocument/2006/relationships/hyperlink" Target="https://doi.org/10.17269/s41997-022-00654-4" TargetMode="External"/><Relationship Id="rId69" Type="http://schemas.openxmlformats.org/officeDocument/2006/relationships/hyperlink" Target="https://doi.org/https://doi.org/10.1111/cdoe.12930" TargetMode="External"/><Relationship Id="rId77" Type="http://schemas.openxmlformats.org/officeDocument/2006/relationships/hyperlink" Target="https://doi.org/https://dx.doi.org/10.1001/jamapediatrics.2018.5086" TargetMode="External"/><Relationship Id="rId100" Type="http://schemas.openxmlformats.org/officeDocument/2006/relationships/hyperlink" Target="https://www.health.govt.nz/nz-health-statistics/health-statistics-and-data-sets/oral-health-data-and-stats/age-5-and-year-8-oral-health-data-community-oral-health-service" TargetMode="External"/><Relationship Id="rId8" Type="http://schemas.openxmlformats.org/officeDocument/2006/relationships/settings" Target="settings.xml"/><Relationship Id="rId51" Type="http://schemas.openxmlformats.org/officeDocument/2006/relationships/hyperlink" Target="https://www.ncbi.nlm.nih.gov/pubmed/38598244" TargetMode="External"/><Relationship Id="rId72" Type="http://schemas.openxmlformats.org/officeDocument/2006/relationships/hyperlink" Target="https://ntp.niehs.nih.gov/sites/default/files/ntp/about_ntp/bsc/2023/fluoride/documents_provided_bsc_wg_031523.pdf" TargetMode="External"/><Relationship Id="rId80" Type="http://schemas.openxmlformats.org/officeDocument/2006/relationships/hyperlink" Target="https://doi.org/https://dx.doi.org/10.3390/ijerph18031300" TargetMode="External"/><Relationship Id="rId85" Type="http://schemas.openxmlformats.org/officeDocument/2006/relationships/hyperlink" Target="https://doi.org/https://dx.doi.org/10.1177/0022034518774331" TargetMode="External"/><Relationship Id="rId93" Type="http://schemas.openxmlformats.org/officeDocument/2006/relationships/hyperlink" Target="https://americanfluoridationsociety.org/wp-content/uploads/2019/12/cadth-evaluation-of-green-till-study.pdf" TargetMode="External"/><Relationship Id="rId98" Type="http://schemas.openxmlformats.org/officeDocument/2006/relationships/image" Target="media/image6.emf"/><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i.org/https://dx.doi.org/10.17269/s41997-020-00463-7" TargetMode="External"/><Relationship Id="rId33" Type="http://schemas.openxmlformats.org/officeDocument/2006/relationships/hyperlink" Target="https://doi.org/10.1590/1807-3107bor-2020.vol34.0060" TargetMode="External"/><Relationship Id="rId38" Type="http://schemas.openxmlformats.org/officeDocument/2006/relationships/hyperlink" Target="https://doi.org/10.1177/00220345221119431" TargetMode="External"/><Relationship Id="rId46" Type="http://schemas.openxmlformats.org/officeDocument/2006/relationships/hyperlink" Target="https://doi.org/10.3390/ijerph20010022" TargetMode="External"/><Relationship Id="rId59" Type="http://schemas.openxmlformats.org/officeDocument/2006/relationships/hyperlink" Target="https://doi.org/https://dx.doi.org/10.3390/ijerph17249170" TargetMode="External"/><Relationship Id="rId67" Type="http://schemas.openxmlformats.org/officeDocument/2006/relationships/hyperlink" Target="https://doi.org/10.1186/s12903-018-0684-2" TargetMode="External"/><Relationship Id="rId103"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yperlink" Target="https://doi.org/https://dx.doi.org/10.1111/cdoe.12697" TargetMode="External"/><Relationship Id="rId54" Type="http://schemas.openxmlformats.org/officeDocument/2006/relationships/hyperlink" Target="https://www.nhmrc.gov.au/sites/default/files/documents/reports/fluoridation-evidence.pdf" TargetMode="External"/><Relationship Id="rId62" Type="http://schemas.openxmlformats.org/officeDocument/2006/relationships/hyperlink" Target="https://doi.org/https://dx.doi.org/10.3390/ijerph17062020" TargetMode="External"/><Relationship Id="rId70" Type="http://schemas.openxmlformats.org/officeDocument/2006/relationships/hyperlink" Target="https://doi.org/https://dx.doi.org/10.1177/2380084418824262" TargetMode="External"/><Relationship Id="rId75" Type="http://schemas.openxmlformats.org/officeDocument/2006/relationships/hyperlink" Target="https://doi.org/https://dx.doi.org/10.1016/j.jebdp.2019.05.010" TargetMode="External"/><Relationship Id="rId83" Type="http://schemas.openxmlformats.org/officeDocument/2006/relationships/hyperlink" Target="https://www.mdpi.com/2218-273X/13/6/1006" TargetMode="External"/><Relationship Id="rId88" Type="http://schemas.openxmlformats.org/officeDocument/2006/relationships/hyperlink" Target="https://doi.org/10.1097/PHH.0000000000001630" TargetMode="External"/><Relationship Id="rId91" Type="http://schemas.openxmlformats.org/officeDocument/2006/relationships/hyperlink" Target="https://doi.org/https://dx.doi.org/10.17269/s41997-024-00858-w" TargetMode="External"/><Relationship Id="rId9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oi.org/https://dx.doi.org/10.2166/wh.2019.300" TargetMode="External"/><Relationship Id="rId28" Type="http://schemas.openxmlformats.org/officeDocument/2006/relationships/hyperlink" Target="https://americanfluoridationsociety.org/wp-content/uploads/2019/12/cadth-evaluation-of-green-till-study.pdf" TargetMode="External"/><Relationship Id="rId36" Type="http://schemas.openxmlformats.org/officeDocument/2006/relationships/hyperlink" Target="https://doi.org/https://dx.doi.org/10.1177/2380084417751350" TargetMode="External"/><Relationship Id="rId49" Type="http://schemas.openxmlformats.org/officeDocument/2006/relationships/hyperlink" Target="https://www.embase.com/search/results?subaction=viewrecord&amp;id=L637739950&amp;from=export" TargetMode="External"/><Relationship Id="rId57" Type="http://schemas.openxmlformats.org/officeDocument/2006/relationships/hyperlink" Target="https://doi.org/10.1016/j.envint.2023.108336" TargetMode="External"/><Relationship Id="rId10" Type="http://schemas.openxmlformats.org/officeDocument/2006/relationships/footnotes" Target="footnotes.xml"/><Relationship Id="rId31" Type="http://schemas.openxmlformats.org/officeDocument/2006/relationships/hyperlink" Target="https://doi.org/10.1186/s12903-021-01490-7" TargetMode="External"/><Relationship Id="rId44" Type="http://schemas.openxmlformats.org/officeDocument/2006/relationships/hyperlink" Target="http://ovidsp.ovid.com/ovidweb.cgi?T=JS&amp;PAGE=reference&amp;D=medp&amp;NEWS=N&amp;AN=36469652" TargetMode="External"/><Relationship Id="rId52" Type="http://schemas.openxmlformats.org/officeDocument/2006/relationships/hyperlink" Target="https://doi.org/10.1016/j.envres.2023.117759" TargetMode="External"/><Relationship Id="rId60" Type="http://schemas.openxmlformats.org/officeDocument/2006/relationships/hyperlink" Target="https://doi.org/https://dx.doi.org/10.1016/j.jdent.2023.104550" TargetMode="External"/><Relationship Id="rId65" Type="http://schemas.openxmlformats.org/officeDocument/2006/relationships/hyperlink" Target="https://doi.org/https://dx.doi.org/10.1177/23800844221093038" TargetMode="External"/><Relationship Id="rId73" Type="http://schemas.openxmlformats.org/officeDocument/2006/relationships/hyperlink" Target="https://ntp.niehs.nih.gov/sites/default/files/ntp/results/pubs/rr/reports/rr01_508.pdf" TargetMode="External"/><Relationship Id="rId78" Type="http://schemas.openxmlformats.org/officeDocument/2006/relationships/hyperlink" Target="https://doi.org/https://dx.doi.org/10.1016/j.envres.2023.116915" TargetMode="External"/><Relationship Id="rId81" Type="http://schemas.openxmlformats.org/officeDocument/2006/relationships/hyperlink" Target="https://doi.org/10.1590/0103-6440202104167" TargetMode="External"/><Relationship Id="rId86" Type="http://schemas.openxmlformats.org/officeDocument/2006/relationships/hyperlink" Target="https://doi.org/https://dx.doi.org/10.1080/10408444.2023.2295338" TargetMode="External"/><Relationship Id="rId94" Type="http://schemas.openxmlformats.org/officeDocument/2006/relationships/hyperlink" Target="https://nap.nationalacademies.org/catalog/25715/review-of-the-draft-ntp-monograph-systematic-review-of-fluoride" TargetMode="External"/><Relationship Id="rId99" Type="http://schemas.openxmlformats.org/officeDocument/2006/relationships/footer" Target="footer8.xml"/><Relationship Id="rId101" Type="http://schemas.openxmlformats.org/officeDocument/2006/relationships/hyperlink" Target="https://www.childsmile.nhs.scot/professionals/childsmile-toothbrushing/"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9" Type="http://schemas.openxmlformats.org/officeDocument/2006/relationships/hyperlink" Target="https://doi.org/10.1016/j.puhe.2017.08.013" TargetMode="External"/><Relationship Id="rId34" Type="http://schemas.openxmlformats.org/officeDocument/2006/relationships/hyperlink" Target="https://doi.org/https://doi.org/10.1016/j.scitotenv.2023.164322" TargetMode="External"/><Relationship Id="rId50" Type="http://schemas.openxmlformats.org/officeDocument/2006/relationships/hyperlink" Target="https://doi.org/https://dx.doi.org/10.1001/jamanetworkopen.2023.18406" TargetMode="External"/><Relationship Id="rId55" Type="http://schemas.openxmlformats.org/officeDocument/2006/relationships/hyperlink" Target="https://doi.org/https://dx.doi.org/10.3390/ijerph16071306" TargetMode="External"/><Relationship Id="rId76" Type="http://schemas.openxmlformats.org/officeDocument/2006/relationships/hyperlink" Target="https://www.ncbi.nlm.nih.gov/pubmed/23618050" TargetMode="External"/><Relationship Id="rId97" Type="http://schemas.openxmlformats.org/officeDocument/2006/relationships/footer" Target="footer7.xml"/><Relationship Id="rId10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algary.ca/water/drinking-water/fluoride.html" TargetMode="External"/><Relationship Id="rId2" Type="http://schemas.openxmlformats.org/officeDocument/2006/relationships/hyperlink" Target="https://www.who.int/data/gho/indicator-metadata-registry/imr-details/3812" TargetMode="External"/><Relationship Id="rId1" Type="http://schemas.openxmlformats.org/officeDocument/2006/relationships/hyperlink" Target="https://www.cdc.gov/fluoridation/basics/timelin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Publications</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Strategic Communications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Templates</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Strategic Communications</Team>
    <Project xmlns="4f9c820c-e7e2-444d-97ee-45f2b3485c1d">NA</Project>
    <TaxCatchAll xmlns="a92161ee-a867-43fa-afc4-ef021add4eae" xsi:nil="true"/>
    <HasNHI xmlns="184c05c4-c568-455d-94a4-7e009b164348">false</HasNHI>
    <lcf76f155ced4ddcb4097134ff3c332f xmlns="77fc9259-9bdd-4436-bdca-cbe80b037127">
      <Terms xmlns="http://schemas.microsoft.com/office/infopath/2007/PartnerControls"/>
    </lcf76f155ced4ddcb4097134ff3c332f>
    <FunctionGroup xmlns="4f9c820c-e7e2-444d-97ee-45f2b3485c1d">Corporate Support</FunctionGroup>
    <Function xmlns="4f9c820c-e7e2-444d-97ee-45f2b3485c1d">Communications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Design and Publications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zLegacyID xmlns="184c05c4-c568-455d-94a4-7e009b164348" xsi:nil="true"/>
    <_dlc_DocId xmlns="a92161ee-a867-43fa-afc4-ef021add4eae">MOHECM-2060122139-3453</_dlc_DocId>
    <_dlc_DocIdUrl xmlns="a92161ee-a867-43fa-afc4-ef021add4eae">
      <Url>https://mohgovtnz.sharepoint.com/sites/moh-ecm-StratComms/_layouts/15/DocIdRedir.aspx?ID=MOHECM-2060122139-3453</Url>
      <Description>MOHECM-2060122139-3453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352" ma:contentTypeDescription="Create a new document." ma:contentTypeScope="" ma:versionID="e661e1c7dae7aec020c022b16442541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1455104c60a0983416acb9c4aae37a7c"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2:SharedWithUsers" minOccurs="0"/>
                <xsd:element ref="ns2:SharedWithDetails" minOccurs="0"/>
                <xsd:element ref="ns9:lcf76f155ced4ddcb4097134ff3c332f" minOccurs="0"/>
                <xsd:element ref="ns2:TaxCatchAll" minOccurs="0"/>
                <xsd:element ref="ns9:MediaServiceDateTaken" minOccurs="0"/>
                <xsd:element ref="ns9:MediaServiceGenerationTime" minOccurs="0"/>
                <xsd:element ref="ns9:MediaServiceEventHashCode" minOccurs="0"/>
                <xsd:element ref="ns9:MediaLengthInSeconds" minOccurs="0"/>
                <xsd:element ref="ns9:MediaServiceOCR" minOccurs="0"/>
                <xsd:element ref="ns9:MediaServiceLocation"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c1f39fa3-e53e-4aaf-9341-465357fdeeb3}"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Corporate Support" ma:hidden="true" ma:internalName="FunctionGroup" ma:readOnly="false">
      <xsd:simpleType>
        <xsd:restriction base="dms:Text">
          <xsd:maxLength value="255"/>
        </xsd:restriction>
      </xsd:simpleType>
    </xsd:element>
    <xsd:element name="Function" ma:index="22" nillable="true" ma:displayName="Function" ma:default="Communication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Strategic Communication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Strategic Communications"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T10M"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60" nillable="true" ma:displayName="MediaServiceDateTaken" ma:hidden="true" ma:internalName="MediaServiceDateTaken" ma:readOnly="true">
      <xsd:simpleType>
        <xsd:restriction base="dms:Text"/>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Location" ma:index="65" nillable="true" ma:displayName="Location" ma:indexed="true" ma:internalName="MediaServiceLocation" ma:readOnly="true">
      <xsd:simpleType>
        <xsd:restriction base="dms:Text"/>
      </xsd:simpleType>
    </xsd:element>
    <xsd:element name="MediaServiceObjectDetectorVersions" ma:index="6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2.xml><?xml version="1.0" encoding="utf-8"?>
<ds:datastoreItem xmlns:ds="http://schemas.openxmlformats.org/officeDocument/2006/customXml" ds:itemID="{47BE128A-4E51-447D-A206-342B12F3F0F3}">
  <ds:schemaRefs>
    <ds:schemaRef ds:uri="http://schemas.microsoft.com/sharepoint/events"/>
  </ds:schemaRefs>
</ds:datastoreItem>
</file>

<file path=customXml/itemProps3.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4.xml><?xml version="1.0" encoding="utf-8"?>
<ds:datastoreItem xmlns:ds="http://schemas.openxmlformats.org/officeDocument/2006/customXml" ds:itemID="{69FB8D08-374B-4339-A342-8C1BDA21A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12</TotalTime>
  <Pages>77</Pages>
  <Words>29383</Words>
  <Characters>167486</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Water Fluoridation: An evidence review</dc:title>
  <dc:creator>Ministry of Health</dc:creator>
  <cp:lastModifiedBy>Ministry of Health</cp:lastModifiedBy>
  <cp:revision>10</cp:revision>
  <cp:lastPrinted>2024-12-10T00:17:00Z</cp:lastPrinted>
  <dcterms:created xsi:type="dcterms:W3CDTF">2024-12-09T22:58:00Z</dcterms:created>
  <dcterms:modified xsi:type="dcterms:W3CDTF">2024-12-10T00:17:00Z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101e0034-4939-4aa9-a033-1e1c325655a4</vt:lpwstr>
  </property>
  <property fmtid="{D5CDD505-2E9C-101B-9397-08002B2CF9AE}" pid="4" name="MediaServiceImageTags">
    <vt:lpwstr/>
  </property>
</Properties>
</file>