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5FC0" w14:textId="6D50F67D" w:rsidR="00ED36E9" w:rsidRPr="00B6325C" w:rsidRDefault="00ED36E9" w:rsidP="00ED36E9">
      <w:pPr>
        <w:spacing w:before="240" w:after="240"/>
        <w:jc w:val="right"/>
        <w:rPr>
          <w:rFonts w:cs="Segoe UI"/>
          <w:sz w:val="20"/>
          <w:lang w:val="en-GB"/>
        </w:rPr>
      </w:pPr>
      <w:r w:rsidRPr="00B6325C">
        <w:rPr>
          <w:rFonts w:cs="Segoe UI"/>
          <w:b/>
          <w:bCs/>
          <w:color w:val="244061" w:themeColor="accent1" w:themeShade="80"/>
          <w:sz w:val="24"/>
          <w:szCs w:val="24"/>
          <w:lang w:val="en-GB"/>
        </w:rPr>
        <w:t xml:space="preserve">Date: </w:t>
      </w:r>
      <w:r w:rsidRPr="00B6325C">
        <w:rPr>
          <w:rFonts w:cs="Segoe UI"/>
          <w:b/>
          <w:color w:val="244061" w:themeColor="accent1" w:themeShade="80"/>
          <w:sz w:val="24"/>
          <w:szCs w:val="24"/>
          <w:lang w:val="en-GB"/>
        </w:rPr>
        <w:t>28 July 2022</w:t>
      </w:r>
    </w:p>
    <w:p w14:paraId="1F821F85" w14:textId="77777777" w:rsidR="00ED36E9" w:rsidRPr="00D61922" w:rsidRDefault="00ED36E9" w:rsidP="00D61922">
      <w:pPr>
        <w:pStyle w:val="Title"/>
        <w:rPr>
          <w:rFonts w:eastAsiaTheme="majorEastAsia"/>
        </w:rPr>
      </w:pPr>
      <w:bookmarkStart w:id="0" w:name="_Toc839316206"/>
      <w:bookmarkStart w:id="1" w:name="_Toc1903514997"/>
      <w:bookmarkStart w:id="2" w:name="_Toc36929940"/>
      <w:bookmarkStart w:id="3" w:name="_Toc2118927323"/>
      <w:bookmarkStart w:id="4" w:name="_Toc899522502"/>
      <w:bookmarkStart w:id="5" w:name="_Toc1932410483"/>
      <w:bookmarkStart w:id="6" w:name="_Toc373157461"/>
      <w:bookmarkStart w:id="7" w:name="_Toc511191137"/>
      <w:bookmarkStart w:id="8" w:name="_Toc494161529"/>
      <w:bookmarkStart w:id="9" w:name="_Toc103947147"/>
      <w:bookmarkStart w:id="10" w:name="_Toc108080251"/>
      <w:r w:rsidRPr="00D61922">
        <w:rPr>
          <w:rFonts w:eastAsiaTheme="majorEastAsia"/>
        </w:rPr>
        <w:t>SARS-CoV-2 Variants of Concern Update</w:t>
      </w:r>
      <w:bookmarkEnd w:id="0"/>
      <w:bookmarkEnd w:id="1"/>
      <w:bookmarkEnd w:id="2"/>
      <w:bookmarkEnd w:id="3"/>
      <w:bookmarkEnd w:id="4"/>
      <w:bookmarkEnd w:id="5"/>
      <w:bookmarkEnd w:id="6"/>
      <w:bookmarkEnd w:id="7"/>
      <w:bookmarkEnd w:id="8"/>
      <w:bookmarkEnd w:id="9"/>
      <w:bookmarkEnd w:id="10"/>
    </w:p>
    <w:p w14:paraId="6A9CB5CB" w14:textId="77777777" w:rsidR="00ED36E9" w:rsidRDefault="00ED36E9" w:rsidP="007732B4"/>
    <w:p w14:paraId="4C2E0C1B" w14:textId="77777777" w:rsidR="00315E40" w:rsidRPr="00315E40" w:rsidRDefault="00315E40" w:rsidP="00315E40">
      <w:pPr>
        <w:rPr>
          <w:lang w:val="en-GB"/>
        </w:rPr>
      </w:pPr>
      <w:r w:rsidRPr="00315E40">
        <w:rPr>
          <w:lang w:val="en-GB"/>
        </w:rPr>
        <w:t xml:space="preserve">This document provides an overview of currently circulating SARS-CoV-2 variants as well as newly identified variants. Characteristics of these variants are monitored and reported </w:t>
      </w:r>
      <w:proofErr w:type="gramStart"/>
      <w:r w:rsidRPr="00315E40">
        <w:rPr>
          <w:lang w:val="en-GB"/>
        </w:rPr>
        <w:t>including:</w:t>
      </w:r>
      <w:proofErr w:type="gramEnd"/>
      <w:r w:rsidRPr="00315E40">
        <w:rPr>
          <w:lang w:val="en-GB"/>
        </w:rPr>
        <w:t xml:space="preserve"> growth advantage/ transmissibility; disease course/ viral dynamics; clinical features (symptoms and severity); immune evasion, vaccine effectiveness and therapeutics effectiveness; and detection/testing. </w:t>
      </w:r>
    </w:p>
    <w:p w14:paraId="1D933656" w14:textId="77777777" w:rsidR="00315E40" w:rsidRPr="00315E40" w:rsidRDefault="00315E40" w:rsidP="00315E40">
      <w:pPr>
        <w:rPr>
          <w:lang w:val="en-GB"/>
        </w:rPr>
      </w:pPr>
      <w:r w:rsidRPr="00315E40">
        <w:rPr>
          <w:lang w:val="en-GB"/>
        </w:rPr>
        <w:t xml:space="preserve">All viruses, including SARS-CoV-2, change over time. Most of these changes have little to no impact on the properties of the virus, but some may affect properties such as: how easily it spreads, the associated disease severity, the performance of vaccines, therapeutic medicines, diagnostic tools, or the performance of other public health and social measures. </w:t>
      </w:r>
    </w:p>
    <w:p w14:paraId="33984281" w14:textId="77777777" w:rsidR="00315E40" w:rsidRPr="00315E40" w:rsidRDefault="00315E40" w:rsidP="00315E40">
      <w:pPr>
        <w:rPr>
          <w:lang w:val="en-GB"/>
        </w:rPr>
      </w:pPr>
      <w:r w:rsidRPr="00315E40">
        <w:rPr>
          <w:lang w:val="en-GB"/>
        </w:rPr>
        <w:t xml:space="preserve">Nomenclature systems for naming and tracking SARS-CoV-2 genetic lineages have been established by GISAID, </w:t>
      </w:r>
      <w:proofErr w:type="spellStart"/>
      <w:r w:rsidRPr="00315E40">
        <w:rPr>
          <w:lang w:val="en-GB"/>
        </w:rPr>
        <w:t>Nextstrain</w:t>
      </w:r>
      <w:proofErr w:type="spellEnd"/>
      <w:r w:rsidRPr="00315E40">
        <w:rPr>
          <w:lang w:val="en-GB"/>
        </w:rPr>
        <w:t xml:space="preserve"> and </w:t>
      </w:r>
      <w:proofErr w:type="spellStart"/>
      <w:r w:rsidRPr="00315E40">
        <w:rPr>
          <w:lang w:val="en-GB"/>
        </w:rPr>
        <w:t>Pango</w:t>
      </w:r>
      <w:proofErr w:type="spellEnd"/>
      <w:r w:rsidRPr="00315E40">
        <w:rPr>
          <w:lang w:val="en-GB"/>
        </w:rPr>
        <w:t>. To assist with public discussions of variants, an expert group convened by WHO recommended using letters of the Greek Alphabet, i.e., Alpha, Beta, Gamma, Delta etc.</w:t>
      </w:r>
    </w:p>
    <w:p w14:paraId="733C30B8" w14:textId="60E953E5" w:rsidR="00315E40" w:rsidRPr="00315E40" w:rsidRDefault="00315E40" w:rsidP="00315E40">
      <w:pPr>
        <w:rPr>
          <w:lang w:val="en-US"/>
        </w:rPr>
      </w:pPr>
      <w:r w:rsidRPr="00315E40">
        <w:rPr>
          <w:lang w:val="en-US"/>
        </w:rPr>
        <w:t>A selected sub-set of topic areas are comprehensively updated in each issue of this document. The dates stated for section updates relate to when a comprehensive update was performed, although additional data might have been added in the interim.  New information included since the previous update is provided in red text.</w:t>
      </w:r>
    </w:p>
    <w:p w14:paraId="6725E539" w14:textId="77777777" w:rsidR="00315E40" w:rsidRPr="00315E40" w:rsidRDefault="00315E40" w:rsidP="00315E40">
      <w:pPr>
        <w:rPr>
          <w:lang w:val="en-US"/>
        </w:rPr>
      </w:pPr>
      <w:r w:rsidRPr="00315E40">
        <w:rPr>
          <w:lang w:val="en-US"/>
        </w:rPr>
        <w:t>This issue has been consolidated and condensed. Out-dated information has been removed as necessary.</w:t>
      </w:r>
    </w:p>
    <w:p w14:paraId="69775E1A" w14:textId="57F2D3A8" w:rsidR="00C14D39" w:rsidRPr="00965299" w:rsidRDefault="00C14D39" w:rsidP="00456856">
      <w:pPr>
        <w:pStyle w:val="Heading1"/>
        <w:rPr>
          <w:sz w:val="32"/>
          <w:szCs w:val="32"/>
        </w:rPr>
      </w:pPr>
      <w:bookmarkStart w:id="11" w:name="_Toc103947149"/>
      <w:bookmarkStart w:id="12" w:name="_Toc108080252"/>
      <w:bookmarkStart w:id="13" w:name="_Toc109998421"/>
      <w:bookmarkStart w:id="14" w:name="_Toc109998695"/>
      <w:bookmarkStart w:id="15" w:name="_Toc109999374"/>
      <w:bookmarkStart w:id="16" w:name="_Toc109999404"/>
      <w:bookmarkStart w:id="17" w:name="_Toc109999440"/>
      <w:bookmarkStart w:id="18" w:name="_Toc110004402"/>
      <w:r w:rsidRPr="00965299">
        <w:t xml:space="preserve">Key </w:t>
      </w:r>
      <w:r>
        <w:t xml:space="preserve">recent </w:t>
      </w:r>
      <w:r w:rsidRPr="00965299">
        <w:t>documents</w:t>
      </w:r>
      <w:bookmarkEnd w:id="11"/>
      <w:bookmarkEnd w:id="12"/>
      <w:bookmarkEnd w:id="13"/>
      <w:bookmarkEnd w:id="14"/>
      <w:bookmarkEnd w:id="15"/>
      <w:bookmarkEnd w:id="16"/>
      <w:bookmarkEnd w:id="17"/>
      <w:bookmarkEnd w:id="18"/>
    </w:p>
    <w:p w14:paraId="2361ED9A" w14:textId="77777777" w:rsidR="00C14D39" w:rsidRPr="00965299" w:rsidRDefault="00C14D39" w:rsidP="00C14D39">
      <w:pPr>
        <w:rPr>
          <w:color w:val="C00000"/>
          <w:lang w:val="en-GB"/>
        </w:rPr>
      </w:pPr>
      <w:r w:rsidRPr="00965299">
        <w:rPr>
          <w:color w:val="C00000"/>
          <w:lang w:val="en-GB"/>
        </w:rPr>
        <w:t>In addition to selected recent pre-prints and published studies, key reports used in this update include:</w:t>
      </w:r>
    </w:p>
    <w:p w14:paraId="7EE504D5" w14:textId="77777777" w:rsidR="00C14D39" w:rsidRPr="007C000F" w:rsidRDefault="00C14D39" w:rsidP="006B0B3F">
      <w:pPr>
        <w:pStyle w:val="ListParagraph"/>
        <w:numPr>
          <w:ilvl w:val="0"/>
          <w:numId w:val="7"/>
        </w:numPr>
        <w:spacing w:before="0"/>
        <w:rPr>
          <w:lang w:val="en-GB"/>
        </w:rPr>
      </w:pPr>
      <w:r w:rsidRPr="00B02B4C">
        <w:rPr>
          <w:color w:val="C00000"/>
        </w:rPr>
        <w:t>WHO</w:t>
      </w:r>
      <w:r>
        <w:rPr>
          <w:color w:val="C00000"/>
        </w:rPr>
        <w:t>:</w:t>
      </w:r>
      <w:r w:rsidRPr="00B02B4C">
        <w:rPr>
          <w:color w:val="C00000"/>
        </w:rPr>
        <w:t xml:space="preserve"> Weekly epidemiological update on COVID-19 - </w:t>
      </w:r>
      <w:r>
        <w:rPr>
          <w:color w:val="C00000"/>
        </w:rPr>
        <w:t>20</w:t>
      </w:r>
      <w:r w:rsidRPr="00B02B4C">
        <w:rPr>
          <w:color w:val="C00000"/>
        </w:rPr>
        <w:t xml:space="preserve"> </w:t>
      </w:r>
      <w:r>
        <w:rPr>
          <w:color w:val="C00000"/>
        </w:rPr>
        <w:t>July</w:t>
      </w:r>
      <w:r w:rsidRPr="00B02B4C">
        <w:rPr>
          <w:color w:val="C00000"/>
        </w:rPr>
        <w:t xml:space="preserve"> 2022</w:t>
      </w:r>
      <w:r>
        <w:rPr>
          <w:color w:val="C00000"/>
        </w:rPr>
        <w:t xml:space="preserve"> </w:t>
      </w:r>
      <w:r>
        <w:rPr>
          <w:color w:val="C00000"/>
        </w:rPr>
        <w:fldChar w:fldCharType="begin"/>
      </w:r>
      <w:r>
        <w:rPr>
          <w:color w:val="C00000"/>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Pr>
          <w:color w:val="C00000"/>
        </w:rPr>
        <w:fldChar w:fldCharType="separate"/>
      </w:r>
      <w:r>
        <w:rPr>
          <w:noProof/>
          <w:color w:val="C00000"/>
        </w:rPr>
        <w:t>(1)</w:t>
      </w:r>
      <w:r>
        <w:rPr>
          <w:color w:val="C00000"/>
        </w:rPr>
        <w:fldChar w:fldCharType="end"/>
      </w:r>
    </w:p>
    <w:p w14:paraId="32F7620E" w14:textId="77777777" w:rsidR="00C14D39" w:rsidRPr="00375C83" w:rsidRDefault="00C14D39" w:rsidP="006B0B3F">
      <w:pPr>
        <w:pStyle w:val="ListParagraph"/>
        <w:numPr>
          <w:ilvl w:val="0"/>
          <w:numId w:val="7"/>
        </w:numPr>
        <w:spacing w:before="0"/>
        <w:rPr>
          <w:lang w:val="en-GB"/>
        </w:rPr>
      </w:pPr>
      <w:r w:rsidRPr="00965299">
        <w:rPr>
          <w:color w:val="C00000"/>
          <w:lang w:val="en-GB"/>
        </w:rPr>
        <w:t xml:space="preserve">UKHSA: SARS-CoV-2 variants of concern and variants under investigation in England Technical Briefing 43 – 24 June 2022 </w:t>
      </w:r>
      <w:r w:rsidRPr="00965299">
        <w:rPr>
          <w:color w:val="C00000"/>
          <w:lang w:val="en-GB"/>
        </w:rPr>
        <w:fldChar w:fldCharType="begin"/>
      </w:r>
      <w:r>
        <w:rPr>
          <w:color w:val="C00000"/>
          <w:lang w:val="en-GB"/>
        </w:rPr>
        <w:instrText xml:space="preserve"> ADDIN EN.CITE &lt;EndNote&gt;&lt;Cite&gt;&lt;Author&gt;UK Health Security Agency&lt;/Author&gt;&lt;Year&gt;24 June 2022&lt;/Year&gt;&lt;RecNum&gt;4754&lt;/RecNum&gt;&lt;DisplayText&gt;(2)&lt;/DisplayText&gt;&lt;record&gt;&lt;rec-number&gt;4754&lt;/rec-number&gt;&lt;foreign-keys&gt;&lt;key app="EN" db-id="tfrtexd2lrs2vkefzp8v29vg5eptxer95fd5" timestamp="1658374679"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965299">
        <w:rPr>
          <w:color w:val="C00000"/>
          <w:lang w:val="en-GB"/>
        </w:rPr>
        <w:fldChar w:fldCharType="separate"/>
      </w:r>
      <w:r>
        <w:rPr>
          <w:noProof/>
          <w:color w:val="C00000"/>
          <w:lang w:val="en-GB"/>
        </w:rPr>
        <w:t>(2)</w:t>
      </w:r>
      <w:r w:rsidRPr="00965299">
        <w:rPr>
          <w:color w:val="C00000"/>
          <w:lang w:val="en-GB"/>
        </w:rPr>
        <w:fldChar w:fldCharType="end"/>
      </w:r>
    </w:p>
    <w:p w14:paraId="57798488" w14:textId="77777777" w:rsidR="00C14D39" w:rsidRPr="00965299" w:rsidRDefault="00C14D39" w:rsidP="006B0B3F">
      <w:pPr>
        <w:pStyle w:val="ListParagraph"/>
        <w:numPr>
          <w:ilvl w:val="0"/>
          <w:numId w:val="7"/>
        </w:numPr>
        <w:spacing w:before="0"/>
        <w:rPr>
          <w:lang w:val="en-GB"/>
        </w:rPr>
      </w:pPr>
      <w:r w:rsidRPr="00965299">
        <w:rPr>
          <w:color w:val="C00000"/>
          <w:lang w:val="en-GB"/>
        </w:rPr>
        <w:t>UKHSA: SARS-CoV-2 variants of concern and variants under investigation in England Technical Briefing 4</w:t>
      </w:r>
      <w:r>
        <w:rPr>
          <w:color w:val="C00000"/>
          <w:lang w:val="en-GB"/>
        </w:rPr>
        <w:t>4</w:t>
      </w:r>
      <w:r w:rsidRPr="00965299">
        <w:rPr>
          <w:color w:val="C00000"/>
          <w:lang w:val="en-GB"/>
        </w:rPr>
        <w:t xml:space="preserve"> – 2</w:t>
      </w:r>
      <w:r>
        <w:rPr>
          <w:color w:val="C00000"/>
          <w:lang w:val="en-GB"/>
        </w:rPr>
        <w:t>2</w:t>
      </w:r>
      <w:r w:rsidRPr="00965299">
        <w:rPr>
          <w:color w:val="C00000"/>
          <w:lang w:val="en-GB"/>
        </w:rPr>
        <w:t xml:space="preserve"> Ju</w:t>
      </w:r>
      <w:r>
        <w:rPr>
          <w:color w:val="C00000"/>
          <w:lang w:val="en-GB"/>
        </w:rPr>
        <w:t>ly</w:t>
      </w:r>
      <w:r w:rsidRPr="00965299">
        <w:rPr>
          <w:color w:val="C00000"/>
          <w:lang w:val="en-GB"/>
        </w:rPr>
        <w:t xml:space="preserve"> 2022</w:t>
      </w:r>
      <w:r>
        <w:rPr>
          <w:color w:val="C00000"/>
          <w:lang w:val="en-GB"/>
        </w:rPr>
        <w:t xml:space="preserve"> </w:t>
      </w:r>
      <w:r>
        <w:rPr>
          <w:color w:val="C00000"/>
          <w:lang w:val="en-GB"/>
        </w:rPr>
        <w:fldChar w:fldCharType="begin"/>
      </w:r>
      <w:r>
        <w:rPr>
          <w:color w:val="C00000"/>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Pr>
          <w:color w:val="C00000"/>
          <w:lang w:val="en-GB"/>
        </w:rPr>
        <w:fldChar w:fldCharType="separate"/>
      </w:r>
      <w:r>
        <w:rPr>
          <w:noProof/>
          <w:color w:val="C00000"/>
          <w:lang w:val="en-GB"/>
        </w:rPr>
        <w:t>(3)</w:t>
      </w:r>
      <w:r>
        <w:rPr>
          <w:color w:val="C00000"/>
          <w:lang w:val="en-GB"/>
        </w:rPr>
        <w:fldChar w:fldCharType="end"/>
      </w:r>
    </w:p>
    <w:p w14:paraId="1B5C7924" w14:textId="77777777" w:rsidR="00ED36E9" w:rsidRDefault="00ED36E9" w:rsidP="007732B4"/>
    <w:p w14:paraId="5558ECEF" w14:textId="6C127697" w:rsidR="00571223" w:rsidRDefault="00350DFB" w:rsidP="000501D5">
      <w:pPr>
        <w:ind w:right="-1"/>
        <w:sectPr w:rsidR="00571223" w:rsidSect="00C46BD3">
          <w:headerReference w:type="even" r:id="rId11"/>
          <w:headerReference w:type="default" r:id="rId12"/>
          <w:footerReference w:type="even" r:id="rId13"/>
          <w:footerReference w:type="default" r:id="rId14"/>
          <w:pgSz w:w="11907" w:h="16840" w:code="9"/>
          <w:pgMar w:top="1418" w:right="1134" w:bottom="1134" w:left="992" w:header="284" w:footer="425" w:gutter="284"/>
          <w:cols w:space="720"/>
          <w:titlePg/>
          <w:docGrid w:linePitch="286"/>
        </w:sectPr>
      </w:pPr>
      <w:r>
        <w:rPr>
          <w:noProof/>
          <w:sz w:val="16"/>
          <w:szCs w:val="16"/>
        </w:rPr>
        <w:drawing>
          <wp:anchor distT="0" distB="0" distL="114300" distR="114300" simplePos="0" relativeHeight="251658240" behindDoc="1" locked="0" layoutInCell="1" allowOverlap="1" wp14:anchorId="37712D7C" wp14:editId="2AB8B54A">
            <wp:simplePos x="0" y="0"/>
            <wp:positionH relativeFrom="page">
              <wp:posOffset>7620</wp:posOffset>
            </wp:positionH>
            <wp:positionV relativeFrom="page">
              <wp:posOffset>-24130</wp:posOffset>
            </wp:positionV>
            <wp:extent cx="7560000" cy="1436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p w14:paraId="4F867BCB" w14:textId="77777777" w:rsidR="00032C0A" w:rsidRDefault="00032C0A" w:rsidP="000501D5">
      <w:pPr>
        <w:ind w:right="-1"/>
      </w:pPr>
    </w:p>
    <w:sdt>
      <w:sdtPr>
        <w:rPr>
          <w:rFonts w:ascii="Segoe UI" w:eastAsia="Times New Roman" w:hAnsi="Segoe UI" w:cs="Times New Roman"/>
          <w:color w:val="auto"/>
          <w:sz w:val="21"/>
          <w:szCs w:val="20"/>
          <w:lang w:val="en-NZ" w:eastAsia="en-GB"/>
        </w:rPr>
        <w:id w:val="-463893810"/>
        <w:docPartObj>
          <w:docPartGallery w:val="Table of Contents"/>
          <w:docPartUnique/>
        </w:docPartObj>
      </w:sdtPr>
      <w:sdtEndPr>
        <w:rPr>
          <w:b/>
          <w:bCs/>
          <w:noProof/>
        </w:rPr>
      </w:sdtEndPr>
      <w:sdtContent>
        <w:p w14:paraId="52F7BE1A" w14:textId="42592D56" w:rsidR="008F014E" w:rsidRPr="00C7578E" w:rsidRDefault="008F014E">
          <w:pPr>
            <w:pStyle w:val="TOCHeading"/>
            <w:rPr>
              <w:rFonts w:ascii="Segoe UI" w:hAnsi="Segoe UI" w:cs="Segoe UI"/>
              <w:b/>
              <w:bCs/>
              <w:color w:val="002060"/>
              <w:sz w:val="48"/>
              <w:szCs w:val="48"/>
            </w:rPr>
          </w:pPr>
          <w:r w:rsidRPr="00C7578E">
            <w:rPr>
              <w:rFonts w:ascii="Segoe UI" w:hAnsi="Segoe UI" w:cs="Segoe UI"/>
              <w:b/>
              <w:bCs/>
              <w:color w:val="002060"/>
              <w:sz w:val="48"/>
              <w:szCs w:val="48"/>
            </w:rPr>
            <w:t>Contents</w:t>
          </w:r>
        </w:p>
        <w:p w14:paraId="6AF5CC5F" w14:textId="3DE9EF17" w:rsidR="00525F56" w:rsidRDefault="008F014E"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110004402" w:history="1">
            <w:r w:rsidR="00525F56" w:rsidRPr="006B428D">
              <w:rPr>
                <w:rStyle w:val="Hyperlink"/>
                <w:noProof/>
              </w:rPr>
              <w:t>Key recent documents</w:t>
            </w:r>
            <w:r w:rsidR="00525F56">
              <w:rPr>
                <w:noProof/>
                <w:webHidden/>
              </w:rPr>
              <w:tab/>
            </w:r>
            <w:r w:rsidR="00525F56">
              <w:rPr>
                <w:noProof/>
                <w:webHidden/>
              </w:rPr>
              <w:fldChar w:fldCharType="begin"/>
            </w:r>
            <w:r w:rsidR="00525F56">
              <w:rPr>
                <w:noProof/>
                <w:webHidden/>
              </w:rPr>
              <w:instrText xml:space="preserve"> PAGEREF _Toc110004402 \h </w:instrText>
            </w:r>
            <w:r w:rsidR="00525F56">
              <w:rPr>
                <w:noProof/>
                <w:webHidden/>
              </w:rPr>
            </w:r>
            <w:r w:rsidR="00525F56">
              <w:rPr>
                <w:noProof/>
                <w:webHidden/>
              </w:rPr>
              <w:fldChar w:fldCharType="separate"/>
            </w:r>
            <w:r w:rsidR="00525F56">
              <w:rPr>
                <w:noProof/>
                <w:webHidden/>
              </w:rPr>
              <w:t>1</w:t>
            </w:r>
            <w:r w:rsidR="00525F56">
              <w:rPr>
                <w:noProof/>
                <w:webHidden/>
              </w:rPr>
              <w:fldChar w:fldCharType="end"/>
            </w:r>
          </w:hyperlink>
        </w:p>
        <w:p w14:paraId="72AE5364" w14:textId="01FEC03B"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03" w:history="1">
            <w:r w:rsidR="00525F56" w:rsidRPr="006B428D">
              <w:rPr>
                <w:rStyle w:val="Hyperlink"/>
                <w:noProof/>
              </w:rPr>
              <w:t>Key new information</w:t>
            </w:r>
            <w:r w:rsidR="00525F56">
              <w:rPr>
                <w:noProof/>
                <w:webHidden/>
              </w:rPr>
              <w:tab/>
            </w:r>
            <w:r w:rsidR="00525F56">
              <w:rPr>
                <w:noProof/>
                <w:webHidden/>
              </w:rPr>
              <w:fldChar w:fldCharType="begin"/>
            </w:r>
            <w:r w:rsidR="00525F56">
              <w:rPr>
                <w:noProof/>
                <w:webHidden/>
              </w:rPr>
              <w:instrText xml:space="preserve"> PAGEREF _Toc110004403 \h </w:instrText>
            </w:r>
            <w:r w:rsidR="00525F56">
              <w:rPr>
                <w:noProof/>
                <w:webHidden/>
              </w:rPr>
            </w:r>
            <w:r w:rsidR="00525F56">
              <w:rPr>
                <w:noProof/>
                <w:webHidden/>
              </w:rPr>
              <w:fldChar w:fldCharType="separate"/>
            </w:r>
            <w:r w:rsidR="00525F56">
              <w:rPr>
                <w:noProof/>
                <w:webHidden/>
              </w:rPr>
              <w:t>3</w:t>
            </w:r>
            <w:r w:rsidR="00525F56">
              <w:rPr>
                <w:noProof/>
                <w:webHidden/>
              </w:rPr>
              <w:fldChar w:fldCharType="end"/>
            </w:r>
          </w:hyperlink>
        </w:p>
        <w:p w14:paraId="24C21F56" w14:textId="52EC1AAA"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04" w:history="1">
            <w:r w:rsidR="00525F56" w:rsidRPr="006B428D">
              <w:rPr>
                <w:rStyle w:val="Hyperlink"/>
                <w:noProof/>
              </w:rPr>
              <w:t>Overview of variants</w:t>
            </w:r>
            <w:r w:rsidR="00525F56">
              <w:rPr>
                <w:noProof/>
                <w:webHidden/>
              </w:rPr>
              <w:tab/>
            </w:r>
            <w:r w:rsidR="00525F56">
              <w:rPr>
                <w:noProof/>
                <w:webHidden/>
              </w:rPr>
              <w:fldChar w:fldCharType="begin"/>
            </w:r>
            <w:r w:rsidR="00525F56">
              <w:rPr>
                <w:noProof/>
                <w:webHidden/>
              </w:rPr>
              <w:instrText xml:space="preserve"> PAGEREF _Toc110004404 \h </w:instrText>
            </w:r>
            <w:r w:rsidR="00525F56">
              <w:rPr>
                <w:noProof/>
                <w:webHidden/>
              </w:rPr>
            </w:r>
            <w:r w:rsidR="00525F56">
              <w:rPr>
                <w:noProof/>
                <w:webHidden/>
              </w:rPr>
              <w:fldChar w:fldCharType="separate"/>
            </w:r>
            <w:r w:rsidR="00525F56">
              <w:rPr>
                <w:noProof/>
                <w:webHidden/>
              </w:rPr>
              <w:t>4</w:t>
            </w:r>
            <w:r w:rsidR="00525F56">
              <w:rPr>
                <w:noProof/>
                <w:webHidden/>
              </w:rPr>
              <w:fldChar w:fldCharType="end"/>
            </w:r>
          </w:hyperlink>
        </w:p>
        <w:p w14:paraId="4638F165" w14:textId="2A61FFFD" w:rsidR="00525F56" w:rsidRDefault="00CB6DF5" w:rsidP="000D05CE">
          <w:pPr>
            <w:pStyle w:val="TOC2"/>
            <w:tabs>
              <w:tab w:val="clear" w:pos="8080"/>
              <w:tab w:val="right" w:pos="9072"/>
            </w:tabs>
            <w:ind w:right="141"/>
            <w:rPr>
              <w:rFonts w:asciiTheme="minorHAnsi" w:eastAsiaTheme="minorEastAsia" w:hAnsiTheme="minorHAnsi" w:cstheme="minorBidi"/>
              <w:noProof/>
              <w:szCs w:val="22"/>
              <w:lang w:eastAsia="en-NZ"/>
            </w:rPr>
          </w:pPr>
          <w:hyperlink w:anchor="_Toc110004405" w:history="1">
            <w:r w:rsidR="00525F56" w:rsidRPr="006B428D">
              <w:rPr>
                <w:rStyle w:val="Hyperlink"/>
                <w:noProof/>
              </w:rPr>
              <w:t>Omicron lineages: overview of frequency of detection and genetic features</w:t>
            </w:r>
            <w:r w:rsidR="00525F56">
              <w:rPr>
                <w:noProof/>
                <w:webHidden/>
              </w:rPr>
              <w:tab/>
            </w:r>
            <w:r w:rsidR="00525F56">
              <w:rPr>
                <w:noProof/>
                <w:webHidden/>
              </w:rPr>
              <w:fldChar w:fldCharType="begin"/>
            </w:r>
            <w:r w:rsidR="00525F56">
              <w:rPr>
                <w:noProof/>
                <w:webHidden/>
              </w:rPr>
              <w:instrText xml:space="preserve"> PAGEREF _Toc110004405 \h </w:instrText>
            </w:r>
            <w:r w:rsidR="00525F56">
              <w:rPr>
                <w:noProof/>
                <w:webHidden/>
              </w:rPr>
            </w:r>
            <w:r w:rsidR="00525F56">
              <w:rPr>
                <w:noProof/>
                <w:webHidden/>
              </w:rPr>
              <w:fldChar w:fldCharType="separate"/>
            </w:r>
            <w:r w:rsidR="00525F56">
              <w:rPr>
                <w:noProof/>
                <w:webHidden/>
              </w:rPr>
              <w:t>8</w:t>
            </w:r>
            <w:r w:rsidR="00525F56">
              <w:rPr>
                <w:noProof/>
                <w:webHidden/>
              </w:rPr>
              <w:fldChar w:fldCharType="end"/>
            </w:r>
          </w:hyperlink>
        </w:p>
        <w:p w14:paraId="119190A7" w14:textId="5F2916E0"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06" w:history="1">
            <w:r w:rsidR="00525F56" w:rsidRPr="006B428D">
              <w:rPr>
                <w:rStyle w:val="Hyperlink"/>
                <w:noProof/>
              </w:rPr>
              <w:t>Risk assessment for BA.5 for New Zealand</w:t>
            </w:r>
            <w:r w:rsidR="00525F56">
              <w:rPr>
                <w:noProof/>
                <w:webHidden/>
              </w:rPr>
              <w:tab/>
            </w:r>
            <w:r w:rsidR="00525F56">
              <w:rPr>
                <w:noProof/>
                <w:webHidden/>
              </w:rPr>
              <w:fldChar w:fldCharType="begin"/>
            </w:r>
            <w:r w:rsidR="00525F56">
              <w:rPr>
                <w:noProof/>
                <w:webHidden/>
              </w:rPr>
              <w:instrText xml:space="preserve"> PAGEREF _Toc110004406 \h </w:instrText>
            </w:r>
            <w:r w:rsidR="00525F56">
              <w:rPr>
                <w:noProof/>
                <w:webHidden/>
              </w:rPr>
            </w:r>
            <w:r w:rsidR="00525F56">
              <w:rPr>
                <w:noProof/>
                <w:webHidden/>
              </w:rPr>
              <w:fldChar w:fldCharType="separate"/>
            </w:r>
            <w:r w:rsidR="00525F56">
              <w:rPr>
                <w:noProof/>
                <w:webHidden/>
              </w:rPr>
              <w:t>10</w:t>
            </w:r>
            <w:r w:rsidR="00525F56">
              <w:rPr>
                <w:noProof/>
                <w:webHidden/>
              </w:rPr>
              <w:fldChar w:fldCharType="end"/>
            </w:r>
          </w:hyperlink>
        </w:p>
        <w:p w14:paraId="18670BCB" w14:textId="21D9E4EC" w:rsidR="00525F56" w:rsidRDefault="00CB6DF5" w:rsidP="000D05CE">
          <w:pPr>
            <w:pStyle w:val="TOC2"/>
            <w:tabs>
              <w:tab w:val="clear" w:pos="8080"/>
              <w:tab w:val="right" w:pos="9072"/>
            </w:tabs>
            <w:ind w:right="141"/>
            <w:rPr>
              <w:rFonts w:asciiTheme="minorHAnsi" w:eastAsiaTheme="minorEastAsia" w:hAnsiTheme="minorHAnsi" w:cstheme="minorBidi"/>
              <w:noProof/>
              <w:szCs w:val="22"/>
              <w:lang w:eastAsia="en-NZ"/>
            </w:rPr>
          </w:pPr>
          <w:hyperlink w:anchor="_Toc110004407" w:history="1">
            <w:r w:rsidR="00525F56" w:rsidRPr="006B428D">
              <w:rPr>
                <w:rStyle w:val="Hyperlink"/>
                <w:noProof/>
                <w:lang w:val="en-US"/>
              </w:rPr>
              <w:t>Characteristics of Omicron</w:t>
            </w:r>
            <w:r w:rsidR="00525F56">
              <w:rPr>
                <w:noProof/>
                <w:webHidden/>
              </w:rPr>
              <w:tab/>
            </w:r>
            <w:r w:rsidR="00525F56">
              <w:rPr>
                <w:noProof/>
                <w:webHidden/>
              </w:rPr>
              <w:fldChar w:fldCharType="begin"/>
            </w:r>
            <w:r w:rsidR="00525F56">
              <w:rPr>
                <w:noProof/>
                <w:webHidden/>
              </w:rPr>
              <w:instrText xml:space="preserve"> PAGEREF _Toc110004407 \h </w:instrText>
            </w:r>
            <w:r w:rsidR="00525F56">
              <w:rPr>
                <w:noProof/>
                <w:webHidden/>
              </w:rPr>
            </w:r>
            <w:r w:rsidR="00525F56">
              <w:rPr>
                <w:noProof/>
                <w:webHidden/>
              </w:rPr>
              <w:fldChar w:fldCharType="separate"/>
            </w:r>
            <w:r w:rsidR="00525F56">
              <w:rPr>
                <w:noProof/>
                <w:webHidden/>
              </w:rPr>
              <w:t>12</w:t>
            </w:r>
            <w:r w:rsidR="00525F56">
              <w:rPr>
                <w:noProof/>
                <w:webHidden/>
              </w:rPr>
              <w:fldChar w:fldCharType="end"/>
            </w:r>
          </w:hyperlink>
        </w:p>
        <w:p w14:paraId="443C3C45" w14:textId="173201A6"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08" w:history="1">
            <w:r w:rsidR="00525F56" w:rsidRPr="006B428D">
              <w:rPr>
                <w:rStyle w:val="Hyperlink"/>
                <w:noProof/>
                <w:lang w:val="en-US"/>
              </w:rPr>
              <w:t>Omicron: Growth advantage/ transmissibility</w:t>
            </w:r>
            <w:r w:rsidR="00525F56">
              <w:rPr>
                <w:noProof/>
                <w:webHidden/>
              </w:rPr>
              <w:tab/>
            </w:r>
            <w:r w:rsidR="00525F56">
              <w:rPr>
                <w:noProof/>
                <w:webHidden/>
              </w:rPr>
              <w:fldChar w:fldCharType="begin"/>
            </w:r>
            <w:r w:rsidR="00525F56">
              <w:rPr>
                <w:noProof/>
                <w:webHidden/>
              </w:rPr>
              <w:instrText xml:space="preserve"> PAGEREF _Toc110004408 \h </w:instrText>
            </w:r>
            <w:r w:rsidR="00525F56">
              <w:rPr>
                <w:noProof/>
                <w:webHidden/>
              </w:rPr>
            </w:r>
            <w:r w:rsidR="00525F56">
              <w:rPr>
                <w:noProof/>
                <w:webHidden/>
              </w:rPr>
              <w:fldChar w:fldCharType="separate"/>
            </w:r>
            <w:r w:rsidR="00525F56">
              <w:rPr>
                <w:noProof/>
                <w:webHidden/>
              </w:rPr>
              <w:t>12</w:t>
            </w:r>
            <w:r w:rsidR="00525F56">
              <w:rPr>
                <w:noProof/>
                <w:webHidden/>
              </w:rPr>
              <w:fldChar w:fldCharType="end"/>
            </w:r>
          </w:hyperlink>
        </w:p>
        <w:p w14:paraId="55E0EE85" w14:textId="0A78A04B"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09" w:history="1">
            <w:r w:rsidR="00525F56" w:rsidRPr="006B428D">
              <w:rPr>
                <w:rStyle w:val="Hyperlink"/>
                <w:noProof/>
                <w:lang w:val="en-US"/>
              </w:rPr>
              <w:t>Omicron: Disease course/ viral dynamics</w:t>
            </w:r>
            <w:r w:rsidR="00525F56">
              <w:rPr>
                <w:noProof/>
                <w:webHidden/>
              </w:rPr>
              <w:tab/>
            </w:r>
            <w:r w:rsidR="00525F56">
              <w:rPr>
                <w:noProof/>
                <w:webHidden/>
              </w:rPr>
              <w:fldChar w:fldCharType="begin"/>
            </w:r>
            <w:r w:rsidR="00525F56">
              <w:rPr>
                <w:noProof/>
                <w:webHidden/>
              </w:rPr>
              <w:instrText xml:space="preserve"> PAGEREF _Toc110004409 \h </w:instrText>
            </w:r>
            <w:r w:rsidR="00525F56">
              <w:rPr>
                <w:noProof/>
                <w:webHidden/>
              </w:rPr>
            </w:r>
            <w:r w:rsidR="00525F56">
              <w:rPr>
                <w:noProof/>
                <w:webHidden/>
              </w:rPr>
              <w:fldChar w:fldCharType="separate"/>
            </w:r>
            <w:r w:rsidR="00525F56">
              <w:rPr>
                <w:noProof/>
                <w:webHidden/>
              </w:rPr>
              <w:t>13</w:t>
            </w:r>
            <w:r w:rsidR="00525F56">
              <w:rPr>
                <w:noProof/>
                <w:webHidden/>
              </w:rPr>
              <w:fldChar w:fldCharType="end"/>
            </w:r>
          </w:hyperlink>
        </w:p>
        <w:p w14:paraId="312B3AC9" w14:textId="0D848621"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0" w:history="1">
            <w:r w:rsidR="00525F56" w:rsidRPr="006B428D">
              <w:rPr>
                <w:rStyle w:val="Hyperlink"/>
                <w:noProof/>
                <w:lang w:val="en-US"/>
              </w:rPr>
              <w:t>Omicron: Clinical features (symptoms and severity)</w:t>
            </w:r>
            <w:r w:rsidR="00525F56">
              <w:rPr>
                <w:noProof/>
                <w:webHidden/>
              </w:rPr>
              <w:tab/>
            </w:r>
            <w:r w:rsidR="00525F56">
              <w:rPr>
                <w:noProof/>
                <w:webHidden/>
              </w:rPr>
              <w:fldChar w:fldCharType="begin"/>
            </w:r>
            <w:r w:rsidR="00525F56">
              <w:rPr>
                <w:noProof/>
                <w:webHidden/>
              </w:rPr>
              <w:instrText xml:space="preserve"> PAGEREF _Toc110004410 \h </w:instrText>
            </w:r>
            <w:r w:rsidR="00525F56">
              <w:rPr>
                <w:noProof/>
                <w:webHidden/>
              </w:rPr>
            </w:r>
            <w:r w:rsidR="00525F56">
              <w:rPr>
                <w:noProof/>
                <w:webHidden/>
              </w:rPr>
              <w:fldChar w:fldCharType="separate"/>
            </w:r>
            <w:r w:rsidR="00525F56">
              <w:rPr>
                <w:noProof/>
                <w:webHidden/>
              </w:rPr>
              <w:t>14</w:t>
            </w:r>
            <w:r w:rsidR="00525F56">
              <w:rPr>
                <w:noProof/>
                <w:webHidden/>
              </w:rPr>
              <w:fldChar w:fldCharType="end"/>
            </w:r>
          </w:hyperlink>
        </w:p>
        <w:p w14:paraId="627AFC05" w14:textId="26D99A32"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1" w:history="1">
            <w:r w:rsidR="00525F56" w:rsidRPr="006B428D">
              <w:rPr>
                <w:rStyle w:val="Hyperlink"/>
                <w:noProof/>
                <w:lang w:val="en-US"/>
              </w:rPr>
              <w:t>Omicron: vaccine effectiveness</w:t>
            </w:r>
            <w:r w:rsidR="00525F56">
              <w:rPr>
                <w:noProof/>
                <w:webHidden/>
              </w:rPr>
              <w:tab/>
            </w:r>
            <w:r w:rsidR="00525F56">
              <w:rPr>
                <w:noProof/>
                <w:webHidden/>
              </w:rPr>
              <w:fldChar w:fldCharType="begin"/>
            </w:r>
            <w:r w:rsidR="00525F56">
              <w:rPr>
                <w:noProof/>
                <w:webHidden/>
              </w:rPr>
              <w:instrText xml:space="preserve"> PAGEREF _Toc110004411 \h </w:instrText>
            </w:r>
            <w:r w:rsidR="00525F56">
              <w:rPr>
                <w:noProof/>
                <w:webHidden/>
              </w:rPr>
            </w:r>
            <w:r w:rsidR="00525F56">
              <w:rPr>
                <w:noProof/>
                <w:webHidden/>
              </w:rPr>
              <w:fldChar w:fldCharType="separate"/>
            </w:r>
            <w:r w:rsidR="00525F56">
              <w:rPr>
                <w:noProof/>
                <w:webHidden/>
              </w:rPr>
              <w:t>20</w:t>
            </w:r>
            <w:r w:rsidR="00525F56">
              <w:rPr>
                <w:noProof/>
                <w:webHidden/>
              </w:rPr>
              <w:fldChar w:fldCharType="end"/>
            </w:r>
          </w:hyperlink>
        </w:p>
        <w:p w14:paraId="23234534" w14:textId="02D3274B"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2" w:history="1">
            <w:r w:rsidR="00525F56" w:rsidRPr="006B428D">
              <w:rPr>
                <w:rStyle w:val="Hyperlink"/>
                <w:noProof/>
                <w:lang w:val="en-US"/>
              </w:rPr>
              <w:t>Data from individual studies (Pfizer where available)</w:t>
            </w:r>
            <w:r w:rsidR="00525F56">
              <w:rPr>
                <w:noProof/>
                <w:webHidden/>
              </w:rPr>
              <w:tab/>
            </w:r>
            <w:r w:rsidR="00525F56">
              <w:rPr>
                <w:noProof/>
                <w:webHidden/>
              </w:rPr>
              <w:fldChar w:fldCharType="begin"/>
            </w:r>
            <w:r w:rsidR="00525F56">
              <w:rPr>
                <w:noProof/>
                <w:webHidden/>
              </w:rPr>
              <w:instrText xml:space="preserve"> PAGEREF _Toc110004412 \h </w:instrText>
            </w:r>
            <w:r w:rsidR="00525F56">
              <w:rPr>
                <w:noProof/>
                <w:webHidden/>
              </w:rPr>
            </w:r>
            <w:r w:rsidR="00525F56">
              <w:rPr>
                <w:noProof/>
                <w:webHidden/>
              </w:rPr>
              <w:fldChar w:fldCharType="separate"/>
            </w:r>
            <w:r w:rsidR="00525F56">
              <w:rPr>
                <w:noProof/>
                <w:webHidden/>
              </w:rPr>
              <w:t>20</w:t>
            </w:r>
            <w:r w:rsidR="00525F56">
              <w:rPr>
                <w:noProof/>
                <w:webHidden/>
              </w:rPr>
              <w:fldChar w:fldCharType="end"/>
            </w:r>
          </w:hyperlink>
        </w:p>
        <w:p w14:paraId="1B229942" w14:textId="27D42B83"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3" w:history="1">
            <w:r w:rsidR="00525F56" w:rsidRPr="006B428D">
              <w:rPr>
                <w:rStyle w:val="Hyperlink"/>
                <w:noProof/>
                <w:lang w:val="en-US"/>
              </w:rPr>
              <w:t>Data from reviews (all vaccines)</w:t>
            </w:r>
            <w:r w:rsidR="00525F56">
              <w:rPr>
                <w:noProof/>
                <w:webHidden/>
              </w:rPr>
              <w:tab/>
            </w:r>
            <w:r w:rsidR="00525F56">
              <w:rPr>
                <w:noProof/>
                <w:webHidden/>
              </w:rPr>
              <w:fldChar w:fldCharType="begin"/>
            </w:r>
            <w:r w:rsidR="00525F56">
              <w:rPr>
                <w:noProof/>
                <w:webHidden/>
              </w:rPr>
              <w:instrText xml:space="preserve"> PAGEREF _Toc110004413 \h </w:instrText>
            </w:r>
            <w:r w:rsidR="00525F56">
              <w:rPr>
                <w:noProof/>
                <w:webHidden/>
              </w:rPr>
            </w:r>
            <w:r w:rsidR="00525F56">
              <w:rPr>
                <w:noProof/>
                <w:webHidden/>
              </w:rPr>
              <w:fldChar w:fldCharType="separate"/>
            </w:r>
            <w:r w:rsidR="00525F56">
              <w:rPr>
                <w:noProof/>
                <w:webHidden/>
              </w:rPr>
              <w:t>26</w:t>
            </w:r>
            <w:r w:rsidR="00525F56">
              <w:rPr>
                <w:noProof/>
                <w:webHidden/>
              </w:rPr>
              <w:fldChar w:fldCharType="end"/>
            </w:r>
          </w:hyperlink>
        </w:p>
        <w:p w14:paraId="195E49C0" w14:textId="7DBA9A28"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4" w:history="1">
            <w:r w:rsidR="00525F56" w:rsidRPr="006B428D">
              <w:rPr>
                <w:rStyle w:val="Hyperlink"/>
                <w:noProof/>
                <w:lang w:val="en-US"/>
              </w:rPr>
              <w:t>Vaccine response in T-cells &amp; B cells</w:t>
            </w:r>
            <w:r w:rsidR="00525F56">
              <w:rPr>
                <w:noProof/>
                <w:webHidden/>
              </w:rPr>
              <w:tab/>
            </w:r>
            <w:r w:rsidR="00525F56">
              <w:rPr>
                <w:noProof/>
                <w:webHidden/>
              </w:rPr>
              <w:fldChar w:fldCharType="begin"/>
            </w:r>
            <w:r w:rsidR="00525F56">
              <w:rPr>
                <w:noProof/>
                <w:webHidden/>
              </w:rPr>
              <w:instrText xml:space="preserve"> PAGEREF _Toc110004414 \h </w:instrText>
            </w:r>
            <w:r w:rsidR="00525F56">
              <w:rPr>
                <w:noProof/>
                <w:webHidden/>
              </w:rPr>
            </w:r>
            <w:r w:rsidR="00525F56">
              <w:rPr>
                <w:noProof/>
                <w:webHidden/>
              </w:rPr>
              <w:fldChar w:fldCharType="separate"/>
            </w:r>
            <w:r w:rsidR="00525F56">
              <w:rPr>
                <w:noProof/>
                <w:webHidden/>
              </w:rPr>
              <w:t>28</w:t>
            </w:r>
            <w:r w:rsidR="00525F56">
              <w:rPr>
                <w:noProof/>
                <w:webHidden/>
              </w:rPr>
              <w:fldChar w:fldCharType="end"/>
            </w:r>
          </w:hyperlink>
        </w:p>
        <w:p w14:paraId="51401D3F" w14:textId="338CBC23"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5" w:history="1">
            <w:r w:rsidR="00525F56" w:rsidRPr="006B428D">
              <w:rPr>
                <w:rStyle w:val="Hyperlink"/>
                <w:noProof/>
                <w:lang w:val="en-US"/>
              </w:rPr>
              <w:t>Omicron: immune evasion</w:t>
            </w:r>
            <w:r w:rsidR="00525F56">
              <w:rPr>
                <w:noProof/>
                <w:webHidden/>
              </w:rPr>
              <w:tab/>
            </w:r>
            <w:r w:rsidR="00525F56">
              <w:rPr>
                <w:noProof/>
                <w:webHidden/>
              </w:rPr>
              <w:fldChar w:fldCharType="begin"/>
            </w:r>
            <w:r w:rsidR="00525F56">
              <w:rPr>
                <w:noProof/>
                <w:webHidden/>
              </w:rPr>
              <w:instrText xml:space="preserve"> PAGEREF _Toc110004415 \h </w:instrText>
            </w:r>
            <w:r w:rsidR="00525F56">
              <w:rPr>
                <w:noProof/>
                <w:webHidden/>
              </w:rPr>
            </w:r>
            <w:r w:rsidR="00525F56">
              <w:rPr>
                <w:noProof/>
                <w:webHidden/>
              </w:rPr>
              <w:fldChar w:fldCharType="separate"/>
            </w:r>
            <w:r w:rsidR="00525F56">
              <w:rPr>
                <w:noProof/>
                <w:webHidden/>
              </w:rPr>
              <w:t>32</w:t>
            </w:r>
            <w:r w:rsidR="00525F56">
              <w:rPr>
                <w:noProof/>
                <w:webHidden/>
              </w:rPr>
              <w:fldChar w:fldCharType="end"/>
            </w:r>
          </w:hyperlink>
        </w:p>
        <w:p w14:paraId="23AED334" w14:textId="265826AC"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6" w:history="1">
            <w:r w:rsidR="00525F56" w:rsidRPr="006B428D">
              <w:rPr>
                <w:rStyle w:val="Hyperlink"/>
                <w:noProof/>
                <w:lang w:val="en-US"/>
              </w:rPr>
              <w:t>Omicron: effectiveness of therapeutics</w:t>
            </w:r>
            <w:r w:rsidR="00525F56">
              <w:rPr>
                <w:noProof/>
                <w:webHidden/>
              </w:rPr>
              <w:tab/>
            </w:r>
            <w:r w:rsidR="00525F56">
              <w:rPr>
                <w:noProof/>
                <w:webHidden/>
              </w:rPr>
              <w:fldChar w:fldCharType="begin"/>
            </w:r>
            <w:r w:rsidR="00525F56">
              <w:rPr>
                <w:noProof/>
                <w:webHidden/>
              </w:rPr>
              <w:instrText xml:space="preserve"> PAGEREF _Toc110004416 \h </w:instrText>
            </w:r>
            <w:r w:rsidR="00525F56">
              <w:rPr>
                <w:noProof/>
                <w:webHidden/>
              </w:rPr>
            </w:r>
            <w:r w:rsidR="00525F56">
              <w:rPr>
                <w:noProof/>
                <w:webHidden/>
              </w:rPr>
              <w:fldChar w:fldCharType="separate"/>
            </w:r>
            <w:r w:rsidR="00525F56">
              <w:rPr>
                <w:noProof/>
                <w:webHidden/>
              </w:rPr>
              <w:t>33</w:t>
            </w:r>
            <w:r w:rsidR="00525F56">
              <w:rPr>
                <w:noProof/>
                <w:webHidden/>
              </w:rPr>
              <w:fldChar w:fldCharType="end"/>
            </w:r>
          </w:hyperlink>
        </w:p>
        <w:p w14:paraId="04E93927" w14:textId="0A02153F"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7" w:history="1">
            <w:r w:rsidR="00525F56" w:rsidRPr="006B428D">
              <w:rPr>
                <w:rStyle w:val="Hyperlink"/>
                <w:noProof/>
                <w:lang w:val="en-US"/>
              </w:rPr>
              <w:t>Omicron: Detection</w:t>
            </w:r>
            <w:r w:rsidR="00525F56">
              <w:rPr>
                <w:noProof/>
                <w:webHidden/>
              </w:rPr>
              <w:tab/>
            </w:r>
            <w:r w:rsidR="00525F56">
              <w:rPr>
                <w:noProof/>
                <w:webHidden/>
              </w:rPr>
              <w:fldChar w:fldCharType="begin"/>
            </w:r>
            <w:r w:rsidR="00525F56">
              <w:rPr>
                <w:noProof/>
                <w:webHidden/>
              </w:rPr>
              <w:instrText xml:space="preserve"> PAGEREF _Toc110004417 \h </w:instrText>
            </w:r>
            <w:r w:rsidR="00525F56">
              <w:rPr>
                <w:noProof/>
                <w:webHidden/>
              </w:rPr>
            </w:r>
            <w:r w:rsidR="00525F56">
              <w:rPr>
                <w:noProof/>
                <w:webHidden/>
              </w:rPr>
              <w:fldChar w:fldCharType="separate"/>
            </w:r>
            <w:r w:rsidR="00525F56">
              <w:rPr>
                <w:noProof/>
                <w:webHidden/>
              </w:rPr>
              <w:t>35</w:t>
            </w:r>
            <w:r w:rsidR="00525F56">
              <w:rPr>
                <w:noProof/>
                <w:webHidden/>
              </w:rPr>
              <w:fldChar w:fldCharType="end"/>
            </w:r>
          </w:hyperlink>
        </w:p>
        <w:p w14:paraId="024236AF" w14:textId="47D8101A"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8" w:history="1">
            <w:r w:rsidR="00525F56" w:rsidRPr="006B428D">
              <w:rPr>
                <w:rStyle w:val="Hyperlink"/>
                <w:noProof/>
                <w:lang w:val="en-US"/>
              </w:rPr>
              <w:t>New signals</w:t>
            </w:r>
            <w:r w:rsidR="00525F56">
              <w:rPr>
                <w:noProof/>
                <w:webHidden/>
              </w:rPr>
              <w:tab/>
            </w:r>
            <w:r w:rsidR="00672A1A">
              <w:rPr>
                <w:noProof/>
                <w:webHidden/>
              </w:rPr>
              <w:tab/>
            </w:r>
            <w:r w:rsidR="00525F56">
              <w:rPr>
                <w:noProof/>
                <w:webHidden/>
              </w:rPr>
              <w:fldChar w:fldCharType="begin"/>
            </w:r>
            <w:r w:rsidR="00525F56">
              <w:rPr>
                <w:noProof/>
                <w:webHidden/>
              </w:rPr>
              <w:instrText xml:space="preserve"> PAGEREF _Toc110004418 \h </w:instrText>
            </w:r>
            <w:r w:rsidR="00525F56">
              <w:rPr>
                <w:noProof/>
                <w:webHidden/>
              </w:rPr>
            </w:r>
            <w:r w:rsidR="00525F56">
              <w:rPr>
                <w:noProof/>
                <w:webHidden/>
              </w:rPr>
              <w:fldChar w:fldCharType="separate"/>
            </w:r>
            <w:r w:rsidR="00525F56">
              <w:rPr>
                <w:noProof/>
                <w:webHidden/>
              </w:rPr>
              <w:t>36</w:t>
            </w:r>
            <w:r w:rsidR="00525F56">
              <w:rPr>
                <w:noProof/>
                <w:webHidden/>
              </w:rPr>
              <w:fldChar w:fldCharType="end"/>
            </w:r>
          </w:hyperlink>
        </w:p>
        <w:p w14:paraId="41387CD0" w14:textId="03DCAFDC" w:rsidR="00525F56" w:rsidRDefault="00CB6DF5" w:rsidP="000D05CE">
          <w:pPr>
            <w:pStyle w:val="TOC3"/>
            <w:tabs>
              <w:tab w:val="clear" w:pos="8080"/>
              <w:tab w:val="right" w:pos="9072"/>
            </w:tabs>
            <w:ind w:right="141"/>
            <w:rPr>
              <w:rFonts w:asciiTheme="minorHAnsi" w:eastAsiaTheme="minorEastAsia" w:hAnsiTheme="minorHAnsi" w:cstheme="minorBidi"/>
              <w:noProof/>
              <w:sz w:val="22"/>
              <w:szCs w:val="22"/>
              <w:lang w:eastAsia="en-NZ"/>
            </w:rPr>
          </w:pPr>
          <w:hyperlink w:anchor="_Toc110004419" w:history="1">
            <w:r w:rsidR="00525F56" w:rsidRPr="006B428D">
              <w:rPr>
                <w:rStyle w:val="Hyperlink"/>
                <w:noProof/>
              </w:rPr>
              <w:t>Delta Overview</w:t>
            </w:r>
            <w:r w:rsidR="00525F56">
              <w:rPr>
                <w:noProof/>
                <w:webHidden/>
              </w:rPr>
              <w:tab/>
            </w:r>
            <w:r w:rsidR="00525F56">
              <w:rPr>
                <w:noProof/>
                <w:webHidden/>
              </w:rPr>
              <w:fldChar w:fldCharType="begin"/>
            </w:r>
            <w:r w:rsidR="00525F56">
              <w:rPr>
                <w:noProof/>
                <w:webHidden/>
              </w:rPr>
              <w:instrText xml:space="preserve"> PAGEREF _Toc110004419 \h </w:instrText>
            </w:r>
            <w:r w:rsidR="00525F56">
              <w:rPr>
                <w:noProof/>
                <w:webHidden/>
              </w:rPr>
            </w:r>
            <w:r w:rsidR="00525F56">
              <w:rPr>
                <w:noProof/>
                <w:webHidden/>
              </w:rPr>
              <w:fldChar w:fldCharType="separate"/>
            </w:r>
            <w:r w:rsidR="00525F56">
              <w:rPr>
                <w:noProof/>
                <w:webHidden/>
              </w:rPr>
              <w:t>37</w:t>
            </w:r>
            <w:r w:rsidR="00525F56">
              <w:rPr>
                <w:noProof/>
                <w:webHidden/>
              </w:rPr>
              <w:fldChar w:fldCharType="end"/>
            </w:r>
          </w:hyperlink>
        </w:p>
        <w:p w14:paraId="2F191BF8" w14:textId="7DA7B824"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20" w:history="1">
            <w:r w:rsidR="00525F56" w:rsidRPr="006B428D">
              <w:rPr>
                <w:rStyle w:val="Hyperlink"/>
                <w:noProof/>
                <w:lang w:val="en-US"/>
              </w:rPr>
              <w:t>Glossary of Terms</w:t>
            </w:r>
            <w:r w:rsidR="00525F56">
              <w:rPr>
                <w:noProof/>
                <w:webHidden/>
              </w:rPr>
              <w:tab/>
            </w:r>
            <w:r w:rsidR="00525F56">
              <w:rPr>
                <w:noProof/>
                <w:webHidden/>
              </w:rPr>
              <w:fldChar w:fldCharType="begin"/>
            </w:r>
            <w:r w:rsidR="00525F56">
              <w:rPr>
                <w:noProof/>
                <w:webHidden/>
              </w:rPr>
              <w:instrText xml:space="preserve"> PAGEREF _Toc110004420 \h </w:instrText>
            </w:r>
            <w:r w:rsidR="00525F56">
              <w:rPr>
                <w:noProof/>
                <w:webHidden/>
              </w:rPr>
            </w:r>
            <w:r w:rsidR="00525F56">
              <w:rPr>
                <w:noProof/>
                <w:webHidden/>
              </w:rPr>
              <w:fldChar w:fldCharType="separate"/>
            </w:r>
            <w:r w:rsidR="00525F56">
              <w:rPr>
                <w:noProof/>
                <w:webHidden/>
              </w:rPr>
              <w:t>39</w:t>
            </w:r>
            <w:r w:rsidR="00525F56">
              <w:rPr>
                <w:noProof/>
                <w:webHidden/>
              </w:rPr>
              <w:fldChar w:fldCharType="end"/>
            </w:r>
          </w:hyperlink>
        </w:p>
        <w:p w14:paraId="7152D2DB" w14:textId="0F78E020"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21" w:history="1">
            <w:r w:rsidR="00525F56" w:rsidRPr="006B428D">
              <w:rPr>
                <w:rStyle w:val="Hyperlink"/>
                <w:noProof/>
              </w:rPr>
              <w:t>Abbreviations</w:t>
            </w:r>
            <w:r w:rsidR="00525F56">
              <w:rPr>
                <w:noProof/>
                <w:webHidden/>
              </w:rPr>
              <w:tab/>
            </w:r>
            <w:r w:rsidR="00525F56">
              <w:rPr>
                <w:noProof/>
                <w:webHidden/>
              </w:rPr>
              <w:fldChar w:fldCharType="begin"/>
            </w:r>
            <w:r w:rsidR="00525F56">
              <w:rPr>
                <w:noProof/>
                <w:webHidden/>
              </w:rPr>
              <w:instrText xml:space="preserve"> PAGEREF _Toc110004421 \h </w:instrText>
            </w:r>
            <w:r w:rsidR="00525F56">
              <w:rPr>
                <w:noProof/>
                <w:webHidden/>
              </w:rPr>
            </w:r>
            <w:r w:rsidR="00525F56">
              <w:rPr>
                <w:noProof/>
                <w:webHidden/>
              </w:rPr>
              <w:fldChar w:fldCharType="separate"/>
            </w:r>
            <w:r w:rsidR="00525F56">
              <w:rPr>
                <w:noProof/>
                <w:webHidden/>
              </w:rPr>
              <w:t>41</w:t>
            </w:r>
            <w:r w:rsidR="00525F56">
              <w:rPr>
                <w:noProof/>
                <w:webHidden/>
              </w:rPr>
              <w:fldChar w:fldCharType="end"/>
            </w:r>
          </w:hyperlink>
        </w:p>
        <w:p w14:paraId="11700CA1" w14:textId="6D68987A"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22" w:history="1">
            <w:r w:rsidR="00525F56" w:rsidRPr="006B428D">
              <w:rPr>
                <w:rStyle w:val="Hyperlink"/>
                <w:noProof/>
              </w:rPr>
              <w:t>Useful Links</w:t>
            </w:r>
            <w:r w:rsidR="00525F56">
              <w:rPr>
                <w:noProof/>
                <w:webHidden/>
              </w:rPr>
              <w:tab/>
            </w:r>
            <w:r w:rsidR="00525F56">
              <w:rPr>
                <w:noProof/>
                <w:webHidden/>
              </w:rPr>
              <w:fldChar w:fldCharType="begin"/>
            </w:r>
            <w:r w:rsidR="00525F56">
              <w:rPr>
                <w:noProof/>
                <w:webHidden/>
              </w:rPr>
              <w:instrText xml:space="preserve"> PAGEREF _Toc110004422 \h </w:instrText>
            </w:r>
            <w:r w:rsidR="00525F56">
              <w:rPr>
                <w:noProof/>
                <w:webHidden/>
              </w:rPr>
            </w:r>
            <w:r w:rsidR="00525F56">
              <w:rPr>
                <w:noProof/>
                <w:webHidden/>
              </w:rPr>
              <w:fldChar w:fldCharType="separate"/>
            </w:r>
            <w:r w:rsidR="00525F56">
              <w:rPr>
                <w:noProof/>
                <w:webHidden/>
              </w:rPr>
              <w:t>42</w:t>
            </w:r>
            <w:r w:rsidR="00525F56">
              <w:rPr>
                <w:noProof/>
                <w:webHidden/>
              </w:rPr>
              <w:fldChar w:fldCharType="end"/>
            </w:r>
          </w:hyperlink>
        </w:p>
        <w:p w14:paraId="12A133B7" w14:textId="01EF267E" w:rsidR="00525F56" w:rsidRDefault="00CB6DF5" w:rsidP="000D05CE">
          <w:pPr>
            <w:pStyle w:val="TOC1"/>
            <w:tabs>
              <w:tab w:val="clear" w:pos="8080"/>
              <w:tab w:val="right" w:pos="9072"/>
            </w:tabs>
            <w:ind w:right="141"/>
            <w:rPr>
              <w:rFonts w:asciiTheme="minorHAnsi" w:eastAsiaTheme="minorEastAsia" w:hAnsiTheme="minorHAnsi" w:cstheme="minorBidi"/>
              <w:noProof/>
              <w:sz w:val="22"/>
              <w:szCs w:val="22"/>
              <w:lang w:eastAsia="en-NZ"/>
            </w:rPr>
          </w:pPr>
          <w:hyperlink w:anchor="_Toc110004423" w:history="1">
            <w:r w:rsidR="00525F56" w:rsidRPr="006B428D">
              <w:rPr>
                <w:rStyle w:val="Hyperlink"/>
                <w:noProof/>
              </w:rPr>
              <w:t>References</w:t>
            </w:r>
            <w:r w:rsidR="00525F56">
              <w:rPr>
                <w:noProof/>
                <w:webHidden/>
              </w:rPr>
              <w:tab/>
            </w:r>
            <w:r w:rsidR="00525F56">
              <w:rPr>
                <w:noProof/>
                <w:webHidden/>
              </w:rPr>
              <w:fldChar w:fldCharType="begin"/>
            </w:r>
            <w:r w:rsidR="00525F56">
              <w:rPr>
                <w:noProof/>
                <w:webHidden/>
              </w:rPr>
              <w:instrText xml:space="preserve"> PAGEREF _Toc110004423 \h </w:instrText>
            </w:r>
            <w:r w:rsidR="00525F56">
              <w:rPr>
                <w:noProof/>
                <w:webHidden/>
              </w:rPr>
            </w:r>
            <w:r w:rsidR="00525F56">
              <w:rPr>
                <w:noProof/>
                <w:webHidden/>
              </w:rPr>
              <w:fldChar w:fldCharType="separate"/>
            </w:r>
            <w:r w:rsidR="00525F56">
              <w:rPr>
                <w:noProof/>
                <w:webHidden/>
              </w:rPr>
              <w:t>43</w:t>
            </w:r>
            <w:r w:rsidR="00525F56">
              <w:rPr>
                <w:noProof/>
                <w:webHidden/>
              </w:rPr>
              <w:fldChar w:fldCharType="end"/>
            </w:r>
          </w:hyperlink>
        </w:p>
        <w:p w14:paraId="0544CDD4" w14:textId="4D49A1EF" w:rsidR="008F014E" w:rsidRDefault="008F014E" w:rsidP="000D05CE">
          <w:pPr>
            <w:tabs>
              <w:tab w:val="right" w:pos="9072"/>
            </w:tabs>
            <w:spacing w:before="80" w:after="80"/>
            <w:ind w:right="141"/>
          </w:pPr>
          <w:r>
            <w:rPr>
              <w:b/>
              <w:bCs/>
              <w:noProof/>
            </w:rPr>
            <w:fldChar w:fldCharType="end"/>
          </w:r>
        </w:p>
      </w:sdtContent>
    </w:sdt>
    <w:p w14:paraId="3526BA12" w14:textId="77777777" w:rsidR="00762AEA" w:rsidRPr="00762AEA" w:rsidRDefault="00762AEA" w:rsidP="00762AEA"/>
    <w:p w14:paraId="42CB3D8F" w14:textId="6C491495" w:rsidR="00762AEA" w:rsidRPr="00762AEA" w:rsidRDefault="00762AEA" w:rsidP="00762AEA">
      <w:pPr>
        <w:tabs>
          <w:tab w:val="left" w:pos="2985"/>
        </w:tabs>
        <w:sectPr w:rsidR="00762AEA" w:rsidRPr="00762AEA" w:rsidSect="001B5D04">
          <w:headerReference w:type="default" r:id="rId16"/>
          <w:footerReference w:type="even" r:id="rId17"/>
          <w:pgSz w:w="11907" w:h="16840" w:code="9"/>
          <w:pgMar w:top="1418" w:right="1134" w:bottom="1134" w:left="992" w:header="284" w:footer="425" w:gutter="284"/>
          <w:cols w:space="720"/>
        </w:sectPr>
      </w:pPr>
    </w:p>
    <w:p w14:paraId="1E4AA2B6" w14:textId="0FFCCF4F" w:rsidR="0085305E" w:rsidRPr="00965299" w:rsidRDefault="0085305E" w:rsidP="00456856">
      <w:pPr>
        <w:pStyle w:val="Heading1"/>
      </w:pPr>
      <w:bookmarkStart w:id="21" w:name="_Toc108080253"/>
      <w:bookmarkStart w:id="22" w:name="_Toc109998422"/>
      <w:bookmarkStart w:id="23" w:name="_Toc109998697"/>
      <w:bookmarkStart w:id="24" w:name="_Toc109999375"/>
      <w:bookmarkStart w:id="25" w:name="_Toc109999405"/>
      <w:bookmarkStart w:id="26" w:name="_Toc109999441"/>
      <w:bookmarkStart w:id="27" w:name="_Toc110004403"/>
      <w:r w:rsidRPr="00965299">
        <w:lastRenderedPageBreak/>
        <w:t>Key new information</w:t>
      </w:r>
      <w:bookmarkEnd w:id="21"/>
      <w:bookmarkEnd w:id="22"/>
      <w:bookmarkEnd w:id="23"/>
      <w:bookmarkEnd w:id="24"/>
      <w:bookmarkEnd w:id="25"/>
      <w:bookmarkEnd w:id="26"/>
      <w:bookmarkEnd w:id="27"/>
      <w:r w:rsidRPr="00965299">
        <w:t xml:space="preserve"> </w:t>
      </w:r>
    </w:p>
    <w:p w14:paraId="3050EE6B" w14:textId="11F2E24C" w:rsidR="0085305E" w:rsidRPr="003A7FDE" w:rsidRDefault="0085305E" w:rsidP="00516478">
      <w:pPr>
        <w:pStyle w:val="NormalBulleted"/>
        <w:rPr>
          <w:rFonts w:cstheme="minorBidi"/>
          <w:b/>
          <w:color w:val="C00000"/>
        </w:rPr>
      </w:pPr>
      <w:r w:rsidRPr="003A7FDE">
        <w:rPr>
          <w:color w:val="C00000"/>
          <w:lang w:eastAsia="en-NZ"/>
        </w:rPr>
        <w:t xml:space="preserve">Fewer CoV-2 sequences are being </w:t>
      </w:r>
      <w:bookmarkStart w:id="28" w:name="_Hlk109909812"/>
      <w:r w:rsidRPr="003A7FDE">
        <w:rPr>
          <w:color w:val="C00000"/>
          <w:lang w:eastAsia="en-NZ"/>
        </w:rPr>
        <w:t xml:space="preserve">submitted to GISAID </w:t>
      </w:r>
      <w:bookmarkEnd w:id="28"/>
      <w:r w:rsidRPr="003A7FDE">
        <w:rPr>
          <w:color w:val="C00000"/>
          <w:lang w:eastAsia="en-NZ"/>
        </w:rPr>
        <w:t>than earlier in 2022, and 95% of submitted sequences (globally) between 13</w:t>
      </w:r>
      <w:r w:rsidRPr="003A7FDE">
        <w:rPr>
          <w:color w:val="C00000"/>
          <w:vertAlign w:val="superscript"/>
          <w:lang w:eastAsia="en-NZ"/>
        </w:rPr>
        <w:t>th</w:t>
      </w:r>
      <w:r w:rsidRPr="003A7FDE">
        <w:rPr>
          <w:color w:val="C00000"/>
          <w:lang w:eastAsia="en-NZ"/>
        </w:rPr>
        <w:t xml:space="preserve"> June and 13</w:t>
      </w:r>
      <w:r w:rsidRPr="003A7FDE">
        <w:rPr>
          <w:color w:val="C00000"/>
          <w:vertAlign w:val="superscript"/>
          <w:lang w:eastAsia="en-NZ"/>
        </w:rPr>
        <w:t>th</w:t>
      </w:r>
      <w:r w:rsidRPr="003A7FDE">
        <w:rPr>
          <w:color w:val="C00000"/>
          <w:lang w:eastAsia="en-NZ"/>
        </w:rPr>
        <w:t xml:space="preserve"> July 2022 were the Omicron variant. Among Omicron sequences submitted between 4</w:t>
      </w:r>
      <w:r w:rsidRPr="003A7FDE">
        <w:rPr>
          <w:color w:val="C00000"/>
          <w:vertAlign w:val="superscript"/>
          <w:lang w:eastAsia="en-NZ"/>
        </w:rPr>
        <w:t>th</w:t>
      </w:r>
      <w:r w:rsidRPr="003A7FDE">
        <w:rPr>
          <w:color w:val="C00000"/>
          <w:lang w:eastAsia="en-NZ"/>
        </w:rPr>
        <w:t xml:space="preserve"> and 10</w:t>
      </w:r>
      <w:r w:rsidRPr="003A7FDE">
        <w:rPr>
          <w:color w:val="C00000"/>
          <w:vertAlign w:val="superscript"/>
          <w:lang w:eastAsia="en-NZ"/>
        </w:rPr>
        <w:t>th</w:t>
      </w:r>
      <w:r w:rsidRPr="003A7FDE">
        <w:rPr>
          <w:color w:val="C00000"/>
          <w:lang w:eastAsia="en-NZ"/>
        </w:rPr>
        <w:t xml:space="preserve"> of July, BA.2 represented 3% of sequences, while BA.2.12.1 represented 4.5%, BA.4 represented 11%, and BA.5 represented 54%. This represents a further decrease in proportion that were BA.2 and BA.2.12.1 sequences in the last 3 weeks, and an increase in the proportion of BA.5.</w:t>
      </w:r>
      <w:r w:rsidRPr="003A7FDE">
        <w:rPr>
          <w:color w:val="C00000"/>
          <w:lang w:eastAsia="en-NZ"/>
        </w:rPr>
        <w:fldChar w:fldCharType="begin"/>
      </w:r>
      <w:r w:rsidRPr="003A7FDE">
        <w:rPr>
          <w:color w:val="C00000"/>
          <w:lang w:eastAsia="en-NZ"/>
        </w:rPr>
        <w:instrText xml:space="preserve"> ADDIN EN.CITE &lt;EndNote&gt;&lt;Cite&gt;&lt;Author&gt;World Health Organisation (WHO)&lt;/Author&gt;&lt;Year&gt;29 June 2022&lt;/Year&gt;&lt;RecNum&gt;252&lt;/RecNum&gt;&lt;DisplayText&gt;(4)&lt;/DisplayText&gt;&lt;record&gt;&lt;rec-number&gt;252&lt;/rec-number&gt;&lt;foreign-keys&gt;&lt;key app="EN" db-id="x0v0va5phfw99reeftl5ssa2wsxf0pptv9px" timestamp="1656531316"&gt;252&lt;/key&gt;&lt;/foreign-keys&gt;&lt;ref-type name="Web Page"&gt;12&lt;/ref-type&gt;&lt;contributors&gt;&lt;authors&gt;&lt;author&gt;World Health Organisation (WHO),&lt;/author&gt;&lt;/authors&gt;&lt;/contributors&gt;&lt;titles&gt;&lt;title&gt;Weekly epidemiological update on COVID-19 - 29 June 2022&lt;/title&gt;&lt;/titles&gt;&lt;edition&gt;98&lt;/edition&gt;&lt;dates&gt;&lt;year&gt;29 June 2022&lt;/year&gt;&lt;/dates&gt;&lt;urls&gt;&lt;related-urls&gt;&lt;url&gt;https://www.who.int/publications/m/item/weekly-epidemiological-update-on-covid-19---29-june-2022&lt;/url&gt;&lt;/related-urls&gt;&lt;/urls&gt;&lt;/record&gt;&lt;/Cite&gt;&lt;/EndNote&gt;</w:instrText>
      </w:r>
      <w:r w:rsidRPr="003A7FDE">
        <w:rPr>
          <w:color w:val="C00000"/>
          <w:lang w:eastAsia="en-NZ"/>
        </w:rPr>
        <w:fldChar w:fldCharType="separate"/>
      </w:r>
      <w:r w:rsidRPr="003A7FDE">
        <w:rPr>
          <w:noProof/>
          <w:color w:val="C00000"/>
          <w:lang w:eastAsia="en-NZ"/>
        </w:rPr>
        <w:t>(4)</w:t>
      </w:r>
      <w:r w:rsidRPr="003A7FDE">
        <w:rPr>
          <w:color w:val="C00000"/>
          <w:lang w:eastAsia="en-NZ"/>
        </w:rPr>
        <w:fldChar w:fldCharType="end"/>
      </w:r>
      <w:r w:rsidRPr="003A7FDE">
        <w:rPr>
          <w:color w:val="C00000"/>
          <w:lang w:eastAsia="en-NZ"/>
        </w:rPr>
        <w:t xml:space="preserve"> The proportion of BA.4 cases has remained stable during this time. </w:t>
      </w:r>
      <w:r w:rsidRPr="5FBA6C1F">
        <w:rPr>
          <w:rFonts w:cstheme="minorBidi"/>
          <w:color w:val="C00000"/>
          <w:lang w:eastAsia="en-NZ"/>
        </w:rPr>
        <w:fldChar w:fldCharType="begin"/>
      </w:r>
      <w:r w:rsidRPr="5FBA6C1F">
        <w:rPr>
          <w:rFonts w:cstheme="minorBidi"/>
          <w:color w:val="C00000"/>
          <w:lang w:eastAsia="en-NZ"/>
        </w:rPr>
        <w:instrText xml:space="preserve"> ADDIN EN.CITE &lt;EndNote&gt;&lt;Cite&gt;&lt;Author&gt;World Health Organisation (WHO)&lt;/Author&gt;&lt;Year&gt;29 June 2022&lt;/Year&gt;&lt;RecNum&gt;252&lt;/RecNum&gt;&lt;DisplayText&gt;(4)&lt;/DisplayText&gt;&lt;record&gt;&lt;rec-number&gt;252&lt;/rec-number&gt;&lt;foreign-keys&gt;&lt;key app="EN" db-id="x0v0va5phfw99reeftl5ssa2wsxf0pptv9px" timestamp="1656531316"&gt;252&lt;/key&gt;&lt;/foreign-keys&gt;&lt;ref-type name="Web Page"&gt;12&lt;/ref-type&gt;&lt;contributors&gt;&lt;authors&gt;&lt;author&gt;World Health Organisation (WHO),&lt;/author&gt;&lt;/authors&gt;&lt;/contributors&gt;&lt;titles&gt;&lt;title&gt;Weekly epidemiological update on COVID-19 - 29 June 2022&lt;/title&gt;&lt;/titles&gt;&lt;edition&gt;98&lt;/edition&gt;&lt;dates&gt;&lt;year&gt;29 June 2022&lt;/year&gt;&lt;/dates&gt;&lt;urls&gt;&lt;related-urls&gt;&lt;url&gt;https://www.who.int/publications/m/item/weekly-epidemiological-update-on-covid-19---29-june-2022&lt;/url&gt;&lt;/related-urls&gt;&lt;/urls&gt;&lt;/record&gt;&lt;/Cite&gt;&lt;/EndNote&gt;</w:instrText>
      </w:r>
      <w:r w:rsidRPr="5FBA6C1F">
        <w:rPr>
          <w:rFonts w:cstheme="minorBidi"/>
          <w:color w:val="C00000"/>
          <w:lang w:eastAsia="en-NZ"/>
        </w:rPr>
        <w:fldChar w:fldCharType="separate"/>
      </w:r>
      <w:r w:rsidRPr="5FBA6C1F">
        <w:rPr>
          <w:rFonts w:cstheme="minorBidi"/>
          <w:color w:val="C00000"/>
          <w:lang w:eastAsia="en-NZ"/>
        </w:rPr>
        <w:t>(4)</w:t>
      </w:r>
      <w:r w:rsidRPr="5FBA6C1F">
        <w:rPr>
          <w:rFonts w:cstheme="minorBidi"/>
          <w:color w:val="C00000"/>
          <w:lang w:eastAsia="en-NZ"/>
        </w:rPr>
        <w:fldChar w:fldCharType="end"/>
      </w:r>
    </w:p>
    <w:p w14:paraId="2BD75198" w14:textId="77777777" w:rsidR="0085305E" w:rsidRPr="004D14A0" w:rsidRDefault="0085305E" w:rsidP="00516478">
      <w:pPr>
        <w:pStyle w:val="NormalBulleted"/>
        <w:rPr>
          <w:rFonts w:cstheme="minorHAnsi"/>
          <w:color w:val="C00000"/>
        </w:rPr>
      </w:pPr>
      <w:r w:rsidRPr="004D14A0">
        <w:rPr>
          <w:rFonts w:cstheme="minorHAnsi"/>
          <w:color w:val="C00000"/>
        </w:rPr>
        <w:t>There is evidence of increased immune evasion of BA.5 compared to BA.2, based on laboratory data</w:t>
      </w:r>
      <w:r>
        <w:rPr>
          <w:rFonts w:cstheme="minorHAnsi"/>
          <w:color w:val="C00000"/>
        </w:rPr>
        <w:t>. P</w:t>
      </w:r>
      <w:r w:rsidRPr="004D14A0">
        <w:rPr>
          <w:rFonts w:cstheme="minorHAnsi"/>
          <w:color w:val="C00000"/>
        </w:rPr>
        <w:t xml:space="preserve">reliminary data suggest no substantial decrease in vaccine effectiveness, but </w:t>
      </w:r>
      <w:r>
        <w:rPr>
          <w:rFonts w:cstheme="minorHAnsi"/>
          <w:color w:val="C00000"/>
        </w:rPr>
        <w:t>more data are needed</w:t>
      </w:r>
      <w:r w:rsidRPr="004D14A0">
        <w:rPr>
          <w:rFonts w:cstheme="minorHAnsi"/>
          <w:color w:val="C00000"/>
        </w:rPr>
        <w:t>.</w:t>
      </w:r>
      <w:r w:rsidRPr="00704650">
        <w:rPr>
          <w:rFonts w:cstheme="minorHAnsi"/>
          <w:color w:val="C00000"/>
        </w:rPr>
        <w:fldChar w:fldCharType="begin"/>
      </w:r>
      <w:r>
        <w:rPr>
          <w:rFonts w:cstheme="minorHAnsi"/>
          <w:color w:val="C00000"/>
        </w:rPr>
        <w:instrText xml:space="preserve"> ADDIN EN.CITE &lt;EndNote&gt;&lt;Cite&gt;&lt;Author&gt;Hansen&lt;/Author&gt;&lt;Year&gt;18 July 2022&lt;/Year&gt;&lt;RecNum&gt;4836&lt;/RecNum&gt;&lt;DisplayText&gt;(2, 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db-id="tfrtexd2lrs2vkefzp8v29vg5eptxer95fd5" timestamp="1658374679"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704650">
        <w:rPr>
          <w:rFonts w:cstheme="minorHAnsi"/>
          <w:color w:val="C00000"/>
        </w:rPr>
        <w:fldChar w:fldCharType="separate"/>
      </w:r>
      <w:r>
        <w:rPr>
          <w:rFonts w:cstheme="minorHAnsi"/>
          <w:noProof/>
          <w:color w:val="C00000"/>
        </w:rPr>
        <w:t>(2, 5)</w:t>
      </w:r>
      <w:r w:rsidRPr="00704650">
        <w:rPr>
          <w:rFonts w:cstheme="minorHAnsi"/>
          <w:color w:val="C00000"/>
        </w:rPr>
        <w:fldChar w:fldCharType="end"/>
      </w:r>
    </w:p>
    <w:p w14:paraId="7E61FC12" w14:textId="48E47B09" w:rsidR="0085305E" w:rsidRDefault="0085305E" w:rsidP="00516478">
      <w:pPr>
        <w:pStyle w:val="NormalBulleted"/>
        <w:rPr>
          <w:color w:val="C00000"/>
        </w:rPr>
      </w:pPr>
      <w:r w:rsidRPr="0041223B">
        <w:rPr>
          <w:color w:val="C00000"/>
        </w:rPr>
        <w:t>Infection with previous Omicron variants provides protection against subsequent Omicron Infection. Previous Omicron infections is estimated to provide between 76% and 94% protection against symptomatic BA.4/5 infection (</w:t>
      </w:r>
      <w:proofErr w:type="gramStart"/>
      <w:r w:rsidRPr="0041223B">
        <w:rPr>
          <w:color w:val="C00000"/>
        </w:rPr>
        <w:t>time period</w:t>
      </w:r>
      <w:proofErr w:type="gramEnd"/>
      <w:r w:rsidRPr="0041223B">
        <w:rPr>
          <w:color w:val="C00000"/>
        </w:rPr>
        <w:t xml:space="preserve"> not reported, but likely within 3 to 5 months since previous infection). </w:t>
      </w:r>
      <w:r w:rsidRPr="0041223B">
        <w:rPr>
          <w:color w:val="C00000"/>
        </w:rPr>
        <w:fldChar w:fldCharType="begin">
          <w:fldData xml:space="preserve">PEVuZE5vdGU+PENpdGU+PEF1dGhvcj5BbHRhcmF3bmVoPC9BdXRob3I+PFllYXI+MjAyMjwvWWVh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==
</w:fldData>
        </w:fldChar>
      </w:r>
      <w:r>
        <w:rPr>
          <w:color w:val="C00000"/>
        </w:rPr>
        <w:instrText xml:space="preserve"> ADDIN EN.CITE </w:instrText>
      </w:r>
      <w:r>
        <w:rPr>
          <w:color w:val="C00000"/>
        </w:rPr>
        <w:fldChar w:fldCharType="begin">
          <w:fldData xml:space="preserve">PEVuZE5vdGU+PENpdGU+PEF1dGhvcj5BbHRhcmF3bmVoPC9BdXRob3I+PFllYXI+MjAyMjwvWWVh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==
</w:fldData>
        </w:fldChar>
      </w:r>
      <w:r>
        <w:rPr>
          <w:color w:val="C00000"/>
        </w:rPr>
        <w:instrText xml:space="preserve"> ADDIN EN.CITE.DATA </w:instrText>
      </w:r>
      <w:r>
        <w:rPr>
          <w:color w:val="C00000"/>
        </w:rPr>
      </w:r>
      <w:r>
        <w:rPr>
          <w:color w:val="C00000"/>
        </w:rPr>
        <w:fldChar w:fldCharType="end"/>
      </w:r>
      <w:r w:rsidRPr="0041223B">
        <w:rPr>
          <w:color w:val="C00000"/>
        </w:rPr>
      </w:r>
      <w:r w:rsidRPr="0041223B">
        <w:rPr>
          <w:color w:val="C00000"/>
        </w:rPr>
        <w:fldChar w:fldCharType="separate"/>
      </w:r>
      <w:r>
        <w:rPr>
          <w:noProof/>
          <w:color w:val="C00000"/>
        </w:rPr>
        <w:t>(5, 6)</w:t>
      </w:r>
      <w:r w:rsidRPr="0041223B">
        <w:rPr>
          <w:color w:val="C00000"/>
        </w:rPr>
        <w:fldChar w:fldCharType="end"/>
      </w:r>
    </w:p>
    <w:p w14:paraId="0050E6C2" w14:textId="18DFDDB2" w:rsidR="003A7FDE" w:rsidRPr="003A7FDE" w:rsidRDefault="003A7FDE" w:rsidP="003A7FDE">
      <w:pPr>
        <w:pStyle w:val="NormalBulleted"/>
        <w:rPr>
          <w:color w:val="C00000"/>
        </w:rPr>
      </w:pPr>
      <w:r w:rsidRPr="003A7FDE">
        <w:rPr>
          <w:color w:val="C00000"/>
        </w:rPr>
        <w:t xml:space="preserve">All RATs available in New Zealand have been screened for acceptable performance. Sensitivity is highly variable between different RATs and is strongly correlated with viral load and symptomatology. </w:t>
      </w:r>
      <w:proofErr w:type="gramStart"/>
      <w:r w:rsidRPr="003A7FDE">
        <w:rPr>
          <w:color w:val="C00000"/>
        </w:rPr>
        <w:t>In light of</w:t>
      </w:r>
      <w:proofErr w:type="gramEnd"/>
      <w:r w:rsidRPr="003A7FDE">
        <w:rPr>
          <w:color w:val="C00000"/>
        </w:rPr>
        <w:t xml:space="preserve"> the number of mutations in the Spike protein that occurs in Omicron, RATs which target other less mutated antigens such as the ‘N’ or ‘E’ proteins are more likely to maintain high performance of detecting Omicron. There is no strong evidence that there has been a significant decline in the performance of RATs in detecting newer variants of SARS-CoV-2. However, test performance will require ongoing review as new variants arise.</w:t>
      </w:r>
    </w:p>
    <w:p w14:paraId="5B60640A" w14:textId="7EDE3239" w:rsidR="0085305E" w:rsidRPr="00E4509B" w:rsidRDefault="0085305E" w:rsidP="00516478">
      <w:pPr>
        <w:pStyle w:val="NormalBulleted"/>
        <w:rPr>
          <w:rFonts w:eastAsiaTheme="minorEastAsia"/>
          <w:color w:val="C00000"/>
        </w:rPr>
      </w:pPr>
      <w:r w:rsidRPr="00E4509B">
        <w:rPr>
          <w:rFonts w:eastAsiaTheme="minorEastAsia"/>
          <w:color w:val="C00000"/>
        </w:rPr>
        <w:t xml:space="preserve">BA.2.75 is a </w:t>
      </w:r>
      <w:r>
        <w:rPr>
          <w:rFonts w:eastAsiaTheme="minorEastAsia"/>
          <w:color w:val="C00000"/>
        </w:rPr>
        <w:t>sub-</w:t>
      </w:r>
      <w:r w:rsidRPr="00E4509B">
        <w:rPr>
          <w:rFonts w:eastAsiaTheme="minorEastAsia"/>
          <w:color w:val="C00000"/>
        </w:rPr>
        <w:t>variant of the BA.2 linage which has nine new mutations in the spike protein receptors distinguishing it from BA.2.</w:t>
      </w:r>
      <w:r w:rsidRPr="00E4509B">
        <w:rPr>
          <w:rFonts w:eastAsiaTheme="minorEastAsia"/>
          <w:color w:val="C00000"/>
        </w:rPr>
        <w:fldChar w:fldCharType="begin"/>
      </w:r>
      <w:r w:rsidR="003A7FDE">
        <w:rPr>
          <w:rFonts w:eastAsiaTheme="minorEastAsia"/>
          <w:color w:val="C00000"/>
        </w:rPr>
        <w:instrText xml:space="preserve"> ADDIN EN.CITE &lt;EndNote&gt;&lt;Cite&gt;&lt;Author&gt;Yamasoba&lt;/Author&gt;&lt;Year&gt;2022&lt;/Year&gt;&lt;RecNum&gt;4767&lt;/RecNum&gt;&lt;DisplayText&gt;(7)&lt;/DisplayText&gt;&lt;record&gt;&lt;rec-number&gt;4767&lt;/rec-number&gt;&lt;foreign-keys&gt;&lt;key app="EN" db-id="tfrtexd2lrs2vkefzp8v29vg5eptxer95fd5" timestamp="1658374679" guid="23633600-e3b8-49a8-87f8-f60e7b10ee0a"&gt;4767&lt;/key&gt;&lt;/foreign-keys&gt;&lt;ref-type name="Journal Article"&gt;17&lt;/ref-type&gt;&lt;contributors&gt;&lt;authors&gt;&lt;author&gt;Yamasoba, Daichi&lt;/author&gt;&lt;author&gt;Kimura, Izumi&lt;/author&gt;&lt;author&gt;Kosugi, Yusuke&lt;/author&gt;&lt;author&gt;Uriu, Keiya&lt;/author&gt;&lt;author&gt;Fujita, Shigeru&lt;/author&gt;&lt;author&gt;Ito, Jumpei&lt;/author&gt;&lt;author&gt;Sato, Kei&lt;/author&gt;&lt;/authors&gt;&lt;/contributors&gt;&lt;titles&gt;&lt;title&gt;Neutralization sensitivity of Omicron BA.2.75 to therapeutic monoclonal antibodies&lt;/title&gt;&lt;secondary-title&gt;bioRxiv&lt;/secondary-title&gt;&lt;/titles&gt;&lt;periodical&gt;&lt;full-title&gt;bioRxiv&lt;/full-title&gt;&lt;/periodical&gt;&lt;pages&gt;2022.07.14.500041&lt;/pages&gt;&lt;dates&gt;&lt;year&gt;2022&lt;/year&gt;&lt;/dates&gt;&lt;urls&gt;&lt;related-urls&gt;&lt;url&gt;http://biorxiv.org/content/early/2022/07/15/2022.07.14.500041.abstract&lt;/url&gt;&lt;/related-urls&gt;&lt;/urls&gt;&lt;electronic-resource-num&gt;10.1101/2022.07.14.500041&lt;/electronic-resource-num&gt;&lt;/record&gt;&lt;/Cite&gt;&lt;/EndNote&gt;</w:instrText>
      </w:r>
      <w:r w:rsidRPr="00E4509B">
        <w:rPr>
          <w:rFonts w:eastAsiaTheme="minorEastAsia"/>
          <w:color w:val="C00000"/>
        </w:rPr>
        <w:fldChar w:fldCharType="separate"/>
      </w:r>
      <w:r w:rsidR="003A7FDE">
        <w:rPr>
          <w:rFonts w:eastAsiaTheme="minorEastAsia"/>
          <w:noProof/>
          <w:color w:val="C00000"/>
        </w:rPr>
        <w:t>(7)</w:t>
      </w:r>
      <w:r w:rsidRPr="00E4509B">
        <w:rPr>
          <w:rFonts w:eastAsiaTheme="minorEastAsia"/>
          <w:color w:val="C00000"/>
        </w:rPr>
        <w:fldChar w:fldCharType="end"/>
      </w:r>
      <w:r w:rsidRPr="00E4509B">
        <w:rPr>
          <w:rFonts w:eastAsiaTheme="minorEastAsia"/>
          <w:color w:val="C00000"/>
        </w:rPr>
        <w:t xml:space="preserve"> The first two community cases within New Zealand were reported on the 19 July 2022.</w:t>
      </w:r>
      <w:r w:rsidRPr="00E4509B">
        <w:rPr>
          <w:rFonts w:eastAsiaTheme="minorEastAsia"/>
          <w:color w:val="C00000"/>
        </w:rPr>
        <w:fldChar w:fldCharType="begin"/>
      </w:r>
      <w:r w:rsidR="003A7FDE">
        <w:rPr>
          <w:rFonts w:eastAsiaTheme="minorEastAsia"/>
          <w:color w:val="C00000"/>
        </w:rPr>
        <w:instrText xml:space="preserve"> ADDIN EN.CITE &lt;EndNote&gt;&lt;Cite&gt;&lt;Author&gt;1News&lt;/Author&gt;&lt;Year&gt;2022&lt;/Year&gt;&lt;RecNum&gt;4806&lt;/RecNum&gt;&lt;DisplayText&gt;(8)&lt;/DisplayText&gt;&lt;record&gt;&lt;rec-number&gt;4806&lt;/rec-number&gt;&lt;foreign-keys&gt;&lt;key app="EN" db-id="tfrtexd2lrs2vkefzp8v29vg5eptxer95fd5" timestamp="1658458522" guid="8186a7db-dcb9-4349-b204-2f3ec8e78f6c"&gt;4806&lt;/key&gt;&lt;/foreign-keys&gt;&lt;ref-type name="Press Release"&gt;63&lt;/ref-type&gt;&lt;contributors&gt;&lt;authors&gt;&lt;author&gt;1News&lt;/author&gt;&lt;/authors&gt;&lt;/contributors&gt;&lt;titles&gt;&lt;title&gt;Covid subvariant BA.2.75 found in NZ community for first time&lt;/title&gt;&lt;/titles&gt;&lt;dates&gt;&lt;year&gt;2022&lt;/year&gt;&lt;pub-dates&gt;&lt;date&gt;19 July 2022&lt;/date&gt;&lt;/pub-dates&gt;&lt;/dates&gt;&lt;urls&gt;&lt;related-urls&gt;&lt;url&gt;https://www.1news.co.nz/2022/07/19/covid-subvariant-ba275-found-in-nz-community-for-first-time/&lt;/url&gt;&lt;/related-urls&gt;&lt;/urls&gt;&lt;/record&gt;&lt;/Cite&gt;&lt;/EndNote&gt;</w:instrText>
      </w:r>
      <w:r w:rsidRPr="00E4509B">
        <w:rPr>
          <w:rFonts w:eastAsiaTheme="minorEastAsia"/>
          <w:color w:val="C00000"/>
        </w:rPr>
        <w:fldChar w:fldCharType="separate"/>
      </w:r>
      <w:r w:rsidR="003A7FDE">
        <w:rPr>
          <w:rFonts w:eastAsiaTheme="minorEastAsia"/>
          <w:noProof/>
          <w:color w:val="C00000"/>
        </w:rPr>
        <w:t>(8)</w:t>
      </w:r>
      <w:r w:rsidRPr="00E4509B">
        <w:rPr>
          <w:rFonts w:eastAsiaTheme="minorEastAsia"/>
          <w:color w:val="C00000"/>
        </w:rPr>
        <w:fldChar w:fldCharType="end"/>
      </w:r>
      <w:r w:rsidRPr="00E4509B">
        <w:rPr>
          <w:rFonts w:eastAsiaTheme="minorEastAsia"/>
          <w:color w:val="C00000"/>
        </w:rPr>
        <w:t xml:space="preserve"> The World Health Organisation (WHO) has classified BA.2.75 as a variant-of-concern linage under monitoring on the 7 July 2022.</w:t>
      </w:r>
      <w:r w:rsidRPr="00E4509B">
        <w:rPr>
          <w:rFonts w:eastAsiaTheme="minorEastAsia"/>
          <w:color w:val="C00000"/>
        </w:rPr>
        <w:fldChar w:fldCharType="begin"/>
      </w:r>
      <w:r w:rsidR="003A7FDE">
        <w:rPr>
          <w:rFonts w:eastAsiaTheme="minorEastAsia"/>
          <w:color w:val="C00000"/>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E4509B">
        <w:rPr>
          <w:rFonts w:eastAsiaTheme="minorEastAsia"/>
          <w:color w:val="C00000"/>
        </w:rPr>
        <w:fldChar w:fldCharType="separate"/>
      </w:r>
      <w:r w:rsidR="003A7FDE">
        <w:rPr>
          <w:rFonts w:eastAsiaTheme="minorEastAsia"/>
          <w:noProof/>
          <w:color w:val="C00000"/>
        </w:rPr>
        <w:t>(9)</w:t>
      </w:r>
      <w:r w:rsidRPr="00E4509B">
        <w:rPr>
          <w:rFonts w:eastAsiaTheme="minorEastAsia"/>
          <w:color w:val="C00000"/>
        </w:rPr>
        <w:fldChar w:fldCharType="end"/>
      </w:r>
      <w:r w:rsidRPr="00E4509B">
        <w:rPr>
          <w:rFonts w:eastAsiaTheme="minorEastAsia"/>
          <w:color w:val="C00000"/>
        </w:rPr>
        <w:t xml:space="preserve">  Key opinion leaders state that BA.2.75 </w:t>
      </w:r>
      <w:r>
        <w:rPr>
          <w:rFonts w:eastAsiaTheme="minorEastAsia"/>
          <w:color w:val="C00000"/>
        </w:rPr>
        <w:t>may</w:t>
      </w:r>
      <w:r w:rsidRPr="00E4509B">
        <w:rPr>
          <w:rFonts w:eastAsiaTheme="minorEastAsia"/>
          <w:color w:val="C00000"/>
        </w:rPr>
        <w:t xml:space="preserve"> more transmissible than other BA.2 subvariants</w:t>
      </w:r>
      <w:r>
        <w:rPr>
          <w:rFonts w:eastAsiaTheme="minorEastAsia"/>
          <w:color w:val="C00000"/>
        </w:rPr>
        <w:t xml:space="preserve"> based on early reports</w:t>
      </w:r>
      <w:r w:rsidRPr="00E4509B">
        <w:rPr>
          <w:rFonts w:eastAsiaTheme="minorEastAsia"/>
          <w:color w:val="C00000"/>
        </w:rPr>
        <w:t>,</w:t>
      </w:r>
      <w:r w:rsidRPr="00E4509B">
        <w:rPr>
          <w:rFonts w:eastAsiaTheme="minorEastAsia"/>
          <w:color w:val="C00000"/>
        </w:rPr>
        <w:fldChar w:fldCharType="begin"/>
      </w:r>
      <w:r w:rsidR="003A7FDE">
        <w:rPr>
          <w:rFonts w:eastAsiaTheme="minorEastAsia"/>
          <w:color w:val="C00000"/>
        </w:rPr>
        <w:instrText xml:space="preserve"> ADDIN EN.CITE &lt;EndNote&gt;&lt;Cite&gt;&lt;Author&gt;Topol&lt;/Author&gt;&lt;Year&gt;2022&lt;/Year&gt;&lt;RecNum&gt;4807&lt;/RecNum&gt;&lt;DisplayText&gt;(10)&lt;/DisplayText&gt;&lt;record&gt;&lt;rec-number&gt;4807&lt;/rec-number&gt;&lt;foreign-keys&gt;&lt;key app="EN" db-id="tfrtexd2lrs2vkefzp8v29vg5eptxer95fd5" timestamp="1658458523" guid="bb6c695e-a2f2-4570-9278-0b8b7ef7d121"&gt;4807&lt;/key&gt;&lt;/foreign-keys&gt;&lt;ref-type name="Social Media"&gt;66&lt;/ref-type&gt;&lt;contributors&gt;&lt;authors&gt;&lt;author&gt;Eric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E4509B">
        <w:rPr>
          <w:rFonts w:eastAsiaTheme="minorEastAsia"/>
          <w:color w:val="C00000"/>
        </w:rPr>
        <w:fldChar w:fldCharType="separate"/>
      </w:r>
      <w:r w:rsidR="003A7FDE">
        <w:rPr>
          <w:rFonts w:eastAsiaTheme="minorEastAsia"/>
          <w:noProof/>
          <w:color w:val="C00000"/>
        </w:rPr>
        <w:t>(10)</w:t>
      </w:r>
      <w:r w:rsidRPr="00E4509B">
        <w:rPr>
          <w:rFonts w:eastAsiaTheme="minorEastAsia"/>
          <w:color w:val="C00000"/>
        </w:rPr>
        <w:fldChar w:fldCharType="end"/>
      </w:r>
      <w:r w:rsidRPr="00E4509B">
        <w:rPr>
          <w:rFonts w:eastAsiaTheme="minorEastAsia"/>
          <w:color w:val="C00000"/>
        </w:rPr>
        <w:t xml:space="preserve"> and that in India this variant is competing (as of mid/late-July) with the most prevalent strain, BA.5.</w:t>
      </w:r>
      <w:r w:rsidRPr="00E4509B">
        <w:rPr>
          <w:rFonts w:eastAsiaTheme="minorEastAsia"/>
          <w:color w:val="C00000"/>
        </w:rPr>
        <w:fldChar w:fldCharType="begin"/>
      </w:r>
      <w:r w:rsidR="003A7FDE">
        <w:rPr>
          <w:rFonts w:eastAsiaTheme="minorEastAsia"/>
          <w:color w:val="C00000"/>
        </w:rPr>
        <w:instrText xml:space="preserve"> ADDIN EN.CITE &lt;EndNote&gt;&lt;Cite&gt;&lt;Author&gt;Topol&lt;/Author&gt;&lt;Year&gt;2022&lt;/Year&gt;&lt;RecNum&gt;4807&lt;/RecNum&gt;&lt;DisplayText&gt;(10)&lt;/DisplayText&gt;&lt;record&gt;&lt;rec-number&gt;4807&lt;/rec-number&gt;&lt;foreign-keys&gt;&lt;key app="EN" db-id="tfrtexd2lrs2vkefzp8v29vg5eptxer95fd5" timestamp="1658458523" guid="bb6c695e-a2f2-4570-9278-0b8b7ef7d121"&gt;4807&lt;/key&gt;&lt;/foreign-keys&gt;&lt;ref-type name="Social Media"&gt;66&lt;/ref-type&gt;&lt;contributors&gt;&lt;authors&gt;&lt;author&gt;Eric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E4509B">
        <w:rPr>
          <w:rFonts w:eastAsiaTheme="minorEastAsia"/>
          <w:color w:val="C00000"/>
        </w:rPr>
        <w:fldChar w:fldCharType="separate"/>
      </w:r>
      <w:r w:rsidR="003A7FDE">
        <w:rPr>
          <w:rFonts w:eastAsiaTheme="minorEastAsia"/>
          <w:noProof/>
          <w:color w:val="C00000"/>
        </w:rPr>
        <w:t>(10)</w:t>
      </w:r>
      <w:r w:rsidRPr="00E4509B">
        <w:rPr>
          <w:rFonts w:eastAsiaTheme="minorEastAsia"/>
          <w:color w:val="C00000"/>
        </w:rPr>
        <w:fldChar w:fldCharType="end"/>
      </w:r>
      <w:r w:rsidRPr="00E4509B">
        <w:rPr>
          <w:rFonts w:eastAsiaTheme="minorEastAsia"/>
          <w:color w:val="C00000"/>
        </w:rPr>
        <w:t xml:space="preserve"> </w:t>
      </w:r>
    </w:p>
    <w:p w14:paraId="1BEAC8F9" w14:textId="3E468126" w:rsidR="0085305E" w:rsidRPr="00E4509B" w:rsidRDefault="0085305E" w:rsidP="00516478">
      <w:pPr>
        <w:pStyle w:val="NormalBulleted"/>
        <w:rPr>
          <w:color w:val="C00000"/>
        </w:rPr>
      </w:pPr>
      <w:r w:rsidRPr="00E4509B">
        <w:rPr>
          <w:color w:val="C00000"/>
        </w:rPr>
        <w:t>BA</w:t>
      </w:r>
      <w:r>
        <w:rPr>
          <w:color w:val="C00000"/>
        </w:rPr>
        <w:t>.</w:t>
      </w:r>
      <w:r w:rsidRPr="00E4509B">
        <w:rPr>
          <w:color w:val="C00000"/>
        </w:rPr>
        <w:t xml:space="preserve">5.2.1 </w:t>
      </w:r>
      <w:r>
        <w:rPr>
          <w:color w:val="C00000"/>
        </w:rPr>
        <w:t xml:space="preserve">is a sub-lineage of </w:t>
      </w:r>
      <w:r w:rsidRPr="00E4509B">
        <w:rPr>
          <w:color w:val="C00000"/>
        </w:rPr>
        <w:t xml:space="preserve">Omicron BA.5 </w:t>
      </w:r>
      <w:r>
        <w:rPr>
          <w:color w:val="C00000"/>
        </w:rPr>
        <w:t xml:space="preserve">that was </w:t>
      </w:r>
      <w:r w:rsidRPr="00E4509B">
        <w:rPr>
          <w:color w:val="C00000"/>
        </w:rPr>
        <w:t>detected in China on the 8 July 2022.</w:t>
      </w:r>
      <w:r w:rsidRPr="00E4509B">
        <w:rPr>
          <w:color w:val="C00000"/>
        </w:rPr>
        <w:fldChar w:fldCharType="begin"/>
      </w:r>
      <w:r w:rsidR="003A7FDE">
        <w:rPr>
          <w:color w:val="C00000"/>
        </w:rPr>
        <w:instrText xml:space="preserve"> ADDIN EN.CITE &lt;EndNote&gt;&lt;Cite&gt;&lt;Author&gt;Stanway&lt;/Author&gt;&lt;Year&gt;2022&lt;/Year&gt;&lt;RecNum&gt;4787&lt;/RecNum&gt;&lt;DisplayText&gt;(11)&lt;/DisplayText&gt;&lt;record&gt;&lt;rec-number&gt;4787&lt;/rec-number&gt;&lt;foreign-keys&gt;&lt;key app="EN" db-id="tfrtexd2lrs2vkefzp8v29vg5eptxer95fd5" timestamp="1658374680"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E4509B">
        <w:rPr>
          <w:color w:val="C00000"/>
        </w:rPr>
        <w:fldChar w:fldCharType="separate"/>
      </w:r>
      <w:r w:rsidR="003A7FDE">
        <w:rPr>
          <w:noProof/>
          <w:color w:val="C00000"/>
        </w:rPr>
        <w:t>(11)</w:t>
      </w:r>
      <w:r w:rsidRPr="00E4509B">
        <w:rPr>
          <w:color w:val="C00000"/>
        </w:rPr>
        <w:fldChar w:fldCharType="end"/>
      </w:r>
      <w:r>
        <w:rPr>
          <w:color w:val="C00000"/>
        </w:rPr>
        <w:t xml:space="preserve"> It has not yet been designated a status by the UK or WHO. </w:t>
      </w:r>
      <w:r w:rsidRPr="00E4509B">
        <w:rPr>
          <w:color w:val="C00000"/>
        </w:rPr>
        <w:t xml:space="preserve">The first confirmed case of BA5.2.1 was detected in Shanghai </w:t>
      </w:r>
      <w:r>
        <w:rPr>
          <w:color w:val="C00000"/>
        </w:rPr>
        <w:t>(with links to international travel) and</w:t>
      </w:r>
      <w:r w:rsidRPr="00E4509B">
        <w:rPr>
          <w:color w:val="C00000"/>
        </w:rPr>
        <w:t xml:space="preserve"> cases </w:t>
      </w:r>
      <w:r>
        <w:rPr>
          <w:color w:val="C00000"/>
        </w:rPr>
        <w:t xml:space="preserve">have </w:t>
      </w:r>
      <w:r w:rsidRPr="00E4509B">
        <w:rPr>
          <w:color w:val="C00000"/>
        </w:rPr>
        <w:t xml:space="preserve">since </w:t>
      </w:r>
      <w:r>
        <w:rPr>
          <w:color w:val="C00000"/>
        </w:rPr>
        <w:t xml:space="preserve">been </w:t>
      </w:r>
      <w:r w:rsidRPr="00E4509B">
        <w:rPr>
          <w:color w:val="C00000"/>
        </w:rPr>
        <w:t>confirmed across multiple provinces.</w:t>
      </w:r>
      <w:r w:rsidRPr="00E4509B">
        <w:rPr>
          <w:color w:val="C00000"/>
        </w:rPr>
        <w:fldChar w:fldCharType="begin"/>
      </w:r>
      <w:r w:rsidR="003A7FDE">
        <w:rPr>
          <w:color w:val="C00000"/>
        </w:rPr>
        <w:instrText xml:space="preserve"> ADDIN EN.CITE &lt;EndNote&gt;&lt;Cite&gt;&lt;Author&gt;Stanway&lt;/Author&gt;&lt;Year&gt;2022&lt;/Year&gt;&lt;RecNum&gt;4787&lt;/RecNum&gt;&lt;DisplayText&gt;(11)&lt;/DisplayText&gt;&lt;record&gt;&lt;rec-number&gt;4787&lt;/rec-number&gt;&lt;foreign-keys&gt;&lt;key app="EN" db-id="tfrtexd2lrs2vkefzp8v29vg5eptxer95fd5" timestamp="1658374680"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E4509B">
        <w:rPr>
          <w:color w:val="C00000"/>
        </w:rPr>
        <w:fldChar w:fldCharType="separate"/>
      </w:r>
      <w:r w:rsidR="003A7FDE">
        <w:rPr>
          <w:noProof/>
          <w:color w:val="C00000"/>
        </w:rPr>
        <w:t>(11)</w:t>
      </w:r>
      <w:r w:rsidRPr="00E4509B">
        <w:rPr>
          <w:color w:val="C00000"/>
        </w:rPr>
        <w:fldChar w:fldCharType="end"/>
      </w:r>
      <w:r>
        <w:rPr>
          <w:color w:val="C00000"/>
        </w:rPr>
        <w:t>. T</w:t>
      </w:r>
      <w:r w:rsidRPr="00E4509B">
        <w:rPr>
          <w:color w:val="C00000"/>
        </w:rPr>
        <w:t>here is limited evidence around th</w:t>
      </w:r>
      <w:r>
        <w:rPr>
          <w:color w:val="C00000"/>
        </w:rPr>
        <w:t>is variant’s</w:t>
      </w:r>
      <w:r w:rsidRPr="00E4509B">
        <w:rPr>
          <w:color w:val="C00000"/>
        </w:rPr>
        <w:t xml:space="preserve"> properties, such as the transmission potential and disease severity.</w:t>
      </w:r>
    </w:p>
    <w:p w14:paraId="1E05A4C5" w14:textId="77777777" w:rsidR="00B80538" w:rsidRDefault="00B80538" w:rsidP="00B80538">
      <w:pPr>
        <w:ind w:right="-1"/>
      </w:pPr>
    </w:p>
    <w:p w14:paraId="4F0C9B84" w14:textId="7675BDF7" w:rsidR="00B80538" w:rsidRDefault="00B80538" w:rsidP="00B80538">
      <w:pPr>
        <w:ind w:right="-1"/>
        <w:sectPr w:rsidR="00B80538" w:rsidSect="00762AEA">
          <w:footerReference w:type="even" r:id="rId18"/>
          <w:pgSz w:w="11907" w:h="16840" w:code="9"/>
          <w:pgMar w:top="1418" w:right="1134" w:bottom="1134" w:left="992" w:header="284" w:footer="425" w:gutter="284"/>
          <w:cols w:space="720"/>
        </w:sectPr>
      </w:pPr>
    </w:p>
    <w:p w14:paraId="5CAC29F8" w14:textId="388D9F2F" w:rsidR="00356ADE" w:rsidRPr="00207BB9" w:rsidRDefault="00356ADE" w:rsidP="00456856">
      <w:pPr>
        <w:pStyle w:val="Heading1"/>
      </w:pPr>
      <w:bookmarkStart w:id="29" w:name="_Toc103947152"/>
      <w:bookmarkStart w:id="30" w:name="_Toc108080254"/>
      <w:bookmarkStart w:id="31" w:name="_Toc109998423"/>
      <w:bookmarkStart w:id="32" w:name="_Toc109998698"/>
      <w:bookmarkStart w:id="33" w:name="_Toc109999376"/>
      <w:bookmarkStart w:id="34" w:name="_Toc109999406"/>
      <w:bookmarkStart w:id="35" w:name="_Toc109999442"/>
      <w:bookmarkStart w:id="36" w:name="_Toc110004404"/>
      <w:r w:rsidRPr="00207BB9">
        <w:lastRenderedPageBreak/>
        <w:t>Overview of variants</w:t>
      </w:r>
      <w:bookmarkEnd w:id="29"/>
      <w:bookmarkEnd w:id="30"/>
      <w:bookmarkEnd w:id="31"/>
      <w:bookmarkEnd w:id="32"/>
      <w:bookmarkEnd w:id="33"/>
      <w:bookmarkEnd w:id="34"/>
      <w:bookmarkEnd w:id="35"/>
      <w:bookmarkEnd w:id="36"/>
    </w:p>
    <w:p w14:paraId="53D303D5" w14:textId="77777777" w:rsidR="00356ADE" w:rsidRPr="00965299" w:rsidRDefault="00356ADE" w:rsidP="00356ADE">
      <w:pPr>
        <w:pStyle w:val="Caption"/>
      </w:pPr>
      <w:r w:rsidRPr="00965299">
        <w:t xml:space="preserve">Section updated: </w:t>
      </w:r>
      <w:r>
        <w:t>20</w:t>
      </w:r>
      <w:r w:rsidRPr="00965299">
        <w:t xml:space="preserve"> July 2022</w:t>
      </w:r>
    </w:p>
    <w:p w14:paraId="6146DC11" w14:textId="03F8DC82" w:rsidR="00356ADE" w:rsidRPr="00C11D3D" w:rsidRDefault="00356ADE" w:rsidP="00C11D3D">
      <w:pPr>
        <w:rPr>
          <w:rStyle w:val="Hyperlink"/>
          <w:rFonts w:cs="Segoe UI"/>
          <w:color w:val="C00000"/>
          <w:lang w:val="en-GB"/>
        </w:rPr>
      </w:pPr>
      <w:r w:rsidRPr="00C11D3D">
        <w:rPr>
          <w:rFonts w:cs="Segoe UI"/>
          <w:color w:val="C00000"/>
        </w:rPr>
        <w:t>As of 20 July 2022, Omicron</w:t>
      </w:r>
      <w:r w:rsidRPr="00C11D3D">
        <w:rPr>
          <w:rStyle w:val="FootnoteReference"/>
          <w:rFonts w:cs="Segoe UI"/>
          <w:color w:val="C00000"/>
          <w:lang w:val="en-GB"/>
        </w:rPr>
        <w:footnoteReference w:id="2"/>
      </w:r>
      <w:r w:rsidRPr="00C11D3D">
        <w:rPr>
          <w:rFonts w:cs="Segoe UI"/>
          <w:color w:val="C00000"/>
        </w:rPr>
        <w:t xml:space="preserve"> was the only circulating Variant of Concern (</w:t>
      </w:r>
      <w:proofErr w:type="spellStart"/>
      <w:r w:rsidRPr="00C11D3D">
        <w:rPr>
          <w:rFonts w:cs="Segoe UI"/>
          <w:color w:val="C00000"/>
        </w:rPr>
        <w:t>VoC</w:t>
      </w:r>
      <w:proofErr w:type="spellEnd"/>
      <w:r w:rsidRPr="00C11D3D">
        <w:rPr>
          <w:rFonts w:cs="Segoe UI"/>
          <w:color w:val="C00000"/>
        </w:rPr>
        <w:t xml:space="preserve">) as designated by the WHO. </w:t>
      </w:r>
      <w:r w:rsidRPr="00C11D3D">
        <w:rPr>
          <w:rFonts w:cs="Segoe UI"/>
          <w:color w:val="C00000"/>
        </w:rPr>
        <w:fldChar w:fldCharType="begin"/>
      </w:r>
      <w:r w:rsidRPr="00C11D3D">
        <w:rPr>
          <w:rFonts w:cs="Segoe UI"/>
          <w:color w:val="C00000"/>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C11D3D">
        <w:rPr>
          <w:rFonts w:cs="Segoe UI"/>
          <w:color w:val="C00000"/>
        </w:rPr>
        <w:fldChar w:fldCharType="separate"/>
      </w:r>
      <w:r w:rsidRPr="00C11D3D">
        <w:rPr>
          <w:rFonts w:cs="Segoe UI"/>
          <w:color w:val="C00000"/>
        </w:rPr>
        <w:t>(1)</w:t>
      </w:r>
      <w:r w:rsidRPr="00C11D3D">
        <w:rPr>
          <w:rFonts w:cs="Segoe UI"/>
          <w:color w:val="C00000"/>
        </w:rPr>
        <w:fldChar w:fldCharType="end"/>
      </w:r>
      <w:r w:rsidRPr="00C11D3D">
        <w:rPr>
          <w:rFonts w:cs="Segoe UI"/>
          <w:color w:val="C00000"/>
        </w:rPr>
        <w:t xml:space="preserve"> There were no currently circulating Variants of Interest as designated by the WHO at that time. Omicron subvariants under monitoring include BA.4, BA.5, BA.2.12.1, BA.2.9.1, BA.2.11, BA.2.13, and BA.2.75. (</w:t>
      </w:r>
      <w:hyperlink r:id="rId19" w:history="1">
        <w:r w:rsidRPr="00C11D3D">
          <w:rPr>
            <w:rStyle w:val="Hyperlink"/>
            <w:rFonts w:cs="Segoe UI"/>
            <w:color w:val="C00000"/>
          </w:rPr>
          <w:t>link</w:t>
        </w:r>
      </w:hyperlink>
      <w:r w:rsidRPr="00C11D3D">
        <w:rPr>
          <w:rStyle w:val="Hyperlink"/>
          <w:rFonts w:cs="Segoe UI"/>
          <w:color w:val="C00000"/>
          <w:lang w:val="en-GB"/>
        </w:rPr>
        <w:t>)</w:t>
      </w:r>
    </w:p>
    <w:p w14:paraId="76756245" w14:textId="77777777" w:rsidR="00356ADE" w:rsidRPr="00C11D3D" w:rsidRDefault="00356ADE" w:rsidP="00C11D3D">
      <w:pPr>
        <w:rPr>
          <w:rFonts w:cs="Segoe UI"/>
          <w:color w:val="C00000"/>
        </w:rPr>
      </w:pPr>
      <w:r w:rsidRPr="00C11D3D">
        <w:rPr>
          <w:rFonts w:cs="Segoe UI"/>
          <w:color w:val="C00000"/>
          <w:lang w:val="en-GB"/>
        </w:rPr>
        <w:t xml:space="preserve">There is one recently designated variant in the UK (BA.2.75), designated by the UKHSA Variant Technical Group (VTG) on 22 July 2022. Variants detected in the UK over the previous 12 weeks included: </w:t>
      </w:r>
      <w:r w:rsidRPr="00C11D3D">
        <w:rPr>
          <w:rFonts w:cs="Segoe UI"/>
          <w:color w:val="C00000"/>
          <w:lang w:val="en-GB"/>
        </w:rPr>
        <w:fldChar w:fldCharType="begin"/>
      </w:r>
      <w:r w:rsidRPr="00C11D3D">
        <w:rPr>
          <w:rFonts w:cs="Segoe UI"/>
          <w:color w:val="C00000"/>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C11D3D">
        <w:rPr>
          <w:rFonts w:cs="Segoe UI"/>
          <w:color w:val="C00000"/>
          <w:lang w:val="en-GB"/>
        </w:rPr>
        <w:fldChar w:fldCharType="separate"/>
      </w:r>
      <w:r w:rsidRPr="00C11D3D">
        <w:rPr>
          <w:rFonts w:cs="Segoe UI"/>
          <w:noProof/>
          <w:color w:val="C00000"/>
          <w:lang w:val="en-GB"/>
        </w:rPr>
        <w:t>(3)</w:t>
      </w:r>
      <w:r w:rsidRPr="00C11D3D">
        <w:rPr>
          <w:rFonts w:cs="Segoe UI"/>
          <w:color w:val="C00000"/>
          <w:lang w:val="en-GB"/>
        </w:rPr>
        <w:fldChar w:fldCharType="end"/>
      </w:r>
    </w:p>
    <w:p w14:paraId="1047F911"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 xml:space="preserve">BA.1 (designated a </w:t>
      </w:r>
      <w:proofErr w:type="spellStart"/>
      <w:r w:rsidRPr="00C11D3D">
        <w:rPr>
          <w:rFonts w:ascii="Segoe UI" w:hAnsi="Segoe UI" w:cs="Segoe UI"/>
          <w:color w:val="C00000"/>
          <w:sz w:val="21"/>
          <w:szCs w:val="21"/>
          <w:lang w:val="en-GB"/>
        </w:rPr>
        <w:t>VoC</w:t>
      </w:r>
      <w:proofErr w:type="spellEnd"/>
      <w:r w:rsidRPr="00C11D3D">
        <w:rPr>
          <w:rFonts w:ascii="Segoe UI" w:hAnsi="Segoe UI" w:cs="Segoe UI"/>
          <w:color w:val="C00000"/>
          <w:sz w:val="21"/>
          <w:szCs w:val="21"/>
          <w:lang w:val="en-GB"/>
        </w:rPr>
        <w:t>)</w:t>
      </w:r>
    </w:p>
    <w:p w14:paraId="342AA85D"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 xml:space="preserve">BA.2 (designated a </w:t>
      </w:r>
      <w:proofErr w:type="spellStart"/>
      <w:r w:rsidRPr="00C11D3D">
        <w:rPr>
          <w:rFonts w:ascii="Segoe UI" w:hAnsi="Segoe UI" w:cs="Segoe UI"/>
          <w:color w:val="C00000"/>
          <w:sz w:val="21"/>
          <w:szCs w:val="21"/>
          <w:lang w:val="en-GB"/>
        </w:rPr>
        <w:t>VoC</w:t>
      </w:r>
      <w:proofErr w:type="spellEnd"/>
      <w:r w:rsidRPr="00C11D3D">
        <w:rPr>
          <w:rFonts w:ascii="Segoe UI" w:hAnsi="Segoe UI" w:cs="Segoe UI"/>
          <w:color w:val="C00000"/>
          <w:sz w:val="21"/>
          <w:szCs w:val="21"/>
          <w:lang w:val="en-GB"/>
        </w:rPr>
        <w:t>)</w:t>
      </w:r>
    </w:p>
    <w:p w14:paraId="6389D18C"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 xml:space="preserve">BA.4 (designated a </w:t>
      </w:r>
      <w:proofErr w:type="spellStart"/>
      <w:r w:rsidRPr="00C11D3D">
        <w:rPr>
          <w:rFonts w:ascii="Segoe UI" w:hAnsi="Segoe UI" w:cs="Segoe UI"/>
          <w:color w:val="C00000"/>
          <w:sz w:val="21"/>
          <w:szCs w:val="21"/>
          <w:lang w:val="en-GB"/>
        </w:rPr>
        <w:t>VoC</w:t>
      </w:r>
      <w:proofErr w:type="spellEnd"/>
      <w:r w:rsidRPr="00C11D3D">
        <w:rPr>
          <w:rFonts w:ascii="Segoe UI" w:hAnsi="Segoe UI" w:cs="Segoe UI"/>
          <w:color w:val="C00000"/>
          <w:sz w:val="21"/>
          <w:szCs w:val="21"/>
          <w:lang w:val="en-GB"/>
        </w:rPr>
        <w:t>)</w:t>
      </w:r>
    </w:p>
    <w:p w14:paraId="3938D8ED"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 xml:space="preserve">BA.5 (designated a </w:t>
      </w:r>
      <w:proofErr w:type="spellStart"/>
      <w:r w:rsidRPr="00C11D3D">
        <w:rPr>
          <w:rFonts w:ascii="Segoe UI" w:hAnsi="Segoe UI" w:cs="Segoe UI"/>
          <w:color w:val="C00000"/>
          <w:sz w:val="21"/>
          <w:szCs w:val="21"/>
          <w:lang w:val="en-GB"/>
        </w:rPr>
        <w:t>VoC</w:t>
      </w:r>
      <w:proofErr w:type="spellEnd"/>
      <w:r w:rsidRPr="00C11D3D">
        <w:rPr>
          <w:rFonts w:ascii="Segoe UI" w:hAnsi="Segoe UI" w:cs="Segoe UI"/>
          <w:color w:val="C00000"/>
          <w:sz w:val="21"/>
          <w:szCs w:val="21"/>
          <w:lang w:val="en-GB"/>
        </w:rPr>
        <w:t>)</w:t>
      </w:r>
    </w:p>
    <w:p w14:paraId="54E6D99B"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Omicron (BA.2.12.2)</w:t>
      </w:r>
    </w:p>
    <w:p w14:paraId="37370386"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Omicron (BA.2.75)</w:t>
      </w:r>
    </w:p>
    <w:p w14:paraId="548EFAF4"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 xml:space="preserve">Delta (B.1.617.2 and </w:t>
      </w:r>
      <w:proofErr w:type="spellStart"/>
      <w:r w:rsidRPr="00C11D3D">
        <w:rPr>
          <w:rFonts w:ascii="Segoe UI" w:hAnsi="Segoe UI" w:cs="Segoe UI"/>
          <w:color w:val="C00000"/>
          <w:sz w:val="21"/>
          <w:szCs w:val="21"/>
          <w:lang w:val="en-GB"/>
        </w:rPr>
        <w:t>sublineages</w:t>
      </w:r>
      <w:proofErr w:type="spellEnd"/>
      <w:r w:rsidRPr="00C11D3D">
        <w:rPr>
          <w:rFonts w:ascii="Segoe UI" w:hAnsi="Segoe UI" w:cs="Segoe UI"/>
          <w:color w:val="C00000"/>
          <w:sz w:val="21"/>
          <w:szCs w:val="21"/>
          <w:lang w:val="en-GB"/>
        </w:rPr>
        <w:t>)</w:t>
      </w:r>
    </w:p>
    <w:p w14:paraId="0C3E433A" w14:textId="77777777" w:rsidR="00356ADE" w:rsidRPr="00C11D3D" w:rsidRDefault="00356ADE" w:rsidP="006B0B3F">
      <w:pPr>
        <w:pStyle w:val="ListParagraph"/>
        <w:numPr>
          <w:ilvl w:val="0"/>
          <w:numId w:val="8"/>
        </w:numPr>
        <w:rPr>
          <w:rFonts w:ascii="Segoe UI" w:hAnsi="Segoe UI" w:cs="Segoe UI"/>
          <w:color w:val="C00000"/>
          <w:sz w:val="21"/>
          <w:szCs w:val="21"/>
          <w:lang w:val="en-GB"/>
        </w:rPr>
      </w:pPr>
      <w:r w:rsidRPr="00C11D3D">
        <w:rPr>
          <w:rFonts w:ascii="Segoe UI" w:hAnsi="Segoe UI" w:cs="Segoe UI"/>
          <w:color w:val="C00000"/>
          <w:sz w:val="21"/>
          <w:szCs w:val="21"/>
          <w:lang w:val="en-GB"/>
        </w:rPr>
        <w:t>XE Recombinant (BA.1 x BA.2)</w:t>
      </w:r>
    </w:p>
    <w:p w14:paraId="4BA5C0B7" w14:textId="77777777" w:rsidR="00356ADE" w:rsidRPr="00965299" w:rsidRDefault="00356ADE" w:rsidP="00930342">
      <w:pPr>
        <w:rPr>
          <w:lang w:val="en-GB"/>
        </w:rPr>
      </w:pPr>
    </w:p>
    <w:p w14:paraId="30DF129C" w14:textId="61541BB5" w:rsidR="00356ADE" w:rsidRPr="00965299" w:rsidRDefault="00356ADE" w:rsidP="00930342">
      <w:pPr>
        <w:rPr>
          <w:lang w:val="en-GB"/>
        </w:rPr>
      </w:pPr>
      <w:r w:rsidRPr="00965299">
        <w:rPr>
          <w:lang w:val="en-GB"/>
        </w:rPr>
        <w:t xml:space="preserve">Table 1 includes European Centre for Disease Prevention and Control (ECDC) classifications. The ECDC uses the label ‘variant of concern’ when clear evidence is available for a variant indicating a significant impact on transmissibility, severity and/or immunity that is likely to have an impact on the epidemiological situation in the EU/EEA. </w:t>
      </w:r>
      <w:r w:rsidRPr="00965299">
        <w:rPr>
          <w:lang w:val="en-GB"/>
        </w:rPr>
        <w:fldChar w:fldCharType="begin"/>
      </w:r>
      <w:r w:rsidR="003A7FDE">
        <w:rPr>
          <w:lang w:val="en-GB"/>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965299">
        <w:rPr>
          <w:lang w:val="en-GB"/>
        </w:rPr>
        <w:fldChar w:fldCharType="separate"/>
      </w:r>
      <w:r w:rsidR="003A7FDE">
        <w:rPr>
          <w:noProof/>
          <w:lang w:val="en-GB"/>
        </w:rPr>
        <w:t>(12)</w:t>
      </w:r>
      <w:r w:rsidRPr="00965299">
        <w:rPr>
          <w:lang w:val="en-GB"/>
        </w:rPr>
        <w:fldChar w:fldCharType="end"/>
      </w:r>
      <w:r w:rsidRPr="00965299">
        <w:rPr>
          <w:lang w:val="en-GB"/>
        </w:rPr>
        <w:t xml:space="preserve"> </w:t>
      </w:r>
    </w:p>
    <w:p w14:paraId="52E4E353" w14:textId="77777777" w:rsidR="00356ADE" w:rsidRPr="00965299" w:rsidRDefault="00356ADE" w:rsidP="00930342">
      <w:pPr>
        <w:rPr>
          <w:lang w:val="en-GB"/>
        </w:rPr>
      </w:pPr>
      <w:r w:rsidRPr="00965299">
        <w:rPr>
          <w:lang w:val="en-GB"/>
        </w:rPr>
        <w:t xml:space="preserve">Whole genome sequencing efforts are falling globally, potentially obscuring surveillance of </w:t>
      </w:r>
      <w:proofErr w:type="spellStart"/>
      <w:r w:rsidRPr="00965299">
        <w:rPr>
          <w:lang w:val="en-GB"/>
        </w:rPr>
        <w:t>VoCs</w:t>
      </w:r>
      <w:proofErr w:type="spellEnd"/>
      <w:r w:rsidRPr="00965299">
        <w:rPr>
          <w:lang w:val="en-GB"/>
        </w:rPr>
        <w:t xml:space="preserve"> as they emerge and become more prevalent.</w:t>
      </w:r>
    </w:p>
    <w:p w14:paraId="24404E08" w14:textId="77777777" w:rsidR="00356ADE" w:rsidRDefault="00356ADE" w:rsidP="00930342">
      <w:pPr>
        <w:rPr>
          <w:color w:val="C00000"/>
          <w:lang w:val="en-GB"/>
        </w:rPr>
      </w:pPr>
      <w:r w:rsidRPr="00965299">
        <w:rPr>
          <w:color w:val="C00000"/>
          <w:lang w:val="en-GB"/>
        </w:rPr>
        <w:t xml:space="preserve">The WHO Weekly Epidemiology Update on </w:t>
      </w:r>
      <w:r>
        <w:rPr>
          <w:color w:val="C00000"/>
          <w:lang w:val="en-GB"/>
        </w:rPr>
        <w:t>20 July 2022</w:t>
      </w:r>
      <w:r w:rsidRPr="00965299">
        <w:rPr>
          <w:color w:val="C00000"/>
          <w:lang w:val="en-GB"/>
        </w:rPr>
        <w:t xml:space="preserve"> reported that: </w:t>
      </w:r>
    </w:p>
    <w:p w14:paraId="2C97DCE9" w14:textId="58FFC44C" w:rsidR="00B80538" w:rsidRDefault="00356ADE" w:rsidP="00930342">
      <w:r w:rsidRPr="0067431C">
        <w:rPr>
          <w:i/>
          <w:iCs/>
          <w:color w:val="C00000"/>
          <w:lang w:val="en-GB"/>
        </w:rPr>
        <w:t>‘Several subvariants of Omicron have emerged and some of these are being monitored by WHO. BA.2.75 is an Omicron subvariant under monitoring, with earliest sequences reported from May 2022. BA.2.75 has nine additional mutations in the spike compared to BA.2. There is no evidence yet of the extent to which these mutations impact on transmissibility and disease severity compared to other circulating lineages. As of 18 July, 250 sequences of BA.2.75 from 15 countries have been reported on GISAID.’</w:t>
      </w:r>
      <w:r>
        <w:rPr>
          <w:i/>
          <w:iCs/>
          <w:color w:val="C00000"/>
          <w:lang w:val="en-GB"/>
        </w:rPr>
        <w:t xml:space="preserve"> </w:t>
      </w:r>
      <w:r>
        <w:rPr>
          <w:i/>
          <w:iCs/>
          <w:color w:val="C00000"/>
          <w:lang w:val="en-GB"/>
        </w:rPr>
        <w:fldChar w:fldCharType="begin"/>
      </w:r>
      <w:r>
        <w:rPr>
          <w:i/>
          <w:iCs/>
          <w:color w:val="C00000"/>
          <w:lang w:val="en-GB"/>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Pr>
          <w:i/>
          <w:iCs/>
          <w:color w:val="C00000"/>
          <w:lang w:val="en-GB"/>
        </w:rPr>
        <w:fldChar w:fldCharType="separate"/>
      </w:r>
      <w:r>
        <w:rPr>
          <w:i/>
          <w:iCs/>
          <w:noProof/>
          <w:color w:val="C00000"/>
          <w:lang w:val="en-GB"/>
        </w:rPr>
        <w:t>(1)</w:t>
      </w:r>
      <w:r>
        <w:rPr>
          <w:i/>
          <w:iCs/>
          <w:color w:val="C00000"/>
          <w:lang w:val="en-GB"/>
        </w:rPr>
        <w:fldChar w:fldCharType="end"/>
      </w:r>
    </w:p>
    <w:p w14:paraId="5902A279" w14:textId="77777777" w:rsidR="00B80538" w:rsidRDefault="00B80538" w:rsidP="00B80538">
      <w:pPr>
        <w:ind w:right="-1"/>
      </w:pPr>
    </w:p>
    <w:p w14:paraId="551FCEE7" w14:textId="77777777" w:rsidR="00B80538" w:rsidRDefault="00B80538" w:rsidP="00B80538">
      <w:pPr>
        <w:ind w:right="-1"/>
        <w:sectPr w:rsidR="00B80538" w:rsidSect="00C502BD">
          <w:footerReference w:type="even" r:id="rId20"/>
          <w:pgSz w:w="11907" w:h="16840" w:code="9"/>
          <w:pgMar w:top="1418" w:right="1134" w:bottom="1134" w:left="992" w:header="284" w:footer="425" w:gutter="284"/>
          <w:cols w:space="720"/>
        </w:sectPr>
      </w:pPr>
    </w:p>
    <w:p w14:paraId="08CE5487" w14:textId="77777777" w:rsidR="005139A0" w:rsidRPr="00965299" w:rsidRDefault="005139A0" w:rsidP="00AA6565">
      <w:pPr>
        <w:pStyle w:val="Table"/>
      </w:pPr>
      <w:r w:rsidRPr="00965299">
        <w:lastRenderedPageBreak/>
        <w:t xml:space="preserve">Table </w:t>
      </w:r>
      <w:r w:rsidRPr="00965299">
        <w:fldChar w:fldCharType="begin"/>
      </w:r>
      <w:r w:rsidRPr="00965299">
        <w:instrText>SEQ Table \* ARABIC</w:instrText>
      </w:r>
      <w:r w:rsidRPr="00965299">
        <w:fldChar w:fldCharType="separate"/>
      </w:r>
      <w:r>
        <w:rPr>
          <w:noProof/>
        </w:rPr>
        <w:t>1</w:t>
      </w:r>
      <w:r w:rsidRPr="00965299">
        <w:fldChar w:fldCharType="end"/>
      </w:r>
      <w:r w:rsidRPr="00965299">
        <w:t>: Overview of SARS-CoV-2 variants of public health interest</w:t>
      </w:r>
    </w:p>
    <w:p w14:paraId="6E8D6D1F" w14:textId="77777777" w:rsidR="005139A0" w:rsidRPr="00965299" w:rsidRDefault="005139A0" w:rsidP="005139A0">
      <w:pPr>
        <w:pStyle w:val="Caption"/>
        <w:rPr>
          <w:rFonts w:cstheme="minorHAnsi"/>
        </w:rPr>
      </w:pPr>
      <w:r w:rsidRPr="00965299">
        <w:t>Table updated</w:t>
      </w:r>
      <w:r w:rsidRPr="00AC27B5">
        <w:t>: 22 July 2022</w:t>
      </w:r>
      <w:r w:rsidRPr="00965299">
        <w:t xml:space="preserve"> </w:t>
      </w: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1033"/>
        <w:gridCol w:w="2067"/>
        <w:gridCol w:w="3618"/>
        <w:gridCol w:w="1938"/>
        <w:gridCol w:w="1938"/>
        <w:gridCol w:w="2972"/>
      </w:tblGrid>
      <w:tr w:rsidR="005139A0" w:rsidRPr="008B25E1" w14:paraId="54E5E0EF" w14:textId="77777777" w:rsidTr="00A6788A">
        <w:trPr>
          <w:cantSplit/>
          <w:trHeight w:val="515"/>
          <w:tblHeader/>
        </w:trPr>
        <w:tc>
          <w:tcPr>
            <w:tcW w:w="1934" w:type="dxa"/>
            <w:shd w:val="clear" w:color="auto" w:fill="244061" w:themeFill="accent1" w:themeFillShade="80"/>
            <w:hideMark/>
          </w:tcPr>
          <w:p w14:paraId="42A0334D" w14:textId="77777777" w:rsidR="005139A0" w:rsidRPr="008B25E1" w:rsidRDefault="005139A0" w:rsidP="00516478">
            <w:pPr>
              <w:spacing w:before="60" w:after="60"/>
              <w:jc w:val="center"/>
              <w:textAlignment w:val="baseline"/>
              <w:rPr>
                <w:rFonts w:cs="Segoe UI"/>
                <w:b/>
                <w:sz w:val="18"/>
                <w:szCs w:val="18"/>
                <w:lang w:val="en-GB" w:eastAsia="en-NZ"/>
              </w:rPr>
            </w:pPr>
            <w:proofErr w:type="spellStart"/>
            <w:r w:rsidRPr="008B25E1">
              <w:rPr>
                <w:rFonts w:cs="Segoe UI"/>
                <w:b/>
                <w:sz w:val="18"/>
                <w:szCs w:val="18"/>
                <w:lang w:val="en-GB" w:eastAsia="en-NZ"/>
              </w:rPr>
              <w:t>Pango</w:t>
            </w:r>
            <w:proofErr w:type="spellEnd"/>
            <w:r w:rsidRPr="008B25E1">
              <w:rPr>
                <w:rFonts w:cs="Segoe UI"/>
                <w:b/>
                <w:sz w:val="18"/>
                <w:szCs w:val="18"/>
                <w:lang w:val="en-GB" w:eastAsia="en-NZ"/>
              </w:rPr>
              <w:t xml:space="preserve"> lineage </w:t>
            </w:r>
          </w:p>
        </w:tc>
        <w:tc>
          <w:tcPr>
            <w:tcW w:w="1033" w:type="dxa"/>
            <w:shd w:val="clear" w:color="auto" w:fill="244061" w:themeFill="accent1" w:themeFillShade="80"/>
            <w:hideMark/>
          </w:tcPr>
          <w:p w14:paraId="16DCE053"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b/>
                <w:sz w:val="18"/>
                <w:szCs w:val="18"/>
                <w:lang w:val="en-GB" w:eastAsia="en-NZ"/>
              </w:rPr>
              <w:t>WHO label</w:t>
            </w:r>
          </w:p>
        </w:tc>
        <w:tc>
          <w:tcPr>
            <w:tcW w:w="2067" w:type="dxa"/>
            <w:shd w:val="clear" w:color="auto" w:fill="244061" w:themeFill="accent1" w:themeFillShade="80"/>
            <w:hideMark/>
          </w:tcPr>
          <w:p w14:paraId="32969157" w14:textId="77777777" w:rsidR="005139A0" w:rsidRPr="008B25E1" w:rsidRDefault="005139A0" w:rsidP="00516478">
            <w:pPr>
              <w:spacing w:before="60" w:after="60"/>
              <w:jc w:val="center"/>
              <w:textAlignment w:val="baseline"/>
              <w:rPr>
                <w:rFonts w:cs="Segoe UI"/>
                <w:sz w:val="18"/>
                <w:szCs w:val="18"/>
                <w:lang w:val="en-GB" w:eastAsia="en-NZ"/>
              </w:rPr>
            </w:pPr>
            <w:r w:rsidRPr="008B25E1">
              <w:rPr>
                <w:rFonts w:cs="Segoe UI"/>
                <w:b/>
                <w:sz w:val="18"/>
                <w:szCs w:val="18"/>
                <w:lang w:val="en-GB" w:eastAsia="en-NZ"/>
              </w:rPr>
              <w:t>UKHSA label</w:t>
            </w:r>
            <w:r w:rsidRPr="008B25E1">
              <w:rPr>
                <w:rFonts w:cs="Segoe UI"/>
                <w:sz w:val="18"/>
                <w:szCs w:val="18"/>
                <w:lang w:val="en-GB" w:eastAsia="en-NZ"/>
              </w:rPr>
              <w:t> </w:t>
            </w:r>
          </w:p>
        </w:tc>
        <w:tc>
          <w:tcPr>
            <w:tcW w:w="3618" w:type="dxa"/>
            <w:shd w:val="clear" w:color="auto" w:fill="244061" w:themeFill="accent1" w:themeFillShade="80"/>
            <w:hideMark/>
          </w:tcPr>
          <w:p w14:paraId="5552917E" w14:textId="77777777" w:rsidR="005139A0" w:rsidRPr="008B25E1" w:rsidRDefault="005139A0" w:rsidP="00516478">
            <w:pPr>
              <w:spacing w:before="60" w:after="60"/>
              <w:jc w:val="center"/>
              <w:textAlignment w:val="baseline"/>
              <w:rPr>
                <w:rFonts w:cs="Segoe UI"/>
                <w:sz w:val="18"/>
                <w:szCs w:val="18"/>
                <w:lang w:val="en-GB" w:eastAsia="en-NZ"/>
              </w:rPr>
            </w:pPr>
            <w:r w:rsidRPr="008B25E1">
              <w:rPr>
                <w:rFonts w:cs="Segoe UI"/>
                <w:b/>
                <w:sz w:val="18"/>
                <w:szCs w:val="18"/>
                <w:lang w:val="en-GB" w:eastAsia="en-NZ"/>
              </w:rPr>
              <w:t>UKHSA designation</w:t>
            </w:r>
            <w:r w:rsidRPr="008B25E1">
              <w:rPr>
                <w:rFonts w:cs="Segoe UI"/>
                <w:sz w:val="18"/>
                <w:szCs w:val="18"/>
                <w:lang w:val="en-GB" w:eastAsia="en-NZ"/>
              </w:rPr>
              <w:t> </w:t>
            </w:r>
          </w:p>
        </w:tc>
        <w:tc>
          <w:tcPr>
            <w:tcW w:w="1938" w:type="dxa"/>
            <w:shd w:val="clear" w:color="auto" w:fill="244061" w:themeFill="accent1" w:themeFillShade="80"/>
          </w:tcPr>
          <w:p w14:paraId="5BA47546" w14:textId="77777777" w:rsidR="005139A0" w:rsidRPr="008B25E1" w:rsidRDefault="005139A0" w:rsidP="00516478">
            <w:pPr>
              <w:spacing w:before="60" w:after="60"/>
              <w:jc w:val="center"/>
              <w:textAlignment w:val="baseline"/>
              <w:rPr>
                <w:rFonts w:cs="Segoe UI"/>
                <w:b/>
                <w:sz w:val="18"/>
                <w:szCs w:val="18"/>
                <w:lang w:val="en-GB" w:eastAsia="en-NZ"/>
              </w:rPr>
            </w:pPr>
            <w:r w:rsidRPr="008B25E1">
              <w:rPr>
                <w:rFonts w:cs="Segoe UI"/>
                <w:b/>
                <w:sz w:val="18"/>
                <w:szCs w:val="18"/>
                <w:lang w:val="en-GB" w:eastAsia="en-NZ"/>
              </w:rPr>
              <w:t>ECDC designation</w:t>
            </w:r>
          </w:p>
        </w:tc>
        <w:tc>
          <w:tcPr>
            <w:tcW w:w="1938" w:type="dxa"/>
            <w:shd w:val="clear" w:color="auto" w:fill="244061" w:themeFill="accent1" w:themeFillShade="80"/>
          </w:tcPr>
          <w:p w14:paraId="4F33EADA" w14:textId="77777777" w:rsidR="005139A0" w:rsidRPr="008B25E1" w:rsidRDefault="005139A0" w:rsidP="00516478">
            <w:pPr>
              <w:spacing w:before="60" w:after="60"/>
              <w:jc w:val="center"/>
              <w:textAlignment w:val="baseline"/>
              <w:rPr>
                <w:rFonts w:cs="Segoe UI"/>
                <w:sz w:val="18"/>
                <w:szCs w:val="18"/>
                <w:lang w:val="en-GB" w:eastAsia="en-NZ"/>
              </w:rPr>
            </w:pPr>
            <w:r w:rsidRPr="008B25E1">
              <w:rPr>
                <w:rFonts w:cs="Segoe UI"/>
                <w:b/>
                <w:sz w:val="18"/>
                <w:szCs w:val="18"/>
                <w:lang w:val="en-GB" w:eastAsia="en-NZ"/>
              </w:rPr>
              <w:t>Earliest documented samples</w:t>
            </w:r>
            <w:r w:rsidRPr="008B25E1">
              <w:rPr>
                <w:rFonts w:cs="Segoe UI"/>
                <w:sz w:val="18"/>
                <w:szCs w:val="18"/>
                <w:lang w:val="en-GB" w:eastAsia="en-NZ"/>
              </w:rPr>
              <w:t> </w:t>
            </w:r>
          </w:p>
        </w:tc>
        <w:tc>
          <w:tcPr>
            <w:tcW w:w="2972" w:type="dxa"/>
            <w:shd w:val="clear" w:color="auto" w:fill="244061" w:themeFill="accent1" w:themeFillShade="80"/>
          </w:tcPr>
          <w:p w14:paraId="15C580AB" w14:textId="77777777" w:rsidR="005139A0" w:rsidRPr="008B25E1" w:rsidRDefault="005139A0" w:rsidP="00516478">
            <w:pPr>
              <w:spacing w:before="60" w:after="60"/>
              <w:jc w:val="center"/>
              <w:textAlignment w:val="baseline"/>
              <w:rPr>
                <w:rFonts w:cs="Segoe UI"/>
                <w:b/>
                <w:sz w:val="18"/>
                <w:szCs w:val="18"/>
                <w:lang w:val="en-GB" w:eastAsia="en-NZ"/>
              </w:rPr>
            </w:pPr>
            <w:r w:rsidRPr="008B25E1">
              <w:rPr>
                <w:rFonts w:cs="Segoe UI"/>
                <w:b/>
                <w:sz w:val="18"/>
                <w:szCs w:val="18"/>
                <w:lang w:val="en-GB" w:eastAsia="en-NZ"/>
              </w:rPr>
              <w:t>Distribution</w:t>
            </w:r>
          </w:p>
        </w:tc>
      </w:tr>
      <w:tr w:rsidR="005139A0" w:rsidRPr="008B25E1" w14:paraId="44E6B7A9" w14:textId="77777777" w:rsidTr="00A6788A">
        <w:trPr>
          <w:cantSplit/>
          <w:trHeight w:val="429"/>
        </w:trPr>
        <w:tc>
          <w:tcPr>
            <w:tcW w:w="1934" w:type="dxa"/>
            <w:shd w:val="clear" w:color="auto" w:fill="auto"/>
            <w:hideMark/>
          </w:tcPr>
          <w:p w14:paraId="11F30F3D"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t>BA.2.75</w:t>
            </w:r>
          </w:p>
        </w:tc>
        <w:tc>
          <w:tcPr>
            <w:tcW w:w="1033" w:type="dxa"/>
            <w:shd w:val="clear" w:color="auto" w:fill="auto"/>
            <w:hideMark/>
          </w:tcPr>
          <w:p w14:paraId="349C458B"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eastAsia="en-NZ"/>
              </w:rPr>
              <w:t>Omicron sub-lineage BA.2.75</w:t>
            </w:r>
          </w:p>
        </w:tc>
        <w:tc>
          <w:tcPr>
            <w:tcW w:w="2067" w:type="dxa"/>
            <w:shd w:val="clear" w:color="auto" w:fill="auto"/>
            <w:hideMark/>
          </w:tcPr>
          <w:p w14:paraId="6A24A9AE" w14:textId="77777777" w:rsidR="005139A0" w:rsidRPr="008B25E1" w:rsidRDefault="005139A0" w:rsidP="00516478">
            <w:pPr>
              <w:spacing w:before="60" w:after="60"/>
              <w:textAlignment w:val="baseline"/>
              <w:rPr>
                <w:rFonts w:cs="Segoe UI"/>
                <w:iCs/>
                <w:color w:val="C00000"/>
                <w:sz w:val="18"/>
                <w:szCs w:val="18"/>
                <w:lang w:val="en-GB" w:eastAsia="en-NZ"/>
              </w:rPr>
            </w:pPr>
            <w:r w:rsidRPr="008B25E1">
              <w:rPr>
                <w:rFonts w:cs="Segoe UI"/>
                <w:iCs/>
                <w:color w:val="C00000"/>
                <w:sz w:val="18"/>
                <w:szCs w:val="18"/>
                <w:lang w:val="en-GB" w:eastAsia="en-NZ"/>
              </w:rPr>
              <w:t>V-22JUL-01</w:t>
            </w:r>
          </w:p>
        </w:tc>
        <w:tc>
          <w:tcPr>
            <w:tcW w:w="3618" w:type="dxa"/>
            <w:shd w:val="clear" w:color="auto" w:fill="auto"/>
            <w:hideMark/>
          </w:tcPr>
          <w:p w14:paraId="1B8E5D4B"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eastAsia="en-NZ"/>
              </w:rPr>
              <w:t>Variant</w:t>
            </w:r>
          </w:p>
        </w:tc>
        <w:tc>
          <w:tcPr>
            <w:tcW w:w="1938" w:type="dxa"/>
          </w:tcPr>
          <w:p w14:paraId="3F9DBAFF" w14:textId="47A460EF"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eastAsia="en-NZ"/>
              </w:rPr>
              <w:t xml:space="preserve">Variant of Interest as of 07 July 2022 </w:t>
            </w:r>
            <w:r w:rsidRPr="008B25E1">
              <w:rPr>
                <w:rFonts w:cs="Segoe UI"/>
                <w:color w:val="C00000"/>
                <w:sz w:val="18"/>
                <w:szCs w:val="18"/>
                <w:lang w:val="en-GB" w:eastAsia="en-NZ"/>
              </w:rPr>
              <w:fldChar w:fldCharType="begin"/>
            </w:r>
            <w:r w:rsidR="003A7FDE">
              <w:rPr>
                <w:rFonts w:cs="Segoe UI"/>
                <w:color w:val="C00000"/>
                <w:sz w:val="18"/>
                <w:szCs w:val="18"/>
                <w:lang w:val="en-GB" w:eastAsia="en-NZ"/>
              </w:rPr>
              <w:instrText xml:space="preserve"> ADDIN EN.CITE &lt;EndNote&gt;&lt;Cite&gt;&lt;Author&gt;European Centre for Disease Prevention and Control&lt;/Author&gt;&lt;Year&gt;07 July 2022&lt;/Year&gt;&lt;RecNum&gt;4822&lt;/RecNum&gt;&lt;DisplayText&gt;(13)&lt;/DisplayText&gt;&lt;record&gt;&lt;rec-number&gt;4822&lt;/rec-number&gt;&lt;foreign-keys&gt;&lt;key app="EN" db-id="tfrtexd2lrs2vkefzp8v29vg5eptxer95fd5" timestamp="1658724419" guid="3b6aff35-7bcb-4665-896b-648f41be6d23"&gt;4822&lt;/key&gt;&lt;/foreign-keys&gt;&lt;ref-type name="Web Page"&gt;12&lt;/ref-type&gt;&lt;contributors&gt;&lt;authors&gt;&lt;author&gt;European Centre for Disease Prevention and Control,&lt;/author&gt;&lt;/authors&gt;&lt;/contributors&gt;&lt;titles&gt;&lt;title&gt;Changes to list of SARS-CoV-2 variants of concern, variants of interest, and variants under monitoring&lt;/title&gt;&lt;/titles&gt;&lt;dates&gt;&lt;year&gt;07 July 2022&lt;/year&gt;&lt;/dates&gt;&lt;urls&gt;&lt;related-urls&gt;&lt;url&gt;https://www.ecdc.europa.eu/sites/default/files/documents/Variants-page-change-log-07-07-2022.pdf&lt;/url&gt;&lt;/related-urls&gt;&lt;/urls&gt;&lt;/record&gt;&lt;/Cite&gt;&lt;/EndNote&gt;</w:instrText>
            </w:r>
            <w:r w:rsidRPr="008B25E1">
              <w:rPr>
                <w:rFonts w:cs="Segoe UI"/>
                <w:color w:val="C00000"/>
                <w:sz w:val="18"/>
                <w:szCs w:val="18"/>
                <w:lang w:val="en-GB" w:eastAsia="en-NZ"/>
              </w:rPr>
              <w:fldChar w:fldCharType="separate"/>
            </w:r>
            <w:r w:rsidR="003A7FDE">
              <w:rPr>
                <w:rFonts w:cs="Segoe UI"/>
                <w:noProof/>
                <w:color w:val="C00000"/>
                <w:sz w:val="18"/>
                <w:szCs w:val="18"/>
                <w:lang w:val="en-GB" w:eastAsia="en-NZ"/>
              </w:rPr>
              <w:t>(13)</w:t>
            </w:r>
            <w:r w:rsidRPr="008B25E1">
              <w:rPr>
                <w:rFonts w:cs="Segoe UI"/>
                <w:color w:val="C00000"/>
                <w:sz w:val="18"/>
                <w:szCs w:val="18"/>
                <w:lang w:val="en-GB" w:eastAsia="en-NZ"/>
              </w:rPr>
              <w:fldChar w:fldCharType="end"/>
            </w:r>
          </w:p>
        </w:tc>
        <w:tc>
          <w:tcPr>
            <w:tcW w:w="1938" w:type="dxa"/>
          </w:tcPr>
          <w:p w14:paraId="211B9DAF"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India, 02 June 2022</w:t>
            </w:r>
          </w:p>
        </w:tc>
        <w:tc>
          <w:tcPr>
            <w:tcW w:w="2972" w:type="dxa"/>
          </w:tcPr>
          <w:p w14:paraId="3B7CFC45"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eastAsia="en-NZ"/>
              </w:rPr>
              <w:t xml:space="preserve">Detected in GISAID in the past 12 weeks across 15 different countries including the UK. </w:t>
            </w:r>
            <w:r w:rsidRPr="008B25E1">
              <w:rPr>
                <w:rFonts w:cs="Segoe UI"/>
                <w:color w:val="C00000"/>
                <w:sz w:val="18"/>
                <w:szCs w:val="18"/>
                <w:lang w:val="en-GB" w:eastAsia="en-NZ"/>
              </w:rPr>
              <w:fldChar w:fldCharType="begin"/>
            </w:r>
            <w:r w:rsidRPr="008B25E1">
              <w:rPr>
                <w:rFonts w:cs="Segoe UI"/>
                <w:color w:val="C00000"/>
                <w:sz w:val="18"/>
                <w:szCs w:val="18"/>
                <w:lang w:val="en-GB" w:eastAsia="en-NZ"/>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8B25E1">
              <w:rPr>
                <w:rFonts w:cs="Segoe UI"/>
                <w:color w:val="C00000"/>
                <w:sz w:val="18"/>
                <w:szCs w:val="18"/>
                <w:lang w:val="en-GB" w:eastAsia="en-NZ"/>
              </w:rPr>
              <w:fldChar w:fldCharType="separate"/>
            </w:r>
            <w:r w:rsidRPr="008B25E1">
              <w:rPr>
                <w:rFonts w:cs="Segoe UI"/>
                <w:noProof/>
                <w:color w:val="C00000"/>
                <w:sz w:val="18"/>
                <w:szCs w:val="18"/>
                <w:lang w:val="en-GB" w:eastAsia="en-NZ"/>
              </w:rPr>
              <w:t>(1)</w:t>
            </w:r>
            <w:r w:rsidRPr="008B25E1">
              <w:rPr>
                <w:rFonts w:cs="Segoe UI"/>
                <w:color w:val="C00000"/>
                <w:sz w:val="18"/>
                <w:szCs w:val="18"/>
                <w:lang w:val="en-GB" w:eastAsia="en-NZ"/>
              </w:rPr>
              <w:fldChar w:fldCharType="end"/>
            </w:r>
          </w:p>
        </w:tc>
      </w:tr>
      <w:tr w:rsidR="005139A0" w:rsidRPr="008B25E1" w14:paraId="0DCC7C7C" w14:textId="77777777" w:rsidTr="00A6788A">
        <w:trPr>
          <w:cantSplit/>
          <w:trHeight w:val="731"/>
        </w:trPr>
        <w:tc>
          <w:tcPr>
            <w:tcW w:w="1934" w:type="dxa"/>
            <w:shd w:val="clear" w:color="auto" w:fill="auto"/>
          </w:tcPr>
          <w:p w14:paraId="6220AB01"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rPr>
              <w:t>B.1.1.529/ BA.4</w:t>
            </w:r>
          </w:p>
        </w:tc>
        <w:tc>
          <w:tcPr>
            <w:tcW w:w="1033" w:type="dxa"/>
            <w:shd w:val="clear" w:color="auto" w:fill="auto"/>
          </w:tcPr>
          <w:p w14:paraId="1A4D32B0"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Omicron sub-lineage BA.4</w:t>
            </w:r>
          </w:p>
        </w:tc>
        <w:tc>
          <w:tcPr>
            <w:tcW w:w="2067" w:type="dxa"/>
            <w:shd w:val="clear" w:color="auto" w:fill="auto"/>
          </w:tcPr>
          <w:p w14:paraId="1E9E3DF1"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V-22APR-03</w:t>
            </w:r>
          </w:p>
        </w:tc>
        <w:tc>
          <w:tcPr>
            <w:tcW w:w="3618" w:type="dxa"/>
            <w:shd w:val="clear" w:color="auto" w:fill="auto"/>
          </w:tcPr>
          <w:p w14:paraId="37BAFC46"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w:t>
            </w:r>
          </w:p>
        </w:tc>
        <w:tc>
          <w:tcPr>
            <w:tcW w:w="1938" w:type="dxa"/>
          </w:tcPr>
          <w:p w14:paraId="1B6CEC56" w14:textId="5F797F03"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shd w:val="clear" w:color="auto" w:fill="FFFFFF"/>
                <w:lang w:val="en-GB" w:eastAsia="en-NZ"/>
              </w:rPr>
              <w:t xml:space="preserve">Variant of Concern as of 12 May 2022 (previously variant of interest) </w:t>
            </w:r>
            <w:r w:rsidRPr="008B25E1">
              <w:rPr>
                <w:rFonts w:cs="Segoe UI"/>
                <w:sz w:val="18"/>
                <w:szCs w:val="18"/>
                <w:shd w:val="clear" w:color="auto" w:fill="FFFFFF"/>
                <w:lang w:val="en-GB" w:eastAsia="en-NZ"/>
              </w:rPr>
              <w:fldChar w:fldCharType="begin"/>
            </w:r>
            <w:r w:rsidR="003A7FDE">
              <w:rPr>
                <w:rFonts w:cs="Segoe UI"/>
                <w:sz w:val="18"/>
                <w:szCs w:val="18"/>
                <w:shd w:val="clear" w:color="auto" w:fill="FFFFFF"/>
                <w:lang w:val="en-GB" w:eastAsia="en-NZ"/>
              </w:rPr>
              <w:instrText xml:space="preserve"> ADDIN EN.CITE &lt;EndNote&gt;&lt;Cite&gt;&lt;Author&gt;Abbott&lt;/Author&gt;&lt;Year&gt;2022&lt;/Year&gt;&lt;RecNum&gt;2292&lt;/RecNum&gt;&lt;DisplayText&gt;(14)&lt;/DisplayText&gt;&lt;record&gt;&lt;rec-number&gt;2292&lt;/rec-number&gt;&lt;foreign-keys&gt;&lt;key app="EN" db-id="tfrtexd2lrs2vkefzp8v29vg5eptxer95fd5" timestamp="1654637308"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8B25E1">
              <w:rPr>
                <w:rFonts w:cs="Segoe UI"/>
                <w:sz w:val="18"/>
                <w:szCs w:val="18"/>
                <w:shd w:val="clear" w:color="auto" w:fill="FFFFFF"/>
                <w:lang w:val="en-GB" w:eastAsia="en-NZ"/>
              </w:rPr>
              <w:fldChar w:fldCharType="separate"/>
            </w:r>
            <w:r w:rsidR="003A7FDE">
              <w:rPr>
                <w:rFonts w:cs="Segoe UI"/>
                <w:noProof/>
                <w:sz w:val="18"/>
                <w:szCs w:val="18"/>
                <w:shd w:val="clear" w:color="auto" w:fill="FFFFFF"/>
                <w:lang w:val="en-GB" w:eastAsia="en-NZ"/>
              </w:rPr>
              <w:t>(14)</w:t>
            </w:r>
            <w:r w:rsidRPr="008B25E1">
              <w:rPr>
                <w:rFonts w:cs="Segoe UI"/>
                <w:sz w:val="18"/>
                <w:szCs w:val="18"/>
                <w:shd w:val="clear" w:color="auto" w:fill="FFFFFF"/>
                <w:lang w:val="en-GB" w:eastAsia="en-NZ"/>
              </w:rPr>
              <w:fldChar w:fldCharType="end"/>
            </w:r>
          </w:p>
        </w:tc>
        <w:tc>
          <w:tcPr>
            <w:tcW w:w="1938" w:type="dxa"/>
          </w:tcPr>
          <w:p w14:paraId="3CB37017" w14:textId="5274BCA3"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shd w:val="clear" w:color="auto" w:fill="FFFFFF"/>
                <w:lang w:val="en-GB" w:eastAsia="en-NZ"/>
              </w:rPr>
              <w:t xml:space="preserve">South Africa, January 2022. </w:t>
            </w:r>
            <w:r w:rsidRPr="008B25E1">
              <w:rPr>
                <w:rFonts w:cs="Segoe UI"/>
                <w:sz w:val="18"/>
                <w:szCs w:val="18"/>
                <w:shd w:val="clear" w:color="auto" w:fill="FFFFFF"/>
                <w:lang w:val="en-GB" w:eastAsia="en-NZ"/>
              </w:rPr>
              <w:fldChar w:fldCharType="begin"/>
            </w:r>
            <w:r w:rsidR="003A7FDE">
              <w:rPr>
                <w:rFonts w:cs="Segoe UI"/>
                <w:sz w:val="18"/>
                <w:szCs w:val="18"/>
                <w:shd w:val="clear" w:color="auto" w:fill="FFFFFF"/>
                <w:lang w:val="en-GB" w:eastAsia="en-NZ"/>
              </w:rPr>
              <w:instrText xml:space="preserve"> ADDIN EN.CITE &lt;EndNote&gt;&lt;Cite&gt;&lt;Author&gt;Geddes&lt;/Author&gt;&lt;Year&gt;2022&lt;/Year&gt;&lt;RecNum&gt;2813&lt;/RecNum&gt;&lt;DisplayText&gt;(15)&lt;/DisplayText&gt;&lt;record&gt;&lt;rec-number&gt;2813&lt;/rec-number&gt;&lt;foreign-keys&gt;&lt;key app="EN" db-id="tfrtexd2lrs2vkefzp8v29vg5eptxer95fd5" timestamp="1654637379"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8B25E1">
              <w:rPr>
                <w:rFonts w:cs="Segoe UI"/>
                <w:sz w:val="18"/>
                <w:szCs w:val="18"/>
                <w:shd w:val="clear" w:color="auto" w:fill="FFFFFF"/>
                <w:lang w:val="en-GB" w:eastAsia="en-NZ"/>
              </w:rPr>
              <w:fldChar w:fldCharType="separate"/>
            </w:r>
            <w:r w:rsidR="003A7FDE">
              <w:rPr>
                <w:rFonts w:cs="Segoe UI"/>
                <w:noProof/>
                <w:sz w:val="18"/>
                <w:szCs w:val="18"/>
                <w:shd w:val="clear" w:color="auto" w:fill="FFFFFF"/>
                <w:lang w:val="en-GB" w:eastAsia="en-NZ"/>
              </w:rPr>
              <w:t>(15)</w:t>
            </w:r>
            <w:r w:rsidRPr="008B25E1">
              <w:rPr>
                <w:rFonts w:cs="Segoe UI"/>
                <w:sz w:val="18"/>
                <w:szCs w:val="18"/>
                <w:shd w:val="clear" w:color="auto" w:fill="FFFFFF"/>
                <w:lang w:val="en-GB" w:eastAsia="en-NZ"/>
              </w:rPr>
              <w:fldChar w:fldCharType="end"/>
            </w:r>
          </w:p>
        </w:tc>
        <w:tc>
          <w:tcPr>
            <w:tcW w:w="2972" w:type="dxa"/>
          </w:tcPr>
          <w:p w14:paraId="4ADFFBD2" w14:textId="4C83297F" w:rsidR="005139A0" w:rsidRPr="008B25E1" w:rsidRDefault="005139A0" w:rsidP="00516478">
            <w:pPr>
              <w:spacing w:before="60" w:after="60"/>
              <w:textAlignment w:val="baseline"/>
              <w:rPr>
                <w:rFonts w:cs="Segoe UI"/>
                <w:color w:val="C00000"/>
                <w:sz w:val="18"/>
                <w:szCs w:val="18"/>
                <w:lang w:val="en-GB"/>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003A7FDE">
              <w:rPr>
                <w:rFonts w:cs="Segoe UI"/>
                <w:color w:val="C00000"/>
                <w:sz w:val="18"/>
                <w:szCs w:val="18"/>
                <w:lang w:val="en-GB"/>
              </w:rPr>
              <w:instrText xml:space="preserve"> ADDIN EN.CITE &lt;EndNote&gt;&lt;Cite&gt;&lt;Author&gt;UK Health Security Agency&lt;/Author&gt;&lt;Year&gt;20 July 2022&lt;/Year&gt;&lt;RecNum&gt;4821&lt;/RecNum&gt;&lt;DisplayText&gt;(3, 16)&lt;/DisplayText&gt;&lt;record&gt;&lt;rec-number&gt;4821&lt;/rec-number&gt;&lt;foreign-keys&gt;&lt;key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Cite&gt;&lt;Author&gt;UK Health Security Agency&lt;/Author&gt;&lt;Year&gt;2022&lt;/Year&gt;&lt;RecNum&gt;2808&lt;/RecNum&gt;&lt;record&gt;&lt;rec-number&gt;2808&lt;/rec-number&gt;&lt;foreign-keys&gt;&lt;key app="EN" db-id="tfrtexd2lrs2vkefzp8v29vg5eptxer95fd5" timestamp="1654637379" guid="3208823f-ff85-476f-925e-13aa11e950c1"&gt;2808&lt;/key&gt;&lt;/foreign-keys&gt;&lt;ref-type name="Web Page"&gt;12&lt;/ref-type&gt;&lt;contributors&gt;&lt;authors&gt;&lt;author&gt;UK Health Security Agency,&lt;/author&gt;&lt;/authors&gt;&lt;/contributors&gt;&lt;titles&gt;&lt;title&gt;SARS-CoV-2 variants of concern and variants under investigation in England: Technical briefing 41&lt;/title&gt;&lt;/titles&gt;&lt;dates&gt;&lt;year&gt;2022&lt;/year&gt;&lt;pub-dates&gt;&lt;date&gt;6 May 2022&lt;/date&gt;&lt;/pub-dates&gt;&lt;/dates&gt;&lt;urls&gt;&lt;related-urls&gt;&lt;url&gt;https://www.gov.uk/government/publications/investigation-of-sars-cov-2-variants-technical-briefings&lt;/url&gt;&lt;/related-urls&gt;&lt;/urls&gt;&lt;access-date&gt;12 May 2022&lt;/access-date&gt;&lt;/record&gt;&lt;/Cite&gt;&lt;/EndNote&gt;</w:instrText>
            </w:r>
            <w:r w:rsidRPr="008B25E1">
              <w:rPr>
                <w:rFonts w:cs="Segoe UI"/>
                <w:color w:val="C00000"/>
                <w:sz w:val="18"/>
                <w:szCs w:val="18"/>
                <w:lang w:val="en-GB"/>
              </w:rPr>
              <w:fldChar w:fldCharType="separate"/>
            </w:r>
            <w:r w:rsidR="003A7FDE">
              <w:rPr>
                <w:rFonts w:cs="Segoe UI"/>
                <w:noProof/>
                <w:color w:val="C00000"/>
                <w:sz w:val="18"/>
                <w:szCs w:val="18"/>
                <w:lang w:val="en-GB"/>
              </w:rPr>
              <w:t>(3, 16)</w:t>
            </w:r>
            <w:r w:rsidRPr="008B25E1">
              <w:rPr>
                <w:rFonts w:cs="Segoe UI"/>
                <w:color w:val="C00000"/>
                <w:sz w:val="18"/>
                <w:szCs w:val="18"/>
                <w:lang w:val="en-GB"/>
              </w:rPr>
              <w:fldChar w:fldCharType="end"/>
            </w:r>
            <w:r w:rsidRPr="008B25E1">
              <w:rPr>
                <w:rFonts w:cs="Segoe UI"/>
                <w:color w:val="C00000"/>
                <w:sz w:val="18"/>
                <w:szCs w:val="18"/>
                <w:lang w:val="en-GB"/>
              </w:rPr>
              <w:t xml:space="preserve">  Dominant in South Africa along with BA.5. </w:t>
            </w:r>
            <w:r w:rsidRPr="008B25E1">
              <w:rPr>
                <w:rFonts w:cs="Segoe UI"/>
                <w:color w:val="C00000"/>
                <w:sz w:val="18"/>
                <w:szCs w:val="18"/>
                <w:shd w:val="clear" w:color="auto" w:fill="FFFFFF"/>
                <w:lang w:val="en-GB" w:eastAsia="en-NZ"/>
              </w:rPr>
              <w:fldChar w:fldCharType="begin"/>
            </w:r>
            <w:r w:rsidR="003A7FDE">
              <w:rPr>
                <w:rFonts w:cs="Segoe UI"/>
                <w:color w:val="C00000"/>
                <w:sz w:val="18"/>
                <w:szCs w:val="18"/>
                <w:shd w:val="clear" w:color="auto" w:fill="FFFFFF"/>
                <w:lang w:val="en-GB" w:eastAsia="en-NZ"/>
              </w:rPr>
              <w:instrText xml:space="preserve"> ADDIN EN.CITE &lt;EndNote&gt;&lt;Cite&gt;&lt;Author&gt;Abbott&lt;/Author&gt;&lt;Year&gt;2022&lt;/Year&gt;&lt;RecNum&gt;2292&lt;/RecNum&gt;&lt;DisplayText&gt;(14)&lt;/DisplayText&gt;&lt;record&gt;&lt;rec-number&gt;2292&lt;/rec-number&gt;&lt;foreign-keys&gt;&lt;key app="EN" db-id="tfrtexd2lrs2vkefzp8v29vg5eptxer95fd5" timestamp="1654637308"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8B25E1">
              <w:rPr>
                <w:rFonts w:cs="Segoe UI"/>
                <w:color w:val="C00000"/>
                <w:sz w:val="18"/>
                <w:szCs w:val="18"/>
                <w:shd w:val="clear" w:color="auto" w:fill="FFFFFF"/>
                <w:lang w:val="en-GB" w:eastAsia="en-NZ"/>
              </w:rPr>
              <w:fldChar w:fldCharType="separate"/>
            </w:r>
            <w:r w:rsidR="003A7FDE">
              <w:rPr>
                <w:rFonts w:cs="Segoe UI"/>
                <w:noProof/>
                <w:color w:val="C00000"/>
                <w:sz w:val="18"/>
                <w:szCs w:val="18"/>
                <w:shd w:val="clear" w:color="auto" w:fill="FFFFFF"/>
                <w:lang w:val="en-GB" w:eastAsia="en-NZ"/>
              </w:rPr>
              <w:t>(14)</w:t>
            </w:r>
            <w:r w:rsidRPr="008B25E1">
              <w:rPr>
                <w:rFonts w:cs="Segoe UI"/>
                <w:color w:val="C00000"/>
                <w:sz w:val="18"/>
                <w:szCs w:val="18"/>
                <w:shd w:val="clear" w:color="auto" w:fill="FFFFFF"/>
                <w:lang w:val="en-GB" w:eastAsia="en-NZ"/>
              </w:rPr>
              <w:fldChar w:fldCharType="end"/>
            </w:r>
          </w:p>
        </w:tc>
      </w:tr>
      <w:tr w:rsidR="005139A0" w:rsidRPr="008B25E1" w14:paraId="749C44FC" w14:textId="77777777" w:rsidTr="00A6788A">
        <w:trPr>
          <w:cantSplit/>
          <w:trHeight w:val="766"/>
        </w:trPr>
        <w:tc>
          <w:tcPr>
            <w:tcW w:w="1934" w:type="dxa"/>
            <w:shd w:val="clear" w:color="auto" w:fill="auto"/>
            <w:hideMark/>
          </w:tcPr>
          <w:p w14:paraId="78D068AD"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B.1.1.529/ BA.5</w:t>
            </w:r>
          </w:p>
        </w:tc>
        <w:tc>
          <w:tcPr>
            <w:tcW w:w="1033" w:type="dxa"/>
            <w:shd w:val="clear" w:color="auto" w:fill="auto"/>
            <w:hideMark/>
          </w:tcPr>
          <w:p w14:paraId="6E4CA78F"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Omicron sub-lineage BA.5</w:t>
            </w:r>
          </w:p>
        </w:tc>
        <w:tc>
          <w:tcPr>
            <w:tcW w:w="2067" w:type="dxa"/>
            <w:shd w:val="clear" w:color="auto" w:fill="auto"/>
            <w:hideMark/>
          </w:tcPr>
          <w:p w14:paraId="0DC51CC0"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rPr>
              <w:t>V-22APR-04</w:t>
            </w:r>
          </w:p>
        </w:tc>
        <w:tc>
          <w:tcPr>
            <w:tcW w:w="3618" w:type="dxa"/>
            <w:shd w:val="clear" w:color="auto" w:fill="auto"/>
            <w:hideMark/>
          </w:tcPr>
          <w:p w14:paraId="5DECB8B5"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w:t>
            </w:r>
          </w:p>
        </w:tc>
        <w:tc>
          <w:tcPr>
            <w:tcW w:w="1938" w:type="dxa"/>
          </w:tcPr>
          <w:p w14:paraId="5D76D21E" w14:textId="7F2B054E"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shd w:val="clear" w:color="auto" w:fill="FFFFFF"/>
                <w:lang w:val="en-GB" w:eastAsia="en-NZ"/>
              </w:rPr>
              <w:t xml:space="preserve">Variant of Concern as of 12 May 2022 (previously variant of interest) </w:t>
            </w:r>
            <w:r w:rsidRPr="008B25E1">
              <w:rPr>
                <w:rFonts w:cs="Segoe UI"/>
                <w:sz w:val="18"/>
                <w:szCs w:val="18"/>
                <w:shd w:val="clear" w:color="auto" w:fill="FFFFFF"/>
                <w:lang w:val="en-GB" w:eastAsia="en-NZ"/>
              </w:rPr>
              <w:fldChar w:fldCharType="begin"/>
            </w:r>
            <w:r w:rsidR="003A7FDE">
              <w:rPr>
                <w:rFonts w:cs="Segoe UI"/>
                <w:sz w:val="18"/>
                <w:szCs w:val="18"/>
                <w:shd w:val="clear" w:color="auto" w:fill="FFFFFF"/>
                <w:lang w:val="en-GB" w:eastAsia="en-NZ"/>
              </w:rPr>
              <w:instrText xml:space="preserve"> ADDIN EN.CITE &lt;EndNote&gt;&lt;Cite&gt;&lt;Author&gt;Abbott&lt;/Author&gt;&lt;Year&gt;2022&lt;/Year&gt;&lt;RecNum&gt;2292&lt;/RecNum&gt;&lt;DisplayText&gt;(14)&lt;/DisplayText&gt;&lt;record&gt;&lt;rec-number&gt;2292&lt;/rec-number&gt;&lt;foreign-keys&gt;&lt;key app="EN" db-id="tfrtexd2lrs2vkefzp8v29vg5eptxer95fd5" timestamp="1654637308"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8B25E1">
              <w:rPr>
                <w:rFonts w:cs="Segoe UI"/>
                <w:sz w:val="18"/>
                <w:szCs w:val="18"/>
                <w:shd w:val="clear" w:color="auto" w:fill="FFFFFF"/>
                <w:lang w:val="en-GB" w:eastAsia="en-NZ"/>
              </w:rPr>
              <w:fldChar w:fldCharType="separate"/>
            </w:r>
            <w:r w:rsidR="003A7FDE">
              <w:rPr>
                <w:rFonts w:cs="Segoe UI"/>
                <w:noProof/>
                <w:sz w:val="18"/>
                <w:szCs w:val="18"/>
                <w:shd w:val="clear" w:color="auto" w:fill="FFFFFF"/>
                <w:lang w:val="en-GB" w:eastAsia="en-NZ"/>
              </w:rPr>
              <w:t>(14)</w:t>
            </w:r>
            <w:r w:rsidRPr="008B25E1">
              <w:rPr>
                <w:rFonts w:cs="Segoe UI"/>
                <w:sz w:val="18"/>
                <w:szCs w:val="18"/>
                <w:shd w:val="clear" w:color="auto" w:fill="FFFFFF"/>
                <w:lang w:val="en-GB" w:eastAsia="en-NZ"/>
              </w:rPr>
              <w:fldChar w:fldCharType="end"/>
            </w:r>
          </w:p>
        </w:tc>
        <w:tc>
          <w:tcPr>
            <w:tcW w:w="1938" w:type="dxa"/>
          </w:tcPr>
          <w:p w14:paraId="3267A4FD" w14:textId="7E1BC76C"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shd w:val="clear" w:color="auto" w:fill="FFFFFF"/>
                <w:lang w:val="en-GB" w:eastAsia="en-NZ"/>
              </w:rPr>
              <w:t xml:space="preserve">South Africa, February 2022. </w:t>
            </w:r>
            <w:r w:rsidRPr="008B25E1">
              <w:rPr>
                <w:rFonts w:cs="Segoe UI"/>
                <w:sz w:val="18"/>
                <w:szCs w:val="18"/>
                <w:shd w:val="clear" w:color="auto" w:fill="FFFFFF"/>
                <w:lang w:val="en-GB" w:eastAsia="en-NZ"/>
              </w:rPr>
              <w:fldChar w:fldCharType="begin"/>
            </w:r>
            <w:r w:rsidR="003A7FDE">
              <w:rPr>
                <w:rFonts w:cs="Segoe UI"/>
                <w:sz w:val="18"/>
                <w:szCs w:val="18"/>
                <w:shd w:val="clear" w:color="auto" w:fill="FFFFFF"/>
                <w:lang w:val="en-GB" w:eastAsia="en-NZ"/>
              </w:rPr>
              <w:instrText xml:space="preserve"> ADDIN EN.CITE &lt;EndNote&gt;&lt;Cite&gt;&lt;Author&gt;Geddes&lt;/Author&gt;&lt;Year&gt;2022&lt;/Year&gt;&lt;RecNum&gt;2813&lt;/RecNum&gt;&lt;DisplayText&gt;(15)&lt;/DisplayText&gt;&lt;record&gt;&lt;rec-number&gt;2813&lt;/rec-number&gt;&lt;foreign-keys&gt;&lt;key app="EN" db-id="tfrtexd2lrs2vkefzp8v29vg5eptxer95fd5" timestamp="1654637379"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rsidRPr="008B25E1">
              <w:rPr>
                <w:rFonts w:cs="Segoe UI"/>
                <w:sz w:val="18"/>
                <w:szCs w:val="18"/>
                <w:shd w:val="clear" w:color="auto" w:fill="FFFFFF"/>
                <w:lang w:val="en-GB" w:eastAsia="en-NZ"/>
              </w:rPr>
              <w:fldChar w:fldCharType="separate"/>
            </w:r>
            <w:r w:rsidR="003A7FDE">
              <w:rPr>
                <w:rFonts w:cs="Segoe UI"/>
                <w:noProof/>
                <w:sz w:val="18"/>
                <w:szCs w:val="18"/>
                <w:shd w:val="clear" w:color="auto" w:fill="FFFFFF"/>
                <w:lang w:val="en-GB" w:eastAsia="en-NZ"/>
              </w:rPr>
              <w:t>(15)</w:t>
            </w:r>
            <w:r w:rsidRPr="008B25E1">
              <w:rPr>
                <w:rFonts w:cs="Segoe UI"/>
                <w:sz w:val="18"/>
                <w:szCs w:val="18"/>
                <w:shd w:val="clear" w:color="auto" w:fill="FFFFFF"/>
                <w:lang w:val="en-GB" w:eastAsia="en-NZ"/>
              </w:rPr>
              <w:fldChar w:fldCharType="end"/>
            </w:r>
          </w:p>
        </w:tc>
        <w:tc>
          <w:tcPr>
            <w:tcW w:w="2972" w:type="dxa"/>
          </w:tcPr>
          <w:p w14:paraId="4D313A74" w14:textId="77777777"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rPr>
              <w:t xml:space="preserve">Dominant globally. </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(1)</w:t>
            </w:r>
            <w:r w:rsidRPr="008B25E1">
              <w:rPr>
                <w:rFonts w:cs="Segoe UI"/>
                <w:color w:val="C00000"/>
                <w:sz w:val="18"/>
                <w:szCs w:val="18"/>
                <w:lang w:val="en-GB"/>
              </w:rPr>
              <w:fldChar w:fldCharType="end"/>
            </w:r>
          </w:p>
        </w:tc>
      </w:tr>
      <w:tr w:rsidR="005139A0" w:rsidRPr="008B25E1" w14:paraId="32073FCC" w14:textId="77777777" w:rsidTr="00A6788A">
        <w:trPr>
          <w:cantSplit/>
          <w:trHeight w:val="515"/>
        </w:trPr>
        <w:tc>
          <w:tcPr>
            <w:tcW w:w="1934" w:type="dxa"/>
            <w:shd w:val="clear" w:color="auto" w:fill="auto"/>
            <w:hideMark/>
          </w:tcPr>
          <w:p w14:paraId="2A0F7760"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BA.2.12.1</w:t>
            </w:r>
          </w:p>
        </w:tc>
        <w:tc>
          <w:tcPr>
            <w:tcW w:w="1033" w:type="dxa"/>
            <w:shd w:val="clear" w:color="auto" w:fill="auto"/>
            <w:hideMark/>
          </w:tcPr>
          <w:p w14:paraId="2E637338"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hideMark/>
          </w:tcPr>
          <w:p w14:paraId="384800EA"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hideMark/>
          </w:tcPr>
          <w:p w14:paraId="3D57D51E" w14:textId="77777777" w:rsidR="005139A0" w:rsidRPr="008B25E1" w:rsidRDefault="005139A0" w:rsidP="00516478">
            <w:pPr>
              <w:spacing w:before="60" w:after="60"/>
              <w:textAlignment w:val="baseline"/>
              <w:rPr>
                <w:rFonts w:cs="Segoe UI"/>
                <w:sz w:val="18"/>
                <w:szCs w:val="18"/>
                <w:highlight w:val="red"/>
                <w:lang w:val="en-GB" w:eastAsia="en-NZ"/>
              </w:rPr>
            </w:pPr>
            <w:r w:rsidRPr="008B25E1">
              <w:rPr>
                <w:rFonts w:cs="Segoe UI"/>
                <w:sz w:val="18"/>
                <w:szCs w:val="18"/>
                <w:lang w:val="en-GB" w:eastAsia="en-NZ"/>
              </w:rPr>
              <w:t>Signal in monitoring</w:t>
            </w:r>
          </w:p>
        </w:tc>
        <w:tc>
          <w:tcPr>
            <w:tcW w:w="1938" w:type="dxa"/>
          </w:tcPr>
          <w:p w14:paraId="6D97BE02" w14:textId="77777777" w:rsidR="005139A0" w:rsidRPr="008B25E1" w:rsidRDefault="005139A0" w:rsidP="00516478">
            <w:pPr>
              <w:spacing w:before="60" w:after="60"/>
              <w:textAlignment w:val="baseline"/>
              <w:rPr>
                <w:rFonts w:cs="Segoe UI"/>
                <w:sz w:val="18"/>
                <w:szCs w:val="18"/>
                <w:highlight w:val="red"/>
                <w:lang w:val="en-GB" w:eastAsia="en-NZ"/>
              </w:rPr>
            </w:pPr>
          </w:p>
        </w:tc>
        <w:tc>
          <w:tcPr>
            <w:tcW w:w="1938" w:type="dxa"/>
          </w:tcPr>
          <w:p w14:paraId="716131F5" w14:textId="77777777" w:rsidR="005139A0" w:rsidRPr="008B25E1" w:rsidRDefault="005139A0" w:rsidP="00516478">
            <w:pPr>
              <w:spacing w:before="60" w:after="60"/>
              <w:textAlignment w:val="baseline"/>
              <w:rPr>
                <w:rFonts w:cs="Segoe UI"/>
                <w:sz w:val="18"/>
                <w:szCs w:val="18"/>
                <w:highlight w:val="red"/>
                <w:lang w:val="en-GB" w:eastAsia="en-NZ"/>
              </w:rPr>
            </w:pPr>
          </w:p>
        </w:tc>
        <w:tc>
          <w:tcPr>
            <w:tcW w:w="2972" w:type="dxa"/>
          </w:tcPr>
          <w:p w14:paraId="38C67F1D" w14:textId="77777777"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7A8DF005" w14:textId="77777777" w:rsidTr="00A6788A">
        <w:trPr>
          <w:cantSplit/>
          <w:trHeight w:val="606"/>
        </w:trPr>
        <w:tc>
          <w:tcPr>
            <w:tcW w:w="1934" w:type="dxa"/>
            <w:shd w:val="clear" w:color="auto" w:fill="auto"/>
            <w:hideMark/>
          </w:tcPr>
          <w:p w14:paraId="5B273ACB"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B.1.1.529/</w:t>
            </w:r>
            <w:r w:rsidRPr="008B25E1">
              <w:rPr>
                <w:rFonts w:cs="Segoe UI"/>
                <w:b/>
                <w:sz w:val="18"/>
                <w:szCs w:val="18"/>
                <w:lang w:val="en-GB" w:eastAsia="en-NZ"/>
              </w:rPr>
              <w:t>BA.2 </w:t>
            </w:r>
          </w:p>
        </w:tc>
        <w:tc>
          <w:tcPr>
            <w:tcW w:w="1033" w:type="dxa"/>
            <w:shd w:val="clear" w:color="auto" w:fill="auto"/>
            <w:hideMark/>
          </w:tcPr>
          <w:p w14:paraId="0B0754BE"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Omicron </w:t>
            </w:r>
          </w:p>
        </w:tc>
        <w:tc>
          <w:tcPr>
            <w:tcW w:w="2067" w:type="dxa"/>
            <w:shd w:val="clear" w:color="auto" w:fill="auto"/>
            <w:hideMark/>
          </w:tcPr>
          <w:p w14:paraId="334AAC1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r w:rsidRPr="008B25E1">
              <w:rPr>
                <w:rFonts w:cs="Segoe UI"/>
                <w:sz w:val="18"/>
                <w:szCs w:val="18"/>
                <w:lang w:val="en-GB"/>
              </w:rPr>
              <w:t>VOC-22JAN-01</w:t>
            </w:r>
          </w:p>
        </w:tc>
        <w:tc>
          <w:tcPr>
            <w:tcW w:w="3618" w:type="dxa"/>
            <w:shd w:val="clear" w:color="auto" w:fill="auto"/>
            <w:hideMark/>
          </w:tcPr>
          <w:p w14:paraId="52B857CD" w14:textId="77777777" w:rsidR="005139A0" w:rsidRPr="008B25E1" w:rsidRDefault="005139A0" w:rsidP="00516478">
            <w:pPr>
              <w:spacing w:before="60" w:after="60"/>
              <w:textAlignment w:val="baseline"/>
              <w:rPr>
                <w:rFonts w:cs="Segoe UI"/>
                <w:i/>
                <w:sz w:val="18"/>
                <w:szCs w:val="18"/>
                <w:lang w:val="en-GB" w:eastAsia="en-NZ"/>
              </w:rPr>
            </w:pPr>
            <w:r w:rsidRPr="008B25E1">
              <w:rPr>
                <w:rFonts w:cs="Segoe UI"/>
                <w:sz w:val="18"/>
                <w:szCs w:val="18"/>
                <w:lang w:val="en-GB" w:eastAsia="en-NZ"/>
              </w:rPr>
              <w:t xml:space="preserve">Variant of concern </w:t>
            </w:r>
            <w:r w:rsidRPr="008B25E1">
              <w:rPr>
                <w:rFonts w:cs="Segoe UI"/>
                <w:i/>
                <w:sz w:val="18"/>
                <w:szCs w:val="18"/>
                <w:lang w:val="en-GB" w:eastAsia="en-NZ"/>
              </w:rPr>
              <w:t>(previously a variant under investigation)</w:t>
            </w:r>
          </w:p>
        </w:tc>
        <w:tc>
          <w:tcPr>
            <w:tcW w:w="1938" w:type="dxa"/>
          </w:tcPr>
          <w:p w14:paraId="050D39D4" w14:textId="3446C37D"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of Concern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(12)</w:t>
            </w:r>
            <w:r w:rsidRPr="008B25E1">
              <w:rPr>
                <w:rFonts w:cs="Segoe UI"/>
                <w:sz w:val="18"/>
                <w:szCs w:val="18"/>
                <w:lang w:val="en-GB" w:eastAsia="en-NZ"/>
              </w:rPr>
              <w:fldChar w:fldCharType="end"/>
            </w:r>
          </w:p>
        </w:tc>
        <w:tc>
          <w:tcPr>
            <w:tcW w:w="1938" w:type="dxa"/>
          </w:tcPr>
          <w:p w14:paraId="67703223"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972" w:type="dxa"/>
          </w:tcPr>
          <w:p w14:paraId="5640446D" w14:textId="77777777"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333F4373" w14:textId="77777777" w:rsidTr="00A6788A">
        <w:trPr>
          <w:cantSplit/>
          <w:trHeight w:val="1026"/>
        </w:trPr>
        <w:tc>
          <w:tcPr>
            <w:tcW w:w="1934" w:type="dxa"/>
            <w:shd w:val="clear" w:color="auto" w:fill="auto"/>
            <w:hideMark/>
          </w:tcPr>
          <w:p w14:paraId="323DFBA2"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t>BA.3 </w:t>
            </w:r>
          </w:p>
        </w:tc>
        <w:tc>
          <w:tcPr>
            <w:tcW w:w="1033" w:type="dxa"/>
            <w:shd w:val="clear" w:color="auto" w:fill="auto"/>
            <w:hideMark/>
          </w:tcPr>
          <w:p w14:paraId="0EEB4D99"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hideMark/>
          </w:tcPr>
          <w:p w14:paraId="740C8E97"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3618" w:type="dxa"/>
            <w:shd w:val="clear" w:color="auto" w:fill="auto"/>
            <w:hideMark/>
          </w:tcPr>
          <w:p w14:paraId="20C736E9"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Signal in monitoring </w:t>
            </w:r>
            <w:r w:rsidRPr="008B25E1">
              <w:rPr>
                <w:rFonts w:cs="Segoe UI"/>
                <w:i/>
                <w:sz w:val="18"/>
                <w:szCs w:val="18"/>
                <w:lang w:val="en-GB" w:eastAsia="en-NZ"/>
              </w:rPr>
              <w:t>(previously Variant in monitoring)</w:t>
            </w:r>
            <w:r w:rsidRPr="008B25E1">
              <w:rPr>
                <w:rFonts w:cs="Segoe UI"/>
                <w:sz w:val="18"/>
                <w:szCs w:val="18"/>
                <w:lang w:val="en-GB" w:eastAsia="en-NZ"/>
              </w:rPr>
              <w:t> </w:t>
            </w:r>
          </w:p>
          <w:p w14:paraId="15924C75" w14:textId="77777777" w:rsidR="005139A0" w:rsidRPr="008B25E1" w:rsidRDefault="005139A0" w:rsidP="00516478">
            <w:pPr>
              <w:pStyle w:val="BodyText"/>
              <w:spacing w:before="60"/>
              <w:ind w:left="720" w:hanging="360"/>
              <w:rPr>
                <w:rFonts w:cs="Segoe UI"/>
              </w:rPr>
            </w:pPr>
          </w:p>
        </w:tc>
        <w:tc>
          <w:tcPr>
            <w:tcW w:w="1938" w:type="dxa"/>
          </w:tcPr>
          <w:p w14:paraId="288BE6BE" w14:textId="00EBDBE0"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under monitoring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(12)</w:t>
            </w:r>
            <w:r w:rsidRPr="008B25E1">
              <w:rPr>
                <w:rFonts w:cs="Segoe UI"/>
                <w:sz w:val="18"/>
                <w:szCs w:val="18"/>
                <w:lang w:val="en-GB" w:eastAsia="en-NZ"/>
              </w:rPr>
              <w:fldChar w:fldCharType="end"/>
            </w:r>
          </w:p>
        </w:tc>
        <w:tc>
          <w:tcPr>
            <w:tcW w:w="1938" w:type="dxa"/>
          </w:tcPr>
          <w:p w14:paraId="1A1FD062" w14:textId="6841DA39"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South Africa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(12)</w:t>
            </w:r>
            <w:r w:rsidRPr="008B25E1">
              <w:rPr>
                <w:rFonts w:cs="Segoe UI"/>
                <w:sz w:val="18"/>
                <w:szCs w:val="18"/>
                <w:lang w:val="en-GB" w:eastAsia="en-NZ"/>
              </w:rPr>
              <w:fldChar w:fldCharType="end"/>
            </w:r>
          </w:p>
        </w:tc>
        <w:tc>
          <w:tcPr>
            <w:tcW w:w="2972" w:type="dxa"/>
          </w:tcPr>
          <w:p w14:paraId="5189EC68" w14:textId="77777777"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243FCF22" w14:textId="77777777" w:rsidTr="00A6788A">
        <w:trPr>
          <w:cantSplit/>
          <w:trHeight w:val="477"/>
        </w:trPr>
        <w:tc>
          <w:tcPr>
            <w:tcW w:w="1934" w:type="dxa"/>
            <w:shd w:val="clear" w:color="auto" w:fill="auto"/>
            <w:hideMark/>
          </w:tcPr>
          <w:p w14:paraId="1D0B5B4F"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t xml:space="preserve">B.1.1.529/BA.1 </w:t>
            </w:r>
          </w:p>
        </w:tc>
        <w:tc>
          <w:tcPr>
            <w:tcW w:w="1033" w:type="dxa"/>
            <w:shd w:val="clear" w:color="auto" w:fill="auto"/>
            <w:hideMark/>
          </w:tcPr>
          <w:p w14:paraId="57BAB8F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Omicron </w:t>
            </w:r>
          </w:p>
        </w:tc>
        <w:tc>
          <w:tcPr>
            <w:tcW w:w="2067" w:type="dxa"/>
            <w:shd w:val="clear" w:color="auto" w:fill="auto"/>
            <w:hideMark/>
          </w:tcPr>
          <w:p w14:paraId="3155EE30"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VOC-21NOV-01 </w:t>
            </w:r>
          </w:p>
        </w:tc>
        <w:tc>
          <w:tcPr>
            <w:tcW w:w="3618" w:type="dxa"/>
            <w:shd w:val="clear" w:color="auto" w:fill="auto"/>
            <w:hideMark/>
          </w:tcPr>
          <w:p w14:paraId="489F6BD9"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 of concern </w:t>
            </w:r>
          </w:p>
        </w:tc>
        <w:tc>
          <w:tcPr>
            <w:tcW w:w="1938" w:type="dxa"/>
          </w:tcPr>
          <w:p w14:paraId="26F93774" w14:textId="23107381"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 of Concern</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(12)</w:t>
            </w:r>
            <w:r w:rsidRPr="008B25E1">
              <w:rPr>
                <w:rFonts w:cs="Segoe UI"/>
                <w:sz w:val="18"/>
                <w:szCs w:val="18"/>
                <w:lang w:val="en-GB" w:eastAsia="en-NZ"/>
              </w:rPr>
              <w:fldChar w:fldCharType="end"/>
            </w:r>
          </w:p>
        </w:tc>
        <w:tc>
          <w:tcPr>
            <w:tcW w:w="1938" w:type="dxa"/>
          </w:tcPr>
          <w:p w14:paraId="41D12BE4" w14:textId="77777777" w:rsidR="005139A0" w:rsidRPr="008B25E1" w:rsidRDefault="005139A0" w:rsidP="00516478">
            <w:pPr>
              <w:spacing w:before="60" w:after="60"/>
              <w:textAlignment w:val="baseline"/>
              <w:rPr>
                <w:rFonts w:cs="Segoe UI"/>
                <w:sz w:val="18"/>
                <w:szCs w:val="18"/>
                <w:lang w:val="en-GB" w:eastAsia="en-NZ"/>
              </w:rPr>
            </w:pPr>
          </w:p>
        </w:tc>
        <w:tc>
          <w:tcPr>
            <w:tcW w:w="2972" w:type="dxa"/>
          </w:tcPr>
          <w:p w14:paraId="108DA000" w14:textId="77777777" w:rsidR="005139A0" w:rsidRPr="008B25E1" w:rsidRDefault="005139A0" w:rsidP="00516478">
            <w:pPr>
              <w:spacing w:before="60" w:after="60"/>
              <w:textAlignment w:val="baseline"/>
              <w:rPr>
                <w:rFonts w:cs="Segoe UI"/>
                <w:color w:val="C00000"/>
                <w:sz w:val="18"/>
                <w:szCs w:val="18"/>
                <w:lang w:val="en-GB"/>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5E6E1C2C" w14:textId="77777777" w:rsidTr="00A6788A">
        <w:trPr>
          <w:cantSplit/>
          <w:trHeight w:val="766"/>
        </w:trPr>
        <w:tc>
          <w:tcPr>
            <w:tcW w:w="1934" w:type="dxa"/>
            <w:shd w:val="clear" w:color="auto" w:fill="auto"/>
            <w:hideMark/>
          </w:tcPr>
          <w:p w14:paraId="3EFA087E"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Delta and Omicron recombinant lineages (UK)</w:t>
            </w:r>
          </w:p>
        </w:tc>
        <w:tc>
          <w:tcPr>
            <w:tcW w:w="1033" w:type="dxa"/>
            <w:shd w:val="clear" w:color="auto" w:fill="auto"/>
            <w:hideMark/>
          </w:tcPr>
          <w:p w14:paraId="1924AC0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hideMark/>
          </w:tcPr>
          <w:p w14:paraId="2EE78139"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hideMark/>
          </w:tcPr>
          <w:p w14:paraId="02553FE7"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Signal in monitoring </w:t>
            </w:r>
            <w:r w:rsidRPr="008B25E1">
              <w:rPr>
                <w:rFonts w:cs="Segoe UI"/>
                <w:i/>
                <w:sz w:val="18"/>
                <w:szCs w:val="18"/>
                <w:lang w:val="en-GB" w:eastAsia="en-NZ"/>
              </w:rPr>
              <w:t>(previously Variant in monitoring)</w:t>
            </w:r>
            <w:r w:rsidRPr="008B25E1">
              <w:rPr>
                <w:rFonts w:cs="Segoe UI"/>
                <w:sz w:val="18"/>
                <w:szCs w:val="18"/>
                <w:lang w:val="en-GB" w:eastAsia="en-NZ"/>
              </w:rPr>
              <w:t> </w:t>
            </w:r>
          </w:p>
        </w:tc>
        <w:tc>
          <w:tcPr>
            <w:tcW w:w="1938" w:type="dxa"/>
          </w:tcPr>
          <w:p w14:paraId="1B812C61"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45904634" w14:textId="277E20E9"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United Kingdom, Feb-2022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&lt;EndNote&gt;&lt;Cite&gt;&lt;Author&gt;UK Health Security Agency&lt;/Author&gt;&lt;Year&gt;2022.&lt;/Year&gt;&lt;RecNum&gt;2674&lt;/RecNum&gt;&lt;DisplayText&gt;(17, 18)&lt;/DisplayText&gt;&lt;record&gt;&lt;rec-number&gt;2674&lt;/rec-number&gt;&lt;foreign-keys&gt;&lt;key app="EN" db-id="tfrtexd2lrs2vkefzp8v29vg5eptxer95fd5" timestamp="1654637368" guid="f6e8d5d7-6370-4fee-9d20-0ca736944675"&gt;2674&lt;/key&gt;&lt;/foreign-keys&gt;&lt;ref-type name="Web Page"&gt;12&lt;/ref-type&gt;&lt;contributors&gt;&lt;authors&gt;&lt;author&gt;UK Health Security Agency,&lt;/author&gt;&lt;/authors&gt;&lt;/contributors&gt;&lt;titles&gt;&lt;title&gt;SARS-CoV-2 variants of concern and variants under investigation in England -Technical briefing 39. 25 March 2022.&lt;/title&gt;&lt;/titles&gt;&lt;dates&gt;&lt;year&gt;2022.&lt;/year&gt;&lt;/dates&gt;&lt;urls&gt;&lt;related-urls&gt;&lt;url&gt;https://assets.publishing.service.gov.uk/government/uploads/system/uploads/attachment_data/file/1063424/Tech-Briefing-39-25March2022_FINAL.pdf&lt;/url&gt;&lt;/related-urls&gt;&lt;/urls&gt;&lt;access-date&gt;3 April 2022&lt;/access-date&gt;&lt;/record&gt;&lt;/Cite&gt;&lt;Cite&gt;&lt;Author&gt;University of Edinburgh&lt;/Author&gt;&lt;RecNum&gt;2760&lt;/RecNum&gt;&lt;record&gt;&lt;rec-number&gt;2760&lt;/rec-number&gt;&lt;foreign-keys&gt;&lt;key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list&lt;/title&gt;&lt;/titles&gt;&lt;volume&gt;24 April 2022&lt;/volume&gt;&lt;dates&gt;&lt;/dates&gt;&lt;urls&gt;&lt;related-urls&gt;&lt;url&gt;https://cov-lineages.org/lineage_list.html&lt;/url&gt;&lt;/related-urls&gt;&lt;/urls&gt;&lt;/record&gt;&lt;/Cite&gt;&lt;/EndNote&gt;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(17, 18)</w:t>
            </w:r>
            <w:r w:rsidRPr="008B25E1">
              <w:rPr>
                <w:rFonts w:cs="Segoe UI"/>
                <w:sz w:val="18"/>
                <w:szCs w:val="18"/>
                <w:lang w:val="en-GB" w:eastAsia="en-NZ"/>
              </w:rPr>
              <w:fldChar w:fldCharType="end"/>
            </w:r>
            <w:r w:rsidRPr="008B25E1">
              <w:rPr>
                <w:rFonts w:cs="Segoe UI"/>
                <w:sz w:val="18"/>
                <w:szCs w:val="18"/>
                <w:lang w:val="en-GB" w:eastAsia="en-NZ"/>
              </w:rPr>
              <w:t> </w:t>
            </w:r>
          </w:p>
        </w:tc>
        <w:tc>
          <w:tcPr>
            <w:tcW w:w="2972" w:type="dxa"/>
          </w:tcPr>
          <w:p w14:paraId="4AE215E0" w14:textId="77777777" w:rsidR="005139A0" w:rsidRPr="008B25E1" w:rsidRDefault="005139A0" w:rsidP="00516478">
            <w:pPr>
              <w:spacing w:before="60" w:after="60"/>
              <w:textAlignment w:val="baseline"/>
              <w:rPr>
                <w:rFonts w:cs="Segoe UI"/>
                <w:color w:val="C00000"/>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58F90DF3" w14:textId="77777777" w:rsidTr="00A6788A">
        <w:trPr>
          <w:cantSplit/>
          <w:trHeight w:val="582"/>
        </w:trPr>
        <w:tc>
          <w:tcPr>
            <w:tcW w:w="1934" w:type="dxa"/>
            <w:shd w:val="clear" w:color="auto" w:fill="auto"/>
            <w:hideMark/>
          </w:tcPr>
          <w:p w14:paraId="413BB01B"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AY.119.2/BA.1.1 Recombinant</w:t>
            </w:r>
          </w:p>
        </w:tc>
        <w:tc>
          <w:tcPr>
            <w:tcW w:w="1033" w:type="dxa"/>
            <w:shd w:val="clear" w:color="auto" w:fill="auto"/>
            <w:hideMark/>
          </w:tcPr>
          <w:p w14:paraId="29DFD9C5"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hideMark/>
          </w:tcPr>
          <w:p w14:paraId="0BB22BDE"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hideMark/>
          </w:tcPr>
          <w:p w14:paraId="4D499A3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Signal under monitoring </w:t>
            </w:r>
          </w:p>
        </w:tc>
        <w:tc>
          <w:tcPr>
            <w:tcW w:w="1938" w:type="dxa"/>
          </w:tcPr>
          <w:p w14:paraId="1BAD52FF"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6355CA8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972" w:type="dxa"/>
          </w:tcPr>
          <w:p w14:paraId="6D470789" w14:textId="77777777" w:rsidR="005139A0" w:rsidRPr="008B25E1" w:rsidRDefault="005139A0" w:rsidP="00516478">
            <w:pPr>
              <w:spacing w:before="60" w:after="60"/>
              <w:textAlignment w:val="baseline"/>
              <w:rPr>
                <w:rFonts w:cs="Segoe UI"/>
                <w:color w:val="C00000"/>
                <w:sz w:val="18"/>
                <w:szCs w:val="18"/>
                <w:lang w:val="en-GB"/>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58391075" w14:textId="77777777" w:rsidTr="00A6788A">
        <w:trPr>
          <w:cantSplit/>
          <w:trHeight w:val="515"/>
        </w:trPr>
        <w:tc>
          <w:tcPr>
            <w:tcW w:w="1934" w:type="dxa"/>
            <w:shd w:val="clear" w:color="auto" w:fill="auto"/>
            <w:hideMark/>
          </w:tcPr>
          <w:p w14:paraId="659914CB"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lastRenderedPageBreak/>
              <w:t>XD Recombinant (Delta x BA.1)</w:t>
            </w:r>
          </w:p>
        </w:tc>
        <w:tc>
          <w:tcPr>
            <w:tcW w:w="1033" w:type="dxa"/>
            <w:shd w:val="clear" w:color="auto" w:fill="auto"/>
            <w:hideMark/>
          </w:tcPr>
          <w:p w14:paraId="3CBF90B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hideMark/>
          </w:tcPr>
          <w:p w14:paraId="1C1F24E1"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V-22APR-01 </w:t>
            </w:r>
          </w:p>
        </w:tc>
        <w:tc>
          <w:tcPr>
            <w:tcW w:w="3618" w:type="dxa"/>
            <w:shd w:val="clear" w:color="auto" w:fill="auto"/>
            <w:hideMark/>
          </w:tcPr>
          <w:p w14:paraId="71D69D4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w:t>
            </w:r>
            <w:r w:rsidRPr="008B25E1">
              <w:rPr>
                <w:rFonts w:cs="Segoe UI"/>
                <w:i/>
                <w:sz w:val="18"/>
                <w:szCs w:val="18"/>
                <w:lang w:val="en-GB" w:eastAsia="en-NZ"/>
              </w:rPr>
              <w:t>(previously signal under monitoring)</w:t>
            </w:r>
            <w:r w:rsidRPr="008B25E1">
              <w:rPr>
                <w:rFonts w:cs="Segoe UI"/>
                <w:sz w:val="18"/>
                <w:szCs w:val="18"/>
                <w:lang w:val="en-GB" w:eastAsia="en-NZ"/>
              </w:rPr>
              <w:t> </w:t>
            </w:r>
          </w:p>
        </w:tc>
        <w:tc>
          <w:tcPr>
            <w:tcW w:w="1938" w:type="dxa"/>
          </w:tcPr>
          <w:p w14:paraId="515BDECB"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4C7EE84A" w14:textId="5B6F1ABA"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shd w:val="clear" w:color="auto" w:fill="FFFFFF"/>
                <w:lang w:val="en-GB" w:eastAsia="en-NZ"/>
              </w:rPr>
              <w:t>France, Jan-2022</w:t>
            </w:r>
            <w:r w:rsidRPr="008B25E1">
              <w:rPr>
                <w:rFonts w:cs="Segoe UI"/>
                <w:sz w:val="18"/>
                <w:szCs w:val="18"/>
                <w:lang w:val="en-GB" w:eastAsia="en-NZ"/>
              </w:rPr>
              <w:t xml:space="preserve">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p>
        </w:tc>
        <w:tc>
          <w:tcPr>
            <w:tcW w:w="2972" w:type="dxa"/>
          </w:tcPr>
          <w:p w14:paraId="3BA230DB"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148E0118" w14:textId="77777777" w:rsidTr="00A6788A">
        <w:trPr>
          <w:cantSplit/>
          <w:trHeight w:val="561"/>
        </w:trPr>
        <w:tc>
          <w:tcPr>
            <w:tcW w:w="1934" w:type="dxa"/>
            <w:shd w:val="clear" w:color="auto" w:fill="auto"/>
            <w:hideMark/>
          </w:tcPr>
          <w:p w14:paraId="20393C9C"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 xml:space="preserve">XE Recombinant (BA.1 x BA.2) </w:t>
            </w:r>
          </w:p>
        </w:tc>
        <w:tc>
          <w:tcPr>
            <w:tcW w:w="1033" w:type="dxa"/>
            <w:shd w:val="clear" w:color="auto" w:fill="auto"/>
            <w:hideMark/>
          </w:tcPr>
          <w:p w14:paraId="4ED6F9EC"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hideMark/>
          </w:tcPr>
          <w:p w14:paraId="283EB6FD"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rPr>
              <w:t>V-22APR-02</w:t>
            </w:r>
          </w:p>
        </w:tc>
        <w:tc>
          <w:tcPr>
            <w:tcW w:w="3618" w:type="dxa"/>
            <w:shd w:val="clear" w:color="auto" w:fill="auto"/>
            <w:hideMark/>
          </w:tcPr>
          <w:p w14:paraId="08FEE31A"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w:t>
            </w:r>
          </w:p>
        </w:tc>
        <w:tc>
          <w:tcPr>
            <w:tcW w:w="1938" w:type="dxa"/>
          </w:tcPr>
          <w:p w14:paraId="355B1218"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01D1FEA9" w14:textId="2B831D5D"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rPr>
              <w:t xml:space="preserve">First case detected on 19 January 2022. </w:t>
            </w:r>
            <w:r w:rsidRPr="008B25E1">
              <w:rPr>
                <w:rFonts w:cs="Segoe UI"/>
                <w:sz w:val="18"/>
                <w:szCs w:val="18"/>
                <w:lang w:val="en-GB"/>
              </w:rPr>
              <w:fldChar w:fldCharType="begin"/>
            </w:r>
            <w:r w:rsidR="003A7FDE">
              <w:rPr>
                <w:rFonts w:cs="Segoe UI"/>
                <w:sz w:val="18"/>
                <w:szCs w:val="18"/>
                <w:lang w:val="en-GB"/>
              </w:rPr>
              <w:instrText xml:space="preserve"> ADDIN EN.CITE &lt;EndNote&gt;&lt;Cite&gt;&lt;Author&gt;UK Health Security Agency&lt;/Author&gt;&lt;Year&gt;2022.&lt;/Year&gt;&lt;RecNum&gt;2674&lt;/RecNum&gt;&lt;DisplayText&gt;(17, 18)&lt;/DisplayText&gt;&lt;record&gt;&lt;rec-number&gt;2674&lt;/rec-number&gt;&lt;foreign-keys&gt;&lt;key app="EN" db-id="tfrtexd2lrs2vkefzp8v29vg5eptxer95fd5" timestamp="1654637368" guid="f6e8d5d7-6370-4fee-9d20-0ca736944675"&gt;2674&lt;/key&gt;&lt;/foreign-keys&gt;&lt;ref-type name="Web Page"&gt;12&lt;/ref-type&gt;&lt;contributors&gt;&lt;authors&gt;&lt;author&gt;UK Health Security Agency,&lt;/author&gt;&lt;/authors&gt;&lt;/contributors&gt;&lt;titles&gt;&lt;title&gt;SARS-CoV-2 variants of concern and variants under investigation in England -Technical briefing 39. 25 March 2022.&lt;/title&gt;&lt;/titles&gt;&lt;dates&gt;&lt;year&gt;2022.&lt;/year&gt;&lt;/dates&gt;&lt;urls&gt;&lt;related-urls&gt;&lt;url&gt;https://assets.publishing.service.gov.uk/government/uploads/system/uploads/attachment_data/file/1063424/Tech-Briefing-39-25March2022_FINAL.pdf&lt;/url&gt;&lt;/related-urls&gt;&lt;/urls&gt;&lt;access-date&gt;3 April 2022&lt;/access-date&gt;&lt;/record&gt;&lt;/Cite&gt;&lt;Cite ExcludeYear="1"&gt;&lt;Author&gt;University of Edinburgh&lt;/Author&gt;&lt;RecNum&gt;2760&lt;/RecNum&gt;&lt;record&gt;&lt;rec-number&gt;2760&lt;/rec-number&gt;&lt;foreign-keys&gt;&lt;key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list&lt;/title&gt;&lt;/titles&gt;&lt;volume&gt;24 April 2022&lt;/volume&gt;&lt;dates&gt;&lt;/dates&gt;&lt;urls&gt;&lt;related-urls&gt;&lt;url&gt;https://cov-lineages.org/lineage_list.html&lt;/url&gt;&lt;/related-urls&gt;&lt;/urls&gt;&lt;/record&gt;&lt;/Cite&gt;&lt;/EndNote&gt;</w:instrText>
            </w:r>
            <w:r w:rsidRPr="008B25E1">
              <w:rPr>
                <w:rFonts w:cs="Segoe UI"/>
                <w:sz w:val="18"/>
                <w:szCs w:val="18"/>
                <w:lang w:val="en-GB"/>
              </w:rPr>
              <w:fldChar w:fldCharType="separate"/>
            </w:r>
            <w:r w:rsidR="003A7FDE">
              <w:rPr>
                <w:rFonts w:cs="Segoe UI"/>
                <w:noProof/>
                <w:sz w:val="18"/>
                <w:szCs w:val="18"/>
                <w:lang w:val="en-GB"/>
              </w:rPr>
              <w:t>(17, 18)</w:t>
            </w:r>
            <w:r w:rsidRPr="008B25E1">
              <w:rPr>
                <w:rFonts w:cs="Segoe UI"/>
                <w:sz w:val="18"/>
                <w:szCs w:val="18"/>
                <w:lang w:val="en-GB"/>
              </w:rPr>
              <w:fldChar w:fldCharType="end"/>
            </w:r>
          </w:p>
        </w:tc>
        <w:tc>
          <w:tcPr>
            <w:tcW w:w="2972" w:type="dxa"/>
          </w:tcPr>
          <w:p w14:paraId="702347FF" w14:textId="77777777" w:rsidR="005139A0" w:rsidRPr="008B25E1" w:rsidRDefault="005139A0" w:rsidP="00516478">
            <w:pPr>
              <w:spacing w:before="60" w:after="60"/>
              <w:textAlignment w:val="baseline"/>
              <w:rPr>
                <w:rFonts w:cs="Segoe UI"/>
                <w:sz w:val="18"/>
                <w:szCs w:val="18"/>
                <w:lang w:val="en-GB"/>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69D1BA0D" w14:textId="77777777" w:rsidTr="00A6788A">
        <w:trPr>
          <w:cantSplit/>
          <w:trHeight w:val="519"/>
        </w:trPr>
        <w:tc>
          <w:tcPr>
            <w:tcW w:w="1934" w:type="dxa"/>
            <w:shd w:val="clear" w:color="auto" w:fill="auto"/>
            <w:hideMark/>
          </w:tcPr>
          <w:p w14:paraId="26CCBF13"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t> </w:t>
            </w:r>
            <w:r w:rsidRPr="008B25E1">
              <w:rPr>
                <w:rFonts w:cs="Segoe UI"/>
                <w:b/>
                <w:sz w:val="18"/>
                <w:szCs w:val="18"/>
                <w:lang w:val="en-GB"/>
              </w:rPr>
              <w:t>AY.119.2/BA.1.1 Recombinant</w:t>
            </w:r>
          </w:p>
        </w:tc>
        <w:tc>
          <w:tcPr>
            <w:tcW w:w="1033" w:type="dxa"/>
            <w:shd w:val="clear" w:color="auto" w:fill="auto"/>
            <w:hideMark/>
          </w:tcPr>
          <w:p w14:paraId="17CB0F13"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hideMark/>
          </w:tcPr>
          <w:p w14:paraId="640E1734"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hideMark/>
          </w:tcPr>
          <w:p w14:paraId="0B9D14CA"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Signal under monitoring </w:t>
            </w:r>
          </w:p>
        </w:tc>
        <w:tc>
          <w:tcPr>
            <w:tcW w:w="1938" w:type="dxa"/>
          </w:tcPr>
          <w:p w14:paraId="24333644"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5BB5A0F9"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972" w:type="dxa"/>
          </w:tcPr>
          <w:p w14:paraId="61ED5B3A" w14:textId="77777777" w:rsidR="005139A0" w:rsidRPr="008B25E1" w:rsidRDefault="005139A0" w:rsidP="00516478">
            <w:pPr>
              <w:spacing w:before="60" w:after="60"/>
              <w:textAlignment w:val="baseline"/>
              <w:rPr>
                <w:rFonts w:cs="Segoe UI"/>
                <w:sz w:val="18"/>
                <w:szCs w:val="18"/>
                <w:lang w:val="en-GB"/>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4FADA91E" w14:textId="77777777" w:rsidTr="00A6788A">
        <w:trPr>
          <w:cantSplit/>
          <w:trHeight w:val="515"/>
        </w:trPr>
        <w:tc>
          <w:tcPr>
            <w:tcW w:w="1934" w:type="dxa"/>
            <w:shd w:val="clear" w:color="auto" w:fill="auto"/>
          </w:tcPr>
          <w:p w14:paraId="2DDB79D6"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BA.1/BA.2 Recombinant (with unique mutation C3583T)</w:t>
            </w:r>
          </w:p>
        </w:tc>
        <w:tc>
          <w:tcPr>
            <w:tcW w:w="1033" w:type="dxa"/>
            <w:shd w:val="clear" w:color="auto" w:fill="auto"/>
          </w:tcPr>
          <w:p w14:paraId="57DDDCE9"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tcPr>
          <w:p w14:paraId="7570AC23"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tcPr>
          <w:p w14:paraId="7E889E37"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Signal in monitoring</w:t>
            </w:r>
          </w:p>
        </w:tc>
        <w:tc>
          <w:tcPr>
            <w:tcW w:w="1938" w:type="dxa"/>
          </w:tcPr>
          <w:p w14:paraId="5A2AAC93" w14:textId="77777777" w:rsidR="005139A0" w:rsidRPr="008B25E1" w:rsidRDefault="005139A0" w:rsidP="00516478">
            <w:pPr>
              <w:spacing w:before="60" w:after="60"/>
              <w:textAlignment w:val="baseline"/>
              <w:rPr>
                <w:rFonts w:cs="Segoe UI"/>
                <w:sz w:val="18"/>
                <w:szCs w:val="18"/>
                <w:lang w:val="en-GB"/>
              </w:rPr>
            </w:pPr>
          </w:p>
        </w:tc>
        <w:tc>
          <w:tcPr>
            <w:tcW w:w="1938" w:type="dxa"/>
          </w:tcPr>
          <w:p w14:paraId="322B6256"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2972" w:type="dxa"/>
          </w:tcPr>
          <w:p w14:paraId="45685C67"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1A775108" w14:textId="77777777" w:rsidTr="00A6788A">
        <w:trPr>
          <w:cantSplit/>
          <w:trHeight w:val="529"/>
        </w:trPr>
        <w:tc>
          <w:tcPr>
            <w:tcW w:w="1934" w:type="dxa"/>
            <w:shd w:val="clear" w:color="auto" w:fill="auto"/>
          </w:tcPr>
          <w:p w14:paraId="543DCB99"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XF Recombinant</w:t>
            </w:r>
          </w:p>
        </w:tc>
        <w:tc>
          <w:tcPr>
            <w:tcW w:w="1033" w:type="dxa"/>
            <w:shd w:val="clear" w:color="auto" w:fill="auto"/>
          </w:tcPr>
          <w:p w14:paraId="61B89568"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tcPr>
          <w:p w14:paraId="0148950C" w14:textId="77777777" w:rsidR="005139A0" w:rsidRPr="008B25E1" w:rsidRDefault="005139A0" w:rsidP="00516478">
            <w:pPr>
              <w:spacing w:before="60" w:after="60"/>
              <w:textAlignment w:val="baseline"/>
              <w:rPr>
                <w:rFonts w:cs="Segoe UI"/>
                <w:sz w:val="18"/>
                <w:szCs w:val="18"/>
                <w:lang w:val="en-GB" w:eastAsia="en-NZ"/>
              </w:rPr>
            </w:pPr>
          </w:p>
        </w:tc>
        <w:tc>
          <w:tcPr>
            <w:tcW w:w="3618" w:type="dxa"/>
            <w:shd w:val="clear" w:color="auto" w:fill="auto"/>
          </w:tcPr>
          <w:p w14:paraId="588A8DCD"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Signal in monitoring</w:t>
            </w:r>
          </w:p>
        </w:tc>
        <w:tc>
          <w:tcPr>
            <w:tcW w:w="1938" w:type="dxa"/>
          </w:tcPr>
          <w:p w14:paraId="566EE443"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1938" w:type="dxa"/>
          </w:tcPr>
          <w:p w14:paraId="7737CE21"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2972" w:type="dxa"/>
          </w:tcPr>
          <w:p w14:paraId="32EBC87E" w14:textId="77777777" w:rsidR="005139A0" w:rsidRPr="008B25E1" w:rsidRDefault="005139A0" w:rsidP="00516478">
            <w:pPr>
              <w:spacing w:before="60" w:after="60"/>
              <w:textAlignment w:val="baseline"/>
              <w:rPr>
                <w:rFonts w:cs="Segoe UI"/>
                <w:sz w:val="18"/>
                <w:szCs w:val="18"/>
                <w:lang w:val="en-GB"/>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22298736" w14:textId="77777777" w:rsidTr="00A6788A">
        <w:trPr>
          <w:cantSplit/>
          <w:trHeight w:val="766"/>
        </w:trPr>
        <w:tc>
          <w:tcPr>
            <w:tcW w:w="1934" w:type="dxa"/>
            <w:shd w:val="clear" w:color="auto" w:fill="auto"/>
          </w:tcPr>
          <w:p w14:paraId="6E6C6FC7"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t>B.1.617.2 and sub-lineages </w:t>
            </w:r>
          </w:p>
        </w:tc>
        <w:tc>
          <w:tcPr>
            <w:tcW w:w="1033" w:type="dxa"/>
            <w:shd w:val="clear" w:color="auto" w:fill="auto"/>
          </w:tcPr>
          <w:p w14:paraId="5109174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Delta </w:t>
            </w:r>
          </w:p>
        </w:tc>
        <w:tc>
          <w:tcPr>
            <w:tcW w:w="2067" w:type="dxa"/>
            <w:shd w:val="clear" w:color="auto" w:fill="auto"/>
          </w:tcPr>
          <w:p w14:paraId="64CE2374"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 xml:space="preserve">V-21APR-02 </w:t>
            </w:r>
            <w:r w:rsidRPr="008B25E1">
              <w:rPr>
                <w:rFonts w:cs="Segoe UI"/>
                <w:i/>
                <w:sz w:val="18"/>
                <w:szCs w:val="18"/>
                <w:lang w:val="en-GB"/>
              </w:rPr>
              <w:t xml:space="preserve">(previously </w:t>
            </w:r>
            <w:r w:rsidRPr="008B25E1">
              <w:rPr>
                <w:rFonts w:cs="Segoe UI"/>
                <w:i/>
                <w:sz w:val="18"/>
                <w:szCs w:val="18"/>
                <w:lang w:val="en-GB" w:eastAsia="en-NZ"/>
              </w:rPr>
              <w:t>VOC-21APR-02)</w:t>
            </w:r>
          </w:p>
        </w:tc>
        <w:tc>
          <w:tcPr>
            <w:tcW w:w="3618" w:type="dxa"/>
            <w:shd w:val="clear" w:color="auto" w:fill="auto"/>
          </w:tcPr>
          <w:p w14:paraId="5333093C"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w:t>
            </w:r>
            <w:r w:rsidRPr="008B25E1">
              <w:rPr>
                <w:rFonts w:cs="Segoe UI"/>
                <w:i/>
                <w:sz w:val="18"/>
                <w:szCs w:val="18"/>
                <w:lang w:val="en-GB" w:eastAsia="en-NZ"/>
              </w:rPr>
              <w:t>(previously a variant of concern)</w:t>
            </w:r>
            <w:r w:rsidRPr="008B25E1">
              <w:rPr>
                <w:rFonts w:cs="Segoe UI"/>
                <w:sz w:val="18"/>
                <w:szCs w:val="18"/>
                <w:lang w:val="en-GB" w:eastAsia="en-NZ"/>
              </w:rPr>
              <w:t> </w:t>
            </w:r>
          </w:p>
        </w:tc>
        <w:tc>
          <w:tcPr>
            <w:tcW w:w="1938" w:type="dxa"/>
          </w:tcPr>
          <w:p w14:paraId="67F61272" w14:textId="4E70DE59"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xml:space="preserve">Variant of Concern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&lt;EndNote&gt;&lt;Cite&gt;&lt;Author&gt;European Centre for Disease Prevention and Control&lt;/Author&gt;&lt;Year&gt;2022&lt;/Year&gt;&lt;RecNum&gt;2794&lt;/RecNum&gt;&lt;DisplayText&gt;(12)&lt;/DisplayText&gt;&lt;record&gt;&lt;rec-number&gt;2794&lt;/rec-number&gt;&lt;foreign-keys&gt;&lt;key app="EN" db-id="tfrtexd2lrs2vkefzp8v29vg5eptxer95fd5" timestamp="1654637378" guid="c9ac28bb-957d-4f35-817e-dcc4ed7cd1d6"&gt;2794&lt;/key&gt;&lt;/foreign-keys&gt;&lt;ref-type name="Web Page"&gt;12&lt;/ref-type&gt;&lt;contributors&gt;&lt;authors&gt;&lt;author&gt;European Centre for Disease Prevention and Control,.&lt;/author&gt;&lt;/authors&gt;&lt;/contributors&gt;&lt;titles&gt;&lt;title&gt;SARS-CoV-2 variants of concern as of 12 May 2022&lt;/title&gt;&lt;/titles&gt;&lt;volume&gt;2022&lt;/volume&gt;&lt;number&gt;14 May&lt;/number&gt;&lt;dates&gt;&lt;year&gt;2022&lt;/year&gt;&lt;pub-dates&gt;&lt;date&gt;13 May 2022&lt;/date&gt;&lt;/pub-dates&gt;&lt;/dates&gt;&lt;urls&gt;&lt;related-urls&gt;&lt;url&gt;https://www.ecdc.europa.eu/en/covid-19/variants-concern&lt;/url&gt;&lt;/related-urls&gt;&lt;/urls&gt;&lt;/record&gt;&lt;/Cite&gt;&lt;/EndNote&gt;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(12)</w:t>
            </w:r>
            <w:r w:rsidRPr="008B25E1">
              <w:rPr>
                <w:rFonts w:cs="Segoe UI"/>
                <w:sz w:val="18"/>
                <w:szCs w:val="18"/>
                <w:lang w:val="en-GB" w:eastAsia="en-NZ"/>
              </w:rPr>
              <w:fldChar w:fldCharType="end"/>
            </w:r>
          </w:p>
        </w:tc>
        <w:tc>
          <w:tcPr>
            <w:tcW w:w="1938" w:type="dxa"/>
          </w:tcPr>
          <w:p w14:paraId="662E7C79" w14:textId="08043DF9"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xml:space="preserve">India, Oct-2020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r w:rsidRPr="008B25E1" w:rsidDel="00AC74B6">
              <w:rPr>
                <w:rFonts w:cs="Segoe UI"/>
                <w:sz w:val="18"/>
                <w:szCs w:val="18"/>
                <w:shd w:val="clear" w:color="auto" w:fill="E1E3E6"/>
                <w:lang w:val="en-GB" w:eastAsia="en-NZ"/>
              </w:rPr>
              <w:t xml:space="preserve"> </w:t>
            </w:r>
          </w:p>
        </w:tc>
        <w:tc>
          <w:tcPr>
            <w:tcW w:w="2972" w:type="dxa"/>
          </w:tcPr>
          <w:p w14:paraId="206A1EBA"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21950AFF" w14:textId="77777777" w:rsidTr="00A6788A">
        <w:trPr>
          <w:cantSplit/>
          <w:trHeight w:val="515"/>
        </w:trPr>
        <w:tc>
          <w:tcPr>
            <w:tcW w:w="1934" w:type="dxa"/>
            <w:shd w:val="clear" w:color="auto" w:fill="auto"/>
          </w:tcPr>
          <w:p w14:paraId="2E34DA97"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t>B.1.1.7 </w:t>
            </w:r>
          </w:p>
        </w:tc>
        <w:tc>
          <w:tcPr>
            <w:tcW w:w="1033" w:type="dxa"/>
            <w:shd w:val="clear" w:color="auto" w:fill="auto"/>
          </w:tcPr>
          <w:p w14:paraId="3CB2A0A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Alpha </w:t>
            </w:r>
          </w:p>
        </w:tc>
        <w:tc>
          <w:tcPr>
            <w:tcW w:w="2067" w:type="dxa"/>
            <w:shd w:val="clear" w:color="auto" w:fill="auto"/>
          </w:tcPr>
          <w:p w14:paraId="2BC92F29"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V-20DEC-01</w:t>
            </w:r>
          </w:p>
          <w:p w14:paraId="6022F63C" w14:textId="77777777" w:rsidR="005139A0" w:rsidRPr="008B25E1" w:rsidRDefault="005139A0" w:rsidP="00516478">
            <w:pPr>
              <w:spacing w:before="60" w:after="60"/>
              <w:textAlignment w:val="baseline"/>
              <w:rPr>
                <w:rFonts w:cs="Segoe UI"/>
                <w:sz w:val="18"/>
                <w:szCs w:val="18"/>
                <w:lang w:val="en-GB"/>
              </w:rPr>
            </w:pPr>
            <w:r w:rsidRPr="008B25E1">
              <w:rPr>
                <w:rFonts w:cs="Segoe UI"/>
                <w:i/>
                <w:sz w:val="18"/>
                <w:szCs w:val="18"/>
                <w:lang w:val="en-GB" w:eastAsia="en-NZ"/>
              </w:rPr>
              <w:t>(previously VOC-20DEC-01) </w:t>
            </w:r>
          </w:p>
        </w:tc>
        <w:tc>
          <w:tcPr>
            <w:tcW w:w="3618" w:type="dxa"/>
            <w:shd w:val="clear" w:color="auto" w:fill="auto"/>
          </w:tcPr>
          <w:p w14:paraId="384D3A6F"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w:t>
            </w:r>
            <w:r w:rsidRPr="008B25E1">
              <w:rPr>
                <w:rFonts w:cs="Segoe UI"/>
                <w:i/>
                <w:sz w:val="18"/>
                <w:szCs w:val="18"/>
                <w:lang w:val="en-GB" w:eastAsia="en-NZ"/>
              </w:rPr>
              <w:t>(previously a variant of concern)</w:t>
            </w:r>
          </w:p>
          <w:p w14:paraId="05C7779D"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504479DB" w14:textId="77777777"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De-escalated variant</w:t>
            </w:r>
          </w:p>
        </w:tc>
        <w:tc>
          <w:tcPr>
            <w:tcW w:w="1938" w:type="dxa"/>
          </w:tcPr>
          <w:p w14:paraId="6E03ACC2" w14:textId="4689B4EB"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xml:space="preserve">United Kingdom, Sep-2020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p>
        </w:tc>
        <w:tc>
          <w:tcPr>
            <w:tcW w:w="2972" w:type="dxa"/>
          </w:tcPr>
          <w:p w14:paraId="1E07856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eastAsia="en-NZ"/>
              </w:rPr>
              <w:t xml:space="preserve">Detected in GISAID, but not in the UK, </w:t>
            </w:r>
            <w:r w:rsidRPr="008B25E1">
              <w:rPr>
                <w:rFonts w:cs="Segoe UI"/>
                <w:color w:val="C00000"/>
                <w:sz w:val="18"/>
                <w:szCs w:val="18"/>
                <w:lang w:val="en-GB"/>
              </w:rPr>
              <w:t>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38CC6D77" w14:textId="77777777" w:rsidTr="00A6788A">
        <w:trPr>
          <w:cantSplit/>
          <w:trHeight w:val="515"/>
        </w:trPr>
        <w:tc>
          <w:tcPr>
            <w:tcW w:w="1934" w:type="dxa"/>
            <w:shd w:val="clear" w:color="auto" w:fill="auto"/>
          </w:tcPr>
          <w:p w14:paraId="6DD39EEB"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eastAsia="en-NZ"/>
              </w:rPr>
              <w:t>B.1.351 </w:t>
            </w:r>
          </w:p>
        </w:tc>
        <w:tc>
          <w:tcPr>
            <w:tcW w:w="1033" w:type="dxa"/>
            <w:shd w:val="clear" w:color="auto" w:fill="auto"/>
          </w:tcPr>
          <w:p w14:paraId="6A8485BE"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Beta </w:t>
            </w:r>
          </w:p>
        </w:tc>
        <w:tc>
          <w:tcPr>
            <w:tcW w:w="2067" w:type="dxa"/>
            <w:shd w:val="clear" w:color="auto" w:fill="auto"/>
          </w:tcPr>
          <w:p w14:paraId="790BCB46"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V-20DEC-02</w:t>
            </w:r>
          </w:p>
        </w:tc>
        <w:tc>
          <w:tcPr>
            <w:tcW w:w="3618" w:type="dxa"/>
            <w:shd w:val="clear" w:color="auto" w:fill="auto"/>
          </w:tcPr>
          <w:p w14:paraId="548222EE"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i/>
                <w:sz w:val="18"/>
                <w:szCs w:val="18"/>
                <w:lang w:val="en-GB" w:eastAsia="en-NZ"/>
              </w:rPr>
              <w:t xml:space="preserve"> </w:t>
            </w:r>
            <w:r w:rsidRPr="008B25E1">
              <w:rPr>
                <w:rFonts w:cs="Segoe UI"/>
                <w:sz w:val="18"/>
                <w:szCs w:val="18"/>
                <w:lang w:val="en-GB" w:eastAsia="en-NZ"/>
              </w:rPr>
              <w:t xml:space="preserve">Variant of Concern </w:t>
            </w:r>
            <w:r w:rsidRPr="008B25E1">
              <w:rPr>
                <w:rFonts w:cs="Segoe UI"/>
                <w:i/>
                <w:sz w:val="18"/>
                <w:szCs w:val="18"/>
                <w:lang w:val="en-GB" w:eastAsia="en-NZ"/>
              </w:rPr>
              <w:t>(last report unclear designation)</w:t>
            </w:r>
          </w:p>
        </w:tc>
        <w:tc>
          <w:tcPr>
            <w:tcW w:w="1938" w:type="dxa"/>
          </w:tcPr>
          <w:p w14:paraId="1F82F0E2" w14:textId="77777777" w:rsidR="005139A0" w:rsidRPr="008B25E1" w:rsidRDefault="005139A0" w:rsidP="00516478">
            <w:pPr>
              <w:spacing w:before="60" w:after="60"/>
              <w:textAlignment w:val="baseline"/>
              <w:rPr>
                <w:rFonts w:cs="Segoe UI"/>
                <w:sz w:val="18"/>
                <w:szCs w:val="18"/>
                <w:lang w:val="en-GB" w:eastAsia="en-NZ"/>
              </w:rPr>
            </w:pPr>
          </w:p>
        </w:tc>
        <w:tc>
          <w:tcPr>
            <w:tcW w:w="1938" w:type="dxa"/>
          </w:tcPr>
          <w:p w14:paraId="7D5FE191" w14:textId="1CF6540D"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South Africa, May-2020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p>
        </w:tc>
        <w:tc>
          <w:tcPr>
            <w:tcW w:w="2972" w:type="dxa"/>
          </w:tcPr>
          <w:p w14:paraId="625D8537" w14:textId="77777777" w:rsidR="005139A0" w:rsidRPr="008B25E1" w:rsidRDefault="005139A0" w:rsidP="00516478">
            <w:pPr>
              <w:spacing w:before="60" w:after="60"/>
              <w:textAlignment w:val="baseline"/>
              <w:rPr>
                <w:rFonts w:cs="Segoe UI"/>
                <w:sz w:val="18"/>
                <w:szCs w:val="18"/>
                <w:lang w:val="en-GB"/>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648B87F5" w14:textId="77777777" w:rsidTr="00A6788A">
        <w:trPr>
          <w:cantSplit/>
          <w:trHeight w:val="766"/>
        </w:trPr>
        <w:tc>
          <w:tcPr>
            <w:tcW w:w="1934" w:type="dxa"/>
            <w:shd w:val="clear" w:color="auto" w:fill="auto"/>
          </w:tcPr>
          <w:p w14:paraId="159049F2"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t>AY.4.2</w:t>
            </w:r>
          </w:p>
        </w:tc>
        <w:tc>
          <w:tcPr>
            <w:tcW w:w="1033" w:type="dxa"/>
            <w:shd w:val="clear" w:color="auto" w:fill="auto"/>
          </w:tcPr>
          <w:p w14:paraId="5B7188FA"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tcPr>
          <w:p w14:paraId="2DA0C446"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 xml:space="preserve">V-21OCT-01 </w:t>
            </w:r>
            <w:r w:rsidRPr="008B25E1">
              <w:rPr>
                <w:rFonts w:cs="Segoe UI"/>
                <w:i/>
                <w:sz w:val="18"/>
                <w:szCs w:val="18"/>
                <w:lang w:val="en-GB"/>
              </w:rPr>
              <w:t xml:space="preserve">(previously </w:t>
            </w:r>
            <w:r w:rsidRPr="008B25E1">
              <w:rPr>
                <w:rFonts w:cs="Segoe UI"/>
                <w:i/>
                <w:sz w:val="18"/>
                <w:szCs w:val="18"/>
                <w:lang w:val="en-GB" w:eastAsia="en-NZ"/>
              </w:rPr>
              <w:t>VUI-21OCT-01)</w:t>
            </w:r>
            <w:r w:rsidRPr="008B25E1">
              <w:rPr>
                <w:rFonts w:cs="Segoe UI"/>
                <w:sz w:val="18"/>
                <w:szCs w:val="18"/>
                <w:lang w:val="en-GB" w:eastAsia="en-NZ"/>
              </w:rPr>
              <w:t> </w:t>
            </w:r>
          </w:p>
        </w:tc>
        <w:tc>
          <w:tcPr>
            <w:tcW w:w="3618" w:type="dxa"/>
            <w:shd w:val="clear" w:color="auto" w:fill="auto"/>
          </w:tcPr>
          <w:p w14:paraId="0B968906"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w:t>
            </w:r>
            <w:r w:rsidRPr="008B25E1">
              <w:rPr>
                <w:rFonts w:cs="Segoe UI"/>
                <w:i/>
                <w:iCs/>
                <w:sz w:val="18"/>
                <w:szCs w:val="18"/>
                <w:lang w:val="en-GB" w:eastAsia="en-NZ"/>
              </w:rPr>
              <w:t>(previously a variant under investigation)</w:t>
            </w:r>
            <w:r w:rsidRPr="008B25E1">
              <w:rPr>
                <w:rFonts w:cs="Segoe UI"/>
                <w:sz w:val="18"/>
                <w:szCs w:val="18"/>
                <w:lang w:val="en-GB" w:eastAsia="en-NZ"/>
              </w:rPr>
              <w:t> </w:t>
            </w:r>
            <w:proofErr w:type="gramStart"/>
            <w:r w:rsidRPr="008B25E1">
              <w:rPr>
                <w:rFonts w:cs="Segoe UI"/>
                <w:sz w:val="18"/>
                <w:szCs w:val="18"/>
                <w:lang w:val="en-GB" w:eastAsia="en-NZ"/>
              </w:rPr>
              <w:t xml:space="preserve">- </w:t>
            </w:r>
            <w:r w:rsidRPr="008B25E1">
              <w:rPr>
                <w:rFonts w:cs="Segoe UI"/>
                <w:sz w:val="18"/>
                <w:szCs w:val="18"/>
                <w:lang w:val="en-GB"/>
              </w:rPr>
              <w:t xml:space="preserve"> AY</w:t>
            </w:r>
            <w:proofErr w:type="gramEnd"/>
            <w:r w:rsidRPr="008B25E1">
              <w:rPr>
                <w:rFonts w:cs="Segoe UI"/>
                <w:sz w:val="18"/>
                <w:szCs w:val="18"/>
                <w:lang w:val="en-GB"/>
              </w:rPr>
              <w:t>.4.2 is a sub-lineage within Delta that has been assigned as a distinct variant by UKHSA.</w:t>
            </w:r>
          </w:p>
        </w:tc>
        <w:tc>
          <w:tcPr>
            <w:tcW w:w="1938" w:type="dxa"/>
          </w:tcPr>
          <w:p w14:paraId="29136B9F" w14:textId="77777777"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De-escalated but monitored under Delta VOC</w:t>
            </w:r>
          </w:p>
        </w:tc>
        <w:tc>
          <w:tcPr>
            <w:tcW w:w="1938" w:type="dxa"/>
          </w:tcPr>
          <w:p w14:paraId="69146E54" w14:textId="77777777"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w:t>
            </w:r>
          </w:p>
        </w:tc>
        <w:tc>
          <w:tcPr>
            <w:tcW w:w="2972" w:type="dxa"/>
          </w:tcPr>
          <w:p w14:paraId="4FD975DD"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2BEEADAC" w14:textId="77777777" w:rsidTr="00A6788A">
        <w:trPr>
          <w:cantSplit/>
          <w:trHeight w:val="724"/>
        </w:trPr>
        <w:tc>
          <w:tcPr>
            <w:tcW w:w="1934" w:type="dxa"/>
            <w:shd w:val="clear" w:color="auto" w:fill="auto"/>
          </w:tcPr>
          <w:p w14:paraId="57EBB8B0"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t>B.1.640 </w:t>
            </w:r>
          </w:p>
        </w:tc>
        <w:tc>
          <w:tcPr>
            <w:tcW w:w="1033" w:type="dxa"/>
            <w:shd w:val="clear" w:color="auto" w:fill="auto"/>
          </w:tcPr>
          <w:p w14:paraId="09192D5B"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w:t>
            </w:r>
          </w:p>
        </w:tc>
        <w:tc>
          <w:tcPr>
            <w:tcW w:w="2067" w:type="dxa"/>
            <w:shd w:val="clear" w:color="auto" w:fill="auto"/>
          </w:tcPr>
          <w:p w14:paraId="25EDA160"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eastAsia="en-NZ"/>
              </w:rPr>
              <w:t>- </w:t>
            </w:r>
          </w:p>
        </w:tc>
        <w:tc>
          <w:tcPr>
            <w:tcW w:w="3618" w:type="dxa"/>
            <w:shd w:val="clear" w:color="auto" w:fill="auto"/>
          </w:tcPr>
          <w:p w14:paraId="2854A4E3"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Signal in monitoring </w:t>
            </w:r>
            <w:r w:rsidRPr="008B25E1">
              <w:rPr>
                <w:rFonts w:cs="Segoe UI"/>
                <w:i/>
                <w:sz w:val="18"/>
                <w:szCs w:val="18"/>
                <w:lang w:val="en-GB" w:eastAsia="en-NZ"/>
              </w:rPr>
              <w:t>(previously Variant in monitoring)</w:t>
            </w:r>
            <w:r w:rsidRPr="008B25E1">
              <w:rPr>
                <w:rFonts w:cs="Segoe UI"/>
                <w:sz w:val="18"/>
                <w:szCs w:val="18"/>
                <w:lang w:val="en-GB" w:eastAsia="en-NZ"/>
              </w:rPr>
              <w:t> </w:t>
            </w:r>
          </w:p>
        </w:tc>
        <w:tc>
          <w:tcPr>
            <w:tcW w:w="1938" w:type="dxa"/>
          </w:tcPr>
          <w:p w14:paraId="5246571B"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1938" w:type="dxa"/>
          </w:tcPr>
          <w:p w14:paraId="6F887AF3" w14:textId="04591BDD"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xml:space="preserve">Multiple countries, Sep-2021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p>
        </w:tc>
        <w:tc>
          <w:tcPr>
            <w:tcW w:w="2972" w:type="dxa"/>
          </w:tcPr>
          <w:p w14:paraId="61E1BBCE"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1A1C6A88" w14:textId="77777777" w:rsidTr="00A6788A">
        <w:trPr>
          <w:cantSplit/>
          <w:trHeight w:val="356"/>
        </w:trPr>
        <w:tc>
          <w:tcPr>
            <w:tcW w:w="1934" w:type="dxa"/>
            <w:shd w:val="clear" w:color="auto" w:fill="auto"/>
          </w:tcPr>
          <w:p w14:paraId="7E895F2C" w14:textId="77777777" w:rsidR="005139A0" w:rsidRPr="008B25E1" w:rsidRDefault="005139A0" w:rsidP="00516478">
            <w:pPr>
              <w:spacing w:before="60" w:after="60"/>
              <w:textAlignment w:val="baseline"/>
              <w:rPr>
                <w:rFonts w:cs="Segoe UI"/>
                <w:b/>
                <w:sz w:val="18"/>
                <w:szCs w:val="18"/>
                <w:lang w:val="en-GB" w:eastAsia="en-NZ"/>
              </w:rPr>
            </w:pPr>
            <w:r w:rsidRPr="008B25E1">
              <w:rPr>
                <w:rFonts w:cs="Segoe UI"/>
                <w:b/>
                <w:sz w:val="18"/>
                <w:szCs w:val="18"/>
                <w:lang w:val="en-GB"/>
              </w:rPr>
              <w:t>B.1.617.3</w:t>
            </w:r>
          </w:p>
        </w:tc>
        <w:tc>
          <w:tcPr>
            <w:tcW w:w="1033" w:type="dxa"/>
            <w:shd w:val="clear" w:color="auto" w:fill="auto"/>
          </w:tcPr>
          <w:p w14:paraId="771503F5"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tcPr>
          <w:p w14:paraId="7C45BA46"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rPr>
              <w:t>V-21APR-03</w:t>
            </w:r>
          </w:p>
        </w:tc>
        <w:tc>
          <w:tcPr>
            <w:tcW w:w="3618" w:type="dxa"/>
            <w:shd w:val="clear" w:color="auto" w:fill="auto"/>
          </w:tcPr>
          <w:p w14:paraId="1A07FB67"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Variant</w:t>
            </w:r>
          </w:p>
        </w:tc>
        <w:tc>
          <w:tcPr>
            <w:tcW w:w="1938" w:type="dxa"/>
          </w:tcPr>
          <w:p w14:paraId="3F446E84"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1938" w:type="dxa"/>
          </w:tcPr>
          <w:p w14:paraId="3F509E76" w14:textId="77777777" w:rsidR="005139A0" w:rsidRPr="008B25E1" w:rsidRDefault="005139A0" w:rsidP="00516478">
            <w:pPr>
              <w:spacing w:before="60" w:after="60"/>
              <w:textAlignment w:val="baseline"/>
              <w:rPr>
                <w:rFonts w:cs="Segoe UI"/>
                <w:sz w:val="18"/>
                <w:szCs w:val="18"/>
                <w:lang w:val="en-GB" w:eastAsia="en-NZ"/>
              </w:rPr>
            </w:pPr>
          </w:p>
        </w:tc>
        <w:tc>
          <w:tcPr>
            <w:tcW w:w="2972" w:type="dxa"/>
          </w:tcPr>
          <w:p w14:paraId="12DBECE9"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39CCE6E3" w14:textId="77777777" w:rsidTr="00A6788A">
        <w:trPr>
          <w:cantSplit/>
          <w:trHeight w:val="555"/>
        </w:trPr>
        <w:tc>
          <w:tcPr>
            <w:tcW w:w="1934" w:type="dxa"/>
            <w:shd w:val="clear" w:color="auto" w:fill="auto"/>
          </w:tcPr>
          <w:p w14:paraId="4F2FAC9C"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lastRenderedPageBreak/>
              <w:t>B.1.621 </w:t>
            </w:r>
          </w:p>
        </w:tc>
        <w:tc>
          <w:tcPr>
            <w:tcW w:w="1033" w:type="dxa"/>
            <w:shd w:val="clear" w:color="auto" w:fill="auto"/>
          </w:tcPr>
          <w:p w14:paraId="72FDC84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Mu </w:t>
            </w:r>
          </w:p>
        </w:tc>
        <w:tc>
          <w:tcPr>
            <w:tcW w:w="2067" w:type="dxa"/>
            <w:shd w:val="clear" w:color="auto" w:fill="auto"/>
          </w:tcPr>
          <w:p w14:paraId="0CF8D29D"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rPr>
              <w:t xml:space="preserve">V-21JUL-01 </w:t>
            </w:r>
            <w:r w:rsidRPr="008B25E1">
              <w:rPr>
                <w:rFonts w:cs="Segoe UI"/>
                <w:i/>
                <w:sz w:val="18"/>
                <w:szCs w:val="18"/>
                <w:lang w:val="en-GB"/>
              </w:rPr>
              <w:t xml:space="preserve">(previously </w:t>
            </w:r>
            <w:r w:rsidRPr="008B25E1">
              <w:rPr>
                <w:rFonts w:cs="Segoe UI"/>
                <w:i/>
                <w:sz w:val="18"/>
                <w:szCs w:val="18"/>
                <w:lang w:val="en-GB" w:eastAsia="en-NZ"/>
              </w:rPr>
              <w:t>VUI-21JUL-01)</w:t>
            </w:r>
          </w:p>
        </w:tc>
        <w:tc>
          <w:tcPr>
            <w:tcW w:w="3618" w:type="dxa"/>
            <w:shd w:val="clear" w:color="auto" w:fill="auto"/>
          </w:tcPr>
          <w:p w14:paraId="40B498E4"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Variant </w:t>
            </w:r>
            <w:r w:rsidRPr="008B25E1">
              <w:rPr>
                <w:rFonts w:cs="Segoe UI"/>
                <w:i/>
                <w:sz w:val="18"/>
                <w:szCs w:val="18"/>
                <w:lang w:val="en-GB" w:eastAsia="en-NZ"/>
              </w:rPr>
              <w:t>(previously Variant under Investigation) </w:t>
            </w:r>
          </w:p>
        </w:tc>
        <w:tc>
          <w:tcPr>
            <w:tcW w:w="1938" w:type="dxa"/>
          </w:tcPr>
          <w:p w14:paraId="6B5A4415"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1938" w:type="dxa"/>
          </w:tcPr>
          <w:p w14:paraId="00F2D0FE" w14:textId="62EFEAD8"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 xml:space="preserve">Colombia, Jan-2021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r w:rsidRPr="008B25E1">
              <w:rPr>
                <w:rFonts w:cs="Segoe UI"/>
                <w:sz w:val="18"/>
                <w:szCs w:val="18"/>
                <w:lang w:val="en-GB" w:eastAsia="en-NZ"/>
              </w:rPr>
              <w:t> </w:t>
            </w:r>
          </w:p>
        </w:tc>
        <w:tc>
          <w:tcPr>
            <w:tcW w:w="2972" w:type="dxa"/>
          </w:tcPr>
          <w:p w14:paraId="7E486162"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r w:rsidR="005139A0" w:rsidRPr="008B25E1" w14:paraId="181A9E1C" w14:textId="77777777" w:rsidTr="00A6788A">
        <w:trPr>
          <w:cantSplit/>
          <w:trHeight w:val="502"/>
        </w:trPr>
        <w:tc>
          <w:tcPr>
            <w:tcW w:w="1934" w:type="dxa"/>
            <w:shd w:val="clear" w:color="auto" w:fill="auto"/>
          </w:tcPr>
          <w:p w14:paraId="04C26244" w14:textId="77777777" w:rsidR="005139A0" w:rsidRPr="008B25E1" w:rsidRDefault="005139A0" w:rsidP="00516478">
            <w:pPr>
              <w:spacing w:before="60" w:after="60"/>
              <w:textAlignment w:val="baseline"/>
              <w:rPr>
                <w:rFonts w:cs="Segoe UI"/>
                <w:b/>
                <w:sz w:val="18"/>
                <w:szCs w:val="18"/>
                <w:lang w:val="en-GB"/>
              </w:rPr>
            </w:pPr>
            <w:r w:rsidRPr="008B25E1">
              <w:rPr>
                <w:rFonts w:cs="Segoe UI"/>
                <w:b/>
                <w:sz w:val="18"/>
                <w:szCs w:val="18"/>
                <w:lang w:val="en-GB" w:eastAsia="en-NZ"/>
              </w:rPr>
              <w:t>P.1 </w:t>
            </w:r>
          </w:p>
        </w:tc>
        <w:tc>
          <w:tcPr>
            <w:tcW w:w="1033" w:type="dxa"/>
            <w:shd w:val="clear" w:color="auto" w:fill="auto"/>
          </w:tcPr>
          <w:p w14:paraId="30408F57" w14:textId="77777777" w:rsidR="005139A0" w:rsidRPr="008B25E1" w:rsidRDefault="005139A0" w:rsidP="00516478">
            <w:pPr>
              <w:spacing w:before="60" w:after="60"/>
              <w:textAlignment w:val="baseline"/>
              <w:rPr>
                <w:rFonts w:cs="Segoe UI"/>
                <w:sz w:val="18"/>
                <w:szCs w:val="18"/>
                <w:lang w:val="en-GB" w:eastAsia="en-NZ"/>
              </w:rPr>
            </w:pPr>
          </w:p>
        </w:tc>
        <w:tc>
          <w:tcPr>
            <w:tcW w:w="2067" w:type="dxa"/>
            <w:shd w:val="clear" w:color="auto" w:fill="auto"/>
          </w:tcPr>
          <w:p w14:paraId="37C7BEC5" w14:textId="77777777" w:rsidR="005139A0" w:rsidRPr="008B25E1" w:rsidRDefault="005139A0" w:rsidP="00516478">
            <w:pPr>
              <w:spacing w:before="60" w:after="60"/>
              <w:textAlignment w:val="baseline"/>
              <w:rPr>
                <w:rFonts w:cs="Segoe UI"/>
                <w:sz w:val="18"/>
                <w:szCs w:val="18"/>
                <w:lang w:val="en-GB"/>
              </w:rPr>
            </w:pPr>
            <w:r w:rsidRPr="008B25E1">
              <w:rPr>
                <w:rFonts w:cs="Segoe UI"/>
                <w:sz w:val="18"/>
                <w:szCs w:val="18"/>
                <w:lang w:val="en-GB" w:eastAsia="en-NZ"/>
              </w:rPr>
              <w:t>Removed from UKHSA list</w:t>
            </w:r>
          </w:p>
        </w:tc>
        <w:tc>
          <w:tcPr>
            <w:tcW w:w="3618" w:type="dxa"/>
            <w:shd w:val="clear" w:color="auto" w:fill="auto"/>
          </w:tcPr>
          <w:p w14:paraId="04EE4DF5" w14:textId="77777777" w:rsidR="005139A0" w:rsidRPr="008B25E1" w:rsidRDefault="005139A0" w:rsidP="00516478">
            <w:pPr>
              <w:spacing w:before="60" w:after="60"/>
              <w:textAlignment w:val="baseline"/>
              <w:rPr>
                <w:rFonts w:cs="Segoe UI"/>
                <w:sz w:val="18"/>
                <w:szCs w:val="18"/>
                <w:lang w:val="en-GB" w:eastAsia="en-NZ"/>
              </w:rPr>
            </w:pPr>
            <w:r w:rsidRPr="008B25E1">
              <w:rPr>
                <w:rFonts w:cs="Segoe UI"/>
                <w:sz w:val="18"/>
                <w:szCs w:val="18"/>
                <w:lang w:val="en-GB" w:eastAsia="en-NZ"/>
              </w:rPr>
              <w:t>Removed from UKHSA list</w:t>
            </w:r>
          </w:p>
        </w:tc>
        <w:tc>
          <w:tcPr>
            <w:tcW w:w="1938" w:type="dxa"/>
          </w:tcPr>
          <w:p w14:paraId="453160EF" w14:textId="77777777" w:rsidR="005139A0" w:rsidRPr="008B25E1" w:rsidRDefault="005139A0" w:rsidP="00516478">
            <w:pPr>
              <w:spacing w:before="60" w:after="60"/>
              <w:textAlignment w:val="baseline"/>
              <w:rPr>
                <w:rFonts w:cs="Segoe UI"/>
                <w:sz w:val="18"/>
                <w:szCs w:val="18"/>
                <w:shd w:val="clear" w:color="auto" w:fill="FFFFFF"/>
                <w:lang w:val="en-GB" w:eastAsia="en-NZ"/>
              </w:rPr>
            </w:pPr>
          </w:p>
        </w:tc>
        <w:tc>
          <w:tcPr>
            <w:tcW w:w="1938" w:type="dxa"/>
          </w:tcPr>
          <w:p w14:paraId="12607BC1" w14:textId="5ED04284" w:rsidR="005139A0" w:rsidRPr="008B25E1" w:rsidRDefault="005139A0" w:rsidP="00516478">
            <w:pPr>
              <w:spacing w:before="60" w:after="60"/>
              <w:textAlignment w:val="baseline"/>
              <w:rPr>
                <w:rFonts w:cs="Segoe UI"/>
                <w:sz w:val="18"/>
                <w:szCs w:val="18"/>
                <w:shd w:val="clear" w:color="auto" w:fill="FFFFFF"/>
                <w:lang w:val="en-GB" w:eastAsia="en-NZ"/>
              </w:rPr>
            </w:pPr>
            <w:r w:rsidRPr="008B25E1">
              <w:rPr>
                <w:rFonts w:cs="Segoe UI"/>
                <w:sz w:val="18"/>
                <w:szCs w:val="18"/>
                <w:lang w:val="en-GB" w:eastAsia="en-NZ"/>
              </w:rPr>
              <w:t xml:space="preserve">Brazil, Nov-2020 </w:t>
            </w:r>
            <w:r w:rsidRPr="008B25E1">
              <w:rPr>
                <w:rFonts w:cs="Segoe UI"/>
                <w:sz w:val="18"/>
                <w:szCs w:val="18"/>
                <w:lang w:val="en-GB" w:eastAsia="en-NZ"/>
              </w:rPr>
              <w:fldChar w:fldCharType="begin"/>
            </w:r>
            <w:r w:rsidR="003A7FDE">
              <w:rPr>
                <w:rFonts w:cs="Segoe UI"/>
                <w:sz w:val="18"/>
                <w:szCs w:val="18"/>
                <w:lang w:val="en-GB" w:eastAsia="en-NZ"/>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8B25E1">
              <w:rPr>
                <w:rFonts w:cs="Segoe UI"/>
                <w:sz w:val="18"/>
                <w:szCs w:val="18"/>
                <w:lang w:val="en-GB" w:eastAsia="en-NZ"/>
              </w:rPr>
              <w:fldChar w:fldCharType="separate"/>
            </w:r>
            <w:r w:rsidR="003A7FDE">
              <w:rPr>
                <w:rFonts w:cs="Segoe UI"/>
                <w:noProof/>
                <w:sz w:val="18"/>
                <w:szCs w:val="18"/>
                <w:lang w:val="en-GB" w:eastAsia="en-NZ"/>
              </w:rPr>
              <w:t>(9)</w:t>
            </w:r>
            <w:r w:rsidRPr="008B25E1">
              <w:rPr>
                <w:rFonts w:cs="Segoe UI"/>
                <w:sz w:val="18"/>
                <w:szCs w:val="18"/>
                <w:lang w:val="en-GB" w:eastAsia="en-NZ"/>
              </w:rPr>
              <w:fldChar w:fldCharType="end"/>
            </w:r>
            <w:r w:rsidRPr="008B25E1" w:rsidDel="00CF5C06">
              <w:rPr>
                <w:rFonts w:cs="Segoe UI"/>
                <w:sz w:val="18"/>
                <w:szCs w:val="18"/>
                <w:shd w:val="clear" w:color="auto" w:fill="E1E3E6"/>
                <w:lang w:val="en-GB" w:eastAsia="en-NZ"/>
              </w:rPr>
              <w:t xml:space="preserve"> </w:t>
            </w:r>
          </w:p>
        </w:tc>
        <w:tc>
          <w:tcPr>
            <w:tcW w:w="2972" w:type="dxa"/>
          </w:tcPr>
          <w:p w14:paraId="1A78672B" w14:textId="77777777" w:rsidR="005139A0" w:rsidRPr="008B25E1" w:rsidRDefault="005139A0" w:rsidP="00516478">
            <w:pPr>
              <w:spacing w:before="60" w:after="60"/>
              <w:textAlignment w:val="baseline"/>
              <w:rPr>
                <w:rFonts w:cs="Segoe UI"/>
                <w:sz w:val="18"/>
                <w:szCs w:val="18"/>
                <w:lang w:val="en-GB"/>
              </w:rPr>
            </w:pPr>
            <w:r w:rsidRPr="008B25E1">
              <w:rPr>
                <w:rFonts w:cs="Segoe UI"/>
                <w:color w:val="C00000"/>
                <w:sz w:val="18"/>
                <w:szCs w:val="18"/>
                <w:lang w:val="en-GB"/>
              </w:rPr>
              <w:t>Not detected in the UK in the past 12 weeks as at 22 July.</w:t>
            </w:r>
            <w:r w:rsidRPr="008B25E1">
              <w:rPr>
                <w:rFonts w:cs="Segoe UI"/>
                <w:color w:val="C00000"/>
                <w:sz w:val="18"/>
                <w:szCs w:val="18"/>
                <w:lang w:val="en-GB"/>
              </w:rPr>
              <w:fldChar w:fldCharType="begin"/>
            </w:r>
            <w:r w:rsidRPr="008B25E1">
              <w:rPr>
                <w:rFonts w:cs="Segoe UI"/>
                <w:color w:val="C00000"/>
                <w:sz w:val="18"/>
                <w:szCs w:val="18"/>
                <w:lang w:val="en-GB"/>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sidRPr="008B25E1">
              <w:rPr>
                <w:rFonts w:cs="Segoe UI"/>
                <w:color w:val="C00000"/>
                <w:sz w:val="18"/>
                <w:szCs w:val="18"/>
                <w:lang w:val="en-GB"/>
              </w:rPr>
              <w:fldChar w:fldCharType="separate"/>
            </w:r>
            <w:r w:rsidRPr="008B25E1">
              <w:rPr>
                <w:rFonts w:cs="Segoe UI"/>
                <w:color w:val="C00000"/>
                <w:sz w:val="18"/>
                <w:szCs w:val="18"/>
                <w:lang w:val="en-GB"/>
              </w:rPr>
              <w:t>(3)</w:t>
            </w:r>
            <w:r w:rsidRPr="008B25E1">
              <w:rPr>
                <w:rFonts w:cs="Segoe UI"/>
                <w:color w:val="C00000"/>
                <w:sz w:val="18"/>
                <w:szCs w:val="18"/>
                <w:lang w:val="en-GB"/>
              </w:rPr>
              <w:fldChar w:fldCharType="end"/>
            </w:r>
          </w:p>
        </w:tc>
      </w:tr>
    </w:tbl>
    <w:p w14:paraId="50306892" w14:textId="77777777" w:rsidR="005139A0" w:rsidRDefault="005139A0" w:rsidP="005139A0">
      <w:pPr>
        <w:pStyle w:val="Heading2"/>
        <w:sectPr w:rsidR="005139A0" w:rsidSect="007C08C5">
          <w:footerReference w:type="default" r:id="rId21"/>
          <w:pgSz w:w="16838" w:h="11906" w:orient="landscape"/>
          <w:pgMar w:top="720" w:right="720" w:bottom="720" w:left="720" w:header="283" w:footer="425" w:gutter="0"/>
          <w:cols w:space="708"/>
          <w:docGrid w:linePitch="360"/>
        </w:sectPr>
      </w:pPr>
      <w:bookmarkStart w:id="37" w:name="_Toc103947155"/>
      <w:bookmarkStart w:id="38" w:name="_Toc108080256"/>
    </w:p>
    <w:p w14:paraId="3ABFAC4A" w14:textId="12D155A1" w:rsidR="00AD53A2" w:rsidRPr="00207BB9" w:rsidRDefault="00AD53A2" w:rsidP="00207BB9">
      <w:pPr>
        <w:pStyle w:val="Heading2"/>
      </w:pPr>
      <w:bookmarkStart w:id="39" w:name="_Toc109998424"/>
      <w:bookmarkStart w:id="40" w:name="_Toc109998699"/>
      <w:bookmarkStart w:id="41" w:name="_Toc109999377"/>
      <w:bookmarkStart w:id="42" w:name="_Toc109999407"/>
      <w:bookmarkStart w:id="43" w:name="_Toc109999443"/>
      <w:bookmarkStart w:id="44" w:name="_Toc110004405"/>
      <w:bookmarkEnd w:id="37"/>
      <w:bookmarkEnd w:id="38"/>
      <w:r w:rsidRPr="00207BB9">
        <w:lastRenderedPageBreak/>
        <w:t>Omicron lineages: overview of frequency of detection and genetic features</w:t>
      </w:r>
      <w:bookmarkEnd w:id="39"/>
      <w:bookmarkEnd w:id="40"/>
      <w:bookmarkEnd w:id="41"/>
      <w:bookmarkEnd w:id="42"/>
      <w:bookmarkEnd w:id="43"/>
      <w:bookmarkEnd w:id="44"/>
    </w:p>
    <w:p w14:paraId="6641659A" w14:textId="77777777" w:rsidR="00AD53A2" w:rsidRPr="00965299" w:rsidRDefault="00AD53A2" w:rsidP="00AD53A2">
      <w:pPr>
        <w:pStyle w:val="Caption"/>
      </w:pPr>
      <w:r w:rsidRPr="00965299">
        <w:t xml:space="preserve">Section </w:t>
      </w:r>
      <w:r w:rsidRPr="0092210F">
        <w:t>updated: 20 July 2022</w:t>
      </w:r>
    </w:p>
    <w:p w14:paraId="75E3B329" w14:textId="5248997B" w:rsidR="00AD53A2" w:rsidRPr="00AD53A2" w:rsidRDefault="00AD53A2" w:rsidP="00AD53A2">
      <w:pPr>
        <w:pStyle w:val="NormalBulleted"/>
      </w:pPr>
      <w:r w:rsidRPr="00AD53A2">
        <w:t>Omicron was first detected in November 2021 causing a rapid resurgence of COVID-19 cases in South Africa.</w:t>
      </w:r>
      <w:r w:rsidRPr="00AD53A2">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 </w:instrText>
      </w:r>
      <w:r w:rsidR="003A7FDE">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EN.CITE.DATA </w:instrText>
      </w:r>
      <w:r w:rsidR="003A7FDE">
        <w:fldChar w:fldCharType="end"/>
      </w:r>
      <w:r w:rsidRPr="00AD53A2">
        <w:fldChar w:fldCharType="separate"/>
      </w:r>
      <w:r w:rsidR="003A7FDE">
        <w:rPr>
          <w:noProof/>
        </w:rPr>
        <w:t>(19)</w:t>
      </w:r>
      <w:r w:rsidRPr="00AD53A2">
        <w:fldChar w:fldCharType="end"/>
      </w:r>
      <w:r w:rsidRPr="00AD53A2">
        <w:t xml:space="preserve">  The WHO designated it as the fifth variant of concern of SARS-CoV-2 (Omicron, B.1.1.529).</w:t>
      </w:r>
      <w:r w:rsidRPr="00AD53A2">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 </w:instrText>
      </w:r>
      <w:r w:rsidR="003A7FDE">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EN.CITE.DATA </w:instrText>
      </w:r>
      <w:r w:rsidR="003A7FDE">
        <w:fldChar w:fldCharType="end"/>
      </w:r>
      <w:r w:rsidRPr="00AD53A2">
        <w:fldChar w:fldCharType="separate"/>
      </w:r>
      <w:r w:rsidR="003A7FDE">
        <w:rPr>
          <w:noProof/>
        </w:rPr>
        <w:t>(19)</w:t>
      </w:r>
      <w:r w:rsidRPr="00AD53A2">
        <w:fldChar w:fldCharType="end"/>
      </w:r>
      <w:r w:rsidRPr="00AD53A2">
        <w:t xml:space="preserve"> </w:t>
      </w:r>
    </w:p>
    <w:p w14:paraId="3B5D3384" w14:textId="7131BADD" w:rsidR="00AD53A2" w:rsidRPr="00AD53A2" w:rsidRDefault="00AD53A2" w:rsidP="00AD53A2">
      <w:pPr>
        <w:pStyle w:val="NormalBulleted"/>
      </w:pPr>
      <w:r w:rsidRPr="00AD53A2">
        <w:t>The Omicron variant is dominant across the world, displacing the Delta variant.</w:t>
      </w:r>
      <w:r w:rsidRPr="00AD53A2">
        <w:fldChar w:fldCharType="begin"/>
      </w:r>
      <w:r w:rsidR="003A7FDE">
        <w:instrText xml:space="preserve"> ADDIN EN.CITE &lt;EndNote&gt;&lt;Cite&gt;&lt;Author&gt;Arora&lt;/Author&gt;&lt;Year&gt;2022&lt;/Year&gt;&lt;RecNum&gt;2811&lt;/RecNum&gt;&lt;DisplayText&gt;(20)&lt;/DisplayText&gt;&lt;record&gt;&lt;rec-number&gt;2811&lt;/rec-number&gt;&lt;foreign-keys&gt;&lt;key app="EN" db-id="tfrtexd2lrs2vkefzp8v29vg5eptxer95fd5" timestamp="1654637379" guid="51d17cdf-bb1a-46a4-98c4-222e09190d02"&gt;2811&lt;/key&gt;&lt;/foreign-keys&gt;&lt;ref-type name="Journal Article"&gt;17&lt;/ref-type&gt;&lt;contributors&gt;&lt;authors&gt;&lt;author&gt;Arora, Prerna&lt;/author&gt;&lt;author&gt;Zhang, Lu&lt;/author&gt;&lt;author&gt;Rocha, Cheila&lt;/author&gt;&lt;author&gt;Sidarovich, Anzhalika&lt;/author&gt;&lt;author&gt;Kempf, Amy&lt;/author&gt;&lt;author&gt;Schulz, Sebastian&lt;/author&gt;&lt;author&gt;Cossmann, Anne&lt;/author&gt;&lt;author&gt;Manger, Bernhard&lt;/author&gt;&lt;author&gt;Baier, Eva&lt;/author&gt;&lt;author&gt;Tampe, Björn&lt;/author&gt;&lt;author&gt;Moerer, Onnen&lt;/author&gt;&lt;author&gt;Dickel, Steffen&lt;/author&gt;&lt;author&gt;Dopfer-Jablonka, Alexandra&lt;/author&gt;&lt;author&gt;Jäck, Hans-Martin&lt;/author&gt;&lt;author&gt;Behrens, Georg M. N.&lt;/author&gt;&lt;author&gt;Winkler, Martin S.&lt;/author&gt;&lt;author&gt;Pöhlmann, Stefan&lt;/author&gt;&lt;author&gt;Hoffmann, Markus&lt;/author&gt;&lt;/authors&gt;&lt;/contributors&gt;&lt;titles&gt;&lt;title&gt;Comparable neutralisation evasion of SARS-CoV-2 omicron subvariants BA.1, BA.2, and BA.3&lt;/title&gt;&lt;secondary-title&gt;The Lancet Infectious Diseases&lt;/secondary-title&gt;&lt;/titles&gt;&lt;periodical&gt;&lt;full-title&gt;The Lancet Infectious Diseases&lt;/full-title&gt;&lt;/periodical&gt;&lt;edition&gt;12 April 2022&lt;/edition&gt;&lt;dates&gt;&lt;year&gt;2022&lt;/year&gt;&lt;/dates&gt;&lt;publisher&gt;Elsevier&lt;/publisher&gt;&lt;isbn&gt;1473-3099&lt;/isbn&gt;&lt;urls&gt;&lt;related-urls&gt;&lt;url&gt;https://doi.org/10.1016/S1473-3099(22)00224-9&lt;/url&gt;&lt;/related-urls&gt;&lt;/urls&gt;&lt;electronic-resource-num&gt;10.1016/S1473-3099(22)00224-9&lt;/electronic-resource-num&gt;&lt;access-date&gt;2022/05/15&lt;/access-date&gt;&lt;/record&gt;&lt;/Cite&gt;&lt;/EndNote&gt;</w:instrText>
      </w:r>
      <w:r w:rsidRPr="00AD53A2">
        <w:fldChar w:fldCharType="separate"/>
      </w:r>
      <w:r w:rsidR="003A7FDE">
        <w:rPr>
          <w:noProof/>
        </w:rPr>
        <w:t>(20)</w:t>
      </w:r>
      <w:r w:rsidRPr="00AD53A2">
        <w:fldChar w:fldCharType="end"/>
      </w:r>
      <w:r w:rsidRPr="00AD53A2">
        <w:t xml:space="preserve"> Spread was rapid even in regions with high levels of population immunity.</w:t>
      </w:r>
      <w:r w:rsidRPr="00AD53A2">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 </w:instrText>
      </w:r>
      <w:r w:rsidR="003A7FDE">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EN.CITE.DATA </w:instrText>
      </w:r>
      <w:r w:rsidR="003A7FDE">
        <w:fldChar w:fldCharType="end"/>
      </w:r>
      <w:r w:rsidRPr="00AD53A2">
        <w:fldChar w:fldCharType="separate"/>
      </w:r>
      <w:r w:rsidR="003A7FDE">
        <w:rPr>
          <w:noProof/>
        </w:rPr>
        <w:t>(19)</w:t>
      </w:r>
      <w:r w:rsidRPr="00AD53A2">
        <w:fldChar w:fldCharType="end"/>
      </w:r>
      <w:r w:rsidRPr="00AD53A2">
        <w:t xml:space="preserve"> </w:t>
      </w:r>
    </w:p>
    <w:p w14:paraId="018E201B" w14:textId="13FEC675" w:rsidR="00AD53A2" w:rsidRPr="00AD53A2" w:rsidRDefault="00AD53A2" w:rsidP="00AD53A2">
      <w:pPr>
        <w:pStyle w:val="NormalBulleted"/>
      </w:pPr>
      <w:r>
        <w:t xml:space="preserve">Compared to the Alpha, Beta, Gamma, and Delta </w:t>
      </w:r>
      <w:proofErr w:type="spellStart"/>
      <w:r>
        <w:t>VoCs</w:t>
      </w:r>
      <w:proofErr w:type="spellEnd"/>
      <w:r>
        <w:t>, the Omicron variant has the greatest number of mutations; 50 mutations accumulated throughout the genome.</w:t>
      </w:r>
      <w:r>
        <w:fldChar w:fldCharType="begin"/>
      </w:r>
      <w:r>
        <w:instrText xml:space="preserve"> ADDIN EN.CITE &lt;EndNote&gt;&lt;Cite&gt;&lt;Author&gt;Tian&lt;/Author&gt;&lt;Year&gt;2022&lt;/Year&gt;&lt;RecNum&gt;2814&lt;/RecNum&gt;&lt;DisplayText&gt;(21)&lt;/DisplayText&gt;&lt;record&gt;&lt;rec-number&gt;2814&lt;/rec-number&gt;&lt;foreign-keys&gt;&lt;key app="EN" db-id="tfrtexd2lrs2vkefzp8v29vg5eptxer95fd5" timestamp="1654637379" guid="2023a965-6bf7-4fa4-9fd8-cbd3b40e2902"&gt;2814&lt;/key&gt;&lt;/foreign-keys&gt;&lt;ref-type name="Journal Article"&gt;17&lt;/ref-type&gt;&lt;contributors&gt;&lt;authors&gt;&lt;author&gt;Tian, D.&lt;/author&gt;&lt;author&gt;Sun, Y.&lt;/author&gt;&lt;author&gt;Xu, H.&lt;/author&gt;&lt;author&gt;Ye, Q.&lt;/author&gt;&lt;/authors&gt;&lt;/contributors&gt;&lt;auth-address&gt;Department of clinical laboratory, National Clinical Research Center for Child Health, National Children&amp;apos;s Regional Medical Center, The Children&amp;apos;s Hospital, Zhejiang University School of Medicine, Hangzhou, China.&lt;/auth-address&gt;&lt;titles&gt;&lt;title&gt;The emergence and epidemic characteristics of the highly mutated SARS-CoV-2 Omicron variant&lt;/title&gt;&lt;secondary-title&gt;J Med Virol&lt;/secondary-title&gt;&lt;/titles&gt;&lt;periodical&gt;&lt;full-title&gt;J Med Virol&lt;/full-title&gt;&lt;/periodical&gt;&lt;pages&gt;2376-2383&lt;/pages&gt;&lt;volume&gt;94&lt;/volume&gt;&lt;number&gt;6&lt;/number&gt;&lt;edition&gt;2022/02/05&lt;/edition&gt;&lt;keywords&gt;&lt;keyword&gt;*COVID-19/epidemiology&lt;/keyword&gt;&lt;keyword&gt;*Epidemics&lt;/keyword&gt;&lt;keyword&gt;Humans&lt;/keyword&gt;&lt;keyword&gt;SARS-CoV-2/genetics&lt;/keyword&gt;&lt;keyword&gt;Spike Glycoprotein, Coronavirus&lt;/keyword&gt;&lt;keyword&gt;*b.1.1.529&lt;/keyword&gt;&lt;keyword&gt;*covid-19&lt;/keyword&gt;&lt;keyword&gt;*Omicron&lt;/keyword&gt;&lt;keyword&gt;*SARS-CoV-2&lt;/keyword&gt;&lt;keyword&gt;*immune escape&lt;/keyword&gt;&lt;/keywords&gt;&lt;dates&gt;&lt;year&gt;2022&lt;/year&gt;&lt;pub-dates&gt;&lt;date&gt;Jun&lt;/date&gt;&lt;/pub-dates&gt;&lt;/dates&gt;&lt;isbn&gt;0146-6615 (Print)&amp;#xD;0146-6615&lt;/isbn&gt;&lt;accession-num&gt;35118687&lt;/accession-num&gt;&lt;urls&gt;&lt;/urls&gt;&lt;custom2&gt;PMC9015498&lt;/custom2&gt;&lt;electronic-resource-num&gt;10.1002/jmv.27643&lt;/electronic-resource-num&gt;&lt;remote-database-provider&gt;NLM&lt;/remote-database-provider&gt;&lt;language&gt;eng&lt;/language&gt;&lt;/record&gt;&lt;/Cite&gt;&lt;/EndNote&gt;</w:instrText>
      </w:r>
      <w:r>
        <w:fldChar w:fldCharType="separate"/>
      </w:r>
      <w:r w:rsidR="003A7FDE" w:rsidRPr="3B7D7CCA">
        <w:rPr>
          <w:noProof/>
        </w:rPr>
        <w:t>(21)</w:t>
      </w:r>
      <w:r>
        <w:fldChar w:fldCharType="end"/>
      </w:r>
      <w:r>
        <w:t xml:space="preserve"> At least 32 of these mutations are in the spike protein (twice as many as Delta),</w:t>
      </w:r>
      <w:r>
        <w:fldChar w:fldCharType="begin"/>
      </w:r>
      <w:r>
        <w:instrText xml:space="preserve"> ADDIN EN.CITE &lt;EndNote&gt;&lt;Cite&gt;&lt;Author&gt;Tian&lt;/Author&gt;&lt;Year&gt;2022&lt;/Year&gt;&lt;RecNum&gt;2814&lt;/RecNum&gt;&lt;DisplayText&gt;(21)&lt;/DisplayText&gt;&lt;record&gt;&lt;rec-number&gt;2814&lt;/rec-number&gt;&lt;foreign-keys&gt;&lt;key app="EN" db-id="tfrtexd2lrs2vkefzp8v29vg5eptxer95fd5" timestamp="1654637379" guid="2023a965-6bf7-4fa4-9fd8-cbd3b40e2902"&gt;2814&lt;/key&gt;&lt;/foreign-keys&gt;&lt;ref-type name="Journal Article"&gt;17&lt;/ref-type&gt;&lt;contributors&gt;&lt;authors&gt;&lt;author&gt;Tian, D.&lt;/author&gt;&lt;author&gt;Sun, Y.&lt;/author&gt;&lt;author&gt;Xu, H.&lt;/author&gt;&lt;author&gt;Ye, Q.&lt;/author&gt;&lt;/authors&gt;&lt;/contributors&gt;&lt;auth-address&gt;Department of clinical laboratory, National Clinical Research Center for Child Health, National Children&amp;apos;s Regional Medical Center, The Children&amp;apos;s Hospital, Zhejiang University School of Medicine, Hangzhou, China.&lt;/auth-address&gt;&lt;titles&gt;&lt;title&gt;The emergence and epidemic characteristics of the highly mutated SARS-CoV-2 Omicron variant&lt;/title&gt;&lt;secondary-title&gt;J Med Virol&lt;/secondary-title&gt;&lt;/titles&gt;&lt;periodical&gt;&lt;full-title&gt;J Med Virol&lt;/full-title&gt;&lt;/periodical&gt;&lt;pages&gt;2376-2383&lt;/pages&gt;&lt;volume&gt;94&lt;/volume&gt;&lt;number&gt;6&lt;/number&gt;&lt;edition&gt;2022/02/05&lt;/edition&gt;&lt;keywords&gt;&lt;keyword&gt;*COVID-19/epidemiology&lt;/keyword&gt;&lt;keyword&gt;*Epidemics&lt;/keyword&gt;&lt;keyword&gt;Humans&lt;/keyword&gt;&lt;keyword&gt;SARS-CoV-2/genetics&lt;/keyword&gt;&lt;keyword&gt;Spike Glycoprotein, Coronavirus&lt;/keyword&gt;&lt;keyword&gt;*b.1.1.529&lt;/keyword&gt;&lt;keyword&gt;*covid-19&lt;/keyword&gt;&lt;keyword&gt;*Omicron&lt;/keyword&gt;&lt;keyword&gt;*SARS-CoV-2&lt;/keyword&gt;&lt;keyword&gt;*immune escape&lt;/keyword&gt;&lt;/keywords&gt;&lt;dates&gt;&lt;year&gt;2022&lt;/year&gt;&lt;pub-dates&gt;&lt;date&gt;Jun&lt;/date&gt;&lt;/pub-dates&gt;&lt;/dates&gt;&lt;isbn&gt;0146-6615 (Print)&amp;#xD;0146-6615&lt;/isbn&gt;&lt;accession-num&gt;35118687&lt;/accession-num&gt;&lt;urls&gt;&lt;/urls&gt;&lt;custom2&gt;PMC9015498&lt;/custom2&gt;&lt;electronic-resource-num&gt;10.1002/jmv.27643&lt;/electronic-resource-num&gt;&lt;remote-database-provider&gt;NLM&lt;/remote-database-provider&gt;&lt;language&gt;eng&lt;/language&gt;&lt;/record&gt;&lt;/Cite&gt;&lt;/EndNote&gt;</w:instrText>
      </w:r>
      <w:r>
        <w:fldChar w:fldCharType="separate"/>
      </w:r>
      <w:r w:rsidR="003A7FDE" w:rsidRPr="3B7D7CCA">
        <w:rPr>
          <w:noProof/>
        </w:rPr>
        <w:t>(21)</w:t>
      </w:r>
      <w:r>
        <w:fldChar w:fldCharType="end"/>
      </w:r>
      <w:r>
        <w:t xml:space="preserve"> enabling highly efficient evasion from neutralising antibodies.</w:t>
      </w:r>
      <w:r>
        <w:fldChar w:fldCharType="begin"/>
      </w:r>
      <w:r>
        <w:instrText xml:space="preserve"> ADDIN EN.CITE &lt;EndNote&gt;&lt;Cite&gt;&lt;Author&gt;Arora&lt;/Author&gt;&lt;Year&gt;2022&lt;/Year&gt;&lt;RecNum&gt;2811&lt;/RecNum&gt;&lt;DisplayText&gt;(20)&lt;/DisplayText&gt;&lt;record&gt;&lt;rec-number&gt;2811&lt;/rec-number&gt;&lt;foreign-keys&gt;&lt;key app="EN" db-id="tfrtexd2lrs2vkefzp8v29vg5eptxer95fd5" timestamp="1654637379" guid="51d17cdf-bb1a-46a4-98c4-222e09190d02"&gt;2811&lt;/key&gt;&lt;/foreign-keys&gt;&lt;ref-type name="Journal Article"&gt;17&lt;/ref-type&gt;&lt;contributors&gt;&lt;authors&gt;&lt;author&gt;Arora, Prerna&lt;/author&gt;&lt;author&gt;Zhang, Lu&lt;/author&gt;&lt;author&gt;Rocha, Cheila&lt;/author&gt;&lt;author&gt;Sidarovich, Anzhalika&lt;/author&gt;&lt;author&gt;Kempf, Amy&lt;/author&gt;&lt;author&gt;Schulz, Sebastian&lt;/author&gt;&lt;author&gt;Cossmann, Anne&lt;/author&gt;&lt;author&gt;Manger, Bernhard&lt;/author&gt;&lt;author&gt;Baier, Eva&lt;/author&gt;&lt;author&gt;Tampe, Björn&lt;/author&gt;&lt;author&gt;Moerer, Onnen&lt;/author&gt;&lt;author&gt;Dickel, Steffen&lt;/author&gt;&lt;author&gt;Dopfer-Jablonka, Alexandra&lt;/author&gt;&lt;author&gt;Jäck, Hans-Martin&lt;/author&gt;&lt;author&gt;Behrens, Georg M. N.&lt;/author&gt;&lt;author&gt;Winkler, Martin S.&lt;/author&gt;&lt;author&gt;Pöhlmann, Stefan&lt;/author&gt;&lt;author&gt;Hoffmann, Markus&lt;/author&gt;&lt;/authors&gt;&lt;/contributors&gt;&lt;titles&gt;&lt;title&gt;Comparable neutralisation evasion of SARS-CoV-2 omicron subvariants BA.1, BA.2, and BA.3&lt;/title&gt;&lt;secondary-title&gt;The Lancet Infectious Diseases&lt;/secondary-title&gt;&lt;/titles&gt;&lt;periodical&gt;&lt;full-title&gt;The Lancet Infectious Diseases&lt;/full-title&gt;&lt;/periodical&gt;&lt;edition&gt;12 April 2022&lt;/edition&gt;&lt;dates&gt;&lt;year&gt;2022&lt;/year&gt;&lt;/dates&gt;&lt;publisher&gt;Elsevier&lt;/publisher&gt;&lt;isbn&gt;1473-3099&lt;/isbn&gt;&lt;urls&gt;&lt;related-urls&gt;&lt;url&gt;https://doi.org/10.1016/S1473-3099(22)00224-9&lt;/url&gt;&lt;/related-urls&gt;&lt;/urls&gt;&lt;electronic-resource-num&gt;10.1016/S1473-3099(22)00224-9&lt;/electronic-resource-num&gt;&lt;access-date&gt;2022/05/15&lt;/access-date&gt;&lt;/record&gt;&lt;/Cite&gt;&lt;/EndNote&gt;</w:instrText>
      </w:r>
      <w:r>
        <w:fldChar w:fldCharType="separate"/>
      </w:r>
      <w:r w:rsidR="003A7FDE" w:rsidRPr="3B7D7CCA">
        <w:rPr>
          <w:noProof/>
        </w:rPr>
        <w:t>(20)</w:t>
      </w:r>
      <w:r>
        <w:fldChar w:fldCharType="end"/>
      </w:r>
      <w:r>
        <w:t xml:space="preserve"> </w:t>
      </w:r>
    </w:p>
    <w:p w14:paraId="4472546B" w14:textId="6FB49B69" w:rsidR="00AD53A2" w:rsidRPr="00AD53A2" w:rsidRDefault="00AD53A2" w:rsidP="109DB87F">
      <w:pPr>
        <w:pStyle w:val="NormalBulleted"/>
        <w:rPr>
          <w:noProof/>
        </w:rPr>
      </w:pPr>
      <w:r>
        <w:t>Omicron has continued to evolve, leading to further variants with slightly different genetic constellations of mutations.</w:t>
      </w:r>
      <w:r>
        <w:fldChar w:fldCharType="begin"/>
      </w:r>
      <w:r>
        <w:instrText xml:space="preserve"> ADDIN EN.CITE &lt;EndNote&gt;&lt;Cite&gt;&lt;Author&gt;World Health Organisation (WHO)&lt;/Author&gt;&lt;Year&gt;2022&lt;/Year&gt;&lt;RecNum&gt;2793&lt;/RecNum&gt;&lt;DisplayText&gt;(22)&lt;/DisplayText&gt;&lt;record&gt;&lt;rec-number&gt;2793&lt;/rec-number&gt;&lt;foreign-keys&gt;&lt;key app="EN" db-id="tfrtexd2lrs2vkefzp8v29vg5eptxer95fd5" timestamp="1654637378" guid="c4dde129-d840-482c-8f90-d1b7e9bb2298"&gt;2793&lt;/key&gt;&lt;/foreign-keys&gt;&lt;ref-type name="Web Page"&gt;12&lt;/ref-type&gt;&lt;contributors&gt;&lt;authors&gt;&lt;author&gt;World Health Organisation (WHO),&lt;/author&gt;&lt;/authors&gt;&lt;/contributors&gt;&lt;titles&gt;&lt;title&gt;COVID-19 Weekly Epidemiological Update - 4 May 2022&lt;/title&gt;&lt;/titles&gt;&lt;edition&gt;90&lt;/edition&gt;&lt;dates&gt;&lt;year&gt;2022&lt;/year&gt;&lt;pub-dates&gt;&lt;date&gt;4 May 2022&lt;/date&gt;&lt;/pub-dates&gt;&lt;/dates&gt;&lt;urls&gt;&lt;related-urls&gt;&lt;url&gt;https://www.who.int/publications/m/item/weekly-epidemiological-update-on-covid-19---4-may-2022&lt;/url&gt;&lt;/related-urls&gt;&lt;/urls&gt;&lt;access-date&gt;14 May 2022&lt;/access-date&gt;&lt;/record&gt;&lt;/Cite&gt;&lt;/EndNote&gt;</w:instrText>
      </w:r>
      <w:r>
        <w:fldChar w:fldCharType="separate"/>
      </w:r>
      <w:r w:rsidR="003A7FDE" w:rsidRPr="109DB87F">
        <w:rPr>
          <w:noProof/>
        </w:rPr>
        <w:t>(22)</w:t>
      </w:r>
      <w:r>
        <w:fldChar w:fldCharType="end"/>
      </w:r>
    </w:p>
    <w:p w14:paraId="711D77F1" w14:textId="3277700F" w:rsidR="00AD53A2" w:rsidRPr="00AD53A2" w:rsidRDefault="00AD53A2" w:rsidP="00AD53A2">
      <w:pPr>
        <w:pStyle w:val="NormalBulleted"/>
      </w:pPr>
      <w:r>
        <w:t>The Omicron variant (B.1.1.529) comprises a number of lineages and sub-lineages.</w:t>
      </w:r>
      <w:r>
        <w:fldChar w:fldCharType="begin"/>
      </w:r>
      <w:r>
        <w:instrText xml:space="preserve"> ADDIN EN.CITE &lt;EndNote&gt;&lt;Cite&gt;&lt;Author&gt;Centers for Disease Control and Prevention (CDC)&lt;/Author&gt;&lt;Year&gt;2022&lt;/Year&gt;&lt;RecNum&gt;2747&lt;/RecNum&gt;&lt;DisplayText&gt;(23)&lt;/DisplayText&gt;&lt;record&gt;&lt;rec-number&gt;2747&lt;/rec-number&gt;&lt;foreign-keys&gt;&lt;key app="EN" db-id="tfrtexd2lrs2vkefzp8v29vg5eptxer95fd5" timestamp="1654637376" guid="c2ab72ea-dfce-4bea-9079-79674e4588fd"&gt;2747&lt;/key&gt;&lt;/foreign-keys&gt;&lt;ref-type name="Web Page"&gt;12&lt;/ref-type&gt;&lt;contributors&gt;&lt;authors&gt;&lt;author&gt;Centers for Disease Control and Prevention (CDC),.&lt;/author&gt;&lt;/authors&gt;&lt;/contributors&gt;&lt;titles&gt;&lt;title&gt;Omicron Variant: What You Need to Know&lt;/title&gt;&lt;/titles&gt;&lt;volume&gt;2022&lt;/volume&gt;&lt;number&gt;20 April&lt;/number&gt;&lt;dates&gt;&lt;year&gt;2022&lt;/year&gt;&lt;pub-dates&gt;&lt;date&gt;29 March 2022&lt;/date&gt;&lt;/pub-dates&gt;&lt;/dates&gt;&lt;urls&gt;&lt;related-urls&gt;&lt;url&gt;https://www.cdc.gov/coronavirus/2019-ncov/variants/omicron-variant.html&lt;/url&gt;&lt;/related-urls&gt;&lt;/urls&gt;&lt;/record&gt;&lt;/Cite&gt;&lt;/EndNote&gt;</w:instrText>
      </w:r>
      <w:r>
        <w:fldChar w:fldCharType="separate"/>
      </w:r>
      <w:r w:rsidR="003A7FDE" w:rsidRPr="3B7D7CCA">
        <w:rPr>
          <w:noProof/>
        </w:rPr>
        <w:t>(23)</w:t>
      </w:r>
      <w:r>
        <w:fldChar w:fldCharType="end"/>
      </w:r>
      <w:r>
        <w:t xml:space="preserve"> </w:t>
      </w:r>
    </w:p>
    <w:p w14:paraId="128F5383" w14:textId="77777777" w:rsidR="00AD53A2" w:rsidRPr="00AD53A2" w:rsidRDefault="00AD53A2" w:rsidP="00AD53A2">
      <w:pPr>
        <w:pStyle w:val="NormalBulleted"/>
      </w:pPr>
      <w:r w:rsidRPr="00AD53A2">
        <w:t xml:space="preserve">Major descendant lineages include BA.1, BA.2, BA.3, BA.4, BA.5 </w:t>
      </w:r>
    </w:p>
    <w:p w14:paraId="1F837EEA" w14:textId="32491492" w:rsidR="00AD53A2" w:rsidRPr="00AD53A2" w:rsidRDefault="00AD53A2" w:rsidP="00AD53A2">
      <w:pPr>
        <w:pStyle w:val="NormalBulleted"/>
        <w:rPr>
          <w:rFonts w:eastAsiaTheme="minorBidi"/>
          <w:szCs w:val="22"/>
        </w:rPr>
      </w:pPr>
      <w:r w:rsidRPr="00AD53A2">
        <w:t>BA.2 and BA.3 are evolutionarily linked to BA.1</w:t>
      </w:r>
      <w:r w:rsidRPr="00AD53A2">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 </w:instrText>
      </w:r>
      <w:r w:rsidR="003A7FDE">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EN.CITE.DATA </w:instrText>
      </w:r>
      <w:r w:rsidR="003A7FDE">
        <w:fldChar w:fldCharType="end"/>
      </w:r>
      <w:r w:rsidRPr="00AD53A2">
        <w:fldChar w:fldCharType="separate"/>
      </w:r>
      <w:r w:rsidR="003A7FDE">
        <w:rPr>
          <w:noProof/>
        </w:rPr>
        <w:t>(19)</w:t>
      </w:r>
      <w:r w:rsidRPr="00AD53A2">
        <w:fldChar w:fldCharType="end"/>
      </w:r>
      <w:r w:rsidRPr="00AD53A2">
        <w:t xml:space="preserve"> and BA.4 and BA.5 are evolutionarily linked to BA.2.</w:t>
      </w:r>
      <w:r w:rsidRPr="00AD53A2">
        <w:fldChar w:fldCharType="begin"/>
      </w:r>
      <w:r w:rsidR="003A7FDE">
        <w:instrText xml:space="preserve"> ADDIN EN.CITE &lt;EndNote&gt;&lt;Cite&gt;&lt;Author&gt;UK Health Security Agency&lt;/Author&gt;&lt;Year&gt;2022&lt;/Year&gt;&lt;RecNum&gt;2712&lt;/RecNum&gt;&lt;DisplayText&gt;(24)&lt;/DisplayText&gt;&lt;record&gt;&lt;rec-number&gt;2712&lt;/rec-number&gt;&lt;foreign-keys&gt;&lt;key app="EN" db-id="tfrtexd2lrs2vkefzp8v29vg5eptxer95fd5" timestamp="1654637374"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Pr="00AD53A2">
        <w:fldChar w:fldCharType="separate"/>
      </w:r>
      <w:r w:rsidR="003A7FDE">
        <w:rPr>
          <w:noProof/>
        </w:rPr>
        <w:t>(24)</w:t>
      </w:r>
      <w:r w:rsidRPr="00AD53A2">
        <w:fldChar w:fldCharType="end"/>
      </w:r>
    </w:p>
    <w:p w14:paraId="12A8A4F0" w14:textId="1F08FC24" w:rsidR="00AD53A2" w:rsidRPr="00AD53A2" w:rsidRDefault="00AD53A2" w:rsidP="00AD53A2">
      <w:pPr>
        <w:pStyle w:val="NormalBulleted"/>
        <w:rPr>
          <w:rFonts w:eastAsiaTheme="minorBidi"/>
          <w:szCs w:val="22"/>
        </w:rPr>
      </w:pPr>
      <w:r w:rsidRPr="00AD53A2">
        <w:t xml:space="preserve">Recombinant lineages include XE, a BA.1/BA.2 recombinant </w:t>
      </w:r>
      <w:r w:rsidRPr="00AD53A2">
        <w:fldChar w:fldCharType="begin"/>
      </w:r>
      <w:r w:rsidR="003A7FDE">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AD53A2">
        <w:fldChar w:fldCharType="separate"/>
      </w:r>
      <w:r w:rsidR="003A7FDE">
        <w:rPr>
          <w:noProof/>
        </w:rPr>
        <w:t>(9)</w:t>
      </w:r>
      <w:r w:rsidRPr="00AD53A2">
        <w:fldChar w:fldCharType="end"/>
      </w:r>
      <w:r w:rsidRPr="00AD53A2">
        <w:t xml:space="preserve"> </w:t>
      </w:r>
    </w:p>
    <w:p w14:paraId="6ACC3B10" w14:textId="7222CA29" w:rsidR="00AD53A2" w:rsidRPr="00AD53A2" w:rsidRDefault="00AD53A2" w:rsidP="00AD53A2">
      <w:pPr>
        <w:pStyle w:val="NormalBulleted"/>
      </w:pPr>
      <w:r w:rsidRPr="00AD53A2">
        <w:t xml:space="preserve">There are </w:t>
      </w:r>
      <w:proofErr w:type="gramStart"/>
      <w:r w:rsidRPr="00AD53A2">
        <w:t>a large number of</w:t>
      </w:r>
      <w:proofErr w:type="gramEnd"/>
      <w:r w:rsidRPr="00AD53A2">
        <w:t xml:space="preserve"> mutations differentiating Omicron variants from other known SARS-CoV-2 lineages.</w:t>
      </w:r>
      <w:r w:rsidRPr="00AD53A2">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 </w:instrText>
      </w:r>
      <w:r w:rsidR="003A7FDE">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instrText xml:space="preserve"> ADDIN EN.CITE.DATA </w:instrText>
      </w:r>
      <w:r w:rsidR="003A7FDE">
        <w:fldChar w:fldCharType="end"/>
      </w:r>
      <w:r w:rsidRPr="00AD53A2">
        <w:fldChar w:fldCharType="separate"/>
      </w:r>
      <w:r w:rsidR="003A7FDE">
        <w:rPr>
          <w:noProof/>
        </w:rPr>
        <w:t>(19)</w:t>
      </w:r>
      <w:r w:rsidRPr="00AD53A2">
        <w:fldChar w:fldCharType="end"/>
      </w:r>
      <w:r w:rsidRPr="00AD53A2">
        <w:t xml:space="preserve"> </w:t>
      </w:r>
    </w:p>
    <w:p w14:paraId="3802D7A3" w14:textId="77777777" w:rsidR="00AD53A2" w:rsidRPr="00AD53A2" w:rsidRDefault="00AD53A2" w:rsidP="00AD53A2">
      <w:pPr>
        <w:pStyle w:val="NormalBulleted"/>
        <w:rPr>
          <w:rFonts w:eastAsiaTheme="minorBidi"/>
          <w:szCs w:val="22"/>
        </w:rPr>
      </w:pPr>
      <w:r w:rsidRPr="00AD53A2">
        <w:t>BA.1 and BA.2</w:t>
      </w:r>
    </w:p>
    <w:p w14:paraId="601767BF" w14:textId="0483DFA5" w:rsidR="00AD53A2" w:rsidRPr="00AD53A2" w:rsidRDefault="00AD53A2" w:rsidP="109DB87F">
      <w:pPr>
        <w:pStyle w:val="NormalBulleted"/>
        <w:numPr>
          <w:ilvl w:val="1"/>
          <w:numId w:val="9"/>
        </w:numPr>
        <w:rPr>
          <w:noProof/>
        </w:rPr>
      </w:pPr>
      <w:r>
        <w:t xml:space="preserve">In December 2021, </w:t>
      </w:r>
      <w:proofErr w:type="spellStart"/>
      <w:r>
        <w:t>Pango</w:t>
      </w:r>
      <w:proofErr w:type="spellEnd"/>
      <w:r>
        <w:t xml:space="preserve"> announced designation of two genetically distinct sub-lineages of B.1.1.529 as BA.1 (B.1.1.529.1) and BA.2 (B.1.1.529.2).</w:t>
      </w:r>
      <w:r>
        <w:fldChar w:fldCharType="begin"/>
      </w:r>
      <w:r>
        <w:instrText xml:space="preserve"> ADDIN EN.CITE &lt;EndNote&gt;&lt;Cite&gt;&lt;Author&gt;GitHub&lt;/Author&gt;&lt;Year&gt;2021&lt;/Year&gt;&lt;RecNum&gt;1661&lt;/RecNum&gt;&lt;DisplayText&gt;(25)&lt;/DisplayText&gt;&lt;record&gt;&lt;rec-number&gt;1661&lt;/rec-number&gt;&lt;foreign-keys&gt;&lt;key app="EN" db-id="tfrtexd2lrs2vkefzp8v29vg5eptxer95fd5" timestamp="1654637243" guid="e8bc4eec-977b-4862-9b6a-a32b6dac5331"&gt;1661&lt;/key&gt;&lt;/foreign-keys&gt;&lt;ref-type name="Web Page"&gt;12&lt;/ref-type&gt;&lt;contributors&gt;&lt;authors&gt;&lt;author&gt;GitHub&lt;/author&gt;&lt;/authors&gt;&lt;/contributors&gt;&lt;titles&gt;&lt;title&gt;Proposal to split B.1.1.529 to incorporate a newly characterised sibling lineage&lt;/title&gt;&lt;/titles&gt;&lt;dates&gt;&lt;year&gt;2021&lt;/year&gt;&lt;/dates&gt;&lt;urls&gt;&lt;related-urls&gt;&lt;url&gt;https://github.com/cov-lineages/pango-designation/issues/361&lt;/url&gt;&lt;/related-urls&gt;&lt;/urls&gt;&lt;/record&gt;&lt;/Cite&gt;&lt;/EndNote&gt;</w:instrText>
      </w:r>
      <w:r>
        <w:fldChar w:fldCharType="separate"/>
      </w:r>
      <w:r w:rsidR="003A7FDE" w:rsidRPr="109DB87F">
        <w:rPr>
          <w:noProof/>
        </w:rPr>
        <w:t>(25)</w:t>
      </w:r>
      <w:r>
        <w:fldChar w:fldCharType="end"/>
      </w:r>
      <w:r>
        <w:t xml:space="preserve"> BA.1 for the original globally distributed lineage, and BA.2 for the new outlier lineage. The prefix BA was then an alias for B.1.1.529.</w:t>
      </w:r>
      <w:r>
        <w:fldChar w:fldCharType="begin"/>
      </w:r>
      <w:r>
        <w:instrText xml:space="preserve"> ADDIN EN.CITE &lt;EndNote&gt;&lt;Cite&gt;&lt;Author&gt;GitHub&lt;/Author&gt;&lt;Year&gt;2021&lt;/Year&gt;&lt;RecNum&gt;1661&lt;/RecNum&gt;&lt;DisplayText&gt;(25)&lt;/DisplayText&gt;&lt;record&gt;&lt;rec-number&gt;1661&lt;/rec-number&gt;&lt;foreign-keys&gt;&lt;key app="EN" db-id="tfrtexd2lrs2vkefzp8v29vg5eptxer95fd5" timestamp="1654637243" guid="e8bc4eec-977b-4862-9b6a-a32b6dac5331"&gt;1661&lt;/key&gt;&lt;/foreign-keys&gt;&lt;ref-type name="Web Page"&gt;12&lt;/ref-type&gt;&lt;contributors&gt;&lt;authors&gt;&lt;author&gt;GitHub&lt;/author&gt;&lt;/authors&gt;&lt;/contributors&gt;&lt;titles&gt;&lt;title&gt;Proposal to split B.1.1.529 to incorporate a newly characterised sibling lineage&lt;/title&gt;&lt;/titles&gt;&lt;dates&gt;&lt;year&gt;2021&lt;/year&gt;&lt;/dates&gt;&lt;urls&gt;&lt;related-urls&gt;&lt;url&gt;https://github.com/cov-lineages/pango-designation/issues/361&lt;/url&gt;&lt;/related-urls&gt;&lt;/urls&gt;&lt;/record&gt;&lt;/Cite&gt;&lt;/EndNote&gt;</w:instrText>
      </w:r>
      <w:r>
        <w:fldChar w:fldCharType="separate"/>
      </w:r>
      <w:r w:rsidR="003A7FDE" w:rsidRPr="109DB87F">
        <w:rPr>
          <w:noProof/>
        </w:rPr>
        <w:t>(25)</w:t>
      </w:r>
      <w:r>
        <w:fldChar w:fldCharType="end"/>
      </w:r>
    </w:p>
    <w:p w14:paraId="7CF3FAED" w14:textId="52C55D0A" w:rsidR="00AD53A2" w:rsidRPr="00AD53A2" w:rsidRDefault="00AD53A2" w:rsidP="006B0B3F">
      <w:pPr>
        <w:pStyle w:val="NormalBulleted"/>
        <w:numPr>
          <w:ilvl w:val="1"/>
          <w:numId w:val="9"/>
        </w:numPr>
      </w:pPr>
      <w:r>
        <w:t>BA.2 was designated a variant under investigation (VUI) by UKHSA on 21 January 2022. BA.2 contains 29 mutations in the spike protein and a deletion at 25-27. Some of the mutations in the spike protein are shared with BA.1.</w:t>
      </w:r>
      <w:r>
        <w:fldChar w:fldCharType="begin"/>
      </w:r>
      <w:r>
        <w:instrText xml:space="preserve"> ADDIN EN.CITE &lt;EndNote&gt;&lt;Cite&gt;&lt;Author&gt;Chen&lt;/Author&gt;&lt;Year&gt;2022&lt;/Year&gt;&lt;RecNum&gt;2698&lt;/RecNum&gt;&lt;DisplayText&gt;(26)&lt;/DisplayText&gt;&lt;record&gt;&lt;rec-number&gt;2698&lt;/rec-number&gt;&lt;foreign-keys&gt;&lt;key app="EN" db-id="tfrtexd2lrs2vkefzp8v29vg5eptxer95fd5" timestamp="1654637372" guid="824f7552-1612-4f6c-b564-6d17e00b666e"&gt;2698&lt;/key&gt;&lt;/foreign-keys&gt;&lt;ref-type name="Journal Article"&gt;17&lt;/ref-type&gt;&lt;contributors&gt;&lt;authors&gt;&lt;author&gt;Chen, Jiahui&lt;/author&gt;&lt;author&gt;Wei, Guo-Wei&lt;/author&gt;&lt;/authors&gt;&lt;/contributors&gt;&lt;titles&gt;&lt;title&gt;Omicron BA.2 (B.1.1.529.2): high potential to becoming the next dominating variant&lt;/title&gt;&lt;secondary-title&gt;ArXiv&lt;/secondary-title&gt;&lt;alt-title&gt;ArXiv&lt;/alt-title&gt;&lt;/titles&gt;&lt;periodical&gt;&lt;full-title&gt;ArXiv&lt;/full-title&gt;&lt;/periodical&gt;&lt;alt-periodical&gt;&lt;full-title&gt;ArXiv&lt;/full-title&gt;&lt;/alt-periodical&gt;&lt;pages&gt;arXiv:2202.05031v1&lt;/pages&gt;&lt;dates&gt;&lt;year&gt;2022&lt;/year&gt;&lt;/dates&gt;&lt;publisher&gt;Cornell University&lt;/publisher&gt;&lt;isbn&gt;2331-8422&lt;/isbn&gt;&lt;accession-num&gt;35169598&lt;/accession-num&gt;&lt;urls&gt;&lt;related-urls&gt;&lt;url&gt;https://pubmed.ncbi.nlm.nih.gov/35169598&lt;/url&gt;&lt;url&gt;https://www.ncbi.nlm.nih.gov/pmc/articles/PMC8845508/&lt;/url&gt;&lt;/related-urls&gt;&lt;/urls&gt;&lt;remote-database-name&gt;PubMed&lt;/remote-database-name&gt;&lt;language&gt;eng&lt;/language&gt;&lt;/record&gt;&lt;/Cite&gt;&lt;/EndNote&gt;</w:instrText>
      </w:r>
      <w:r>
        <w:fldChar w:fldCharType="separate"/>
      </w:r>
      <w:r w:rsidR="003A7FDE" w:rsidRPr="3B7D7CCA">
        <w:rPr>
          <w:noProof/>
        </w:rPr>
        <w:t>(26)</w:t>
      </w:r>
      <w:r>
        <w:fldChar w:fldCharType="end"/>
      </w:r>
      <w:r>
        <w:t xml:space="preserve">  </w:t>
      </w:r>
    </w:p>
    <w:p w14:paraId="36EE4F8F" w14:textId="77777777" w:rsidR="00AD53A2" w:rsidRPr="00AD53A2" w:rsidRDefault="00AD53A2" w:rsidP="006B0B3F">
      <w:pPr>
        <w:pStyle w:val="NormalBulleted"/>
        <w:numPr>
          <w:ilvl w:val="1"/>
          <w:numId w:val="9"/>
        </w:numPr>
      </w:pPr>
      <w:r w:rsidRPr="00AD53A2">
        <w:t>Differentiation of BA.1 from BA.2 requires whole genome sequencing (WGS). BA.1 contains the spike deletion at position 69-70 which is associated with S-gene target failure (SGTF) in some widely used PCR tests.</w:t>
      </w:r>
    </w:p>
    <w:p w14:paraId="6F6EE55B" w14:textId="77777777" w:rsidR="00AD53A2" w:rsidRPr="00AD53A2" w:rsidRDefault="00AD53A2" w:rsidP="006B0B3F">
      <w:pPr>
        <w:pStyle w:val="NormalBulleted"/>
        <w:numPr>
          <w:ilvl w:val="1"/>
          <w:numId w:val="9"/>
        </w:numPr>
      </w:pPr>
      <w:r w:rsidRPr="00AD53A2">
        <w:t xml:space="preserve">SGTF patterns have been used to assess the spread of Omicron lineage BA.1. </w:t>
      </w:r>
    </w:p>
    <w:p w14:paraId="0C61CE0C" w14:textId="1D5C1DA3" w:rsidR="00AD53A2" w:rsidRPr="00AD53A2" w:rsidRDefault="00AD53A2" w:rsidP="006B0B3F">
      <w:pPr>
        <w:pStyle w:val="NormalBulleted"/>
        <w:numPr>
          <w:ilvl w:val="1"/>
          <w:numId w:val="9"/>
        </w:numPr>
      </w:pPr>
      <w:r>
        <w:t>The BA.2 genome generally is S-gene target positive, but as of 30 March 2022, the UKHSA reported that 0.16% of BA.2 samples sequenced had the deletion at position 69-70.</w:t>
      </w:r>
      <w:r>
        <w:fldChar w:fldCharType="begin"/>
      </w:r>
      <w:r>
        <w:instrText xml:space="preserve"> ADDIN EN.CITE &lt;EndNote&gt;&lt;Cite&gt;&lt;Author&gt;UK Health Security Agency&lt;/Author&gt;&lt;Year&gt;2022&lt;/Year&gt;&lt;RecNum&gt;2712&lt;/RecNum&gt;&lt;DisplayText&gt;(24)&lt;/DisplayText&gt;&lt;record&gt;&lt;rec-number&gt;2712&lt;/rec-number&gt;&lt;foreign-keys&gt;&lt;key app="EN" db-id="tfrtexd2lrs2vkefzp8v29vg5eptxer95fd5" timestamp="1654637374"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fldChar w:fldCharType="separate"/>
      </w:r>
      <w:r w:rsidR="003A7FDE" w:rsidRPr="3B7D7CCA">
        <w:rPr>
          <w:noProof/>
        </w:rPr>
        <w:t>(24)</w:t>
      </w:r>
      <w:r>
        <w:fldChar w:fldCharType="end"/>
      </w:r>
      <w:r>
        <w:t>.</w:t>
      </w:r>
    </w:p>
    <w:p w14:paraId="1F2A4AC0" w14:textId="59780FDD" w:rsidR="00AD53A2" w:rsidRPr="00AD53A2" w:rsidRDefault="00AD53A2" w:rsidP="006B0B3F">
      <w:pPr>
        <w:pStyle w:val="NormalBulleted"/>
        <w:numPr>
          <w:ilvl w:val="1"/>
          <w:numId w:val="9"/>
        </w:numPr>
      </w:pPr>
      <w:r>
        <w:t xml:space="preserve">UKHSA is no longer reporting SGTF patterns. UK testing policy on 1 April resulted in a substantial reduction in tests processed through assays which can report SGTF. SGTF is </w:t>
      </w:r>
      <w:r>
        <w:lastRenderedPageBreak/>
        <w:t>no longer a reliable representation of variants in the population, and the UKHSA will not be reporting it going forward.</w:t>
      </w:r>
      <w:r>
        <w:fldChar w:fldCharType="begin"/>
      </w:r>
      <w:r>
        <w:instrText xml:space="preserve"> ADDIN EN.CITE &lt;EndNote&gt;&lt;Cite&gt;&lt;Author&gt;UK Health Security Agency&lt;/Author&gt;&lt;Year&gt;2022&lt;/Year&gt;&lt;RecNum&gt;2808&lt;/RecNum&gt;&lt;DisplayText&gt;(16)&lt;/DisplayText&gt;&lt;record&gt;&lt;rec-number&gt;2808&lt;/rec-number&gt;&lt;foreign-keys&gt;&lt;key app="EN" db-id="tfrtexd2lrs2vkefzp8v29vg5eptxer95fd5" timestamp="1654637379" guid="3208823f-ff85-476f-925e-13aa11e950c1"&gt;2808&lt;/key&gt;&lt;/foreign-keys&gt;&lt;ref-type name="Web Page"&gt;12&lt;/ref-type&gt;&lt;contributors&gt;&lt;authors&gt;&lt;author&gt;UK Health Security Agency,&lt;/author&gt;&lt;/authors&gt;&lt;/contributors&gt;&lt;titles&gt;&lt;title&gt;SARS-CoV-2 variants of concern and variants under investigation in England: Technical briefing 41&lt;/title&gt;&lt;/titles&gt;&lt;dates&gt;&lt;year&gt;2022&lt;/year&gt;&lt;pub-dates&gt;&lt;date&gt;6 May 2022&lt;/date&gt;&lt;/pub-dates&gt;&lt;/dates&gt;&lt;urls&gt;&lt;related-urls&gt;&lt;url&gt;https://www.gov.uk/government/publications/investigation-of-sars-cov-2-variants-technical-briefings&lt;/url&gt;&lt;/related-urls&gt;&lt;/urls&gt;&lt;access-date&gt;12 May 2022&lt;/access-date&gt;&lt;/record&gt;&lt;/Cite&gt;&lt;/EndNote&gt;</w:instrText>
      </w:r>
      <w:r>
        <w:fldChar w:fldCharType="separate"/>
      </w:r>
      <w:r w:rsidR="003A7FDE" w:rsidRPr="3B7D7CCA">
        <w:rPr>
          <w:noProof/>
        </w:rPr>
        <w:t>(16)</w:t>
      </w:r>
      <w:r>
        <w:fldChar w:fldCharType="end"/>
      </w:r>
      <w:r>
        <w:t xml:space="preserve"> </w:t>
      </w:r>
    </w:p>
    <w:p w14:paraId="3482578E" w14:textId="77777777" w:rsidR="00AD53A2" w:rsidRPr="003235C6" w:rsidRDefault="00AD53A2" w:rsidP="00783DF5">
      <w:pPr>
        <w:pStyle w:val="NormalBulleted"/>
      </w:pPr>
      <w:r w:rsidRPr="003235C6">
        <w:t>BA.3</w:t>
      </w:r>
    </w:p>
    <w:p w14:paraId="0765B815" w14:textId="7C16C9A8" w:rsidR="00AD53A2" w:rsidRPr="00F961A1" w:rsidRDefault="00AD53A2" w:rsidP="006B0B3F">
      <w:pPr>
        <w:pStyle w:val="NormalBulleted"/>
        <w:numPr>
          <w:ilvl w:val="1"/>
          <w:numId w:val="9"/>
        </w:numPr>
      </w:pPr>
      <w:r>
        <w:t>BA.3 has the SGTF deletion (Δ69-70) so can be detected using PCR tests that detect SGTF, and has a combination of mutations found in BA.1 and BA.2 spike proteins.</w:t>
      </w:r>
      <w:r>
        <w:fldChar w:fldCharType="begin"/>
      </w:r>
      <w:r>
        <w:instrText xml:space="preserve"> ADDIN EN.CITE &lt;EndNote&gt;&lt;Cite&gt;&lt;Author&gt;Desingu&lt;/Author&gt;&lt;Year&gt;2022&lt;/Year&gt;&lt;RecNum&gt;2376&lt;/RecNum&gt;&lt;DisplayText&gt;(27)&lt;/DisplayText&gt;&lt;record&gt;&lt;rec-number&gt;2376&lt;/rec-number&gt;&lt;foreign-keys&gt;&lt;key app="EN" db-id="tfrtexd2lrs2vkefzp8v29vg5eptxer95fd5" timestamp="1654637310" guid="1a864139-d8b9-4991-875e-50bfe464a25d"&gt;2376&lt;/key&gt;&lt;/foreign-keys&gt;&lt;ref-type name="Journal Article"&gt;17&lt;/ref-type&gt;&lt;contributors&gt;&lt;authors&gt;&lt;author&gt;Desingu, P. A.&lt;/author&gt;&lt;author&gt;Nagarajan, K.&lt;/author&gt;&lt;author&gt;Dhama, K.&lt;/author&gt;&lt;/authors&gt;&lt;/contributors&gt;&lt;auth-address&gt;Department of Microbiology and Cell Biology, Indian Institute of Science, Bengaluru, Karnataka, India.&amp;#xD;Department of Veterinary Pathology, Madras Veterinary College, Tamil Nadu Veterinary and Animal Sciences University (TANUVAS), Chennai, Tamil Nadu, India.&amp;#xD;Division of Pathology, ICAR-Indian Veterinary Research Institute (IVRI), Izatnagar, Uttar Pradesh, India.&lt;/auth-address&gt;&lt;titles&gt;&lt;title&gt;Emergence of Omicron third lineage BA.3 and its importance&lt;/title&gt;&lt;secondary-title&gt;J Med Virol&lt;/secondary-title&gt;&lt;/titles&gt;&lt;periodical&gt;&lt;full-title&gt;J Med Virol&lt;/full-title&gt;&lt;/periodical&gt;&lt;edition&gt;2022/01/20&lt;/edition&gt;&lt;dates&gt;&lt;year&gt;2022&lt;/year&gt;&lt;pub-dates&gt;&lt;date&gt;Jan 18&lt;/date&gt;&lt;/pub-dates&gt;&lt;/dates&gt;&lt;isbn&gt;0146-6615&lt;/isbn&gt;&lt;accession-num&gt;35043399&lt;/accession-num&gt;&lt;urls&gt;&lt;/urls&gt;&lt;electronic-resource-num&gt;10.1002/jmv.27601&lt;/electronic-resource-num&gt;&lt;remote-database-provider&gt;NLM&lt;/remote-database-provider&gt;&lt;language&gt;eng&lt;/language&gt;&lt;/record&gt;&lt;/Cite&gt;&lt;/EndNote&gt;</w:instrText>
      </w:r>
      <w:r>
        <w:fldChar w:fldCharType="separate"/>
      </w:r>
      <w:r w:rsidR="003A7FDE" w:rsidRPr="3B7D7CCA">
        <w:rPr>
          <w:noProof/>
        </w:rPr>
        <w:t>(27)</w:t>
      </w:r>
      <w:r>
        <w:fldChar w:fldCharType="end"/>
      </w:r>
      <w:r>
        <w:t xml:space="preserve">  </w:t>
      </w:r>
    </w:p>
    <w:p w14:paraId="6453BAC5" w14:textId="25C5F303" w:rsidR="00AD53A2" w:rsidRPr="00F961A1" w:rsidRDefault="00AD53A2" w:rsidP="109DB87F">
      <w:pPr>
        <w:pStyle w:val="NormalBulleted"/>
        <w:numPr>
          <w:ilvl w:val="1"/>
          <w:numId w:val="9"/>
        </w:numPr>
        <w:rPr>
          <w:noProof/>
        </w:rPr>
      </w:pPr>
      <w:r>
        <w:t>As of 01 June 2022, the proportion of sequences submitted to GISAID that were BA.3 in the past 30 days, has declined to &lt;1%.</w:t>
      </w:r>
      <w:r>
        <w:fldChar w:fldCharType="begin"/>
      </w:r>
      <w:r>
        <w:instrText xml:space="preserve"> ADDIN EN.CITE &lt;EndNote&gt;&lt;Cite&gt;&lt;Author&gt;World Health Organisation (WHO)&lt;/Author&gt;&lt;Year&gt;1 June 2022&lt;/Year&gt;&lt;RecNum&gt;4843&lt;/RecNum&gt;&lt;DisplayText&gt;(28)&lt;/DisplayText&gt;&lt;record&gt;&lt;rec-number&gt;4843&lt;/rec-number&gt;&lt;foreign-keys&gt;&lt;key app="EN" db-id="tfrtexd2lrs2vkefzp8v29vg5eptxer95fd5" timestamp="1658805640" guid="4b752a4b-68a5-4177-a164-987e37141c3c"&gt;4843&lt;/key&gt;&lt;/foreign-keys&gt;&lt;ref-type name="Web Page"&gt;12&lt;/ref-type&gt;&lt;contributors&gt;&lt;authors&gt;&lt;author&gt;World Health Organisation (WHO),&lt;/author&gt;&lt;/authors&gt;&lt;/contributors&gt;&lt;titles&gt;&lt;title&gt;Weekly epidemiological update on COVID-19 - 1 June 2022&lt;/title&gt;&lt;/titles&gt;&lt;dates&gt;&lt;year&gt;1 June 2022&lt;/year&gt;&lt;/dates&gt;&lt;urls&gt;&lt;related-urls&gt;&lt;url&gt;https://www.who.int/publications/m/item/weekly-epidemiological-update-on-covid-19---1-june-2022&lt;/url&gt;&lt;/related-urls&gt;&lt;/urls&gt;&lt;/record&gt;&lt;/Cite&gt;&lt;/EndNote&gt;</w:instrText>
      </w:r>
      <w:r>
        <w:fldChar w:fldCharType="separate"/>
      </w:r>
      <w:r w:rsidR="003A7FDE" w:rsidRPr="109DB87F">
        <w:rPr>
          <w:noProof/>
        </w:rPr>
        <w:t>(28)</w:t>
      </w:r>
      <w:r>
        <w:fldChar w:fldCharType="end"/>
      </w:r>
    </w:p>
    <w:p w14:paraId="7B30F9CB" w14:textId="77777777" w:rsidR="00AD53A2" w:rsidRPr="003235C6" w:rsidRDefault="00AD53A2" w:rsidP="00783DF5">
      <w:pPr>
        <w:pStyle w:val="NormalBulleted"/>
        <w:rPr>
          <w:lang w:val="en-GB"/>
        </w:rPr>
      </w:pPr>
      <w:r w:rsidRPr="003235C6">
        <w:rPr>
          <w:lang w:val="en-GB"/>
        </w:rPr>
        <w:t>BA.4 and BA.5</w:t>
      </w:r>
    </w:p>
    <w:p w14:paraId="20EBE5F9" w14:textId="68FB36D0" w:rsidR="00AD53A2" w:rsidRPr="00F961A1" w:rsidRDefault="00AD53A2" w:rsidP="006B0B3F">
      <w:pPr>
        <w:pStyle w:val="NormalBulleted"/>
        <w:numPr>
          <w:ilvl w:val="1"/>
          <w:numId w:val="9"/>
        </w:numPr>
      </w:pPr>
      <w:r w:rsidRPr="00F961A1">
        <w:t>These were classified by the VTG on 6 April 2022 as V-22APR-03 and V-22APR-04, respectively.</w:t>
      </w:r>
      <w:r>
        <w:fldChar w:fldCharType="begin"/>
      </w:r>
      <w:r w:rsidR="003A7FDE">
        <w:instrText xml:space="preserve"> ADDIN EN.CITE &lt;EndNote&gt;&lt;Cite&gt;&lt;Author&gt;World Health Organization (WHO)&lt;/Author&gt;&lt;Year&gt;29 June 2022&lt;/Year&gt;&lt;RecNum&gt;4842&lt;/RecNum&gt;&lt;DisplayText&gt;(29)&lt;/DisplayText&gt;&lt;record&gt;&lt;rec-number&gt;4842&lt;/rec-number&gt;&lt;foreign-keys&gt;&lt;key app="EN" db-id="tfrtexd2lrs2vkefzp8v29vg5eptxer95fd5" timestamp="1658805031" guid="613f6ad5-e980-4ad3-8d36-2506459da1c0"&gt;4842&lt;/key&gt;&lt;/foreign-keys&gt;&lt;ref-type name="Web Page"&gt;12&lt;/ref-type&gt;&lt;contributors&gt;&lt;authors&gt;&lt;author&gt;World Health Organization (WHO),&lt;/author&gt;&lt;/authors&gt;&lt;/contributors&gt;&lt;titles&gt;&lt;title&gt;Weekly epidemiological update on COVID-19 - 29 June 2022. Edition 98&lt;/title&gt;&lt;/titles&gt;&lt;dates&gt;&lt;year&gt;29 June 2022&lt;/year&gt;&lt;/dates&gt;&lt;urls&gt;&lt;related-urls&gt;&lt;url&gt;https://www.who.int/publications/m/item/weekly-epidemiological-update-on-covid-19---29-june-2022&lt;/url&gt;&lt;/related-urls&gt;&lt;/urls&gt;&lt;/record&gt;&lt;/Cite&gt;&lt;/EndNote&gt;</w:instrText>
      </w:r>
      <w:r>
        <w:fldChar w:fldCharType="separate"/>
      </w:r>
      <w:r w:rsidR="003A7FDE">
        <w:rPr>
          <w:noProof/>
        </w:rPr>
        <w:t>(29)</w:t>
      </w:r>
      <w:r>
        <w:fldChar w:fldCharType="end"/>
      </w:r>
      <w:r w:rsidRPr="00F961A1">
        <w:t>WHO announced that BA.4 and BA.5 had been added to their list of variants for monitoring on 12 April 2022. The ECDC classified both as variants of concern on 12 May.</w:t>
      </w:r>
      <w:r w:rsidRPr="3B7D7CCA">
        <w:rPr>
          <w:rFonts w:cstheme="minorBidi"/>
          <w:sz w:val="20"/>
          <w:shd w:val="clear" w:color="auto" w:fill="FFFFFF"/>
        </w:rPr>
        <w:fldChar w:fldCharType="begin"/>
      </w:r>
      <w:r w:rsidR="003A7FDE" w:rsidRPr="3B7D7CCA">
        <w:rPr>
          <w:rFonts w:cstheme="minorBidi"/>
          <w:sz w:val="20"/>
          <w:shd w:val="clear" w:color="auto" w:fill="FFFFFF"/>
        </w:rPr>
        <w:instrText xml:space="preserve"> ADDIN EN.CITE &lt;EndNote&gt;&lt;Cite&gt;&lt;Author&gt;Abbott&lt;/Author&gt;&lt;Year&gt;2022&lt;/Year&gt;&lt;RecNum&gt;2292&lt;/RecNum&gt;&lt;DisplayText&gt;(14)&lt;/DisplayText&gt;&lt;record&gt;&lt;rec-number&gt;2292&lt;/rec-number&gt;&lt;foreign-keys&gt;&lt;key app="EN" db-id="tfrtexd2lrs2vkefzp8v29vg5eptxer95fd5" timestamp="1654637308"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3B7D7CCA">
        <w:rPr>
          <w:rFonts w:cstheme="minorBidi"/>
          <w:sz w:val="20"/>
          <w:shd w:val="clear" w:color="auto" w:fill="FFFFFF"/>
        </w:rPr>
        <w:fldChar w:fldCharType="separate"/>
      </w:r>
      <w:r w:rsidR="003A7FDE" w:rsidRPr="3B7D7CCA">
        <w:rPr>
          <w:rFonts w:cstheme="minorBidi"/>
          <w:noProof/>
          <w:sz w:val="20"/>
          <w:shd w:val="clear" w:color="auto" w:fill="FFFFFF"/>
        </w:rPr>
        <w:t>(14)</w:t>
      </w:r>
      <w:r w:rsidRPr="3B7D7CCA">
        <w:rPr>
          <w:rFonts w:cstheme="minorBidi"/>
          <w:sz w:val="20"/>
          <w:shd w:val="clear" w:color="auto" w:fill="FFFFFF"/>
        </w:rPr>
        <w:fldChar w:fldCharType="end"/>
      </w:r>
      <w:r w:rsidRPr="00F961A1">
        <w:t xml:space="preserve"> </w:t>
      </w:r>
    </w:p>
    <w:p w14:paraId="14E23370" w14:textId="359B5BF9" w:rsidR="00AD53A2" w:rsidRPr="00F961A1" w:rsidRDefault="00AD53A2" w:rsidP="006B0B3F">
      <w:pPr>
        <w:pStyle w:val="NormalBulleted"/>
        <w:numPr>
          <w:ilvl w:val="1"/>
          <w:numId w:val="9"/>
        </w:numPr>
      </w:pPr>
      <w:r>
        <w:t>BA.4 and BA.5 have many mutations in common with the BA.2 variant,</w:t>
      </w:r>
      <w:r>
        <w:fldChar w:fldCharType="begin"/>
      </w:r>
      <w:r>
        <w:instrText xml:space="preserve"> ADDIN EN.CITE &lt;EndNote&gt;&lt;Cite&gt;&lt;Author&gt;Geddes&lt;/Author&gt;&lt;Year&gt;2022&lt;/Year&gt;&lt;RecNum&gt;2813&lt;/RecNum&gt;&lt;DisplayText&gt;(15)&lt;/DisplayText&gt;&lt;record&gt;&lt;rec-number&gt;2813&lt;/rec-number&gt;&lt;foreign-keys&gt;&lt;key app="EN" db-id="tfrtexd2lrs2vkefzp8v29vg5eptxer95fd5" timestamp="1654637379"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fldChar w:fldCharType="separate"/>
      </w:r>
      <w:r w:rsidR="003A7FDE" w:rsidRPr="3B7D7CCA">
        <w:rPr>
          <w:noProof/>
        </w:rPr>
        <w:t>(15)</w:t>
      </w:r>
      <w:r>
        <w:fldChar w:fldCharType="end"/>
      </w:r>
      <w:r>
        <w:t xml:space="preserve"> as well as a number of additional mutations. The BA.4 and BA.5 sub-variants tend to be discussed together because the mutations in their spike protein gene are identical (but differ in mutations elsewhere in the genome).</w:t>
      </w:r>
      <w:r>
        <w:fldChar w:fldCharType="begin"/>
      </w:r>
      <w:r>
        <w:instrText xml:space="preserve"> ADDIN EN.CITE &lt;EndNote&gt;&lt;Cite&gt;&lt;Author&gt;Geddes&lt;/Author&gt;&lt;Year&gt;2022&lt;/Year&gt;&lt;RecNum&gt;2813&lt;/RecNum&gt;&lt;DisplayText&gt;(15)&lt;/DisplayText&gt;&lt;record&gt;&lt;rec-number&gt;2813&lt;/rec-number&gt;&lt;foreign-keys&gt;&lt;key app="EN" db-id="tfrtexd2lrs2vkefzp8v29vg5eptxer95fd5" timestamp="1654637379" guid="2c2244a2-38a1-4f84-8ff6-f1326cdfe402"&gt;2813&lt;/key&gt;&lt;/foreign-keys&gt;&lt;ref-type name="Web Page"&gt;12&lt;/ref-type&gt;&lt;contributors&gt;&lt;authors&gt;&lt;author&gt;Geddes, L.&lt;/author&gt;&lt;/authors&gt;&lt;/contributors&gt;&lt;titles&gt;&lt;title&gt;Five things we’ve learned about the BA.4 and BA.5 Omicron variants&lt;/title&gt;&lt;/titles&gt;&lt;volume&gt;2022&lt;/volume&gt;&lt;number&gt;16 May 2022&lt;/number&gt;&lt;dates&gt;&lt;year&gt;2022&lt;/year&gt;&lt;pub-dates&gt;&lt;date&gt;12 May 2022&lt;/date&gt;&lt;/pub-dates&gt;&lt;/dates&gt;&lt;publisher&gt;VaccinesWork&lt;/publisher&gt;&lt;urls&gt;&lt;related-urls&gt;&lt;url&gt;https://www.gavi.org/vaccineswork/five-things-weve-learned-about-ba4-and-ba5-omicron-variants&lt;/url&gt;&lt;/related-urls&gt;&lt;/urls&gt;&lt;/record&gt;&lt;/Cite&gt;&lt;/EndNote&gt;</w:instrText>
      </w:r>
      <w:r>
        <w:fldChar w:fldCharType="separate"/>
      </w:r>
      <w:r w:rsidR="003A7FDE" w:rsidRPr="3B7D7CCA">
        <w:rPr>
          <w:noProof/>
        </w:rPr>
        <w:t>(15)</w:t>
      </w:r>
      <w:r>
        <w:fldChar w:fldCharType="end"/>
      </w:r>
      <w:r>
        <w:t xml:space="preserve"> </w:t>
      </w:r>
    </w:p>
    <w:p w14:paraId="44DC0915" w14:textId="77777777" w:rsidR="00AD53A2" w:rsidRPr="00103752" w:rsidRDefault="00AD53A2" w:rsidP="006B0B3F">
      <w:pPr>
        <w:pStyle w:val="NormalBulleted"/>
        <w:numPr>
          <w:ilvl w:val="1"/>
          <w:numId w:val="9"/>
        </w:numPr>
        <w:rPr>
          <w:rFonts w:cs="Calibri"/>
          <w:color w:val="C00000"/>
          <w:lang w:eastAsia="en-NZ"/>
        </w:rPr>
      </w:pPr>
      <w:r>
        <w:rPr>
          <w:color w:val="C00000"/>
        </w:rPr>
        <w:t xml:space="preserve">Among </w:t>
      </w:r>
      <w:r w:rsidRPr="00BE0417">
        <w:rPr>
          <w:rFonts w:cs="Calibri"/>
          <w:color w:val="C00000"/>
          <w:lang w:eastAsia="en-NZ"/>
        </w:rPr>
        <w:t>Omicron sequences submitted</w:t>
      </w:r>
      <w:r w:rsidRPr="0072149C">
        <w:rPr>
          <w:rFonts w:cs="Calibri"/>
          <w:color w:val="C00000"/>
          <w:lang w:eastAsia="en-NZ"/>
        </w:rPr>
        <w:t xml:space="preserve"> to GISAID</w:t>
      </w:r>
      <w:r w:rsidRPr="00BE0417">
        <w:rPr>
          <w:rFonts w:cs="Calibri"/>
          <w:color w:val="C00000"/>
          <w:lang w:eastAsia="en-NZ"/>
        </w:rPr>
        <w:t xml:space="preserve"> between 4</w:t>
      </w:r>
      <w:r w:rsidRPr="00BE0417">
        <w:rPr>
          <w:rFonts w:cs="Calibri"/>
          <w:color w:val="C00000"/>
          <w:vertAlign w:val="superscript"/>
          <w:lang w:eastAsia="en-NZ"/>
        </w:rPr>
        <w:t>th</w:t>
      </w:r>
      <w:r w:rsidRPr="00BE0417">
        <w:rPr>
          <w:rFonts w:cs="Calibri"/>
          <w:color w:val="C00000"/>
          <w:lang w:eastAsia="en-NZ"/>
        </w:rPr>
        <w:t xml:space="preserve"> and 10</w:t>
      </w:r>
      <w:r w:rsidRPr="00BE0417">
        <w:rPr>
          <w:rFonts w:cs="Calibri"/>
          <w:color w:val="C00000"/>
          <w:vertAlign w:val="superscript"/>
          <w:lang w:eastAsia="en-NZ"/>
        </w:rPr>
        <w:t>th</w:t>
      </w:r>
      <w:r w:rsidRPr="00BE0417">
        <w:rPr>
          <w:rFonts w:cs="Calibri"/>
          <w:color w:val="C00000"/>
          <w:lang w:eastAsia="en-NZ"/>
        </w:rPr>
        <w:t xml:space="preserve"> of July</w:t>
      </w:r>
      <w:r>
        <w:rPr>
          <w:rFonts w:cs="Calibri"/>
          <w:color w:val="C00000"/>
          <w:lang w:eastAsia="en-NZ"/>
        </w:rPr>
        <w:t>,</w:t>
      </w:r>
      <w:r w:rsidRPr="00BE0417">
        <w:rPr>
          <w:rFonts w:cs="Calibri"/>
          <w:color w:val="C00000"/>
          <w:lang w:eastAsia="en-NZ"/>
        </w:rPr>
        <w:t xml:space="preserve"> BA.4 represented 11%</w:t>
      </w:r>
      <w:r>
        <w:rPr>
          <w:rFonts w:cs="Calibri"/>
          <w:color w:val="C00000"/>
          <w:lang w:eastAsia="en-NZ"/>
        </w:rPr>
        <w:t xml:space="preserve"> of sequences</w:t>
      </w:r>
      <w:r w:rsidRPr="00BE0417">
        <w:rPr>
          <w:rFonts w:cs="Calibri"/>
          <w:color w:val="C00000"/>
          <w:lang w:eastAsia="en-NZ"/>
        </w:rPr>
        <w:t>, and BA.5 represented 54%.</w:t>
      </w:r>
      <w:r>
        <w:rPr>
          <w:color w:val="C00000"/>
        </w:rPr>
        <w:fldChar w:fldCharType="begin"/>
      </w:r>
      <w:r>
        <w:rPr>
          <w:color w:val="C00000"/>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Pr>
          <w:color w:val="C00000"/>
        </w:rPr>
        <w:fldChar w:fldCharType="separate"/>
      </w:r>
      <w:r>
        <w:rPr>
          <w:noProof/>
          <w:color w:val="C00000"/>
        </w:rPr>
        <w:t>(1)</w:t>
      </w:r>
      <w:r>
        <w:rPr>
          <w:color w:val="C00000"/>
        </w:rPr>
        <w:fldChar w:fldCharType="end"/>
      </w:r>
      <w:r w:rsidRPr="00BE0417">
        <w:rPr>
          <w:rFonts w:cs="Calibri"/>
          <w:color w:val="C00000"/>
          <w:lang w:eastAsia="en-NZ"/>
        </w:rPr>
        <w:t xml:space="preserve"> </w:t>
      </w:r>
      <w:r>
        <w:rPr>
          <w:rFonts w:cs="Calibri"/>
          <w:color w:val="C00000"/>
          <w:lang w:eastAsia="en-NZ"/>
        </w:rPr>
        <w:t xml:space="preserve">This is an </w:t>
      </w:r>
      <w:r w:rsidRPr="00BE0417">
        <w:rPr>
          <w:rFonts w:cs="Calibri"/>
          <w:color w:val="C00000"/>
          <w:lang w:eastAsia="en-NZ"/>
        </w:rPr>
        <w:t>increase in the proportion of  BA.5</w:t>
      </w:r>
      <w:r>
        <w:rPr>
          <w:rFonts w:cs="Calibri"/>
          <w:color w:val="C00000"/>
          <w:lang w:eastAsia="en-NZ"/>
        </w:rPr>
        <w:t xml:space="preserve"> while the</w:t>
      </w:r>
      <w:r w:rsidRPr="00BE0417">
        <w:rPr>
          <w:rFonts w:cs="Calibri"/>
          <w:color w:val="C00000"/>
          <w:lang w:eastAsia="en-NZ"/>
        </w:rPr>
        <w:t xml:space="preserve"> proportion of BA.4 has </w:t>
      </w:r>
      <w:r>
        <w:rPr>
          <w:rFonts w:cs="Calibri"/>
          <w:color w:val="C00000"/>
          <w:lang w:eastAsia="en-NZ"/>
        </w:rPr>
        <w:t>remained stable or slightly declined in the last month</w:t>
      </w:r>
      <w:r w:rsidRPr="00BE0417">
        <w:rPr>
          <w:rFonts w:cs="Calibri"/>
          <w:color w:val="C00000"/>
          <w:lang w:eastAsia="en-NZ"/>
        </w:rPr>
        <w:t xml:space="preserve">. </w:t>
      </w:r>
      <w:r>
        <w:rPr>
          <w:color w:val="C00000"/>
        </w:rPr>
        <w:fldChar w:fldCharType="begin"/>
      </w:r>
      <w:r>
        <w:rPr>
          <w:color w:val="C00000"/>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Pr>
          <w:color w:val="C00000"/>
        </w:rPr>
        <w:fldChar w:fldCharType="separate"/>
      </w:r>
      <w:r>
        <w:rPr>
          <w:noProof/>
          <w:color w:val="C00000"/>
        </w:rPr>
        <w:t>(1)</w:t>
      </w:r>
      <w:r>
        <w:rPr>
          <w:color w:val="C00000"/>
        </w:rPr>
        <w:fldChar w:fldCharType="end"/>
      </w:r>
      <w:r>
        <w:rPr>
          <w:color w:val="C00000"/>
        </w:rPr>
        <w:t xml:space="preserve">     </w:t>
      </w:r>
    </w:p>
    <w:p w14:paraId="485549B6" w14:textId="77777777" w:rsidR="00AD53A2" w:rsidRPr="00656621" w:rsidRDefault="00AD53A2" w:rsidP="006B0B3F">
      <w:pPr>
        <w:pStyle w:val="NormalBulleted"/>
        <w:numPr>
          <w:ilvl w:val="1"/>
          <w:numId w:val="9"/>
        </w:numPr>
        <w:rPr>
          <w:color w:val="C00000"/>
        </w:rPr>
      </w:pPr>
      <w:r w:rsidRPr="6B301D61">
        <w:rPr>
          <w:color w:val="C00000"/>
        </w:rPr>
        <w:t>At 22 July 2022, BA.5 is the dominant variant in the UK, with 7</w:t>
      </w:r>
      <w:r>
        <w:rPr>
          <w:color w:val="C00000"/>
        </w:rPr>
        <w:t>9</w:t>
      </w:r>
      <w:r w:rsidRPr="6B301D61">
        <w:rPr>
          <w:color w:val="C00000"/>
        </w:rPr>
        <w:t>% of cases sequenced identified as BA.5 and BA.4 making up just 17%.</w:t>
      </w:r>
      <w:r w:rsidRPr="008D3AC1">
        <w:rPr>
          <w:color w:val="C00000"/>
        </w:rPr>
        <w:t xml:space="preserve"> </w:t>
      </w:r>
      <w:r>
        <w:rPr>
          <w:color w:val="C00000"/>
        </w:rPr>
        <w:fldChar w:fldCharType="begin"/>
      </w:r>
      <w:r>
        <w:rPr>
          <w:color w:val="C00000"/>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Pr>
          <w:color w:val="C00000"/>
        </w:rPr>
        <w:fldChar w:fldCharType="separate"/>
      </w:r>
      <w:r>
        <w:rPr>
          <w:color w:val="C00000"/>
        </w:rPr>
        <w:t>(3)</w:t>
      </w:r>
      <w:r>
        <w:rPr>
          <w:color w:val="C00000"/>
        </w:rPr>
        <w:fldChar w:fldCharType="end"/>
      </w:r>
      <w:r>
        <w:t xml:space="preserve"> </w:t>
      </w:r>
      <w:r w:rsidRPr="6B301D61">
        <w:rPr>
          <w:color w:val="C00000"/>
        </w:rPr>
        <w:t>An updated growth model suggests that the relative growth rate of BA.2.12.1 and BA.4 are both in decline. The relative growth rate of BA.5 has slowed considerably, but its representation is likely still increasing. It is likely that the slowing in BA.5 is due both to it saturating as the dominant variant (relative growth will always eventually saturate) and misclassification of BA.5 sequences as ‘other’.</w:t>
      </w:r>
      <w:r w:rsidRPr="00AB3717">
        <w:rPr>
          <w:color w:val="C00000"/>
        </w:rPr>
        <w:t xml:space="preserve"> </w:t>
      </w:r>
      <w:r>
        <w:rPr>
          <w:color w:val="C00000"/>
        </w:rPr>
        <w:fldChar w:fldCharType="begin"/>
      </w:r>
      <w:r>
        <w:rPr>
          <w:color w:val="C00000"/>
        </w:rPr>
        <w:instrText xml:space="preserve"> ADDIN EN.CITE &lt;EndNote&gt;&lt;Cite&gt;&lt;Author&gt;UK Health Security Agency&lt;/Author&gt;&lt;Year&gt;20 July 2022&lt;/Year&gt;&lt;RecNum&gt;4821&lt;/RecNum&gt;&lt;DisplayText&gt;(3)&lt;/DisplayText&gt;&lt;record&gt;&lt;rec-number&gt;4821&lt;/rec-number&gt;&lt;foreign-keys&gt;&lt;key app="EN" db-id="tfrtexd2lrs2vkefzp8v29vg5eptxer95fd5" timestamp="1658722614" guid="48d84ab1-f239-476d-884a-fe21816f23ea"&gt;4821&lt;/key&gt;&lt;/foreign-keys&gt;&lt;ref-type name="Web Page"&gt;12&lt;/ref-type&gt;&lt;contributors&gt;&lt;authors&gt;&lt;author&gt;UK Health Security Agency,&lt;/author&gt;&lt;/authors&gt;&lt;/contributors&gt;&lt;titles&gt;&lt;title&gt;SARS-CoV-2 variants of concern and variants under investigation in England: Technical briefing 44&lt;/title&gt;&lt;/titles&gt;&lt;dates&gt;&lt;year&gt;20 July 2022&lt;/year&gt;&lt;/dates&gt;&lt;urls&gt;&lt;related-urls&gt;&lt;url&gt;https://assets.publishing.service.gov.uk/government/uploads/system/uploads/attachment_data/file/1093275/covid-technical-briefing-44-22-july-2022.pdf&lt;/url&gt;&lt;/related-urls&gt;&lt;/urls&gt;&lt;/record&gt;&lt;/Cite&gt;&lt;/EndNote&gt;</w:instrText>
      </w:r>
      <w:r>
        <w:rPr>
          <w:color w:val="C00000"/>
        </w:rPr>
        <w:fldChar w:fldCharType="separate"/>
      </w:r>
      <w:r>
        <w:rPr>
          <w:color w:val="C00000"/>
        </w:rPr>
        <w:t>(3)</w:t>
      </w:r>
      <w:r>
        <w:rPr>
          <w:color w:val="C00000"/>
        </w:rPr>
        <w:fldChar w:fldCharType="end"/>
      </w:r>
    </w:p>
    <w:p w14:paraId="0AF9B837" w14:textId="77777777" w:rsidR="00AD53A2" w:rsidRPr="003235C6" w:rsidRDefault="00AD53A2" w:rsidP="00783DF5">
      <w:pPr>
        <w:pStyle w:val="NormalBulleted"/>
        <w:rPr>
          <w:lang w:val="en-GB"/>
        </w:rPr>
      </w:pPr>
      <w:r w:rsidRPr="003235C6">
        <w:rPr>
          <w:lang w:val="en-GB"/>
        </w:rPr>
        <w:t>BA.2.12.1</w:t>
      </w:r>
    </w:p>
    <w:p w14:paraId="5778607F" w14:textId="18BD0956" w:rsidR="00AD53A2" w:rsidRDefault="00AD53A2" w:rsidP="006B0B3F">
      <w:pPr>
        <w:pStyle w:val="NormalBulleted"/>
        <w:numPr>
          <w:ilvl w:val="1"/>
          <w:numId w:val="9"/>
        </w:numPr>
        <w:rPr>
          <w:color w:val="C00000"/>
        </w:rPr>
      </w:pPr>
      <w:r>
        <w:rPr>
          <w:rFonts w:cs="Calibri"/>
          <w:color w:val="C00000"/>
          <w:lang w:eastAsia="en-NZ"/>
        </w:rPr>
        <w:t xml:space="preserve">Among </w:t>
      </w:r>
      <w:r w:rsidRPr="00C80D94">
        <w:rPr>
          <w:rFonts w:cs="Calibri"/>
          <w:color w:val="C00000"/>
          <w:lang w:eastAsia="en-NZ"/>
        </w:rPr>
        <w:t>Omicron sequences submitte</w:t>
      </w:r>
      <w:r>
        <w:rPr>
          <w:rFonts w:cs="Calibri"/>
          <w:color w:val="C00000"/>
          <w:lang w:eastAsia="en-NZ"/>
        </w:rPr>
        <w:t>d</w:t>
      </w:r>
      <w:r w:rsidRPr="00C80D94">
        <w:rPr>
          <w:rFonts w:cs="Calibri"/>
          <w:color w:val="C00000"/>
          <w:lang w:eastAsia="en-NZ"/>
        </w:rPr>
        <w:t xml:space="preserve"> to GISAID between 4</w:t>
      </w:r>
      <w:r w:rsidRPr="00C80D94">
        <w:rPr>
          <w:rFonts w:cs="Calibri"/>
          <w:color w:val="C00000"/>
          <w:vertAlign w:val="superscript"/>
          <w:lang w:eastAsia="en-NZ"/>
        </w:rPr>
        <w:t>th</w:t>
      </w:r>
      <w:r w:rsidRPr="00C80D94">
        <w:rPr>
          <w:rFonts w:cs="Calibri"/>
          <w:color w:val="C00000"/>
          <w:lang w:eastAsia="en-NZ"/>
        </w:rPr>
        <w:t xml:space="preserve"> and 10</w:t>
      </w:r>
      <w:r w:rsidRPr="00C80D94">
        <w:rPr>
          <w:rFonts w:cs="Calibri"/>
          <w:color w:val="C00000"/>
          <w:vertAlign w:val="superscript"/>
          <w:lang w:eastAsia="en-NZ"/>
        </w:rPr>
        <w:t>th</w:t>
      </w:r>
      <w:r w:rsidRPr="00C80D94">
        <w:rPr>
          <w:rFonts w:cs="Calibri"/>
          <w:color w:val="C00000"/>
          <w:lang w:eastAsia="en-NZ"/>
        </w:rPr>
        <w:t xml:space="preserve"> of July, BA.2.12.1 represented 4.5%</w:t>
      </w:r>
      <w:r>
        <w:rPr>
          <w:rFonts w:cs="Calibri"/>
          <w:color w:val="C00000"/>
          <w:lang w:eastAsia="en-NZ"/>
        </w:rPr>
        <w:t xml:space="preserve"> of cases. </w:t>
      </w:r>
      <w:r w:rsidRPr="00C80D94">
        <w:rPr>
          <w:rFonts w:cs="Calibri"/>
          <w:color w:val="C00000"/>
          <w:lang w:eastAsia="en-NZ"/>
        </w:rPr>
        <w:t xml:space="preserve">This represents a further decrease in proportion that </w:t>
      </w:r>
      <w:r>
        <w:rPr>
          <w:rFonts w:cs="Calibri"/>
          <w:color w:val="C00000"/>
          <w:lang w:eastAsia="en-NZ"/>
        </w:rPr>
        <w:t xml:space="preserve"> were</w:t>
      </w:r>
      <w:r w:rsidRPr="00C80D94">
        <w:rPr>
          <w:rFonts w:cs="Calibri"/>
          <w:color w:val="C00000"/>
          <w:lang w:eastAsia="en-NZ"/>
        </w:rPr>
        <w:t xml:space="preserve"> BA.2.12.1 sequences in the last 3 weeks</w:t>
      </w:r>
      <w:r>
        <w:rPr>
          <w:rFonts w:cs="Calibri"/>
          <w:color w:val="C00000"/>
          <w:lang w:eastAsia="en-NZ"/>
        </w:rPr>
        <w:t>.</w:t>
      </w:r>
      <w:r w:rsidRPr="00C80D94">
        <w:rPr>
          <w:color w:val="C00000"/>
        </w:rPr>
        <w:fldChar w:fldCharType="begin"/>
      </w:r>
      <w:r w:rsidRPr="00C80D94">
        <w:rPr>
          <w:color w:val="C00000"/>
        </w:rPr>
        <w:instrText xml:space="preserve"> ADDIN EN.CITE &lt;EndNote&gt;&lt;Cite&gt;&lt;Author&gt;World Health Organisation (WHO)&lt;/Author&gt;&lt;Year&gt;2022&lt;/Year&gt;&lt;RecNum&gt;4820&lt;/RecNum&gt;&lt;DisplayText&gt;(1)&lt;/DisplayText&gt;&lt;record&gt;&lt;rec-number&gt;4820&lt;/rec-number&gt;&lt;foreign-keys&gt;&lt;key app="EN" db-id="tfrtexd2lrs2vkefzp8v29vg5eptxer95fd5" timestamp="1658719908" guid="1defe9ee-3629-48f5-961b-2291166173b2"&gt;4820&lt;/key&gt;&lt;/foreign-keys&gt;&lt;ref-type name="Web Page"&gt;12&lt;/ref-type&gt;&lt;contributors&gt;&lt;authors&gt;&lt;author&gt;World Health Organisation (WHO),&lt;/author&gt;&lt;/authors&gt;&lt;/contributors&gt;&lt;titles&gt;&lt;title&gt;COVID-19 Weekly Epidemiological Update: Edition 101, published 20 July 2022&lt;/title&gt;&lt;secondary-title&gt;Emergency Situational Updates&lt;/secondary-title&gt;&lt;/titles&gt;&lt;dates&gt;&lt;year&gt;2022&lt;/year&gt;&lt;/dates&gt;&lt;urls&gt;&lt;related-urls&gt;&lt;url&gt;https://www.who.int/docs/default-source/coronaviruse/situation-reports/20220720_weekly_epi_update_101.pdf?sfvrsn=7fbbc4ef_5&amp;amp;download=true&lt;/url&gt;&lt;/related-urls&gt;&lt;/urls&gt;&lt;/record&gt;&lt;/Cite&gt;&lt;/EndNote&gt;</w:instrText>
      </w:r>
      <w:r w:rsidRPr="00C80D94">
        <w:rPr>
          <w:color w:val="C00000"/>
        </w:rPr>
        <w:fldChar w:fldCharType="separate"/>
      </w:r>
      <w:r w:rsidRPr="00C80D94">
        <w:rPr>
          <w:noProof/>
          <w:color w:val="C00000"/>
        </w:rPr>
        <w:t>(1)</w:t>
      </w:r>
      <w:r w:rsidRPr="00C80D94">
        <w:rPr>
          <w:color w:val="C00000"/>
        </w:rPr>
        <w:fldChar w:fldCharType="end"/>
      </w:r>
    </w:p>
    <w:p w14:paraId="401AC38D" w14:textId="77777777" w:rsidR="00AD53A2" w:rsidRDefault="00AD53A2" w:rsidP="00AD53A2">
      <w:pPr>
        <w:pStyle w:val="BodyText"/>
        <w:ind w:left="720" w:hanging="360"/>
      </w:pPr>
    </w:p>
    <w:p w14:paraId="3E074D31" w14:textId="77777777" w:rsidR="005139A0" w:rsidRDefault="005139A0" w:rsidP="005139A0">
      <w:pPr>
        <w:ind w:right="-1"/>
        <w:sectPr w:rsidR="005139A0" w:rsidSect="00E90CAE">
          <w:headerReference w:type="default" r:id="rId22"/>
          <w:footerReference w:type="even" r:id="rId23"/>
          <w:footerReference w:type="default" r:id="rId24"/>
          <w:pgSz w:w="11907" w:h="16840" w:code="9"/>
          <w:pgMar w:top="1418" w:right="1134" w:bottom="1134" w:left="992" w:header="284" w:footer="425" w:gutter="284"/>
          <w:cols w:space="720"/>
        </w:sectPr>
      </w:pPr>
    </w:p>
    <w:p w14:paraId="255CA326" w14:textId="337430BE" w:rsidR="00B6506C" w:rsidRDefault="00B6506C" w:rsidP="00B6506C">
      <w:pPr>
        <w:pStyle w:val="Heading3"/>
      </w:pPr>
      <w:bookmarkStart w:id="45" w:name="_Toc109998700"/>
      <w:bookmarkStart w:id="46" w:name="_Toc109999378"/>
      <w:bookmarkStart w:id="47" w:name="_Toc109999408"/>
      <w:bookmarkStart w:id="48" w:name="_Toc109999444"/>
      <w:bookmarkStart w:id="49" w:name="_Toc110004406"/>
      <w:r>
        <w:lastRenderedPageBreak/>
        <w:t>Risk assessment for BA.5 for New Zealand</w:t>
      </w:r>
      <w:bookmarkEnd w:id="45"/>
      <w:bookmarkEnd w:id="46"/>
      <w:bookmarkEnd w:id="47"/>
      <w:bookmarkEnd w:id="48"/>
      <w:bookmarkEnd w:id="49"/>
    </w:p>
    <w:p w14:paraId="031964DC" w14:textId="59AF23C0" w:rsidR="00B6506C" w:rsidRPr="004130DD" w:rsidRDefault="00B6506C" w:rsidP="00832F96">
      <w:pPr>
        <w:pStyle w:val="Caption"/>
        <w:rPr>
          <w:rFonts w:ascii="Arial" w:hAnsi="Arial" w:cs="Arial"/>
          <w:color w:val="000000"/>
        </w:rPr>
      </w:pPr>
      <w:r w:rsidRPr="00965299">
        <w:t xml:space="preserve">Section updated: </w:t>
      </w:r>
      <w:r>
        <w:t>22</w:t>
      </w:r>
      <w:r w:rsidRPr="00965299">
        <w:t xml:space="preserve"> July 2022</w:t>
      </w:r>
    </w:p>
    <w:p w14:paraId="003EECF8" w14:textId="77777777" w:rsidR="00B6506C" w:rsidRDefault="00B6506C" w:rsidP="004615DA">
      <w:pPr>
        <w:pStyle w:val="Table"/>
      </w:pPr>
      <w:r>
        <w:t xml:space="preserve">Table </w:t>
      </w:r>
      <w:r>
        <w:fldChar w:fldCharType="begin"/>
      </w:r>
      <w:r>
        <w:instrText>SEQ Table \* ARABIC</w:instrText>
      </w:r>
      <w:r>
        <w:fldChar w:fldCharType="separate"/>
      </w:r>
      <w:r>
        <w:rPr>
          <w:noProof/>
        </w:rPr>
        <w:t>2</w:t>
      </w:r>
      <w:r>
        <w:fldChar w:fldCharType="end"/>
      </w:r>
      <w:r>
        <w:t xml:space="preserve">: </w:t>
      </w:r>
      <w:r w:rsidRPr="00C302BE">
        <w:t>Risk assessment for BA.5 for New Zealand</w:t>
      </w:r>
    </w:p>
    <w:tbl>
      <w:tblPr>
        <w:tblW w:w="14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351"/>
        <w:gridCol w:w="1324"/>
        <w:gridCol w:w="10583"/>
      </w:tblGrid>
      <w:tr w:rsidR="00A04BC0" w:rsidRPr="00A04BC0" w14:paraId="64BCD276" w14:textId="77777777" w:rsidTr="00EF6A51">
        <w:trPr>
          <w:trHeight w:val="811"/>
        </w:trPr>
        <w:tc>
          <w:tcPr>
            <w:tcW w:w="1587" w:type="dxa"/>
          </w:tcPr>
          <w:p w14:paraId="09159D8C" w14:textId="77777777" w:rsidR="00B6506C" w:rsidRPr="00A04BC0" w:rsidRDefault="00B6506C" w:rsidP="00B14643">
            <w:pPr>
              <w:autoSpaceDE w:val="0"/>
              <w:autoSpaceDN w:val="0"/>
              <w:adjustRightInd w:val="0"/>
              <w:rPr>
                <w:rFonts w:cs="Segoe UI"/>
                <w:color w:val="C00000"/>
                <w:sz w:val="18"/>
                <w:szCs w:val="18"/>
              </w:rPr>
            </w:pPr>
          </w:p>
        </w:tc>
        <w:tc>
          <w:tcPr>
            <w:tcW w:w="1351" w:type="dxa"/>
          </w:tcPr>
          <w:p w14:paraId="1D49B7DB"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Overall Risk Assessment* </w:t>
            </w:r>
          </w:p>
        </w:tc>
        <w:tc>
          <w:tcPr>
            <w:tcW w:w="1324" w:type="dxa"/>
          </w:tcPr>
          <w:p w14:paraId="301F1866"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Confidence level </w:t>
            </w:r>
          </w:p>
        </w:tc>
        <w:tc>
          <w:tcPr>
            <w:tcW w:w="10583" w:type="dxa"/>
          </w:tcPr>
          <w:p w14:paraId="33F7BCE3"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Assessment and rationale </w:t>
            </w:r>
          </w:p>
          <w:p w14:paraId="421618A9" w14:textId="77777777" w:rsidR="00B6506C" w:rsidRPr="00A04BC0" w:rsidRDefault="00B6506C" w:rsidP="00B14643">
            <w:pPr>
              <w:autoSpaceDE w:val="0"/>
              <w:autoSpaceDN w:val="0"/>
              <w:adjustRightInd w:val="0"/>
              <w:rPr>
                <w:rFonts w:cs="Segoe UI"/>
                <w:color w:val="C00000"/>
                <w:sz w:val="18"/>
                <w:szCs w:val="18"/>
              </w:rPr>
            </w:pPr>
            <w:r w:rsidRPr="00A04BC0">
              <w:rPr>
                <w:rFonts w:cs="Segoe UI"/>
                <w:color w:val="C00000"/>
                <w:sz w:val="18"/>
                <w:szCs w:val="18"/>
              </w:rPr>
              <w:t>*The overall risk assessment is presented in comparison to the prior or current predominant variant (BA.2). ‘High’ indicates the assessed variant as worse than BA.2 in a characteristic, 'medium’ equivalent, ‘low’ improved. The confidence level in the available data available is also assessed.</w:t>
            </w:r>
          </w:p>
        </w:tc>
      </w:tr>
      <w:tr w:rsidR="00A04BC0" w:rsidRPr="00A04BC0" w14:paraId="191745DF" w14:textId="77777777" w:rsidTr="00EF6A51">
        <w:trPr>
          <w:trHeight w:val="548"/>
        </w:trPr>
        <w:tc>
          <w:tcPr>
            <w:tcW w:w="1587" w:type="dxa"/>
          </w:tcPr>
          <w:p w14:paraId="3AE2F0E7"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Overall growth advantage </w:t>
            </w:r>
          </w:p>
        </w:tc>
        <w:tc>
          <w:tcPr>
            <w:tcW w:w="1351" w:type="dxa"/>
            <w:shd w:val="clear" w:color="auto" w:fill="auto"/>
          </w:tcPr>
          <w:p w14:paraId="2F40A74F"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High </w:t>
            </w:r>
          </w:p>
        </w:tc>
        <w:tc>
          <w:tcPr>
            <w:tcW w:w="1324" w:type="dxa"/>
          </w:tcPr>
          <w:p w14:paraId="5E5F4FEC"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High </w:t>
            </w:r>
          </w:p>
        </w:tc>
        <w:tc>
          <w:tcPr>
            <w:tcW w:w="10583" w:type="dxa"/>
          </w:tcPr>
          <w:p w14:paraId="098A02DB"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Evidence of a growth advantage compared to BA.2.  </w:t>
            </w:r>
          </w:p>
          <w:p w14:paraId="0E9C312D" w14:textId="57D4A0BB" w:rsidR="00B6506C" w:rsidRPr="00A04BC0" w:rsidRDefault="00B6506C" w:rsidP="00B14643">
            <w:pPr>
              <w:autoSpaceDE w:val="0"/>
              <w:autoSpaceDN w:val="0"/>
              <w:adjustRightInd w:val="0"/>
              <w:rPr>
                <w:rFonts w:cs="Segoe UI"/>
                <w:color w:val="C00000"/>
                <w:sz w:val="18"/>
                <w:szCs w:val="18"/>
              </w:rPr>
            </w:pPr>
            <w:r w:rsidRPr="00A04BC0">
              <w:rPr>
                <w:rFonts w:cs="Segoe UI"/>
                <w:color w:val="C00000"/>
                <w:sz w:val="18"/>
                <w:szCs w:val="18"/>
              </w:rPr>
              <w:t>As of 15 July BA.5 is the predominant variant in New Zealand, with a growth advantage over the previously dominant variant BA.2. The growth in BA,5 observed in the whole genome sequencing of individual testing is consistent with the growth observed in wastewater. There was an associated overall increase in coronavirus (COVID-19) cases. As cases of BA.5 were increasing and displacing BA.2 in May and early June, the estimated growth rate of BA.5 for New Zealand was approximately 9% per day or 7 day doubling time.</w:t>
            </w:r>
            <w:r w:rsidRPr="00A04BC0">
              <w:rPr>
                <w:rFonts w:cs="Segoe UI"/>
                <w:color w:val="C00000"/>
                <w:sz w:val="18"/>
                <w:szCs w:val="18"/>
              </w:rPr>
              <w:fldChar w:fldCharType="begin"/>
            </w:r>
            <w:r w:rsidR="003A7FDE">
              <w:rPr>
                <w:rFonts w:cs="Segoe UI"/>
                <w:color w:val="C00000"/>
                <w:sz w:val="18"/>
                <w:szCs w:val="18"/>
              </w:rPr>
              <w:instrText xml:space="preserve"> ADDIN EN.CITE &lt;EndNote&gt;&lt;Cite&gt;&lt;Author&gt;de Ligt&lt;/Author&gt;&lt;Year&gt;2022&lt;/Year&gt;&lt;RecNum&gt;4832&lt;/RecNum&gt;&lt;DisplayText&gt;(30)&lt;/DisplayText&gt;&lt;record&gt;&lt;rec-number&gt;4832&lt;/rec-number&gt;&lt;foreign-keys&gt;&lt;key app="EN" db-id="tfrtexd2lrs2vkefzp8v29vg5eptxer95fd5" timestamp="1658793191" guid="85cf3b0f-f576-4ee0-bf28-9e6d9e1fccfc"&gt;4832&lt;/key&gt;&lt;/foreign-keys&gt;&lt;ref-type name="Report"&gt;27&lt;/ref-type&gt;&lt;contributors&gt;&lt;authors&gt;&lt;author&gt;de Ligt, J.&lt;/author&gt;&lt;author&gt;Geoghegan,J. &lt;/author&gt;&lt;author&gt;Douglas, J.&lt;/author&gt;&lt;author&gt;Hadfield, J.&lt;/author&gt;&lt;author&gt;Ren, U.&lt;/author&gt;&lt;author&gt;Winter,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No.11, 15th June 2022, Unpublished ESR report.&lt;/title&gt;&lt;/titles&gt;&lt;dates&gt;&lt;year&gt;2022&lt;/year&gt;&lt;/dates&gt;&lt;urls&gt;&lt;/urls&gt;&lt;/record&gt;&lt;/Cite&gt;&lt;/EndNote&gt;</w:instrText>
            </w:r>
            <w:r w:rsidRPr="00A04BC0">
              <w:rPr>
                <w:rFonts w:cs="Segoe UI"/>
                <w:color w:val="C00000"/>
                <w:sz w:val="18"/>
                <w:szCs w:val="18"/>
              </w:rPr>
              <w:fldChar w:fldCharType="separate"/>
            </w:r>
            <w:r w:rsidR="003A7FDE">
              <w:rPr>
                <w:rFonts w:cs="Segoe UI"/>
                <w:noProof/>
                <w:color w:val="C00000"/>
                <w:sz w:val="18"/>
                <w:szCs w:val="18"/>
              </w:rPr>
              <w:t>(30)</w:t>
            </w:r>
            <w:r w:rsidRPr="00A04BC0">
              <w:rPr>
                <w:rFonts w:cs="Segoe UI"/>
                <w:color w:val="C00000"/>
                <w:sz w:val="18"/>
                <w:szCs w:val="18"/>
              </w:rPr>
              <w:fldChar w:fldCharType="end"/>
            </w:r>
            <w:r w:rsidRPr="00A04BC0">
              <w:rPr>
                <w:rFonts w:cs="Segoe UI"/>
                <w:color w:val="C00000"/>
                <w:sz w:val="18"/>
                <w:szCs w:val="18"/>
              </w:rPr>
              <w:t xml:space="preserve"> This is consistent with growth advantages observed internationally.</w:t>
            </w:r>
          </w:p>
        </w:tc>
      </w:tr>
      <w:tr w:rsidR="00A04BC0" w:rsidRPr="00A04BC0" w14:paraId="05FAA38E" w14:textId="77777777" w:rsidTr="00EF6A51">
        <w:trPr>
          <w:trHeight w:val="50"/>
        </w:trPr>
        <w:tc>
          <w:tcPr>
            <w:tcW w:w="1587" w:type="dxa"/>
          </w:tcPr>
          <w:p w14:paraId="2CE02A2B"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Growth advantage 1: Transmissibility </w:t>
            </w:r>
          </w:p>
        </w:tc>
        <w:tc>
          <w:tcPr>
            <w:tcW w:w="1351" w:type="dxa"/>
            <w:shd w:val="clear" w:color="auto" w:fill="auto"/>
          </w:tcPr>
          <w:p w14:paraId="2EBE8944"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Insufficient data </w:t>
            </w:r>
          </w:p>
        </w:tc>
        <w:tc>
          <w:tcPr>
            <w:tcW w:w="1324" w:type="dxa"/>
          </w:tcPr>
          <w:p w14:paraId="5EA4C0C8"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Insufficient data </w:t>
            </w:r>
          </w:p>
        </w:tc>
        <w:tc>
          <w:tcPr>
            <w:tcW w:w="10583" w:type="dxa"/>
          </w:tcPr>
          <w:p w14:paraId="718492A4" w14:textId="3632EC58" w:rsidR="00B6506C" w:rsidRPr="00A04BC0" w:rsidRDefault="00B6506C" w:rsidP="00B14643">
            <w:pPr>
              <w:autoSpaceDE w:val="0"/>
              <w:autoSpaceDN w:val="0"/>
              <w:adjustRightInd w:val="0"/>
              <w:rPr>
                <w:rFonts w:cs="Segoe UI"/>
                <w:color w:val="C00000"/>
                <w:sz w:val="18"/>
                <w:szCs w:val="18"/>
              </w:rPr>
            </w:pPr>
            <w:r w:rsidRPr="00A04BC0">
              <w:rPr>
                <w:rFonts w:cs="Segoe UI"/>
                <w:color w:val="C00000"/>
                <w:sz w:val="18"/>
                <w:szCs w:val="18"/>
              </w:rPr>
              <w:t>There is no direct data on intrinsic transmissibility and there is no current ability to measure this directly from surveillance data. There is some laboratory evidence that ACE2 binding is increased for BA.5 compared to prior Omicron variants, and BA.5 may have increased infectivity.</w:t>
            </w:r>
            <w:r w:rsidRPr="00A04BC0">
              <w:rPr>
                <w:rFonts w:cs="Segoe UI"/>
                <w:color w:val="C00000"/>
                <w:sz w:val="18"/>
                <w:szCs w:val="18"/>
              </w:rPr>
              <w:fldChar w:fldCharType="begin"/>
            </w:r>
            <w:r w:rsidR="003A7FDE">
              <w:rPr>
                <w:rFonts w:cs="Segoe UI"/>
                <w:color w:val="C00000"/>
                <w:sz w:val="18"/>
                <w:szCs w:val="18"/>
              </w:rPr>
              <w:instrText xml:space="preserve"> ADDIN EN.CITE &lt;EndNote&gt;&lt;Cite&gt;&lt;Author&gt;Aggarwal&lt;/Author&gt;&lt;Year&gt;2022&lt;/Year&gt;&lt;RecNum&gt;4765&lt;/RecNum&gt;&lt;DisplayText&gt;(31)&lt;/DisplayText&gt;&lt;record&gt;&lt;rec-number&gt;4765&lt;/rec-number&gt;&lt;foreign-keys&gt;&lt;key app="EN" db-id="tfrtexd2lrs2vkefzp8v29vg5eptxer95fd5" timestamp="1658374679" guid="ee1a952f-d235-4cf1-9898-e9a573cec9bd"&gt;4765&lt;/key&gt;&lt;/foreign-keys&gt;&lt;ref-type name="Web Page"&gt;12&lt;/ref-type&gt;&lt;contributors&gt;&lt;authors&gt;&lt;author&gt;Aggarwal, Anupriya&lt;/author&gt;&lt;author&gt;Akerman, Anouschka&lt;/author&gt;&lt;author&gt;Milogiannakis, Vanessa&lt;/author&gt;&lt;author&gt;Silva, Mariana Ruiz&lt;/author&gt;&lt;author&gt;Walker, Gregory&lt;/author&gt;&lt;author&gt;Kidinger, Andrea&lt;/author&gt;&lt;author&gt;Angelovich, Thomas&lt;/author&gt;&lt;author&gt;Waring, Emily&lt;/author&gt;&lt;author&gt;Amatayakul-Chantler, Supavadee&lt;/author&gt;&lt;author&gt;Roth, Nathan&lt;/author&gt;&lt;author&gt;Coppola, Germano&lt;/author&gt;&lt;author&gt;Yeang, Malinna&lt;/author&gt;&lt;author&gt;Jean, Tyra&lt;/author&gt;&lt;author&gt;Foster, Charles&lt;/author&gt;&lt;author&gt;Hoppe, Alexandra Carey&lt;/author&gt;&lt;author&gt;Ling Munier, C. Mee&lt;/author&gt;&lt;author&gt;Darley, David&lt;/author&gt;&lt;author&gt;Churchill, Melissa&lt;/author&gt;&lt;author&gt;Starck, Damian&lt;/author&gt;&lt;author&gt;Christ, Daniel&lt;/author&gt;&lt;author&gt;Matthews, Gail&lt;/author&gt;&lt;author&gt;Rawlinson, William&lt;/author&gt;&lt;author&gt;Kelleher, Anthony D.&lt;/author&gt;&lt;author&gt;Turville, Stuart&lt;/author&gt;&lt;/authors&gt;&lt;/contributors&gt;&lt;titles&gt;&lt;title&gt;SARS-CoV-2 Omicron BA.5: Evolving tropism and evasion of potent humoral responses and resistance to clinical immunotherapeutics relative to viral variants of concern&lt;/title&gt;&lt;secondary-title&gt;medRxiv&lt;/secondary-title&gt;&lt;/titles&gt;&lt;periodical&gt;&lt;full-title&gt;medRxiv&lt;/full-title&gt;&lt;/periodical&gt;&lt;dates&gt;&lt;year&gt;2022&lt;/year&gt;&lt;/dates&gt;&lt;urls&gt;&lt;related-urls&gt;&lt;url&gt;http://medrxiv.org/content/early/2022/07/10/2022.07.07.22277128.abstract&lt;/url&gt;&lt;/related-urls&gt;&lt;/urls&gt;&lt;electronic-resource-num&gt;10.1101/2022.07.07.22277128&lt;/electronic-resource-num&gt;&lt;/record&gt;&lt;/Cite&gt;&lt;/EndNote&gt;</w:instrText>
            </w:r>
            <w:r w:rsidRPr="00A04BC0">
              <w:rPr>
                <w:rFonts w:cs="Segoe UI"/>
                <w:color w:val="C00000"/>
                <w:sz w:val="18"/>
                <w:szCs w:val="18"/>
              </w:rPr>
              <w:fldChar w:fldCharType="separate"/>
            </w:r>
            <w:r w:rsidR="003A7FDE">
              <w:rPr>
                <w:rFonts w:cs="Segoe UI"/>
                <w:noProof/>
                <w:color w:val="C00000"/>
                <w:sz w:val="18"/>
                <w:szCs w:val="18"/>
              </w:rPr>
              <w:t>(31)</w:t>
            </w:r>
            <w:r w:rsidRPr="00A04BC0">
              <w:rPr>
                <w:rFonts w:cs="Segoe UI"/>
                <w:color w:val="C00000"/>
                <w:sz w:val="18"/>
                <w:szCs w:val="18"/>
              </w:rPr>
              <w:fldChar w:fldCharType="end"/>
            </w:r>
          </w:p>
        </w:tc>
      </w:tr>
      <w:tr w:rsidR="00A04BC0" w:rsidRPr="00A04BC0" w14:paraId="1D0E6374" w14:textId="77777777" w:rsidTr="00EF6A51">
        <w:trPr>
          <w:trHeight w:val="794"/>
        </w:trPr>
        <w:tc>
          <w:tcPr>
            <w:tcW w:w="1587" w:type="dxa"/>
          </w:tcPr>
          <w:p w14:paraId="7B61295E"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Growth advantage 2: Immune evasion </w:t>
            </w:r>
          </w:p>
        </w:tc>
        <w:tc>
          <w:tcPr>
            <w:tcW w:w="1351" w:type="dxa"/>
            <w:shd w:val="clear" w:color="auto" w:fill="auto"/>
          </w:tcPr>
          <w:p w14:paraId="597CF07C"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High</w:t>
            </w:r>
          </w:p>
        </w:tc>
        <w:tc>
          <w:tcPr>
            <w:tcW w:w="1324" w:type="dxa"/>
          </w:tcPr>
          <w:p w14:paraId="2922B045"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High </w:t>
            </w:r>
          </w:p>
        </w:tc>
        <w:tc>
          <w:tcPr>
            <w:tcW w:w="10583" w:type="dxa"/>
          </w:tcPr>
          <w:p w14:paraId="32D11E22" w14:textId="77777777" w:rsidR="00B6506C" w:rsidRPr="00A04BC0" w:rsidRDefault="00B6506C" w:rsidP="00B14643">
            <w:pPr>
              <w:autoSpaceDE w:val="0"/>
              <w:autoSpaceDN w:val="0"/>
              <w:adjustRightInd w:val="0"/>
              <w:rPr>
                <w:rFonts w:cs="Segoe UI"/>
                <w:b/>
                <w:bCs/>
                <w:color w:val="C00000"/>
                <w:sz w:val="18"/>
                <w:szCs w:val="18"/>
              </w:rPr>
            </w:pPr>
            <w:r w:rsidRPr="00A04BC0">
              <w:rPr>
                <w:rFonts w:cs="Segoe UI"/>
                <w:b/>
                <w:bCs/>
                <w:color w:val="C00000"/>
                <w:sz w:val="18"/>
                <w:szCs w:val="18"/>
              </w:rPr>
              <w:t>There is evidence of increased immune evasion compared to BA.2, based on laboratory data; however, preliminary data suggest no substantial decrease in vaccine effectiveness, but this is subject to revision. Growth advantage is likely mostly due to immune evasion properties, rather than changes to intrinsic transmissibility.</w:t>
            </w:r>
          </w:p>
          <w:p w14:paraId="1B7DDABE" w14:textId="60EDD1CA" w:rsidR="00B6506C" w:rsidRPr="00A04BC0" w:rsidRDefault="00B6506C" w:rsidP="00B14643">
            <w:pPr>
              <w:autoSpaceDE w:val="0"/>
              <w:autoSpaceDN w:val="0"/>
              <w:adjustRightInd w:val="0"/>
              <w:rPr>
                <w:rFonts w:cs="Segoe UI"/>
                <w:color w:val="C00000"/>
                <w:sz w:val="18"/>
                <w:szCs w:val="18"/>
              </w:rPr>
            </w:pPr>
            <w:r w:rsidRPr="00A04BC0">
              <w:rPr>
                <w:rFonts w:cs="Segoe UI"/>
                <w:i/>
                <w:iCs/>
                <w:color w:val="C00000"/>
                <w:sz w:val="18"/>
                <w:szCs w:val="18"/>
              </w:rPr>
              <w:t>Laboratory data</w:t>
            </w:r>
            <w:r w:rsidRPr="00A04BC0">
              <w:rPr>
                <w:rFonts w:cs="Segoe UI"/>
                <w:color w:val="C00000"/>
                <w:sz w:val="18"/>
                <w:szCs w:val="18"/>
              </w:rPr>
              <w:t>: BA.5 demonstrates a moderate drop in neutralising antibodies compared to other Omicron variants BA.1 and BA.2, and protection conferred from vaccination with 3 doses. Less of an impact was observed for samples associated with ‘hybrid’ protection, e.g., by ‘breakthrough’ infections after vaccination.</w:t>
            </w:r>
            <w:r w:rsidRPr="00A04BC0">
              <w:rPr>
                <w:rFonts w:cs="Segoe UI"/>
                <w:color w:val="C00000"/>
                <w:sz w:val="18"/>
                <w:szCs w:val="18"/>
              </w:rPr>
              <w:fldChar w:fldCharType="begin">
                <w:fldData xml:space="preserve">PEVuZE5vdGU+PENpdGU+PEF1dGhvcj5RdTwvQXV0aG9yPjxZZWFyPjIwMjI8L1llYXI+PFJlY051
bT40ODMzPC9SZWNOdW0+PERpc3BsYXlUZXh0PigzMi0zNCk8L0Rpc3BsYXlUZXh0PjxyZWNvcmQ+
PHJlYy1udW1iZXI+NDgzMzwvcmVjLW51bWJlcj48Zm9yZWlnbi1rZXlzPjxrZXkgYXBwPSJFTiIg
ZGItaWQ9InRmcnRleGQybHJzMnZrZWZ6cDh2Mjl2ZzVlcHR4ZXI5NWZkNSIgdGltZXN0YW1wPSIx
NjU4NzkzODA1IiBndWlkPSJlZjk3ODA1MS01YzU4LTQ1ZGEtODMyMS1kNDZmZDMzODQzODgiPjQ4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YmVyPjQ4MzQ8L3JlYy1udW1iZXI+PGZvcmVpZ24ta2V5cz48a2V5IGFwcD0iRU4iIGRiLWlkPSJ0
ZnJ0ZXhkMmxyczJ2a2VmenA4djI5dmc1ZXB0eGVyOTVmZDUiIHRpbWVzdGFtcD0iMTY1ODc5NDA0
MCIgZ3VpZD0iMmRlZDI1ZDEtZGE2MC00YmEyLTgxNmEtNmRkYWI1NjgwYjgxIj40ODM0PC9rZXk+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cmVjLW51bWJlcj48Zm9yZWlnbi1rZXlzPjxrZXkgYXBwPSJFTiIgZGItaWQ9InRmcnRleGQybHJz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</w:fldData>
              </w:fldChar>
            </w:r>
            <w:r w:rsidR="003A7FDE">
              <w:rPr>
                <w:rFonts w:cs="Segoe UI"/>
                <w:color w:val="C00000"/>
                <w:sz w:val="18"/>
                <w:szCs w:val="18"/>
              </w:rPr>
              <w:instrText xml:space="preserve"> ADDIN EN.CITE </w:instrText>
            </w:r>
            <w:r w:rsidR="003A7FDE">
              <w:rPr>
                <w:rFonts w:cs="Segoe UI"/>
                <w:color w:val="C00000"/>
                <w:sz w:val="18"/>
                <w:szCs w:val="18"/>
              </w:rPr>
              <w:fldChar w:fldCharType="begin">
                <w:fldData xml:space="preserve">PEVuZE5vdGU+PENpdGU+PEF1dGhvcj5RdTwvQXV0aG9yPjxZZWFyPjIwMjI8L1llYXI+PFJlY051
bT40ODMzPC9SZWNOdW0+PERpc3BsYXlUZXh0PigzMi0zNCk8L0Rpc3BsYXlUZXh0PjxyZWNvcmQ+
PHJlYy1udW1iZXI+NDgzMzwvcmVjLW51bWJlcj48Zm9yZWlnbi1rZXlzPjxrZXkgYXBwPSJFTiIg
ZGItaWQ9InRmcnRleGQybHJzMnZrZWZ6cDh2Mjl2ZzVlcHR4ZXI5NWZkNSIgdGltZXN0YW1wPSIx
NjU4NzkzODA1IiBndWlkPSJlZjk3ODA1MS01YzU4LTQ1ZGEtODMyMS1kNDZmZDMzODQzODgiPjQ4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YmVyPjQ4MzQ8L3JlYy1udW1iZXI+PGZvcmVpZ24ta2V5cz48a2V5IGFwcD0iRU4iIGRiLWlkPSJ0
ZnJ0ZXhkMmxyczJ2a2VmenA4djI5dmc1ZXB0eGVyOTVmZDUiIHRpbWVzdGFtcD0iMTY1ODc5NDA0
MCIgZ3VpZD0iMmRlZDI1ZDEtZGE2MC00YmEyLTgxNmEtNmRkYWI1NjgwYjgxIj40ODM0PC9rZXk+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cmVjLW51bWJlcj48Zm9yZWlnbi1rZXlzPjxrZXkgYXBwPSJFTiIgZGItaWQ9InRmcnRleGQybHJz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</w:fldData>
              </w:fldChar>
            </w:r>
            <w:r w:rsidR="003A7FDE">
              <w:rPr>
                <w:rFonts w:cs="Segoe UI"/>
                <w:color w:val="C00000"/>
                <w:sz w:val="18"/>
                <w:szCs w:val="18"/>
              </w:rPr>
              <w:instrText xml:space="preserve"> ADDIN EN.CITE.DATA </w:instrText>
            </w:r>
            <w:r w:rsidR="003A7FDE">
              <w:rPr>
                <w:rFonts w:cs="Segoe UI"/>
                <w:color w:val="C00000"/>
                <w:sz w:val="18"/>
                <w:szCs w:val="18"/>
              </w:rPr>
            </w:r>
            <w:r w:rsidR="003A7FDE">
              <w:rPr>
                <w:rFonts w:cs="Segoe UI"/>
                <w:color w:val="C00000"/>
                <w:sz w:val="18"/>
                <w:szCs w:val="18"/>
              </w:rPr>
              <w:fldChar w:fldCharType="end"/>
            </w:r>
            <w:r w:rsidRPr="00A04BC0">
              <w:rPr>
                <w:rFonts w:cs="Segoe UI"/>
                <w:color w:val="C00000"/>
                <w:sz w:val="18"/>
                <w:szCs w:val="18"/>
              </w:rPr>
            </w:r>
            <w:r w:rsidRPr="00A04BC0">
              <w:rPr>
                <w:rFonts w:cs="Segoe UI"/>
                <w:color w:val="C00000"/>
                <w:sz w:val="18"/>
                <w:szCs w:val="18"/>
              </w:rPr>
              <w:fldChar w:fldCharType="separate"/>
            </w:r>
            <w:r w:rsidR="003A7FDE">
              <w:rPr>
                <w:rFonts w:cs="Segoe UI"/>
                <w:noProof/>
                <w:color w:val="C00000"/>
                <w:sz w:val="18"/>
                <w:szCs w:val="18"/>
              </w:rPr>
              <w:t>(32-34)</w:t>
            </w:r>
            <w:r w:rsidRPr="00A04BC0">
              <w:rPr>
                <w:rFonts w:cs="Segoe UI"/>
                <w:color w:val="C00000"/>
                <w:sz w:val="18"/>
                <w:szCs w:val="18"/>
              </w:rPr>
              <w:fldChar w:fldCharType="end"/>
            </w:r>
          </w:p>
          <w:p w14:paraId="463D5D13" w14:textId="2FC0A102" w:rsidR="00B6506C" w:rsidRPr="00A04BC0" w:rsidRDefault="00B6506C" w:rsidP="00B14643">
            <w:pPr>
              <w:autoSpaceDE w:val="0"/>
              <w:autoSpaceDN w:val="0"/>
              <w:adjustRightInd w:val="0"/>
              <w:rPr>
                <w:rFonts w:cs="Segoe UI"/>
                <w:color w:val="C00000"/>
                <w:sz w:val="18"/>
                <w:szCs w:val="18"/>
              </w:rPr>
            </w:pPr>
            <w:r w:rsidRPr="00A04BC0">
              <w:rPr>
                <w:rFonts w:cs="Segoe UI"/>
                <w:i/>
                <w:iCs/>
                <w:color w:val="C00000"/>
                <w:sz w:val="18"/>
                <w:szCs w:val="18"/>
              </w:rPr>
              <w:t>Reinfection</w:t>
            </w:r>
            <w:r w:rsidRPr="00A04BC0">
              <w:rPr>
                <w:rFonts w:cs="Segoe UI"/>
                <w:color w:val="C00000"/>
                <w:sz w:val="18"/>
                <w:szCs w:val="18"/>
              </w:rPr>
              <w:t>: There is limited evidence on the rates of reinfection in New Zealand or internationally, including after prior Omicron variant infection. Prior infection with BA.1 or BA.2 provides some protection against BA.5; prior infection with non-Omicron variants is lower.</w:t>
            </w:r>
            <w:r w:rsidRPr="00A04BC0">
              <w:rPr>
                <w:rFonts w:cs="Segoe UI"/>
                <w:color w:val="C00000"/>
                <w:sz w:val="18"/>
                <w:szCs w:val="18"/>
              </w:rPr>
              <w:fldChar w:fldCharType="begin">
                <w:fldData xml:space="preserve">PEVuZE5vdGU+PENpdGU+PEF1dGhvcj5IYW5zZW48L0F1dGhvcj48WWVhcj4xOCBKdWx5IDIwMjI8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</w:fldData>
              </w:fldChar>
            </w:r>
            <w:r w:rsidR="003A7FDE">
              <w:rPr>
                <w:rFonts w:cs="Segoe UI"/>
                <w:color w:val="C00000"/>
                <w:sz w:val="18"/>
                <w:szCs w:val="18"/>
              </w:rPr>
              <w:instrText xml:space="preserve"> ADDIN EN.CITE </w:instrText>
            </w:r>
            <w:r w:rsidR="003A7FDE">
              <w:rPr>
                <w:rFonts w:cs="Segoe UI"/>
                <w:color w:val="C00000"/>
                <w:sz w:val="18"/>
                <w:szCs w:val="18"/>
              </w:rPr>
              <w:fldChar w:fldCharType="begin">
                <w:fldData xml:space="preserve">PEVuZE5vdGU+PENpdGU+PEF1dGhvcj5IYW5zZW48L0F1dGhvcj48WWVhcj4xOCBKdWx5IDIwMjI8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</w:fldData>
              </w:fldChar>
            </w:r>
            <w:r w:rsidR="003A7FDE">
              <w:rPr>
                <w:rFonts w:cs="Segoe UI"/>
                <w:color w:val="C00000"/>
                <w:sz w:val="18"/>
                <w:szCs w:val="18"/>
              </w:rPr>
              <w:instrText xml:space="preserve"> ADDIN EN.CITE.DATA </w:instrText>
            </w:r>
            <w:r w:rsidR="003A7FDE">
              <w:rPr>
                <w:rFonts w:cs="Segoe UI"/>
                <w:color w:val="C00000"/>
                <w:sz w:val="18"/>
                <w:szCs w:val="18"/>
              </w:rPr>
            </w:r>
            <w:r w:rsidR="003A7FDE">
              <w:rPr>
                <w:rFonts w:cs="Segoe UI"/>
                <w:color w:val="C00000"/>
                <w:sz w:val="18"/>
                <w:szCs w:val="18"/>
              </w:rPr>
              <w:fldChar w:fldCharType="end"/>
            </w:r>
            <w:r w:rsidRPr="00A04BC0">
              <w:rPr>
                <w:rFonts w:cs="Segoe UI"/>
                <w:color w:val="C00000"/>
                <w:sz w:val="18"/>
                <w:szCs w:val="18"/>
              </w:rPr>
            </w:r>
            <w:r w:rsidRPr="00A04BC0">
              <w:rPr>
                <w:rFonts w:cs="Segoe UI"/>
                <w:color w:val="C00000"/>
                <w:sz w:val="18"/>
                <w:szCs w:val="18"/>
              </w:rPr>
              <w:fldChar w:fldCharType="separate"/>
            </w:r>
            <w:r w:rsidR="003A7FDE">
              <w:rPr>
                <w:rFonts w:cs="Segoe UI"/>
                <w:noProof/>
                <w:color w:val="C00000"/>
                <w:sz w:val="18"/>
                <w:szCs w:val="18"/>
              </w:rPr>
              <w:t>(5, 6, 35)</w:t>
            </w:r>
            <w:r w:rsidRPr="00A04BC0">
              <w:rPr>
                <w:rFonts w:cs="Segoe UI"/>
                <w:color w:val="C00000"/>
                <w:sz w:val="18"/>
                <w:szCs w:val="18"/>
              </w:rPr>
              <w:fldChar w:fldCharType="end"/>
            </w:r>
          </w:p>
          <w:p w14:paraId="3B2888A1" w14:textId="77777777" w:rsidR="00B6506C" w:rsidRPr="00A04BC0" w:rsidRDefault="00B6506C" w:rsidP="00B14643">
            <w:pPr>
              <w:autoSpaceDE w:val="0"/>
              <w:autoSpaceDN w:val="0"/>
              <w:adjustRightInd w:val="0"/>
              <w:rPr>
                <w:rFonts w:cs="Segoe UI"/>
                <w:color w:val="C00000"/>
                <w:sz w:val="18"/>
                <w:szCs w:val="18"/>
              </w:rPr>
            </w:pPr>
            <w:r w:rsidRPr="00A04BC0">
              <w:rPr>
                <w:rFonts w:cs="Segoe UI"/>
                <w:i/>
                <w:iCs/>
                <w:color w:val="C00000"/>
                <w:sz w:val="18"/>
                <w:szCs w:val="18"/>
              </w:rPr>
              <w:lastRenderedPageBreak/>
              <w:t>Vaccine effectiveness (VE):</w:t>
            </w:r>
            <w:r w:rsidRPr="00A04BC0">
              <w:rPr>
                <w:rFonts w:cs="Segoe UI"/>
                <w:color w:val="C00000"/>
                <w:sz w:val="18"/>
                <w:szCs w:val="18"/>
              </w:rPr>
              <w:t xml:space="preserve"> There is insufficient data for a robust assessment of vaccine effectiveness but in population and survey data there were no early indicators of a large change in VE against symptomatic infection from BA.2 to BA.5.</w:t>
            </w:r>
            <w:r w:rsidRPr="00A04BC0">
              <w:rPr>
                <w:rFonts w:cs="Segoe UI"/>
                <w:color w:val="C00000"/>
                <w:sz w:val="18"/>
                <w:szCs w:val="18"/>
              </w:rPr>
              <w:fldChar w:fldCharType="begin"/>
            </w:r>
            <w:r w:rsidRPr="00A04BC0">
              <w:rPr>
                <w:rFonts w:cs="Segoe UI"/>
                <w:color w:val="C00000"/>
                <w:sz w:val="18"/>
                <w:szCs w:val="18"/>
              </w:rPr>
              <w:instrText xml:space="preserve"> ADDIN EN.CITE &lt;EndNote&gt;&lt;Cite&gt;&lt;Author&gt;Hansen&lt;/Author&gt;&lt;Year&gt;18 July 2022&lt;/Year&gt;&lt;RecNum&gt;4836&lt;/RecNum&gt;&lt;DisplayText&gt;(2, 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db-id="tfrtexd2lrs2vkefzp8v29vg5eptxer95fd5" timestamp="1658374679"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A04BC0">
              <w:rPr>
                <w:rFonts w:cs="Segoe UI"/>
                <w:color w:val="C00000"/>
                <w:sz w:val="18"/>
                <w:szCs w:val="18"/>
              </w:rPr>
              <w:fldChar w:fldCharType="separate"/>
            </w:r>
            <w:r w:rsidRPr="00A04BC0">
              <w:rPr>
                <w:rFonts w:cs="Segoe UI"/>
                <w:noProof/>
                <w:color w:val="C00000"/>
                <w:sz w:val="18"/>
                <w:szCs w:val="18"/>
              </w:rPr>
              <w:t>(2, 5)</w:t>
            </w:r>
            <w:r w:rsidRPr="00A04BC0">
              <w:rPr>
                <w:rFonts w:cs="Segoe UI"/>
                <w:color w:val="C00000"/>
                <w:sz w:val="18"/>
                <w:szCs w:val="18"/>
              </w:rPr>
              <w:fldChar w:fldCharType="end"/>
            </w:r>
            <w:r w:rsidRPr="00A04BC0">
              <w:rPr>
                <w:rFonts w:cs="Segoe UI"/>
                <w:color w:val="C00000"/>
                <w:sz w:val="18"/>
                <w:szCs w:val="18"/>
              </w:rPr>
              <w:t xml:space="preserve">The current epidemiological data, whilst incomplete, is consistent with the neutralisation findings. </w:t>
            </w:r>
          </w:p>
        </w:tc>
      </w:tr>
      <w:tr w:rsidR="00A04BC0" w:rsidRPr="00A04BC0" w14:paraId="30614C25" w14:textId="77777777" w:rsidTr="00EF6A51">
        <w:trPr>
          <w:trHeight w:val="1145"/>
        </w:trPr>
        <w:tc>
          <w:tcPr>
            <w:tcW w:w="1587" w:type="dxa"/>
          </w:tcPr>
          <w:p w14:paraId="4C0A203F"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lastRenderedPageBreak/>
              <w:t xml:space="preserve">Severity </w:t>
            </w:r>
          </w:p>
        </w:tc>
        <w:tc>
          <w:tcPr>
            <w:tcW w:w="1351" w:type="dxa"/>
            <w:shd w:val="clear" w:color="auto" w:fill="auto"/>
          </w:tcPr>
          <w:p w14:paraId="3B83F930" w14:textId="77777777" w:rsidR="00B6506C" w:rsidRPr="00A04BC0" w:rsidRDefault="00B6506C" w:rsidP="00B14643">
            <w:pPr>
              <w:autoSpaceDE w:val="0"/>
              <w:autoSpaceDN w:val="0"/>
              <w:adjustRightInd w:val="0"/>
              <w:rPr>
                <w:rFonts w:cs="Segoe UI"/>
                <w:color w:val="C00000"/>
                <w:sz w:val="18"/>
                <w:szCs w:val="18"/>
              </w:rPr>
            </w:pPr>
            <w:r w:rsidRPr="00A04BC0">
              <w:rPr>
                <w:rFonts w:cs="Segoe UI"/>
                <w:b/>
                <w:bCs/>
                <w:color w:val="C00000"/>
                <w:sz w:val="18"/>
                <w:szCs w:val="18"/>
              </w:rPr>
              <w:t xml:space="preserve">Medium </w:t>
            </w:r>
          </w:p>
        </w:tc>
        <w:tc>
          <w:tcPr>
            <w:tcW w:w="1324" w:type="dxa"/>
          </w:tcPr>
          <w:p w14:paraId="50FB7A48" w14:textId="77777777" w:rsidR="00B6506C" w:rsidRPr="00A04BC0" w:rsidRDefault="00B6506C" w:rsidP="00B14643">
            <w:pPr>
              <w:autoSpaceDE w:val="0"/>
              <w:autoSpaceDN w:val="0"/>
              <w:adjustRightInd w:val="0"/>
              <w:rPr>
                <w:rFonts w:cs="Segoe UI"/>
                <w:b/>
                <w:color w:val="C00000"/>
                <w:sz w:val="18"/>
                <w:szCs w:val="18"/>
              </w:rPr>
            </w:pPr>
            <w:r w:rsidRPr="00A04BC0">
              <w:rPr>
                <w:rFonts w:cs="Segoe UI"/>
                <w:color w:val="C00000"/>
                <w:sz w:val="18"/>
                <w:szCs w:val="18"/>
              </w:rPr>
              <w:t xml:space="preserve"> </w:t>
            </w:r>
            <w:r w:rsidRPr="00A04BC0">
              <w:rPr>
                <w:rFonts w:cs="Segoe UI"/>
                <w:b/>
                <w:color w:val="C00000"/>
                <w:sz w:val="18"/>
                <w:szCs w:val="18"/>
              </w:rPr>
              <w:t>Low</w:t>
            </w:r>
          </w:p>
        </w:tc>
        <w:tc>
          <w:tcPr>
            <w:tcW w:w="10583" w:type="dxa"/>
          </w:tcPr>
          <w:p w14:paraId="5A8EFFCF" w14:textId="77777777" w:rsidR="00B6506C" w:rsidRPr="00A04BC0" w:rsidRDefault="00B6506C" w:rsidP="00B14643">
            <w:pPr>
              <w:autoSpaceDE w:val="0"/>
              <w:autoSpaceDN w:val="0"/>
              <w:adjustRightInd w:val="0"/>
              <w:rPr>
                <w:rFonts w:cs="Segoe UI"/>
                <w:color w:val="C00000"/>
                <w:sz w:val="18"/>
                <w:szCs w:val="18"/>
              </w:rPr>
            </w:pPr>
            <w:r w:rsidRPr="00A04BC0">
              <w:rPr>
                <w:rFonts w:cs="Segoe UI"/>
                <w:b/>
                <w:color w:val="C00000"/>
                <w:sz w:val="18"/>
                <w:szCs w:val="18"/>
              </w:rPr>
              <w:t xml:space="preserve">In vitro data suggests </w:t>
            </w:r>
            <w:r w:rsidRPr="00A04BC0">
              <w:rPr>
                <w:rFonts w:cs="Segoe UI"/>
                <w:b/>
                <w:bCs/>
                <w:color w:val="C00000"/>
                <w:sz w:val="18"/>
                <w:szCs w:val="18"/>
              </w:rPr>
              <w:t xml:space="preserve">realised severity is </w:t>
            </w:r>
            <w:proofErr w:type="gramStart"/>
            <w:r w:rsidRPr="00A04BC0">
              <w:rPr>
                <w:rFonts w:cs="Segoe UI"/>
                <w:b/>
                <w:bCs/>
                <w:color w:val="C00000"/>
                <w:sz w:val="18"/>
                <w:szCs w:val="18"/>
              </w:rPr>
              <w:t>similar</w:t>
            </w:r>
            <w:r w:rsidRPr="00A04BC0">
              <w:rPr>
                <w:rFonts w:cs="Segoe UI"/>
                <w:b/>
                <w:color w:val="C00000"/>
                <w:sz w:val="18"/>
                <w:szCs w:val="18"/>
              </w:rPr>
              <w:t xml:space="preserve"> to</w:t>
            </w:r>
            <w:proofErr w:type="gramEnd"/>
            <w:r w:rsidRPr="00A04BC0">
              <w:rPr>
                <w:rFonts w:cs="Segoe UI"/>
                <w:b/>
                <w:color w:val="C00000"/>
                <w:sz w:val="18"/>
                <w:szCs w:val="18"/>
              </w:rPr>
              <w:t xml:space="preserve"> previous Omicron variants; epidemiological data requires close monitoring </w:t>
            </w:r>
          </w:p>
          <w:p w14:paraId="3AF8985E" w14:textId="77777777" w:rsidR="00B6506C" w:rsidRPr="00A04BC0" w:rsidRDefault="00B6506C" w:rsidP="00B14643">
            <w:pPr>
              <w:autoSpaceDE w:val="0"/>
              <w:autoSpaceDN w:val="0"/>
              <w:adjustRightInd w:val="0"/>
              <w:rPr>
                <w:rFonts w:cs="Segoe UI"/>
                <w:color w:val="C00000"/>
                <w:sz w:val="18"/>
                <w:szCs w:val="18"/>
              </w:rPr>
            </w:pPr>
            <w:r w:rsidRPr="00A04BC0">
              <w:rPr>
                <w:rFonts w:cs="Segoe UI"/>
                <w:color w:val="C00000"/>
                <w:sz w:val="18"/>
                <w:szCs w:val="18"/>
              </w:rPr>
              <w:t xml:space="preserve">There has been an increase in people admitted to hospital with COVID-19 in Aotearoa. There is still limited data on the severity of BA.5. </w:t>
            </w:r>
          </w:p>
          <w:p w14:paraId="6DFA24C3" w14:textId="1CD9FC22" w:rsidR="00696B99" w:rsidRPr="00A04BC0" w:rsidRDefault="00B6506C" w:rsidP="00B14643">
            <w:pPr>
              <w:keepNext/>
              <w:autoSpaceDE w:val="0"/>
              <w:autoSpaceDN w:val="0"/>
              <w:adjustRightInd w:val="0"/>
              <w:rPr>
                <w:rFonts w:cs="Segoe UI"/>
                <w:color w:val="C00000"/>
                <w:sz w:val="18"/>
                <w:szCs w:val="18"/>
              </w:rPr>
            </w:pPr>
            <w:r w:rsidRPr="00A04BC0">
              <w:rPr>
                <w:rFonts w:cs="Segoe UI"/>
                <w:color w:val="C00000"/>
                <w:sz w:val="18"/>
                <w:szCs w:val="18"/>
              </w:rPr>
              <w:t>To date, countries which have experienced BA.5 waves have not experienced apparent high severity of disease and hospitalisation rates have tended to remain lower than previous waves.</w:t>
            </w:r>
            <w:r w:rsidRPr="00A04BC0">
              <w:rPr>
                <w:rFonts w:cs="Segoe UI"/>
                <w:sz w:val="18"/>
                <w:szCs w:val="18"/>
              </w:rPr>
              <w:t xml:space="preserve"> </w:t>
            </w:r>
            <w:r w:rsidRPr="00A04BC0">
              <w:rPr>
                <w:rFonts w:cs="Segoe UI"/>
                <w:color w:val="C00000"/>
                <w:sz w:val="18"/>
                <w:szCs w:val="18"/>
              </w:rPr>
              <w:fldChar w:fldCharType="begin">
                <w:fldData xml:space="preserve">PEVuZE5vdGU+PENpdGU+PEF1dGhvcj5EYXZpZXM8L0F1dGhvcj48WWVhcj4yMDIyPC9ZZWFyPjxS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</w:fldData>
              </w:fldChar>
            </w:r>
            <w:r w:rsidR="003A7FDE">
              <w:rPr>
                <w:rFonts w:cs="Segoe UI"/>
                <w:color w:val="C00000"/>
                <w:sz w:val="18"/>
                <w:szCs w:val="18"/>
              </w:rPr>
              <w:instrText xml:space="preserve"> ADDIN EN.CITE </w:instrText>
            </w:r>
            <w:r w:rsidR="003A7FDE">
              <w:rPr>
                <w:rFonts w:cs="Segoe UI"/>
                <w:color w:val="C00000"/>
                <w:sz w:val="18"/>
                <w:szCs w:val="18"/>
              </w:rPr>
              <w:fldChar w:fldCharType="begin">
                <w:fldData xml:space="preserve">PEVuZE5vdGU+PENpdGU+PEF1dGhvcj5EYXZpZXM8L0F1dGhvcj48WWVhcj4yMDIyPC9ZZWFyPjxS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</w:fldData>
              </w:fldChar>
            </w:r>
            <w:r w:rsidR="003A7FDE">
              <w:rPr>
                <w:rFonts w:cs="Segoe UI"/>
                <w:color w:val="C00000"/>
                <w:sz w:val="18"/>
                <w:szCs w:val="18"/>
              </w:rPr>
              <w:instrText xml:space="preserve"> ADDIN EN.CITE.DATA </w:instrText>
            </w:r>
            <w:r w:rsidR="003A7FDE">
              <w:rPr>
                <w:rFonts w:cs="Segoe UI"/>
                <w:color w:val="C00000"/>
                <w:sz w:val="18"/>
                <w:szCs w:val="18"/>
              </w:rPr>
            </w:r>
            <w:r w:rsidR="003A7FDE">
              <w:rPr>
                <w:rFonts w:cs="Segoe UI"/>
                <w:color w:val="C00000"/>
                <w:sz w:val="18"/>
                <w:szCs w:val="18"/>
              </w:rPr>
              <w:fldChar w:fldCharType="end"/>
            </w:r>
            <w:r w:rsidRPr="00A04BC0">
              <w:rPr>
                <w:rFonts w:cs="Segoe UI"/>
                <w:color w:val="C00000"/>
                <w:sz w:val="18"/>
                <w:szCs w:val="18"/>
              </w:rPr>
            </w:r>
            <w:r w:rsidRPr="00A04BC0">
              <w:rPr>
                <w:rFonts w:cs="Segoe UI"/>
                <w:color w:val="C00000"/>
                <w:sz w:val="18"/>
                <w:szCs w:val="18"/>
              </w:rPr>
              <w:fldChar w:fldCharType="separate"/>
            </w:r>
            <w:r w:rsidR="003A7FDE">
              <w:rPr>
                <w:rFonts w:cs="Segoe UI"/>
                <w:noProof/>
                <w:color w:val="C00000"/>
                <w:sz w:val="18"/>
                <w:szCs w:val="18"/>
              </w:rPr>
              <w:t>(12, 36, 37)</w:t>
            </w:r>
            <w:r w:rsidRPr="00A04BC0">
              <w:rPr>
                <w:rFonts w:cs="Segoe UI"/>
                <w:color w:val="C00000"/>
                <w:sz w:val="18"/>
                <w:szCs w:val="18"/>
              </w:rPr>
              <w:fldChar w:fldCharType="end"/>
            </w:r>
            <w:r w:rsidRPr="00A04BC0">
              <w:rPr>
                <w:rFonts w:cs="Segoe UI"/>
                <w:color w:val="C00000"/>
                <w:sz w:val="18"/>
                <w:szCs w:val="18"/>
              </w:rPr>
              <w:t xml:space="preserve"> One study suggests greater risk of hospitalisation compared to BA.2 after adjusting for age.</w:t>
            </w:r>
            <w:r w:rsidRPr="00A04BC0">
              <w:rPr>
                <w:rFonts w:cs="Segoe UI"/>
                <w:color w:val="C00000"/>
                <w:sz w:val="18"/>
                <w:szCs w:val="18"/>
              </w:rPr>
              <w:fldChar w:fldCharType="begin"/>
            </w:r>
            <w:r w:rsidRPr="00A04BC0">
              <w:rPr>
                <w:rFonts w:cs="Segoe UI"/>
                <w:color w:val="C00000"/>
                <w:sz w:val="18"/>
                <w:szCs w:val="18"/>
              </w:rPr>
              <w:instrText xml:space="preserve"> ADDIN EN.CITE &lt;EndNote&gt;&lt;Cite&gt;&lt;Author&gt;Hansen&lt;/Author&gt;&lt;Year&gt;18 July 2022&lt;/Year&gt;&lt;RecNum&gt;4836&lt;/RecNum&gt;&lt;DisplayText&gt;(5)&lt;/DisplayText&gt;&lt;record&gt;&lt;rec-number&gt;4836&lt;/rec-number&gt;&lt;foreign-keys&gt;&lt;key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rsidRPr="00A04BC0">
              <w:rPr>
                <w:rFonts w:cs="Segoe UI"/>
                <w:color w:val="C00000"/>
                <w:sz w:val="18"/>
                <w:szCs w:val="18"/>
              </w:rPr>
              <w:fldChar w:fldCharType="separate"/>
            </w:r>
            <w:r w:rsidRPr="00A04BC0">
              <w:rPr>
                <w:rFonts w:cs="Segoe UI"/>
                <w:noProof/>
                <w:color w:val="C00000"/>
                <w:sz w:val="18"/>
                <w:szCs w:val="18"/>
              </w:rPr>
              <w:t>(5)</w:t>
            </w:r>
            <w:r w:rsidRPr="00A04BC0">
              <w:rPr>
                <w:rFonts w:cs="Segoe UI"/>
                <w:color w:val="C00000"/>
                <w:sz w:val="18"/>
                <w:szCs w:val="18"/>
              </w:rPr>
              <w:fldChar w:fldCharType="end"/>
            </w:r>
          </w:p>
        </w:tc>
      </w:tr>
    </w:tbl>
    <w:p w14:paraId="1FB2F24C" w14:textId="6A4B2C2F" w:rsidR="00B6506C" w:rsidRDefault="00B6506C" w:rsidP="00B6506C">
      <w:pPr>
        <w:pStyle w:val="Caption"/>
        <w:rPr>
          <w:color w:val="C00000"/>
        </w:rPr>
      </w:pPr>
      <w:r w:rsidRPr="007D0FBE">
        <w:rPr>
          <w:color w:val="C00000"/>
        </w:rPr>
        <w:t xml:space="preserve">Table </w:t>
      </w:r>
      <w:r w:rsidRPr="007D0FBE">
        <w:rPr>
          <w:color w:val="C00000"/>
        </w:rPr>
        <w:fldChar w:fldCharType="begin"/>
      </w:r>
      <w:r w:rsidRPr="007D0FBE">
        <w:rPr>
          <w:color w:val="C00000"/>
        </w:rPr>
        <w:instrText>SEQ Table \* ARABIC</w:instrText>
      </w:r>
      <w:r w:rsidRPr="007D0FBE">
        <w:rPr>
          <w:color w:val="C00000"/>
        </w:rPr>
        <w:fldChar w:fldCharType="separate"/>
      </w:r>
      <w:r>
        <w:rPr>
          <w:noProof/>
          <w:color w:val="C00000"/>
        </w:rPr>
        <w:t>3</w:t>
      </w:r>
      <w:r w:rsidRPr="007D0FBE">
        <w:rPr>
          <w:color w:val="C00000"/>
        </w:rPr>
        <w:fldChar w:fldCharType="end"/>
      </w:r>
      <w:r w:rsidRPr="007D0FBE">
        <w:rPr>
          <w:color w:val="C00000"/>
        </w:rPr>
        <w:t xml:space="preserve"> </w:t>
      </w:r>
      <w:r>
        <w:rPr>
          <w:color w:val="C00000"/>
        </w:rPr>
        <w:t>Risk</w:t>
      </w:r>
      <w:r w:rsidRPr="007D0FBE">
        <w:rPr>
          <w:color w:val="C00000"/>
        </w:rPr>
        <w:t xml:space="preserve"> assessment for BA.5 variant of SARS-CoV-2, 04 July 2022. Assessment based on UKHSA</w:t>
      </w:r>
      <w:r>
        <w:rPr>
          <w:color w:val="C00000"/>
        </w:rPr>
        <w:t xml:space="preserve"> risk</w:t>
      </w:r>
      <w:r w:rsidRPr="007D0FBE">
        <w:rPr>
          <w:color w:val="C00000"/>
        </w:rPr>
        <w:t xml:space="preserve"> assessment for BA.4 and BA.5 (VOC-03-APR2022 and VOC-04-APR2022) from 22 June 2022.</w:t>
      </w:r>
      <w:r>
        <w:rPr>
          <w:color w:val="C00000"/>
        </w:rPr>
        <w:fldChar w:fldCharType="begin"/>
      </w:r>
      <w:r w:rsidR="003A7FDE">
        <w:rPr>
          <w:color w:val="C00000"/>
        </w:rPr>
        <w:instrText xml:space="preserve"> ADDIN EN.CITE &lt;EndNote&gt;&lt;Cite&gt;&lt;Author&gt;UK Health Security Agency&lt;/Author&gt;&lt;Year&gt;22 June 2022&lt;/Year&gt;&lt;RecNum&gt;4841&lt;/RecNum&gt;&lt;DisplayText&gt;(37)&lt;/DisplayText&gt;&lt;record&gt;&lt;rec-number&gt;4841&lt;/rec-number&gt;&lt;foreign-keys&gt;&lt;key app="EN" db-id="tfrtexd2lrs2vkefzp8v29vg5eptxer95fd5" timestamp="1658803996" guid="24b384e7-fd0d-47bf-b5ed-d0c40e9354a0"&gt;4841&lt;/key&gt;&lt;/foreign-keys&gt;&lt;ref-type name="Web Page"&gt;12&lt;/ref-type&gt;&lt;contributors&gt;&lt;authors&gt;&lt;author&gt;UK Health Security Agency,&lt;/author&gt;&lt;/authors&gt;&lt;/contributors&gt;&lt;titles&gt;&lt;title&gt;Risk assessment for SARS-CoV-2 variants V-22APR-03 and V-22APR-04&lt;/title&gt;&lt;/titles&gt;&lt;dates&gt;&lt;year&gt;22 June 2022&lt;/year&gt;&lt;/dates&gt;&lt;urls&gt;&lt;related-urls&gt;&lt;url&gt;https://assets.publishing.service.gov.uk/government/uploads/system/uploads/attachment_data/file/1085552/22-june-2022-risk-assessment-for-VOC-22APR-03-and-VOC-22APR-04.pdf&lt;/url&gt;&lt;/related-urls&gt;&lt;/urls&gt;&lt;access-date&gt;12 May 2022&lt;/access-date&gt;&lt;/record&gt;&lt;/Cite&gt;&lt;/EndNote&gt;</w:instrText>
      </w:r>
      <w:r>
        <w:rPr>
          <w:color w:val="C00000"/>
        </w:rPr>
        <w:fldChar w:fldCharType="separate"/>
      </w:r>
      <w:r w:rsidR="003A7FDE">
        <w:rPr>
          <w:noProof/>
          <w:color w:val="C00000"/>
        </w:rPr>
        <w:t>(37)</w:t>
      </w:r>
      <w:r>
        <w:rPr>
          <w:color w:val="C00000"/>
        </w:rPr>
        <w:fldChar w:fldCharType="end"/>
      </w:r>
      <w:r w:rsidRPr="007D0FBE">
        <w:rPr>
          <w:color w:val="C00000"/>
        </w:rPr>
        <w:t xml:space="preserve"> Data updated for the context of Aotearoa New Zealand. </w:t>
      </w:r>
      <w:r w:rsidRPr="4CFBCC41">
        <w:rPr>
          <w:color w:val="C00000"/>
        </w:rPr>
        <w:t xml:space="preserve">The risk assessment is revised as new data emerges. </w:t>
      </w:r>
    </w:p>
    <w:p w14:paraId="1E4AD06A" w14:textId="77777777" w:rsidR="00A04BC0" w:rsidRPr="00A04BC0" w:rsidRDefault="00A04BC0" w:rsidP="00A04BC0">
      <w:pPr>
        <w:rPr>
          <w:lang w:eastAsia="en-US"/>
        </w:rPr>
      </w:pPr>
    </w:p>
    <w:p w14:paraId="74A6B861" w14:textId="77777777" w:rsidR="005139A0" w:rsidRDefault="005139A0" w:rsidP="005139A0">
      <w:pPr>
        <w:ind w:right="-1"/>
        <w:sectPr w:rsidR="005139A0" w:rsidSect="00E90CAE">
          <w:footerReference w:type="even" r:id="rId25"/>
          <w:pgSz w:w="16840" w:h="11907" w:orient="landscape" w:code="9"/>
          <w:pgMar w:top="992" w:right="1418" w:bottom="1134" w:left="1134" w:header="284" w:footer="425" w:gutter="284"/>
          <w:cols w:space="720"/>
          <w:docGrid w:linePitch="286"/>
        </w:sectPr>
      </w:pPr>
    </w:p>
    <w:p w14:paraId="498AA986" w14:textId="62D2175A" w:rsidR="00656B0E" w:rsidRPr="00656B0E" w:rsidRDefault="00656B0E" w:rsidP="00656B0E">
      <w:pPr>
        <w:pStyle w:val="Heading2"/>
        <w:rPr>
          <w:lang w:val="en-US"/>
        </w:rPr>
      </w:pPr>
      <w:bookmarkStart w:id="50" w:name="_Toc109998425"/>
      <w:bookmarkStart w:id="51" w:name="_Toc109998701"/>
      <w:bookmarkStart w:id="52" w:name="_Toc109999379"/>
      <w:bookmarkStart w:id="53" w:name="_Toc109999409"/>
      <w:bookmarkStart w:id="54" w:name="_Toc109999445"/>
      <w:bookmarkStart w:id="55" w:name="_Toc110004407"/>
      <w:r w:rsidRPr="00656B0E">
        <w:rPr>
          <w:lang w:val="en-US"/>
        </w:rPr>
        <w:lastRenderedPageBreak/>
        <w:t>Characteristics of Omicron</w:t>
      </w:r>
      <w:bookmarkEnd w:id="50"/>
      <w:bookmarkEnd w:id="51"/>
      <w:bookmarkEnd w:id="52"/>
      <w:bookmarkEnd w:id="53"/>
      <w:bookmarkEnd w:id="54"/>
      <w:bookmarkEnd w:id="55"/>
    </w:p>
    <w:p w14:paraId="67965CF5" w14:textId="188236FA" w:rsidR="00656B0E" w:rsidRPr="00656B0E" w:rsidRDefault="00656B0E" w:rsidP="00656B0E">
      <w:pPr>
        <w:pStyle w:val="Heading3"/>
        <w:rPr>
          <w:lang w:val="en-US"/>
        </w:rPr>
      </w:pPr>
      <w:bookmarkStart w:id="56" w:name="_Toc109998702"/>
      <w:bookmarkStart w:id="57" w:name="_Toc109999380"/>
      <w:bookmarkStart w:id="58" w:name="_Toc109999410"/>
      <w:bookmarkStart w:id="59" w:name="_Toc109999446"/>
      <w:bookmarkStart w:id="60" w:name="_Toc110004408"/>
      <w:r w:rsidRPr="00656B0E">
        <w:rPr>
          <w:lang w:val="en-US"/>
        </w:rPr>
        <w:t>Omicron: Growth advantage/ transmissibility</w:t>
      </w:r>
      <w:bookmarkEnd w:id="56"/>
      <w:bookmarkEnd w:id="57"/>
      <w:bookmarkEnd w:id="58"/>
      <w:bookmarkEnd w:id="59"/>
      <w:bookmarkEnd w:id="60"/>
      <w:r w:rsidRPr="00656B0E">
        <w:rPr>
          <w:lang w:val="en-US"/>
        </w:rPr>
        <w:t xml:space="preserve"> </w:t>
      </w:r>
    </w:p>
    <w:p w14:paraId="0E7916B2" w14:textId="77777777" w:rsidR="00656B0E" w:rsidRPr="00656B0E" w:rsidRDefault="00656B0E" w:rsidP="00656B0E">
      <w:pPr>
        <w:pStyle w:val="Caption"/>
        <w:rPr>
          <w:lang w:val="en-GB"/>
        </w:rPr>
      </w:pPr>
      <w:r w:rsidRPr="00656B0E">
        <w:rPr>
          <w:lang w:val="en-GB"/>
        </w:rPr>
        <w:t>Section updated: 16 May 2022</w:t>
      </w:r>
    </w:p>
    <w:p w14:paraId="56686F86" w14:textId="77777777" w:rsidR="00656B0E" w:rsidRPr="00656B0E" w:rsidRDefault="00656B0E" w:rsidP="00195A39">
      <w:pPr>
        <w:pStyle w:val="Heading5"/>
        <w:rPr>
          <w:lang w:val="en-GB"/>
        </w:rPr>
      </w:pPr>
      <w:r w:rsidRPr="00656B0E">
        <w:rPr>
          <w:lang w:val="en-GB"/>
        </w:rPr>
        <w:t>Omicron is more transmissible and has a higher secondary attack rate than Delta</w:t>
      </w:r>
    </w:p>
    <w:p w14:paraId="7F8B3EBE" w14:textId="2528DB9A" w:rsidR="00656B0E" w:rsidRPr="00656B0E" w:rsidRDefault="00656B0E" w:rsidP="006B0B3F">
      <w:pPr>
        <w:numPr>
          <w:ilvl w:val="0"/>
          <w:numId w:val="10"/>
        </w:numPr>
        <w:ind w:right="-1"/>
        <w:rPr>
          <w:lang w:val="en-GB"/>
        </w:rPr>
      </w:pPr>
      <w:r w:rsidRPr="00656B0E">
        <w:rPr>
          <w:lang w:val="en-GB"/>
        </w:rPr>
        <w:t>A study estimated that Omicron had a growth advantage that corresponds to a 5.4-fold (95% CI = 3.1–10.1) weekly increase in cases compared with Delta.</w:t>
      </w:r>
      <w:r w:rsidRPr="00656B0E">
        <w:rPr>
          <w:lang w:val="en-GB"/>
        </w:rPr>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rPr>
          <w:lang w:val="en-GB"/>
        </w:rPr>
        <w:instrText xml:space="preserve"> ADDIN EN.CITE </w:instrText>
      </w:r>
      <w:r w:rsidR="003A7FDE">
        <w:rPr>
          <w:lang w:val="en-GB"/>
        </w:rPr>
        <w:fldChar w:fldCharType="begin">
          <w:fldData xml:space="preserve">PEVuZE5vdGU+PENpdGU+PEF1dGhvcj5WaWFuYTwvQXV0aG9yPjxZZWFyPjIwMjI8L1llYXI+PFJl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(19)</w:t>
      </w:r>
      <w:r w:rsidRPr="00656B0E">
        <w:fldChar w:fldCharType="end"/>
      </w:r>
      <w:r w:rsidRPr="00656B0E">
        <w:rPr>
          <w:lang w:val="en-GB"/>
        </w:rPr>
        <w:t xml:space="preserve"> </w:t>
      </w:r>
    </w:p>
    <w:p w14:paraId="1BF301C7" w14:textId="268247BF" w:rsidR="00656B0E" w:rsidRPr="00656B0E" w:rsidRDefault="00656B0E" w:rsidP="006B0B3F">
      <w:pPr>
        <w:numPr>
          <w:ilvl w:val="0"/>
          <w:numId w:val="10"/>
        </w:numPr>
        <w:ind w:right="-1"/>
        <w:rPr>
          <w:lang w:val="en-GB"/>
        </w:rPr>
      </w:pPr>
      <w:r w:rsidRPr="00656B0E">
        <w:rPr>
          <w:lang w:val="en-GB"/>
        </w:rPr>
        <w:t>Data from Denmark (to 18th Dec 2021), the effective reproduction number of Omicron is 3.19 (95%CI 2.82–3.61) times greater than Delta under the same epidemiological conditions.</w:t>
      </w:r>
      <w:r w:rsidRPr="00656B0E">
        <w:rPr>
          <w:lang w:val="en-GB"/>
        </w:rPr>
        <w:fldChar w:fldCharType="begin"/>
      </w:r>
      <w:r w:rsidR="003A7FDE">
        <w:rPr>
          <w:lang w:val="en-GB"/>
        </w:rPr>
        <w:instrText xml:space="preserve"> ADDIN EN.CITE &lt;EndNote&gt;&lt;Cite ExcludeYear="1"&gt;&lt;Author&gt;Ito&lt;/Author&gt;&lt;RecNum&gt;2226&lt;/RecNum&gt;&lt;DisplayText&gt;(38)&lt;/DisplayText&gt;&lt;record&gt;&lt;rec-number&gt;2226&lt;/rec-number&gt;&lt;foreign-keys&gt;&lt;key app="EN" db-id="tfrtexd2lrs2vkefzp8v29vg5eptxer95fd5" timestamp="1654637305" guid="cd65fc4e-55e8-4cc8-875c-076eb668020b"&gt;2226&lt;/key&gt;&lt;/foreign-keys&gt;&lt;ref-type name="Journal Article"&gt;17&lt;/ref-type&gt;&lt;contributors&gt;&lt;authors&gt;&lt;author&gt;Ito, K.&lt;/author&gt;&lt;author&gt;Piantham, C.&lt;/author&gt;&lt;author&gt;Nishiura, H.&lt;/author&gt;&lt;/authors&gt;&lt;/contributors&gt;&lt;auth-address&gt;International Institute for Zoonosis Control, Hokkaido University.&amp;#xD;Graduate School of Infectious Diseases, Hokkaido University.&amp;#xD;Graduate School of Medicine, Kyoto University.&lt;/auth-address&gt;&lt;titles&gt;&lt;title&gt;Relative Instantaneous Reproduction Number of Omicron SARS-CoV-2 variant with respect to the Delta variant in Denmark&lt;/title&gt;&lt;secondary-title&gt;J Med Virol&lt;/secondary-title&gt;&lt;/titles&gt;&lt;periodical&gt;&lt;full-title&gt;J Med Virol&lt;/full-title&gt;&lt;/periodical&gt;&lt;pages&gt;1-4&lt;/pages&gt;&lt;volume&gt;2022&lt;/volume&gt;&lt;edition&gt;2021/12/31&lt;/edition&gt;&lt;keywords&gt;&lt;keyword&gt;Epidemiology&lt;/keyword&gt;&lt;keyword&gt;Evolution&lt;/keyword&gt;&lt;keyword&gt;SARS coronavirus&lt;/keyword&gt;&lt;keyword&gt;Virus classification&lt;/keyword&gt;&lt;/keywords&gt;&lt;dates&gt;&lt;pub-dates&gt;&lt;date&gt;Dec 30&lt;/date&gt;&lt;/pub-dates&gt;&lt;/dates&gt;&lt;isbn&gt;0146-6615&lt;/isbn&gt;&lt;accession-num&gt;34967453&lt;/accession-num&gt;&lt;urls&gt;&lt;related-urls&gt;&lt;url&gt;https://onlinelibrary.wiley.com/doi/10.1002/jmv.27560&lt;/url&gt;&lt;/related-urls&gt;&lt;/urls&gt;&lt;electronic-resource-num&gt;10.1002/jmv.27560&lt;/electronic-resource-num&gt;&lt;remote-database-provider&gt;NLM&lt;/remote-database-provider&gt;&lt;language&gt;eng&lt;/language&gt;&lt;/record&gt;&lt;/Cite&gt;&lt;/EndNote&gt;</w:instrText>
      </w:r>
      <w:r w:rsidRPr="00656B0E">
        <w:rPr>
          <w:lang w:val="en-GB"/>
        </w:rPr>
        <w:fldChar w:fldCharType="separate"/>
      </w:r>
      <w:r w:rsidR="003A7FDE">
        <w:rPr>
          <w:noProof/>
          <w:lang w:val="en-GB"/>
        </w:rPr>
        <w:t>(38)</w:t>
      </w:r>
      <w:r w:rsidRPr="00656B0E">
        <w:fldChar w:fldCharType="end"/>
      </w:r>
      <w:r w:rsidRPr="00656B0E">
        <w:rPr>
          <w:lang w:val="en-GB"/>
        </w:rPr>
        <w:t xml:space="preserve"> </w:t>
      </w:r>
    </w:p>
    <w:p w14:paraId="5497E16B" w14:textId="7E40C1CA" w:rsidR="00656B0E" w:rsidRPr="00656B0E" w:rsidRDefault="00656B0E" w:rsidP="006B0B3F">
      <w:pPr>
        <w:numPr>
          <w:ilvl w:val="0"/>
          <w:numId w:val="10"/>
        </w:numPr>
        <w:ind w:right="-1"/>
        <w:rPr>
          <w:lang w:val="en-GB"/>
        </w:rPr>
      </w:pPr>
      <w:r w:rsidRPr="00656B0E">
        <w:rPr>
          <w:lang w:val="en-GB"/>
        </w:rPr>
        <w:t>Data from Texas, USA, indicated a case-doubling time for Omicron of 1.8 days, three times faster than for Delta in this area.</w:t>
      </w:r>
      <w:r w:rsidRPr="00656B0E">
        <w:rPr>
          <w:lang w:val="en-GB"/>
        </w:rPr>
        <w:fldChar w:fldCharType="begin"/>
      </w:r>
      <w:r w:rsidR="003A7FDE">
        <w:rPr>
          <w:lang w:val="en-GB"/>
        </w:rPr>
        <w:instrText xml:space="preserve"> ADDIN EN.CITE &lt;EndNote&gt;&lt;Cite&gt;&lt;Author&gt;Christensen&lt;/Author&gt;&lt;Year&gt;2022&lt;/Year&gt;&lt;RecNum&gt;2238&lt;/RecNum&gt;&lt;DisplayText&gt;(39)&lt;/DisplayText&gt;&lt;record&gt;&lt;rec-number&gt;2238&lt;/rec-number&gt;&lt;foreign-keys&gt;&lt;key app="EN" db-id="tfrtexd2lrs2vkefzp8v29vg5eptxer95fd5" timestamp="1654637306" guid="418841c6-cab0-417f-80ad-a96ff017e5cf"&gt;2238&lt;/key&gt;&lt;/foreign-keys&gt;&lt;ref-type name="Web Page"&gt;12&lt;/ref-type&gt;&lt;contributors&gt;&lt;authors&gt;&lt;author&gt;Christensen, Paul A.&lt;/author&gt;&lt;author&gt;Olsen, Randall James&lt;/author&gt;&lt;author&gt;Long, Scott Wesley&lt;/author&gt;&lt;author&gt;Snehal, Richard&lt;/author&gt;&lt;author&gt;Davis, James J.&lt;/author&gt;&lt;author&gt;Ojeda Saavedra, Matthew&lt;/author&gt;&lt;author&gt;Reppond, Kristina&lt;/author&gt;&lt;author&gt;Shyer, Madison N.&lt;/author&gt;&lt;author&gt;Cambric, Jessica&lt;/author&gt;&lt;author&gt;Gadd, Ryan&lt;/author&gt;&lt;author&gt;Thakur, Rashi M.&lt;/author&gt;&lt;author&gt;Batajoo, Akanksha&lt;/author&gt;&lt;author&gt;Mangham, Regan&lt;/author&gt;&lt;author&gt;Pena, Sindy&lt;/author&gt;&lt;author&gt;Trinh, Trina&lt;/author&gt;&lt;author&gt;Kinskey, Jacob C.&lt;/author&gt;&lt;author&gt;Williams, Guy&lt;/author&gt;&lt;author&gt;Olson, Robert&lt;/author&gt;&lt;author&gt;Golihar, Jimmy&lt;/author&gt;&lt;author&gt;Musser, James M.&lt;/author&gt;&lt;/authors&gt;&lt;/contributors&gt;&lt;titles&gt;&lt;title&gt;Early signals of significantly increased vaccine breakthrough, decreased hospitalization rates, and less severe disease in patients with COVID-19 caused by the Omicron variant of SARS-CoV-2 in Houston, Texas&lt;/title&gt;&lt;secondary-title&gt;medRxiv&lt;/secondary-title&gt;&lt;/titles&gt;&lt;periodical&gt;&lt;full-title&gt;medRxiv&lt;/full-title&gt;&lt;/periodical&gt;&lt;pages&gt;2021.12.30.21268560&lt;/pages&gt;&lt;dates&gt;&lt;year&gt;2022&lt;/year&gt;&lt;/dates&gt;&lt;urls&gt;&lt;related-urls&gt;&lt;url&gt;http://medrxiv.org/content/early/2022/01/04/2021.12.30.21268560.abstract&lt;/url&gt;&lt;/related-urls&gt;&lt;/urls&gt;&lt;electronic-resource-num&gt;10.1101/2021.12.30.21268560&lt;/electronic-resource-num&gt;&lt;/record&gt;&lt;/Cite&gt;&lt;/EndNote&gt;</w:instrText>
      </w:r>
      <w:r w:rsidRPr="00656B0E">
        <w:rPr>
          <w:lang w:val="en-GB"/>
        </w:rPr>
        <w:fldChar w:fldCharType="separate"/>
      </w:r>
      <w:r w:rsidR="003A7FDE">
        <w:rPr>
          <w:noProof/>
          <w:lang w:val="en-GB"/>
        </w:rPr>
        <w:t>(39)</w:t>
      </w:r>
      <w:r w:rsidRPr="00656B0E">
        <w:fldChar w:fldCharType="end"/>
      </w:r>
      <w:r w:rsidRPr="00656B0E">
        <w:rPr>
          <w:lang w:val="en-GB"/>
        </w:rPr>
        <w:t xml:space="preserve"> </w:t>
      </w:r>
    </w:p>
    <w:p w14:paraId="61AFB390" w14:textId="1BB73A7A" w:rsidR="00656B0E" w:rsidRPr="00656B0E" w:rsidRDefault="00656B0E" w:rsidP="006B0B3F">
      <w:pPr>
        <w:numPr>
          <w:ilvl w:val="1"/>
          <w:numId w:val="10"/>
        </w:numPr>
        <w:ind w:right="-1"/>
        <w:rPr>
          <w:lang w:val="en-GB"/>
        </w:rPr>
      </w:pPr>
      <w:r w:rsidRPr="00656B0E">
        <w:rPr>
          <w:lang w:val="en-GB"/>
        </w:rPr>
        <w:t>Omicron is more associated with asymptomatic infection and transmission than Beta and Delta.</w:t>
      </w:r>
      <w:r w:rsidRPr="00656B0E">
        <w:rPr>
          <w:lang w:val="en-GB"/>
        </w:rPr>
        <w:fldChar w:fldCharType="begin"/>
      </w:r>
      <w:r w:rsidR="003A7FDE">
        <w:rPr>
          <w:lang w:val="en-GB"/>
        </w:rPr>
        <w:instrText xml:space="preserve"> ADDIN EN.CITE &lt;EndNote&gt;&lt;Cite&gt;&lt;Author&gt;Garrett&lt;/Author&gt;&lt;Year&gt;2021&lt;/Year&gt;&lt;RecNum&gt;2249&lt;/RecNum&gt;&lt;DisplayText&gt;(40)&lt;/DisplayText&gt;&lt;record&gt;&lt;rec-number&gt;2249&lt;/rec-number&gt;&lt;foreign-keys&gt;&lt;key app="EN" db-id="tfrtexd2lrs2vkefzp8v29vg5eptxer95fd5" timestamp="1654637307" guid="4d483945-cadf-471e-a42a-e916d59c1094"&gt;2249&lt;/key&gt;&lt;/foreign-keys&gt;&lt;ref-type name="Web Page"&gt;12&lt;/ref-type&gt;&lt;contributors&gt;&lt;authors&gt;&lt;author&gt;Garrett, Nigel&lt;/author&gt;&lt;author&gt;Tapley, Asa&lt;/author&gt;&lt;author&gt;Andriesen, Jessica&lt;/author&gt;&lt;author&gt;Seocharan, Ishen&lt;/author&gt;&lt;author&gt;Fisher, Leigh H.&lt;/author&gt;&lt;author&gt;Bunts, Lisa&lt;/author&gt;&lt;author&gt;Espy, Nicole&lt;/author&gt;&lt;author&gt;Wallis, Carole&lt;/author&gt;&lt;author&gt;Randhawa, April Kaur&lt;/author&gt;&lt;author&gt;Goga, Ameena&lt;/author&gt;&lt;author&gt;Bekker, Linda-Gail&lt;/author&gt;&lt;author&gt;Gray, Glenda E.&lt;/author&gt;&lt;author&gt;Corey, Lawrence&lt;/author&gt;&lt;/authors&gt;&lt;/contributors&gt;&lt;titles&gt;&lt;title&gt;High Rate of Asymptomatic Carriage Associated with Variant Strain Omicron&lt;/title&gt;&lt;secondary-title&gt;medRxiv&lt;/secondary-title&gt;&lt;/titles&gt;&lt;periodical&gt;&lt;full-title&gt;medRxiv&lt;/full-title&gt;&lt;/periodical&gt;&lt;pages&gt;2021.12.20.21268130&lt;/pages&gt;&lt;dates&gt;&lt;year&gt;2021&lt;/year&gt;&lt;/dates&gt;&lt;urls&gt;&lt;related-urls&gt;&lt;url&gt;http://medrxiv.org/content/early/2021/12/27/2021.12.20.21268130.abstract&lt;/url&gt;&lt;/related-urls&gt;&lt;/urls&gt;&lt;electronic-resource-num&gt;10.1101/2021.12.20.21268130&lt;/electronic-resource-num&gt;&lt;/record&gt;&lt;/Cite&gt;&lt;/EndNote&gt;</w:instrText>
      </w:r>
      <w:r w:rsidRPr="00656B0E">
        <w:rPr>
          <w:lang w:val="en-GB"/>
        </w:rPr>
        <w:fldChar w:fldCharType="separate"/>
      </w:r>
      <w:r w:rsidR="003A7FDE">
        <w:rPr>
          <w:noProof/>
          <w:lang w:val="en-GB"/>
        </w:rPr>
        <w:t>(40)</w:t>
      </w:r>
      <w:r w:rsidRPr="00656B0E">
        <w:fldChar w:fldCharType="end"/>
      </w:r>
      <w:r w:rsidRPr="00656B0E">
        <w:rPr>
          <w:lang w:val="en-GB"/>
        </w:rPr>
        <w:t xml:space="preserve"> </w:t>
      </w:r>
    </w:p>
    <w:p w14:paraId="2C889885" w14:textId="373EA68D" w:rsidR="00656B0E" w:rsidRPr="00656B0E" w:rsidRDefault="00656B0E" w:rsidP="006B0B3F">
      <w:pPr>
        <w:numPr>
          <w:ilvl w:val="1"/>
          <w:numId w:val="10"/>
        </w:numPr>
        <w:ind w:right="-1"/>
        <w:rPr>
          <w:lang w:val="en-GB"/>
        </w:rPr>
      </w:pPr>
      <w:r w:rsidRPr="00656B0E">
        <w:rPr>
          <w:lang w:val="en-GB"/>
        </w:rPr>
        <w:t>Contact tracing data show a greater proportion of transmission happening outside the household for Omicron than for Delta.</w:t>
      </w:r>
      <w:r w:rsidRPr="00656B0E">
        <w:rPr>
          <w:lang w:val="en-GB"/>
        </w:rPr>
        <w:fldChar w:fldCharType="begin"/>
      </w:r>
      <w:r w:rsidR="003A7FDE">
        <w:rPr>
          <w:lang w:val="en-GB"/>
        </w:rPr>
        <w:instrText xml:space="preserve"> ADDIN EN.CITE &lt;EndNote&gt;&lt;Cite&gt;&lt;Author&gt;UK Health Security Agency&lt;/Author&gt;&lt;Year&gt;23 Dec 2021&lt;/Year&gt;&lt;RecNum&gt;2168&lt;/RecNum&gt;&lt;DisplayText&gt;(41)&lt;/DisplayText&gt;&lt;record&gt;&lt;rec-number&gt;2168&lt;/rec-number&gt;&lt;foreign-keys&gt;&lt;key app="EN" db-id="tfrtexd2lrs2vkefzp8v29vg5eptxer95fd5" timestamp="1654637261" guid="060faae0-f1dc-4a14-b027-cd6d31608d79"&gt;2168&lt;/key&gt;&lt;/foreign-keys&gt;&lt;ref-type name="Web Page"&gt;12&lt;/ref-type&gt;&lt;contributors&gt;&lt;authors&gt;&lt;author&gt;UK Health Security Agency,&lt;/author&gt;&lt;/authors&gt;&lt;/contributors&gt;&lt;titles&gt;&lt;title&gt;SARS-CoV-2 variants of concern and variants under investigation in England. Technical briefing 33&lt;/title&gt;&lt;/titles&gt;&lt;dates&gt;&lt;year&gt;23 Dec 2021&lt;/year&gt;&lt;/dates&gt;&lt;urls&gt;&lt;related-urls&gt;&lt;url&gt;https://assets.publishing.service.gov.uk/government/uploads/system/uploads/attachment_data/file/1043807/technical-briefing-33.pdf&lt;/url&gt;&lt;/related-urls&gt;&lt;/urls&gt;&lt;/record&gt;&lt;/Cite&gt;&lt;/EndNote&gt;</w:instrText>
      </w:r>
      <w:r w:rsidRPr="00656B0E">
        <w:rPr>
          <w:lang w:val="en-GB"/>
        </w:rPr>
        <w:fldChar w:fldCharType="separate"/>
      </w:r>
      <w:r w:rsidR="003A7FDE">
        <w:rPr>
          <w:noProof/>
          <w:lang w:val="en-GB"/>
        </w:rPr>
        <w:t>(41)</w:t>
      </w:r>
      <w:r w:rsidRPr="00656B0E">
        <w:fldChar w:fldCharType="end"/>
      </w:r>
      <w:r w:rsidRPr="00656B0E">
        <w:rPr>
          <w:lang w:val="en-GB"/>
        </w:rPr>
        <w:t xml:space="preserve"> </w:t>
      </w:r>
    </w:p>
    <w:p w14:paraId="0F4FEDCD" w14:textId="1F917922" w:rsidR="00656B0E" w:rsidRPr="00656B0E" w:rsidRDefault="00656B0E" w:rsidP="006B0B3F">
      <w:pPr>
        <w:numPr>
          <w:ilvl w:val="0"/>
          <w:numId w:val="10"/>
        </w:numPr>
        <w:ind w:right="-1"/>
        <w:rPr>
          <w:lang w:val="en-GB"/>
        </w:rPr>
      </w:pPr>
      <w:r w:rsidRPr="00656B0E">
        <w:rPr>
          <w:lang w:val="en-GB"/>
        </w:rPr>
        <w:t>Data from the UK estimated a shorter generation time (interval between infection events) for Omicron with a mean of 1.5-3.2 days (standard deviation [SD] 1.3-4.6 days), compared to a mean of 2.5-4 days (SD 1.9-3 days) for Delta.</w:t>
      </w:r>
      <w:r w:rsidRPr="00656B0E">
        <w:rPr>
          <w:lang w:val="en-GB"/>
        </w:rPr>
        <w:fldChar w:fldCharType="begin"/>
      </w:r>
      <w:r w:rsidR="003A7FDE">
        <w:rPr>
          <w:lang w:val="en-GB"/>
        </w:rPr>
        <w:instrText xml:space="preserve"> ADDIN EN.CITE &lt;EndNote&gt;&lt;Cite&gt;&lt;Author&gt;Abbott&lt;/Author&gt;&lt;Year&gt;2022&lt;/Year&gt;&lt;RecNum&gt;2292&lt;/RecNum&gt;&lt;DisplayText&gt;(14)&lt;/DisplayText&gt;&lt;record&gt;&lt;rec-number&gt;2292&lt;/rec-number&gt;&lt;foreign-keys&gt;&lt;key app="EN" db-id="tfrtexd2lrs2vkefzp8v29vg5eptxer95fd5" timestamp="1654637308" guid="c67302c6-835e-49a4-abf5-3ed4db1a89d3"&gt;2292&lt;/key&gt;&lt;/foreign-keys&gt;&lt;ref-type name="Web Page"&gt;12&lt;/ref-type&gt;&lt;contributors&gt;&lt;authors&gt;&lt;author&gt;Abbott, Sam&lt;/author&gt;&lt;author&gt;Sherratt, Katharine&lt;/author&gt;&lt;author&gt;Gerstung, Moritz&lt;/author&gt;&lt;author&gt;Funk, Sebastian&lt;/author&gt;&lt;/authors&gt;&lt;/contributors&gt;&lt;titles&gt;&lt;title&gt;Estimation of the test to test distribution as a proxy for generation interval distribution for the Omicron variant in England&lt;/title&gt;&lt;secondary-title&gt;medRxiv&lt;/secondary-title&gt;&lt;/titles&gt;&lt;periodical&gt;&lt;full-title&gt;medRxiv&lt;/full-title&gt;&lt;/periodical&gt;&lt;pages&gt;2022.01.08.22268920&lt;/pages&gt;&lt;dates&gt;&lt;year&gt;2022&lt;/year&gt;&lt;/dates&gt;&lt;urls&gt;&lt;related-urls&gt;&lt;url&gt;http://medrxiv.org/content/early/2022/01/10/2022.01.08.22268920.abstract&lt;/url&gt;&lt;/related-urls&gt;&lt;/urls&gt;&lt;electronic-resource-num&gt;10.1101/2022.01.08.22268920&lt;/electronic-resource-num&gt;&lt;/record&gt;&lt;/Cite&gt;&lt;/EndNote&gt;</w:instrText>
      </w:r>
      <w:r w:rsidRPr="00656B0E">
        <w:rPr>
          <w:lang w:val="en-GB"/>
        </w:rPr>
        <w:fldChar w:fldCharType="separate"/>
      </w:r>
      <w:r w:rsidR="003A7FDE">
        <w:rPr>
          <w:noProof/>
          <w:lang w:val="en-GB"/>
        </w:rPr>
        <w:t>(14)</w:t>
      </w:r>
      <w:r w:rsidRPr="00656B0E">
        <w:fldChar w:fldCharType="end"/>
      </w:r>
      <w:r w:rsidRPr="00656B0E">
        <w:rPr>
          <w:lang w:val="en-GB"/>
        </w:rPr>
        <w:t xml:space="preserve"> </w:t>
      </w:r>
    </w:p>
    <w:p w14:paraId="08628FE4" w14:textId="6A1C3743" w:rsidR="00656B0E" w:rsidRPr="00656B0E" w:rsidRDefault="00656B0E" w:rsidP="006B0B3F">
      <w:pPr>
        <w:numPr>
          <w:ilvl w:val="0"/>
          <w:numId w:val="10"/>
        </w:numPr>
        <w:ind w:right="-1"/>
        <w:rPr>
          <w:lang w:val="en-GB"/>
        </w:rPr>
      </w:pPr>
      <w:r w:rsidRPr="00656B0E">
        <w:rPr>
          <w:lang w:val="en-US"/>
        </w:rPr>
        <w:t>UKHSA analysis of contact-tracing data shows the mean serial interval for BA.1 is 3.72 days (95% CI: 3.62 - 3.80).</w:t>
      </w:r>
      <w:r w:rsidRPr="00656B0E">
        <w:rPr>
          <w:lang w:val="en-US"/>
        </w:rPr>
        <w:fldChar w:fldCharType="begin"/>
      </w:r>
      <w:r w:rsidR="003A7FDE">
        <w:rPr>
          <w:lang w:val="en-US"/>
        </w:rPr>
        <w:instrText xml:space="preserve"> ADDIN EN.CITE &lt;EndNote&gt;&lt;Cite ExcludeYear="1"&gt;&lt;Author&gt;UK Health Security Agency&lt;/Author&gt;&lt;RecNum&gt;2450&lt;/RecNum&gt;&lt;DisplayText&gt;(42)&lt;/DisplayText&gt;&lt;record&gt;&lt;rec-number&gt;2450&lt;/rec-number&gt;&lt;foreign-keys&gt;&lt;key app="EN" db-id="tfrtexd2lrs2vkefzp8v29vg5eptxer95fd5" timestamp="1654637313" guid="5275f79b-e498-4221-b960-0430db309ac7"&gt;2450&lt;/key&gt;&lt;/foreign-keys&gt;&lt;ref-type name="Web Page"&gt;12&lt;/ref-type&gt;&lt;contributors&gt;&lt;authors&gt;&lt;author&gt;UK Health Security Agency,&lt;/author&gt;&lt;/authors&gt;&lt;/contributors&gt;&lt;titles&gt;&lt;title&gt;SARS-CoV-2 variants of concern and variants under investigation in England. Technical briefing 36. 11 February 2022.&lt;/title&gt;&lt;/titles&gt;&lt;dates&gt;&lt;/dates&gt;&lt;urls&gt;&lt;related-urls&gt;&lt;url&gt;https://assets.publishing.service.gov.uk/government/uploads/system/uploads/attachment_data/file/1054357/Technical-Briefing-36-11February2022_v2.pdf&lt;/url&gt;&lt;/related-urls&gt;&lt;/urls&gt;&lt;/record&gt;&lt;/Cite&gt;&lt;/EndNote&gt;</w:instrText>
      </w:r>
      <w:r w:rsidRPr="00656B0E">
        <w:rPr>
          <w:lang w:val="en-US"/>
        </w:rPr>
        <w:fldChar w:fldCharType="separate"/>
      </w:r>
      <w:r w:rsidR="003A7FDE">
        <w:rPr>
          <w:noProof/>
          <w:lang w:val="en-US"/>
        </w:rPr>
        <w:t>(42)</w:t>
      </w:r>
      <w:r w:rsidRPr="00656B0E">
        <w:fldChar w:fldCharType="end"/>
      </w:r>
      <w:r w:rsidRPr="00656B0E">
        <w:rPr>
          <w:lang w:val="en-US"/>
        </w:rPr>
        <w:t xml:space="preserve">  </w:t>
      </w:r>
    </w:p>
    <w:p w14:paraId="4836DD11" w14:textId="77777777" w:rsidR="00656B0E" w:rsidRPr="00656B0E" w:rsidRDefault="00656B0E" w:rsidP="00195A39">
      <w:pPr>
        <w:pStyle w:val="Heading5"/>
        <w:rPr>
          <w:lang w:val="en-GB"/>
        </w:rPr>
      </w:pPr>
      <w:r w:rsidRPr="00656B0E">
        <w:rPr>
          <w:lang w:val="en-GB"/>
        </w:rPr>
        <w:t>Household transmission</w:t>
      </w:r>
    </w:p>
    <w:p w14:paraId="7BCBBAB3" w14:textId="558ADED6" w:rsidR="00656B0E" w:rsidRPr="00656B0E" w:rsidRDefault="00656B0E" w:rsidP="006B0B3F">
      <w:pPr>
        <w:numPr>
          <w:ilvl w:val="0"/>
          <w:numId w:val="11"/>
        </w:numPr>
        <w:ind w:right="-1"/>
        <w:rPr>
          <w:u w:val="single"/>
          <w:lang w:val="en-GB"/>
        </w:rPr>
      </w:pPr>
      <w:r w:rsidRPr="00656B0E">
        <w:rPr>
          <w:lang w:val="en-GB"/>
        </w:rPr>
        <w:t>Secondary Attack Rate (SAR) of 29% for BA.1 compared with an SAR of 39% for BA.2 across households infected with Omicron.</w:t>
      </w:r>
      <w:r w:rsidRPr="00656B0E">
        <w:rPr>
          <w:lang w:val="en-GB"/>
        </w:rPr>
        <w:fldChar w:fldCharType="begin"/>
      </w:r>
      <w:r w:rsidR="003A7FDE">
        <w:rPr>
          <w:lang w:val="en-GB"/>
        </w:rPr>
        <w:instrText xml:space="preserve"> ADDIN EN.CITE &lt;EndNote&gt;&lt;Cite&gt;&lt;Author&gt;Lyngse&lt;/Author&gt;&lt;Year&gt;2022&lt;/Year&gt;&lt;RecNum&gt;2416&lt;/RecNum&gt;&lt;DisplayText&gt;(43)&lt;/DisplayText&gt;&lt;record&gt;&lt;rec-number&gt;2416&lt;/rec-number&gt;&lt;foreign-keys&gt;&lt;key app="EN" db-id="tfrtexd2lrs2vkefzp8v29vg5eptxer95fd5" timestamp="1654637312" guid="298c3ea3-07f0-4975-8765-b9ba527ed6ba"&gt;2416&lt;/key&gt;&lt;/foreign-keys&gt;&lt;ref-type name="Web Page"&gt;12&lt;/ref-type&gt;&lt;contributors&gt;&lt;authors&gt;&lt;author&gt;Lyngse, Frederik Plesner&lt;/author&gt;&lt;author&gt;Kirkeby, Carsten Thure&lt;/author&gt;&lt;author&gt;Denwood, Matthew&lt;/author&gt;&lt;author&gt;Christiansen, Lasse Engbo&lt;/author&gt;&lt;author&gt;Mølbak, Kåre&lt;/author&gt;&lt;author&gt;Møller, Camilla Holten&lt;/author&gt;&lt;author&gt;Skov, Robert Leo&lt;/author&gt;&lt;author&gt;Krause, Tyra Grove&lt;/author&gt;&lt;author&gt;Rasmussen, Morten&lt;/author&gt;&lt;author&gt;Sieber, Raphael Niklaus&lt;/author&gt;&lt;author&gt;Johannesen, Thor Bech&lt;/author&gt;&lt;author&gt;Lillebaek, Troels&lt;/author&gt;&lt;author&gt;Fonager, Jannik&lt;/author&gt;&lt;author&gt;Fomsgaard, Anders&lt;/author&gt;&lt;author&gt;Møller, Frederik Trier&lt;/author&gt;&lt;author&gt;Stegger, Marc&lt;/author&gt;&lt;author&gt;Overvad, Maria&lt;/author&gt;&lt;author&gt;Spiess, Katja&lt;/author&gt;&lt;author&gt;Mortensen, Laust Hvas&lt;/author&gt;&lt;/authors&gt;&lt;/contributors&gt;&lt;titles&gt;&lt;title&gt;Transmission of SARS-CoV-2 Omicron VOC subvariants BA.1 and BA.2: Evidence from Danish Households&lt;/title&gt;&lt;secondary-title&gt;medRxiv&lt;/secondary-title&gt;&lt;/titles&gt;&lt;periodical&gt;&lt;full-title&gt;medRxiv&lt;/full-title&gt;&lt;/periodical&gt;&lt;pages&gt;2022.01.28.22270044&lt;/pages&gt;&lt;dates&gt;&lt;year&gt;2022&lt;/year&gt;&lt;/dates&gt;&lt;urls&gt;&lt;related-urls&gt;&lt;url&gt;https://www.medrxiv.org/content/medrxiv/early/2022/01/30/2022.01.28.22270044.full.pdf&lt;/url&gt;&lt;/related-urls&gt;&lt;/urls&gt;&lt;electronic-resource-num&gt;10.1101/2022.01.28.22270044&lt;/electronic-resource-num&gt;&lt;/record&gt;&lt;/Cite&gt;&lt;/EndNote&gt;</w:instrText>
      </w:r>
      <w:r w:rsidRPr="00656B0E">
        <w:rPr>
          <w:lang w:val="en-GB"/>
        </w:rPr>
        <w:fldChar w:fldCharType="separate"/>
      </w:r>
      <w:r w:rsidR="003A7FDE">
        <w:rPr>
          <w:noProof/>
          <w:lang w:val="en-GB"/>
        </w:rPr>
        <w:t>(43)</w:t>
      </w:r>
      <w:r w:rsidRPr="00656B0E">
        <w:fldChar w:fldCharType="end"/>
      </w:r>
      <w:r w:rsidRPr="00656B0E">
        <w:rPr>
          <w:lang w:val="en-GB"/>
        </w:rPr>
        <w:t xml:space="preserve"> </w:t>
      </w:r>
    </w:p>
    <w:p w14:paraId="51C669F3" w14:textId="386EBA71" w:rsidR="00656B0E" w:rsidRPr="00656B0E" w:rsidRDefault="00656B0E" w:rsidP="006B0B3F">
      <w:pPr>
        <w:numPr>
          <w:ilvl w:val="0"/>
          <w:numId w:val="11"/>
        </w:numPr>
        <w:ind w:right="-1"/>
        <w:rPr>
          <w:u w:val="single"/>
          <w:lang w:val="en-GB"/>
        </w:rPr>
      </w:pPr>
      <w:r w:rsidRPr="00656B0E">
        <w:rPr>
          <w:lang w:val="en-GB"/>
        </w:rPr>
        <w:t xml:space="preserve">SAR for Omicron ranges from 7.6% to 50% depending on country and setting. </w:t>
      </w:r>
      <w:r w:rsidRPr="00656B0E">
        <w:rPr>
          <w:lang w:val="en-GB"/>
        </w:rPr>
        <w:fldChar w:fldCharType="begin">
          <w:fldData xml:space="preserve">PEVuZE5vdGU+PENpdGUgRXhjbHVkZVllYXI9IjEiPjxBdXRob3I+U29uZyBKUzwvQXV0aG9yPjxS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</w:fldData>
        </w:fldChar>
      </w:r>
      <w:r w:rsidR="003A7FDE">
        <w:rPr>
          <w:lang w:val="en-GB"/>
        </w:rPr>
        <w:instrText xml:space="preserve"> ADDIN EN.CITE </w:instrText>
      </w:r>
      <w:r w:rsidR="003A7FDE">
        <w:rPr>
          <w:lang w:val="en-GB"/>
        </w:rPr>
        <w:fldChar w:fldCharType="begin">
          <w:fldData xml:space="preserve">PEVuZE5vdGU+PENpdGUgRXhjbHVkZVllYXI9IjEiPjxBdXRob3I+U29uZyBKUzwvQXV0aG9yPjxS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(41, 44, 45)</w:t>
      </w:r>
      <w:r w:rsidRPr="00656B0E">
        <w:fldChar w:fldCharType="end"/>
      </w:r>
    </w:p>
    <w:p w14:paraId="54B5660D" w14:textId="77777777" w:rsidR="00656B0E" w:rsidRPr="00656B0E" w:rsidRDefault="00656B0E" w:rsidP="00195A39">
      <w:pPr>
        <w:pStyle w:val="Heading5"/>
        <w:rPr>
          <w:lang w:val="en-GB"/>
        </w:rPr>
      </w:pPr>
      <w:r w:rsidRPr="00656B0E">
        <w:rPr>
          <w:lang w:val="en-GB"/>
        </w:rPr>
        <w:t>Other data</w:t>
      </w:r>
    </w:p>
    <w:p w14:paraId="4E18DE4F" w14:textId="78FB503B" w:rsidR="00656B0E" w:rsidRPr="00656B0E" w:rsidRDefault="00656B0E" w:rsidP="006B0B3F">
      <w:pPr>
        <w:numPr>
          <w:ilvl w:val="0"/>
          <w:numId w:val="11"/>
        </w:numPr>
        <w:ind w:right="-1"/>
        <w:rPr>
          <w:u w:val="single"/>
          <w:lang w:val="en-GB"/>
        </w:rPr>
      </w:pPr>
      <w:r w:rsidRPr="00656B0E">
        <w:rPr>
          <w:lang w:val="en-GB"/>
        </w:rPr>
        <w:t xml:space="preserve">The Omicron variant has a survival time in the environment of 21.1 hours (95% CI: 15.8–27.6) compared to 16.8 hours (95% CI: 13.1–21.1) for Delta. </w:t>
      </w:r>
      <w:r w:rsidRPr="00656B0E">
        <w:rPr>
          <w:lang w:val="en-GB"/>
        </w:rPr>
        <w:fldChar w:fldCharType="begin"/>
      </w:r>
      <w:r w:rsidR="003A7FDE">
        <w:rPr>
          <w:lang w:val="en-GB"/>
        </w:rPr>
        <w:instrText xml:space="preserve"> ADDIN EN.CITE &lt;EndNote&gt;&lt;Cite&gt;&lt;Author&gt;Hirose&lt;/Author&gt;&lt;Year&gt;2022&lt;/Year&gt;&lt;RecNum&gt;2360&lt;/RecNum&gt;&lt;DisplayText&gt;(46)&lt;/DisplayText&gt;&lt;record&gt;&lt;rec-number&gt;2360&lt;/rec-number&gt;&lt;foreign-keys&gt;&lt;key app="EN" db-id="tfrtexd2lrs2vkefzp8v29vg5eptxer95fd5" timestamp="1654637310" guid="76503d9f-11e9-4501-814e-0f6c3033add2"&gt;2360&lt;/key&gt;&lt;/foreign-keys&gt;&lt;ref-type name="Web Page"&gt;12&lt;/ref-type&gt;&lt;contributors&gt;&lt;authors&gt;&lt;author&gt;Hirose, Ryohei&lt;/author&gt;&lt;author&gt;Itoh, Yoshito&lt;/author&gt;&lt;author&gt;Ikegaya, Hiroshi&lt;/author&gt;&lt;author&gt;Miyazaki, Hajime&lt;/author&gt;&lt;author&gt;Watanabe, Naoto&lt;/author&gt;&lt;author&gt;Yoshida, Takuma&lt;/author&gt;&lt;author&gt;Bandou, Risa&lt;/author&gt;&lt;author&gt;Daidoji, Tomo&lt;/author&gt;&lt;author&gt;Nakaya, Takaaki&lt;/author&gt;&lt;/authors&gt;&lt;/contributors&gt;&lt;titles&gt;&lt;title&gt;Differences in environmental stability among SARS-CoV-2 variants of concern: Omicron has higher stability&lt;/title&gt;&lt;secondary-title&gt;bioRxiv&lt;/secondary-title&gt;&lt;/titles&gt;&lt;periodical&gt;&lt;full-title&gt;bioRxiv&lt;/full-title&gt;&lt;/periodical&gt;&lt;pages&gt;2022.01.18.476607&lt;/pages&gt;&lt;dates&gt;&lt;year&gt;2022&lt;/year&gt;&lt;/dates&gt;&lt;urls&gt;&lt;related-urls&gt;&lt;url&gt;http://biorxiv.org/content/early/2022/01/19/2022.01.18.476607.abstract&lt;/url&gt;&lt;/related-urls&gt;&lt;/urls&gt;&lt;electronic-resource-num&gt;10.1101/2022.01.18.476607&lt;/electronic-resource-num&gt;&lt;/record&gt;&lt;/Cite&gt;&lt;/EndNote&gt;</w:instrText>
      </w:r>
      <w:r w:rsidRPr="00656B0E">
        <w:rPr>
          <w:lang w:val="en-GB"/>
        </w:rPr>
        <w:fldChar w:fldCharType="separate"/>
      </w:r>
      <w:r w:rsidR="003A7FDE">
        <w:rPr>
          <w:noProof/>
          <w:lang w:val="en-GB"/>
        </w:rPr>
        <w:t>(46)</w:t>
      </w:r>
      <w:r w:rsidRPr="00656B0E">
        <w:fldChar w:fldCharType="end"/>
      </w:r>
      <w:r w:rsidRPr="00656B0E">
        <w:rPr>
          <w:lang w:val="en-GB"/>
        </w:rPr>
        <w:t xml:space="preserve"> The high environmental stability of Omicron could increase the risk of contact transmission and contribute to its spread. However, convincing evidence of fomite transmission has not been demonstrated for any variant to date. </w:t>
      </w:r>
    </w:p>
    <w:p w14:paraId="2B155185" w14:textId="74D03189" w:rsidR="00656B0E" w:rsidRPr="00656B0E" w:rsidRDefault="00656B0E" w:rsidP="006B0B3F">
      <w:pPr>
        <w:numPr>
          <w:ilvl w:val="0"/>
          <w:numId w:val="11"/>
        </w:numPr>
        <w:ind w:right="-1"/>
        <w:rPr>
          <w:u w:val="single"/>
          <w:lang w:val="en-GB"/>
        </w:rPr>
      </w:pPr>
      <w:r w:rsidRPr="00656B0E">
        <w:rPr>
          <w:lang w:val="en-GB"/>
        </w:rPr>
        <w:t xml:space="preserve">A study found that initial testing of HCWs if they had a household positive case in majority of instances, was sufficient to prevent nosocomial transmission to patients. </w:t>
      </w:r>
      <w:r w:rsidRPr="00656B0E">
        <w:rPr>
          <w:lang w:val="en-GB"/>
        </w:rPr>
        <w:fldChar w:fldCharType="begin"/>
      </w:r>
      <w:r w:rsidR="003A7FDE">
        <w:rPr>
          <w:lang w:val="en-GB"/>
        </w:rPr>
        <w:instrText xml:space="preserve"> ADDIN EN.CITE &lt;EndNote&gt;&lt;Cite&gt;&lt;Author&gt;Quach&lt;/Author&gt;&lt;Year&gt;2022&lt;/Year&gt;&lt;RecNum&gt;2403&lt;/RecNum&gt;&lt;DisplayText&gt;(47)&lt;/DisplayText&gt;&lt;record&gt;&lt;rec-number&gt;2403&lt;/rec-number&gt;&lt;foreign-keys&gt;&lt;key app="EN" db-id="tfrtexd2lrs2vkefzp8v29vg5eptxer95fd5" timestamp="1654637311" guid="40101189-3166-404b-afae-59f87bcd424a"&gt;2403&lt;/key&gt;&lt;/foreign-keys&gt;&lt;ref-type name="Web Page"&gt;12&lt;/ref-type&gt;&lt;contributors&gt;&lt;authors&gt;&lt;author&gt;Quach, Caroline&lt;/author&gt;&lt;author&gt;Blanchard, Ana C.&lt;/author&gt;&lt;author&gt;Lamarche, Josée&lt;/author&gt;&lt;author&gt;Audy, Nathalie&lt;/author&gt;&lt;author&gt;Lamarre, Valérie&lt;/author&gt;&lt;/authors&gt;&lt;/contributors&gt;&lt;titles&gt;&lt;title&gt;Should healthcare workers with SARS-CoV-2 household exposures work? A Cohort Study&lt;/title&gt;&lt;secondary-title&gt;medRxiv&lt;/secondary-title&gt;&lt;/titles&gt;&lt;periodical&gt;&lt;full-title&gt;medRxiv&lt;/full-title&gt;&lt;/periodical&gt;&lt;pages&gt;2022.01.23.22269719&lt;/pages&gt;&lt;dates&gt;&lt;year&gt;2022&lt;/year&gt;&lt;/dates&gt;&lt;urls&gt;&lt;related-urls&gt;&lt;url&gt;http://medrxiv.org/content/early/2022/01/24/2022.01.23.22269719.abstract&lt;/url&gt;&lt;/related-urls&gt;&lt;/urls&gt;&lt;electronic-resource-num&gt;10.1101/2022.01.23.22269719&lt;/electronic-resource-num&gt;&lt;/record&gt;&lt;/Cite&gt;&lt;/EndNote&gt;</w:instrText>
      </w:r>
      <w:r w:rsidRPr="00656B0E">
        <w:rPr>
          <w:lang w:val="en-GB"/>
        </w:rPr>
        <w:fldChar w:fldCharType="separate"/>
      </w:r>
      <w:r w:rsidR="003A7FDE">
        <w:rPr>
          <w:noProof/>
          <w:lang w:val="en-GB"/>
        </w:rPr>
        <w:t>(47)</w:t>
      </w:r>
      <w:r w:rsidRPr="00656B0E">
        <w:fldChar w:fldCharType="end"/>
      </w:r>
    </w:p>
    <w:p w14:paraId="6BE52678" w14:textId="17971F20" w:rsidR="00656B0E" w:rsidRPr="00656B0E" w:rsidRDefault="00656B0E" w:rsidP="006B0B3F">
      <w:pPr>
        <w:numPr>
          <w:ilvl w:val="0"/>
          <w:numId w:val="11"/>
        </w:numPr>
        <w:ind w:right="-1"/>
        <w:rPr>
          <w:u w:val="single"/>
          <w:lang w:val="en-GB"/>
        </w:rPr>
      </w:pPr>
      <w:r w:rsidRPr="00656B0E">
        <w:rPr>
          <w:lang w:val="en-GB"/>
        </w:rPr>
        <w:t xml:space="preserve">A human challenge study using </w:t>
      </w:r>
      <w:r w:rsidRPr="00656B0E">
        <w:rPr>
          <w:b/>
          <w:bCs/>
          <w:lang w:val="en-GB"/>
        </w:rPr>
        <w:t>wild-type virus</w:t>
      </w:r>
      <w:r w:rsidRPr="00656B0E">
        <w:rPr>
          <w:lang w:val="en-GB"/>
        </w:rPr>
        <w:t xml:space="preserve"> found that a dosage of 10 TCID50 (very low dose) was sufficient to result in an infection. Also, they found that viral shedding occurs in both the nose and throat at high levels irrespective of symptom severity.</w:t>
      </w:r>
      <w:r w:rsidRPr="00656B0E">
        <w:rPr>
          <w:lang w:val="en-GB"/>
        </w:rPr>
        <w:fldChar w:fldCharType="begin"/>
      </w:r>
      <w:r w:rsidR="003A7FDE">
        <w:rPr>
          <w:lang w:val="en-GB"/>
        </w:rPr>
        <w:instrText xml:space="preserve"> ADDIN EN.CITE &lt;EndNote&gt;&lt;Cite&gt;&lt;Author&gt;Killingley&lt;/Author&gt;&lt;Year&gt;1 Feb 2022&lt;/Year&gt;&lt;RecNum&gt;2476&lt;/RecNum&gt;&lt;DisplayText&gt;(48)&lt;/DisplayText&gt;&lt;record&gt;&lt;rec-number&gt;2476&lt;/rec-number&gt;&lt;foreign-keys&gt;&lt;key app="EN" db-id="tfrtexd2lrs2vkefzp8v29vg5eptxer95fd5" timestamp="1654637314"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656B0E">
        <w:rPr>
          <w:lang w:val="en-GB"/>
        </w:rPr>
        <w:fldChar w:fldCharType="separate"/>
      </w:r>
      <w:r w:rsidR="003A7FDE">
        <w:rPr>
          <w:noProof/>
          <w:lang w:val="en-GB"/>
        </w:rPr>
        <w:t>(48)</w:t>
      </w:r>
      <w:r w:rsidRPr="00656B0E">
        <w:fldChar w:fldCharType="end"/>
      </w:r>
    </w:p>
    <w:p w14:paraId="5101AA8D" w14:textId="77777777" w:rsidR="00656B0E" w:rsidRPr="00656B0E" w:rsidRDefault="00656B0E" w:rsidP="00656B0E">
      <w:pPr>
        <w:ind w:right="-1"/>
        <w:rPr>
          <w:lang w:val="en-GB"/>
        </w:rPr>
      </w:pPr>
    </w:p>
    <w:p w14:paraId="47F8BEDC" w14:textId="48ED9422" w:rsidR="00656B0E" w:rsidRPr="00656B0E" w:rsidRDefault="00656B0E" w:rsidP="00AD3B9E">
      <w:pPr>
        <w:pStyle w:val="Heading3"/>
        <w:rPr>
          <w:lang w:val="en-US"/>
        </w:rPr>
      </w:pPr>
      <w:bookmarkStart w:id="61" w:name="_Toc108080260"/>
      <w:bookmarkStart w:id="62" w:name="_Toc109998703"/>
      <w:bookmarkStart w:id="63" w:name="_Toc109999381"/>
      <w:bookmarkStart w:id="64" w:name="_Toc109999411"/>
      <w:bookmarkStart w:id="65" w:name="_Toc109999447"/>
      <w:bookmarkStart w:id="66" w:name="_Toc110004409"/>
      <w:r w:rsidRPr="00656B0E">
        <w:rPr>
          <w:lang w:val="en-US"/>
        </w:rPr>
        <w:lastRenderedPageBreak/>
        <w:t>Omicron: Disease course/ viral dynamics</w:t>
      </w:r>
      <w:bookmarkEnd w:id="61"/>
      <w:bookmarkEnd w:id="62"/>
      <w:bookmarkEnd w:id="63"/>
      <w:bookmarkEnd w:id="64"/>
      <w:bookmarkEnd w:id="65"/>
      <w:bookmarkEnd w:id="66"/>
      <w:r w:rsidRPr="00656B0E">
        <w:rPr>
          <w:lang w:val="en-US"/>
        </w:rPr>
        <w:t xml:space="preserve"> </w:t>
      </w:r>
    </w:p>
    <w:p w14:paraId="2CBEDD62" w14:textId="77777777" w:rsidR="00656B0E" w:rsidRPr="00656B0E" w:rsidRDefault="00656B0E" w:rsidP="00AD3B9E">
      <w:pPr>
        <w:pStyle w:val="Caption"/>
        <w:rPr>
          <w:lang w:val="en-GB"/>
        </w:rPr>
      </w:pPr>
      <w:r w:rsidRPr="00656B0E">
        <w:rPr>
          <w:lang w:val="en-GB"/>
        </w:rPr>
        <w:t>Section updated: 16 May 2022</w:t>
      </w:r>
    </w:p>
    <w:p w14:paraId="313FBBD0" w14:textId="77777777" w:rsidR="00656B0E" w:rsidRPr="00656B0E" w:rsidRDefault="00656B0E" w:rsidP="00195A39">
      <w:pPr>
        <w:pStyle w:val="Heading5"/>
        <w:rPr>
          <w:lang w:val="en-GB"/>
        </w:rPr>
      </w:pPr>
      <w:r w:rsidRPr="00656B0E">
        <w:rPr>
          <w:lang w:val="en-GB"/>
        </w:rPr>
        <w:t xml:space="preserve">Median or mean incubation period 3-4 days, maximum </w:t>
      </w:r>
      <w:r w:rsidRPr="00656B0E">
        <w:rPr>
          <w:bCs/>
          <w:lang w:val="en-GB"/>
        </w:rPr>
        <w:t xml:space="preserve">incubation </w:t>
      </w:r>
      <w:r w:rsidRPr="00656B0E">
        <w:rPr>
          <w:lang w:val="en-GB"/>
        </w:rPr>
        <w:t>unclear (6-8 days reported). Omicron may have a shorter serial interval than Delta.</w:t>
      </w:r>
    </w:p>
    <w:p w14:paraId="7514F1C7" w14:textId="77777777" w:rsidR="00656B0E" w:rsidRPr="00656B0E" w:rsidRDefault="00656B0E" w:rsidP="00656B0E">
      <w:pPr>
        <w:ind w:right="-1"/>
        <w:rPr>
          <w:i/>
          <w:iCs/>
          <w:lang w:val="en-GB"/>
        </w:rPr>
      </w:pPr>
      <w:r w:rsidRPr="00656B0E">
        <w:rPr>
          <w:i/>
          <w:iCs/>
          <w:lang w:val="en-GB"/>
        </w:rPr>
        <w:t>NOTE: Incubation period refers to the time from infection until symptom development. The serial interval refers to the time from illness onset in the primary case to illness onset in the secondary case. The latent period refers to the time from infection until the person becomes infectious (and more likely to test positive)</w:t>
      </w:r>
    </w:p>
    <w:p w14:paraId="3F8C499E" w14:textId="77777777" w:rsidR="00656B0E" w:rsidRPr="00656B0E" w:rsidRDefault="00656B0E" w:rsidP="00195A39">
      <w:pPr>
        <w:pStyle w:val="Heading5"/>
        <w:rPr>
          <w:lang w:val="en-GB"/>
        </w:rPr>
      </w:pPr>
      <w:r w:rsidRPr="00656B0E">
        <w:rPr>
          <w:lang w:val="en-GB"/>
        </w:rPr>
        <w:t>Incubation period</w:t>
      </w:r>
    </w:p>
    <w:p w14:paraId="03F102A7" w14:textId="77777777" w:rsidR="00656B0E" w:rsidRPr="00656B0E" w:rsidRDefault="00656B0E" w:rsidP="00656B0E">
      <w:pPr>
        <w:ind w:right="-1"/>
        <w:rPr>
          <w:lang w:val="en-GB"/>
        </w:rPr>
      </w:pPr>
      <w:r w:rsidRPr="00656B0E">
        <w:rPr>
          <w:lang w:val="en-GB"/>
        </w:rPr>
        <w:t>Single exposure event data (assumes participants infected at event):</w:t>
      </w:r>
    </w:p>
    <w:p w14:paraId="4FFF6263" w14:textId="2E657985" w:rsidR="00656B0E" w:rsidRPr="00656B0E" w:rsidRDefault="00656B0E" w:rsidP="006B0B3F">
      <w:pPr>
        <w:numPr>
          <w:ilvl w:val="0"/>
          <w:numId w:val="12"/>
        </w:numPr>
        <w:ind w:right="-1"/>
        <w:rPr>
          <w:lang w:val="en-GB"/>
        </w:rPr>
      </w:pPr>
      <w:r w:rsidRPr="00656B0E">
        <w:rPr>
          <w:lang w:val="en-GB"/>
        </w:rPr>
        <w:t xml:space="preserve">Incubation periods are short, ranging from 0 to 8 days, with a mean or median incubation period of around 3 days </w:t>
      </w:r>
      <w:r w:rsidRPr="00656B0E">
        <w:rPr>
          <w:lang w:val="en-GB"/>
        </w:rPr>
        <w:fldChar w:fldCharType="begin">
          <w:fldData xml:space="preserve">PEVuZE5vdGU+PENpdGU+PEF1dGhvcj5HdW5uaGlsZCBIZWxtc2RhbDwvQXV0aG9yPjxZZWFyPjIz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</w:fldData>
        </w:fldChar>
      </w:r>
      <w:r w:rsidR="003A7FDE">
        <w:rPr>
          <w:lang w:val="en-GB"/>
        </w:rPr>
        <w:instrText xml:space="preserve"> ADDIN EN.CITE </w:instrText>
      </w:r>
      <w:r w:rsidR="003A7FDE">
        <w:rPr>
          <w:lang w:val="en-GB"/>
        </w:rPr>
        <w:fldChar w:fldCharType="begin">
          <w:fldData xml:space="preserve">PEVuZE5vdGU+PENpdGU+PEF1dGhvcj5HdW5uaGlsZCBIZWxtc2RhbDwvQXV0aG9yPjxZZWFyPjIz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(49-52)</w:t>
      </w:r>
      <w:r w:rsidRPr="00656B0E">
        <w:fldChar w:fldCharType="end"/>
      </w:r>
    </w:p>
    <w:p w14:paraId="136E3FC4" w14:textId="77777777" w:rsidR="00656B0E" w:rsidRPr="00656B0E" w:rsidRDefault="00656B0E" w:rsidP="00656B0E">
      <w:pPr>
        <w:ind w:right="-1"/>
        <w:rPr>
          <w:lang w:val="en-GB"/>
        </w:rPr>
      </w:pPr>
      <w:r w:rsidRPr="00656B0E">
        <w:rPr>
          <w:lang w:val="en-GB"/>
        </w:rPr>
        <w:t>Human challenge studies (non-Omicron, novel transmission data)</w:t>
      </w:r>
    </w:p>
    <w:p w14:paraId="079106D7" w14:textId="65BCC919" w:rsidR="00656B0E" w:rsidRPr="00656B0E" w:rsidRDefault="00656B0E" w:rsidP="006B0B3F">
      <w:pPr>
        <w:numPr>
          <w:ilvl w:val="0"/>
          <w:numId w:val="13"/>
        </w:numPr>
        <w:ind w:right="-1"/>
        <w:rPr>
          <w:lang w:val="en-GB"/>
        </w:rPr>
      </w:pPr>
      <w:r w:rsidRPr="00656B0E">
        <w:rPr>
          <w:lang w:val="en-GB"/>
        </w:rPr>
        <w:t xml:space="preserve">Incubation period of 2 to 4 days after inoculation with </w:t>
      </w:r>
      <w:r w:rsidRPr="00656B0E">
        <w:rPr>
          <w:b/>
          <w:bCs/>
          <w:lang w:val="en-GB"/>
        </w:rPr>
        <w:t>wild-type virus.</w:t>
      </w:r>
      <w:r w:rsidRPr="00656B0E">
        <w:rPr>
          <w:lang w:val="en-GB"/>
        </w:rPr>
        <w:fldChar w:fldCharType="begin"/>
      </w:r>
      <w:r w:rsidR="003A7FDE">
        <w:rPr>
          <w:lang w:val="en-GB"/>
        </w:rPr>
        <w:instrText xml:space="preserve"> ADDIN EN.CITE &lt;EndNote&gt;&lt;Cite&gt;&lt;Author&gt;Killingley&lt;/Author&gt;&lt;Year&gt;1 Feb 2022&lt;/Year&gt;&lt;RecNum&gt;2476&lt;/RecNum&gt;&lt;DisplayText&gt;(48)&lt;/DisplayText&gt;&lt;record&gt;&lt;rec-number&gt;2476&lt;/rec-number&gt;&lt;foreign-keys&gt;&lt;key app="EN" db-id="tfrtexd2lrs2vkefzp8v29vg5eptxer95fd5" timestamp="1654637314"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656B0E">
        <w:rPr>
          <w:lang w:val="en-GB"/>
        </w:rPr>
        <w:fldChar w:fldCharType="separate"/>
      </w:r>
      <w:r w:rsidR="003A7FDE">
        <w:rPr>
          <w:noProof/>
          <w:lang w:val="en-GB"/>
        </w:rPr>
        <w:t>(48)</w:t>
      </w:r>
      <w:r w:rsidRPr="00656B0E">
        <w:fldChar w:fldCharType="end"/>
      </w:r>
      <w:r w:rsidRPr="00656B0E">
        <w:rPr>
          <w:lang w:val="en-GB"/>
        </w:rPr>
        <w:t xml:space="preserve"> Viral load (VL) rose steeply and peaked around day 4-5.</w:t>
      </w:r>
    </w:p>
    <w:p w14:paraId="61C02844" w14:textId="77777777" w:rsidR="00656B0E" w:rsidRPr="00656B0E" w:rsidRDefault="00656B0E" w:rsidP="00195A39">
      <w:pPr>
        <w:pStyle w:val="Heading5"/>
        <w:rPr>
          <w:lang w:val="en-GB"/>
        </w:rPr>
      </w:pPr>
      <w:r w:rsidRPr="00656B0E">
        <w:rPr>
          <w:lang w:val="en-GB"/>
        </w:rPr>
        <w:t>Serial Interval</w:t>
      </w:r>
    </w:p>
    <w:p w14:paraId="23D5A174" w14:textId="2D7608CC" w:rsidR="00656B0E" w:rsidRPr="00656B0E" w:rsidRDefault="00656B0E" w:rsidP="006B0B3F">
      <w:pPr>
        <w:numPr>
          <w:ilvl w:val="0"/>
          <w:numId w:val="12"/>
        </w:numPr>
        <w:ind w:right="-1"/>
        <w:rPr>
          <w:lang w:val="en-GB"/>
        </w:rPr>
      </w:pPr>
      <w:r w:rsidRPr="00656B0E">
        <w:rPr>
          <w:lang w:val="en-GB"/>
        </w:rPr>
        <w:t xml:space="preserve">The mean serial interval ranges from 2.5 to 4.8 days. </w:t>
      </w:r>
      <w:r w:rsidRPr="00656B0E">
        <w:rPr>
          <w:lang w:val="en-GB"/>
        </w:rPr>
        <w:fldChar w:fldCharType="begin">
          <w:fldData xml:space="preserve">PEVuZE5vdGU+PENpdGUgRXhjbHVkZVllYXI9IjEiPjxBdXRob3I+U29uZyBKUzwvQXV0aG9yPjxS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=
</w:fldData>
        </w:fldChar>
      </w:r>
      <w:r w:rsidR="003A7FDE">
        <w:rPr>
          <w:lang w:val="en-GB"/>
        </w:rPr>
        <w:instrText xml:space="preserve"> ADDIN EN.CITE </w:instrText>
      </w:r>
      <w:r w:rsidR="003A7FDE">
        <w:rPr>
          <w:lang w:val="en-GB"/>
        </w:rPr>
        <w:fldChar w:fldCharType="begin">
          <w:fldData xml:space="preserve">PEVuZE5vdGU+PENpdGUgRXhjbHVkZVllYXI9IjEiPjxBdXRob3I+U29uZyBKUzwvQXV0aG9yPjxS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=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(44, 52-54)</w:t>
      </w:r>
      <w:r w:rsidRPr="00656B0E">
        <w:fldChar w:fldCharType="end"/>
      </w:r>
    </w:p>
    <w:p w14:paraId="559FB66E" w14:textId="77777777" w:rsidR="00656B0E" w:rsidRPr="00656B0E" w:rsidRDefault="00656B0E" w:rsidP="00195A39">
      <w:pPr>
        <w:pStyle w:val="Heading5"/>
        <w:rPr>
          <w:lang w:val="en-GB"/>
        </w:rPr>
      </w:pPr>
      <w:r w:rsidRPr="00656B0E">
        <w:rPr>
          <w:lang w:val="en-GB"/>
        </w:rPr>
        <w:t xml:space="preserve">Latent period: </w:t>
      </w:r>
    </w:p>
    <w:p w14:paraId="6B268B40" w14:textId="77777777" w:rsidR="00656B0E" w:rsidRPr="00656B0E" w:rsidRDefault="00656B0E" w:rsidP="00656B0E">
      <w:pPr>
        <w:ind w:right="-1"/>
        <w:rPr>
          <w:lang w:val="en-GB"/>
        </w:rPr>
      </w:pPr>
      <w:r w:rsidRPr="00656B0E">
        <w:rPr>
          <w:lang w:val="en-GB"/>
        </w:rPr>
        <w:t>Human challenge studies (non- omicron, novel transmission data)</w:t>
      </w:r>
    </w:p>
    <w:p w14:paraId="40B908AA" w14:textId="05EE6162" w:rsidR="00656B0E" w:rsidRPr="00656B0E" w:rsidRDefault="00656B0E" w:rsidP="006B0B3F">
      <w:pPr>
        <w:numPr>
          <w:ilvl w:val="0"/>
          <w:numId w:val="13"/>
        </w:numPr>
        <w:ind w:right="-1"/>
        <w:rPr>
          <w:lang w:val="en-GB"/>
        </w:rPr>
      </w:pPr>
      <w:r w:rsidRPr="00656B0E">
        <w:rPr>
          <w:lang w:val="en-GB"/>
        </w:rPr>
        <w:t>Viral shedding by qPCR became quantifiable in throat swabs from 40 hours post-inoculation, significantly earlier than in the nose, where initial viral quantifiable detection occurred at 58 hours post-inoculation.</w:t>
      </w:r>
      <w:r w:rsidRPr="00656B0E">
        <w:rPr>
          <w:lang w:val="en-GB"/>
        </w:rPr>
        <w:fldChar w:fldCharType="begin"/>
      </w:r>
      <w:r w:rsidR="003A7FDE">
        <w:rPr>
          <w:lang w:val="en-GB"/>
        </w:rPr>
        <w:instrText xml:space="preserve"> ADDIN EN.CITE &lt;EndNote&gt;&lt;Cite&gt;&lt;Author&gt;Killingley&lt;/Author&gt;&lt;Year&gt;1 Feb 2022&lt;/Year&gt;&lt;RecNum&gt;2476&lt;/RecNum&gt;&lt;DisplayText&gt;(48)&lt;/DisplayText&gt;&lt;record&gt;&lt;rec-number&gt;2476&lt;/rec-number&gt;&lt;foreign-keys&gt;&lt;key app="EN" db-id="tfrtexd2lrs2vkefzp8v29vg5eptxer95fd5" timestamp="1654637314" guid="c065ed41-af7b-4bfb-be77-579a66223439"&gt;2476&lt;/key&gt;&lt;/foreign-keys&gt;&lt;ref-type name="Web Page"&gt;12&lt;/ref-type&gt;&lt;contributors&gt;&lt;authors&gt;&lt;author&gt;Ben Killingley&lt;/author&gt;&lt;author&gt;Alex Mann&lt;/author&gt;&lt;author&gt;Mariya Kalinova&lt;/author&gt;&lt;author&gt;Alison Boyers&lt;/author&gt;&lt;author&gt;Niluka Goonawardane&lt;/author&gt;&lt;author&gt;Jie Zhou&lt;/author&gt;&lt;author&gt;Neil M. Ferguson&lt;/author&gt;&lt;author&gt;Peter J. Openshaw&lt;/author&gt;&lt;author&gt;Garth Rapeport&lt;/author&gt;&lt;author&gt;Wendy S. Barclay&lt;/author&gt;&lt;author&gt;Andrew P. Catchpole&lt;/author&gt;&lt;author&gt;Christopher Chiu&lt;/author&gt;&lt;/authors&gt;&lt;/contributors&gt;&lt;titles&gt;&lt;title&gt;Safety, tolerability and viral kinetics during SARSCoV-2 human challenge&lt;/title&gt;&lt;/titles&gt;&lt;dates&gt;&lt;year&gt;1 Feb 2022&lt;/year&gt;&lt;/dates&gt;&lt;urls&gt;&lt;related-urls&gt;&lt;url&gt;https://assets.researchsquare.com/files/rs-1121993/v1/2f0e9953-432e-4601-b98e-4ae5c08e025d.pdf?c=1644278080&lt;/url&gt;&lt;/related-urls&gt;&lt;/urls&gt;&lt;/record&gt;&lt;/Cite&gt;&lt;/EndNote&gt;</w:instrText>
      </w:r>
      <w:r w:rsidRPr="00656B0E">
        <w:rPr>
          <w:lang w:val="en-GB"/>
        </w:rPr>
        <w:fldChar w:fldCharType="separate"/>
      </w:r>
      <w:r w:rsidR="003A7FDE">
        <w:rPr>
          <w:noProof/>
          <w:lang w:val="en-GB"/>
        </w:rPr>
        <w:t>(48)</w:t>
      </w:r>
      <w:r w:rsidRPr="00656B0E">
        <w:fldChar w:fldCharType="end"/>
      </w:r>
    </w:p>
    <w:p w14:paraId="158E49B0" w14:textId="77777777" w:rsidR="00656B0E" w:rsidRPr="00656B0E" w:rsidRDefault="00656B0E" w:rsidP="00195A39">
      <w:pPr>
        <w:pStyle w:val="Heading5"/>
        <w:rPr>
          <w:lang w:val="en-GB"/>
        </w:rPr>
      </w:pPr>
      <w:r w:rsidRPr="00656B0E">
        <w:rPr>
          <w:lang w:val="en-GB"/>
        </w:rPr>
        <w:t>Duration of infectiousness</w:t>
      </w:r>
    </w:p>
    <w:p w14:paraId="0EAD95F2" w14:textId="3B8F9105" w:rsidR="00656B0E" w:rsidRPr="00656B0E" w:rsidRDefault="00656B0E" w:rsidP="006B0B3F">
      <w:pPr>
        <w:numPr>
          <w:ilvl w:val="0"/>
          <w:numId w:val="13"/>
        </w:numPr>
        <w:ind w:right="-1"/>
        <w:rPr>
          <w:lang w:val="en-GB"/>
        </w:rPr>
      </w:pPr>
      <w:r w:rsidRPr="00656B0E">
        <w:rPr>
          <w:lang w:val="en-GB"/>
        </w:rPr>
        <w:t xml:space="preserve">Studies for several countries (Japan, Switzerland, Singapore) among predominately vaccinated people show that for vaccinated people viral RNA from Omicron samples was highest 3-6 days after diagnosis or symptom onset and then decreased gradually, with a marked decrease 8-10 days after diagnosis or symptom onset. </w:t>
      </w:r>
      <w:r w:rsidRPr="00656B0E">
        <w:rPr>
          <w:lang w:val="en-GB"/>
        </w:rPr>
        <w:fldChar w:fldCharType="begin">
          <w:fldData xml:space="preserve">PEVuZE5vdGU+PENpdGUgRXhjbHVkZVllYXI9IjEiPjxBdXRob3I+TmF0aW9uYWwgSW5zdGl0dXRl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</w:fldData>
        </w:fldChar>
      </w:r>
      <w:r w:rsidR="003A7FDE">
        <w:rPr>
          <w:lang w:val="en-GB"/>
        </w:rPr>
        <w:instrText xml:space="preserve"> ADDIN EN.CITE </w:instrText>
      </w:r>
      <w:r w:rsidR="003A7FDE">
        <w:rPr>
          <w:lang w:val="en-GB"/>
        </w:rPr>
        <w:fldChar w:fldCharType="begin">
          <w:fldData xml:space="preserve">PEVuZE5vdGU+PENpdGUgRXhjbHVkZVllYXI9IjEiPjxBdXRob3I+TmF0aW9uYWwgSW5zdGl0dXRl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(55-57)</w:t>
      </w:r>
      <w:r w:rsidRPr="00656B0E">
        <w:fldChar w:fldCharType="end"/>
      </w:r>
    </w:p>
    <w:p w14:paraId="345E1073" w14:textId="77777777" w:rsidR="00656B0E" w:rsidRPr="00656B0E" w:rsidRDefault="00656B0E" w:rsidP="00195A39">
      <w:pPr>
        <w:pStyle w:val="Heading5"/>
        <w:rPr>
          <w:lang w:val="en-GB"/>
        </w:rPr>
      </w:pPr>
      <w:r w:rsidRPr="00656B0E">
        <w:rPr>
          <w:lang w:val="en-GB"/>
        </w:rPr>
        <w:t>Duration of illness</w:t>
      </w:r>
    </w:p>
    <w:p w14:paraId="17A9D3B6" w14:textId="10DC4FF6" w:rsidR="00656B0E" w:rsidRPr="00656B0E" w:rsidRDefault="00656B0E" w:rsidP="006B0B3F">
      <w:pPr>
        <w:numPr>
          <w:ilvl w:val="0"/>
          <w:numId w:val="14"/>
        </w:numPr>
        <w:ind w:right="-1"/>
        <w:rPr>
          <w:lang w:val="en-GB"/>
        </w:rPr>
      </w:pPr>
      <w:r w:rsidRPr="00656B0E">
        <w:rPr>
          <w:lang w:val="en-GB"/>
        </w:rPr>
        <w:t xml:space="preserve">Time to resolution of symptoms varies, and at the end of follow-up, five individuals still reported symptoms, while the rest (16 individuals) reported symptoms lasting 1 to 9 days. </w:t>
      </w:r>
      <w:r w:rsidRPr="00656B0E">
        <w:rPr>
          <w:lang w:val="en-GB"/>
        </w:rPr>
        <w:fldChar w:fldCharType="begin"/>
      </w:r>
      <w:r w:rsidR="003A7FDE">
        <w:rPr>
          <w:lang w:val="en-GB"/>
        </w:rPr>
        <w:instrText xml:space="preserve"> ADDIN EN.CITE &lt;EndNote&gt;&lt;Cite&gt;&lt;Author&gt;Gunnhild Helmsdal&lt;/Author&gt;&lt;Year&gt;23 Dec 2021&lt;/Year&gt;&lt;RecNum&gt;2175&lt;/RecNum&gt;&lt;DisplayText&gt;(49)&lt;/DisplayText&gt;&lt;record&gt;&lt;rec-number&gt;2175&lt;/rec-number&gt;&lt;foreign-keys&gt;&lt;key app="EN" db-id="tfrtexd2lrs2vkefzp8v29vg5eptxer95fd5" timestamp="1654637261" guid="f46755a0-b6b8-4ac6-b783-3adbefd84c4c"&gt;2175&lt;/key&gt;&lt;/foreign-keys&gt;&lt;ref-type name="Web Page"&gt;12&lt;/ref-type&gt;&lt;contributors&gt;&lt;authors&gt;&lt;author&gt;Gunnhild Helmsdal,&lt;/author&gt;&lt;author&gt;Olga K Hansen,&lt;/author&gt;&lt;author&gt;Lars F Møller,&lt;/author&gt;&lt;author&gt;Debes H Christiansen,&lt;/author&gt;&lt;author&gt;Maria Skaalum Petersen,&lt;/author&gt;&lt;author&gt;Marnar F Kristiansen,&lt;/author&gt;&lt;/authors&gt;&lt;/contributors&gt;&lt;titles&gt;&lt;title&gt;Omicron outbreak at a private gathering in the Faroe Islands infecting 21 of 33 triple-vaccinated healthcare workers&lt;/title&gt;&lt;secondary-title&gt;medRxiv&lt;/secondary-title&gt;&lt;/titles&gt;&lt;periodical&gt;&lt;full-title&gt;medRxiv&lt;/full-title&gt;&lt;/periodical&gt;&lt;dates&gt;&lt;year&gt;23 Dec 2021&lt;/year&gt;&lt;/dates&gt;&lt;urls&gt;&lt;related-urls&gt;&lt;url&gt;https://www.medrxiv.org/content/medrxiv/early/2021/12/23/2021.12.22.21268021.full.pdf&lt;/url&gt;&lt;/related-urls&gt;&lt;/urls&gt;&lt;/record&gt;&lt;/Cite&gt;&lt;/EndNote&gt;</w:instrText>
      </w:r>
      <w:r w:rsidRPr="00656B0E">
        <w:rPr>
          <w:lang w:val="en-GB"/>
        </w:rPr>
        <w:fldChar w:fldCharType="separate"/>
      </w:r>
      <w:r w:rsidR="003A7FDE">
        <w:rPr>
          <w:noProof/>
          <w:lang w:val="en-GB"/>
        </w:rPr>
        <w:t>(49)</w:t>
      </w:r>
      <w:r w:rsidRPr="00656B0E">
        <w:fldChar w:fldCharType="end"/>
      </w:r>
    </w:p>
    <w:p w14:paraId="692BAEFA" w14:textId="1ACBE90C" w:rsidR="00656B0E" w:rsidRPr="00656B0E" w:rsidRDefault="00656B0E" w:rsidP="006B0B3F">
      <w:pPr>
        <w:numPr>
          <w:ilvl w:val="0"/>
          <w:numId w:val="14"/>
        </w:numPr>
        <w:ind w:right="-1"/>
        <w:rPr>
          <w:lang w:val="en-GB"/>
        </w:rPr>
      </w:pPr>
      <w:r w:rsidRPr="00656B0E">
        <w:rPr>
          <w:lang w:val="en-GB"/>
        </w:rPr>
        <w:t xml:space="preserve">One study found positive viral cultures obtained from day 2 of infection but were cleared and negative by day 5 of illness. </w:t>
      </w:r>
      <w:r w:rsidRPr="00656B0E">
        <w:rPr>
          <w:lang w:val="en-GB"/>
        </w:rPr>
        <w:fldChar w:fldCharType="begin"/>
      </w:r>
      <w:r w:rsidR="003A7FDE">
        <w:rPr>
          <w:lang w:val="en-GB"/>
        </w:rPr>
        <w:instrText xml:space="preserve"> ADDIN EN.CITE &lt;EndNote&gt;&lt;Cite&gt;&lt;Author&gt;Young&lt;/Author&gt;&lt;Year&gt;2022&lt;/Year&gt;&lt;RecNum&gt;2391&lt;/RecNum&gt;&lt;DisplayText&gt;(56)&lt;/DisplayText&gt;&lt;record&gt;&lt;rec-number&gt;2391&lt;/rec-number&gt;&lt;foreign-keys&gt;&lt;key app="EN" db-id="tfrtexd2lrs2vkefzp8v29vg5eptxer95fd5" timestamp="1654637311"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rsidRPr="00656B0E">
        <w:rPr>
          <w:lang w:val="en-GB"/>
        </w:rPr>
        <w:fldChar w:fldCharType="separate"/>
      </w:r>
      <w:r w:rsidR="003A7FDE">
        <w:rPr>
          <w:noProof/>
          <w:lang w:val="en-GB"/>
        </w:rPr>
        <w:t>(56)</w:t>
      </w:r>
      <w:r w:rsidRPr="00656B0E">
        <w:fldChar w:fldCharType="end"/>
      </w:r>
    </w:p>
    <w:p w14:paraId="4BC69276" w14:textId="77777777" w:rsidR="007019A6" w:rsidRDefault="007019A6">
      <w:pPr>
        <w:spacing w:before="0" w:after="0"/>
        <w:rPr>
          <w:color w:val="0A6AB4"/>
          <w:spacing w:val="-5"/>
          <w:sz w:val="36"/>
          <w:lang w:val="en-US"/>
        </w:rPr>
      </w:pPr>
      <w:bookmarkStart w:id="67" w:name="_Toc108080261"/>
      <w:bookmarkStart w:id="68" w:name="_Toc109998704"/>
      <w:bookmarkStart w:id="69" w:name="_Toc109999382"/>
      <w:bookmarkStart w:id="70" w:name="_Toc109999412"/>
      <w:bookmarkStart w:id="71" w:name="_Toc109999448"/>
      <w:r>
        <w:rPr>
          <w:lang w:val="en-US"/>
        </w:rPr>
        <w:br w:type="page"/>
      </w:r>
    </w:p>
    <w:p w14:paraId="4BE4A00F" w14:textId="23854C23" w:rsidR="00656B0E" w:rsidRPr="00656B0E" w:rsidRDefault="00656B0E" w:rsidP="00AF4EED">
      <w:pPr>
        <w:pStyle w:val="Heading3"/>
        <w:rPr>
          <w:lang w:val="en-US"/>
        </w:rPr>
      </w:pPr>
      <w:bookmarkStart w:id="72" w:name="_Toc110004410"/>
      <w:r w:rsidRPr="00656B0E">
        <w:rPr>
          <w:lang w:val="en-US"/>
        </w:rPr>
        <w:lastRenderedPageBreak/>
        <w:t>Omicron: Clinical features (symptoms and severity)</w:t>
      </w:r>
      <w:bookmarkEnd w:id="67"/>
      <w:bookmarkEnd w:id="68"/>
      <w:bookmarkEnd w:id="69"/>
      <w:bookmarkEnd w:id="70"/>
      <w:bookmarkEnd w:id="71"/>
      <w:bookmarkEnd w:id="72"/>
      <w:r w:rsidRPr="00656B0E">
        <w:rPr>
          <w:lang w:val="en-US"/>
        </w:rPr>
        <w:t xml:space="preserve"> </w:t>
      </w:r>
    </w:p>
    <w:p w14:paraId="1CDD473A" w14:textId="77777777" w:rsidR="00656B0E" w:rsidRPr="00656B0E" w:rsidRDefault="00656B0E" w:rsidP="00AF4EED">
      <w:pPr>
        <w:pStyle w:val="Caption"/>
      </w:pPr>
      <w:r w:rsidRPr="00656B0E">
        <w:t>Section updated: 16 May 2022</w:t>
      </w:r>
    </w:p>
    <w:p w14:paraId="7002457F" w14:textId="20584EE5" w:rsidR="00656B0E" w:rsidRPr="00656B0E" w:rsidRDefault="00656B0E" w:rsidP="00AD559E">
      <w:pPr>
        <w:pStyle w:val="Heading4"/>
        <w:rPr>
          <w:lang w:val="en-US"/>
        </w:rPr>
      </w:pPr>
      <w:bookmarkStart w:id="73" w:name="_Toc108080262"/>
      <w:bookmarkStart w:id="74" w:name="_Toc109998705"/>
      <w:bookmarkStart w:id="75" w:name="_Toc109999383"/>
      <w:bookmarkStart w:id="76" w:name="_Toc109999413"/>
      <w:bookmarkStart w:id="77" w:name="_Toc109999449"/>
      <w:proofErr w:type="spellStart"/>
      <w:r w:rsidRPr="00656B0E">
        <w:rPr>
          <w:lang w:val="en-US"/>
        </w:rPr>
        <w:t>Hospitalisation</w:t>
      </w:r>
      <w:bookmarkEnd w:id="73"/>
      <w:bookmarkEnd w:id="74"/>
      <w:bookmarkEnd w:id="75"/>
      <w:bookmarkEnd w:id="76"/>
      <w:bookmarkEnd w:id="77"/>
      <w:proofErr w:type="spellEnd"/>
    </w:p>
    <w:p w14:paraId="223119A4" w14:textId="77777777" w:rsidR="00656B0E" w:rsidRPr="00656B0E" w:rsidRDefault="00656B0E" w:rsidP="00AD559E">
      <w:pPr>
        <w:pStyle w:val="Heading5"/>
        <w:rPr>
          <w:lang w:val="en-GB"/>
        </w:rPr>
      </w:pPr>
      <w:r w:rsidRPr="00656B0E">
        <w:rPr>
          <w:lang w:val="en-GB"/>
        </w:rPr>
        <w:t>Hospitalisation frequency for Omicron relative to Delta</w:t>
      </w:r>
    </w:p>
    <w:p w14:paraId="50B16FD6" w14:textId="77777777" w:rsidR="00656B0E" w:rsidRPr="00656B0E" w:rsidRDefault="00656B0E" w:rsidP="00656B0E">
      <w:pPr>
        <w:ind w:right="-1"/>
        <w:rPr>
          <w:bCs/>
          <w:lang w:val="en-GB"/>
        </w:rPr>
      </w:pPr>
      <w:r w:rsidRPr="00656B0E">
        <w:rPr>
          <w:lang w:val="en-GB"/>
        </w:rPr>
        <w:t>Adjusted for vaccination status (important for understanding basic differences in severity as it can remove differences in vaccine effectiveness from assessment, though residual confounding for vaccination status may still occur):</w:t>
      </w:r>
    </w:p>
    <w:p w14:paraId="421C349E" w14:textId="79139011" w:rsidR="00656B0E" w:rsidRPr="00656B0E" w:rsidRDefault="00656B0E" w:rsidP="006B0B3F">
      <w:pPr>
        <w:numPr>
          <w:ilvl w:val="0"/>
          <w:numId w:val="12"/>
        </w:numPr>
        <w:ind w:right="-1"/>
        <w:rPr>
          <w:lang w:val="en-GB"/>
        </w:rPr>
      </w:pPr>
      <w:r w:rsidRPr="00656B0E">
        <w:rPr>
          <w:lang w:val="en-GB"/>
        </w:rPr>
        <w:t>Risk of hospitalisation/severe disease was found to be lower for Omicron than Delta in multiple countries (Sweden, Norway, the US, France, Scotland</w:t>
      </w:r>
      <w:r w:rsidRPr="00656B0E">
        <w:rPr>
          <w:vertAlign w:val="superscript"/>
          <w:lang w:val="en-GB"/>
        </w:rPr>
        <w:footnoteReference w:id="3"/>
      </w:r>
      <w:r w:rsidRPr="00656B0E">
        <w:rPr>
          <w:lang w:val="en-GB"/>
        </w:rPr>
        <w:t>, the UK, Canada</w:t>
      </w:r>
      <w:r w:rsidRPr="00656B0E">
        <w:rPr>
          <w:vertAlign w:val="superscript"/>
          <w:lang w:val="en-GB"/>
        </w:rPr>
        <w:footnoteReference w:id="4"/>
      </w:r>
      <w:r w:rsidRPr="00656B0E">
        <w:rPr>
          <w:lang w:val="en-GB"/>
        </w:rPr>
        <w:t xml:space="preserve">, Portugal), with estimates ranging from 40-73%. </w:t>
      </w:r>
      <w:r w:rsidRPr="00656B0E">
        <w:rPr>
          <w:lang w:val="en-GB"/>
        </w:rPr>
        <w:fldChar w:fldCharType="begin">
          <w:fldData xml:space="preserve">PEVuZE5vdGU+PENpdGU+PEF1dGhvcj5LYWhuPC9BdXRob3I+PFllYXI+MjAyMjwvWWVhcj48UmVj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==
</w:fldData>
        </w:fldChar>
      </w:r>
      <w:r w:rsidR="003A7FDE">
        <w:rPr>
          <w:lang w:val="en-GB"/>
        </w:rPr>
        <w:instrText xml:space="preserve"> ADDIN EN.CITE </w:instrText>
      </w:r>
      <w:r w:rsidR="003A7FDE">
        <w:rPr>
          <w:lang w:val="en-GB"/>
        </w:rPr>
        <w:fldChar w:fldCharType="begin">
          <w:fldData xml:space="preserve">PEVuZE5vdGU+PENpdGU+PEF1dGhvcj5LYWhuPC9BdXRob3I+PFllYXI+MjAyMjwvWWVhcj48UmVj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==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(58-68)</w:t>
      </w:r>
      <w:r w:rsidRPr="00656B0E">
        <w:fldChar w:fldCharType="end"/>
      </w:r>
      <w:r w:rsidRPr="00656B0E">
        <w:rPr>
          <w:lang w:val="en-GB"/>
        </w:rPr>
        <w:t xml:space="preserve"> </w:t>
      </w:r>
    </w:p>
    <w:p w14:paraId="4F1B5D00" w14:textId="22628B81" w:rsidR="00656B0E" w:rsidRPr="00656B0E" w:rsidRDefault="00656B0E" w:rsidP="006B0B3F">
      <w:pPr>
        <w:numPr>
          <w:ilvl w:val="0"/>
          <w:numId w:val="12"/>
        </w:numPr>
        <w:ind w:right="-1"/>
        <w:rPr>
          <w:lang w:val="en-GB"/>
        </w:rPr>
      </w:pPr>
      <w:r w:rsidRPr="00656B0E">
        <w:rPr>
          <w:lang w:val="en-GB"/>
        </w:rPr>
        <w:t xml:space="preserve">A study from South Africa showed that much of the severity reduction observed for Omicron relative to Delta was due to prior infection and vaccination. Intrinsically reduced virulence accounted for a ~25% reduced risk of hospitalisation/death compared to Delta. </w:t>
      </w:r>
      <w:r w:rsidRPr="00656B0E">
        <w:rPr>
          <w:lang w:val="en-GB"/>
        </w:rPr>
        <w:fldChar w:fldCharType="begin">
          <w:fldData xml:space="preserve">PEVuZE5vdGU+PENpdGU+PEF1dGhvcj5EYXZpZXM8L0F1dGhvcj48WWVhcj4yMDIyPC9ZZWFyPjxS
ZWNOdW0+MjMwNjwvUmVjTnVtPjxEaXNwbGF5VGV4dD4oNjkpPC9EaXNwbGF5VGV4dD48cmVjb3Jk
PjxyZWMtbnVtYmVyPjIzMDY8L3JlYy1udW1iZXI+PGZvcmVpZ24ta2V5cz48a2V5IGFwcD0iRU4i
IGRiLWlkPSJ0ZnJ0ZXhkMmxyczJ2a2VmenA4djI5dmc1ZXB0eGVyOTVmZDUiIHRpbWVzdGFtcD0i
MTY1NDYzNzMwOSIgZ3VpZD0iNmI5NWUwOTgtMmYzMC00MGJlLWFiMTUtM2E3MDhkMmE4Njg3Ij4y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3A7FDE">
        <w:rPr>
          <w:lang w:val="en-GB"/>
        </w:rPr>
        <w:instrText xml:space="preserve"> ADDIN EN.CITE </w:instrText>
      </w:r>
      <w:r w:rsidR="003A7FDE">
        <w:rPr>
          <w:lang w:val="en-GB"/>
        </w:rPr>
        <w:fldChar w:fldCharType="begin">
          <w:fldData xml:space="preserve">PEVuZE5vdGU+PENpdGU+PEF1dGhvcj5EYXZpZXM8L0F1dGhvcj48WWVhcj4yMDIyPC9ZZWFyPjxS
ZWNOdW0+MjMwNjwvUmVjTnVtPjxEaXNwbGF5VGV4dD4oNjkpPC9EaXNwbGF5VGV4dD48cmVjb3Jk
PjxyZWMtbnVtYmVyPjIzMDY8L3JlYy1udW1iZXI+PGZvcmVpZ24ta2V5cz48a2V5IGFwcD0iRU4i
IGRiLWlkPSJ0ZnJ0ZXhkMmxyczJ2a2VmenA4djI5dmc1ZXB0eGVyOTVmZDUiIHRpbWVzdGFtcD0i
MTY1NDYzNzMwOSIgZ3VpZD0iNmI5NWUwOTgtMmYzMC00MGJlLWFiMTUtM2E3MDhkMmE4Njg3Ij4y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(69)</w:t>
      </w:r>
      <w:r w:rsidRPr="00656B0E">
        <w:fldChar w:fldCharType="end"/>
      </w:r>
    </w:p>
    <w:p w14:paraId="67CBAD67" w14:textId="252BD0A5" w:rsidR="00656B0E" w:rsidRPr="00656B0E" w:rsidRDefault="00656B0E" w:rsidP="006B0B3F">
      <w:pPr>
        <w:numPr>
          <w:ilvl w:val="0"/>
          <w:numId w:val="12"/>
        </w:numPr>
        <w:ind w:right="-1"/>
        <w:rPr>
          <w:lang w:val="en-GB"/>
        </w:rPr>
      </w:pPr>
      <w:r w:rsidRPr="00656B0E">
        <w:rPr>
          <w:lang w:val="en-GB"/>
        </w:rPr>
        <w:t xml:space="preserve">However, a US study found a relative increase in emergency department visits (86%) and hospitalisations (76%) from Omicron compared to the Delta period, though this was due to the higher volume of cases and there was a relative decease in the length of stay in hospitals (-27%). </w:t>
      </w:r>
      <w:r w:rsidRPr="00656B0E">
        <w:rPr>
          <w:lang w:val="en-GB"/>
        </w:rPr>
        <w:fldChar w:fldCharType="begin"/>
      </w:r>
      <w:r w:rsidR="003A7FDE">
        <w:rPr>
          <w:lang w:val="en-GB"/>
        </w:rPr>
        <w:instrText xml:space="preserve"> ADDIN EN.CITE &lt;EndNote&gt;&lt;Cite ExcludeYear="1"&gt;&lt;Author&gt;Iuliano AD&lt;/Author&gt;&lt;RecNum&gt;2398&lt;/RecNum&gt;&lt;DisplayText&gt;(70)&lt;/DisplayText&gt;&lt;record&gt;&lt;rec-number&gt;2398&lt;/rec-number&gt;&lt;foreign-keys&gt;&lt;key app="EN" db-id="tfrtexd2lrs2vkefzp8v29vg5eptxer95fd5" timestamp="1654637311" guid="f73118a7-d772-4f21-8226-312f7c1ef243"&gt;2398&lt;/key&gt;&lt;/foreign-keys&gt;&lt;ref-type name="Journal Article"&gt;17&lt;/ref-type&gt;&lt;contributors&gt;&lt;authors&gt;&lt;author&gt;Iuliano AD, Brunkard JM, Boehmer TK, et al. &lt;/author&gt;&lt;/authors&gt;&lt;/contributors&gt;&lt;titles&gt;&lt;title&gt;Trends in Disease Severity and Health Care Utilization During the Early Omicron Variant Period Compared with Previous SARS-CoV-2 High Transmission Periods — United States, December 2020–January 2022.&lt;/title&gt;&lt;secondary-title&gt;MMWR Morb Mortal Wkly Rep 2022;71:146–152.&lt;/secondary-title&gt;&lt;/titles&gt;&lt;periodical&gt;&lt;full-title&gt;MMWR Morb Mortal Wkly Rep 2022;71:146–152.&lt;/full-title&gt;&lt;/periodical&gt;&lt;dates&gt;&lt;/dates&gt;&lt;urls&gt;&lt;related-urls&gt;&lt;url&gt;http://dx.doi.org/10.15585/mmwr.mm7104e4&lt;/url&gt;&lt;/related-urls&gt;&lt;/urls&gt;&lt;/record&gt;&lt;/Cite&gt;&lt;/EndNote&gt;</w:instrText>
      </w:r>
      <w:r w:rsidRPr="00656B0E">
        <w:rPr>
          <w:lang w:val="en-GB"/>
        </w:rPr>
        <w:fldChar w:fldCharType="separate"/>
      </w:r>
      <w:r w:rsidR="003A7FDE">
        <w:rPr>
          <w:noProof/>
          <w:lang w:val="en-GB"/>
        </w:rPr>
        <w:t>(70)</w:t>
      </w:r>
      <w:r w:rsidRPr="00656B0E">
        <w:fldChar w:fldCharType="end"/>
      </w:r>
      <w:r w:rsidRPr="00656B0E">
        <w:rPr>
          <w:lang w:val="en-GB"/>
        </w:rPr>
        <w:t xml:space="preserve"> </w:t>
      </w:r>
    </w:p>
    <w:p w14:paraId="0BC8318C" w14:textId="1644EAEC" w:rsidR="00656B0E" w:rsidRPr="00656B0E" w:rsidRDefault="00656B0E" w:rsidP="006B0B3F">
      <w:pPr>
        <w:numPr>
          <w:ilvl w:val="0"/>
          <w:numId w:val="12"/>
        </w:numPr>
        <w:ind w:right="-1"/>
        <w:rPr>
          <w:lang w:val="en-GB"/>
        </w:rPr>
      </w:pPr>
      <w:r w:rsidRPr="00656B0E">
        <w:rPr>
          <w:lang w:val="en-GB"/>
        </w:rPr>
        <w:t xml:space="preserve">Danish data </w:t>
      </w:r>
      <w:r w:rsidRPr="00656B0E">
        <w:rPr>
          <w:lang w:val="en-GB"/>
        </w:rPr>
        <w:fldChar w:fldCharType="begin">
          <w:fldData xml:space="preserve">PEVuZE5vdGU+PENpdGU+PEF1dGhvcj5CYWdlcjwvQXV0aG9yPjxZZWFyPjIwMjI8L1llYXI+PFJl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</w:fldData>
        </w:fldChar>
      </w:r>
      <w:r w:rsidR="003A7FDE">
        <w:rPr>
          <w:lang w:val="en-GB"/>
        </w:rPr>
        <w:instrText xml:space="preserve"> ADDIN EN.CITE </w:instrText>
      </w:r>
      <w:r w:rsidR="003A7FDE">
        <w:rPr>
          <w:lang w:val="en-GB"/>
        </w:rPr>
        <w:fldChar w:fldCharType="begin">
          <w:fldData xml:space="preserve">PEVuZE5vdGU+PENpdGU+PEF1dGhvcj5CYWdlcjwvQXV0aG9yPjxZZWFyPjIwMjI8L1llYXI+PFJl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(71)</w:t>
      </w:r>
      <w:r w:rsidRPr="00656B0E">
        <w:fldChar w:fldCharType="end"/>
      </w:r>
      <w:r w:rsidRPr="00656B0E">
        <w:rPr>
          <w:lang w:val="en-GB"/>
        </w:rPr>
        <w:t xml:space="preserve"> stratified rather than adjusted by vaccination status: </w:t>
      </w:r>
    </w:p>
    <w:p w14:paraId="1A217545" w14:textId="77777777" w:rsidR="00656B0E" w:rsidRPr="00656B0E" w:rsidRDefault="00656B0E" w:rsidP="006B0B3F">
      <w:pPr>
        <w:numPr>
          <w:ilvl w:val="1"/>
          <w:numId w:val="12"/>
        </w:numPr>
        <w:ind w:right="-1"/>
        <w:rPr>
          <w:lang w:val="en-GB"/>
        </w:rPr>
      </w:pPr>
      <w:r w:rsidRPr="00656B0E">
        <w:rPr>
          <w:lang w:val="en-GB"/>
        </w:rPr>
        <w:t xml:space="preserve">Among those with &lt;2 doses: 43% lower risk of hospitalisation </w:t>
      </w:r>
    </w:p>
    <w:p w14:paraId="109C8E65" w14:textId="77777777" w:rsidR="00656B0E" w:rsidRPr="00656B0E" w:rsidRDefault="00656B0E" w:rsidP="006B0B3F">
      <w:pPr>
        <w:numPr>
          <w:ilvl w:val="1"/>
          <w:numId w:val="12"/>
        </w:numPr>
        <w:ind w:right="-1"/>
        <w:rPr>
          <w:lang w:val="en-GB"/>
        </w:rPr>
      </w:pPr>
      <w:r w:rsidRPr="00656B0E">
        <w:rPr>
          <w:lang w:val="en-GB"/>
        </w:rPr>
        <w:t xml:space="preserve">Among those with 2 doses: 29% lower risk of hospitalisation </w:t>
      </w:r>
    </w:p>
    <w:p w14:paraId="610F6040" w14:textId="77777777" w:rsidR="00656B0E" w:rsidRPr="00656B0E" w:rsidRDefault="00656B0E" w:rsidP="006B0B3F">
      <w:pPr>
        <w:numPr>
          <w:ilvl w:val="1"/>
          <w:numId w:val="12"/>
        </w:numPr>
        <w:ind w:right="-1"/>
        <w:rPr>
          <w:lang w:val="en-GB"/>
        </w:rPr>
      </w:pPr>
      <w:r w:rsidRPr="00656B0E">
        <w:rPr>
          <w:lang w:val="en-GB"/>
        </w:rPr>
        <w:t xml:space="preserve">Among those with 3 doses: 50% lower risk of hospitalisation </w:t>
      </w:r>
    </w:p>
    <w:p w14:paraId="25EC73DC" w14:textId="77777777" w:rsidR="00656B0E" w:rsidRPr="00656B0E" w:rsidRDefault="00656B0E" w:rsidP="006B0B3F">
      <w:pPr>
        <w:numPr>
          <w:ilvl w:val="0"/>
          <w:numId w:val="12"/>
        </w:numPr>
        <w:ind w:right="-1"/>
        <w:rPr>
          <w:lang w:val="en-GB"/>
        </w:rPr>
      </w:pPr>
      <w:r w:rsidRPr="00656B0E">
        <w:rPr>
          <w:lang w:val="en-GB"/>
        </w:rPr>
        <w:t>Unadjusted for vaccination status (provides indication of burden on healthcare at the level of vaccination in country where study conducted):</w:t>
      </w:r>
    </w:p>
    <w:p w14:paraId="7B257504" w14:textId="25F6F6BF" w:rsidR="00656B0E" w:rsidRPr="00656B0E" w:rsidRDefault="00656B0E" w:rsidP="006B0B3F">
      <w:pPr>
        <w:numPr>
          <w:ilvl w:val="1"/>
          <w:numId w:val="12"/>
        </w:numPr>
        <w:ind w:right="-1"/>
        <w:rPr>
          <w:lang w:val="en-GB"/>
        </w:rPr>
      </w:pPr>
      <w:r w:rsidRPr="00656B0E">
        <w:rPr>
          <w:lang w:val="en-GB"/>
        </w:rPr>
        <w:t xml:space="preserve">Reduction in hospitalisation of 38% for emergency department attendance or admission, and 62% for admission </w:t>
      </w:r>
      <w:r w:rsidRPr="00656B0E">
        <w:rPr>
          <w:lang w:val="en-GB"/>
        </w:rPr>
        <w:fldChar w:fldCharType="begin"/>
      </w:r>
      <w:r w:rsidR="003A7FDE">
        <w:rPr>
          <w:lang w:val="en-GB"/>
        </w:rPr>
        <w:instrText xml:space="preserve"> ADDIN EN.CITE &lt;EndNote&gt;&lt;Cite&gt;&lt;Author&gt;UK Health Security Agency&lt;/Author&gt;&lt;Year&gt;23 Dec 2021&lt;/Year&gt;&lt;RecNum&gt;2168&lt;/RecNum&gt;&lt;DisplayText&gt;(41)&lt;/DisplayText&gt;&lt;record&gt;&lt;rec-number&gt;2168&lt;/rec-number&gt;&lt;foreign-keys&gt;&lt;key app="EN" db-id="tfrtexd2lrs2vkefzp8v29vg5eptxer95fd5" timestamp="1654637261" guid="060faae0-f1dc-4a14-b027-cd6d31608d79"&gt;2168&lt;/key&gt;&lt;/foreign-keys&gt;&lt;ref-type name="Web Page"&gt;12&lt;/ref-type&gt;&lt;contributors&gt;&lt;authors&gt;&lt;author&gt;UK Health Security Agency,&lt;/author&gt;&lt;/authors&gt;&lt;/contributors&gt;&lt;titles&gt;&lt;title&gt;SARS-CoV-2 variants of concern and variants under investigation in England. Technical briefing 33&lt;/title&gt;&lt;/titles&gt;&lt;dates&gt;&lt;year&gt;23 Dec 2021&lt;/year&gt;&lt;/dates&gt;&lt;urls&gt;&lt;related-urls&gt;&lt;url&gt;https://assets.publishing.service.gov.uk/government/uploads/system/uploads/attachment_data/file/1043807/technical-briefing-33.pdf&lt;/url&gt;&lt;/related-urls&gt;&lt;/urls&gt;&lt;/record&gt;&lt;/Cite&gt;&lt;/EndNote&gt;</w:instrText>
      </w:r>
      <w:r w:rsidRPr="00656B0E">
        <w:rPr>
          <w:lang w:val="en-GB"/>
        </w:rPr>
        <w:fldChar w:fldCharType="separate"/>
      </w:r>
      <w:r w:rsidR="003A7FDE">
        <w:rPr>
          <w:noProof/>
          <w:lang w:val="en-GB"/>
        </w:rPr>
        <w:t>(41)</w:t>
      </w:r>
      <w:r w:rsidRPr="00656B0E">
        <w:fldChar w:fldCharType="end"/>
      </w:r>
      <w:r w:rsidRPr="00656B0E">
        <w:rPr>
          <w:lang w:val="en-GB"/>
        </w:rPr>
        <w:t xml:space="preserve"> </w:t>
      </w:r>
    </w:p>
    <w:p w14:paraId="67072033" w14:textId="6A63D070" w:rsidR="00656B0E" w:rsidRPr="00656B0E" w:rsidRDefault="00656B0E" w:rsidP="006B0B3F">
      <w:pPr>
        <w:numPr>
          <w:ilvl w:val="1"/>
          <w:numId w:val="12"/>
        </w:numPr>
        <w:ind w:right="-1"/>
        <w:rPr>
          <w:lang w:val="en-GB"/>
        </w:rPr>
      </w:pPr>
      <w:r w:rsidRPr="00656B0E">
        <w:rPr>
          <w:lang w:val="en-GB"/>
        </w:rPr>
        <w:t xml:space="preserve">Reductions in hospitalisation compared to Delta range from 36% to 53% depending on country. </w:t>
      </w:r>
      <w:r w:rsidRPr="00656B0E">
        <w:rPr>
          <w:lang w:val="en-GB"/>
        </w:rPr>
        <w:fldChar w:fldCharType="begin">
          <w:fldData xml:space="preserve">PEVuZE5vdGU+PENpdGU+PEF1dGhvcj5MZXduYXJkPC9BdXRob3I+PFllYXI+MTEgSmFuIDIwMjI8
L1llYXI+PFJlY051bT4yMzA1PC9SZWNOdW0+PERpc3BsYXlUZXh0Pig3MS03Myk8L0Rpc3BsYXlU
ZXh0PjxyZWNvcmQ+PHJlYy1udW1iZXI+MjMwNTwvcmVjLW51bWJlcj48Zm9yZWlnbi1rZXlzPjxr
ZXkgYXBwPSJFTiIgZGItaWQ9InRmcnRleGQybHJzMnZrZWZ6cDh2Mjl2ZzVlcHR4ZXI5NWZkNSIg
dGltZXN0YW1wPSIxNjU0NjM3MzA5IiBndWlkPSIwZjcwMTBhYS1mZWU5LTQxY2ItYjU4Zi1lZTA2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PENpdGU+PEF1dGhvcj5CYWdlcjwvQXV0aG9yPjxZZWFyPjIwMjI8L1llYXI+PFJlY051bT4yMzYz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LXVybHM+PHVybD5odHRwczovL3BhcGVycy5zc3JuLmNvbS9zb2wzL3BhcGVycy5jZm0/YWJzdHJh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</w:fldData>
        </w:fldChar>
      </w:r>
      <w:r w:rsidR="003A7FDE">
        <w:rPr>
          <w:lang w:val="en-GB"/>
        </w:rPr>
        <w:instrText xml:space="preserve"> ADDIN EN.CITE </w:instrText>
      </w:r>
      <w:r w:rsidR="003A7FDE">
        <w:rPr>
          <w:lang w:val="en-GB"/>
        </w:rPr>
        <w:fldChar w:fldCharType="begin">
          <w:fldData xml:space="preserve">PEVuZE5vdGU+PENpdGU+PEF1dGhvcj5MZXduYXJkPC9BdXRob3I+PFllYXI+MTEgSmFuIDIwMjI8
L1llYXI+PFJlY051bT4yMzA1PC9SZWNOdW0+PERpc3BsYXlUZXh0Pig3MS03Myk8L0Rpc3BsYXlU
ZXh0PjxyZWNvcmQ+PHJlYy1udW1iZXI+MjMwNTwvcmVjLW51bWJlcj48Zm9yZWlnbi1rZXlzPjxr
ZXkgYXBwPSJFTiIgZGItaWQ9InRmcnRleGQybHJzMnZrZWZ6cDh2Mjl2ZzVlcHR4ZXI5NWZkNSIg
dGltZXN0YW1wPSIxNjU0NjM3MzA5IiBndWlkPSIwZjcwMTBhYS1mZWU5LTQxY2ItYjU4Zi1lZTA2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PENpdGU+PEF1dGhvcj5CYWdlcjwvQXV0aG9yPjxZZWFyPjIwMjI8L1llYXI+PFJlY051bT4yMzYz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(71-73)</w:t>
      </w:r>
      <w:r w:rsidRPr="00656B0E">
        <w:fldChar w:fldCharType="end"/>
      </w:r>
    </w:p>
    <w:p w14:paraId="176B2736" w14:textId="77777777" w:rsidR="00656B0E" w:rsidRPr="00656B0E" w:rsidRDefault="00656B0E" w:rsidP="00AD559E">
      <w:pPr>
        <w:pStyle w:val="Heading5"/>
        <w:rPr>
          <w:lang w:val="en-GB"/>
        </w:rPr>
      </w:pPr>
      <w:r w:rsidRPr="00656B0E">
        <w:rPr>
          <w:lang w:val="en-GB"/>
        </w:rPr>
        <w:t>Hospitalisation frequency (not compared to Delta)</w:t>
      </w:r>
    </w:p>
    <w:p w14:paraId="04CBFE90" w14:textId="47B4DBC0" w:rsidR="00656B0E" w:rsidRPr="00656B0E" w:rsidRDefault="00656B0E" w:rsidP="00656B0E">
      <w:pPr>
        <w:ind w:right="-1"/>
        <w:rPr>
          <w:lang w:val="en-GB"/>
        </w:rPr>
      </w:pPr>
      <w:r w:rsidRPr="00656B0E">
        <w:rPr>
          <w:lang w:val="en-GB"/>
        </w:rPr>
        <w:t xml:space="preserve">Hospitalisation frequency varies depending on country/region but ranges from 0.25% in </w:t>
      </w:r>
      <w:r w:rsidRPr="00656B0E">
        <w:rPr>
          <w:lang w:val="en-GB"/>
        </w:rPr>
        <w:fldChar w:fldCharType="begin"/>
      </w:r>
      <w:r w:rsidR="003A7FDE">
        <w:rPr>
          <w:lang w:val="en-GB"/>
        </w:rPr>
        <w:instrText xml:space="preserve"> ADDIN EN.CITE &lt;EndNote&gt;&lt;Cite ExcludeYear="1"&gt;&lt;Author&gt;Public Health Ontario&lt;/Author&gt;&lt;RecNum&gt;2183&lt;/RecNum&gt;&lt;DisplayText&gt;(63)&lt;/DisplayText&gt;&lt;record&gt;&lt;rec-number&gt;2183&lt;/rec-number&gt;&lt;foreign-keys&gt;&lt;key app="EN" db-id="tfrtexd2lrs2vkefzp8v29vg5eptxer95fd5" timestamp="1654637261" guid="c418f515-3bac-4c41-8f1c-f8604d796e58"&gt;2183&lt;/key&gt;&lt;/foreign-keys&gt;&lt;ref-type name="Web Page"&gt;12&lt;/ref-type&gt;&lt;contributors&gt;&lt;authors&gt;&lt;author&gt;Public Health Ontario,&lt;/author&gt;&lt;/authors&gt;&lt;/contributors&gt;&lt;titles&gt;&lt;title&gt;Early Estimates of Omicron Severity in Ontario based on a Matched Cohort Study, November 22 to December 17, 2021&lt;/title&gt;&lt;/titles&gt;&lt;dates&gt;&lt;/dates&gt;&lt;urls&gt;&lt;related-urls&gt;&lt;url&gt;https://www.publichealthontario.ca/-/media/documents/ncov/epi/covid-19-epi-enhanced-estimates-omicron-severity-study.pdf?sc_lang=en&lt;/url&gt;&lt;/related-urls&gt;&lt;/urls&gt;&lt;/record&gt;&lt;/Cite&gt;&lt;/EndNote&gt;</w:instrText>
      </w:r>
      <w:r w:rsidRPr="00656B0E">
        <w:rPr>
          <w:lang w:val="en-GB"/>
        </w:rPr>
        <w:fldChar w:fldCharType="separate"/>
      </w:r>
      <w:r w:rsidR="003A7FDE">
        <w:rPr>
          <w:noProof/>
          <w:lang w:val="en-GB"/>
        </w:rPr>
        <w:t>(63)</w:t>
      </w:r>
      <w:r w:rsidRPr="00656B0E">
        <w:fldChar w:fldCharType="end"/>
      </w:r>
      <w:r w:rsidRPr="00656B0E">
        <w:rPr>
          <w:lang w:val="en-GB"/>
        </w:rPr>
        <w:t xml:space="preserve">Canada to 3.6% in </w:t>
      </w:r>
      <w:r w:rsidRPr="00656B0E">
        <w:rPr>
          <w:lang w:val="en-GB"/>
        </w:rPr>
        <w:fldChar w:fldCharType="begin"/>
      </w:r>
      <w:r w:rsidR="003A7FDE">
        <w:rPr>
          <w:lang w:val="en-GB"/>
        </w:rPr>
        <w:instrText xml:space="preserve"> ADDIN EN.CITE &lt;EndNote&gt;&lt;Cite&gt;&lt;Author&gt;Garg&lt;/Author&gt;&lt;Year&gt;2022&lt;/Year&gt;&lt;RecNum&gt;2310&lt;/RecNum&gt;&lt;DisplayText&gt;(74)&lt;/DisplayText&gt;&lt;record&gt;&lt;rec-number&gt;2310&lt;/rec-number&gt;&lt;foreign-keys&gt;&lt;key app="EN" db-id="tfrtexd2lrs2vkefzp8v29vg5eptxer95fd5" timestamp="1654637309" guid="69f78f91-2e0c-4c2e-a62a-ff43c8a305d3"&gt;2310&lt;/key&gt;&lt;/foreign-keys&gt;&lt;ref-type name="Web Page"&gt;12&lt;/ref-type&gt;&lt;contributors&gt;&lt;authors&gt;&lt;author&gt;Garg, Rahul&lt;/author&gt;&lt;author&gt;Gautam, Pramod&lt;/author&gt;&lt;author&gt;Suroliya, Varun&lt;/author&gt;&lt;author&gt;Agarwal, Reshu&lt;/author&gt;&lt;author&gt;Bhugra, Arjun&lt;/author&gt;&lt;author&gt;Kaur, Urvinder S.&lt;/author&gt;&lt;author&gt;Das, Santanu&lt;/author&gt;&lt;author&gt;Bihari, Chhagan&lt;/author&gt;&lt;author&gt;Agarwal, Anil&lt;/author&gt;&lt;author&gt;Sarin, S. K.&lt;/author&gt;&lt;author&gt;Gupta, Ekta&lt;/author&gt;&lt;/authors&gt;&lt;/contributors&gt;&lt;titles&gt;&lt;title&gt;Evidence of early community transmission of Omicron (B1.1.529) in Delhi- A city with very high seropositivity and past-exposure!&lt;/title&gt;&lt;secondary-title&gt;medRxiv&lt;/secondary-title&gt;&lt;/titles&gt;&lt;periodical&gt;&lt;full-title&gt;medRxiv&lt;/full-title&gt;&lt;/periodical&gt;&lt;pages&gt;2022.01.10.22269041&lt;/pages&gt;&lt;dates&gt;&lt;year&gt;2022&lt;/year&gt;&lt;/dates&gt;&lt;urls&gt;&lt;related-urls&gt;&lt;url&gt;http://medrxiv.org/content/early/2022/01/13/2022.01.10.22269041.abstract&lt;/url&gt;&lt;/related-urls&gt;&lt;/urls&gt;&lt;electronic-resource-num&gt;10.1101/2022.01.10.22269041&lt;/electronic-resource-num&gt;&lt;/record&gt;&lt;/Cite&gt;&lt;/EndNote&gt;</w:instrText>
      </w:r>
      <w:r w:rsidRPr="00656B0E">
        <w:rPr>
          <w:lang w:val="en-GB"/>
        </w:rPr>
        <w:fldChar w:fldCharType="separate"/>
      </w:r>
      <w:r w:rsidR="003A7FDE">
        <w:rPr>
          <w:noProof/>
          <w:lang w:val="en-GB"/>
        </w:rPr>
        <w:t>(74)</w:t>
      </w:r>
      <w:r w:rsidRPr="00656B0E">
        <w:fldChar w:fldCharType="end"/>
      </w:r>
      <w:r w:rsidRPr="00656B0E">
        <w:rPr>
          <w:lang w:val="en-GB"/>
        </w:rPr>
        <w:t xml:space="preserve">India, with many countries reporting values between these two values. </w:t>
      </w:r>
      <w:r w:rsidRPr="00656B0E">
        <w:rPr>
          <w:lang w:val="en-GB"/>
        </w:rPr>
        <w:fldChar w:fldCharType="begin">
          <w:fldData xml:space="preserve">PEVuZE5vdGU+PENpdGU+PEF1dGhvcj5MZXduYXJkPC9BdXRob3I+PFllYXI+MTEgSmFuIDIwMjI8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</w:fldData>
        </w:fldChar>
      </w:r>
      <w:r w:rsidR="003A7FDE">
        <w:rPr>
          <w:lang w:val="en-GB"/>
        </w:rPr>
        <w:instrText xml:space="preserve"> ADDIN EN.CITE </w:instrText>
      </w:r>
      <w:r w:rsidR="003A7FDE">
        <w:rPr>
          <w:lang w:val="en-GB"/>
        </w:rPr>
        <w:fldChar w:fldCharType="begin">
          <w:fldData xml:space="preserve">PEVuZE5vdGU+PENpdGU+PEF1dGhvcj5MZXduYXJkPC9BdXRob3I+PFllYXI+MTEgSmFuIDIwMjI8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(72, 75)</w:t>
      </w:r>
      <w:r w:rsidRPr="00656B0E">
        <w:fldChar w:fldCharType="end"/>
      </w:r>
    </w:p>
    <w:p w14:paraId="20F199C7" w14:textId="77777777" w:rsidR="00656B0E" w:rsidRPr="00656B0E" w:rsidRDefault="00656B0E" w:rsidP="00AD559E">
      <w:pPr>
        <w:pStyle w:val="Heading5"/>
        <w:rPr>
          <w:lang w:val="en-GB"/>
        </w:rPr>
      </w:pPr>
      <w:r w:rsidRPr="00656B0E">
        <w:rPr>
          <w:lang w:val="en-GB"/>
        </w:rPr>
        <w:t>Paediatric hospitalisation</w:t>
      </w:r>
    </w:p>
    <w:p w14:paraId="6FA53B5C" w14:textId="4DA26536" w:rsidR="00656B0E" w:rsidRPr="00656B0E" w:rsidRDefault="00656B0E" w:rsidP="006B0B3F">
      <w:pPr>
        <w:numPr>
          <w:ilvl w:val="0"/>
          <w:numId w:val="15"/>
        </w:numPr>
        <w:ind w:right="-1"/>
        <w:rPr>
          <w:lang w:val="en-GB"/>
        </w:rPr>
      </w:pPr>
      <w:r w:rsidRPr="00656B0E">
        <w:rPr>
          <w:lang w:val="en-GB"/>
        </w:rPr>
        <w:t xml:space="preserve">Both the UK and South Africa saw a rapid increases in paediatric COVID-19 cases and hospitalisations in late 2021, mirroring high community transmission of the Omicron variant, with the UK seeing a 3-fold increase in 2 weeks. </w:t>
      </w:r>
      <w:r w:rsidRPr="00656B0E">
        <w:rPr>
          <w:lang w:val="en-GB"/>
        </w:rPr>
        <w:fldChar w:fldCharType="begin"/>
      </w:r>
      <w:r w:rsidR="003A7FDE">
        <w:rPr>
          <w:lang w:val="en-GB"/>
        </w:rPr>
        <w:instrText xml:space="preserve"> ADDIN EN.CITE &lt;EndNote&gt;&lt;Cite&gt;&lt;Author&gt;Cloete&lt;/Author&gt;&lt;Year&gt;21 Dec 2021&lt;/Year&gt;&lt;RecNum&gt;2164&lt;/RecNum&gt;&lt;DisplayText&gt;(76, 77)&lt;/DisplayText&gt;&lt;record&gt;&lt;rec-number&gt;2164&lt;/rec-number&gt;&lt;foreign-keys&gt;&lt;key app="EN" db-id="tfrtexd2lrs2vkefzp8v29vg5eptxer95fd5" timestamp="1654637261" guid="9db4e1f9-38a8-4ea5-ba9d-219d5550d5ea"&gt;2164&lt;/key&gt;&lt;/foreign-keys&gt;&lt;ref-type name="Web Page"&gt;12&lt;/ref-type&gt;&lt;contributors&gt;&lt;authors&gt;&lt;author&gt;Jeané Cloete&lt;/author&gt;&lt;author&gt;Annelet Kruger&lt;/author&gt;&lt;author&gt;Maureen Masha&lt;/author&gt;&lt;author&gt;Nicolette M du Plessis&lt;/author&gt;&lt;author&gt;Dini Mawela&lt;/author&gt;&lt;author&gt;Mphailele Tshukudu&lt;/author&gt;&lt;author&gt;Tabea Manyane&lt;/author&gt;&lt;author&gt;Lekwetji Komane&lt;/author&gt;&lt;author&gt;Marietjie Venter&lt;/author&gt;&lt;author&gt;Waasila Jassat&lt;/author&gt;&lt;author&gt;Ameena Goga&lt;/author&gt;&lt;author&gt;Ute Feucht&lt;/author&gt;&lt;/authors&gt;&lt;/contributors&gt;&lt;titles&gt;&lt;title&gt;Rapid rise in paediatric COVID-19 hospitalisations during the early stages of the Omicron wave, Tshwane District, South Africa&lt;/title&gt;&lt;/titles&gt;&lt;dates&gt;&lt;year&gt;21 Dec 2021&lt;/year&gt;&lt;/dates&gt;&lt;urls&gt;&lt;related-urls&gt;&lt;url&gt;https://www.medrxiv.org/content/10.1101/2021.12.21.21268108v1.full.pdf&lt;/url&gt;&lt;/related-urls&gt;&lt;/urls&gt;&lt;/record&gt;&lt;/Cite&gt;&lt;Cite&gt;&lt;Author&gt;UK Health Security Agency&lt;/Author&gt;&lt;Year&gt;14 January 2022&lt;/Year&gt;&lt;RecNum&gt;2317&lt;/RecNum&gt;&lt;record&gt;&lt;rec-number&gt;2317&lt;/rec-number&gt;&lt;foreign-keys&gt;&lt;key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656B0E">
        <w:rPr>
          <w:lang w:val="en-GB"/>
        </w:rPr>
        <w:fldChar w:fldCharType="separate"/>
      </w:r>
      <w:r w:rsidR="003A7FDE">
        <w:rPr>
          <w:noProof/>
          <w:lang w:val="en-GB"/>
        </w:rPr>
        <w:t>(76, 77)</w:t>
      </w:r>
      <w:r w:rsidRPr="00656B0E">
        <w:fldChar w:fldCharType="end"/>
      </w:r>
      <w:r w:rsidRPr="00656B0E">
        <w:rPr>
          <w:lang w:val="en-GB"/>
        </w:rPr>
        <w:t xml:space="preserve"> </w:t>
      </w:r>
    </w:p>
    <w:p w14:paraId="30E330FC" w14:textId="2B711CAF" w:rsidR="00656B0E" w:rsidRPr="00656B0E" w:rsidRDefault="00656B0E" w:rsidP="006B0B3F">
      <w:pPr>
        <w:numPr>
          <w:ilvl w:val="0"/>
          <w:numId w:val="15"/>
        </w:numPr>
        <w:ind w:right="-1"/>
        <w:rPr>
          <w:lang w:val="en-GB"/>
        </w:rPr>
      </w:pPr>
      <w:r w:rsidRPr="00656B0E">
        <w:rPr>
          <w:lang w:val="en-GB"/>
        </w:rPr>
        <w:lastRenderedPageBreak/>
        <w:t xml:space="preserve">In the UK, the most rapid rise was among children under 5 years, however some small reviews of Omicron admissions in infants found those admitted were not severely unwell, and less severe than previous waves. </w:t>
      </w:r>
      <w:r w:rsidRPr="00656B0E">
        <w:rPr>
          <w:lang w:val="en-GB"/>
        </w:rPr>
        <w:fldChar w:fldCharType="begin">
          <w:fldData xml:space="preserve">PEVuZE5vdGU+PENpdGU+PEF1dGhvcj5Ub3JqZXNlbjwvQXV0aG9yPjxZZWFyPjIwMjI8L1llYXI+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</w:fldData>
        </w:fldChar>
      </w:r>
      <w:r w:rsidR="003A7FDE">
        <w:rPr>
          <w:lang w:val="en-GB"/>
        </w:rPr>
        <w:instrText xml:space="preserve"> ADDIN EN.CITE </w:instrText>
      </w:r>
      <w:r w:rsidR="003A7FDE">
        <w:rPr>
          <w:lang w:val="en-GB"/>
        </w:rPr>
        <w:fldChar w:fldCharType="begin">
          <w:fldData xml:space="preserve">PEVuZE5vdGU+PENpdGU+PEF1dGhvcj5Ub3JqZXNlbjwvQXV0aG9yPjxZZWFyPjIwMjI8L1llYXI+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(77-79)</w:t>
      </w:r>
      <w:r w:rsidRPr="00656B0E">
        <w:fldChar w:fldCharType="end"/>
      </w:r>
    </w:p>
    <w:p w14:paraId="16DAF111" w14:textId="055A3C12" w:rsidR="00656B0E" w:rsidRPr="00656B0E" w:rsidRDefault="00656B0E" w:rsidP="006B0B3F">
      <w:pPr>
        <w:numPr>
          <w:ilvl w:val="0"/>
          <w:numId w:val="15"/>
        </w:numPr>
        <w:ind w:right="-1"/>
        <w:rPr>
          <w:lang w:val="en-GB"/>
        </w:rPr>
      </w:pPr>
      <w:r w:rsidRPr="00656B0E">
        <w:rPr>
          <w:lang w:val="en-GB"/>
        </w:rPr>
        <w:t xml:space="preserve">A US study of children under 5 years found a significantly lower risk for severe clinical outcomes in the 3-day time-window following initial Omicron infection compared to Delta. </w:t>
      </w:r>
      <w:r w:rsidRPr="00656B0E">
        <w:rPr>
          <w:lang w:val="en-GB"/>
        </w:rPr>
        <w:fldChar w:fldCharType="begin"/>
      </w:r>
      <w:r w:rsidR="003A7FDE">
        <w:rPr>
          <w:lang w:val="en-GB"/>
        </w:rPr>
        <w:instrText xml:space="preserve"> ADDIN EN.CITE &lt;EndNote&gt;&lt;Cite&gt;&lt;Author&gt;Wang&lt;/Author&gt;&lt;Year&gt;2022&lt;/Year&gt;&lt;RecNum&gt;2309&lt;/RecNum&gt;&lt;DisplayText&gt;(80)&lt;/DisplayText&gt;&lt;record&gt;&lt;rec-number&gt;2309&lt;/rec-number&gt;&lt;foreign-keys&gt;&lt;key app="EN" db-id="tfrtexd2lrs2vkefzp8v29vg5eptxer95fd5" timestamp="1654637309" guid="0acd6ea0-7240-4a21-ae50-3068a3b5930c"&gt;2309&lt;/key&gt;&lt;/foreign-keys&gt;&lt;ref-type name="Web Page"&gt;12&lt;/ref-type&gt;&lt;contributors&gt;&lt;authors&gt;&lt;author&gt;Wang, Lindsey&lt;/author&gt;&lt;author&gt;Berger, Nathan A.&lt;/author&gt;&lt;author&gt;Kaelber, David C.&lt;/author&gt;&lt;author&gt;Davis, Pamela B.&lt;/author&gt;&lt;author&gt;Volkow, Nora D.&lt;/author&gt;&lt;author&gt;Xu, Rong&lt;/author&gt;&lt;/authors&gt;&lt;/contributors&gt;&lt;titles&gt;&lt;title&gt;COVID infection severity in children under 5 years old before and after Omicron emergence in the US&lt;/title&gt;&lt;secondary-title&gt;medRxiv&lt;/secondary-title&gt;&lt;/titles&gt;&lt;periodical&gt;&lt;full-title&gt;medRxiv&lt;/full-title&gt;&lt;/periodical&gt;&lt;pages&gt;2022.01.12.22269179&lt;/pages&gt;&lt;dates&gt;&lt;year&gt;2022&lt;/year&gt;&lt;/dates&gt;&lt;urls&gt;&lt;related-urls&gt;&lt;url&gt;http://medrxiv.org/content/early/2022/01/13/2022.01.12.22269179.abstract&lt;/url&gt;&lt;/related-urls&gt;&lt;/urls&gt;&lt;electronic-resource-num&gt;10.1101/2022.01.12.22269179&lt;/electronic-resource-num&gt;&lt;/record&gt;&lt;/Cite&gt;&lt;/EndNote&gt;</w:instrText>
      </w:r>
      <w:r w:rsidRPr="00656B0E">
        <w:rPr>
          <w:lang w:val="en-GB"/>
        </w:rPr>
        <w:fldChar w:fldCharType="separate"/>
      </w:r>
      <w:r w:rsidR="003A7FDE">
        <w:rPr>
          <w:noProof/>
          <w:lang w:val="en-GB"/>
        </w:rPr>
        <w:t>(80)</w:t>
      </w:r>
      <w:r w:rsidRPr="00656B0E">
        <w:fldChar w:fldCharType="end"/>
      </w:r>
      <w:r w:rsidRPr="00656B0E">
        <w:rPr>
          <w:lang w:val="en-GB"/>
        </w:rPr>
        <w:t xml:space="preserve"> Risk for an ED visit was 18.83% (vs 26.67%), hospitalisation was 1.04% (vs 3.14%), ICU admissions was 0.14% (vs 0.43%), and mechanical ventilation was 0.33% (vs 1.15%). </w:t>
      </w:r>
    </w:p>
    <w:p w14:paraId="685ED185" w14:textId="70840EB5" w:rsidR="00656B0E" w:rsidRPr="00656B0E" w:rsidRDefault="00656B0E" w:rsidP="006B0B3F">
      <w:pPr>
        <w:numPr>
          <w:ilvl w:val="0"/>
          <w:numId w:val="15"/>
        </w:numPr>
        <w:ind w:right="-1"/>
        <w:rPr>
          <w:lang w:val="en-GB"/>
        </w:rPr>
      </w:pPr>
      <w:r w:rsidRPr="00656B0E">
        <w:rPr>
          <w:lang w:val="en-GB"/>
        </w:rPr>
        <w:t xml:space="preserve">Another US study found during the Omicron wave, paediatric acute upper airway infections have increased with more developing severe disease, suggesting Omicron replicates more efficiently in the conducting airways. </w:t>
      </w:r>
      <w:r w:rsidRPr="00656B0E">
        <w:rPr>
          <w:lang w:val="en-GB"/>
        </w:rPr>
        <w:fldChar w:fldCharType="begin"/>
      </w:r>
      <w:r w:rsidR="003A7FDE">
        <w:rPr>
          <w:lang w:val="en-GB"/>
        </w:rPr>
        <w:instrText xml:space="preserve"> ADDIN EN.CITE &lt;EndNote&gt;&lt;Cite&gt;&lt;Author&gt;Martin&lt;/Author&gt;&lt;Year&gt;2022&lt;/Year&gt;&lt;RecNum&gt;2457&lt;/RecNum&gt;&lt;DisplayText&gt;(81)&lt;/DisplayText&gt;&lt;record&gt;&lt;rec-number&gt;2457&lt;/rec-number&gt;&lt;foreign-keys&gt;&lt;key app="EN" db-id="tfrtexd2lrs2vkefzp8v29vg5eptxer95fd5" timestamp="1654637313" guid="893a5539-9e0d-49bd-9f1a-f05aaa0cdf55"&gt;2457&lt;/key&gt;&lt;/foreign-keys&gt;&lt;ref-type name="Web Page"&gt;12&lt;/ref-type&gt;&lt;contributors&gt;&lt;authors&gt;&lt;author&gt;Martin, Blake&lt;/author&gt;&lt;author&gt;DeWitt, Peter E.&lt;/author&gt;&lt;author&gt;Russell, Seth&lt;/author&gt;&lt;author&gt;Sanchez-Pinto, L. Nelson&lt;/author&gt;&lt;author&gt;Haendel, Melissa A.&lt;/author&gt;&lt;author&gt;Moffitt, Richard&lt;/author&gt;&lt;author&gt;Bennett, Tellen D.&lt;/author&gt;&lt;/authors&gt;&lt;/contributors&gt;&lt;titles&gt;&lt;title&gt;Acute upper airway disease in children with the omicron (B.1.1.529) variant of SARS-CoV-2: a report from the National COVID Cohort Collaborative (N3C)&lt;/title&gt;&lt;/titles&gt;&lt;dates&gt;&lt;year&gt;2022&lt;/year&gt;&lt;/dates&gt;&lt;urls&gt;&lt;related-urls&gt;&lt;url&gt;https://www.medrxiv.org/content/medrxiv/early/2022/01/30/2022.01.27.22269865.full.pdf&lt;/url&gt;&lt;/related-urls&gt;&lt;/urls&gt;&lt;/record&gt;&lt;/Cite&gt;&lt;/EndNote&gt;</w:instrText>
      </w:r>
      <w:r w:rsidRPr="00656B0E">
        <w:rPr>
          <w:lang w:val="en-GB"/>
        </w:rPr>
        <w:fldChar w:fldCharType="separate"/>
      </w:r>
      <w:r w:rsidR="003A7FDE">
        <w:rPr>
          <w:noProof/>
          <w:lang w:val="en-GB"/>
        </w:rPr>
        <w:t>(81)</w:t>
      </w:r>
      <w:r w:rsidRPr="00656B0E">
        <w:fldChar w:fldCharType="end"/>
      </w:r>
    </w:p>
    <w:p w14:paraId="1898CBF0" w14:textId="77777777" w:rsidR="00656B0E" w:rsidRPr="00656B0E" w:rsidRDefault="00656B0E" w:rsidP="00AD559E">
      <w:pPr>
        <w:pStyle w:val="Heading5"/>
        <w:rPr>
          <w:lang w:val="en-GB"/>
        </w:rPr>
      </w:pPr>
      <w:r w:rsidRPr="00656B0E">
        <w:rPr>
          <w:lang w:val="en-GB"/>
        </w:rPr>
        <w:t>Risk factors for hospitalisation with Omicron</w:t>
      </w:r>
    </w:p>
    <w:p w14:paraId="38D469E4" w14:textId="13715C87" w:rsidR="00656B0E" w:rsidRPr="00656B0E" w:rsidRDefault="00656B0E" w:rsidP="006B0B3F">
      <w:pPr>
        <w:numPr>
          <w:ilvl w:val="0"/>
          <w:numId w:val="17"/>
        </w:numPr>
        <w:ind w:right="-1"/>
        <w:rPr>
          <w:lang w:val="en-GB"/>
        </w:rPr>
      </w:pPr>
      <w:r w:rsidRPr="00656B0E">
        <w:rPr>
          <w:lang w:val="en-GB"/>
        </w:rPr>
        <w:t xml:space="preserve">A UK study found the age range of individuals admitted with Omicron to 29 December 2021 was 0 to 100 years (median: 45.5 years); 496 (60.9%) were aged 40 years or more; 30.8% were aged 70 years or more. </w:t>
      </w:r>
      <w:r w:rsidRPr="00656B0E">
        <w:rPr>
          <w:lang w:val="en-GB"/>
        </w:rPr>
        <w:fldChar w:fldCharType="begin"/>
      </w:r>
      <w:r w:rsidR="003A7FDE">
        <w:rPr>
          <w:lang w:val="en-GB"/>
        </w:rPr>
        <w:instrText xml:space="preserve"> ADDIN EN.CITE &lt;EndNote&gt;&lt;Cite&gt;&lt;Author&gt;UK Health Security Agency&lt;/Author&gt;&lt;Year&gt;31 December 2021&lt;/Year&gt;&lt;RecNum&gt;2228&lt;/RecNum&gt;&lt;DisplayText&gt;(64)&lt;/DisplayText&gt;&lt;record&gt;&lt;rec-number&gt;2228&lt;/rec-number&gt;&lt;foreign-keys&gt;&lt;key app="EN" db-id="tfrtexd2lrs2vkefzp8v29vg5eptxer95fd5" timestamp="1654637306" guid="71e9f59a-c533-4f6a-a736-76309620c776"&gt;2228&lt;/key&gt;&lt;/foreign-keys&gt;&lt;ref-type name="Web Page"&gt;12&lt;/ref-type&gt;&lt;contributors&gt;&lt;authors&gt;&lt;author&gt;UK Health Security Agency,&lt;/author&gt;&lt;/authors&gt;&lt;/contributors&gt;&lt;titles&gt;&lt;title&gt;SARS-CoV-2 variants of concern and variants under investigation in England. Technical briefing: Update on hospitalisation and vaccine effectiveness for Omicron VOC-21NOV-01 (B.1.1.529)&lt;/title&gt;&lt;/titles&gt;&lt;dates&gt;&lt;year&gt;31 December 2021&lt;/year&gt;&lt;/dates&gt;&lt;pub-location&gt;https://assets.publishing.service.gov.uk/government/uploads/system/uploads/attachment_data/file/1044481/Technical-Briefing-31-Dec-2021-Omicron_severity_update.pdf&lt;/pub-location&gt;&lt;urls&gt;&lt;related-urls&gt;&lt;url&gt;https://assets.publishing.service.gov.uk/government/uploads/system/uploads/attachment_data/file/1045619/Technical-Briefing-31-Dec-2021-Omicron_severity_update.pdf&lt;/url&gt;&lt;/related-urls&gt;&lt;/urls&gt;&lt;/record&gt;&lt;/Cite&gt;&lt;/EndNote&gt;</w:instrText>
      </w:r>
      <w:r w:rsidRPr="00656B0E">
        <w:rPr>
          <w:lang w:val="en-GB"/>
        </w:rPr>
        <w:fldChar w:fldCharType="separate"/>
      </w:r>
      <w:r w:rsidR="003A7FDE">
        <w:rPr>
          <w:noProof/>
          <w:lang w:val="en-GB"/>
        </w:rPr>
        <w:t>(64)</w:t>
      </w:r>
      <w:r w:rsidRPr="00656B0E">
        <w:fldChar w:fldCharType="end"/>
      </w:r>
      <w:r w:rsidRPr="00656B0E">
        <w:rPr>
          <w:lang w:val="en-GB"/>
        </w:rPr>
        <w:t xml:space="preserve"> </w:t>
      </w:r>
    </w:p>
    <w:p w14:paraId="47EF100B" w14:textId="45776D83" w:rsidR="00656B0E" w:rsidRPr="00656B0E" w:rsidRDefault="00656B0E" w:rsidP="006B0B3F">
      <w:pPr>
        <w:numPr>
          <w:ilvl w:val="0"/>
          <w:numId w:val="17"/>
        </w:numPr>
        <w:ind w:right="-1"/>
        <w:rPr>
          <w:lang w:val="en-GB"/>
        </w:rPr>
      </w:pPr>
      <w:r w:rsidRPr="00656B0E">
        <w:rPr>
          <w:lang w:val="en-GB"/>
        </w:rPr>
        <w:t xml:space="preserve">Public Health Scotland data reported on hospital admissions for COVID-19 (week of 22-28 December 2021) shows approximately 44% were in people 60 plus years of age, and 21% of admissions were in people aged 80 plus. </w:t>
      </w:r>
      <w:r w:rsidRPr="00656B0E">
        <w:rPr>
          <w:lang w:val="en-GB"/>
        </w:rPr>
        <w:fldChar w:fldCharType="begin"/>
      </w:r>
      <w:r w:rsidR="003A7FDE">
        <w:rPr>
          <w:lang w:val="en-GB"/>
        </w:rPr>
        <w:instrText xml:space="preserve"> ADDIN EN.CITE &lt;EndNote&gt;&lt;Cite&gt;&lt;Author&gt;Public Health Scotland&lt;/Author&gt;&lt;Year&gt;7 January 2022&lt;/Year&gt;&lt;RecNum&gt;2255&lt;/RecNum&gt;&lt;DisplayText&gt;(82)&lt;/DisplayText&gt;&lt;record&gt;&lt;rec-number&gt;2255&lt;/rec-number&gt;&lt;foreign-keys&gt;&lt;key app="EN" db-id="tfrtexd2lrs2vkefzp8v29vg5eptxer95fd5" timestamp="1654637307" guid="918cd99a-6b1b-451e-947e-67437bf15baf"&gt;2255&lt;/key&gt;&lt;/foreign-keys&gt;&lt;ref-type name="Web Page"&gt;12&lt;/ref-type&gt;&lt;contributors&gt;&lt;authors&gt;&lt;author&gt;Public Health Scotland,&lt;/author&gt;&lt;/authors&gt;&lt;/contributors&gt;&lt;titles&gt;&lt;title&gt;COVID-19 Statistical Report As at 5 January 2022.&lt;/title&gt;&lt;/titles&gt;&lt;dates&gt;&lt;year&gt;7 January 2022&lt;/year&gt;&lt;/dates&gt;&lt;urls&gt;&lt;related-urls&gt;&lt;url&gt;https://www.publichealthscotland.scot/publications/covid-19-statistical-report/covid-19-statistical-report-7-january-2022/&lt;/url&gt;&lt;/related-urls&gt;&lt;/urls&gt;&lt;/record&gt;&lt;/Cite&gt;&lt;/EndNote&gt;</w:instrText>
      </w:r>
      <w:r w:rsidRPr="00656B0E">
        <w:rPr>
          <w:lang w:val="en-GB"/>
        </w:rPr>
        <w:fldChar w:fldCharType="separate"/>
      </w:r>
      <w:r w:rsidR="003A7FDE">
        <w:rPr>
          <w:noProof/>
          <w:lang w:val="en-GB"/>
        </w:rPr>
        <w:t>(82)</w:t>
      </w:r>
      <w:r w:rsidRPr="00656B0E">
        <w:fldChar w:fldCharType="end"/>
      </w:r>
      <w:r w:rsidRPr="00656B0E">
        <w:rPr>
          <w:lang w:val="en-GB"/>
        </w:rPr>
        <w:t xml:space="preserve"> </w:t>
      </w:r>
    </w:p>
    <w:p w14:paraId="39474306" w14:textId="77777777" w:rsidR="00656B0E" w:rsidRPr="00656B0E" w:rsidRDefault="00656B0E" w:rsidP="006B0B3F">
      <w:pPr>
        <w:numPr>
          <w:ilvl w:val="1"/>
          <w:numId w:val="17"/>
        </w:numPr>
        <w:ind w:right="-1"/>
        <w:rPr>
          <w:lang w:val="en-GB"/>
        </w:rPr>
      </w:pPr>
      <w:r w:rsidRPr="00656B0E">
        <w:rPr>
          <w:lang w:val="en-GB"/>
        </w:rPr>
        <w:t>Most cases of COVID-19 at this time in Scotland were Omicron but the proportion of cases of the Omicron variant for each age-group hospitalised are not reported.</w:t>
      </w:r>
    </w:p>
    <w:p w14:paraId="7DE30C86" w14:textId="77777777" w:rsidR="00656B0E" w:rsidRPr="00656B0E" w:rsidRDefault="00656B0E" w:rsidP="00AD559E">
      <w:pPr>
        <w:pStyle w:val="Heading5"/>
        <w:rPr>
          <w:lang w:val="en-GB"/>
        </w:rPr>
      </w:pPr>
      <w:r w:rsidRPr="00656B0E">
        <w:rPr>
          <w:lang w:val="en-GB"/>
        </w:rPr>
        <w:t>Time to hospitalisation with Omicron</w:t>
      </w:r>
    </w:p>
    <w:p w14:paraId="0A647E99" w14:textId="77777777" w:rsidR="00656B0E" w:rsidRPr="00656B0E" w:rsidRDefault="00656B0E" w:rsidP="00656B0E">
      <w:pPr>
        <w:ind w:right="-1"/>
        <w:rPr>
          <w:lang w:val="en-GB"/>
        </w:rPr>
      </w:pPr>
      <w:r w:rsidRPr="00656B0E">
        <w:rPr>
          <w:lang w:val="en-GB"/>
        </w:rPr>
        <w:t>Currently, there is no studies to date that have investigated this.</w:t>
      </w:r>
    </w:p>
    <w:p w14:paraId="4C596842" w14:textId="77777777" w:rsidR="00656B0E" w:rsidRPr="00656B0E" w:rsidRDefault="00656B0E" w:rsidP="00AD559E">
      <w:pPr>
        <w:pStyle w:val="Heading5"/>
        <w:rPr>
          <w:lang w:val="en-GB"/>
        </w:rPr>
      </w:pPr>
      <w:r w:rsidRPr="00656B0E">
        <w:rPr>
          <w:lang w:val="en-GB"/>
        </w:rPr>
        <w:t>Time in hospital with Omicron</w:t>
      </w:r>
    </w:p>
    <w:p w14:paraId="1D017A0E" w14:textId="5DF2B452" w:rsidR="00656B0E" w:rsidRPr="00656B0E" w:rsidRDefault="00656B0E" w:rsidP="006B0B3F">
      <w:pPr>
        <w:numPr>
          <w:ilvl w:val="0"/>
          <w:numId w:val="16"/>
        </w:numPr>
        <w:ind w:right="-1"/>
        <w:rPr>
          <w:lang w:val="en-GB"/>
        </w:rPr>
      </w:pPr>
      <w:r w:rsidRPr="00656B0E">
        <w:rPr>
          <w:lang w:val="en-GB"/>
        </w:rPr>
        <w:t xml:space="preserve">Hospital stays from Omicron infection range from 1 to 6 days and this varies depending on country and demographic but the mean time in hospital tends to be 3 to 4 days. </w:t>
      </w:r>
      <w:r w:rsidRPr="00656B0E">
        <w:rPr>
          <w:lang w:val="en-US"/>
        </w:rPr>
        <w:fldChar w:fldCharType="begin">
          <w:fldData xml:space="preserve">PEVuZE5vdGU+PENpdGU+PEF1dGhvcj5DaHJpc3RlbnNlbjwvQXV0aG9yPjxZZWFyPjIwMjI8L1ll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PC9FbmROb3RlPgB=
</w:fldData>
        </w:fldChar>
      </w:r>
      <w:r w:rsidR="003A7FDE">
        <w:rPr>
          <w:lang w:val="en-US"/>
        </w:rPr>
        <w:instrText xml:space="preserve"> ADDIN EN.CITE </w:instrText>
      </w:r>
      <w:r w:rsidR="003A7FDE">
        <w:rPr>
          <w:lang w:val="en-US"/>
        </w:rPr>
        <w:fldChar w:fldCharType="begin">
          <w:fldData xml:space="preserve">PEVuZE5vdGU+PENpdGU+PEF1dGhvcj5DaHJpc3RlbnNlbjwvQXV0aG9yPjxZZWFyPjIwMjI8L1ll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</w:fldData>
        </w:fldChar>
      </w:r>
      <w:r w:rsidR="003A7FDE">
        <w:rPr>
          <w:lang w:val="en-US"/>
        </w:rPr>
        <w:instrText xml:space="preserve"> ADDIN EN.CITE.DATA </w:instrText>
      </w:r>
      <w:r w:rsidR="003A7FDE">
        <w:rPr>
          <w:lang w:val="en-US"/>
        </w:rPr>
      </w:r>
      <w:r w:rsidR="003A7FDE">
        <w:rPr>
          <w:lang w:val="en-US"/>
        </w:rPr>
        <w:fldChar w:fldCharType="end"/>
      </w:r>
      <w:r w:rsidRPr="00656B0E">
        <w:rPr>
          <w:lang w:val="en-US"/>
        </w:rPr>
      </w:r>
      <w:r w:rsidRPr="00656B0E">
        <w:rPr>
          <w:lang w:val="en-US"/>
        </w:rPr>
        <w:fldChar w:fldCharType="separate"/>
      </w:r>
      <w:r w:rsidR="003A7FDE">
        <w:rPr>
          <w:noProof/>
          <w:lang w:val="en-US"/>
        </w:rPr>
        <w:t>(39, 72, 83)</w:t>
      </w:r>
      <w:r w:rsidRPr="00656B0E">
        <w:fldChar w:fldCharType="end"/>
      </w:r>
      <w:r w:rsidRPr="00656B0E">
        <w:rPr>
          <w:lang w:val="en-US"/>
        </w:rPr>
        <w:t xml:space="preserve"> </w:t>
      </w:r>
      <w:r w:rsidRPr="00656B0E">
        <w:rPr>
          <w:lang w:val="en-GB"/>
        </w:rPr>
        <w:t xml:space="preserve">Overall, hospital stays for Omicron infections are significantly shorter compared to that of Delta infections. </w:t>
      </w:r>
      <w:r w:rsidRPr="00656B0E">
        <w:rPr>
          <w:lang w:val="en-US"/>
        </w:rPr>
        <w:fldChar w:fldCharType="begin">
          <w:fldData xml:space="preserve">PEVuZE5vdGU+PENpdGU+PEF1dGhvcj5Hb2dhPC9BdXRob3I+PFllYXI+MjAyMTwvWWVhcj48UmVj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</w:fldData>
        </w:fldChar>
      </w:r>
      <w:r w:rsidR="003A7FDE">
        <w:rPr>
          <w:lang w:val="en-US"/>
        </w:rPr>
        <w:instrText xml:space="preserve"> ADDIN EN.CITE </w:instrText>
      </w:r>
      <w:r w:rsidR="003A7FDE">
        <w:rPr>
          <w:lang w:val="en-US"/>
        </w:rPr>
        <w:fldChar w:fldCharType="begin">
          <w:fldData xml:space="preserve">PEVuZE5vdGU+PENpdGU+PEF1dGhvcj5Hb2dhPC9BdXRob3I+PFllYXI+MjAyMTwvWWVhcj48UmVj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</w:fldData>
        </w:fldChar>
      </w:r>
      <w:r w:rsidR="003A7FDE">
        <w:rPr>
          <w:lang w:val="en-US"/>
        </w:rPr>
        <w:instrText xml:space="preserve"> ADDIN EN.CITE.DATA </w:instrText>
      </w:r>
      <w:r w:rsidR="003A7FDE">
        <w:rPr>
          <w:lang w:val="en-US"/>
        </w:rPr>
      </w:r>
      <w:r w:rsidR="003A7FDE">
        <w:rPr>
          <w:lang w:val="en-US"/>
        </w:rPr>
        <w:fldChar w:fldCharType="end"/>
      </w:r>
      <w:r w:rsidRPr="00656B0E">
        <w:rPr>
          <w:lang w:val="en-US"/>
        </w:rPr>
      </w:r>
      <w:r w:rsidRPr="00656B0E">
        <w:rPr>
          <w:lang w:val="en-US"/>
        </w:rPr>
        <w:fldChar w:fldCharType="separate"/>
      </w:r>
      <w:r w:rsidR="003A7FDE">
        <w:rPr>
          <w:noProof/>
          <w:lang w:val="en-US"/>
        </w:rPr>
        <w:t>(65, 66, 84)</w:t>
      </w:r>
      <w:r w:rsidRPr="00656B0E">
        <w:fldChar w:fldCharType="end"/>
      </w:r>
    </w:p>
    <w:p w14:paraId="5CB428E6" w14:textId="4250C806" w:rsidR="00656B0E" w:rsidRPr="00656B0E" w:rsidRDefault="00656B0E" w:rsidP="00AD559E">
      <w:pPr>
        <w:pStyle w:val="Heading4"/>
        <w:rPr>
          <w:lang w:val="en-US"/>
        </w:rPr>
      </w:pPr>
      <w:bookmarkStart w:id="78" w:name="_Toc108080263"/>
      <w:bookmarkStart w:id="79" w:name="_Toc109998706"/>
      <w:bookmarkStart w:id="80" w:name="_Toc109999384"/>
      <w:bookmarkStart w:id="81" w:name="_Toc109999414"/>
      <w:bookmarkStart w:id="82" w:name="_Toc109999450"/>
      <w:r w:rsidRPr="00656B0E">
        <w:rPr>
          <w:lang w:val="en-US"/>
        </w:rPr>
        <w:t>ICU admission</w:t>
      </w:r>
      <w:bookmarkEnd w:id="78"/>
      <w:bookmarkEnd w:id="79"/>
      <w:bookmarkEnd w:id="80"/>
      <w:bookmarkEnd w:id="81"/>
      <w:bookmarkEnd w:id="82"/>
    </w:p>
    <w:p w14:paraId="0691FA24" w14:textId="77777777" w:rsidR="00656B0E" w:rsidRPr="00656B0E" w:rsidRDefault="00656B0E" w:rsidP="00AD559E">
      <w:pPr>
        <w:pStyle w:val="Heading5"/>
        <w:rPr>
          <w:lang w:val="en-GB"/>
        </w:rPr>
      </w:pPr>
      <w:r w:rsidRPr="00656B0E">
        <w:rPr>
          <w:lang w:val="en-GB"/>
        </w:rPr>
        <w:t xml:space="preserve">Severe/ICU/ventilated frequency </w:t>
      </w:r>
    </w:p>
    <w:p w14:paraId="2935F0D9" w14:textId="61A7D666" w:rsidR="00656B0E" w:rsidRPr="00656B0E" w:rsidRDefault="00656B0E" w:rsidP="002F1916">
      <w:pPr>
        <w:numPr>
          <w:ilvl w:val="0"/>
          <w:numId w:val="18"/>
        </w:numPr>
        <w:ind w:right="-1"/>
        <w:rPr>
          <w:lang w:val="en-GB"/>
        </w:rPr>
      </w:pPr>
      <w:r w:rsidRPr="00656B0E">
        <w:rPr>
          <w:lang w:val="en-GB"/>
        </w:rPr>
        <w:t xml:space="preserve">ICU admission from Omicron infection is around 70-74% lower than from Delta infection. </w:t>
      </w:r>
      <w:r w:rsidRPr="00656B0E">
        <w:rPr>
          <w:lang w:val="en-GB"/>
        </w:rPr>
        <w:fldChar w:fldCharType="begin"/>
      </w:r>
      <w:r w:rsidR="003A7FDE">
        <w:rPr>
          <w:lang w:val="en-GB"/>
        </w:rPr>
        <w:instrText xml:space="preserve"> ADDIN EN.CITE &lt;EndNote&gt;&lt;Cite&gt;&lt;Author&gt;Young-Xu&lt;/Author&gt;&lt;Year&gt;2022&lt;/Year&gt;&lt;RecNum&gt;2345&lt;/RecNum&gt;&lt;DisplayText&gt;(65, 72)&lt;/DisplayText&gt;&lt;record&gt;&lt;rec-number&gt;2345&lt;/rec-number&gt;&lt;foreign-keys&gt;&lt;key app="EN" db-id="tfrtexd2lrs2vkefzp8v29vg5eptxer95fd5" timestamp="1654637310" guid="5d22b19a-3ce0-40c4-a947-52a9d76d6dde"&gt;2345&lt;/key&gt;&lt;/foreign-keys&gt;&lt;ref-type name="Web Page"&gt;12&lt;/ref-type&gt;&lt;contributors&gt;&lt;authors&gt;&lt;author&gt;Young-Xu, Yinong&lt;/author&gt;&lt;/authors&gt;&lt;/contributors&gt;&lt;titles&gt;&lt;title&gt;Effectiveness of mRNA COVID-19 Vaccines against Omicron among Veterans&lt;/title&gt;&lt;secondary-title&gt;medRxiv&lt;/secondary-title&gt;&lt;/titles&gt;&lt;periodical&gt;&lt;full-title&gt;medRxiv&lt;/full-title&gt;&lt;/periodical&gt;&lt;pages&gt;2022.01.15.22269360&lt;/pages&gt;&lt;dates&gt;&lt;year&gt;2022&lt;/year&gt;&lt;/dates&gt;&lt;urls&gt;&lt;related-urls&gt;&lt;url&gt;http://medrxiv.org/content/early/2022/01/18/2022.01.15.22269360.abstract&lt;/url&gt;&lt;/related-urls&gt;&lt;/urls&gt;&lt;electronic-resource-num&gt;10.1101/2022.01.15.22269360&lt;/electronic-resource-num&gt;&lt;/record&gt;&lt;/Cite&gt;&lt;Cite&gt;&lt;Author&gt;Lewnard&lt;/Author&gt;&lt;Year&gt;11 Jan 2022&lt;/Year&gt;&lt;RecNum&gt;2305&lt;/RecNum&gt;&lt;record&gt;&lt;rec-number&gt;2305&lt;/rec-number&gt;&lt;foreign-keys&gt;&lt;key app="EN" db-id="tfrtexd2lrs2vkefzp8v29vg5eptxer95fd5" timestamp="1654637309" guid="0f7010aa-fee9-41cb-b58f-ee062464f363"&gt;2305&lt;/key&gt;&lt;/foreign-keys&gt;&lt;ref-type name="Web Page"&gt;12&lt;/ref-type&gt;&lt;contributors&gt;&lt;authors&gt;&lt;author&gt;Joseph A. Lewnard&lt;/author&gt;&lt;author&gt;Vennis X. Hong&lt;/author&gt;&lt;author&gt;Manish M. Patel&lt;/author&gt;&lt;author&gt;Rebecca Kahn&lt;/author&gt;&lt;author&gt;Marc Lipsitch&lt;/author&gt;&lt;author&gt;Sara Y. Tartof&lt;/author&gt;&lt;/authors&gt;&lt;/contributors&gt;&lt;titles&gt;&lt;title&gt;Clinical outcomes among patients infected with Omicron (B.1.1.529) SARS-CoV-2 variant in southern California&lt;/title&gt;&lt;/titles&gt;&lt;dates&gt;&lt;year&gt;11 Jan 2022&lt;/year&gt;&lt;/dates&gt;&lt;urls&gt;&lt;related-urls&gt;&lt;url&gt;https://www.medrxiv.org/content/10.1101/2022.01.11.22269045v1.full.pdf&lt;/url&gt;&lt;/related-urls&gt;&lt;/urls&gt;&lt;/record&gt;&lt;/Cite&gt;&lt;/EndNote&gt;</w:instrText>
      </w:r>
      <w:r w:rsidRPr="00656B0E">
        <w:rPr>
          <w:lang w:val="en-GB"/>
        </w:rPr>
        <w:fldChar w:fldCharType="separate"/>
      </w:r>
      <w:r w:rsidR="003A7FDE">
        <w:rPr>
          <w:noProof/>
          <w:lang w:val="en-GB"/>
        </w:rPr>
        <w:t>(65, 72)</w:t>
      </w:r>
      <w:r w:rsidRPr="00656B0E">
        <w:fldChar w:fldCharType="end"/>
      </w:r>
      <w:r w:rsidRPr="00656B0E">
        <w:rPr>
          <w:lang w:val="en-GB"/>
        </w:rPr>
        <w:t xml:space="preserve">  </w:t>
      </w:r>
    </w:p>
    <w:p w14:paraId="15659066" w14:textId="4AD8E421" w:rsidR="00656B0E" w:rsidRPr="00656B0E" w:rsidRDefault="00656B0E" w:rsidP="006B0B3F">
      <w:pPr>
        <w:numPr>
          <w:ilvl w:val="0"/>
          <w:numId w:val="18"/>
        </w:numPr>
        <w:ind w:right="-1"/>
        <w:rPr>
          <w:lang w:val="en-GB"/>
        </w:rPr>
      </w:pPr>
      <w:r w:rsidRPr="00656B0E">
        <w:rPr>
          <w:lang w:val="en-GB"/>
        </w:rPr>
        <w:t xml:space="preserve">South African data: Among </w:t>
      </w:r>
      <w:r w:rsidRPr="00656B0E">
        <w:rPr>
          <w:i/>
          <w:iCs/>
          <w:lang w:val="en-GB"/>
        </w:rPr>
        <w:t>hospitalised</w:t>
      </w:r>
      <w:r w:rsidRPr="00656B0E">
        <w:rPr>
          <w:lang w:val="en-GB"/>
        </w:rPr>
        <w:t xml:space="preserve"> individuals, after controlling for factors associated with severe disease</w:t>
      </w:r>
      <w:r w:rsidRPr="00656B0E">
        <w:rPr>
          <w:vertAlign w:val="superscript"/>
          <w:lang w:val="en-GB"/>
        </w:rPr>
        <w:footnoteReference w:id="5"/>
      </w:r>
      <w:r w:rsidRPr="00656B0E">
        <w:rPr>
          <w:lang w:val="en-GB"/>
        </w:rPr>
        <w:t>, the odds of severe disease did not differ between S-Gene Target-Failure (SGTF, interpreted as Omicron) infected individuals compared to non-SGTF individuals diagnosed during the same time period (</w:t>
      </w:r>
      <w:proofErr w:type="spellStart"/>
      <w:r w:rsidRPr="00656B0E">
        <w:rPr>
          <w:lang w:val="en-GB"/>
        </w:rPr>
        <w:t>aOR</w:t>
      </w:r>
      <w:proofErr w:type="spellEnd"/>
      <w:r w:rsidRPr="00656B0E">
        <w:rPr>
          <w:lang w:val="en-GB"/>
        </w:rPr>
        <w:t xml:space="preserve"> 0.7, 95% CI 0.3-1.4).</w:t>
      </w:r>
      <w:r w:rsidRPr="00656B0E">
        <w:rPr>
          <w:lang w:val="en-GB"/>
        </w:rPr>
        <w:fldChar w:fldCharType="begin"/>
      </w:r>
      <w:r w:rsidR="003A7FDE">
        <w:rPr>
          <w:lang w:val="en-GB"/>
        </w:rPr>
        <w:instrText xml:space="preserve"> ADDIN EN.CITE &lt;EndNote&gt;&lt;Cite ExcludeYear="1"&gt;&lt;Author&gt;Wolter&lt;/Author&gt;&lt;RecNum&gt;2365&lt;/RecNum&gt;&lt;DisplayText&gt;(85)&lt;/DisplayText&gt;&lt;record&gt;&lt;rec-number&gt;2365&lt;/rec-number&gt;&lt;foreign-keys&gt;&lt;key app="EN" db-id="tfrtexd2lrs2vkefzp8v29vg5eptxer95fd5" timestamp="1654637310" guid="31c2eede-d0fe-48b6-8177-543aa64c30e4"&gt;2365&lt;/key&gt;&lt;/foreign-keys&gt;&lt;ref-type name="Journal Article"&gt;17&lt;/ref-type&gt;&lt;contributors&gt;&lt;authors&gt;&lt;author&gt;Wolter, Nicole&lt;/author&gt;&lt;author&gt;Jassat, Waasila&lt;/author&gt;&lt;author&gt;Walaza, Sibongile&lt;/author&gt;&lt;author&gt;Welch, Richard&lt;/author&gt;&lt;author&gt;Moultrie, Harry&lt;/author&gt;&lt;author&gt;Groome, Michelle&lt;/author&gt;&lt;author&gt;Amoako, Daniel Gyamfi&lt;/author&gt;&lt;author&gt;Everatt, Josie&lt;/author&gt;&lt;author&gt;Bhiman, Jinal N.&lt;/author&gt;&lt;author&gt;Scheepers, Cathrine&lt;/author&gt;&lt;author&gt;Tebeila, Naume&lt;/author&gt;&lt;author&gt;Chiwandire, Nicola&lt;/author&gt;&lt;author&gt;du Plessis, Mignon&lt;/author&gt;&lt;author&gt;Govender, Nevashan&lt;/author&gt;&lt;author&gt;Ismail, Arshad&lt;/author&gt;&lt;author&gt;Glass, Allison&lt;/author&gt;&lt;author&gt;Mlisana, Koleka&lt;/author&gt;&lt;author&gt;Stevens, Wendy&lt;/author&gt;&lt;author&gt;Treurnicht, Florette K.&lt;/author&gt;&lt;author&gt;Makatini, Zinhle&lt;/author&gt;&lt;author&gt;Hsiao, Nei-yuan&lt;/author&gt;&lt;author&gt;Parboosing, Raveen&lt;/author&gt;&lt;author&gt;Wadula, Jeannette&lt;/author&gt;&lt;author&gt;Hussey, Hannah&lt;/author&gt;&lt;author&gt;Davies, Mary-Ann&lt;/author&gt;&lt;author&gt;Boulle, Andrew&lt;/author&gt;&lt;author&gt;von Gottberg, Anne&lt;/author&gt;&lt;author&gt;Cohen, Cheryl&lt;/author&gt;&lt;/authors&gt;&lt;/contributors&gt;&lt;titles&gt;&lt;title&gt;Early assessment of the clinical severity of the SARS-CoV-2 omicron variant in South Africa: a data linkage study&lt;/title&gt;&lt;secondary-title&gt;The Lancet&lt;/secondary-title&gt;&lt;/titles&gt;&lt;periodical&gt;&lt;full-title&gt;The Lancet&lt;/full-title&gt;&lt;/periodical&gt;&lt;pages&gt;437-446&lt;/pages&gt;&lt;volume&gt;399&lt;/volume&gt;&lt;number&gt;10323&lt;/number&gt;&lt;dates&gt;&lt;/dates&gt;&lt;publisher&gt;Elsevier&lt;/publisher&gt;&lt;isbn&gt;0140-6736&lt;/isbn&gt;&lt;urls&gt;&lt;related-urls&gt;&lt;url&gt;https://doi.org/10.1016/S0140-6736(22)00017-4&lt;/url&gt;&lt;/related-urls&gt;&lt;/urls&gt;&lt;electronic-resource-num&gt;10.1016/S0140-6736(22)00017-4&lt;/electronic-resource-num&gt;&lt;access-date&gt;2022/01/26&lt;/access-date&gt;&lt;/record&gt;&lt;/Cite&gt;&lt;/EndNote&gt;</w:instrText>
      </w:r>
      <w:r w:rsidRPr="00656B0E">
        <w:rPr>
          <w:lang w:val="en-GB"/>
        </w:rPr>
        <w:fldChar w:fldCharType="separate"/>
      </w:r>
      <w:r w:rsidR="003A7FDE">
        <w:rPr>
          <w:noProof/>
          <w:lang w:val="en-GB"/>
        </w:rPr>
        <w:t>(85)</w:t>
      </w:r>
      <w:r w:rsidRPr="00656B0E">
        <w:fldChar w:fldCharType="end"/>
      </w:r>
      <w:r w:rsidRPr="00656B0E">
        <w:rPr>
          <w:lang w:val="en-GB"/>
        </w:rPr>
        <w:t xml:space="preserve"> Compared to earlier </w:t>
      </w:r>
      <w:r w:rsidRPr="00656B0E">
        <w:rPr>
          <w:lang w:val="en-GB"/>
        </w:rPr>
        <w:lastRenderedPageBreak/>
        <w:t>Delta infections, after controlling for factors associated with severe disease</w:t>
      </w:r>
      <w:r w:rsidRPr="00656B0E">
        <w:rPr>
          <w:vertAlign w:val="superscript"/>
          <w:lang w:val="en-GB"/>
        </w:rPr>
        <w:footnoteReference w:id="6"/>
      </w:r>
      <w:r w:rsidRPr="00656B0E">
        <w:rPr>
          <w:lang w:val="en-GB"/>
        </w:rPr>
        <w:t>, SGTF-infected individuals had lower odds of severe disease (</w:t>
      </w:r>
      <w:proofErr w:type="spellStart"/>
      <w:r w:rsidRPr="00656B0E">
        <w:rPr>
          <w:lang w:val="en-GB"/>
        </w:rPr>
        <w:t>aOR</w:t>
      </w:r>
      <w:proofErr w:type="spellEnd"/>
      <w:r w:rsidRPr="00656B0E">
        <w:rPr>
          <w:lang w:val="en-GB"/>
        </w:rPr>
        <w:t xml:space="preserve"> 0.3, 95% CI 0.2-0.5). </w:t>
      </w:r>
    </w:p>
    <w:p w14:paraId="74614B2E" w14:textId="58ABC0BE" w:rsidR="00656B0E" w:rsidRPr="00656B0E" w:rsidRDefault="00656B0E" w:rsidP="006B0B3F">
      <w:pPr>
        <w:numPr>
          <w:ilvl w:val="0"/>
          <w:numId w:val="18"/>
        </w:numPr>
        <w:ind w:right="-1"/>
        <w:rPr>
          <w:lang w:val="en-GB"/>
        </w:rPr>
      </w:pPr>
      <w:r w:rsidRPr="00656B0E">
        <w:rPr>
          <w:lang w:val="en-GB"/>
        </w:rPr>
        <w:t xml:space="preserve">The risk of needing ventilatory support among patients with Omicron infection is significantly lower than for Delta, </w:t>
      </w:r>
      <w:r w:rsidRPr="00656B0E">
        <w:rPr>
          <w:lang w:val="en-GB"/>
        </w:rPr>
        <w:fldChar w:fldCharType="begin">
          <w:fldData xml:space="preserve">PEVuZE5vdGU+PENpdGU+PEF1dGhvcj5MZXduYXJkPC9BdXRob3I+PFllYXI+MTEgSmFuIDIwMjI8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</w:fldData>
        </w:fldChar>
      </w:r>
      <w:r w:rsidR="003A7FDE">
        <w:rPr>
          <w:lang w:val="en-GB"/>
        </w:rPr>
        <w:instrText xml:space="preserve"> ADDIN EN.CITE </w:instrText>
      </w:r>
      <w:r w:rsidR="003A7FDE">
        <w:rPr>
          <w:lang w:val="en-GB"/>
        </w:rPr>
        <w:fldChar w:fldCharType="begin">
          <w:fldData xml:space="preserve">PEVuZE5vdGU+PENpdGU+PEF1dGhvcj5MZXduYXJkPC9BdXRob3I+PFllYXI+MTEgSmFuIDIwMjI8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</w:fldData>
        </w:fldChar>
      </w:r>
      <w:r w:rsidR="003A7FDE">
        <w:rPr>
          <w:lang w:val="en-GB"/>
        </w:rPr>
        <w:instrText xml:space="preserve"> ADDIN EN.CITE.DATA </w:instrText>
      </w:r>
      <w:r w:rsidR="003A7FDE">
        <w:rPr>
          <w:lang w:val="en-GB"/>
        </w:rPr>
      </w:r>
      <w:r w:rsidR="003A7FDE">
        <w:rPr>
          <w:lang w:val="en-GB"/>
        </w:rPr>
        <w:fldChar w:fldCharType="end"/>
      </w:r>
      <w:r w:rsidRPr="00656B0E">
        <w:rPr>
          <w:lang w:val="en-GB"/>
        </w:rPr>
      </w:r>
      <w:r w:rsidRPr="00656B0E">
        <w:rPr>
          <w:lang w:val="en-GB"/>
        </w:rPr>
        <w:fldChar w:fldCharType="separate"/>
      </w:r>
      <w:r w:rsidR="003A7FDE">
        <w:rPr>
          <w:noProof/>
          <w:lang w:val="en-GB"/>
        </w:rPr>
        <w:t>(39, 72, 83)</w:t>
      </w:r>
      <w:r w:rsidRPr="00656B0E">
        <w:fldChar w:fldCharType="end"/>
      </w:r>
    </w:p>
    <w:p w14:paraId="1F6D9B18" w14:textId="402CE835" w:rsidR="006B0B3F" w:rsidRPr="006B0B3F" w:rsidRDefault="006B0B3F" w:rsidP="00AD559E">
      <w:pPr>
        <w:pStyle w:val="Heading4"/>
        <w:rPr>
          <w:lang w:val="en-US"/>
        </w:rPr>
      </w:pPr>
      <w:bookmarkStart w:id="83" w:name="_Toc108080264"/>
      <w:bookmarkStart w:id="84" w:name="_Toc109998707"/>
      <w:bookmarkStart w:id="85" w:name="_Toc109999385"/>
      <w:bookmarkStart w:id="86" w:name="_Toc109999415"/>
      <w:bookmarkStart w:id="87" w:name="_Toc109999451"/>
      <w:r w:rsidRPr="006B0B3F">
        <w:rPr>
          <w:lang w:val="en-US"/>
        </w:rPr>
        <w:t>Death</w:t>
      </w:r>
      <w:bookmarkEnd w:id="83"/>
      <w:bookmarkEnd w:id="84"/>
      <w:bookmarkEnd w:id="85"/>
      <w:bookmarkEnd w:id="86"/>
      <w:bookmarkEnd w:id="87"/>
    </w:p>
    <w:p w14:paraId="4AE3B977" w14:textId="77777777" w:rsidR="006B0B3F" w:rsidRPr="006B0B3F" w:rsidRDefault="006B0B3F" w:rsidP="00AD559E">
      <w:pPr>
        <w:pStyle w:val="Heading5"/>
        <w:rPr>
          <w:lang w:val="en-GB"/>
        </w:rPr>
      </w:pPr>
      <w:r w:rsidRPr="006B0B3F">
        <w:rPr>
          <w:lang w:val="en-GB"/>
        </w:rPr>
        <w:t>Death frequency relative to Delta</w:t>
      </w:r>
    </w:p>
    <w:p w14:paraId="1D4EEA97" w14:textId="77777777" w:rsidR="006B0B3F" w:rsidRPr="006B0B3F" w:rsidRDefault="006B0B3F" w:rsidP="006B0B3F">
      <w:pPr>
        <w:ind w:right="-1"/>
        <w:rPr>
          <w:lang w:val="en-GB"/>
        </w:rPr>
      </w:pPr>
      <w:r w:rsidRPr="006B0B3F">
        <w:rPr>
          <w:lang w:val="en-GB"/>
        </w:rPr>
        <w:t xml:space="preserve">Studies have found a reduction in death relative to Delta, but the extent of the reduction was influenced by a range a </w:t>
      </w:r>
      <w:proofErr w:type="gramStart"/>
      <w:r w:rsidRPr="006B0B3F">
        <w:rPr>
          <w:lang w:val="en-GB"/>
        </w:rPr>
        <w:t>factors</w:t>
      </w:r>
      <w:proofErr w:type="gramEnd"/>
      <w:r w:rsidRPr="006B0B3F">
        <w:rPr>
          <w:lang w:val="en-GB"/>
        </w:rPr>
        <w:t xml:space="preserve">. </w:t>
      </w:r>
    </w:p>
    <w:p w14:paraId="778A6CF5" w14:textId="3CE95962" w:rsidR="006B0B3F" w:rsidRPr="006B0B3F" w:rsidRDefault="006B0B3F" w:rsidP="006B0B3F">
      <w:pPr>
        <w:ind w:right="-1"/>
        <w:rPr>
          <w:lang w:val="en-GB"/>
        </w:rPr>
      </w:pPr>
      <w:r w:rsidRPr="006B0B3F">
        <w:rPr>
          <w:lang w:val="en-GB"/>
        </w:rPr>
        <w:t>In South Africa, the reduction in death was 73%, however when prior infections and vaccination were also considered this impact was lower (HR: 0.72, a 28% reduction relative to Delta).</w:t>
      </w:r>
      <w:r w:rsidRPr="006B0B3F">
        <w:rPr>
          <w:lang w:val="en-GB"/>
        </w:rPr>
        <w:fldChar w:fldCharType="begin">
          <w:fldData xml:space="preserve">PEVuZE5vdGU+PENpdGU+PEF1dGhvcj5EYXZpZXM8L0F1dGhvcj48WWVhcj4yMDIyPC9ZZWFyPjxS
ZWNOdW0+MjMwNjwvUmVjTnVtPjxEaXNwbGF5VGV4dD4oNjkpPC9EaXNwbGF5VGV4dD48cmVjb3Jk
PjxyZWMtbnVtYmVyPjIzMDY8L3JlYy1udW1iZXI+PGZvcmVpZ24ta2V5cz48a2V5IGFwcD0iRU4i
IGRiLWlkPSJ0ZnJ0ZXhkMmxyczJ2a2VmenA4djI5dmc1ZXB0eGVyOTVmZDUiIHRpbWVzdGFtcD0i
MTY1NDYzNzMwOSIgZ3VpZD0iNmI5NWUwOTgtMmYzMC00MGJlLWFiMTUtM2E3MDhkMmE4Njg3Ij4y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3A7FDE">
        <w:rPr>
          <w:lang w:val="en-GB"/>
        </w:rPr>
        <w:instrText xml:space="preserve"> ADDIN EN.CITE </w:instrText>
      </w:r>
      <w:r w:rsidR="003A7FDE">
        <w:rPr>
          <w:lang w:val="en-GB"/>
        </w:rPr>
        <w:fldChar w:fldCharType="begin">
          <w:fldData xml:space="preserve">PEVuZE5vdGU+PENpdGU+PEF1dGhvcj5EYXZpZXM8L0F1dGhvcj48WWVhcj4yMDIyPC9ZZWFyPjxS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6B0B3F">
        <w:rPr>
          <w:lang w:val="en-GB"/>
        </w:rPr>
      </w:r>
      <w:r w:rsidRPr="006B0B3F">
        <w:rPr>
          <w:lang w:val="en-GB"/>
        </w:rPr>
        <w:fldChar w:fldCharType="separate"/>
      </w:r>
      <w:r w:rsidR="003A7FDE">
        <w:rPr>
          <w:noProof/>
          <w:lang w:val="en-GB"/>
        </w:rPr>
        <w:t>(69)</w:t>
      </w:r>
      <w:r w:rsidRPr="006B0B3F">
        <w:fldChar w:fldCharType="end"/>
      </w:r>
      <w:r w:rsidRPr="006B0B3F">
        <w:rPr>
          <w:lang w:val="en-GB"/>
        </w:rPr>
        <w:t xml:space="preserve"> The odds of death in a Portugal study were 0.14 (95% CI: 0.0011-1.12), representing a reduction in the risk of death of 86% for Omicron compared with Delta.</w:t>
      </w:r>
      <w:r w:rsidRPr="006B0B3F">
        <w:rPr>
          <w:lang w:val="en-GB"/>
        </w:rPr>
        <w:fldChar w:fldCharType="begin"/>
      </w:r>
      <w:r w:rsidR="003A7FDE">
        <w:rPr>
          <w:lang w:val="en-GB"/>
        </w:rPr>
        <w:instrText xml:space="preserve"> ADDIN EN.CITE &lt;EndNote&gt;&lt;Cite&gt;&lt;Author&gt;Peralta Santos&lt;/Author&gt;&lt;Year&gt;2022&lt;/Year&gt;&lt;RecNum&gt;2362&lt;/RecNum&gt;&lt;DisplayText&gt;(66)&lt;/DisplayText&gt;&lt;record&gt;&lt;rec-number&gt;2362&lt;/rec-number&gt;&lt;foreign-keys&gt;&lt;key app="EN" db-id="tfrtexd2lrs2vkefzp8v29vg5eptxer95fd5" timestamp="1654637310" guid="e58d3112-883d-4652-aa2b-0886bdbf84ec"&gt;2362&lt;/key&gt;&lt;/foreign-keys&gt;&lt;ref-type name="Web Page"&gt;12&lt;/ref-type&gt;&lt;contributors&gt;&lt;authors&gt;&lt;author&gt;Peralta Santos, Andre&lt;/author&gt;&lt;author&gt;Pinto Leite, Pedro&lt;/author&gt;&lt;author&gt;Casaca, Pedro&lt;/author&gt;&lt;author&gt;Fernandes, Eugenia&lt;/author&gt;&lt;author&gt;Freire Rodrigues, Eduardo&lt;/author&gt;&lt;author&gt;Moreno, Joana&lt;/author&gt;&lt;author&gt;Ricoca, Vasco&lt;/author&gt;&lt;author&gt;Gomes, Joao Paulo&lt;/author&gt;&lt;author&gt;Ferreira, Rita&lt;/author&gt;&lt;author&gt;Isidro, Joana&lt;/author&gt;&lt;author&gt;Pinto, Miguel&lt;/author&gt;&lt;author&gt;Borges, Vitor&lt;/author&gt;&lt;author&gt;Vieira, Luis&lt;/author&gt;&lt;author&gt;Duarte, Silvia&lt;/author&gt;&lt;author&gt;Sousa, Carlos&lt;/author&gt;&lt;author&gt;Menezes, Luis&lt;/author&gt;&lt;author&gt;Almeida, Joao Pedro&lt;/author&gt;&lt;author&gt;Ferreira, Bibiana&lt;/author&gt;&lt;author&gt;Matias, Ana&lt;/author&gt;&lt;author&gt;Pelorito, Ana&lt;/author&gt;&lt;author&gt;Freire, Samanta&lt;/author&gt;&lt;author&gt;Grilo, Teresa&lt;/author&gt;&lt;author&gt;Medeiro Borges, Claudia&lt;/author&gt;&lt;author&gt;Moutinho, Vera&lt;/author&gt;&lt;author&gt;Kislaya, Irina&lt;/author&gt;&lt;author&gt;Rodrigues, Ana Paula&lt;/author&gt;&lt;author&gt;Leite, Andreia&lt;/author&gt;&lt;author&gt;Nunes, Baltazar&lt;/author&gt;&lt;/authors&gt;&lt;/contributors&gt;&lt;titles&gt;&lt;title&gt;Omicron (BA.1) SARS-CoV-2 variant is associated with reduced risk of hospitalization and length of stay compared with Delta (B.1.617.2)&lt;/title&gt;&lt;secondary-title&gt;medRxiv&lt;/secondary-title&gt;&lt;/titles&gt;&lt;periodical&gt;&lt;full-title&gt;medRxiv&lt;/full-title&gt;&lt;/periodical&gt;&lt;pages&gt;2022.01.20.22269406&lt;/pages&gt;&lt;dates&gt;&lt;year&gt;2022&lt;/year&gt;&lt;/dates&gt;&lt;urls&gt;&lt;related-urls&gt;&lt;url&gt;http://medrxiv.org/content/early/2022/01/25/2022.01.20.22269406.abstract&lt;/url&gt;&lt;/related-urls&gt;&lt;/urls&gt;&lt;electronic-resource-num&gt;10.1101/2022.01.20.22269406&lt;/electronic-resource-num&gt;&lt;/record&gt;&lt;/Cite&gt;&lt;/EndNote&gt;</w:instrText>
      </w:r>
      <w:r w:rsidRPr="006B0B3F">
        <w:rPr>
          <w:lang w:val="en-GB"/>
        </w:rPr>
        <w:fldChar w:fldCharType="separate"/>
      </w:r>
      <w:r w:rsidR="003A7FDE">
        <w:rPr>
          <w:noProof/>
          <w:lang w:val="en-GB"/>
        </w:rPr>
        <w:t>(66)</w:t>
      </w:r>
      <w:r w:rsidRPr="006B0B3F">
        <w:fldChar w:fldCharType="end"/>
      </w:r>
    </w:p>
    <w:p w14:paraId="1482E57F" w14:textId="29DDC3F8" w:rsidR="006B0B3F" w:rsidRPr="006B0B3F" w:rsidRDefault="006B0B3F" w:rsidP="006B0B3F">
      <w:pPr>
        <w:ind w:right="-1"/>
        <w:rPr>
          <w:lang w:val="en-GB"/>
        </w:rPr>
      </w:pPr>
      <w:r w:rsidRPr="006B0B3F">
        <w:rPr>
          <w:lang w:val="en-GB"/>
        </w:rPr>
        <w:t>US: Unadjusted hazard ratios for mortality associated with Omicron variant infection was 0.09 (95% CI : 0.01-0.75)</w:t>
      </w:r>
      <w:r w:rsidRPr="006B0B3F">
        <w:rPr>
          <w:lang w:val="en-GB"/>
        </w:rPr>
        <w:fldChar w:fldCharType="begin"/>
      </w:r>
      <w:r w:rsidR="003A7FDE">
        <w:rPr>
          <w:lang w:val="en-GB"/>
        </w:rPr>
        <w:instrText xml:space="preserve"> ADDIN EN.CITE &lt;EndNote&gt;&lt;Cite&gt;&lt;Author&gt;Lewnard&lt;/Author&gt;&lt;Year&gt;11 Jan 2022&lt;/Year&gt;&lt;RecNum&gt;2305&lt;/RecNum&gt;&lt;DisplayText&gt;(72)&lt;/DisplayText&gt;&lt;record&gt;&lt;rec-number&gt;2305&lt;/rec-number&gt;&lt;foreign-keys&gt;&lt;key app="EN" db-id="tfrtexd2lrs2vkefzp8v29vg5eptxer95fd5" timestamp="1654637309" guid="0f7010aa-fee9-41cb-b58f-ee062464f363"&gt;2305&lt;/key&gt;&lt;/foreign-keys&gt;&lt;ref-type name="Web Page"&gt;12&lt;/ref-type&gt;&lt;contributors&gt;&lt;authors&gt;&lt;author&gt;Joseph A. Lewnard&lt;/author&gt;&lt;author&gt;Vennis X. Hong&lt;/author&gt;&lt;author&gt;Manish M. Patel&lt;/author&gt;&lt;author&gt;Rebecca Kahn&lt;/author&gt;&lt;author&gt;Marc Lipsitch&lt;/author&gt;&lt;author&gt;Sara Y. Tartof&lt;/author&gt;&lt;/authors&gt;&lt;/contributors&gt;&lt;titles&gt;&lt;title&gt;Clinical outcomes among patients infected with Omicron (B.1.1.529) SARS-CoV-2 variant in southern California&lt;/title&gt;&lt;/titles&gt;&lt;dates&gt;&lt;year&gt;11 Jan 2022&lt;/year&gt;&lt;/dates&gt;&lt;urls&gt;&lt;related-urls&gt;&lt;url&gt;https://www.medrxiv.org/content/10.1101/2022.01.11.22269045v1.full.pdf&lt;/url&gt;&lt;/related-urls&gt;&lt;/urls&gt;&lt;/record&gt;&lt;/Cite&gt;&lt;/EndNote&gt;</w:instrText>
      </w:r>
      <w:r w:rsidRPr="006B0B3F">
        <w:rPr>
          <w:lang w:val="en-GB"/>
        </w:rPr>
        <w:fldChar w:fldCharType="separate"/>
      </w:r>
      <w:r w:rsidR="003A7FDE">
        <w:rPr>
          <w:noProof/>
          <w:lang w:val="en-GB"/>
        </w:rPr>
        <w:t>(72)</w:t>
      </w:r>
      <w:r w:rsidRPr="006B0B3F">
        <w:fldChar w:fldCharType="end"/>
      </w:r>
      <w:r w:rsidRPr="006B0B3F">
        <w:rPr>
          <w:lang w:val="en-GB"/>
        </w:rPr>
        <w:t xml:space="preserve"> but unadjusted ratios could be confounded by many factors, and the short follow up time might bias results.</w:t>
      </w:r>
    </w:p>
    <w:p w14:paraId="7CAB0197" w14:textId="51D8EDFF" w:rsidR="006B0B3F" w:rsidRPr="006B0B3F" w:rsidRDefault="006B0B3F" w:rsidP="006B0B3F">
      <w:pPr>
        <w:ind w:right="-1"/>
        <w:rPr>
          <w:lang w:val="en-GB"/>
        </w:rPr>
      </w:pPr>
      <w:r w:rsidRPr="006B0B3F">
        <w:rPr>
          <w:lang w:val="en-GB"/>
        </w:rPr>
        <w:t>UK data in long term care facility residents: Reduced risk of death within 28 days of a new diagnosis in the Omicron dominant period (1.1 deaths / 1000 person-days, 95% CI: 0.6-2.2) compared to the pre-Omicron period (3.8 deaths / 1000 person-days, 95% CI: 2.8-5.2).</w:t>
      </w:r>
      <w:r w:rsidRPr="006B0B3F">
        <w:rPr>
          <w:lang w:val="en-GB"/>
        </w:rPr>
        <w:fldChar w:fldCharType="begin"/>
      </w:r>
      <w:r w:rsidR="003A7FDE">
        <w:rPr>
          <w:lang w:val="en-GB"/>
        </w:rPr>
        <w:instrText xml:space="preserve"> ADDIN EN.CITE &lt;EndNote&gt;&lt;Cite&gt;&lt;Author&gt;Krutikov&lt;/Author&gt;&lt;Year&gt;2022&lt;/Year&gt;&lt;RecNum&gt;2361&lt;/RecNum&gt;&lt;DisplayText&gt;(67)&lt;/DisplayText&gt;&lt;record&gt;&lt;rec-number&gt;2361&lt;/rec-number&gt;&lt;foreign-keys&gt;&lt;key app="EN" db-id="tfrtexd2lrs2vkefzp8v29vg5eptxer95fd5" timestamp="1654637310" guid="7c85770d-a575-4754-907e-3f7fe921c332"&gt;2361&lt;/key&gt;&lt;/foreign-keys&gt;&lt;ref-type name="Web Page"&gt;12&lt;/ref-type&gt;&lt;contributors&gt;&lt;authors&gt;&lt;author&gt;Krutikov, Maria&lt;/author&gt;&lt;author&gt;Stirrup, Oliver&lt;/author&gt;&lt;author&gt;Nacer-Laidi, Hadjer&lt;/author&gt;&lt;author&gt;Azmi, Borscha&lt;/author&gt;&lt;author&gt;Fuller, Chris&lt;/author&gt;&lt;author&gt;Tut, Gokhan&lt;/author&gt;&lt;author&gt;Palmer, Tom&lt;/author&gt;&lt;author&gt;Shrotri, Madhumita&lt;/author&gt;&lt;author&gt;Irwin-Singer, Aidan&lt;/author&gt;&lt;author&gt;Baynton, Verity&lt;/author&gt;&lt;author&gt;The, Covid-Genomics U. K. consortium&lt;/author&gt;&lt;author&gt;Hayward, Andrew&lt;/author&gt;&lt;author&gt;Moss, Paul&lt;/author&gt;&lt;author&gt;Copas, Andrew&lt;/author&gt;&lt;author&gt;Shallcross, Laura&lt;/author&gt;&lt;/authors&gt;&lt;/contributors&gt;&lt;titles&gt;&lt;title&gt;Outcomes of SARS-CoV-2 Omicron infection in residents of Long-Term Care&lt;/title&gt;&lt;secondary-title&gt;medRxiv&lt;/secondary-title&gt;&lt;/titles&gt;&lt;periodical&gt;&lt;full-title&gt;medRxiv&lt;/full-title&gt;&lt;/periodical&gt;&lt;pages&gt;2022.01.21.22269605&lt;/pages&gt;&lt;dates&gt;&lt;year&gt;2022&lt;/year&gt;&lt;/dates&gt;&lt;urls&gt;&lt;related-urls&gt;&lt;url&gt;http://medrxiv.org/content/early/2022/01/23/2022.01.21.22269605.abstract&lt;/url&gt;&lt;/related-urls&gt;&lt;/urls&gt;&lt;electronic-resource-num&gt;10.1101/2022.01.21.22269605&lt;/electronic-resource-num&gt;&lt;/record&gt;&lt;/Cite&gt;&lt;/EndNote&gt;</w:instrText>
      </w:r>
      <w:r w:rsidRPr="006B0B3F">
        <w:rPr>
          <w:lang w:val="en-GB"/>
        </w:rPr>
        <w:fldChar w:fldCharType="separate"/>
      </w:r>
      <w:r w:rsidR="003A7FDE">
        <w:rPr>
          <w:noProof/>
          <w:lang w:val="en-GB"/>
        </w:rPr>
        <w:t>(67)</w:t>
      </w:r>
      <w:r w:rsidRPr="006B0B3F">
        <w:fldChar w:fldCharType="end"/>
      </w:r>
    </w:p>
    <w:p w14:paraId="4768F07F" w14:textId="77777777" w:rsidR="006B0B3F" w:rsidRPr="006B0B3F" w:rsidRDefault="006B0B3F" w:rsidP="00AD559E">
      <w:pPr>
        <w:pStyle w:val="Heading5"/>
        <w:rPr>
          <w:lang w:val="en-GB"/>
        </w:rPr>
      </w:pPr>
      <w:r w:rsidRPr="006B0B3F">
        <w:rPr>
          <w:lang w:val="en-GB"/>
        </w:rPr>
        <w:t xml:space="preserve">Time to death </w:t>
      </w:r>
    </w:p>
    <w:p w14:paraId="1FDF0EAE" w14:textId="44248571" w:rsidR="006B0B3F" w:rsidRPr="006B0B3F" w:rsidRDefault="006B0B3F" w:rsidP="006B0B3F">
      <w:pPr>
        <w:ind w:right="-1"/>
        <w:rPr>
          <w:b/>
          <w:bCs/>
          <w:lang w:val="en-GB"/>
        </w:rPr>
      </w:pPr>
      <w:r w:rsidRPr="006B0B3F">
        <w:rPr>
          <w:lang w:val="en-GB"/>
        </w:rPr>
        <w:t>UK data: median time from Omicron specimen date to death was 5 days (range 0 to 14).</w:t>
      </w:r>
      <w:r w:rsidRPr="006B0B3F">
        <w:rPr>
          <w:lang w:val="en-GB"/>
        </w:rPr>
        <w:fldChar w:fldCharType="begin"/>
      </w:r>
      <w:r w:rsidR="003A7FDE">
        <w:rPr>
          <w:lang w:val="en-GB"/>
        </w:rPr>
        <w:instrText xml:space="preserve"> ADDIN EN.CITE &lt;EndNote&gt;&lt;Cite&gt;&lt;Author&gt;UK Health Security Agency&lt;/Author&gt;&lt;Year&gt;31 December 2021&lt;/Year&gt;&lt;RecNum&gt;2228&lt;/RecNum&gt;&lt;DisplayText&gt;(64)&lt;/DisplayText&gt;&lt;record&gt;&lt;rec-number&gt;2228&lt;/rec-number&gt;&lt;foreign-keys&gt;&lt;key app="EN" db-id="tfrtexd2lrs2vkefzp8v29vg5eptxer95fd5" timestamp="1654637306" guid="71e9f59a-c533-4f6a-a736-76309620c776"&gt;2228&lt;/key&gt;&lt;/foreign-keys&gt;&lt;ref-type name="Web Page"&gt;12&lt;/ref-type&gt;&lt;contributors&gt;&lt;authors&gt;&lt;author&gt;UK Health Security Agency,&lt;/author&gt;&lt;/authors&gt;&lt;/contributors&gt;&lt;titles&gt;&lt;title&gt;SARS-CoV-2 variants of concern and variants under investigation in England. Technical briefing: Update on hospitalisation and vaccine effectiveness for Omicron VOC-21NOV-01 (B.1.1.529)&lt;/title&gt;&lt;/titles&gt;&lt;dates&gt;&lt;year&gt;31 December 2021&lt;/year&gt;&lt;/dates&gt;&lt;pub-location&gt;https://assets.publishing.service.gov.uk/government/uploads/system/uploads/attachment_data/file/1044481/Technical-Briefing-31-Dec-2021-Omicron_severity_update.pdf&lt;/pub-location&gt;&lt;urls&gt;&lt;related-urls&gt;&lt;url&gt;https://assets.publishing.service.gov.uk/government/uploads/system/uploads/attachment_data/file/1045619/Technical-Briefing-31-Dec-2021-Omicron_severity_update.pdf&lt;/url&gt;&lt;/related-urls&gt;&lt;/urls&gt;&lt;/record&gt;&lt;/Cite&gt;&lt;/EndNote&gt;</w:instrText>
      </w:r>
      <w:r w:rsidRPr="006B0B3F">
        <w:rPr>
          <w:lang w:val="en-GB"/>
        </w:rPr>
        <w:fldChar w:fldCharType="separate"/>
      </w:r>
      <w:r w:rsidR="003A7FDE">
        <w:rPr>
          <w:noProof/>
          <w:lang w:val="en-GB"/>
        </w:rPr>
        <w:t>(64)</w:t>
      </w:r>
      <w:r w:rsidRPr="006B0B3F">
        <w:fldChar w:fldCharType="end"/>
      </w:r>
      <w:r w:rsidRPr="006B0B3F">
        <w:rPr>
          <w:lang w:val="en-GB"/>
        </w:rPr>
        <w:t xml:space="preserve"> Note that specimen date might not reflect date of symptom onset.</w:t>
      </w:r>
    </w:p>
    <w:p w14:paraId="04F0F21E" w14:textId="77777777" w:rsidR="007019A6" w:rsidRDefault="007019A6">
      <w:pPr>
        <w:spacing w:before="0" w:after="0"/>
        <w:rPr>
          <w:color w:val="0A6AB4"/>
          <w:spacing w:val="-5"/>
          <w:sz w:val="36"/>
          <w:lang w:val="en-US"/>
        </w:rPr>
      </w:pPr>
      <w:bookmarkStart w:id="88" w:name="_Toc108080265"/>
      <w:bookmarkStart w:id="89" w:name="_Toc109998708"/>
      <w:bookmarkStart w:id="90" w:name="_Toc109999386"/>
      <w:bookmarkStart w:id="91" w:name="_Toc109999416"/>
      <w:bookmarkStart w:id="92" w:name="_Toc109999452"/>
      <w:r>
        <w:rPr>
          <w:lang w:val="en-US"/>
        </w:rPr>
        <w:br w:type="page"/>
      </w:r>
    </w:p>
    <w:p w14:paraId="4B42FB2F" w14:textId="1BED981B" w:rsidR="006B0B3F" w:rsidRPr="006B0B3F" w:rsidRDefault="006B0B3F" w:rsidP="000050E4">
      <w:pPr>
        <w:pStyle w:val="Heading4"/>
        <w:rPr>
          <w:lang w:val="en-US"/>
        </w:rPr>
      </w:pPr>
      <w:r w:rsidRPr="006B0B3F">
        <w:rPr>
          <w:lang w:val="en-US"/>
        </w:rPr>
        <w:lastRenderedPageBreak/>
        <w:t>Symptomatology</w:t>
      </w:r>
      <w:bookmarkStart w:id="93" w:name="_Hlk109991906"/>
      <w:bookmarkEnd w:id="88"/>
      <w:bookmarkEnd w:id="89"/>
      <w:bookmarkEnd w:id="90"/>
      <w:bookmarkEnd w:id="91"/>
      <w:bookmarkEnd w:id="92"/>
      <w:r w:rsidRPr="006B0B3F">
        <w:rPr>
          <w:lang w:val="en-US"/>
        </w:rPr>
        <w:t xml:space="preserve"> </w:t>
      </w:r>
    </w:p>
    <w:p w14:paraId="63AB08F9" w14:textId="77777777" w:rsidR="006B0B3F" w:rsidRPr="006B0B3F" w:rsidRDefault="006B0B3F" w:rsidP="006B0B3F">
      <w:pPr>
        <w:ind w:right="-1"/>
        <w:rPr>
          <w:b/>
          <w:lang w:val="en-GB"/>
        </w:rPr>
      </w:pPr>
      <w:r w:rsidRPr="006B0B3F">
        <w:rPr>
          <w:b/>
          <w:lang w:val="en-GB"/>
        </w:rPr>
        <w:t xml:space="preserve">Symptoms may be milder in previously infected and/or vaccinated individuals. Recent UK data suggests a substantial proportion of Omicron cases may be asymptomatic – estimates range from 25-54%. The most common symptoms reported are sore throat, cough, runny/stuffy nose, </w:t>
      </w:r>
      <w:r w:rsidRPr="006B0B3F">
        <w:rPr>
          <w:b/>
          <w:bCs/>
          <w:lang w:val="en-GB"/>
        </w:rPr>
        <w:t xml:space="preserve">and </w:t>
      </w:r>
      <w:r w:rsidRPr="006B0B3F">
        <w:rPr>
          <w:b/>
          <w:lang w:val="en-GB"/>
        </w:rPr>
        <w:t xml:space="preserve">fatigue. Additional data supports earlier reports that loss of smell and taste is less commonly reported by Omicron cases than for Delta, and that sore throat is more commonly reported. </w:t>
      </w:r>
    </w:p>
    <w:p w14:paraId="33841C90" w14:textId="0F73A13E" w:rsidR="006B0B3F" w:rsidRPr="006B0B3F" w:rsidRDefault="006B0B3F" w:rsidP="006B0B3F">
      <w:pPr>
        <w:numPr>
          <w:ilvl w:val="0"/>
          <w:numId w:val="19"/>
        </w:numPr>
        <w:ind w:right="-1"/>
        <w:rPr>
          <w:lang w:val="en-GB"/>
        </w:rPr>
      </w:pPr>
      <w:r w:rsidRPr="006B0B3F">
        <w:rPr>
          <w:lang w:val="en-GB"/>
        </w:rPr>
        <w:t xml:space="preserve">The most common symptoms reported in early data </w:t>
      </w:r>
      <w:proofErr w:type="gramStart"/>
      <w:r w:rsidRPr="006B0B3F">
        <w:rPr>
          <w:lang w:val="en-GB"/>
        </w:rPr>
        <w:t>were:</w:t>
      </w:r>
      <w:proofErr w:type="gramEnd"/>
      <w:r w:rsidRPr="006B0B3F">
        <w:rPr>
          <w:lang w:val="en-GB"/>
        </w:rPr>
        <w:t xml:space="preserve"> cough; runny/stuffy nose; and fatigue.</w:t>
      </w:r>
      <w:r w:rsidRPr="006B0B3F">
        <w:rPr>
          <w:lang w:val="en-GB"/>
        </w:rPr>
        <w:fldChar w:fldCharType="begin">
          <w:fldData xml:space="preserve">PEVuZE5vdGU+PENpdGU+PEF1dGhvcj5CcmFuZGFsPC9BdXRob3I+PFllYXI+MjAyMTwvWWVhcj48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</w:fldData>
        </w:fldChar>
      </w:r>
      <w:r w:rsidR="003A7FDE">
        <w:rPr>
          <w:lang w:val="en-GB"/>
        </w:rPr>
        <w:instrText xml:space="preserve"> ADDIN EN.CITE </w:instrText>
      </w:r>
      <w:r w:rsidR="003A7FDE">
        <w:rPr>
          <w:lang w:val="en-GB"/>
        </w:rPr>
        <w:fldChar w:fldCharType="begin">
          <w:fldData xml:space="preserve">PEVuZE5vdGU+PENpdGU+PEF1dGhvcj5CcmFuZGFsPC9BdXRob3I+PFllYXI+MjAyMTwvWWVhcj48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</w:fldData>
        </w:fldChar>
      </w:r>
      <w:r w:rsidR="003A7FDE">
        <w:rPr>
          <w:lang w:val="en-GB"/>
        </w:rPr>
        <w:instrText xml:space="preserve"> ADDIN EN.CITE.DATA </w:instrText>
      </w:r>
      <w:r w:rsidR="003A7FDE">
        <w:rPr>
          <w:lang w:val="en-GB"/>
        </w:rPr>
      </w:r>
      <w:r w:rsidR="003A7FDE">
        <w:rPr>
          <w:lang w:val="en-GB"/>
        </w:rPr>
        <w:fldChar w:fldCharType="end"/>
      </w:r>
      <w:r w:rsidRPr="006B0B3F">
        <w:rPr>
          <w:lang w:val="en-GB"/>
        </w:rPr>
      </w:r>
      <w:r w:rsidRPr="006B0B3F">
        <w:rPr>
          <w:lang w:val="en-GB"/>
        </w:rPr>
        <w:fldChar w:fldCharType="separate"/>
      </w:r>
      <w:r w:rsidR="003A7FDE">
        <w:rPr>
          <w:noProof/>
          <w:lang w:val="en-GB"/>
        </w:rPr>
        <w:t>(50, 86-88)</w:t>
      </w:r>
      <w:r w:rsidRPr="006B0B3F">
        <w:fldChar w:fldCharType="end"/>
      </w:r>
      <w:r w:rsidRPr="006B0B3F">
        <w:rPr>
          <w:lang w:val="en-GB"/>
        </w:rPr>
        <w:t xml:space="preserve"> </w:t>
      </w:r>
    </w:p>
    <w:p w14:paraId="6E488D90" w14:textId="0047A206" w:rsidR="006B0B3F" w:rsidRPr="006B0B3F" w:rsidRDefault="006B0B3F" w:rsidP="006B0B3F">
      <w:pPr>
        <w:numPr>
          <w:ilvl w:val="0"/>
          <w:numId w:val="19"/>
        </w:numPr>
        <w:ind w:right="-1"/>
        <w:rPr>
          <w:lang w:val="en-GB"/>
        </w:rPr>
      </w:pPr>
      <w:r w:rsidRPr="006B0B3F">
        <w:rPr>
          <w:lang w:val="en-GB"/>
        </w:rPr>
        <w:t xml:space="preserve">The COVID Symptoms Study reports that headache and sneezing are also common symptoms of Omicron infection. </w:t>
      </w:r>
      <w:r w:rsidRPr="006B0B3F">
        <w:rPr>
          <w:lang w:val="en-GB"/>
        </w:rPr>
        <w:fldChar w:fldCharType="begin"/>
      </w:r>
      <w:r w:rsidR="003A7FDE">
        <w:rPr>
          <w:lang w:val="en-GB"/>
        </w:rPr>
        <w:instrText xml:space="preserve"> ADDIN EN.CITE &lt;EndNote&gt;&lt;Cite&gt;&lt;Author&gt;Iacobucci&lt;/Author&gt;&lt;Year&gt;2021&lt;/Year&gt;&lt;RecNum&gt;1817&lt;/RecNum&gt;&lt;DisplayText&gt;(89)&lt;/DisplayText&gt;&lt;record&gt;&lt;rec-number&gt;1817&lt;/rec-number&gt;&lt;foreign-keys&gt;&lt;key app="EN" db-id="tfrtexd2lrs2vkefzp8v29vg5eptxer95fd5" timestamp="1654637247" guid="bc72856f-27ca-4262-bb8d-fdb1d9c5dff3"&gt;1817&lt;/key&gt;&lt;/foreign-keys&gt;&lt;ref-type name="Journal Article"&gt;17&lt;/ref-type&gt;&lt;contributors&gt;&lt;authors&gt;&lt;author&gt;Iacobucci, Gareth&lt;/author&gt;&lt;/authors&gt;&lt;/contributors&gt;&lt;titles&gt;&lt;title&gt;Covid-19: Runny nose, headache, and fatigue are commonest symptoms of omicron, early data show&lt;/title&gt;&lt;secondary-title&gt;BMJ (Clinical research ed.)&lt;/secondary-title&gt;&lt;/titles&gt;&lt;periodical&gt;&lt;full-title&gt;BMJ (Clinical research ed.)&lt;/full-title&gt;&lt;/periodical&gt;&lt;pages&gt;n3103&lt;/pages&gt;&lt;volume&gt;375&lt;/volume&gt;&lt;section&gt;Iacobucci, Gareth. The BMJ.&lt;/section&gt;&lt;dates&gt;&lt;year&gt;2021&lt;/year&gt;&lt;/dates&gt;&lt;pub-location&gt;England&lt;/pub-location&gt;&lt;isbn&gt;1756-1833&amp;#xD;0959-8138&lt;/isbn&gt;&lt;urls&gt;&lt;related-urls&gt;&lt;url&gt;http://ovidsp.ovid.com/ovidweb.cgi?T=JS&amp;amp;PAGE=reference&amp;amp;D=prem&amp;amp;NEWS=N&amp;amp;AN=34916215&lt;/url&gt;&lt;/related-urls&gt;&lt;/urls&gt;&lt;electronic-resource-num&gt;https://dx.doi.org/10.1136/bmj.n3103&lt;/electronic-resource-num&gt;&lt;access-date&gt;20211216//&lt;/access-date&gt;&lt;/record&gt;&lt;/Cite&gt;&lt;/EndNote&gt;</w:instrText>
      </w:r>
      <w:r w:rsidRPr="006B0B3F">
        <w:rPr>
          <w:lang w:val="en-GB"/>
        </w:rPr>
        <w:fldChar w:fldCharType="separate"/>
      </w:r>
      <w:r w:rsidR="003A7FDE">
        <w:rPr>
          <w:noProof/>
          <w:lang w:val="en-GB"/>
        </w:rPr>
        <w:t>(89)</w:t>
      </w:r>
      <w:r w:rsidRPr="006B0B3F">
        <w:fldChar w:fldCharType="end"/>
      </w:r>
      <w:r w:rsidRPr="006B0B3F">
        <w:rPr>
          <w:lang w:val="en-GB"/>
        </w:rPr>
        <w:t xml:space="preserve"> </w:t>
      </w:r>
    </w:p>
    <w:p w14:paraId="706BB190" w14:textId="4841DFCB" w:rsidR="006B0B3F" w:rsidRPr="006B0B3F" w:rsidRDefault="006B0B3F" w:rsidP="006B0B3F">
      <w:pPr>
        <w:numPr>
          <w:ilvl w:val="0"/>
          <w:numId w:val="19"/>
        </w:numPr>
        <w:ind w:right="-1"/>
        <w:rPr>
          <w:lang w:val="en-GB"/>
        </w:rPr>
      </w:pPr>
      <w:r w:rsidRPr="006B0B3F">
        <w:rPr>
          <w:lang w:val="en-GB"/>
        </w:rPr>
        <w:t>Data suggests no difference in symptoms between vaccinated and unvaccinated cases of COVID-19 infection but milder and of shorter duration in vaccinated cases (data likely to include both Omicron and Delta cases). (</w:t>
      </w:r>
      <w:hyperlink r:id="rId26" w:history="1">
        <w:r w:rsidRPr="006B0B3F">
          <w:rPr>
            <w:rStyle w:val="Hyperlink"/>
            <w:lang w:val="en-GB"/>
          </w:rPr>
          <w:t>link</w:t>
        </w:r>
      </w:hyperlink>
      <w:r w:rsidRPr="006B0B3F">
        <w:rPr>
          <w:lang w:val="en-GB"/>
        </w:rPr>
        <w:t xml:space="preserve">) </w:t>
      </w:r>
    </w:p>
    <w:p w14:paraId="6E87E303" w14:textId="020C3FE8" w:rsidR="006B0B3F" w:rsidRPr="006B0B3F" w:rsidRDefault="006B0B3F" w:rsidP="006B0B3F">
      <w:pPr>
        <w:numPr>
          <w:ilvl w:val="0"/>
          <w:numId w:val="19"/>
        </w:numPr>
        <w:ind w:right="-1"/>
        <w:rPr>
          <w:lang w:val="en-GB"/>
        </w:rPr>
      </w:pPr>
      <w:r w:rsidRPr="006B0B3F">
        <w:rPr>
          <w:lang w:val="en-GB"/>
        </w:rPr>
        <w:t>A study from Canada of 1,063 cases of Omicron (confirmed or suspected) found that only 10% reported shortness of breath.</w:t>
      </w:r>
      <w:r w:rsidRPr="006B0B3F">
        <w:rPr>
          <w:lang w:val="en-GB"/>
        </w:rPr>
        <w:fldChar w:fldCharType="begin"/>
      </w:r>
      <w:r w:rsidR="003A7FDE">
        <w:rPr>
          <w:lang w:val="en-GB"/>
        </w:rPr>
        <w:instrText xml:space="preserve"> ADDIN EN.CITE &lt;EndNote&gt;&lt;Cite&gt;&lt;Author&gt;Li&lt;/Author&gt;&lt;Year&gt;2021&lt;/Year&gt;&lt;RecNum&gt;2227&lt;/RecNum&gt;&lt;DisplayText&gt;(88)&lt;/DisplayText&gt;&lt;record&gt;&lt;rec-number&gt;2227&lt;/rec-number&gt;&lt;foreign-keys&gt;&lt;key app="EN" db-id="tfrtexd2lrs2vkefzp8v29vg5eptxer95fd5" timestamp="1654637306" guid="84998ef5-5b2d-4ec2-b74a-ab220c11da88"&gt;2227&lt;/key&gt;&lt;/foreign-keys&gt;&lt;ref-type name="Journal Article"&gt;17&lt;/ref-type&gt;&lt;contributors&gt;&lt;authors&gt;&lt;author&gt;Li, A.&lt;/author&gt;&lt;author&gt;Maier, A.&lt;/author&gt;&lt;author&gt;Carter, M.&lt;/author&gt;&lt;author&gt;Hugh Guan, T.&lt;/author&gt;&lt;/authors&gt;&lt;/contributors&gt;&lt;auth-address&gt;Kingston, Frontenac, and Lennox &amp;amp; Addington (KFL&amp;amp;A) Public Health, Canada.&amp;#xD;School of Medicine, Queen&amp;apos;s University.&amp;#xD;Department of Public Health Sciences, Queen&amp;apos;s University.&amp;#xD;Department of Medicine, Queen&amp;apos;s University.&amp;#xD;Department of Family Medicine, Queen&amp;apos;s University.&lt;/auth-address&gt;&lt;titles&gt;&lt;title&gt;Omicron and S-Gene Target Failure Cases in the Highest COVID-19 Case Rate Region in Canada - December 2021&lt;/title&gt;&lt;secondary-title&gt;J Med Virol&lt;/secondary-title&gt;&lt;/titles&gt;&lt;periodical&gt;&lt;full-title&gt;J Med Virol&lt;/full-title&gt;&lt;/periodical&gt;&lt;edition&gt;2021/12/30&lt;/edition&gt;&lt;keywords&gt;&lt;keyword&gt;Covid-19&lt;/keyword&gt;&lt;keyword&gt;Omicron&lt;/keyword&gt;&lt;keyword&gt;SARS-CoV-2&lt;/keyword&gt;&lt;keyword&gt;pandemic&lt;/keyword&gt;&lt;keyword&gt;public health&lt;/keyword&gt;&lt;keyword&gt;variants of concern&lt;/keyword&gt;&lt;/keywords&gt;&lt;dates&gt;&lt;year&gt;2021&lt;/year&gt;&lt;pub-dates&gt;&lt;date&gt;Dec 29&lt;/date&gt;&lt;/pub-dates&gt;&lt;/dates&gt;&lt;isbn&gt;0146-6615&lt;/isbn&gt;&lt;accession-num&gt;34964500&lt;/accession-num&gt;&lt;urls&gt;&lt;related-urls&gt;&lt;url&gt;https://onlinelibrary.wiley.com/doi/10.1002/jmv.27562&lt;/url&gt;&lt;/related-urls&gt;&lt;/urls&gt;&lt;electronic-resource-num&gt;10.1002/jmv.27562&lt;/electronic-resource-num&gt;&lt;remote-database-provider&gt;NLM&lt;/remote-database-provider&gt;&lt;language&gt;eng&lt;/language&gt;&lt;/record&gt;&lt;/Cite&gt;&lt;/EndNote&gt;</w:instrText>
      </w:r>
      <w:r w:rsidRPr="006B0B3F">
        <w:rPr>
          <w:lang w:val="en-GB"/>
        </w:rPr>
        <w:fldChar w:fldCharType="separate"/>
      </w:r>
      <w:r w:rsidR="003A7FDE">
        <w:rPr>
          <w:noProof/>
          <w:lang w:val="en-GB"/>
        </w:rPr>
        <w:t>(88)</w:t>
      </w:r>
      <w:r w:rsidRPr="006B0B3F">
        <w:fldChar w:fldCharType="end"/>
      </w:r>
      <w:r w:rsidRPr="006B0B3F">
        <w:rPr>
          <w:lang w:val="en-GB"/>
        </w:rPr>
        <w:t xml:space="preserve"> </w:t>
      </w:r>
    </w:p>
    <w:p w14:paraId="6E1CD41C" w14:textId="0C654FFB" w:rsidR="006B0B3F" w:rsidRPr="006B0B3F" w:rsidRDefault="006B0B3F" w:rsidP="006B0B3F">
      <w:pPr>
        <w:numPr>
          <w:ilvl w:val="0"/>
          <w:numId w:val="19"/>
        </w:numPr>
        <w:ind w:right="-1"/>
        <w:rPr>
          <w:lang w:val="en-GB"/>
        </w:rPr>
      </w:pPr>
      <w:r w:rsidRPr="006B0B3F">
        <w:rPr>
          <w:lang w:val="en-GB"/>
        </w:rPr>
        <w:t>Symptoms reported in paediatric cases in South Africa have included fever, vomiting, diarrhoea and convulsions.</w:t>
      </w:r>
      <w:r w:rsidRPr="006B0B3F">
        <w:rPr>
          <w:lang w:val="en-GB"/>
        </w:rPr>
        <w:fldChar w:fldCharType="begin"/>
      </w:r>
      <w:r w:rsidR="003A7FDE">
        <w:rPr>
          <w:lang w:val="en-GB"/>
        </w:rPr>
        <w:instrText xml:space="preserve"> ADDIN EN.CITE &lt;EndNote&gt;&lt;Cite&gt;&lt;Author&gt;Cloete&lt;/Author&gt;&lt;Year&gt;21 Dec 2021&lt;/Year&gt;&lt;RecNum&gt;2164&lt;/RecNum&gt;&lt;DisplayText&gt;(76)&lt;/DisplayText&gt;&lt;record&gt;&lt;rec-number&gt;2164&lt;/rec-number&gt;&lt;foreign-keys&gt;&lt;key app="EN" db-id="tfrtexd2lrs2vkefzp8v29vg5eptxer95fd5" timestamp="1654637261" guid="9db4e1f9-38a8-4ea5-ba9d-219d5550d5ea"&gt;2164&lt;/key&gt;&lt;/foreign-keys&gt;&lt;ref-type name="Web Page"&gt;12&lt;/ref-type&gt;&lt;contributors&gt;&lt;authors&gt;&lt;author&gt;Jeané Cloete&lt;/author&gt;&lt;author&gt;Annelet Kruger&lt;/author&gt;&lt;author&gt;Maureen Masha&lt;/author&gt;&lt;author&gt;Nicolette M du Plessis&lt;/author&gt;&lt;author&gt;Dini Mawela&lt;/author&gt;&lt;author&gt;Mphailele Tshukudu&lt;/author&gt;&lt;author&gt;Tabea Manyane&lt;/author&gt;&lt;author&gt;Lekwetji Komane&lt;/author&gt;&lt;author&gt;Marietjie Venter&lt;/author&gt;&lt;author&gt;Waasila Jassat&lt;/author&gt;&lt;author&gt;Ameena Goga&lt;/author&gt;&lt;author&gt;Ute Feucht&lt;/author&gt;&lt;/authors&gt;&lt;/contributors&gt;&lt;titles&gt;&lt;title&gt;Rapid rise in paediatric COVID-19 hospitalisations during the early stages of the Omicron wave, Tshwane District, South Africa&lt;/title&gt;&lt;/titles&gt;&lt;dates&gt;&lt;year&gt;21 Dec 2021&lt;/year&gt;&lt;/dates&gt;&lt;urls&gt;&lt;related-urls&gt;&lt;url&gt;https://www.medrxiv.org/content/10.1101/2021.12.21.21268108v1.full.pdf&lt;/url&gt;&lt;/related-urls&gt;&lt;/urls&gt;&lt;/record&gt;&lt;/Cite&gt;&lt;/EndNote&gt;</w:instrText>
      </w:r>
      <w:r w:rsidRPr="006B0B3F">
        <w:rPr>
          <w:lang w:val="en-GB"/>
        </w:rPr>
        <w:fldChar w:fldCharType="separate"/>
      </w:r>
      <w:r w:rsidR="003A7FDE">
        <w:rPr>
          <w:noProof/>
          <w:lang w:val="en-GB"/>
        </w:rPr>
        <w:t>(76)</w:t>
      </w:r>
      <w:r w:rsidRPr="006B0B3F">
        <w:fldChar w:fldCharType="end"/>
      </w:r>
    </w:p>
    <w:p w14:paraId="63023746" w14:textId="77777777" w:rsidR="006B0B3F" w:rsidRPr="006B0B3F" w:rsidRDefault="006B0B3F" w:rsidP="006B0B3F">
      <w:pPr>
        <w:numPr>
          <w:ilvl w:val="0"/>
          <w:numId w:val="19"/>
        </w:numPr>
        <w:ind w:right="-1"/>
        <w:rPr>
          <w:lang w:val="en-GB"/>
        </w:rPr>
      </w:pPr>
      <w:r w:rsidRPr="006B0B3F">
        <w:rPr>
          <w:lang w:val="en-GB"/>
        </w:rPr>
        <w:t xml:space="preserve">UKHSA comparison of Omicron to Delta symptoms from confirmed Omicron cases and confirmed Delta cases in the period between 01 December to 28 December 2021. </w:t>
      </w:r>
    </w:p>
    <w:p w14:paraId="670F5111" w14:textId="77777777" w:rsidR="006B0B3F" w:rsidRPr="006B0B3F" w:rsidRDefault="006B0B3F" w:rsidP="006B0B3F">
      <w:pPr>
        <w:numPr>
          <w:ilvl w:val="1"/>
          <w:numId w:val="19"/>
        </w:numPr>
        <w:ind w:right="-1"/>
        <w:rPr>
          <w:lang w:val="en-GB"/>
        </w:rPr>
      </w:pPr>
      <w:r w:rsidRPr="006B0B3F">
        <w:rPr>
          <w:lang w:val="en-GB"/>
        </w:rPr>
        <w:t>Omicron cases were less likely to report loss of smell and taste compared to Delta cases (13% of Omicron cases compared to 34% of Delta cases).</w:t>
      </w:r>
    </w:p>
    <w:p w14:paraId="51A5F4CF" w14:textId="77777777" w:rsidR="006B0B3F" w:rsidRPr="006B0B3F" w:rsidRDefault="006B0B3F" w:rsidP="006B0B3F">
      <w:pPr>
        <w:numPr>
          <w:ilvl w:val="1"/>
          <w:numId w:val="19"/>
        </w:numPr>
        <w:ind w:right="-1"/>
        <w:rPr>
          <w:lang w:val="en-GB"/>
        </w:rPr>
      </w:pPr>
      <w:r w:rsidRPr="006B0B3F">
        <w:rPr>
          <w:lang w:val="en-GB"/>
        </w:rPr>
        <w:t>However, Omicron cases were more likely to report a sore throat than Delta cases (53% of Omicron cases, 34% of Delta cases).</w:t>
      </w:r>
    </w:p>
    <w:p w14:paraId="66AD77CC" w14:textId="77777777" w:rsidR="006B0B3F" w:rsidRPr="006B0B3F" w:rsidRDefault="006B0B3F" w:rsidP="006B0B3F">
      <w:pPr>
        <w:numPr>
          <w:ilvl w:val="1"/>
          <w:numId w:val="19"/>
        </w:numPr>
        <w:ind w:right="-1"/>
        <w:rPr>
          <w:lang w:val="en-GB"/>
        </w:rPr>
      </w:pPr>
      <w:r w:rsidRPr="006B0B3F">
        <w:rPr>
          <w:lang w:val="en-GB"/>
        </w:rPr>
        <w:t xml:space="preserve">Adjustments were made for age group, sex, ethnicity, self-reported vaccination status (two or more doses, one or no dose, or missing data), geographical region of residence, and the week in which symptoms began. </w:t>
      </w:r>
    </w:p>
    <w:p w14:paraId="27D9BBB5" w14:textId="11D9216F" w:rsidR="006B0B3F" w:rsidRPr="006B0B3F" w:rsidRDefault="006B0B3F" w:rsidP="006B0B3F">
      <w:pPr>
        <w:numPr>
          <w:ilvl w:val="1"/>
          <w:numId w:val="19"/>
        </w:numPr>
        <w:ind w:right="-1"/>
        <w:rPr>
          <w:lang w:val="en-GB"/>
        </w:rPr>
      </w:pPr>
      <w:r w:rsidRPr="006B0B3F">
        <w:rPr>
          <w:lang w:val="en-GB"/>
        </w:rPr>
        <w:t xml:space="preserve">UKHSA states that the findings relating to reports of sore throat could be incidental and suggests that sore throat may not be a specific predictor of Omicron infection, as another recent study led by Oxford University and the Office for National Statistics </w:t>
      </w:r>
      <w:r w:rsidRPr="006B0B3F">
        <w:rPr>
          <w:lang w:val="en-GB"/>
        </w:rPr>
        <w:fldChar w:fldCharType="begin"/>
      </w:r>
      <w:r w:rsidR="003A7FDE">
        <w:rPr>
          <w:lang w:val="en-GB"/>
        </w:rPr>
        <w:instrText xml:space="preserve"> ADDIN EN.CITE &lt;EndNote&gt;&lt;Cite&gt;&lt;Author&gt;Vihta&lt;/Author&gt;&lt;Year&gt;2022&lt;/Year&gt;&lt;RecNum&gt;2458&lt;/RecNum&gt;&lt;DisplayText&gt;(90)&lt;/DisplayText&gt;&lt;record&gt;&lt;rec-number&gt;2458&lt;/rec-number&gt;&lt;foreign-keys&gt;&lt;key app="EN" db-id="tfrtexd2lrs2vkefzp8v29vg5eptxer95fd5" timestamp="1654637313" guid="cf3574ff-2f53-4729-a289-27474dd77039"&gt;2458&lt;/key&gt;&lt;/foreign-keys&gt;&lt;ref-type name="Web Page"&gt;12&lt;/ref-type&gt;&lt;contributors&gt;&lt;authors&gt;&lt;author&gt;Vihta, Karina-Doris&lt;/author&gt;&lt;author&gt;Pouwels, Koen B.&lt;/author&gt;&lt;author&gt;Peto, Tim EA&lt;/author&gt;&lt;author&gt;Pritchard, Emma&lt;/author&gt;&lt;author&gt;House, Thomas&lt;/author&gt;&lt;author&gt;Studley, Ruth&lt;/author&gt;&lt;author&gt;Rourke, Emma&lt;/author&gt;&lt;author&gt;Cook, Duncan&lt;/author&gt;&lt;author&gt;Diamond, Ian&lt;/author&gt;&lt;author&gt;Crook, Derrick&lt;/author&gt;&lt;author&gt;Matthews, Philippa C.&lt;/author&gt;&lt;author&gt;Stoesser, Nicole&lt;/author&gt;&lt;author&gt;Eyre, David W.&lt;/author&gt;&lt;author&gt;Walker, Ann Sarah&lt;/author&gt;&lt;author&gt;the COVID-19 Infection Survey team&lt;/author&gt;&lt;/authors&gt;&lt;/contributors&gt;&lt;titles&gt;&lt;title&gt;Omicron-associated changes in SARS-CoV-2 symptoms in the United Kingdom&lt;/title&gt;&lt;secondary-title&gt;medRxiv&lt;/secondary-title&gt;&lt;/titles&gt;&lt;periodical&gt;&lt;full-title&gt;medRxiv&lt;/full-title&gt;&lt;/periodical&gt;&lt;pages&gt;2022.01.18.22269082&lt;/pages&gt;&lt;dates&gt;&lt;year&gt;2022&lt;/year&gt;&lt;/dates&gt;&lt;urls&gt;&lt;related-urls&gt;&lt;url&gt;https://www.medrxiv.org/content/medrxiv/early/2022/02/04/2022.01.18.22269082.full.pdf&lt;/url&gt;&lt;/related-urls&gt;&lt;/urls&gt;&lt;electronic-resource-num&gt;10.1101/2022.01.18.22269082&lt;/electronic-resource-num&gt;&lt;/record&gt;&lt;/Cite&gt;&lt;/EndNote&gt;</w:instrText>
      </w:r>
      <w:r w:rsidRPr="006B0B3F">
        <w:rPr>
          <w:lang w:val="en-GB"/>
        </w:rPr>
        <w:fldChar w:fldCharType="separate"/>
      </w:r>
      <w:r w:rsidR="003A7FDE">
        <w:rPr>
          <w:noProof/>
          <w:lang w:val="en-GB"/>
        </w:rPr>
        <w:t>(90)</w:t>
      </w:r>
      <w:r w:rsidRPr="006B0B3F">
        <w:fldChar w:fldCharType="end"/>
      </w:r>
      <w:r w:rsidRPr="006B0B3F">
        <w:rPr>
          <w:lang w:val="en-GB"/>
        </w:rPr>
        <w:t xml:space="preserve"> found increased reports of sore throat in both PCR-positives and symptomatic PCR-negative cases. More data are required to understand which symptoms may be used to identify Omicron infections.</w:t>
      </w:r>
    </w:p>
    <w:p w14:paraId="6702C620" w14:textId="7F1CB0F1" w:rsidR="006B0B3F" w:rsidRPr="006B0B3F" w:rsidRDefault="006B0B3F" w:rsidP="006B0B3F">
      <w:pPr>
        <w:numPr>
          <w:ilvl w:val="0"/>
          <w:numId w:val="19"/>
        </w:numPr>
        <w:ind w:right="-1"/>
        <w:rPr>
          <w:lang w:val="en-GB"/>
        </w:rPr>
      </w:pPr>
      <w:r w:rsidRPr="006B0B3F">
        <w:rPr>
          <w:lang w:val="en-GB"/>
        </w:rPr>
        <w:t>A study from Korea investigated the clinical and epidemiological characteristics of 40 patients with Omicron (42.5% were fully vaccinated) and found that half of the patients (19, 47.5%) were asymptomatic, while the others had mild symptoms.</w:t>
      </w:r>
      <w:r w:rsidRPr="006B0B3F">
        <w:rPr>
          <w:lang w:val="en-GB"/>
        </w:rPr>
        <w:fldChar w:fldCharType="begin"/>
      </w:r>
      <w:r w:rsidR="003A7FDE">
        <w:rPr>
          <w:lang w:val="en-GB"/>
        </w:rPr>
        <w:instrText xml:space="preserve"> ADDIN EN.CITE &lt;EndNote&gt;&lt;Cite&gt;&lt;Author&gt;Kim&lt;/Author&gt;&lt;Year&gt;2022&lt;/Year&gt;&lt;RecNum&gt;2353&lt;/RecNum&gt;&lt;DisplayText&gt;(91)&lt;/DisplayText&gt;&lt;record&gt;&lt;rec-number&gt;2353&lt;/rec-number&gt;&lt;foreign-keys&gt;&lt;key app="EN" db-id="tfrtexd2lrs2vkefzp8v29vg5eptxer95fd5" timestamp="1654637310" guid="4e24f383-01a6-4c7a-8f3d-9ebd9e20c14e"&gt;2353&lt;/key&gt;&lt;/foreign-keys&gt;&lt;ref-type name="Journal Article"&gt;17&lt;/ref-type&gt;&lt;contributors&gt;&lt;authors&gt;&lt;author&gt;Kim, Min-Kyung&lt;/author&gt;&lt;author&gt;Lee, Bora&lt;/author&gt;&lt;author&gt;Choi, Youn Young&lt;/author&gt;&lt;author&gt;Um, Jihye&lt;/author&gt;&lt;author&gt;Lee, Kyung-Shin&lt;/author&gt;&lt;author&gt;Sung, Ho Kyung&lt;/author&gt;&lt;author&gt;Kim, Yeonjae&lt;/author&gt;&lt;author&gt;Park, Jun-Sun&lt;/author&gt;&lt;author&gt;Lee, Myungsun&lt;/author&gt;&lt;author&gt;Jang, Hee-Chang&lt;/author&gt;&lt;author&gt;Bang, Ji Hwan&lt;/author&gt;&lt;author&gt;Chung, Ki-hyun&lt;/author&gt;&lt;author&gt;Jeon, Jaehyun&lt;/author&gt;&lt;/authors&gt;&lt;/contributors&gt;&lt;titles&gt;&lt;title&gt;Clinical Characteristics of 40 Patients Infected With the SARS-CoV-2 Omicron Variant in Korea&lt;/title&gt;&lt;secondary-title&gt;J Korean Med Sci&lt;/secondary-title&gt;&lt;/titles&gt;&lt;periodical&gt;&lt;full-title&gt;J Korean Med Sci&lt;/full-title&gt;&lt;/periodical&gt;&lt;pages&gt;0&lt;/pages&gt;&lt;volume&gt;37&lt;/volume&gt;&lt;number&gt;3&lt;/number&gt;&lt;keywords&gt;&lt;keyword&gt;COVID-19&lt;/keyword&gt;&lt;keyword&gt;B.1.1.529 SARS-CoV-2 Variant&lt;/keyword&gt;&lt;keyword&gt;Cohort Studies&lt;/keyword&gt;&lt;keyword&gt;Republic of Korea&lt;/keyword&gt;&lt;/keywords&gt;&lt;dates&gt;&lt;year&gt;2022&lt;/year&gt;&lt;pub-dates&gt;&lt;date&gt;1/&lt;/date&gt;&lt;/pub-dates&gt;&lt;/dates&gt;&lt;publisher&gt;The Korean Academy of Medical Sciences&lt;/publisher&gt;&lt;isbn&gt;1011-8934&lt;/isbn&gt;&lt;urls&gt;&lt;related-urls&gt;&lt;url&gt;https://doi.org/10.3346/jkms.2022.37.e31&lt;/url&gt;&lt;/related-urls&gt;&lt;/urls&gt;&lt;/record&gt;&lt;/Cite&gt;&lt;/EndNote&gt;</w:instrText>
      </w:r>
      <w:r w:rsidRPr="006B0B3F">
        <w:rPr>
          <w:lang w:val="en-GB"/>
        </w:rPr>
        <w:fldChar w:fldCharType="separate"/>
      </w:r>
      <w:r w:rsidR="003A7FDE">
        <w:rPr>
          <w:noProof/>
          <w:lang w:val="en-GB"/>
        </w:rPr>
        <w:t>(91)</w:t>
      </w:r>
      <w:r w:rsidRPr="006B0B3F">
        <w:fldChar w:fldCharType="end"/>
      </w:r>
      <w:r w:rsidRPr="006B0B3F">
        <w:rPr>
          <w:lang w:val="en-GB"/>
        </w:rPr>
        <w:t xml:space="preserve"> </w:t>
      </w:r>
    </w:p>
    <w:p w14:paraId="70779C61" w14:textId="77777777" w:rsidR="006B0B3F" w:rsidRPr="006B0B3F" w:rsidRDefault="006B0B3F" w:rsidP="006B0B3F">
      <w:pPr>
        <w:numPr>
          <w:ilvl w:val="1"/>
          <w:numId w:val="19"/>
        </w:numPr>
        <w:ind w:right="-1"/>
        <w:rPr>
          <w:lang w:val="en-GB"/>
        </w:rPr>
      </w:pPr>
      <w:r w:rsidRPr="006B0B3F">
        <w:rPr>
          <w:lang w:val="en-GB"/>
        </w:rPr>
        <w:t xml:space="preserve">The most common symptoms were sore throat (25%), fever (20%), headache (15%), cough (12.5%), and sputum production (12.5%). </w:t>
      </w:r>
    </w:p>
    <w:p w14:paraId="37B71E83" w14:textId="77777777" w:rsidR="006B0B3F" w:rsidRPr="006B0B3F" w:rsidRDefault="006B0B3F" w:rsidP="006B0B3F">
      <w:pPr>
        <w:numPr>
          <w:ilvl w:val="1"/>
          <w:numId w:val="19"/>
        </w:numPr>
        <w:ind w:right="-1"/>
        <w:rPr>
          <w:lang w:val="en-GB"/>
        </w:rPr>
      </w:pPr>
      <w:r w:rsidRPr="006B0B3F">
        <w:rPr>
          <w:lang w:val="en-GB"/>
        </w:rPr>
        <w:t>While these findings are consistent with recent reports of mild symptoms from other sources, given the small size and low median age of the study (39.5), more data are required to understand symptoms and determine the severity of Omicron.</w:t>
      </w:r>
    </w:p>
    <w:p w14:paraId="071A6960" w14:textId="77777777" w:rsidR="006B0B3F" w:rsidRPr="006B0B3F" w:rsidRDefault="006B0B3F" w:rsidP="006B0B3F">
      <w:pPr>
        <w:numPr>
          <w:ilvl w:val="0"/>
          <w:numId w:val="19"/>
        </w:numPr>
        <w:ind w:right="-1"/>
        <w:rPr>
          <w:lang w:val="en-GB"/>
        </w:rPr>
      </w:pPr>
      <w:r w:rsidRPr="006B0B3F">
        <w:rPr>
          <w:lang w:val="en-GB"/>
        </w:rPr>
        <w:lastRenderedPageBreak/>
        <w:t xml:space="preserve">A Singapore study compared symptoms between Omicron and Delta found having sore throat was significantly more common in Omicron patients (sore throat 46.0 vs 23.0%, p=0.005) and less likely to develop pneumonia (3.4 vs 16.1%, p=0.005). </w:t>
      </w:r>
    </w:p>
    <w:p w14:paraId="1B493CED" w14:textId="77777777" w:rsidR="006B0B3F" w:rsidRPr="006B0B3F" w:rsidRDefault="006B0B3F" w:rsidP="006B0B3F">
      <w:pPr>
        <w:numPr>
          <w:ilvl w:val="1"/>
          <w:numId w:val="19"/>
        </w:numPr>
        <w:ind w:right="-1"/>
        <w:rPr>
          <w:lang w:val="en-GB"/>
        </w:rPr>
      </w:pPr>
      <w:r w:rsidRPr="006B0B3F">
        <w:rPr>
          <w:lang w:val="en-GB"/>
        </w:rPr>
        <w:t xml:space="preserve">Median neutrophil count, C-reactive protein and lactate dehydrogenase levels were lower in Omicron infections. </w:t>
      </w:r>
    </w:p>
    <w:p w14:paraId="63B31AA6" w14:textId="011F1BFD" w:rsidR="006B0B3F" w:rsidRPr="006B0B3F" w:rsidRDefault="006B0B3F" w:rsidP="006B0B3F">
      <w:pPr>
        <w:numPr>
          <w:ilvl w:val="1"/>
          <w:numId w:val="19"/>
        </w:numPr>
        <w:ind w:right="-1"/>
        <w:rPr>
          <w:lang w:val="en-GB"/>
        </w:rPr>
      </w:pPr>
      <w:r w:rsidRPr="006B0B3F">
        <w:rPr>
          <w:lang w:val="en-GB"/>
        </w:rPr>
        <w:t>Patients with booster vaccination were significantly older and had higher anti-spike antibody but were similar in clinical and laboratory features including median initial and lowest PCR cycle threshold values.</w:t>
      </w:r>
      <w:r w:rsidRPr="006B0B3F">
        <w:rPr>
          <w:lang w:val="en-GB"/>
        </w:rPr>
        <w:fldChar w:fldCharType="begin"/>
      </w:r>
      <w:r w:rsidR="003A7FDE">
        <w:rPr>
          <w:lang w:val="en-GB"/>
        </w:rPr>
        <w:instrText xml:space="preserve"> ADDIN EN.CITE &lt;EndNote&gt;&lt;Cite&gt;&lt;Author&gt;Young&lt;/Author&gt;&lt;Year&gt;2022&lt;/Year&gt;&lt;RecNum&gt;2391&lt;/RecNum&gt;&lt;DisplayText&gt;(56)&lt;/DisplayText&gt;&lt;record&gt;&lt;rec-number&gt;2391&lt;/rec-number&gt;&lt;foreign-keys&gt;&lt;key app="EN" db-id="tfrtexd2lrs2vkefzp8v29vg5eptxer95fd5" timestamp="1654637311"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rsidRPr="006B0B3F">
        <w:rPr>
          <w:lang w:val="en-GB"/>
        </w:rPr>
        <w:fldChar w:fldCharType="separate"/>
      </w:r>
      <w:r w:rsidR="003A7FDE">
        <w:rPr>
          <w:noProof/>
          <w:lang w:val="en-GB"/>
        </w:rPr>
        <w:t>(56)</w:t>
      </w:r>
      <w:r w:rsidRPr="006B0B3F">
        <w:fldChar w:fldCharType="end"/>
      </w:r>
    </w:p>
    <w:p w14:paraId="6912483D" w14:textId="5E99F54B" w:rsidR="006B0B3F" w:rsidRPr="006B0B3F" w:rsidRDefault="006B0B3F" w:rsidP="006B0B3F">
      <w:pPr>
        <w:numPr>
          <w:ilvl w:val="0"/>
          <w:numId w:val="19"/>
        </w:numPr>
        <w:ind w:right="-1"/>
        <w:rPr>
          <w:lang w:val="en-GB"/>
        </w:rPr>
      </w:pPr>
      <w:r w:rsidRPr="006B0B3F">
        <w:rPr>
          <w:lang w:val="en-GB"/>
        </w:rPr>
        <w:t>A study from</w:t>
      </w:r>
      <w:r w:rsidRPr="006B0B3F" w:rsidDel="006F77F4">
        <w:rPr>
          <w:lang w:val="en-GB"/>
        </w:rPr>
        <w:t xml:space="preserve"> </w:t>
      </w:r>
      <w:r w:rsidRPr="006B0B3F">
        <w:rPr>
          <w:lang w:val="en-GB"/>
        </w:rPr>
        <w:t>Jordan showed that the most frequent symptoms for Omicron were fever, cough, sore throat, runny nose, joint and muscle pain, and general fatigue. Loss of taste and smell was only reported in 1.2% of patients.</w:t>
      </w:r>
      <w:r w:rsidRPr="006B0B3F">
        <w:rPr>
          <w:lang w:val="en-GB"/>
        </w:rPr>
        <w:fldChar w:fldCharType="begin"/>
      </w:r>
      <w:r w:rsidR="003A7FDE">
        <w:rPr>
          <w:lang w:val="en-GB"/>
        </w:rPr>
        <w:instrText xml:space="preserve"> ADDIN EN.CITE &lt;EndNote&gt;&lt;Cite&gt;&lt;Author&gt;Hajjo&lt;/Author&gt;&lt;Year&gt;2022&lt;/Year&gt;&lt;RecNum&gt;2397&lt;/RecNum&gt;&lt;DisplayText&gt;(92)&lt;/DisplayText&gt;&lt;record&gt;&lt;rec-number&gt;2397&lt;/rec-number&gt;&lt;foreign-keys&gt;&lt;key app="EN" db-id="tfrtexd2lrs2vkefzp8v29vg5eptxer95fd5" timestamp="1654637311" guid="71a3f7c9-1f87-46c1-8a3d-639f92452216"&gt;2397&lt;/key&gt;&lt;/foreign-keys&gt;&lt;ref-type name="Web Page"&gt;12&lt;/ref-type&gt;&lt;contributors&gt;&lt;authors&gt;&lt;author&gt;Hajjo, Rima&lt;/author&gt;&lt;author&gt;AbuAlSamen, Mahmoud M.&lt;/author&gt;&lt;author&gt;Alzoubi, Hamed M.&lt;/author&gt;&lt;author&gt;Alqutob, Raeda&lt;/author&gt;&lt;/authors&gt;&lt;/contributors&gt;&lt;titles&gt;&lt;title&gt;The Epidemiology of Hundreds of Individuals Infected with Omicron BA.1 in Middle-Eastern Jordan&lt;/title&gt;&lt;secondary-title&gt;medRxiv&lt;/secondary-title&gt;&lt;/titles&gt;&lt;periodical&gt;&lt;full-title&gt;medRxiv&lt;/full-title&gt;&lt;/periodical&gt;&lt;pages&gt;2022.01.23.22269442&lt;/pages&gt;&lt;dates&gt;&lt;year&gt;2022&lt;/year&gt;&lt;/dates&gt;&lt;urls&gt;&lt;related-urls&gt;&lt;url&gt;http://medrxiv.org/content/early/2022/01/25/2022.01.23.22269442.abstract&lt;/url&gt;&lt;/related-urls&gt;&lt;/urls&gt;&lt;electronic-resource-num&gt;10.1101/2022.01.23.22269442&lt;/electronic-resource-num&gt;&lt;/record&gt;&lt;/Cite&gt;&lt;/EndNote&gt;</w:instrText>
      </w:r>
      <w:r w:rsidRPr="006B0B3F">
        <w:rPr>
          <w:lang w:val="en-GB"/>
        </w:rPr>
        <w:fldChar w:fldCharType="separate"/>
      </w:r>
      <w:r w:rsidR="003A7FDE">
        <w:rPr>
          <w:noProof/>
          <w:lang w:val="en-GB"/>
        </w:rPr>
        <w:t>(92)</w:t>
      </w:r>
      <w:r w:rsidRPr="006B0B3F">
        <w:fldChar w:fldCharType="end"/>
      </w:r>
    </w:p>
    <w:p w14:paraId="7D6A489D" w14:textId="6407F543" w:rsidR="006B0B3F" w:rsidRPr="006B0B3F" w:rsidRDefault="006B0B3F" w:rsidP="006B0B3F">
      <w:pPr>
        <w:numPr>
          <w:ilvl w:val="0"/>
          <w:numId w:val="19"/>
        </w:numPr>
        <w:ind w:right="-1"/>
        <w:rPr>
          <w:lang w:val="en-GB"/>
        </w:rPr>
      </w:pPr>
      <w:r w:rsidRPr="006B0B3F">
        <w:rPr>
          <w:lang w:val="en-GB"/>
        </w:rPr>
        <w:t>UK data reported from the Real-time Assessment of Community Transmission-1 (REACT-1) survey (Round 17; 99% Omicron cases) found a substantial proportion (approximately 25%) of positive tests were in asymptomatic people.</w:t>
      </w:r>
      <w:r w:rsidRPr="006B0B3F">
        <w:rPr>
          <w:lang w:val="en-GB"/>
        </w:rPr>
        <w:fldChar w:fldCharType="begin"/>
      </w:r>
      <w:r w:rsidR="003A7FDE">
        <w:rPr>
          <w:lang w:val="en-GB"/>
        </w:rPr>
        <w:instrText xml:space="preserve"> ADDIN EN.CITE &lt;EndNote&gt;&lt;Cite&gt;&lt;Author&gt;Elliott P.&lt;/Author&gt;&lt;Year&gt;2022.&lt;/Year&gt;&lt;RecNum&gt;2410&lt;/RecNum&gt;&lt;DisplayText&gt;(93)&lt;/DisplayText&gt;&lt;record&gt;&lt;rec-number&gt;2410&lt;/rec-number&gt;&lt;foreign-keys&gt;&lt;key app="EN" db-id="tfrtexd2lrs2vkefzp8v29vg5eptxer95fd5" timestamp="1654637312" guid="78e7d1dc-1ebd-461f-8198-5a762c560364"&gt;2410&lt;/key&gt;&lt;/foreign-keys&gt;&lt;ref-type name="Web Page"&gt;12&lt;/ref-type&gt;&lt;contributors&gt;&lt;authors&gt;&lt;author&gt;Elliott P., Eales O., Bodinier B., et al.&lt;/author&gt;&lt;/authors&gt;&lt;/contributors&gt;&lt;titles&gt;&lt;title&gt;Post-peak dynamics of a national Omicron SARS-CoV-2 epidemic during January 2022. REACT-1 study. Round 17.&lt;/title&gt;&lt;/titles&gt;&lt;dates&gt;&lt;year&gt;2022.&lt;/year&gt;&lt;/dates&gt;&lt;urls&gt;&lt;related-urls&gt;&lt;url&gt;https://www.imperial.ac.uk/media/imperial-college/institute-of-global-health-innovation/R17_final.pdf&lt;/url&gt;&lt;/related-urls&gt;&lt;/urls&gt;&lt;/record&gt;&lt;/Cite&gt;&lt;/EndNote&gt;</w:instrText>
      </w:r>
      <w:r w:rsidRPr="006B0B3F">
        <w:rPr>
          <w:lang w:val="en-GB"/>
        </w:rPr>
        <w:fldChar w:fldCharType="separate"/>
      </w:r>
      <w:r w:rsidR="003A7FDE">
        <w:rPr>
          <w:noProof/>
          <w:lang w:val="en-GB"/>
        </w:rPr>
        <w:t>(93)</w:t>
      </w:r>
      <w:r w:rsidRPr="006B0B3F">
        <w:fldChar w:fldCharType="end"/>
      </w:r>
      <w:r w:rsidRPr="006B0B3F">
        <w:rPr>
          <w:lang w:val="en-GB"/>
        </w:rPr>
        <w:t xml:space="preserve"> </w:t>
      </w:r>
    </w:p>
    <w:p w14:paraId="7170A3EC" w14:textId="77777777" w:rsidR="006B0B3F" w:rsidRPr="006B0B3F" w:rsidRDefault="006B0B3F" w:rsidP="006B0B3F">
      <w:pPr>
        <w:numPr>
          <w:ilvl w:val="1"/>
          <w:numId w:val="19"/>
        </w:numPr>
        <w:ind w:right="-1"/>
        <w:rPr>
          <w:lang w:val="en-GB"/>
        </w:rPr>
      </w:pPr>
      <w:r w:rsidRPr="006B0B3F">
        <w:rPr>
          <w:lang w:val="en-GB"/>
        </w:rPr>
        <w:t>Vaccine status of individuals within this group was not included in the report.</w:t>
      </w:r>
    </w:p>
    <w:p w14:paraId="094D7C5D" w14:textId="6617ECF4" w:rsidR="006B0B3F" w:rsidRPr="006B0B3F" w:rsidRDefault="006B0B3F" w:rsidP="006B0B3F">
      <w:pPr>
        <w:numPr>
          <w:ilvl w:val="0"/>
          <w:numId w:val="19"/>
        </w:numPr>
        <w:ind w:right="-1"/>
        <w:rPr>
          <w:lang w:val="en-GB"/>
        </w:rPr>
      </w:pPr>
      <w:r w:rsidRPr="006B0B3F">
        <w:rPr>
          <w:lang w:val="en-GB"/>
        </w:rPr>
        <w:t xml:space="preserve">Data from the UK COVID-19 Infection Survey found fewer people reported symptoms within 35 days following the first observed positive test from reinfection than in their initial infection episode, suggesting reinfections are more likely to be asymptomatic, (noting that these symptoms are </w:t>
      </w:r>
      <w:proofErr w:type="spellStart"/>
      <w:r w:rsidRPr="006B0B3F">
        <w:rPr>
          <w:lang w:val="en-GB"/>
        </w:rPr>
        <w:t>self reported</w:t>
      </w:r>
      <w:proofErr w:type="spellEnd"/>
      <w:r w:rsidRPr="006B0B3F">
        <w:rPr>
          <w:lang w:val="en-GB"/>
        </w:rPr>
        <w:t xml:space="preserve">). </w:t>
      </w:r>
      <w:r w:rsidRPr="006B0B3F">
        <w:rPr>
          <w:lang w:val="en-GB"/>
        </w:rPr>
        <w:fldChar w:fldCharType="begin"/>
      </w:r>
      <w:r w:rsidR="003A7FDE">
        <w:rPr>
          <w:lang w:val="en-GB"/>
        </w:rPr>
        <w:instrText xml:space="preserve"> ADDIN EN.CITE &lt;EndNote&gt;&lt;Cite&gt;&lt;Author&gt;Office for National Statistics UK&lt;/Author&gt;&lt;Year&gt;2022&lt;/Year&gt;&lt;RecNum&gt;3560&lt;/RecNum&gt;&lt;DisplayText&gt;(94)&lt;/DisplayText&gt;&lt;record&gt;&lt;rec-number&gt;3560&lt;/rec-number&gt;&lt;foreign-keys&gt;&lt;key app="EN" db-id="tfrtexd2lrs2vkefzp8v29vg5eptxer95fd5" timestamp="1656626333" guid="0a0b0d10-ebe6-47de-88be-98d5377514c2"&gt;3560&lt;/key&gt;&lt;/foreign-keys&gt;&lt;ref-type name="Web Page"&gt;12&lt;/ref-type&gt;&lt;contributors&gt;&lt;authors&gt;&lt;author&gt;Office for National Statistics UK,&lt;/author&gt;&lt;/authors&gt;&lt;/contributors&gt;&lt;titles&gt;&lt;title&gt;Prevalence of ongoing symptoms following coronavirus (COVID-19) infection in the UK: 1 June 2022&lt;/title&gt;&lt;/titles&gt;&lt;number&gt;1 June 2022&lt;/number&gt;&lt;dates&gt;&lt;year&gt;2022&lt;/year&gt;&lt;/dates&gt;&lt;urls&gt;&lt;related-urls&gt;&lt;url&gt;https://www.ons.gov.uk/peoplepopulationandcommunity/healthandsocialcare/conditionsanddiseases/bulletins/prevalenceofongoingsymptomsfollowingcoronaviruscovid19infectionintheuk/1june2022&lt;/url&gt;&lt;/related-urls&gt;&lt;/urls&gt;&lt;/record&gt;&lt;/Cite&gt;&lt;/EndNote&gt;</w:instrText>
      </w:r>
      <w:r w:rsidRPr="006B0B3F">
        <w:rPr>
          <w:lang w:val="en-GB"/>
        </w:rPr>
        <w:fldChar w:fldCharType="separate"/>
      </w:r>
      <w:r w:rsidR="003A7FDE">
        <w:rPr>
          <w:noProof/>
          <w:lang w:val="en-GB"/>
        </w:rPr>
        <w:t>(94)</w:t>
      </w:r>
      <w:r w:rsidRPr="006B0B3F">
        <w:fldChar w:fldCharType="end"/>
      </w:r>
    </w:p>
    <w:p w14:paraId="7CA8B75A" w14:textId="77777777" w:rsidR="006B0B3F" w:rsidRPr="006B0B3F" w:rsidRDefault="006B0B3F" w:rsidP="006B0B3F">
      <w:pPr>
        <w:numPr>
          <w:ilvl w:val="1"/>
          <w:numId w:val="19"/>
        </w:numPr>
        <w:ind w:right="-1"/>
        <w:rPr>
          <w:lang w:val="en-GB"/>
        </w:rPr>
      </w:pPr>
      <w:r w:rsidRPr="006B0B3F">
        <w:rPr>
          <w:lang w:val="en-GB"/>
        </w:rPr>
        <w:t>Viral load, indicated by Ct Value, was on average lower in reinfections (Ct value of 25.15) than initial infections (Ct Value of 26.91), in data collected from 20 December 2021 onwards.</w:t>
      </w:r>
    </w:p>
    <w:p w14:paraId="6F8EE10B" w14:textId="77777777" w:rsidR="006B0B3F" w:rsidRPr="006B0B3F" w:rsidRDefault="006B0B3F" w:rsidP="006B0B3F">
      <w:pPr>
        <w:numPr>
          <w:ilvl w:val="1"/>
          <w:numId w:val="19"/>
        </w:numPr>
        <w:ind w:right="-1"/>
        <w:rPr>
          <w:lang w:val="en-GB"/>
        </w:rPr>
      </w:pPr>
      <w:r w:rsidRPr="006B0B3F">
        <w:rPr>
          <w:lang w:val="en-GB"/>
        </w:rPr>
        <w:t>There has been a further reduction in reports of loss of taste/smell, previous present 16% of cases in November dropping to 11-12% of cases with a string positive.</w:t>
      </w:r>
    </w:p>
    <w:p w14:paraId="575C4BD2" w14:textId="77777777" w:rsidR="006B0B3F" w:rsidRPr="006B0B3F" w:rsidRDefault="006B0B3F" w:rsidP="006B0B3F">
      <w:pPr>
        <w:numPr>
          <w:ilvl w:val="1"/>
          <w:numId w:val="19"/>
        </w:numPr>
        <w:ind w:right="-1"/>
        <w:rPr>
          <w:lang w:val="en-GB"/>
        </w:rPr>
      </w:pPr>
      <w:r w:rsidRPr="006B0B3F">
        <w:rPr>
          <w:lang w:val="en-GB"/>
        </w:rPr>
        <w:t xml:space="preserve">The UK COVID-19 Infection Survey collects data on characteristics of people testing positive for COVID-19, including data on symptoms for those who had strong positive tests - Ct value under 30 (see imbedded table below). These data are provisional, reflect infections reported in the community, and exclude infections reported in hospitals, care homes, or other institutional settings. </w:t>
      </w:r>
    </w:p>
    <w:p w14:paraId="0AD595A1" w14:textId="351597D2" w:rsidR="006B0B3F" w:rsidRPr="00646FB2" w:rsidRDefault="006B0B3F" w:rsidP="006B0B3F">
      <w:pPr>
        <w:numPr>
          <w:ilvl w:val="1"/>
          <w:numId w:val="19"/>
        </w:numPr>
        <w:ind w:right="-1"/>
        <w:rPr>
          <w:lang w:val="en-GB"/>
        </w:rPr>
      </w:pPr>
      <w:r w:rsidRPr="006B0B3F">
        <w:rPr>
          <w:lang w:val="en-GB"/>
        </w:rPr>
        <w:t>While the December data provide an indication of the common symptoms of the Omicron variant, Omicron was not dominant for the whole of December, so these data are not a complete representation and further information is required.  Data from the UK COVID-19 Infection Survey which reported on what can be considered the beginning of the ‘Omicron period’ (20 December 2021 23 January 2022) indicates that approximately 54% of participants did not report any symptoms (within 35 days after first observed positive test), considered asymptomatic.</w:t>
      </w:r>
      <w:r w:rsidRPr="006B0B3F">
        <w:rPr>
          <w:lang w:val="en-GB"/>
        </w:rPr>
        <w:fldChar w:fldCharType="begin"/>
      </w:r>
      <w:r w:rsidR="003A7FDE">
        <w:rPr>
          <w:lang w:val="en-GB"/>
        </w:rPr>
        <w:instrText xml:space="preserve"> ADDIN EN.CITE &lt;EndNote&gt;&lt;Cite&gt;&lt;Author&gt;UK Office for National Statistics&lt;/Author&gt;&lt;Year&gt;02 February 2022&lt;/Year&gt;&lt;RecNum&gt;2456&lt;/RecNum&gt;&lt;DisplayText&gt;(95)&lt;/DisplayText&gt;&lt;record&gt;&lt;rec-number&gt;2456&lt;/rec-number&gt;&lt;foreign-keys&gt;&lt;key app="EN" db-id="tfrtexd2lrs2vkefzp8v29vg5eptxer95fd5" timestamp="1654637313" guid="a2be9974-1f3a-4107-91ff-6ca85cd2fb81"&gt;2456&lt;/key&gt;&lt;/foreign-keys&gt;&lt;ref-type name="Web Page"&gt;12&lt;/ref-type&gt;&lt;contributors&gt;&lt;authors&gt;&lt;author&gt;UK Office for National Statistics,&lt;/author&gt;&lt;/authors&gt;&lt;/contributors&gt;&lt;titles&gt;&lt;title&gt;Coronavirus (COVID-19) Infection Survey, characteristics of people testing positive for COVID-19, UK: 02 February 2022&lt;/title&gt;&lt;/titles&gt;&lt;dates&gt;&lt;year&gt;02 February 2022&lt;/year&gt;&lt;/dates&gt;&lt;urls&gt;&lt;related-urls&gt;&lt;url&gt;https://www.ons.gov.uk/peoplepopulationandcommunity/healthandsocialcare/conditionsanddiseases/datasets/coronaviruscovid19infectionsinthecommunityinengland&lt;/url&gt;&lt;/related-urls&gt;&lt;/urls&gt;&lt;/record&gt;&lt;/Cite&gt;&lt;/EndNote&gt;</w:instrText>
      </w:r>
      <w:r w:rsidRPr="006B0B3F">
        <w:rPr>
          <w:lang w:val="en-GB"/>
        </w:rPr>
        <w:fldChar w:fldCharType="separate"/>
      </w:r>
      <w:r w:rsidR="003A7FDE">
        <w:rPr>
          <w:noProof/>
          <w:lang w:val="en-GB"/>
        </w:rPr>
        <w:t>(95)</w:t>
      </w:r>
      <w:r w:rsidRPr="006B0B3F">
        <w:fldChar w:fldCharType="end"/>
      </w:r>
    </w:p>
    <w:p w14:paraId="718D636C" w14:textId="0531A66F" w:rsidR="00646FB2" w:rsidRDefault="00646FB2" w:rsidP="00646FB2">
      <w:pPr>
        <w:ind w:right="-1"/>
        <w:rPr>
          <w:lang w:val="en-GB"/>
        </w:rPr>
      </w:pPr>
    </w:p>
    <w:p w14:paraId="5CCA93EA" w14:textId="58DF2B9E" w:rsidR="00D079AC" w:rsidRDefault="00D079AC" w:rsidP="00646FB2">
      <w:pPr>
        <w:ind w:right="-1"/>
        <w:rPr>
          <w:lang w:val="en-GB"/>
        </w:rPr>
      </w:pPr>
    </w:p>
    <w:p w14:paraId="049929D7" w14:textId="11A0AC88" w:rsidR="00D079AC" w:rsidRDefault="00D079AC" w:rsidP="00646FB2">
      <w:pPr>
        <w:ind w:right="-1"/>
        <w:rPr>
          <w:lang w:val="en-GB"/>
        </w:rPr>
      </w:pPr>
    </w:p>
    <w:p w14:paraId="5C078A36" w14:textId="77777777" w:rsidR="00D079AC" w:rsidRPr="006B0B3F" w:rsidRDefault="00D079AC" w:rsidP="00646FB2">
      <w:pPr>
        <w:ind w:right="-1"/>
        <w:rPr>
          <w:lang w:val="en-GB"/>
        </w:rPr>
      </w:pPr>
    </w:p>
    <w:tbl>
      <w:tblPr>
        <w:tblStyle w:val="TableGrid"/>
        <w:tblW w:w="10130" w:type="dxa"/>
        <w:jc w:val="center"/>
        <w:tblLayout w:type="fixed"/>
        <w:tblLook w:val="04A0" w:firstRow="1" w:lastRow="0" w:firstColumn="1" w:lastColumn="0" w:noHBand="0" w:noVBand="1"/>
      </w:tblPr>
      <w:tblGrid>
        <w:gridCol w:w="3964"/>
        <w:gridCol w:w="2871"/>
        <w:gridCol w:w="3295"/>
      </w:tblGrid>
      <w:tr w:rsidR="006B0B3F" w:rsidRPr="00FE14AA" w14:paraId="6A373FB3" w14:textId="77777777" w:rsidTr="00BF6B05">
        <w:trPr>
          <w:cantSplit/>
          <w:trHeight w:val="413"/>
          <w:jc w:val="center"/>
        </w:trPr>
        <w:tc>
          <w:tcPr>
            <w:tcW w:w="3964" w:type="dxa"/>
            <w:vMerge w:val="restart"/>
            <w:shd w:val="clear" w:color="auto" w:fill="244061" w:themeFill="accent1" w:themeFillShade="80"/>
            <w:vAlign w:val="center"/>
          </w:tcPr>
          <w:bookmarkEnd w:id="93"/>
          <w:p w14:paraId="4DC68A47" w14:textId="77777777" w:rsidR="006B0B3F" w:rsidRPr="00FE14AA" w:rsidRDefault="006B0B3F" w:rsidP="00BF6B05">
            <w:pPr>
              <w:rPr>
                <w:rFonts w:cs="Segoe UI"/>
                <w:b/>
                <w:bCs/>
                <w:color w:val="FFFFFF" w:themeColor="background1"/>
                <w:sz w:val="18"/>
                <w:szCs w:val="18"/>
                <w:lang w:val="en-GB"/>
              </w:rPr>
            </w:pPr>
            <w:r w:rsidRPr="00FE14AA">
              <w:rPr>
                <w:rFonts w:cs="Segoe UI"/>
                <w:b/>
                <w:bCs/>
                <w:color w:val="FFFFFF" w:themeColor="background1"/>
                <w:sz w:val="18"/>
                <w:szCs w:val="18"/>
                <w:lang w:val="en-GB"/>
              </w:rPr>
              <w:lastRenderedPageBreak/>
              <w:t>Symptoms</w:t>
            </w:r>
          </w:p>
        </w:tc>
        <w:tc>
          <w:tcPr>
            <w:tcW w:w="6166" w:type="dxa"/>
            <w:gridSpan w:val="2"/>
            <w:shd w:val="clear" w:color="auto" w:fill="244061" w:themeFill="accent1" w:themeFillShade="80"/>
          </w:tcPr>
          <w:p w14:paraId="54B3B390" w14:textId="77777777" w:rsidR="006B0B3F" w:rsidRPr="00FE14AA" w:rsidRDefault="006B0B3F" w:rsidP="00BF6B05">
            <w:pPr>
              <w:spacing w:after="0"/>
              <w:jc w:val="center"/>
              <w:rPr>
                <w:rFonts w:cs="Segoe UI"/>
                <w:b/>
                <w:bCs/>
                <w:color w:val="FFFFFF" w:themeColor="background1"/>
                <w:sz w:val="18"/>
                <w:szCs w:val="18"/>
                <w:lang w:val="en-GB"/>
              </w:rPr>
            </w:pPr>
            <w:r w:rsidRPr="00FE14AA">
              <w:rPr>
                <w:rFonts w:cs="Segoe UI"/>
                <w:b/>
                <w:bCs/>
                <w:color w:val="FFFFFF" w:themeColor="background1"/>
                <w:sz w:val="18"/>
                <w:szCs w:val="18"/>
                <w:lang w:val="en-GB"/>
              </w:rPr>
              <w:t>Percentage of people with this symptom</w:t>
            </w:r>
          </w:p>
          <w:p w14:paraId="0CFC7920" w14:textId="77777777" w:rsidR="006B0B3F" w:rsidRPr="00FE14AA" w:rsidRDefault="006B0B3F" w:rsidP="00BF6B05">
            <w:pPr>
              <w:spacing w:after="0"/>
              <w:jc w:val="center"/>
              <w:rPr>
                <w:rFonts w:cs="Segoe UI"/>
                <w:b/>
                <w:bCs/>
                <w:color w:val="FFFFFF" w:themeColor="background1"/>
                <w:sz w:val="18"/>
                <w:szCs w:val="18"/>
                <w:lang w:val="en-GB"/>
              </w:rPr>
            </w:pPr>
            <w:r w:rsidRPr="00FE14AA">
              <w:rPr>
                <w:rFonts w:cs="Segoe UI"/>
                <w:b/>
                <w:bCs/>
                <w:color w:val="FFFFFF" w:themeColor="background1"/>
                <w:sz w:val="18"/>
                <w:szCs w:val="18"/>
                <w:lang w:val="en-GB"/>
              </w:rPr>
              <w:t xml:space="preserve">within 35 days of a positive PCR, </w:t>
            </w:r>
          </w:p>
          <w:p w14:paraId="4CBF83FC" w14:textId="77777777" w:rsidR="006B0B3F" w:rsidRPr="00FE14AA" w:rsidRDefault="006B0B3F" w:rsidP="00BF6B05">
            <w:pPr>
              <w:spacing w:after="0"/>
              <w:jc w:val="center"/>
              <w:rPr>
                <w:rFonts w:cs="Segoe UI"/>
                <w:b/>
                <w:bCs/>
                <w:color w:val="FFFFFF" w:themeColor="background1"/>
                <w:sz w:val="18"/>
                <w:szCs w:val="18"/>
                <w:lang w:val="en-GB"/>
              </w:rPr>
            </w:pPr>
            <w:r w:rsidRPr="00FE14AA">
              <w:rPr>
                <w:rFonts w:cs="Segoe UI"/>
                <w:b/>
                <w:bCs/>
                <w:color w:val="FFFFFF" w:themeColor="background1"/>
                <w:sz w:val="18"/>
                <w:szCs w:val="18"/>
                <w:lang w:val="en-GB"/>
              </w:rPr>
              <w:t>among those people with a Ct value under 30</w:t>
            </w:r>
          </w:p>
        </w:tc>
      </w:tr>
      <w:tr w:rsidR="006B0B3F" w:rsidRPr="00FE14AA" w14:paraId="7C38F13D" w14:textId="77777777" w:rsidTr="00BF6B05">
        <w:trPr>
          <w:cantSplit/>
          <w:jc w:val="center"/>
        </w:trPr>
        <w:tc>
          <w:tcPr>
            <w:tcW w:w="3964" w:type="dxa"/>
            <w:vMerge/>
            <w:shd w:val="clear" w:color="auto" w:fill="244061" w:themeFill="accent1" w:themeFillShade="80"/>
            <w:vAlign w:val="center"/>
          </w:tcPr>
          <w:p w14:paraId="6493981B" w14:textId="77777777" w:rsidR="006B0B3F" w:rsidRPr="00FE14AA" w:rsidRDefault="006B0B3F" w:rsidP="00BF6B05">
            <w:pPr>
              <w:rPr>
                <w:rFonts w:cs="Segoe UI"/>
                <w:b/>
                <w:bCs/>
                <w:color w:val="FFFFFF" w:themeColor="background1"/>
                <w:sz w:val="18"/>
                <w:szCs w:val="18"/>
                <w:lang w:val="en-GB"/>
              </w:rPr>
            </w:pPr>
          </w:p>
        </w:tc>
        <w:tc>
          <w:tcPr>
            <w:tcW w:w="2871" w:type="dxa"/>
            <w:shd w:val="clear" w:color="auto" w:fill="244061" w:themeFill="accent1" w:themeFillShade="80"/>
          </w:tcPr>
          <w:p w14:paraId="0D3F3B19" w14:textId="77777777" w:rsidR="006B0B3F" w:rsidRPr="00FE14AA" w:rsidRDefault="006B0B3F" w:rsidP="00BF6B05">
            <w:pPr>
              <w:jc w:val="center"/>
              <w:rPr>
                <w:rFonts w:cs="Segoe UI"/>
                <w:b/>
                <w:color w:val="FFFFFF" w:themeColor="background1"/>
                <w:sz w:val="18"/>
                <w:szCs w:val="18"/>
                <w:lang w:val="en-GB"/>
              </w:rPr>
            </w:pPr>
            <w:r w:rsidRPr="00FE14AA">
              <w:rPr>
                <w:rFonts w:eastAsia="Calibri" w:cs="Segoe UI"/>
                <w:b/>
                <w:bCs/>
                <w:color w:val="FFFFFF" w:themeColor="background1"/>
                <w:sz w:val="18"/>
                <w:szCs w:val="18"/>
                <w:lang w:val="en-GB"/>
              </w:rPr>
              <w:t>January 2022</w:t>
            </w:r>
          </w:p>
        </w:tc>
        <w:tc>
          <w:tcPr>
            <w:tcW w:w="3295" w:type="dxa"/>
            <w:shd w:val="clear" w:color="auto" w:fill="244061" w:themeFill="accent1" w:themeFillShade="80"/>
            <w:vAlign w:val="center"/>
          </w:tcPr>
          <w:p w14:paraId="4DCAE827" w14:textId="77777777" w:rsidR="006B0B3F" w:rsidRPr="00FE14AA" w:rsidRDefault="006B0B3F" w:rsidP="00BF6B05">
            <w:pPr>
              <w:jc w:val="center"/>
              <w:rPr>
                <w:rFonts w:cs="Segoe UI"/>
                <w:b/>
                <w:bCs/>
                <w:color w:val="FFFFFF" w:themeColor="background1"/>
                <w:sz w:val="18"/>
                <w:szCs w:val="18"/>
                <w:lang w:val="en-GB"/>
              </w:rPr>
            </w:pPr>
            <w:r w:rsidRPr="00FE14AA">
              <w:rPr>
                <w:rFonts w:eastAsia="Calibri" w:cs="Segoe UI"/>
                <w:b/>
                <w:bCs/>
                <w:color w:val="FFFFFF" w:themeColor="background1"/>
                <w:sz w:val="18"/>
                <w:szCs w:val="18"/>
                <w:lang w:val="en-GB"/>
              </w:rPr>
              <w:t>May 2022</w:t>
            </w:r>
          </w:p>
        </w:tc>
      </w:tr>
      <w:tr w:rsidR="006B0B3F" w:rsidRPr="00FE14AA" w14:paraId="4F73340C" w14:textId="77777777" w:rsidTr="00FE14AA">
        <w:trPr>
          <w:cantSplit/>
          <w:jc w:val="center"/>
        </w:trPr>
        <w:tc>
          <w:tcPr>
            <w:tcW w:w="3964" w:type="dxa"/>
            <w:shd w:val="clear" w:color="auto" w:fill="FFFFFF" w:themeFill="background1"/>
          </w:tcPr>
          <w:p w14:paraId="2F8B9F88"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Any symptoms</w:t>
            </w:r>
          </w:p>
        </w:tc>
        <w:tc>
          <w:tcPr>
            <w:tcW w:w="2871" w:type="dxa"/>
            <w:shd w:val="clear" w:color="auto" w:fill="FFFFFF" w:themeFill="background1"/>
          </w:tcPr>
          <w:p w14:paraId="1A73ED50"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61.27</w:t>
            </w:r>
          </w:p>
        </w:tc>
        <w:tc>
          <w:tcPr>
            <w:tcW w:w="3295" w:type="dxa"/>
            <w:shd w:val="clear" w:color="auto" w:fill="FFFFFF" w:themeFill="background1"/>
          </w:tcPr>
          <w:p w14:paraId="6C63E5C9"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59.71</w:t>
            </w:r>
          </w:p>
        </w:tc>
      </w:tr>
      <w:tr w:rsidR="006B0B3F" w:rsidRPr="00FE14AA" w14:paraId="256FB9B2" w14:textId="77777777" w:rsidTr="00FE14AA">
        <w:trPr>
          <w:cantSplit/>
          <w:jc w:val="center"/>
        </w:trPr>
        <w:tc>
          <w:tcPr>
            <w:tcW w:w="3964" w:type="dxa"/>
            <w:shd w:val="clear" w:color="auto" w:fill="FFFFFF" w:themeFill="background1"/>
          </w:tcPr>
          <w:p w14:paraId="11A09D15"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No symptoms (asymptomatic)</w:t>
            </w:r>
          </w:p>
        </w:tc>
        <w:tc>
          <w:tcPr>
            <w:tcW w:w="2871" w:type="dxa"/>
            <w:shd w:val="clear" w:color="auto" w:fill="FFFFFF" w:themeFill="background1"/>
          </w:tcPr>
          <w:p w14:paraId="59B6F79C"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38.73</w:t>
            </w:r>
          </w:p>
        </w:tc>
        <w:tc>
          <w:tcPr>
            <w:tcW w:w="3295" w:type="dxa"/>
            <w:shd w:val="clear" w:color="auto" w:fill="FFFFFF" w:themeFill="background1"/>
          </w:tcPr>
          <w:p w14:paraId="5B45F25D"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40.29</w:t>
            </w:r>
          </w:p>
        </w:tc>
      </w:tr>
      <w:tr w:rsidR="006B0B3F" w:rsidRPr="00FE14AA" w14:paraId="7EAF7935" w14:textId="77777777" w:rsidTr="00FE14AA">
        <w:trPr>
          <w:cantSplit/>
          <w:jc w:val="center"/>
        </w:trPr>
        <w:tc>
          <w:tcPr>
            <w:tcW w:w="3964" w:type="dxa"/>
            <w:shd w:val="clear" w:color="auto" w:fill="FFFFFF" w:themeFill="background1"/>
          </w:tcPr>
          <w:p w14:paraId="4A33A852" w14:textId="77777777" w:rsidR="006B0B3F" w:rsidRPr="00FE14AA" w:rsidRDefault="006B0B3F" w:rsidP="00D079AC">
            <w:pPr>
              <w:spacing w:before="0" w:after="0"/>
              <w:rPr>
                <w:rFonts w:cs="Segoe UI"/>
                <w:sz w:val="18"/>
                <w:szCs w:val="18"/>
                <w:lang w:val="en-GB"/>
              </w:rPr>
            </w:pPr>
            <w:r w:rsidRPr="00FE14AA">
              <w:rPr>
                <w:rFonts w:cs="Segoe UI"/>
                <w:b/>
                <w:bCs/>
                <w:sz w:val="18"/>
                <w:szCs w:val="18"/>
                <w:lang w:val="en-GB"/>
              </w:rPr>
              <w:t>Classic symptoms (cough, fever, shortness of breath, loss of taste, loss of smell)</w:t>
            </w:r>
          </w:p>
        </w:tc>
        <w:tc>
          <w:tcPr>
            <w:tcW w:w="2871" w:type="dxa"/>
            <w:shd w:val="clear" w:color="auto" w:fill="FFFFFF" w:themeFill="background1"/>
          </w:tcPr>
          <w:p w14:paraId="3ACD36A5"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49.46</w:t>
            </w:r>
          </w:p>
        </w:tc>
        <w:tc>
          <w:tcPr>
            <w:tcW w:w="3295" w:type="dxa"/>
            <w:shd w:val="clear" w:color="auto" w:fill="FFFFFF" w:themeFill="background1"/>
          </w:tcPr>
          <w:p w14:paraId="6DB61E26"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51.73</w:t>
            </w:r>
          </w:p>
        </w:tc>
      </w:tr>
      <w:tr w:rsidR="006B0B3F" w:rsidRPr="00FE14AA" w14:paraId="2F24DB91" w14:textId="77777777" w:rsidTr="00FE14AA">
        <w:trPr>
          <w:cantSplit/>
          <w:jc w:val="center"/>
        </w:trPr>
        <w:tc>
          <w:tcPr>
            <w:tcW w:w="3964" w:type="dxa"/>
            <w:shd w:val="clear" w:color="auto" w:fill="FFFFFF" w:themeFill="background1"/>
          </w:tcPr>
          <w:p w14:paraId="2CC9EB8E"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Loss of taste or smell</w:t>
            </w:r>
          </w:p>
        </w:tc>
        <w:tc>
          <w:tcPr>
            <w:tcW w:w="2871" w:type="dxa"/>
            <w:shd w:val="clear" w:color="auto" w:fill="FFFFFF" w:themeFill="background1"/>
          </w:tcPr>
          <w:p w14:paraId="595E5F75"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11.1</w:t>
            </w:r>
          </w:p>
        </w:tc>
        <w:tc>
          <w:tcPr>
            <w:tcW w:w="3295" w:type="dxa"/>
            <w:shd w:val="clear" w:color="auto" w:fill="FFFFFF" w:themeFill="background1"/>
          </w:tcPr>
          <w:p w14:paraId="1480E02D"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11.89</w:t>
            </w:r>
          </w:p>
        </w:tc>
      </w:tr>
      <w:tr w:rsidR="006B0B3F" w:rsidRPr="00FE14AA" w14:paraId="375CDEEE" w14:textId="77777777" w:rsidTr="00FE14AA">
        <w:trPr>
          <w:cantSplit/>
          <w:jc w:val="center"/>
        </w:trPr>
        <w:tc>
          <w:tcPr>
            <w:tcW w:w="3964" w:type="dxa"/>
            <w:shd w:val="clear" w:color="auto" w:fill="FFFFFF" w:themeFill="background1"/>
          </w:tcPr>
          <w:p w14:paraId="34080C83"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Gastrointestinal symptoms (abdominal pain, nausea or vomiting, diarrhoea)</w:t>
            </w:r>
          </w:p>
        </w:tc>
        <w:tc>
          <w:tcPr>
            <w:tcW w:w="2871" w:type="dxa"/>
            <w:shd w:val="clear" w:color="auto" w:fill="FFFFFF" w:themeFill="background1"/>
          </w:tcPr>
          <w:p w14:paraId="33D4D854"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14.46</w:t>
            </w:r>
          </w:p>
        </w:tc>
        <w:tc>
          <w:tcPr>
            <w:tcW w:w="3295" w:type="dxa"/>
            <w:shd w:val="clear" w:color="auto" w:fill="FFFFFF" w:themeFill="background1"/>
          </w:tcPr>
          <w:p w14:paraId="077BE716"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13.9</w:t>
            </w:r>
          </w:p>
        </w:tc>
      </w:tr>
      <w:tr w:rsidR="006B0B3F" w:rsidRPr="00FE14AA" w14:paraId="03C47F4F" w14:textId="77777777" w:rsidTr="00FE14AA">
        <w:trPr>
          <w:cantSplit/>
          <w:jc w:val="center"/>
        </w:trPr>
        <w:tc>
          <w:tcPr>
            <w:tcW w:w="3964" w:type="dxa"/>
            <w:shd w:val="clear" w:color="auto" w:fill="FFFFFF" w:themeFill="background1"/>
          </w:tcPr>
          <w:p w14:paraId="00E12330"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Cough</w:t>
            </w:r>
          </w:p>
        </w:tc>
        <w:tc>
          <w:tcPr>
            <w:tcW w:w="2871" w:type="dxa"/>
            <w:shd w:val="clear" w:color="auto" w:fill="FFFFFF" w:themeFill="background1"/>
          </w:tcPr>
          <w:p w14:paraId="580F89EE"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40.49</w:t>
            </w:r>
          </w:p>
        </w:tc>
        <w:tc>
          <w:tcPr>
            <w:tcW w:w="3295" w:type="dxa"/>
            <w:shd w:val="clear" w:color="auto" w:fill="FFFFFF" w:themeFill="background1"/>
          </w:tcPr>
          <w:p w14:paraId="672B50B8"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46.34</w:t>
            </w:r>
          </w:p>
        </w:tc>
      </w:tr>
      <w:tr w:rsidR="006B0B3F" w:rsidRPr="00FE14AA" w14:paraId="7F45F47B" w14:textId="77777777" w:rsidTr="00FE14AA">
        <w:trPr>
          <w:cantSplit/>
          <w:jc w:val="center"/>
        </w:trPr>
        <w:tc>
          <w:tcPr>
            <w:tcW w:w="3964" w:type="dxa"/>
            <w:shd w:val="clear" w:color="auto" w:fill="FFFFFF" w:themeFill="background1"/>
          </w:tcPr>
          <w:p w14:paraId="2454B2B9"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Fatigue (weakness)</w:t>
            </w:r>
          </w:p>
        </w:tc>
        <w:tc>
          <w:tcPr>
            <w:tcW w:w="2871" w:type="dxa"/>
            <w:shd w:val="clear" w:color="auto" w:fill="FFFFFF" w:themeFill="background1"/>
          </w:tcPr>
          <w:p w14:paraId="60591F73"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34.13</w:t>
            </w:r>
          </w:p>
        </w:tc>
        <w:tc>
          <w:tcPr>
            <w:tcW w:w="3295" w:type="dxa"/>
            <w:shd w:val="clear" w:color="auto" w:fill="FFFFFF" w:themeFill="background1"/>
          </w:tcPr>
          <w:p w14:paraId="56185A1D"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37.14</w:t>
            </w:r>
          </w:p>
        </w:tc>
      </w:tr>
      <w:tr w:rsidR="006B0B3F" w:rsidRPr="00FE14AA" w14:paraId="62A1AB4C" w14:textId="77777777" w:rsidTr="00FE14AA">
        <w:trPr>
          <w:cantSplit/>
          <w:jc w:val="center"/>
        </w:trPr>
        <w:tc>
          <w:tcPr>
            <w:tcW w:w="3964" w:type="dxa"/>
            <w:shd w:val="clear" w:color="auto" w:fill="FFFFFF" w:themeFill="background1"/>
          </w:tcPr>
          <w:p w14:paraId="39C10CBE"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Headache</w:t>
            </w:r>
          </w:p>
        </w:tc>
        <w:tc>
          <w:tcPr>
            <w:tcW w:w="2871" w:type="dxa"/>
            <w:shd w:val="clear" w:color="auto" w:fill="FFFFFF" w:themeFill="background1"/>
          </w:tcPr>
          <w:p w14:paraId="3E12AAD1"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36.63</w:t>
            </w:r>
          </w:p>
        </w:tc>
        <w:tc>
          <w:tcPr>
            <w:tcW w:w="3295" w:type="dxa"/>
            <w:shd w:val="clear" w:color="auto" w:fill="FFFFFF" w:themeFill="background1"/>
          </w:tcPr>
          <w:p w14:paraId="6D2FECF0"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34.54</w:t>
            </w:r>
          </w:p>
        </w:tc>
      </w:tr>
      <w:tr w:rsidR="006B0B3F" w:rsidRPr="00FE14AA" w14:paraId="6B7C3381" w14:textId="77777777" w:rsidTr="00FE14AA">
        <w:trPr>
          <w:cantSplit/>
          <w:jc w:val="center"/>
        </w:trPr>
        <w:tc>
          <w:tcPr>
            <w:tcW w:w="3964" w:type="dxa"/>
            <w:shd w:val="clear" w:color="auto" w:fill="FFFFFF" w:themeFill="background1"/>
          </w:tcPr>
          <w:p w14:paraId="6F35630A"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Sore throat</w:t>
            </w:r>
          </w:p>
        </w:tc>
        <w:tc>
          <w:tcPr>
            <w:tcW w:w="2871" w:type="dxa"/>
            <w:shd w:val="clear" w:color="auto" w:fill="FFFFFF" w:themeFill="background1"/>
          </w:tcPr>
          <w:p w14:paraId="6E256E11"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35.71</w:t>
            </w:r>
          </w:p>
        </w:tc>
        <w:tc>
          <w:tcPr>
            <w:tcW w:w="3295" w:type="dxa"/>
            <w:shd w:val="clear" w:color="auto" w:fill="FFFFFF" w:themeFill="background1"/>
          </w:tcPr>
          <w:p w14:paraId="2CFC70B2"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37.64</w:t>
            </w:r>
          </w:p>
        </w:tc>
      </w:tr>
      <w:tr w:rsidR="006B0B3F" w:rsidRPr="00FE14AA" w14:paraId="56B5E209" w14:textId="77777777" w:rsidTr="00FE14AA">
        <w:trPr>
          <w:cantSplit/>
          <w:jc w:val="center"/>
        </w:trPr>
        <w:tc>
          <w:tcPr>
            <w:tcW w:w="3964" w:type="dxa"/>
            <w:shd w:val="clear" w:color="auto" w:fill="FFFFFF" w:themeFill="background1"/>
          </w:tcPr>
          <w:p w14:paraId="16D0C9B6"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Fever</w:t>
            </w:r>
          </w:p>
        </w:tc>
        <w:tc>
          <w:tcPr>
            <w:tcW w:w="2871" w:type="dxa"/>
            <w:shd w:val="clear" w:color="auto" w:fill="FFFFFF" w:themeFill="background1"/>
          </w:tcPr>
          <w:p w14:paraId="62D709AE"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21.12</w:t>
            </w:r>
          </w:p>
        </w:tc>
        <w:tc>
          <w:tcPr>
            <w:tcW w:w="3295" w:type="dxa"/>
            <w:shd w:val="clear" w:color="auto" w:fill="FFFFFF" w:themeFill="background1"/>
          </w:tcPr>
          <w:p w14:paraId="6E9B4BBF"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22.77</w:t>
            </w:r>
          </w:p>
        </w:tc>
      </w:tr>
      <w:tr w:rsidR="006B0B3F" w:rsidRPr="00FE14AA" w14:paraId="11F0CC28" w14:textId="77777777" w:rsidTr="00FE14AA">
        <w:trPr>
          <w:cantSplit/>
          <w:jc w:val="center"/>
        </w:trPr>
        <w:tc>
          <w:tcPr>
            <w:tcW w:w="3964" w:type="dxa"/>
            <w:shd w:val="clear" w:color="auto" w:fill="FFFFFF" w:themeFill="background1"/>
          </w:tcPr>
          <w:p w14:paraId="1AAD52A8"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Loss of smell</w:t>
            </w:r>
          </w:p>
        </w:tc>
        <w:tc>
          <w:tcPr>
            <w:tcW w:w="2871" w:type="dxa"/>
            <w:shd w:val="clear" w:color="auto" w:fill="FFFFFF" w:themeFill="background1"/>
          </w:tcPr>
          <w:p w14:paraId="0648B347"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7.58</w:t>
            </w:r>
          </w:p>
        </w:tc>
        <w:tc>
          <w:tcPr>
            <w:tcW w:w="3295" w:type="dxa"/>
            <w:shd w:val="clear" w:color="auto" w:fill="FFFFFF" w:themeFill="background1"/>
          </w:tcPr>
          <w:p w14:paraId="2E125FC5"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8.01</w:t>
            </w:r>
          </w:p>
        </w:tc>
      </w:tr>
      <w:tr w:rsidR="006B0B3F" w:rsidRPr="00FE14AA" w14:paraId="417B2103" w14:textId="77777777" w:rsidTr="00FE14AA">
        <w:trPr>
          <w:cantSplit/>
          <w:jc w:val="center"/>
        </w:trPr>
        <w:tc>
          <w:tcPr>
            <w:tcW w:w="3964" w:type="dxa"/>
            <w:shd w:val="clear" w:color="auto" w:fill="FFFFFF" w:themeFill="background1"/>
          </w:tcPr>
          <w:p w14:paraId="5DD4C7DD"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Muscle ache (myalgia)</w:t>
            </w:r>
          </w:p>
        </w:tc>
        <w:tc>
          <w:tcPr>
            <w:tcW w:w="2871" w:type="dxa"/>
            <w:shd w:val="clear" w:color="auto" w:fill="FFFFFF" w:themeFill="background1"/>
          </w:tcPr>
          <w:p w14:paraId="47043F01"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23.25</w:t>
            </w:r>
          </w:p>
        </w:tc>
        <w:tc>
          <w:tcPr>
            <w:tcW w:w="3295" w:type="dxa"/>
            <w:shd w:val="clear" w:color="auto" w:fill="FFFFFF" w:themeFill="background1"/>
          </w:tcPr>
          <w:p w14:paraId="08F1DB6A"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22.82</w:t>
            </w:r>
          </w:p>
        </w:tc>
      </w:tr>
      <w:tr w:rsidR="006B0B3F" w:rsidRPr="00FE14AA" w14:paraId="7FF24DDF" w14:textId="77777777" w:rsidTr="00FE14AA">
        <w:trPr>
          <w:cantSplit/>
          <w:jc w:val="center"/>
        </w:trPr>
        <w:tc>
          <w:tcPr>
            <w:tcW w:w="3964" w:type="dxa"/>
            <w:shd w:val="clear" w:color="auto" w:fill="FFFFFF" w:themeFill="background1"/>
          </w:tcPr>
          <w:p w14:paraId="2BAE5013"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Loss of taste</w:t>
            </w:r>
          </w:p>
        </w:tc>
        <w:tc>
          <w:tcPr>
            <w:tcW w:w="2871" w:type="dxa"/>
            <w:shd w:val="clear" w:color="auto" w:fill="FFFFFF" w:themeFill="background1"/>
          </w:tcPr>
          <w:p w14:paraId="5942B687"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9.14</w:t>
            </w:r>
          </w:p>
        </w:tc>
        <w:tc>
          <w:tcPr>
            <w:tcW w:w="3295" w:type="dxa"/>
            <w:shd w:val="clear" w:color="auto" w:fill="FFFFFF" w:themeFill="background1"/>
          </w:tcPr>
          <w:p w14:paraId="6F6139C6"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9.6</w:t>
            </w:r>
          </w:p>
        </w:tc>
      </w:tr>
      <w:tr w:rsidR="006B0B3F" w:rsidRPr="00FE14AA" w14:paraId="4CF11DEB" w14:textId="77777777" w:rsidTr="00FE14AA">
        <w:trPr>
          <w:cantSplit/>
          <w:jc w:val="center"/>
        </w:trPr>
        <w:tc>
          <w:tcPr>
            <w:tcW w:w="3964" w:type="dxa"/>
            <w:shd w:val="clear" w:color="auto" w:fill="FFFFFF" w:themeFill="background1"/>
          </w:tcPr>
          <w:p w14:paraId="0DA2686A"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Shortness of breath</w:t>
            </w:r>
          </w:p>
        </w:tc>
        <w:tc>
          <w:tcPr>
            <w:tcW w:w="2871" w:type="dxa"/>
            <w:shd w:val="clear" w:color="auto" w:fill="FFFFFF" w:themeFill="background1"/>
          </w:tcPr>
          <w:p w14:paraId="2A8C5C7D"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11.53</w:t>
            </w:r>
          </w:p>
        </w:tc>
        <w:tc>
          <w:tcPr>
            <w:tcW w:w="3295" w:type="dxa"/>
            <w:shd w:val="clear" w:color="auto" w:fill="FFFFFF" w:themeFill="background1"/>
          </w:tcPr>
          <w:p w14:paraId="65C4E0CE"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11.19</w:t>
            </w:r>
          </w:p>
        </w:tc>
      </w:tr>
      <w:tr w:rsidR="006B0B3F" w:rsidRPr="00FE14AA" w14:paraId="6631F2C4" w14:textId="77777777" w:rsidTr="00FE14AA">
        <w:trPr>
          <w:cantSplit/>
          <w:jc w:val="center"/>
        </w:trPr>
        <w:tc>
          <w:tcPr>
            <w:tcW w:w="3964" w:type="dxa"/>
            <w:shd w:val="clear" w:color="auto" w:fill="FFFFFF" w:themeFill="background1"/>
          </w:tcPr>
          <w:p w14:paraId="5915AD77"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Nausea or vomiting</w:t>
            </w:r>
          </w:p>
        </w:tc>
        <w:tc>
          <w:tcPr>
            <w:tcW w:w="2871" w:type="dxa"/>
            <w:shd w:val="clear" w:color="auto" w:fill="FFFFFF" w:themeFill="background1"/>
          </w:tcPr>
          <w:p w14:paraId="2FAC9A0E"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8.19</w:t>
            </w:r>
          </w:p>
        </w:tc>
        <w:tc>
          <w:tcPr>
            <w:tcW w:w="3295" w:type="dxa"/>
            <w:shd w:val="clear" w:color="auto" w:fill="FFFFFF" w:themeFill="background1"/>
          </w:tcPr>
          <w:p w14:paraId="0B9ECD2D"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7.7</w:t>
            </w:r>
          </w:p>
        </w:tc>
      </w:tr>
      <w:tr w:rsidR="006B0B3F" w:rsidRPr="00FE14AA" w14:paraId="6F091712" w14:textId="77777777" w:rsidTr="00FE14AA">
        <w:trPr>
          <w:cantSplit/>
          <w:jc w:val="center"/>
        </w:trPr>
        <w:tc>
          <w:tcPr>
            <w:tcW w:w="3964" w:type="dxa"/>
            <w:shd w:val="clear" w:color="auto" w:fill="FFFFFF" w:themeFill="background1"/>
          </w:tcPr>
          <w:p w14:paraId="253B249E"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Abdominal pain</w:t>
            </w:r>
          </w:p>
        </w:tc>
        <w:tc>
          <w:tcPr>
            <w:tcW w:w="2871" w:type="dxa"/>
            <w:shd w:val="clear" w:color="auto" w:fill="FFFFFF" w:themeFill="background1"/>
          </w:tcPr>
          <w:p w14:paraId="68F88BF3"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6.23</w:t>
            </w:r>
          </w:p>
        </w:tc>
        <w:tc>
          <w:tcPr>
            <w:tcW w:w="3295" w:type="dxa"/>
            <w:shd w:val="clear" w:color="auto" w:fill="FFFFFF" w:themeFill="background1"/>
          </w:tcPr>
          <w:p w14:paraId="221DDF37" w14:textId="77777777" w:rsidR="006B0B3F" w:rsidRPr="00FE14AA" w:rsidRDefault="006B0B3F" w:rsidP="00D079AC">
            <w:pPr>
              <w:spacing w:before="0" w:after="0"/>
              <w:jc w:val="center"/>
              <w:rPr>
                <w:rFonts w:cs="Segoe UI"/>
                <w:sz w:val="18"/>
                <w:szCs w:val="18"/>
                <w:lang w:val="en-GB"/>
              </w:rPr>
            </w:pPr>
            <w:r w:rsidRPr="00FE14AA">
              <w:rPr>
                <w:rFonts w:eastAsia="Calibri" w:cs="Segoe UI"/>
                <w:color w:val="000000" w:themeColor="text1"/>
                <w:sz w:val="18"/>
                <w:szCs w:val="18"/>
                <w:lang w:val="en-GB"/>
              </w:rPr>
              <w:t>4.66</w:t>
            </w:r>
          </w:p>
        </w:tc>
      </w:tr>
      <w:tr w:rsidR="006B0B3F" w:rsidRPr="00FE14AA" w14:paraId="1863A1B2" w14:textId="77777777" w:rsidTr="00FE14AA">
        <w:trPr>
          <w:cantSplit/>
          <w:jc w:val="center"/>
        </w:trPr>
        <w:tc>
          <w:tcPr>
            <w:tcW w:w="3964" w:type="dxa"/>
            <w:shd w:val="clear" w:color="auto" w:fill="FFFFFF" w:themeFill="background1"/>
          </w:tcPr>
          <w:p w14:paraId="4AC7026D" w14:textId="77777777" w:rsidR="006B0B3F" w:rsidRPr="00FE14AA" w:rsidRDefault="006B0B3F" w:rsidP="00D079AC">
            <w:pPr>
              <w:spacing w:before="0" w:after="0"/>
              <w:rPr>
                <w:rFonts w:cs="Segoe UI"/>
                <w:b/>
                <w:bCs/>
                <w:sz w:val="18"/>
                <w:szCs w:val="18"/>
                <w:lang w:val="en-GB"/>
              </w:rPr>
            </w:pPr>
            <w:r w:rsidRPr="00FE14AA">
              <w:rPr>
                <w:rFonts w:cs="Segoe UI"/>
                <w:b/>
                <w:bCs/>
                <w:sz w:val="18"/>
                <w:szCs w:val="18"/>
                <w:lang w:val="en-GB"/>
              </w:rPr>
              <w:t>Diarrhoea</w:t>
            </w:r>
          </w:p>
        </w:tc>
        <w:tc>
          <w:tcPr>
            <w:tcW w:w="2871" w:type="dxa"/>
            <w:shd w:val="clear" w:color="auto" w:fill="FFFFFF" w:themeFill="background1"/>
          </w:tcPr>
          <w:p w14:paraId="4FB4F739"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5.46</w:t>
            </w:r>
          </w:p>
        </w:tc>
        <w:tc>
          <w:tcPr>
            <w:tcW w:w="3295" w:type="dxa"/>
            <w:shd w:val="clear" w:color="auto" w:fill="FFFFFF" w:themeFill="background1"/>
          </w:tcPr>
          <w:p w14:paraId="6C7D2790" w14:textId="77777777" w:rsidR="006B0B3F" w:rsidRPr="00FE14AA" w:rsidRDefault="006B0B3F" w:rsidP="00D079AC">
            <w:pPr>
              <w:pStyle w:val="EndNoteBibliography"/>
              <w:spacing w:after="0"/>
              <w:jc w:val="center"/>
              <w:rPr>
                <w:color w:val="auto"/>
                <w:sz w:val="18"/>
                <w:szCs w:val="18"/>
                <w:lang w:val="en-GB"/>
              </w:rPr>
            </w:pPr>
            <w:r w:rsidRPr="00FE14AA">
              <w:rPr>
                <w:rFonts w:eastAsia="Calibri"/>
                <w:color w:val="000000" w:themeColor="text1"/>
                <w:sz w:val="18"/>
                <w:szCs w:val="18"/>
                <w:lang w:val="en-GB"/>
              </w:rPr>
              <w:t>6.39</w:t>
            </w:r>
          </w:p>
        </w:tc>
      </w:tr>
    </w:tbl>
    <w:p w14:paraId="77C89E54" w14:textId="669A2056" w:rsidR="00FE14AA" w:rsidRPr="00FE14AA" w:rsidRDefault="00FE14AA" w:rsidP="00433B00">
      <w:pPr>
        <w:pStyle w:val="Caption"/>
        <w:rPr>
          <w:lang w:val="en-GB"/>
        </w:rPr>
      </w:pPr>
      <w:r w:rsidRPr="00FE14AA">
        <w:rPr>
          <w:lang w:val="en-GB"/>
        </w:rPr>
        <w:t xml:space="preserve">The above table is taken from the 22 June 2022 edition of UK COVID-19 Infection Survey. </w:t>
      </w:r>
      <w:r w:rsidRPr="00FE14AA">
        <w:rPr>
          <w:lang w:val="en-GB"/>
        </w:rPr>
        <w:fldChar w:fldCharType="begin"/>
      </w:r>
      <w:r w:rsidR="003A7FDE">
        <w:rPr>
          <w:lang w:val="en-GB"/>
        </w:rPr>
        <w:instrText xml:space="preserve"> ADDIN EN.CITE &lt;EndNote&gt;&lt;Cite&gt;&lt;Author&gt;Office for National Statistics UK&lt;/Author&gt;&lt;Year&gt;2022&lt;/Year&gt;&lt;RecNum&gt;3560&lt;/RecNum&gt;&lt;DisplayText&gt;(94)&lt;/DisplayText&gt;&lt;record&gt;&lt;rec-number&gt;3560&lt;/rec-number&gt;&lt;foreign-keys&gt;&lt;key app="EN" db-id="tfrtexd2lrs2vkefzp8v29vg5eptxer95fd5" timestamp="1656626333" guid="0a0b0d10-ebe6-47de-88be-98d5377514c2"&gt;3560&lt;/key&gt;&lt;/foreign-keys&gt;&lt;ref-type name="Web Page"&gt;12&lt;/ref-type&gt;&lt;contributors&gt;&lt;authors&gt;&lt;author&gt;Office for National Statistics UK,&lt;/author&gt;&lt;/authors&gt;&lt;/contributors&gt;&lt;titles&gt;&lt;title&gt;Prevalence of ongoing symptoms following coronavirus (COVID-19) infection in the UK: 1 June 2022&lt;/title&gt;&lt;/titles&gt;&lt;number&gt;1 June 2022&lt;/number&gt;&lt;dates&gt;&lt;year&gt;2022&lt;/year&gt;&lt;/dates&gt;&lt;urls&gt;&lt;related-urls&gt;&lt;url&gt;https://www.ons.gov.uk/peoplepopulationandcommunity/healthandsocialcare/conditionsanddiseases/bulletins/prevalenceofongoingsymptomsfollowingcoronaviruscovid19infectionintheuk/1june2022&lt;/url&gt;&lt;/related-urls&gt;&lt;/urls&gt;&lt;/record&gt;&lt;/Cite&gt;&lt;/EndNote&gt;</w:instrText>
      </w:r>
      <w:r w:rsidRPr="00FE14AA">
        <w:rPr>
          <w:lang w:val="en-GB"/>
        </w:rPr>
        <w:fldChar w:fldCharType="separate"/>
      </w:r>
      <w:r w:rsidR="003A7FDE">
        <w:rPr>
          <w:noProof/>
          <w:lang w:val="en-GB"/>
        </w:rPr>
        <w:t>(94)</w:t>
      </w:r>
      <w:r w:rsidRPr="00FE14AA">
        <w:fldChar w:fldCharType="end"/>
      </w:r>
      <w:r w:rsidRPr="00FE14AA">
        <w:rPr>
          <w:lang w:val="en-GB"/>
        </w:rPr>
        <w:t xml:space="preserve"> </w:t>
      </w:r>
    </w:p>
    <w:p w14:paraId="666EEAE2" w14:textId="77777777" w:rsidR="00FE14AA" w:rsidRPr="00FE14AA" w:rsidRDefault="00FE14AA" w:rsidP="00FE14AA">
      <w:pPr>
        <w:pStyle w:val="Heading4"/>
        <w:rPr>
          <w:i/>
          <w:iCs/>
          <w:lang w:val="en-US"/>
        </w:rPr>
      </w:pPr>
      <w:r w:rsidRPr="00FE14AA">
        <w:rPr>
          <w:lang w:val="en-US"/>
        </w:rPr>
        <w:t>BA.2-specific clinical features (symptoms and severity) information</w:t>
      </w:r>
    </w:p>
    <w:p w14:paraId="4835CF5F" w14:textId="77777777" w:rsidR="00FE14AA" w:rsidRPr="00FE14AA" w:rsidRDefault="00FE14AA" w:rsidP="009E0B64">
      <w:pPr>
        <w:pStyle w:val="Heading5"/>
        <w:rPr>
          <w:lang w:val="en-GB"/>
        </w:rPr>
      </w:pPr>
      <w:r w:rsidRPr="00FE14AA">
        <w:rPr>
          <w:lang w:val="en-GB"/>
        </w:rPr>
        <w:t>Preliminary analyses show no differences in frequency of hospitalisation for BA.2 compared to BA.1.</w:t>
      </w:r>
    </w:p>
    <w:p w14:paraId="53613F3C" w14:textId="03EFB1F5" w:rsidR="00FE14AA" w:rsidRPr="00FE14AA" w:rsidRDefault="00FE14AA" w:rsidP="00FE14AA">
      <w:pPr>
        <w:numPr>
          <w:ilvl w:val="0"/>
          <w:numId w:val="20"/>
        </w:numPr>
        <w:ind w:right="-1"/>
        <w:rPr>
          <w:lang w:val="en-GB"/>
        </w:rPr>
      </w:pPr>
      <w:r w:rsidRPr="00FE14AA">
        <w:rPr>
          <w:lang w:val="en-GB"/>
        </w:rPr>
        <w:t xml:space="preserve">Multiple studies have failed to show a difference in frequency of hospitalisations or severity between </w:t>
      </w:r>
      <w:proofErr w:type="gramStart"/>
      <w:r w:rsidRPr="00FE14AA">
        <w:rPr>
          <w:lang w:val="en-GB"/>
        </w:rPr>
        <w:t>BA</w:t>
      </w:r>
      <w:proofErr w:type="gramEnd"/>
      <w:r w:rsidRPr="00FE14AA">
        <w:rPr>
          <w:lang w:val="en-GB"/>
        </w:rPr>
        <w:t xml:space="preserve">.1 and BA.2. </w:t>
      </w:r>
      <w:r w:rsidRPr="00FE14AA">
        <w:rPr>
          <w:lang w:val="en-GB"/>
        </w:rPr>
        <w:fldChar w:fldCharType="begin">
          <w:fldData xml:space="preserve">PEVuZE5vdGU+PENpdGU+PEF1dGhvcj5JbnN0aXR1dDwvQXV0aG9yPjxZZWFyPjIwIEphbnVhcnkg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</w:fldData>
        </w:fldChar>
      </w:r>
      <w:r w:rsidR="003A7FDE">
        <w:rPr>
          <w:lang w:val="en-GB"/>
        </w:rPr>
        <w:instrText xml:space="preserve"> ADDIN EN.CITE </w:instrText>
      </w:r>
      <w:r w:rsidR="003A7FDE">
        <w:rPr>
          <w:lang w:val="en-GB"/>
        </w:rPr>
        <w:fldChar w:fldCharType="begin">
          <w:fldData xml:space="preserve">PEVuZE5vdGU+PENpdGU+PEF1dGhvcj5JbnN0aXR1dDwvQXV0aG9yPjxZZWFyPjIwIEphbnVhcnkg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</w:fldData>
        </w:fldChar>
      </w:r>
      <w:r w:rsidR="003A7FDE">
        <w:rPr>
          <w:lang w:val="en-GB"/>
        </w:rPr>
        <w:instrText xml:space="preserve"> ADDIN EN.CITE.DATA </w:instrText>
      </w:r>
      <w:r w:rsidR="003A7FDE">
        <w:rPr>
          <w:lang w:val="en-GB"/>
        </w:rPr>
      </w:r>
      <w:r w:rsidR="003A7FDE">
        <w:rPr>
          <w:lang w:val="en-GB"/>
        </w:rPr>
        <w:fldChar w:fldCharType="end"/>
      </w:r>
      <w:r w:rsidRPr="00FE14AA">
        <w:rPr>
          <w:lang w:val="en-GB"/>
        </w:rPr>
      </w:r>
      <w:r w:rsidRPr="00FE14AA">
        <w:rPr>
          <w:lang w:val="en-GB"/>
        </w:rPr>
        <w:fldChar w:fldCharType="separate"/>
      </w:r>
      <w:r w:rsidR="003A7FDE">
        <w:rPr>
          <w:noProof/>
          <w:lang w:val="en-GB"/>
        </w:rPr>
        <w:t>(96-99)</w:t>
      </w:r>
      <w:r w:rsidRPr="00FE14AA">
        <w:fldChar w:fldCharType="end"/>
      </w:r>
      <w:r w:rsidRPr="00FE14AA">
        <w:rPr>
          <w:lang w:val="en-GB"/>
        </w:rPr>
        <w:t xml:space="preserve">        </w:t>
      </w:r>
    </w:p>
    <w:p w14:paraId="54C3C4D3" w14:textId="27F9DD99" w:rsidR="00FE14AA" w:rsidRPr="00FE14AA" w:rsidRDefault="00FE14AA" w:rsidP="00FE14AA">
      <w:pPr>
        <w:numPr>
          <w:ilvl w:val="0"/>
          <w:numId w:val="20"/>
        </w:numPr>
        <w:ind w:right="-1"/>
        <w:rPr>
          <w:lang w:val="en-GB"/>
        </w:rPr>
      </w:pPr>
      <w:r w:rsidRPr="00FE14AA">
        <w:rPr>
          <w:lang w:val="en-GB"/>
        </w:rPr>
        <w:t>Data on Omicron in children suggested that symptoms were less severe than previous variants, and paediatric deaths were rare. However, these data were from populations in which a majority were already protected from past infection, vaccination or both.</w:t>
      </w:r>
      <w:r w:rsidRPr="00FE14AA">
        <w:rPr>
          <w:lang w:val="en-GB"/>
        </w:rPr>
        <w:fldChar w:fldCharType="begin"/>
      </w:r>
      <w:r w:rsidR="003A7FDE">
        <w:rPr>
          <w:lang w:val="en-GB"/>
        </w:rPr>
        <w:instrText xml:space="preserve"> ADDIN EN.CITE &lt;EndNote&gt;&lt;Cite&gt;&lt;Author&gt;Tso&lt;/Author&gt;&lt;Year&gt;2022&lt;/Year&gt;&lt;RecNum&gt;2693&lt;/RecNum&gt;&lt;DisplayText&gt;(100)&lt;/DisplayText&gt;&lt;record&gt;&lt;rec-number&gt;2693&lt;/rec-number&gt;&lt;foreign-keys&gt;&lt;key app="EN" db-id="tfrtexd2lrs2vkefzp8v29vg5eptxer95fd5" timestamp="1654637371" guid="2d12f30f-3920-4f2d-88da-fce5c33b7653"&gt;2693&lt;/key&gt;&lt;/foreign-keys&gt;&lt;ref-type name="Web Page"&gt;12&lt;/ref-type&gt;&lt;contributors&gt;&lt;authors&gt;&lt;author&gt;Tso, W.&lt;/author&gt;&lt;author&gt;Kwan, Mike.&lt;/author&gt;&lt;author&gt;Wang, Yu Liang.&lt;/author&gt;&lt;author&gt;Leung, Lok Kan.&lt;/author&gt;&lt;author&gt;Leung, D.&lt;/author&gt;&lt;author&gt;Ghua, G.T. &lt;/author&gt;&lt;author&gt;et al.,&lt;/author&gt;&lt;/authors&gt;&lt;/contributors&gt;&lt;titles&gt;&lt;title&gt;Intrinsic Severity of SARS-CoV-2 Omicron BA.2 in Uninfected, Unvaccinated Children: A Population-Based, Case-Control Study on Hospital Complications.&lt;/title&gt;&lt;/titles&gt;&lt;volume&gt;2022&lt;/volume&gt;&lt;number&gt;5 April&lt;/number&gt;&lt;dates&gt;&lt;year&gt;2022&lt;/year&gt;&lt;pub-dates&gt;&lt;date&gt;21 Mar 2022&lt;/date&gt;&lt;/pub-dates&gt;&lt;/dates&gt;&lt;publisher&gt;SSRN&lt;/publisher&gt;&lt;urls&gt;&lt;related-urls&gt;&lt;url&gt;https://ssrn.com/abstract=4063036&lt;/url&gt;&lt;/related-urls&gt;&lt;/urls&gt;&lt;electronic-resource-num&gt;http://dx.doi.org/10.2139/ssrn.4063036&lt;/electronic-resource-num&gt;&lt;/record&gt;&lt;/Cite&gt;&lt;/EndNote&gt;</w:instrText>
      </w:r>
      <w:r w:rsidRPr="00FE14AA">
        <w:rPr>
          <w:lang w:val="en-GB"/>
        </w:rPr>
        <w:fldChar w:fldCharType="separate"/>
      </w:r>
      <w:r w:rsidR="003A7FDE">
        <w:rPr>
          <w:noProof/>
          <w:lang w:val="en-GB"/>
        </w:rPr>
        <w:t>(100)</w:t>
      </w:r>
      <w:r w:rsidRPr="00FE14AA">
        <w:fldChar w:fldCharType="end"/>
      </w:r>
      <w:r w:rsidRPr="00FE14AA">
        <w:rPr>
          <w:lang w:val="en-GB"/>
        </w:rPr>
        <w:t xml:space="preserve"> </w:t>
      </w:r>
    </w:p>
    <w:p w14:paraId="7562BF4C" w14:textId="785FB4D0" w:rsidR="00FE14AA" w:rsidRPr="00FE14AA" w:rsidRDefault="00FE14AA" w:rsidP="00FE14AA">
      <w:pPr>
        <w:numPr>
          <w:ilvl w:val="0"/>
          <w:numId w:val="20"/>
        </w:numPr>
        <w:ind w:right="-1"/>
        <w:rPr>
          <w:i/>
          <w:iCs/>
          <w:lang w:val="en-GB"/>
        </w:rPr>
      </w:pPr>
      <w:r w:rsidRPr="00FE14AA">
        <w:rPr>
          <w:lang w:val="en-GB"/>
        </w:rPr>
        <w:t>A large study of an uninfected and unvaccinated population of children investigated severe outcomes among 1,147 children aged 11 years or below</w:t>
      </w:r>
      <w:r w:rsidRPr="00FE14AA">
        <w:rPr>
          <w:lang w:val="en-US"/>
        </w:rPr>
        <w:t xml:space="preserve"> </w:t>
      </w:r>
      <w:r w:rsidRPr="00FE14AA">
        <w:rPr>
          <w:lang w:val="en-GB"/>
        </w:rPr>
        <w:t xml:space="preserve">who were hospitalised between 5 February and 28 February 2022 (a BA.2-dominant period). Intrinsic severity of BA.2 in children who had no past COVID-19 or vaccination was determined to be not mild. </w:t>
      </w:r>
      <w:r w:rsidRPr="00FE14AA">
        <w:rPr>
          <w:lang w:val="en-GB"/>
        </w:rPr>
        <w:fldChar w:fldCharType="begin"/>
      </w:r>
      <w:r w:rsidR="003A7FDE">
        <w:rPr>
          <w:lang w:val="en-GB"/>
        </w:rPr>
        <w:instrText xml:space="preserve"> ADDIN EN.CITE &lt;EndNote&gt;&lt;Cite&gt;&lt;Author&gt;Tso&lt;/Author&gt;&lt;Year&gt;2022&lt;/Year&gt;&lt;RecNum&gt;2693&lt;/RecNum&gt;&lt;DisplayText&gt;(100)&lt;/DisplayText&gt;&lt;record&gt;&lt;rec-number&gt;2693&lt;/rec-number&gt;&lt;foreign-keys&gt;&lt;key app="EN" db-id="tfrtexd2lrs2vkefzp8v29vg5eptxer95fd5" timestamp="1654637371" guid="2d12f30f-3920-4f2d-88da-fce5c33b7653"&gt;2693&lt;/key&gt;&lt;/foreign-keys&gt;&lt;ref-type name="Web Page"&gt;12&lt;/ref-type&gt;&lt;contributors&gt;&lt;authors&gt;&lt;author&gt;Tso, W.&lt;/author&gt;&lt;author&gt;Kwan, Mike.&lt;/author&gt;&lt;author&gt;Wang, Yu Liang.&lt;/author&gt;&lt;author&gt;Leung, Lok Kan.&lt;/author&gt;&lt;author&gt;Leung, D.&lt;/author&gt;&lt;author&gt;Ghua, G.T. &lt;/author&gt;&lt;author&gt;et al.,&lt;/author&gt;&lt;/authors&gt;&lt;/contributors&gt;&lt;titles&gt;&lt;title&gt;Intrinsic Severity of SARS-CoV-2 Omicron BA.2 in Uninfected, Unvaccinated Children: A Population-Based, Case-Control Study on Hospital Complications.&lt;/title&gt;&lt;/titles&gt;&lt;volume&gt;2022&lt;/volume&gt;&lt;number&gt;5 April&lt;/number&gt;&lt;dates&gt;&lt;year&gt;2022&lt;/year&gt;&lt;pub-dates&gt;&lt;date&gt;21 Mar 2022&lt;/date&gt;&lt;/pub-dates&gt;&lt;/dates&gt;&lt;publisher&gt;SSRN&lt;/publisher&gt;&lt;urls&gt;&lt;related-urls&gt;&lt;url&gt;https://ssrn.com/abstract=4063036&lt;/url&gt;&lt;/related-urls&gt;&lt;/urls&gt;&lt;electronic-resource-num&gt;http://dx.doi.org/10.2139/ssrn.4063036&lt;/electronic-resource-num&gt;&lt;/record&gt;&lt;/Cite&gt;&lt;/EndNote&gt;</w:instrText>
      </w:r>
      <w:r w:rsidRPr="00FE14AA">
        <w:rPr>
          <w:lang w:val="en-GB"/>
        </w:rPr>
        <w:fldChar w:fldCharType="separate"/>
      </w:r>
      <w:r w:rsidR="003A7FDE">
        <w:rPr>
          <w:noProof/>
          <w:lang w:val="en-GB"/>
        </w:rPr>
        <w:t>(100)</w:t>
      </w:r>
      <w:r w:rsidRPr="00FE14AA">
        <w:fldChar w:fldCharType="end"/>
      </w:r>
    </w:p>
    <w:p w14:paraId="6851AEFB" w14:textId="77777777" w:rsidR="00FE14AA" w:rsidRPr="00FE14AA" w:rsidRDefault="00FE14AA" w:rsidP="00FE14AA">
      <w:pPr>
        <w:numPr>
          <w:ilvl w:val="1"/>
          <w:numId w:val="20"/>
        </w:numPr>
        <w:ind w:right="-1"/>
        <w:rPr>
          <w:i/>
          <w:iCs/>
          <w:lang w:val="en-GB"/>
        </w:rPr>
      </w:pPr>
      <w:r w:rsidRPr="00FE14AA">
        <w:rPr>
          <w:lang w:val="en-US"/>
        </w:rPr>
        <w:t xml:space="preserve">Children </w:t>
      </w:r>
      <w:proofErr w:type="spellStart"/>
      <w:r w:rsidRPr="00FE14AA">
        <w:rPr>
          <w:lang w:val="en-US"/>
        </w:rPr>
        <w:t>hospitalised</w:t>
      </w:r>
      <w:proofErr w:type="spellEnd"/>
      <w:r w:rsidRPr="00FE14AA">
        <w:rPr>
          <w:lang w:val="en-US"/>
        </w:rPr>
        <w:t xml:space="preserve"> during the BA.2 dominant period </w:t>
      </w:r>
      <w:r w:rsidRPr="00FE14AA">
        <w:rPr>
          <w:lang w:val="en-GB"/>
        </w:rPr>
        <w:t xml:space="preserve">had higher odds of PICU admissions, mechanical </w:t>
      </w:r>
      <w:proofErr w:type="gramStart"/>
      <w:r w:rsidRPr="00FE14AA">
        <w:rPr>
          <w:lang w:val="en-GB"/>
        </w:rPr>
        <w:t>ventilation</w:t>
      </w:r>
      <w:proofErr w:type="gramEnd"/>
      <w:r w:rsidRPr="00FE14AA">
        <w:rPr>
          <w:lang w:val="en-GB"/>
        </w:rPr>
        <w:t xml:space="preserve"> and oxygen use. </w:t>
      </w:r>
    </w:p>
    <w:p w14:paraId="20B2D470" w14:textId="549DB4EC" w:rsidR="00FE14AA" w:rsidRPr="00F358FF" w:rsidRDefault="00FE14AA" w:rsidP="00FE14AA">
      <w:pPr>
        <w:numPr>
          <w:ilvl w:val="1"/>
          <w:numId w:val="20"/>
        </w:numPr>
        <w:ind w:right="-1"/>
        <w:rPr>
          <w:i/>
          <w:iCs/>
          <w:lang w:val="en-GB"/>
        </w:rPr>
      </w:pPr>
      <w:r w:rsidRPr="00FE14AA">
        <w:rPr>
          <w:lang w:val="en-GB"/>
        </w:rPr>
        <w:t xml:space="preserve">BA.2 was reported to be more neuropathogenic than previous SARS-CoV-2 variants, </w:t>
      </w:r>
      <w:proofErr w:type="gramStart"/>
      <w:r w:rsidRPr="00FE14AA">
        <w:rPr>
          <w:lang w:val="en-GB"/>
        </w:rPr>
        <w:t>influenza</w:t>
      </w:r>
      <w:proofErr w:type="gramEnd"/>
      <w:r w:rsidRPr="00FE14AA">
        <w:rPr>
          <w:lang w:val="en-GB"/>
        </w:rPr>
        <w:t xml:space="preserve"> and parainfluenza viruses, resulting in more seizures.</w:t>
      </w:r>
    </w:p>
    <w:p w14:paraId="4132B739" w14:textId="45065537" w:rsidR="00F358FF" w:rsidRPr="00B10F41" w:rsidRDefault="00F358FF" w:rsidP="00B10F41">
      <w:pPr>
        <w:ind w:right="-1"/>
        <w:rPr>
          <w:lang w:val="en-GB"/>
        </w:rPr>
      </w:pPr>
    </w:p>
    <w:p w14:paraId="35ABB0D8" w14:textId="1A6E523E" w:rsidR="00B10F41" w:rsidRPr="00B10F41" w:rsidRDefault="00B10F41" w:rsidP="00B10F41">
      <w:pPr>
        <w:pStyle w:val="Heading3"/>
        <w:rPr>
          <w:lang w:val="en-US"/>
        </w:rPr>
      </w:pPr>
      <w:bookmarkStart w:id="94" w:name="_Toc108080266"/>
      <w:bookmarkStart w:id="95" w:name="_Toc109998709"/>
      <w:bookmarkStart w:id="96" w:name="_Toc109999387"/>
      <w:bookmarkStart w:id="97" w:name="_Toc109999417"/>
      <w:bookmarkStart w:id="98" w:name="_Toc109999453"/>
      <w:bookmarkStart w:id="99" w:name="_Toc110004411"/>
      <w:r w:rsidRPr="00B10F41">
        <w:rPr>
          <w:lang w:val="en-US"/>
        </w:rPr>
        <w:lastRenderedPageBreak/>
        <w:t>Omicron: vaccine effectiveness</w:t>
      </w:r>
      <w:bookmarkStart w:id="100" w:name="_Hlk109992361"/>
      <w:bookmarkEnd w:id="94"/>
      <w:bookmarkEnd w:id="95"/>
      <w:bookmarkEnd w:id="96"/>
      <w:bookmarkEnd w:id="97"/>
      <w:bookmarkEnd w:id="98"/>
      <w:bookmarkEnd w:id="99"/>
    </w:p>
    <w:p w14:paraId="16AC10DC" w14:textId="77777777" w:rsidR="00B10F41" w:rsidRPr="00B10F41" w:rsidRDefault="00B10F41" w:rsidP="00B10F41">
      <w:pPr>
        <w:pStyle w:val="Caption"/>
      </w:pPr>
      <w:r w:rsidRPr="00B10F41">
        <w:t>Section updated: 16 May 2022</w:t>
      </w:r>
    </w:p>
    <w:p w14:paraId="620F78D9" w14:textId="77777777" w:rsidR="00B10F41" w:rsidRPr="00B10F41" w:rsidRDefault="00B10F41" w:rsidP="009E0B64">
      <w:pPr>
        <w:pStyle w:val="Heading5"/>
        <w:rPr>
          <w:lang w:val="en-GB"/>
        </w:rPr>
      </w:pPr>
      <w:r w:rsidRPr="00B10F41">
        <w:rPr>
          <w:lang w:val="en-GB"/>
        </w:rPr>
        <w:t>Vaccine effectiveness (VE)</w:t>
      </w:r>
    </w:p>
    <w:p w14:paraId="069C0E21" w14:textId="77777777" w:rsidR="00B10F41" w:rsidRPr="00B10F41" w:rsidRDefault="00B10F41" w:rsidP="00B10F41">
      <w:pPr>
        <w:ind w:right="-1"/>
        <w:rPr>
          <w:b/>
          <w:bCs/>
          <w:lang w:val="en-GB"/>
        </w:rPr>
      </w:pPr>
      <w:r w:rsidRPr="00B10F41">
        <w:rPr>
          <w:b/>
          <w:bCs/>
          <w:lang w:val="en-GB"/>
        </w:rPr>
        <w:t xml:space="preserve">Data described below relate to the original “wild type” vaccines (not an Omicron-based vaccine) </w:t>
      </w:r>
    </w:p>
    <w:p w14:paraId="2BD6ADAE" w14:textId="77777777" w:rsidR="00B10F41" w:rsidRPr="00B10F41" w:rsidRDefault="00B10F41" w:rsidP="00B10F41">
      <w:pPr>
        <w:ind w:right="-1"/>
        <w:rPr>
          <w:b/>
          <w:bCs/>
          <w:lang w:val="en-GB"/>
        </w:rPr>
      </w:pPr>
      <w:r w:rsidRPr="00B10F41">
        <w:rPr>
          <w:b/>
          <w:bCs/>
          <w:lang w:val="en-GB"/>
        </w:rPr>
        <w:t xml:space="preserve">2 doses of Pfizer (primary course): VE against infection with Omicron </w:t>
      </w:r>
      <w:r w:rsidRPr="00B10F41">
        <w:rPr>
          <w:b/>
          <w:lang w:val="en-GB"/>
        </w:rPr>
        <w:t xml:space="preserve">is approximately 50% soon after 2 doses of Pfizer. Within 5-6 months of the second dose VE </w:t>
      </w:r>
      <w:r w:rsidRPr="00B10F41">
        <w:rPr>
          <w:b/>
          <w:bCs/>
          <w:lang w:val="en-GB"/>
        </w:rPr>
        <w:t>wanes to levels unlikely reduce transmission and the initial VE against hospitalisation of around 60-70% after a primary vaccine course declines to ~45%.</w:t>
      </w:r>
    </w:p>
    <w:p w14:paraId="65D1ADB2" w14:textId="77777777" w:rsidR="00B10F41" w:rsidRPr="00B10F41" w:rsidRDefault="00B10F41" w:rsidP="00B10F41">
      <w:pPr>
        <w:ind w:right="-1"/>
        <w:rPr>
          <w:b/>
          <w:lang w:val="en-GB"/>
        </w:rPr>
      </w:pPr>
      <w:r w:rsidRPr="00B10F41">
        <w:rPr>
          <w:b/>
          <w:bCs/>
          <w:lang w:val="en-GB"/>
        </w:rPr>
        <w:t xml:space="preserve">Booster dose: VE against infection with Omicron is around </w:t>
      </w:r>
      <w:r w:rsidRPr="00B10F41">
        <w:rPr>
          <w:b/>
          <w:lang w:val="en-GB"/>
        </w:rPr>
        <w:t xml:space="preserve">55-70% </w:t>
      </w:r>
      <w:r w:rsidRPr="00B10F41">
        <w:rPr>
          <w:b/>
          <w:bCs/>
          <w:lang w:val="en-GB"/>
        </w:rPr>
        <w:t xml:space="preserve">after a booster dose of Pfizer, </w:t>
      </w:r>
      <w:r w:rsidRPr="00B10F41">
        <w:rPr>
          <w:b/>
          <w:lang w:val="en-GB"/>
        </w:rPr>
        <w:t>but also wanes.</w:t>
      </w:r>
      <w:r w:rsidRPr="00B10F41">
        <w:rPr>
          <w:b/>
          <w:bCs/>
          <w:lang w:val="en-GB"/>
        </w:rPr>
        <w:t>VE against hospitalisation increases to ~90% after a Pfizer booster dose (including in those over 65 years of age</w:t>
      </w:r>
      <w:r w:rsidRPr="00B10F41">
        <w:rPr>
          <w:b/>
          <w:lang w:val="en-GB"/>
        </w:rPr>
        <w:t>) and remains at above 70% 3 months after the booster. Duration of effectiveness of Pfizer vaccine against hospitalisation after a booster dose has not been fully established, but effects remain higher for longer than for protection against infection.</w:t>
      </w:r>
    </w:p>
    <w:p w14:paraId="38017C6D" w14:textId="77777777" w:rsidR="00B10F41" w:rsidRPr="00B10F41" w:rsidRDefault="00B10F41" w:rsidP="00B10F41">
      <w:pPr>
        <w:ind w:right="-1"/>
        <w:rPr>
          <w:bCs/>
          <w:color w:val="C00000"/>
          <w:lang w:val="en-GB"/>
        </w:rPr>
      </w:pPr>
      <w:r w:rsidRPr="00B10F41">
        <w:rPr>
          <w:bCs/>
          <w:color w:val="C00000"/>
          <w:lang w:val="en-GB"/>
        </w:rPr>
        <w:t>Data about clinical effectiveness against BA.5 remain limited</w:t>
      </w:r>
      <w:r w:rsidRPr="00B10F41">
        <w:rPr>
          <w:color w:val="C00000"/>
        </w:rPr>
        <w:t>.</w:t>
      </w:r>
      <w:r w:rsidRPr="00B10F41">
        <w:rPr>
          <w:color w:val="C00000"/>
        </w:rPr>
        <w:fldChar w:fldCharType="begin"/>
      </w:r>
      <w:r w:rsidRPr="00B10F41">
        <w:rPr>
          <w:color w:val="C00000"/>
        </w:rPr>
        <w:instrText xml:space="preserve"> ADDIN EN.CITE &lt;EndNote&gt;&lt;Cite&gt;&lt;Author&gt;Hansen&lt;/Author&gt;&lt;Year&gt;18 July 2022&lt;/Year&gt;&lt;RecNum&gt;4836&lt;/RecNum&gt;&lt;DisplayText&gt;(2, 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db-id="tfrtexd2lrs2vkefzp8v29vg5eptxer95fd5" timestamp="1658374679"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B10F41">
        <w:rPr>
          <w:color w:val="C00000"/>
        </w:rPr>
        <w:fldChar w:fldCharType="separate"/>
      </w:r>
      <w:r w:rsidRPr="00B10F41">
        <w:rPr>
          <w:color w:val="C00000"/>
        </w:rPr>
        <w:t>(2, 5)</w:t>
      </w:r>
      <w:r w:rsidRPr="00B10F41">
        <w:rPr>
          <w:color w:val="C00000"/>
          <w:lang w:val="en-GB"/>
        </w:rPr>
        <w:fldChar w:fldCharType="end"/>
      </w:r>
      <w:r w:rsidRPr="00B10F41">
        <w:rPr>
          <w:bCs/>
          <w:color w:val="C00000"/>
          <w:lang w:val="en-GB"/>
        </w:rPr>
        <w:t xml:space="preserve"> Immunological data about vaccine induced BA.5 neutralising antibody will be reported in section “</w:t>
      </w:r>
      <w:r w:rsidRPr="00B10F41">
        <w:rPr>
          <w:bCs/>
          <w:color w:val="C00000"/>
          <w:lang w:val="en-GB"/>
        </w:rPr>
        <w:fldChar w:fldCharType="begin"/>
      </w:r>
      <w:r w:rsidRPr="00B10F41">
        <w:rPr>
          <w:bCs/>
          <w:color w:val="C00000"/>
          <w:lang w:val="en-GB"/>
        </w:rPr>
        <w:instrText xml:space="preserve"> REF _Ref109821483 \h  \* MERGEFORMAT </w:instrText>
      </w:r>
      <w:r w:rsidRPr="00B10F41">
        <w:rPr>
          <w:bCs/>
          <w:color w:val="C00000"/>
          <w:lang w:val="en-GB"/>
        </w:rPr>
      </w:r>
      <w:r w:rsidRPr="00B10F41">
        <w:rPr>
          <w:bCs/>
          <w:color w:val="C00000"/>
          <w:lang w:val="en-GB"/>
        </w:rPr>
        <w:fldChar w:fldCharType="separate"/>
      </w:r>
      <w:r w:rsidRPr="00B10F41">
        <w:rPr>
          <w:color w:val="C00000"/>
        </w:rPr>
        <w:t>Vaccine response in T-cells &amp; B cells</w:t>
      </w:r>
      <w:r w:rsidRPr="00B10F41">
        <w:rPr>
          <w:color w:val="C00000"/>
          <w:lang w:val="en-GB"/>
        </w:rPr>
        <w:fldChar w:fldCharType="end"/>
      </w:r>
      <w:r w:rsidRPr="00B10F41">
        <w:rPr>
          <w:bCs/>
          <w:color w:val="C00000"/>
          <w:lang w:val="en-GB"/>
        </w:rPr>
        <w:t>”, below, until clinical data are available.</w:t>
      </w:r>
    </w:p>
    <w:p w14:paraId="2C0F379E" w14:textId="77777777" w:rsidR="00B10F41" w:rsidRPr="00B10F41" w:rsidRDefault="00B10F41" w:rsidP="00B10F41">
      <w:pPr>
        <w:ind w:right="-1"/>
        <w:rPr>
          <w:b/>
          <w:bCs/>
          <w:lang w:val="en-GB"/>
        </w:rPr>
      </w:pPr>
      <w:r w:rsidRPr="00B10F41">
        <w:rPr>
          <w:lang w:val="en-GB"/>
        </w:rPr>
        <w:t>(Note: Pfizer and BioNTech have begun enrolment for a clinical trial to test the safety, tolerability, and immunogenicity of an Omicron-based vaccine candidate in 1,420 healthy adults aged 18-55 years. (</w:t>
      </w:r>
      <w:hyperlink r:id="rId27">
        <w:r w:rsidRPr="00B10F41">
          <w:rPr>
            <w:rStyle w:val="Hyperlink"/>
            <w:lang w:val="en-GB"/>
          </w:rPr>
          <w:t>link</w:t>
        </w:r>
      </w:hyperlink>
      <w:r w:rsidRPr="00B10F41">
        <w:rPr>
          <w:lang w:val="en-GB"/>
        </w:rPr>
        <w:t>) Pfizer is hoping to be able to deliver the vaccine in (southern hemisphere) Spring 2022. However, testing in primates has shown no advantage of an Omicron specific mRNA (</w:t>
      </w:r>
      <w:proofErr w:type="spellStart"/>
      <w:r w:rsidRPr="00B10F41">
        <w:rPr>
          <w:lang w:val="en-GB"/>
        </w:rPr>
        <w:t>Moderna</w:t>
      </w:r>
      <w:proofErr w:type="spellEnd"/>
      <w:r w:rsidRPr="00B10F41">
        <w:rPr>
          <w:lang w:val="en-GB"/>
        </w:rPr>
        <w:t xml:space="preserve">) booster over a booster with the regular </w:t>
      </w:r>
      <w:proofErr w:type="spellStart"/>
      <w:r w:rsidRPr="00B10F41">
        <w:rPr>
          <w:lang w:val="en-GB"/>
        </w:rPr>
        <w:t>Moderna</w:t>
      </w:r>
      <w:proofErr w:type="spellEnd"/>
      <w:r w:rsidRPr="00B10F41">
        <w:rPr>
          <w:lang w:val="en-GB"/>
        </w:rPr>
        <w:t xml:space="preserve"> vaccine (</w:t>
      </w:r>
      <w:hyperlink r:id="rId28" w:anchor="ref-CR1">
        <w:r w:rsidRPr="00B10F41">
          <w:rPr>
            <w:rStyle w:val="Hyperlink"/>
            <w:lang w:val="en-GB"/>
          </w:rPr>
          <w:t>link</w:t>
        </w:r>
      </w:hyperlink>
      <w:r w:rsidRPr="00B10F41">
        <w:rPr>
          <w:lang w:val="en-GB"/>
        </w:rPr>
        <w:t>)).</w:t>
      </w:r>
    </w:p>
    <w:p w14:paraId="0F8471C7" w14:textId="20AF38DF" w:rsidR="006644E3" w:rsidRPr="006644E3" w:rsidRDefault="006644E3" w:rsidP="006644E3">
      <w:pPr>
        <w:pStyle w:val="Heading3"/>
        <w:rPr>
          <w:lang w:val="en-US"/>
        </w:rPr>
      </w:pPr>
      <w:bookmarkStart w:id="101" w:name="_Toc108080267"/>
      <w:bookmarkStart w:id="102" w:name="_Toc109998710"/>
      <w:bookmarkStart w:id="103" w:name="_Toc109999388"/>
      <w:bookmarkStart w:id="104" w:name="_Toc109999418"/>
      <w:bookmarkStart w:id="105" w:name="_Toc109999454"/>
      <w:bookmarkStart w:id="106" w:name="_Toc110004412"/>
      <w:bookmarkEnd w:id="100"/>
      <w:r w:rsidRPr="006644E3">
        <w:rPr>
          <w:lang w:val="en-US"/>
        </w:rPr>
        <w:t>Data from individual studies (Pfizer where available)</w:t>
      </w:r>
      <w:bookmarkStart w:id="107" w:name="_Hlk107239535"/>
      <w:bookmarkEnd w:id="101"/>
      <w:bookmarkEnd w:id="102"/>
      <w:bookmarkEnd w:id="103"/>
      <w:bookmarkEnd w:id="104"/>
      <w:bookmarkEnd w:id="105"/>
      <w:bookmarkEnd w:id="106"/>
    </w:p>
    <w:bookmarkEnd w:id="107"/>
    <w:p w14:paraId="670D9BD5" w14:textId="77777777" w:rsidR="006644E3" w:rsidRPr="006644E3" w:rsidRDefault="006644E3" w:rsidP="006644E3">
      <w:pPr>
        <w:pStyle w:val="Heading4"/>
        <w:rPr>
          <w:lang w:val="en-US"/>
        </w:rPr>
      </w:pPr>
      <w:r w:rsidRPr="006644E3">
        <w:rPr>
          <w:lang w:val="en-US"/>
        </w:rPr>
        <w:t xml:space="preserve">VE against infection, symptomatic </w:t>
      </w:r>
      <w:proofErr w:type="gramStart"/>
      <w:r w:rsidRPr="006644E3">
        <w:rPr>
          <w:lang w:val="en-US"/>
        </w:rPr>
        <w:t>infection</w:t>
      </w:r>
      <w:proofErr w:type="gramEnd"/>
      <w:r w:rsidRPr="006644E3">
        <w:rPr>
          <w:lang w:val="en-US"/>
        </w:rPr>
        <w:t xml:space="preserve"> and onward transmission </w:t>
      </w:r>
    </w:p>
    <w:p w14:paraId="10203198" w14:textId="77777777" w:rsidR="006644E3" w:rsidRPr="006644E3" w:rsidRDefault="006644E3" w:rsidP="009E0B64">
      <w:pPr>
        <w:pStyle w:val="Heading5"/>
        <w:rPr>
          <w:lang w:val="en-GB"/>
        </w:rPr>
      </w:pPr>
      <w:r w:rsidRPr="006644E3">
        <w:rPr>
          <w:lang w:val="en-GB"/>
        </w:rPr>
        <w:t>Summary of the international data:</w:t>
      </w:r>
    </w:p>
    <w:p w14:paraId="3E1B4752" w14:textId="77777777" w:rsidR="006644E3" w:rsidRPr="006644E3" w:rsidRDefault="006644E3" w:rsidP="006644E3">
      <w:pPr>
        <w:numPr>
          <w:ilvl w:val="0"/>
          <w:numId w:val="21"/>
        </w:numPr>
        <w:ind w:right="-1"/>
        <w:rPr>
          <w:lang w:val="en-GB"/>
        </w:rPr>
      </w:pPr>
      <w:r w:rsidRPr="006644E3">
        <w:rPr>
          <w:lang w:val="en-GB"/>
        </w:rPr>
        <w:t>VE against infection with Omicron is 40- 55% soon after 2 doses of Pfizer. This represents an epidemiologically important reduction in transmission.</w:t>
      </w:r>
    </w:p>
    <w:p w14:paraId="378BE9FC" w14:textId="77777777" w:rsidR="006644E3" w:rsidRPr="006644E3" w:rsidRDefault="006644E3" w:rsidP="006644E3">
      <w:pPr>
        <w:numPr>
          <w:ilvl w:val="0"/>
          <w:numId w:val="21"/>
        </w:numPr>
        <w:ind w:right="-1"/>
        <w:rPr>
          <w:lang w:val="en-GB"/>
        </w:rPr>
      </w:pPr>
      <w:r w:rsidRPr="006644E3">
        <w:rPr>
          <w:lang w:val="en-GB"/>
        </w:rPr>
        <w:t>VE against infection with Omicron wanes to levels unlikely reduce transmission within 5-6 months of the second dose</w:t>
      </w:r>
    </w:p>
    <w:p w14:paraId="0D9C302F" w14:textId="77777777" w:rsidR="006644E3" w:rsidRPr="006644E3" w:rsidRDefault="006644E3" w:rsidP="006644E3">
      <w:pPr>
        <w:numPr>
          <w:ilvl w:val="0"/>
          <w:numId w:val="21"/>
        </w:numPr>
        <w:ind w:right="-1"/>
        <w:rPr>
          <w:lang w:val="en-GB"/>
        </w:rPr>
      </w:pPr>
      <w:r w:rsidRPr="006644E3">
        <w:rPr>
          <w:lang w:val="en-GB"/>
        </w:rPr>
        <w:t>VE against infection with Omicron is around 55-69% after a booster dose of Pfizer. Although there is some indication of waning after a booster dose, data about symptomatic infection in the UK suggests this occurs more slowly after a booster dose than after a primary course of Pfizer, with VE against symptomatic infection remaining above 50% in those that had received a booster more than 10 weeks prior.</w:t>
      </w:r>
    </w:p>
    <w:p w14:paraId="3BF12110" w14:textId="77777777" w:rsidR="006644E3" w:rsidRPr="006644E3" w:rsidRDefault="006644E3" w:rsidP="006644E3">
      <w:pPr>
        <w:ind w:right="-1"/>
        <w:rPr>
          <w:lang w:val="en-GB"/>
        </w:rPr>
      </w:pPr>
      <w:r w:rsidRPr="006644E3">
        <w:rPr>
          <w:lang w:val="en-GB"/>
        </w:rPr>
        <w:t>Data about onward transmission are scarce and are only available for “all vaccines” and not Pfizer alone. Non-peer-reviewed data from a small study suggest that vaccinated people infect fewer people in their household (a setting where many “exposure events” are likely to occur, generally resulting in lower “vaccine efficacy” than in settings with less intense contact.</w:t>
      </w:r>
    </w:p>
    <w:p w14:paraId="1F000350" w14:textId="77777777" w:rsidR="00F358FF" w:rsidRPr="00FE14AA" w:rsidRDefault="00F358FF" w:rsidP="00F358FF">
      <w:pPr>
        <w:ind w:right="-1"/>
        <w:rPr>
          <w:lang w:val="en-GB"/>
        </w:rPr>
      </w:pPr>
    </w:p>
    <w:p w14:paraId="0AB449D9" w14:textId="77777777" w:rsidR="005139A0" w:rsidRDefault="005139A0" w:rsidP="005139A0">
      <w:pPr>
        <w:ind w:right="-1"/>
        <w:sectPr w:rsidR="005139A0" w:rsidSect="00E90CAE">
          <w:footerReference w:type="even" r:id="rId29"/>
          <w:pgSz w:w="11907" w:h="16840" w:code="9"/>
          <w:pgMar w:top="1418" w:right="1134" w:bottom="1134" w:left="992" w:header="284" w:footer="425" w:gutter="284"/>
          <w:cols w:space="720"/>
        </w:sectPr>
      </w:pPr>
    </w:p>
    <w:p w14:paraId="028F23C0" w14:textId="77777777" w:rsidR="005139A0" w:rsidRDefault="005139A0" w:rsidP="005139A0">
      <w:pPr>
        <w:ind w:right="-1"/>
      </w:pPr>
    </w:p>
    <w:p w14:paraId="0C8460B1" w14:textId="77777777" w:rsidR="00471F43" w:rsidRPr="004615DA" w:rsidRDefault="00471F43" w:rsidP="004615DA">
      <w:pPr>
        <w:pStyle w:val="Table"/>
      </w:pPr>
      <w:r w:rsidRPr="004615DA">
        <w:t xml:space="preserve">Table </w:t>
      </w:r>
      <w:r>
        <w:fldChar w:fldCharType="begin"/>
      </w:r>
      <w:r>
        <w:instrText>SEQ Table \* ARABIC</w:instrText>
      </w:r>
      <w:r>
        <w:fldChar w:fldCharType="separate"/>
      </w:r>
      <w:r w:rsidRPr="004615DA">
        <w:t>4</w:t>
      </w:r>
      <w:r>
        <w:fldChar w:fldCharType="end"/>
      </w:r>
      <w:r w:rsidRPr="004615DA">
        <w:t>:Vaccine effectiveness on transmission related parameters (Omicron)</w:t>
      </w:r>
    </w:p>
    <w:tbl>
      <w:tblPr>
        <w:tblStyle w:val="TableGrid"/>
        <w:tblW w:w="15758" w:type="dxa"/>
        <w:jc w:val="center"/>
        <w:tblLayout w:type="fixed"/>
        <w:tblLook w:val="04A0" w:firstRow="1" w:lastRow="0" w:firstColumn="1" w:lastColumn="0" w:noHBand="0" w:noVBand="1"/>
      </w:tblPr>
      <w:tblGrid>
        <w:gridCol w:w="1179"/>
        <w:gridCol w:w="1455"/>
        <w:gridCol w:w="2187"/>
        <w:gridCol w:w="2187"/>
        <w:gridCol w:w="2188"/>
        <w:gridCol w:w="2187"/>
        <w:gridCol w:w="2187"/>
        <w:gridCol w:w="2188"/>
      </w:tblGrid>
      <w:tr w:rsidR="00471F43" w:rsidRPr="00471F43" w14:paraId="6DDB3B8A" w14:textId="77777777" w:rsidTr="00471F43">
        <w:trPr>
          <w:tblHeader/>
          <w:jc w:val="center"/>
        </w:trPr>
        <w:tc>
          <w:tcPr>
            <w:tcW w:w="1179" w:type="dxa"/>
            <w:tcBorders>
              <w:bottom w:val="nil"/>
              <w:right w:val="single" w:sz="4" w:space="0" w:color="auto"/>
            </w:tcBorders>
            <w:shd w:val="clear" w:color="auto" w:fill="23305D"/>
          </w:tcPr>
          <w:p w14:paraId="4D7E2F95"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Vaccine</w:t>
            </w:r>
          </w:p>
        </w:tc>
        <w:tc>
          <w:tcPr>
            <w:tcW w:w="1455" w:type="dxa"/>
            <w:tcBorders>
              <w:left w:val="single" w:sz="4" w:space="0" w:color="auto"/>
              <w:bottom w:val="nil"/>
              <w:right w:val="single" w:sz="4" w:space="0" w:color="auto"/>
            </w:tcBorders>
            <w:shd w:val="clear" w:color="auto" w:fill="23305D"/>
          </w:tcPr>
          <w:p w14:paraId="7CF43354"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Outcome</w:t>
            </w:r>
          </w:p>
        </w:tc>
        <w:tc>
          <w:tcPr>
            <w:tcW w:w="6562" w:type="dxa"/>
            <w:gridSpan w:val="3"/>
            <w:tcBorders>
              <w:left w:val="single" w:sz="4" w:space="0" w:color="auto"/>
              <w:bottom w:val="single" w:sz="4" w:space="0" w:color="auto"/>
              <w:right w:val="single" w:sz="4" w:space="0" w:color="auto"/>
            </w:tcBorders>
            <w:shd w:val="clear" w:color="auto" w:fill="23305D"/>
          </w:tcPr>
          <w:p w14:paraId="3F62134E"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2 doses (95% CI in brackets)</w:t>
            </w:r>
          </w:p>
        </w:tc>
        <w:tc>
          <w:tcPr>
            <w:tcW w:w="6562" w:type="dxa"/>
            <w:gridSpan w:val="3"/>
            <w:tcBorders>
              <w:left w:val="single" w:sz="4" w:space="0" w:color="auto"/>
              <w:bottom w:val="single" w:sz="4" w:space="0" w:color="auto"/>
            </w:tcBorders>
            <w:shd w:val="clear" w:color="auto" w:fill="23305D"/>
          </w:tcPr>
          <w:p w14:paraId="308B5F7E"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3 doses (95% CI in brackets)</w:t>
            </w:r>
          </w:p>
        </w:tc>
      </w:tr>
      <w:tr w:rsidR="00471F43" w:rsidRPr="00471F43" w14:paraId="27B40CC5" w14:textId="77777777" w:rsidTr="00471F43">
        <w:trPr>
          <w:trHeight w:val="613"/>
          <w:tblHeader/>
          <w:jc w:val="center"/>
        </w:trPr>
        <w:tc>
          <w:tcPr>
            <w:tcW w:w="1179" w:type="dxa"/>
            <w:tcBorders>
              <w:top w:val="nil"/>
              <w:bottom w:val="single" w:sz="4" w:space="0" w:color="auto"/>
              <w:right w:val="single" w:sz="4" w:space="0" w:color="auto"/>
            </w:tcBorders>
            <w:shd w:val="clear" w:color="auto" w:fill="23305D"/>
          </w:tcPr>
          <w:p w14:paraId="0E880403" w14:textId="77777777" w:rsidR="00471F43" w:rsidRPr="00471F43" w:rsidRDefault="00471F43" w:rsidP="00C7474E">
            <w:pPr>
              <w:jc w:val="center"/>
              <w:rPr>
                <w:rFonts w:cs="Segoe UI"/>
                <w:b/>
                <w:bCs/>
                <w:color w:val="FFFFFF" w:themeColor="background1"/>
                <w:sz w:val="18"/>
                <w:szCs w:val="18"/>
                <w:lang w:val="en-GB"/>
              </w:rPr>
            </w:pPr>
          </w:p>
        </w:tc>
        <w:tc>
          <w:tcPr>
            <w:tcW w:w="1455" w:type="dxa"/>
            <w:tcBorders>
              <w:top w:val="nil"/>
              <w:left w:val="single" w:sz="4" w:space="0" w:color="auto"/>
              <w:bottom w:val="single" w:sz="4" w:space="0" w:color="auto"/>
              <w:right w:val="single" w:sz="4" w:space="0" w:color="auto"/>
            </w:tcBorders>
            <w:shd w:val="clear" w:color="auto" w:fill="23305D"/>
          </w:tcPr>
          <w:p w14:paraId="130EA9B4" w14:textId="77777777" w:rsidR="00471F43" w:rsidRPr="00471F43" w:rsidRDefault="00471F43" w:rsidP="00C7474E">
            <w:pPr>
              <w:jc w:val="center"/>
              <w:rPr>
                <w:rFonts w:cs="Segoe UI"/>
                <w:b/>
                <w:bCs/>
                <w:color w:val="FFFFFF" w:themeColor="background1"/>
                <w:sz w:val="18"/>
                <w:szCs w:val="18"/>
                <w:lang w:val="en-GB"/>
              </w:rPr>
            </w:pPr>
          </w:p>
        </w:tc>
        <w:tc>
          <w:tcPr>
            <w:tcW w:w="2187" w:type="dxa"/>
            <w:tcBorders>
              <w:top w:val="single" w:sz="4" w:space="0" w:color="auto"/>
              <w:left w:val="single" w:sz="4" w:space="0" w:color="auto"/>
              <w:bottom w:val="single" w:sz="4" w:space="0" w:color="auto"/>
              <w:right w:val="nil"/>
            </w:tcBorders>
            <w:shd w:val="clear" w:color="auto" w:fill="23305D"/>
          </w:tcPr>
          <w:p w14:paraId="3491243A"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Soon after</w:t>
            </w:r>
          </w:p>
        </w:tc>
        <w:tc>
          <w:tcPr>
            <w:tcW w:w="2187" w:type="dxa"/>
            <w:tcBorders>
              <w:top w:val="single" w:sz="4" w:space="0" w:color="auto"/>
              <w:left w:val="nil"/>
              <w:bottom w:val="single" w:sz="4" w:space="0" w:color="auto"/>
              <w:right w:val="nil"/>
            </w:tcBorders>
            <w:shd w:val="clear" w:color="auto" w:fill="23305D"/>
          </w:tcPr>
          <w:p w14:paraId="3F2783A3"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Later effect</w:t>
            </w:r>
          </w:p>
        </w:tc>
        <w:tc>
          <w:tcPr>
            <w:tcW w:w="2188" w:type="dxa"/>
            <w:tcBorders>
              <w:top w:val="single" w:sz="4" w:space="0" w:color="auto"/>
              <w:left w:val="nil"/>
              <w:bottom w:val="single" w:sz="4" w:space="0" w:color="auto"/>
              <w:right w:val="single" w:sz="4" w:space="0" w:color="auto"/>
            </w:tcBorders>
            <w:shd w:val="clear" w:color="auto" w:fill="23305D"/>
          </w:tcPr>
          <w:p w14:paraId="69F1D164"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Data not reported by time since 2nd dose</w:t>
            </w:r>
          </w:p>
        </w:tc>
        <w:tc>
          <w:tcPr>
            <w:tcW w:w="2187" w:type="dxa"/>
            <w:tcBorders>
              <w:top w:val="single" w:sz="4" w:space="0" w:color="auto"/>
              <w:left w:val="single" w:sz="4" w:space="0" w:color="auto"/>
              <w:bottom w:val="single" w:sz="4" w:space="0" w:color="auto"/>
              <w:right w:val="nil"/>
            </w:tcBorders>
            <w:shd w:val="clear" w:color="auto" w:fill="23305D"/>
          </w:tcPr>
          <w:p w14:paraId="7CFAC69C"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Soon after</w:t>
            </w:r>
          </w:p>
        </w:tc>
        <w:tc>
          <w:tcPr>
            <w:tcW w:w="2187" w:type="dxa"/>
            <w:tcBorders>
              <w:top w:val="single" w:sz="4" w:space="0" w:color="auto"/>
              <w:left w:val="nil"/>
              <w:bottom w:val="single" w:sz="4" w:space="0" w:color="auto"/>
              <w:right w:val="nil"/>
            </w:tcBorders>
            <w:shd w:val="clear" w:color="auto" w:fill="23305D"/>
          </w:tcPr>
          <w:p w14:paraId="3BA25458"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Later effect</w:t>
            </w:r>
          </w:p>
        </w:tc>
        <w:tc>
          <w:tcPr>
            <w:tcW w:w="2188" w:type="dxa"/>
            <w:tcBorders>
              <w:top w:val="single" w:sz="4" w:space="0" w:color="auto"/>
              <w:left w:val="nil"/>
              <w:bottom w:val="single" w:sz="4" w:space="0" w:color="auto"/>
            </w:tcBorders>
            <w:shd w:val="clear" w:color="auto" w:fill="23305D"/>
          </w:tcPr>
          <w:p w14:paraId="5D8A8F9B" w14:textId="77777777" w:rsidR="00471F43" w:rsidRPr="00471F43" w:rsidRDefault="00471F43" w:rsidP="00C7474E">
            <w:pPr>
              <w:jc w:val="center"/>
              <w:rPr>
                <w:rFonts w:cs="Segoe UI"/>
                <w:b/>
                <w:bCs/>
                <w:color w:val="FFFFFF" w:themeColor="background1"/>
                <w:sz w:val="18"/>
                <w:szCs w:val="18"/>
                <w:lang w:val="en-GB"/>
              </w:rPr>
            </w:pPr>
            <w:r w:rsidRPr="00471F43">
              <w:rPr>
                <w:rFonts w:cs="Segoe UI"/>
                <w:b/>
                <w:bCs/>
                <w:color w:val="FFFFFF" w:themeColor="background1"/>
                <w:sz w:val="18"/>
                <w:szCs w:val="18"/>
                <w:lang w:val="en-GB"/>
              </w:rPr>
              <w:t>Data not reported by time since 3rd dose</w:t>
            </w:r>
          </w:p>
        </w:tc>
      </w:tr>
      <w:tr w:rsidR="00471F43" w:rsidRPr="00471F43" w14:paraId="4A75B195" w14:textId="77777777" w:rsidTr="00471F43">
        <w:trPr>
          <w:jc w:val="center"/>
        </w:trPr>
        <w:tc>
          <w:tcPr>
            <w:tcW w:w="1179" w:type="dxa"/>
            <w:tcBorders>
              <w:bottom w:val="nil"/>
              <w:right w:val="single" w:sz="4" w:space="0" w:color="auto"/>
            </w:tcBorders>
          </w:tcPr>
          <w:p w14:paraId="415AA4C7"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Pfizer (all doses)</w:t>
            </w:r>
          </w:p>
        </w:tc>
        <w:tc>
          <w:tcPr>
            <w:tcW w:w="1455" w:type="dxa"/>
            <w:tcBorders>
              <w:left w:val="single" w:sz="4" w:space="0" w:color="auto"/>
              <w:bottom w:val="nil"/>
              <w:right w:val="single" w:sz="4" w:space="0" w:color="auto"/>
            </w:tcBorders>
          </w:tcPr>
          <w:p w14:paraId="4D703D82"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Infection</w:t>
            </w:r>
          </w:p>
        </w:tc>
        <w:tc>
          <w:tcPr>
            <w:tcW w:w="2187" w:type="dxa"/>
            <w:tcBorders>
              <w:left w:val="single" w:sz="4" w:space="0" w:color="auto"/>
              <w:bottom w:val="nil"/>
              <w:right w:val="nil"/>
            </w:tcBorders>
          </w:tcPr>
          <w:p w14:paraId="65F48E8C" w14:textId="7EEF969A" w:rsidR="00471F43" w:rsidRPr="00471F43" w:rsidRDefault="00471F43" w:rsidP="00BF6B05">
            <w:pPr>
              <w:spacing w:after="60"/>
              <w:rPr>
                <w:rFonts w:cs="Segoe UI"/>
                <w:sz w:val="18"/>
                <w:szCs w:val="18"/>
                <w:lang w:val="en-GB"/>
              </w:rPr>
            </w:pPr>
            <w:r w:rsidRPr="00471F43">
              <w:rPr>
                <w:rFonts w:cs="Segoe UI"/>
                <w:sz w:val="18"/>
                <w:szCs w:val="18"/>
                <w:lang w:val="en-GB"/>
              </w:rPr>
              <w:t>Denmark</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&lt;EndNote&gt;&lt;Cite&gt;&lt;Author&gt;Hansen&lt;/Author&gt;&lt;Year&gt;2021&lt;/Year&gt;&lt;RecNum&gt;2840&lt;/RecNum&gt;&lt;DisplayText&gt;(101)&lt;/DisplayText&gt;&lt;record&gt;&lt;rec-number&gt;2840&lt;/rec-number&gt;&lt;foreign-keys&gt;&lt;key app="EN" db-id="tfrtexd2lrs2vkefzp8v29vg5eptxer95fd5" timestamp="1654637380" guid="f62524a9-3c50-46e2-80ea-b3ef44bd22a1"&gt;2840&lt;/key&gt;&lt;/foreign-keys&gt;&lt;ref-type name="Web Page"&gt;12&lt;/ref-type&gt;&lt;contributors&gt;&lt;authors&gt;&lt;author&gt;Hansen, Christian Holm&lt;/author&gt;&lt;author&gt;Schelde, Astrid Blicher&lt;/author&gt;&lt;author&gt;Moustsen-Helms, Ida Rask&lt;/author&gt;&lt;author&gt;Emborg, Hanne-Dorthe&lt;/author&gt;&lt;author&gt;Krause, Tyra Grove&lt;/author&gt;&lt;author&gt;Mølbak, Kåre&lt;/author&gt;&lt;author&gt;Valentiner-Branth, Palle&lt;/author&gt;&lt;/authors&gt;&lt;/contributors&gt;&lt;titles&gt;&lt;title&gt;Vaccine effectiveness against SARS-CoV-2 infection with the Omicron or Delta variants following a two-dose or booster BNT162b2 or mRNA-1273 vaccination series: A Danish cohort study&lt;/title&gt;&lt;secondary-title&gt;medRxiv&lt;/secondary-title&gt;&lt;/titles&gt;&lt;periodical&gt;&lt;full-title&gt;medRxiv&lt;/full-title&gt;&lt;/periodical&gt;&lt;dates&gt;&lt;year&gt;2021&lt;/year&gt;&lt;/dates&gt;&lt;urls&gt;&lt;related-urls&gt;&lt;url&gt;https://www.medrxiv.org/content/10.1101/2021.12.20.21267966v2.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(101)</w:t>
            </w:r>
            <w:r w:rsidRPr="00471F43">
              <w:rPr>
                <w:rFonts w:cs="Segoe UI"/>
                <w:sz w:val="18"/>
                <w:szCs w:val="18"/>
                <w:lang w:val="en-GB"/>
              </w:rPr>
              <w:fldChar w:fldCharType="end"/>
            </w:r>
            <w:r w:rsidRPr="00471F43">
              <w:rPr>
                <w:rFonts w:cs="Segoe UI"/>
                <w:sz w:val="18"/>
                <w:szCs w:val="18"/>
                <w:lang w:val="en-GB"/>
              </w:rPr>
              <w:t>*:</w:t>
            </w:r>
          </w:p>
          <w:p w14:paraId="720D8765" w14:textId="77777777" w:rsidR="00471F43" w:rsidRPr="00471F43" w:rsidRDefault="00471F43" w:rsidP="00BF6B05">
            <w:pPr>
              <w:rPr>
                <w:rFonts w:cs="Segoe UI"/>
                <w:i/>
                <w:sz w:val="18"/>
                <w:szCs w:val="18"/>
                <w:lang w:val="en-GB"/>
              </w:rPr>
            </w:pPr>
            <w:r w:rsidRPr="00471F43">
              <w:rPr>
                <w:rFonts w:cs="Segoe UI"/>
                <w:i/>
                <w:sz w:val="18"/>
                <w:szCs w:val="18"/>
                <w:lang w:val="en-GB"/>
              </w:rPr>
              <w:t>1-30 days</w:t>
            </w:r>
          </w:p>
          <w:p w14:paraId="0C10152C" w14:textId="77777777" w:rsidR="00471F43" w:rsidRPr="00471F43" w:rsidRDefault="00471F43" w:rsidP="00BF6B05">
            <w:pPr>
              <w:spacing w:after="60"/>
              <w:ind w:left="92"/>
              <w:rPr>
                <w:rFonts w:cs="Segoe UI"/>
                <w:sz w:val="18"/>
                <w:szCs w:val="18"/>
                <w:lang w:val="en-GB"/>
              </w:rPr>
            </w:pPr>
            <w:r w:rsidRPr="00471F43">
              <w:rPr>
                <w:rFonts w:cs="Segoe UI"/>
                <w:sz w:val="18"/>
                <w:szCs w:val="18"/>
                <w:lang w:val="en-GB"/>
              </w:rPr>
              <w:t xml:space="preserve">55% (24- 74%) </w:t>
            </w:r>
          </w:p>
          <w:p w14:paraId="6008E69D" w14:textId="77777777" w:rsidR="00471F43" w:rsidRPr="00471F43" w:rsidRDefault="00471F43" w:rsidP="00BF6B05">
            <w:pPr>
              <w:rPr>
                <w:rFonts w:cs="Segoe UI"/>
                <w:i/>
                <w:sz w:val="18"/>
                <w:szCs w:val="18"/>
                <w:lang w:val="en-GB"/>
              </w:rPr>
            </w:pPr>
            <w:r w:rsidRPr="00471F43">
              <w:rPr>
                <w:rFonts w:cs="Segoe UI"/>
                <w:i/>
                <w:sz w:val="18"/>
                <w:szCs w:val="18"/>
                <w:lang w:val="en-GB"/>
              </w:rPr>
              <w:t>31-60 days</w:t>
            </w:r>
          </w:p>
          <w:p w14:paraId="508406A0" w14:textId="77777777" w:rsidR="00471F43" w:rsidRPr="00471F43" w:rsidRDefault="00471F43" w:rsidP="00BF6B05">
            <w:pPr>
              <w:spacing w:after="60"/>
              <w:ind w:left="92"/>
              <w:rPr>
                <w:rFonts w:cs="Segoe UI"/>
                <w:sz w:val="18"/>
                <w:szCs w:val="18"/>
                <w:lang w:val="en-GB"/>
              </w:rPr>
            </w:pPr>
            <w:r w:rsidRPr="00471F43">
              <w:rPr>
                <w:rFonts w:cs="Segoe UI"/>
                <w:sz w:val="18"/>
                <w:szCs w:val="18"/>
                <w:lang w:val="en-GB"/>
              </w:rPr>
              <w:t>16% (-21 – 42%)</w:t>
            </w:r>
          </w:p>
          <w:p w14:paraId="73FF100C" w14:textId="77777777" w:rsidR="00471F43" w:rsidRPr="00471F43" w:rsidRDefault="00471F43" w:rsidP="00BF6B05">
            <w:pPr>
              <w:rPr>
                <w:rFonts w:cs="Segoe UI"/>
                <w:i/>
                <w:sz w:val="18"/>
                <w:szCs w:val="18"/>
                <w:lang w:val="en-GB"/>
              </w:rPr>
            </w:pPr>
            <w:r w:rsidRPr="00471F43">
              <w:rPr>
                <w:rFonts w:cs="Segoe UI"/>
                <w:i/>
                <w:sz w:val="18"/>
                <w:szCs w:val="18"/>
                <w:lang w:val="en-GB"/>
              </w:rPr>
              <w:t>61-90 days</w:t>
            </w:r>
          </w:p>
          <w:p w14:paraId="1B179A17"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10% (-10 – 26%)</w:t>
            </w:r>
          </w:p>
        </w:tc>
        <w:tc>
          <w:tcPr>
            <w:tcW w:w="2187" w:type="dxa"/>
            <w:tcBorders>
              <w:left w:val="nil"/>
              <w:bottom w:val="nil"/>
              <w:right w:val="nil"/>
            </w:tcBorders>
          </w:tcPr>
          <w:p w14:paraId="737F3666" w14:textId="32070D63" w:rsidR="00471F43" w:rsidRPr="00471F43" w:rsidRDefault="00471F43" w:rsidP="00BF6B05">
            <w:pPr>
              <w:spacing w:after="60"/>
              <w:rPr>
                <w:rFonts w:cs="Segoe UI"/>
                <w:sz w:val="18"/>
                <w:szCs w:val="18"/>
                <w:lang w:val="en-GB"/>
              </w:rPr>
            </w:pPr>
            <w:r w:rsidRPr="00471F43">
              <w:rPr>
                <w:rFonts w:cs="Segoe UI"/>
                <w:sz w:val="18"/>
                <w:szCs w:val="18"/>
                <w:lang w:val="en-GB"/>
              </w:rPr>
              <w:t>Denmark</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&lt;EndNote&gt;&lt;Cite&gt;&lt;Author&gt;Hansen&lt;/Author&gt;&lt;Year&gt;2021&lt;/Year&gt;&lt;RecNum&gt;2840&lt;/RecNum&gt;&lt;DisplayText&gt;(101)&lt;/DisplayText&gt;&lt;record&gt;&lt;rec-number&gt;2840&lt;/rec-number&gt;&lt;foreign-keys&gt;&lt;key app="EN" db-id="tfrtexd2lrs2vkefzp8v29vg5eptxer95fd5" timestamp="1654637380" guid="f62524a9-3c50-46e2-80ea-b3ef44bd22a1"&gt;2840&lt;/key&gt;&lt;/foreign-keys&gt;&lt;ref-type name="Web Page"&gt;12&lt;/ref-type&gt;&lt;contributors&gt;&lt;authors&gt;&lt;author&gt;Hansen, Christian Holm&lt;/author&gt;&lt;author&gt;Schelde, Astrid Blicher&lt;/author&gt;&lt;author&gt;Moustsen-Helms, Ida Rask&lt;/author&gt;&lt;author&gt;Emborg, Hanne-Dorthe&lt;/author&gt;&lt;author&gt;Krause, Tyra Grove&lt;/author&gt;&lt;author&gt;Mølbak, Kåre&lt;/author&gt;&lt;author&gt;Valentiner-Branth, Palle&lt;/author&gt;&lt;/authors&gt;&lt;/contributors&gt;&lt;titles&gt;&lt;title&gt;Vaccine effectiveness against SARS-CoV-2 infection with the Omicron or Delta variants following a two-dose or booster BNT162b2 or mRNA-1273 vaccination series: A Danish cohort study&lt;/title&gt;&lt;secondary-title&gt;medRxiv&lt;/secondary-title&gt;&lt;/titles&gt;&lt;periodical&gt;&lt;full-title&gt;medRxiv&lt;/full-title&gt;&lt;/periodical&gt;&lt;dates&gt;&lt;year&gt;2021&lt;/year&gt;&lt;/dates&gt;&lt;urls&gt;&lt;related-urls&gt;&lt;url&gt;https://www.medrxiv.org/content/10.1101/2021.12.20.21267966v2.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(101)</w:t>
            </w:r>
            <w:r w:rsidRPr="00471F43">
              <w:rPr>
                <w:rFonts w:cs="Segoe UI"/>
                <w:sz w:val="18"/>
                <w:szCs w:val="18"/>
                <w:lang w:val="en-GB"/>
              </w:rPr>
              <w:fldChar w:fldCharType="end"/>
            </w:r>
            <w:r w:rsidRPr="00471F43">
              <w:rPr>
                <w:rFonts w:cs="Segoe UI"/>
                <w:sz w:val="18"/>
                <w:szCs w:val="18"/>
                <w:lang w:val="en-GB"/>
              </w:rPr>
              <w:t>*:</w:t>
            </w:r>
          </w:p>
          <w:p w14:paraId="7256E348" w14:textId="77777777" w:rsidR="00471F43" w:rsidRPr="00471F43" w:rsidRDefault="00471F43" w:rsidP="00BF6B05">
            <w:pPr>
              <w:rPr>
                <w:rFonts w:cs="Segoe UI"/>
                <w:i/>
                <w:sz w:val="18"/>
                <w:szCs w:val="18"/>
                <w:lang w:val="en-GB"/>
              </w:rPr>
            </w:pPr>
            <w:r w:rsidRPr="00471F43">
              <w:rPr>
                <w:rFonts w:cs="Segoe UI"/>
                <w:i/>
                <w:sz w:val="18"/>
                <w:szCs w:val="18"/>
                <w:lang w:val="en-GB"/>
              </w:rPr>
              <w:t>91-150 days</w:t>
            </w:r>
          </w:p>
          <w:p w14:paraId="0A5A47A8"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-76% (-95 - -60)</w:t>
            </w:r>
          </w:p>
        </w:tc>
        <w:tc>
          <w:tcPr>
            <w:tcW w:w="2188" w:type="dxa"/>
            <w:tcBorders>
              <w:left w:val="nil"/>
              <w:bottom w:val="nil"/>
              <w:right w:val="single" w:sz="4" w:space="0" w:color="auto"/>
            </w:tcBorders>
          </w:tcPr>
          <w:p w14:paraId="447BAD4E" w14:textId="77777777" w:rsidR="00471F43" w:rsidRPr="00471F43" w:rsidRDefault="00471F43" w:rsidP="00BF6B05">
            <w:pPr>
              <w:spacing w:after="60"/>
              <w:rPr>
                <w:rFonts w:cs="Segoe UI"/>
                <w:sz w:val="18"/>
                <w:szCs w:val="18"/>
                <w:lang w:val="en-GB"/>
              </w:rPr>
            </w:pPr>
          </w:p>
          <w:p w14:paraId="57B468CB"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nil"/>
              <w:right w:val="nil"/>
            </w:tcBorders>
          </w:tcPr>
          <w:p w14:paraId="3F251D52" w14:textId="1FBDCBFF" w:rsidR="00471F43" w:rsidRPr="00471F43" w:rsidRDefault="00471F43" w:rsidP="00BF6B05">
            <w:pPr>
              <w:spacing w:after="60"/>
              <w:rPr>
                <w:rFonts w:cs="Segoe UI"/>
                <w:sz w:val="18"/>
                <w:szCs w:val="18"/>
                <w:lang w:val="en-GB"/>
              </w:rPr>
            </w:pPr>
            <w:r w:rsidRPr="00471F43">
              <w:rPr>
                <w:rFonts w:cs="Segoe UI"/>
                <w:sz w:val="18"/>
                <w:szCs w:val="18"/>
                <w:lang w:val="en-GB"/>
              </w:rPr>
              <w:t>Denmark</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&lt;EndNote&gt;&lt;Cite&gt;&lt;Author&gt;Hansen&lt;/Author&gt;&lt;Year&gt;2021&lt;/Year&gt;&lt;RecNum&gt;2840&lt;/RecNum&gt;&lt;DisplayText&gt;(101)&lt;/DisplayText&gt;&lt;record&gt;&lt;rec-number&gt;2840&lt;/rec-number&gt;&lt;foreign-keys&gt;&lt;key app="EN" db-id="tfrtexd2lrs2vkefzp8v29vg5eptxer95fd5" timestamp="1654637380" guid="f62524a9-3c50-46e2-80ea-b3ef44bd22a1"&gt;2840&lt;/key&gt;&lt;/foreign-keys&gt;&lt;ref-type name="Web Page"&gt;12&lt;/ref-type&gt;&lt;contributors&gt;&lt;authors&gt;&lt;author&gt;Hansen, Christian Holm&lt;/author&gt;&lt;author&gt;Schelde, Astrid Blicher&lt;/author&gt;&lt;author&gt;Moustsen-Helms, Ida Rask&lt;/author&gt;&lt;author&gt;Emborg, Hanne-Dorthe&lt;/author&gt;&lt;author&gt;Krause, Tyra Grove&lt;/author&gt;&lt;author&gt;Mølbak, Kåre&lt;/author&gt;&lt;author&gt;Valentiner-Branth, Palle&lt;/author&gt;&lt;/authors&gt;&lt;/contributors&gt;&lt;titles&gt;&lt;title&gt;Vaccine effectiveness against SARS-CoV-2 infection with the Omicron or Delta variants following a two-dose or booster BNT162b2 or mRNA-1273 vaccination series: A Danish cohort study&lt;/title&gt;&lt;secondary-title&gt;medRxiv&lt;/secondary-title&gt;&lt;/titles&gt;&lt;periodical&gt;&lt;full-title&gt;medRxiv&lt;/full-title&gt;&lt;/periodical&gt;&lt;dates&gt;&lt;year&gt;2021&lt;/year&gt;&lt;/dates&gt;&lt;urls&gt;&lt;related-urls&gt;&lt;url&gt;https://www.medrxiv.org/content/10.1101/2021.12.20.21267966v2.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(101)</w:t>
            </w:r>
            <w:r w:rsidRPr="00471F43">
              <w:rPr>
                <w:rFonts w:cs="Segoe UI"/>
                <w:sz w:val="18"/>
                <w:szCs w:val="18"/>
                <w:lang w:val="en-GB"/>
              </w:rPr>
              <w:fldChar w:fldCharType="end"/>
            </w:r>
            <w:r w:rsidRPr="00471F43">
              <w:rPr>
                <w:rFonts w:cs="Segoe UI"/>
                <w:sz w:val="18"/>
                <w:szCs w:val="18"/>
                <w:lang w:val="en-GB"/>
              </w:rPr>
              <w:t>*:</w:t>
            </w:r>
          </w:p>
          <w:p w14:paraId="0DE2AA02" w14:textId="77777777" w:rsidR="00471F43" w:rsidRPr="00471F43" w:rsidRDefault="00471F43" w:rsidP="00BF6B05">
            <w:pPr>
              <w:rPr>
                <w:rFonts w:cs="Segoe UI"/>
                <w:i/>
                <w:sz w:val="18"/>
                <w:szCs w:val="18"/>
                <w:lang w:val="en-GB"/>
              </w:rPr>
            </w:pPr>
            <w:r w:rsidRPr="00471F43">
              <w:rPr>
                <w:rFonts w:cs="Segoe UI"/>
                <w:i/>
                <w:sz w:val="18"/>
                <w:szCs w:val="18"/>
                <w:lang w:val="en-GB"/>
              </w:rPr>
              <w:t>1-30d</w:t>
            </w:r>
          </w:p>
          <w:p w14:paraId="4BA0D2B0" w14:textId="77777777" w:rsidR="00471F43" w:rsidRPr="00471F43" w:rsidRDefault="00471F43" w:rsidP="00BF6B05">
            <w:pPr>
              <w:spacing w:after="60"/>
              <w:ind w:left="175"/>
              <w:rPr>
                <w:rFonts w:cs="Segoe UI"/>
                <w:sz w:val="18"/>
                <w:szCs w:val="18"/>
                <w:lang w:val="en-GB"/>
              </w:rPr>
            </w:pPr>
            <w:r w:rsidRPr="00471F43">
              <w:rPr>
                <w:rFonts w:cs="Segoe UI"/>
                <w:sz w:val="18"/>
                <w:szCs w:val="18"/>
                <w:lang w:val="en-GB"/>
              </w:rPr>
              <w:t>55% (30- 70%)</w:t>
            </w:r>
          </w:p>
          <w:p w14:paraId="73BF7A1C" w14:textId="77777777" w:rsidR="00471F43" w:rsidRPr="00471F43" w:rsidRDefault="00471F43" w:rsidP="00BF6B05">
            <w:pPr>
              <w:spacing w:after="60"/>
              <w:rPr>
                <w:rFonts w:cs="Segoe UI"/>
                <w:sz w:val="18"/>
                <w:szCs w:val="18"/>
                <w:lang w:val="en-GB"/>
              </w:rPr>
            </w:pPr>
          </w:p>
          <w:p w14:paraId="13BC6BA7" w14:textId="77777777" w:rsidR="00471F43" w:rsidRPr="00471F43" w:rsidRDefault="00471F43" w:rsidP="00BF6B05">
            <w:pPr>
              <w:spacing w:after="60"/>
              <w:rPr>
                <w:rFonts w:cs="Segoe UI"/>
                <w:sz w:val="18"/>
                <w:szCs w:val="18"/>
                <w:lang w:val="en-GB"/>
              </w:rPr>
            </w:pPr>
          </w:p>
        </w:tc>
        <w:tc>
          <w:tcPr>
            <w:tcW w:w="2187" w:type="dxa"/>
            <w:tcBorders>
              <w:left w:val="nil"/>
              <w:bottom w:val="nil"/>
              <w:right w:val="nil"/>
            </w:tcBorders>
          </w:tcPr>
          <w:p w14:paraId="3E7A934D" w14:textId="77777777" w:rsidR="00471F43" w:rsidRPr="00471F43" w:rsidRDefault="00471F43" w:rsidP="00BF6B05">
            <w:pPr>
              <w:spacing w:after="60"/>
              <w:rPr>
                <w:rFonts w:cs="Segoe UI"/>
                <w:sz w:val="18"/>
                <w:szCs w:val="18"/>
                <w:lang w:val="en-GB"/>
              </w:rPr>
            </w:pPr>
          </w:p>
        </w:tc>
        <w:tc>
          <w:tcPr>
            <w:tcW w:w="2188" w:type="dxa"/>
            <w:tcBorders>
              <w:left w:val="nil"/>
              <w:bottom w:val="nil"/>
            </w:tcBorders>
          </w:tcPr>
          <w:p w14:paraId="7F71BC32" w14:textId="77777777" w:rsidR="00471F43" w:rsidRPr="00471F43" w:rsidRDefault="00471F43" w:rsidP="00BF6B05">
            <w:pPr>
              <w:spacing w:after="60"/>
              <w:rPr>
                <w:rFonts w:cs="Segoe UI"/>
                <w:sz w:val="18"/>
                <w:szCs w:val="18"/>
                <w:lang w:val="en-GB"/>
              </w:rPr>
            </w:pPr>
          </w:p>
          <w:p w14:paraId="494DD874" w14:textId="77777777" w:rsidR="00471F43" w:rsidRPr="00471F43" w:rsidRDefault="00471F43" w:rsidP="00BF6B05">
            <w:pPr>
              <w:spacing w:after="60"/>
              <w:rPr>
                <w:rFonts w:cs="Segoe UI"/>
                <w:sz w:val="18"/>
                <w:szCs w:val="18"/>
                <w:lang w:val="en-GB"/>
              </w:rPr>
            </w:pPr>
          </w:p>
        </w:tc>
      </w:tr>
      <w:tr w:rsidR="00471F43" w:rsidRPr="00471F43" w14:paraId="579BB984" w14:textId="77777777" w:rsidTr="00471F43">
        <w:trPr>
          <w:jc w:val="center"/>
        </w:trPr>
        <w:tc>
          <w:tcPr>
            <w:tcW w:w="1179" w:type="dxa"/>
            <w:tcBorders>
              <w:top w:val="nil"/>
              <w:bottom w:val="nil"/>
              <w:right w:val="single" w:sz="4" w:space="0" w:color="auto"/>
            </w:tcBorders>
          </w:tcPr>
          <w:p w14:paraId="202A79FF"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single" w:sz="4" w:space="0" w:color="auto"/>
              <w:right w:val="single" w:sz="4" w:space="0" w:color="auto"/>
            </w:tcBorders>
          </w:tcPr>
          <w:p w14:paraId="1896EF73"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single" w:sz="4" w:space="0" w:color="auto"/>
              <w:right w:val="nil"/>
            </w:tcBorders>
          </w:tcPr>
          <w:p w14:paraId="716CD103" w14:textId="75B27337" w:rsidR="00471F43" w:rsidRPr="00471F43" w:rsidRDefault="00471F43" w:rsidP="00BF6B05">
            <w:pPr>
              <w:spacing w:after="60"/>
              <w:rPr>
                <w:rFonts w:cs="Segoe UI"/>
                <w:sz w:val="18"/>
                <w:szCs w:val="18"/>
                <w:lang w:val="en-GB"/>
              </w:rPr>
            </w:pPr>
            <w:r w:rsidRPr="00471F43">
              <w:rPr>
                <w:rFonts w:cs="Segoe UI"/>
                <w:sz w:val="18"/>
                <w:szCs w:val="18"/>
                <w:lang w:val="en-GB"/>
              </w:rPr>
              <w:t xml:space="preserve">Denmark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&lt;EndNote&gt;&lt;Cite&gt;&lt;Author&gt;Gram&lt;/Author&gt;&lt;Year&gt;2022&lt;/Year&gt;&lt;RecNum&gt;2837&lt;/RecNum&gt;&lt;DisplayText&gt;(102)&lt;/DisplayText&gt;&lt;record&gt;&lt;rec-number&gt;2837&lt;/rec-number&gt;&lt;foreign-keys&gt;&lt;key app="EN" db-id="tfrtexd2lrs2vkefzp8v29vg5eptxer95fd5" timestamp="1654637380"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(102)</w:t>
            </w:r>
            <w:r w:rsidRPr="00471F43">
              <w:rPr>
                <w:rFonts w:cs="Segoe UI"/>
                <w:sz w:val="18"/>
                <w:szCs w:val="18"/>
                <w:lang w:val="en-GB"/>
              </w:rPr>
              <w:fldChar w:fldCharType="end"/>
            </w:r>
          </w:p>
          <w:p w14:paraId="769B4FCE" w14:textId="77777777" w:rsidR="00471F43" w:rsidRPr="00471F43" w:rsidRDefault="00471F43" w:rsidP="00BF6B05">
            <w:pPr>
              <w:spacing w:after="60"/>
              <w:rPr>
                <w:rFonts w:cs="Segoe UI"/>
                <w:sz w:val="18"/>
                <w:szCs w:val="18"/>
                <w:lang w:val="en-GB"/>
              </w:rPr>
            </w:pPr>
            <w:r w:rsidRPr="00471F43">
              <w:rPr>
                <w:rFonts w:cs="Segoe UI"/>
                <w:sz w:val="18"/>
                <w:szCs w:val="18"/>
                <w:lang w:val="en-GB"/>
              </w:rPr>
              <w:t>14-30 days</w:t>
            </w:r>
          </w:p>
          <w:p w14:paraId="3F518B72" w14:textId="77777777" w:rsidR="00471F43" w:rsidRPr="00471F43" w:rsidRDefault="00471F43" w:rsidP="00BF6B05">
            <w:pPr>
              <w:spacing w:after="60"/>
              <w:rPr>
                <w:rFonts w:cs="Segoe UI"/>
                <w:sz w:val="18"/>
                <w:szCs w:val="18"/>
                <w:lang w:val="en-GB"/>
              </w:rPr>
            </w:pPr>
            <w:r w:rsidRPr="00471F43">
              <w:rPr>
                <w:rFonts w:cs="Segoe UI"/>
                <w:sz w:val="18"/>
                <w:szCs w:val="18"/>
                <w:lang w:val="en-GB"/>
              </w:rPr>
              <w:t>40% (38-41%)</w:t>
            </w:r>
          </w:p>
        </w:tc>
        <w:tc>
          <w:tcPr>
            <w:tcW w:w="2187" w:type="dxa"/>
            <w:tcBorders>
              <w:top w:val="nil"/>
              <w:left w:val="nil"/>
              <w:bottom w:val="single" w:sz="4" w:space="0" w:color="auto"/>
              <w:right w:val="nil"/>
            </w:tcBorders>
          </w:tcPr>
          <w:p w14:paraId="365F66C3" w14:textId="2A7F4771" w:rsidR="00471F43" w:rsidRPr="00471F43" w:rsidRDefault="00471F43" w:rsidP="00BF6B05">
            <w:pPr>
              <w:spacing w:after="60"/>
              <w:rPr>
                <w:rFonts w:cs="Segoe UI"/>
                <w:sz w:val="18"/>
                <w:szCs w:val="18"/>
                <w:lang w:val="en-GB"/>
              </w:rPr>
            </w:pPr>
            <w:r w:rsidRPr="00471F43">
              <w:rPr>
                <w:rFonts w:cs="Segoe UI"/>
                <w:sz w:val="18"/>
                <w:szCs w:val="18"/>
                <w:lang w:val="en-GB"/>
              </w:rPr>
              <w:t xml:space="preserve"> </w:t>
            </w:r>
            <w:r w:rsidRPr="00471F43">
              <w:rPr>
                <w:rFonts w:eastAsiaTheme="minorEastAsia" w:cs="Segoe UI"/>
                <w:sz w:val="18"/>
                <w:szCs w:val="18"/>
                <w:lang w:val="en-GB"/>
              </w:rPr>
              <w:t xml:space="preserve">Denmark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&lt;EndNote&gt;&lt;Cite&gt;&lt;Author&gt;Gram&lt;/Author&gt;&lt;Year&gt;2022&lt;/Year&gt;&lt;RecNum&gt;2837&lt;/RecNum&gt;&lt;DisplayText&gt;(102)&lt;/DisplayText&gt;&lt;record&gt;&lt;rec-number&gt;2837&lt;/rec-number&gt;&lt;foreign-keys&gt;&lt;key app="EN" db-id="tfrtexd2lrs2vkefzp8v29vg5eptxer95fd5" timestamp="1654637380"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(102)</w:t>
            </w:r>
            <w:r w:rsidRPr="00471F43">
              <w:rPr>
                <w:rFonts w:cs="Segoe UI"/>
                <w:sz w:val="18"/>
                <w:szCs w:val="18"/>
                <w:lang w:val="en-GB"/>
              </w:rPr>
              <w:fldChar w:fldCharType="end"/>
            </w:r>
          </w:p>
          <w:p w14:paraId="04F61239" w14:textId="77777777" w:rsidR="00471F43" w:rsidRPr="00471F43" w:rsidRDefault="00471F43" w:rsidP="00BF6B05">
            <w:pPr>
              <w:spacing w:before="20" w:after="60"/>
              <w:rPr>
                <w:rFonts w:eastAsiaTheme="minorEastAsia" w:cs="Segoe UI"/>
                <w:i/>
                <w:sz w:val="18"/>
                <w:szCs w:val="18"/>
                <w:lang w:val="en-GB"/>
              </w:rPr>
            </w:pPr>
            <w:r w:rsidRPr="00471F43">
              <w:rPr>
                <w:rFonts w:eastAsiaTheme="minorEastAsia" w:cs="Segoe UI"/>
                <w:i/>
                <w:sz w:val="18"/>
                <w:szCs w:val="18"/>
                <w:lang w:val="en-GB"/>
              </w:rPr>
              <w:t>&gt;120 days</w:t>
            </w:r>
          </w:p>
          <w:p w14:paraId="6F25BDD7" w14:textId="77777777" w:rsidR="00471F43" w:rsidRPr="00471F43" w:rsidRDefault="00471F43" w:rsidP="00BF6B05">
            <w:pPr>
              <w:spacing w:after="60"/>
              <w:rPr>
                <w:rFonts w:cs="Segoe UI"/>
                <w:sz w:val="18"/>
                <w:szCs w:val="18"/>
                <w:lang w:val="en-GB"/>
              </w:rPr>
            </w:pPr>
            <w:r w:rsidRPr="00471F43">
              <w:rPr>
                <w:rFonts w:eastAsiaTheme="minorEastAsia" w:cs="Segoe UI"/>
                <w:sz w:val="18"/>
                <w:szCs w:val="18"/>
                <w:lang w:val="en-GB"/>
              </w:rPr>
              <w:t>13% (13-14%)</w:t>
            </w:r>
          </w:p>
        </w:tc>
        <w:tc>
          <w:tcPr>
            <w:tcW w:w="2188" w:type="dxa"/>
            <w:tcBorders>
              <w:top w:val="nil"/>
              <w:left w:val="nil"/>
              <w:bottom w:val="single" w:sz="4" w:space="0" w:color="auto"/>
              <w:right w:val="single" w:sz="4" w:space="0" w:color="auto"/>
            </w:tcBorders>
          </w:tcPr>
          <w:p w14:paraId="15F0D699" w14:textId="1FAEDAEF" w:rsidR="00471F43" w:rsidRPr="00471F43" w:rsidRDefault="00471F43" w:rsidP="00BF6B05">
            <w:pPr>
              <w:spacing w:after="60"/>
              <w:ind w:left="-99"/>
              <w:rPr>
                <w:rFonts w:cs="Segoe UI"/>
                <w:sz w:val="18"/>
                <w:szCs w:val="18"/>
                <w:lang w:val="en-GB"/>
              </w:rPr>
            </w:pPr>
            <w:r w:rsidRPr="00471F43">
              <w:rPr>
                <w:rFonts w:cs="Segoe UI"/>
                <w:sz w:val="18"/>
                <w:szCs w:val="18"/>
                <w:lang w:val="en-GB"/>
              </w:rPr>
              <w:t>Portugal</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&lt;EndNote&gt;&lt;Cite&gt;&lt;Author&gt;Kislaya&lt;/Author&gt;&lt;Year&gt;22 Feb 2022&lt;/Year&gt;&lt;RecNum&gt;2507&lt;/RecNum&gt;&lt;DisplayText&gt;(103)&lt;/DisplayText&gt;&lt;record&gt;&lt;rec-number&gt;2507&lt;/rec-number&gt;&lt;foreign-keys&gt;&lt;key app="EN" db-id="tfrtexd2lrs2vkefzp8v29vg5eptxer95fd5" timestamp="1654637316" guid="4ba0c468-d2ea-452d-bdec-736fdfe0768b"&gt;2507&lt;/key&gt;&lt;/foreign-keys&gt;&lt;ref-type name="Web Page"&gt;12&lt;/ref-type&gt;&lt;contributors&gt;&lt;authors&gt;&lt;author&gt;Irina Kislaya&lt;/author&gt;&lt;author&gt;André Peralta-Santos&lt;/author&gt;&lt;author&gt;Vítor Borges&lt;/author&gt;&lt;author&gt;Luís Vieira&lt;/author&gt;&lt;author&gt;Carlos Sousa&lt;/author&gt;&lt;author&gt;Bibiana Ferreira&lt;/author&gt;&lt;author&gt;Ana Pelerito&lt;/author&gt;&lt;author&gt;João Paulo Gomes&lt;/author&gt;&lt;author&gt;Pedro Pinto Leite&lt;/author&gt;&lt;author&gt;Baltazar Nunes&lt;/author&gt;&lt;/authors&gt;&lt;/contributors&gt;&lt;titles&gt;&lt;title&gt;Comparative complete scheme and booster effectiveness of COVID-19 vaccines in preventing SARS-CoV-2 infections with SARS-CoV-2 Omicron (BA.1) and Delta (B.1.617.2) variants&lt;/title&gt;&lt;/titles&gt;&lt;dates&gt;&lt;year&gt;22 Feb 2022&lt;/year&gt;&lt;/dates&gt;&lt;urls&gt;&lt;related-urls&gt;&lt;url&gt;https://www.medrxiv.org/content/10.1101/2022.01.31.22270200v1.full.pdf&lt;/url&gt;&lt;/related-urls&gt;&lt;/urls&gt;&lt;/record&gt;&lt;/Cite&gt;&lt;/EndNote&gt;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(103)</w:t>
            </w:r>
            <w:r w:rsidRPr="00471F43">
              <w:rPr>
                <w:rFonts w:cs="Segoe UI"/>
                <w:sz w:val="18"/>
                <w:szCs w:val="18"/>
                <w:lang w:val="en-GB"/>
              </w:rPr>
              <w:fldChar w:fldCharType="end"/>
            </w:r>
            <w:r w:rsidRPr="00471F43">
              <w:rPr>
                <w:rFonts w:cs="Segoe UI"/>
                <w:sz w:val="18"/>
                <w:szCs w:val="18"/>
                <w:lang w:val="en-GB"/>
              </w:rPr>
              <w:t>*:</w:t>
            </w:r>
          </w:p>
          <w:p w14:paraId="536557DD" w14:textId="77777777" w:rsidR="00471F43" w:rsidRPr="00471F43" w:rsidRDefault="00471F43" w:rsidP="00BF6B05">
            <w:pPr>
              <w:spacing w:after="60"/>
              <w:rPr>
                <w:rFonts w:cs="Segoe UI"/>
                <w:sz w:val="18"/>
                <w:szCs w:val="18"/>
                <w:lang w:val="en-GB"/>
              </w:rPr>
            </w:pPr>
            <w:r w:rsidRPr="00471F43">
              <w:rPr>
                <w:rFonts w:cs="Segoe UI"/>
                <w:sz w:val="18"/>
                <w:szCs w:val="18"/>
                <w:lang w:val="en-GB"/>
              </w:rPr>
              <w:t>28% (12-41</w:t>
            </w:r>
            <w:proofErr w:type="gramStart"/>
            <w:r w:rsidRPr="00471F43">
              <w:rPr>
                <w:rFonts w:cs="Segoe UI"/>
                <w:sz w:val="18"/>
                <w:szCs w:val="18"/>
                <w:lang w:val="en-GB"/>
              </w:rPr>
              <w:t>%)†</w:t>
            </w:r>
            <w:proofErr w:type="gramEnd"/>
          </w:p>
        </w:tc>
        <w:tc>
          <w:tcPr>
            <w:tcW w:w="2187" w:type="dxa"/>
            <w:tcBorders>
              <w:top w:val="nil"/>
              <w:left w:val="single" w:sz="4" w:space="0" w:color="auto"/>
              <w:bottom w:val="single" w:sz="4" w:space="0" w:color="auto"/>
              <w:right w:val="nil"/>
            </w:tcBorders>
          </w:tcPr>
          <w:p w14:paraId="71E8A089" w14:textId="15AD1B29" w:rsidR="00471F43" w:rsidRPr="00471F43" w:rsidRDefault="00471F43" w:rsidP="00BF6B05">
            <w:pPr>
              <w:spacing w:before="20" w:after="60"/>
              <w:rPr>
                <w:rFonts w:eastAsiaTheme="minorEastAsia" w:cs="Segoe UI"/>
                <w:sz w:val="18"/>
                <w:szCs w:val="18"/>
                <w:lang w:val="en-GB"/>
              </w:rPr>
            </w:pPr>
            <w:r w:rsidRPr="00471F43">
              <w:rPr>
                <w:rFonts w:eastAsiaTheme="minorEastAsia" w:cs="Segoe UI"/>
                <w:sz w:val="18"/>
                <w:szCs w:val="18"/>
                <w:lang w:val="en-GB"/>
              </w:rPr>
              <w:t xml:space="preserve">Denmark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&lt;EndNote&gt;&lt;Cite&gt;&lt;Author&gt;Gram&lt;/Author&gt;&lt;Year&gt;2022&lt;/Year&gt;&lt;RecNum&gt;2837&lt;/RecNum&gt;&lt;DisplayText&gt;(102)&lt;/DisplayText&gt;&lt;record&gt;&lt;rec-number&gt;2837&lt;/rec-number&gt;&lt;foreign-keys&gt;&lt;key app="EN" db-id="tfrtexd2lrs2vkefzp8v29vg5eptxer95fd5" timestamp="1654637380"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(102)</w:t>
            </w:r>
            <w:r w:rsidRPr="00471F43">
              <w:rPr>
                <w:rFonts w:cs="Segoe UI"/>
                <w:sz w:val="18"/>
                <w:szCs w:val="18"/>
                <w:lang w:val="en-GB"/>
              </w:rPr>
              <w:fldChar w:fldCharType="end"/>
            </w:r>
          </w:p>
          <w:p w14:paraId="04638D27" w14:textId="77777777" w:rsidR="00471F43" w:rsidRPr="00471F43" w:rsidRDefault="00471F43" w:rsidP="00BF6B05">
            <w:pPr>
              <w:spacing w:before="20" w:after="60"/>
              <w:rPr>
                <w:rFonts w:eastAsiaTheme="minorEastAsia" w:cs="Segoe UI"/>
                <w:i/>
                <w:sz w:val="18"/>
                <w:szCs w:val="18"/>
                <w:lang w:val="en-GB"/>
              </w:rPr>
            </w:pPr>
            <w:r w:rsidRPr="00471F43">
              <w:rPr>
                <w:rFonts w:eastAsiaTheme="minorEastAsia" w:cs="Segoe UI"/>
                <w:i/>
                <w:sz w:val="18"/>
                <w:szCs w:val="18"/>
                <w:lang w:val="en-GB"/>
              </w:rPr>
              <w:t>14-30 days</w:t>
            </w:r>
          </w:p>
          <w:p w14:paraId="7A2ABB80" w14:textId="77777777" w:rsidR="00471F43" w:rsidRPr="00471F43" w:rsidRDefault="00471F43" w:rsidP="00BF6B05">
            <w:pPr>
              <w:spacing w:before="20" w:after="60"/>
              <w:rPr>
                <w:rFonts w:eastAsiaTheme="minorEastAsia" w:cs="Segoe UI"/>
                <w:sz w:val="18"/>
                <w:szCs w:val="18"/>
                <w:lang w:val="en-GB"/>
              </w:rPr>
            </w:pPr>
            <w:r w:rsidRPr="00471F43">
              <w:rPr>
                <w:rFonts w:eastAsiaTheme="minorEastAsia" w:cs="Segoe UI"/>
                <w:sz w:val="18"/>
                <w:szCs w:val="18"/>
                <w:lang w:val="en-GB"/>
              </w:rPr>
              <w:t>55% (55-56%)</w:t>
            </w:r>
          </w:p>
          <w:p w14:paraId="54680F64"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37234CC4" w14:textId="27B79AD9" w:rsidR="00471F43" w:rsidRPr="00471F43" w:rsidRDefault="00471F43" w:rsidP="00BF6B05">
            <w:pPr>
              <w:spacing w:before="20" w:after="60"/>
              <w:rPr>
                <w:rFonts w:eastAsiaTheme="minorEastAsia" w:cs="Segoe UI"/>
                <w:i/>
                <w:sz w:val="18"/>
                <w:szCs w:val="18"/>
                <w:lang w:val="en-GB"/>
              </w:rPr>
            </w:pPr>
            <w:r w:rsidRPr="00471F43">
              <w:rPr>
                <w:rFonts w:eastAsiaTheme="minorEastAsia" w:cs="Segoe UI"/>
                <w:sz w:val="18"/>
                <w:szCs w:val="18"/>
                <w:lang w:val="en-GB"/>
              </w:rPr>
              <w:t xml:space="preserve">Denmark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&lt;EndNote&gt;&lt;Cite&gt;&lt;Author&gt;Gram&lt;/Author&gt;&lt;Year&gt;2022&lt;/Year&gt;&lt;RecNum&gt;2837&lt;/RecNum&gt;&lt;DisplayText&gt;(102)&lt;/DisplayText&gt;&lt;record&gt;&lt;rec-number&gt;2837&lt;/rec-number&gt;&lt;foreign-keys&gt;&lt;key app="EN" db-id="tfrtexd2lrs2vkefzp8v29vg5eptxer95fd5" timestamp="1654637380"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(102)</w:t>
            </w:r>
            <w:r w:rsidRPr="00471F43">
              <w:rPr>
                <w:rFonts w:cs="Segoe UI"/>
                <w:sz w:val="18"/>
                <w:szCs w:val="18"/>
                <w:lang w:val="en-GB"/>
              </w:rPr>
              <w:fldChar w:fldCharType="end"/>
            </w:r>
            <w:r w:rsidRPr="00471F43">
              <w:rPr>
                <w:rFonts w:eastAsiaTheme="minorEastAsia" w:cs="Segoe UI"/>
                <w:sz w:val="18"/>
                <w:szCs w:val="18"/>
                <w:lang w:val="en-GB"/>
              </w:rPr>
              <w:t xml:space="preserve">  </w:t>
            </w:r>
            <w:r w:rsidRPr="00471F43">
              <w:rPr>
                <w:rFonts w:eastAsiaTheme="minorEastAsia" w:cs="Segoe UI"/>
                <w:i/>
                <w:iCs/>
                <w:sz w:val="18"/>
                <w:szCs w:val="18"/>
                <w:lang w:val="en-GB"/>
              </w:rPr>
              <w:t>&gt;120 days</w:t>
            </w:r>
          </w:p>
          <w:p w14:paraId="6044C215" w14:textId="77777777" w:rsidR="00471F43" w:rsidRPr="00471F43" w:rsidRDefault="00471F43" w:rsidP="00BF6B05">
            <w:pPr>
              <w:spacing w:after="60"/>
              <w:rPr>
                <w:rFonts w:cs="Segoe UI"/>
                <w:sz w:val="18"/>
                <w:szCs w:val="18"/>
                <w:lang w:val="en-GB"/>
              </w:rPr>
            </w:pPr>
            <w:r w:rsidRPr="00471F43">
              <w:rPr>
                <w:rFonts w:eastAsiaTheme="minorEastAsia" w:cs="Segoe UI"/>
                <w:sz w:val="18"/>
                <w:szCs w:val="18"/>
                <w:lang w:val="en-GB"/>
              </w:rPr>
              <w:t>50% (47-53%)</w:t>
            </w:r>
          </w:p>
        </w:tc>
        <w:tc>
          <w:tcPr>
            <w:tcW w:w="2188" w:type="dxa"/>
            <w:tcBorders>
              <w:top w:val="nil"/>
              <w:left w:val="nil"/>
              <w:bottom w:val="single" w:sz="4" w:space="0" w:color="auto"/>
            </w:tcBorders>
          </w:tcPr>
          <w:p w14:paraId="48D69963" w14:textId="410E86A3" w:rsidR="00471F43" w:rsidRPr="00471F43" w:rsidRDefault="00471F43" w:rsidP="00BF6B05">
            <w:pPr>
              <w:spacing w:after="60"/>
              <w:rPr>
                <w:rFonts w:cs="Segoe UI"/>
                <w:sz w:val="18"/>
                <w:szCs w:val="18"/>
                <w:lang w:val="en-GB"/>
              </w:rPr>
            </w:pPr>
            <w:r w:rsidRPr="00471F43">
              <w:rPr>
                <w:rFonts w:cs="Segoe UI"/>
                <w:sz w:val="18"/>
                <w:szCs w:val="18"/>
                <w:lang w:val="en-GB"/>
              </w:rPr>
              <w:t>Portugal</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&lt;EndNote&gt;&lt;Cite&gt;&lt;Author&gt;Kislaya&lt;/Author&gt;&lt;Year&gt;22 Feb 2022&lt;/Year&gt;&lt;RecNum&gt;2507&lt;/RecNum&gt;&lt;DisplayText&gt;(103)&lt;/DisplayText&gt;&lt;record&gt;&lt;rec-number&gt;2507&lt;/rec-number&gt;&lt;foreign-keys&gt;&lt;key app="EN" db-id="tfrtexd2lrs2vkefzp8v29vg5eptxer95fd5" timestamp="1654637316" guid="4ba0c468-d2ea-452d-bdec-736fdfe0768b"&gt;2507&lt;/key&gt;&lt;/foreign-keys&gt;&lt;ref-type name="Web Page"&gt;12&lt;/ref-type&gt;&lt;contributors&gt;&lt;authors&gt;&lt;author&gt;Irina Kislaya&lt;/author&gt;&lt;author&gt;André Peralta-Santos&lt;/author&gt;&lt;author&gt;Vítor Borges&lt;/author&gt;&lt;author&gt;Luís Vieira&lt;/author&gt;&lt;author&gt;Carlos Sousa&lt;/author&gt;&lt;author&gt;Bibiana Ferreira&lt;/author&gt;&lt;author&gt;Ana Pelerito&lt;/author&gt;&lt;author&gt;João Paulo Gomes&lt;/author&gt;&lt;author&gt;Pedro Pinto Leite&lt;/author&gt;&lt;author&gt;Baltazar Nunes&lt;/author&gt;&lt;/authors&gt;&lt;/contributors&gt;&lt;titles&gt;&lt;title&gt;Comparative complete scheme and booster effectiveness of COVID-19 vaccines in preventing SARS-CoV-2 infections with SARS-CoV-2 Omicron (BA.1) and Delta (B.1.617.2) variants&lt;/title&gt;&lt;/titles&gt;&lt;dates&gt;&lt;year&gt;22 Feb 2022&lt;/year&gt;&lt;/dates&gt;&lt;urls&gt;&lt;related-urls&gt;&lt;url&gt;https://www.medrxiv.org/content/10.1101/2022.01.31.22270200v1.full.pdf&lt;/url&gt;&lt;/related-urls&gt;&lt;/urls&gt;&lt;/record&gt;&lt;/Cite&gt;&lt;/EndNote&gt;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(103)</w:t>
            </w:r>
            <w:r w:rsidRPr="00471F43">
              <w:rPr>
                <w:rFonts w:cs="Segoe UI"/>
                <w:sz w:val="18"/>
                <w:szCs w:val="18"/>
                <w:lang w:val="en-GB"/>
              </w:rPr>
              <w:fldChar w:fldCharType="end"/>
            </w:r>
            <w:r w:rsidRPr="00471F43">
              <w:rPr>
                <w:rFonts w:cs="Segoe UI"/>
                <w:sz w:val="18"/>
                <w:szCs w:val="18"/>
                <w:lang w:val="en-GB"/>
              </w:rPr>
              <w:t>*:</w:t>
            </w:r>
          </w:p>
          <w:p w14:paraId="6BC74B2C" w14:textId="77777777" w:rsidR="00471F43" w:rsidRPr="00471F43" w:rsidRDefault="00471F43" w:rsidP="00BF6B05">
            <w:pPr>
              <w:spacing w:after="60"/>
              <w:rPr>
                <w:rFonts w:cs="Segoe UI"/>
                <w:sz w:val="18"/>
                <w:szCs w:val="18"/>
                <w:lang w:val="en-GB"/>
              </w:rPr>
            </w:pPr>
            <w:r w:rsidRPr="00471F43">
              <w:rPr>
                <w:rFonts w:cs="Segoe UI"/>
                <w:sz w:val="18"/>
                <w:szCs w:val="18"/>
                <w:lang w:val="en-GB"/>
              </w:rPr>
              <w:t>69% (46-82</w:t>
            </w:r>
            <w:proofErr w:type="gramStart"/>
            <w:r w:rsidRPr="00471F43">
              <w:rPr>
                <w:rFonts w:cs="Segoe UI"/>
                <w:sz w:val="18"/>
                <w:szCs w:val="18"/>
                <w:lang w:val="en-GB"/>
              </w:rPr>
              <w:t>%)†</w:t>
            </w:r>
            <w:proofErr w:type="gramEnd"/>
          </w:p>
        </w:tc>
      </w:tr>
      <w:tr w:rsidR="00471F43" w:rsidRPr="00471F43" w14:paraId="585F24BD" w14:textId="77777777" w:rsidTr="00471F43">
        <w:trPr>
          <w:trHeight w:val="1071"/>
          <w:jc w:val="center"/>
        </w:trPr>
        <w:tc>
          <w:tcPr>
            <w:tcW w:w="1179" w:type="dxa"/>
            <w:tcBorders>
              <w:top w:val="nil"/>
              <w:bottom w:val="nil"/>
              <w:right w:val="single" w:sz="4" w:space="0" w:color="auto"/>
            </w:tcBorders>
          </w:tcPr>
          <w:p w14:paraId="0C28D167" w14:textId="77777777" w:rsidR="00471F43" w:rsidRPr="00471F43" w:rsidRDefault="00471F43" w:rsidP="00BF6B05">
            <w:pPr>
              <w:spacing w:after="60"/>
              <w:rPr>
                <w:rFonts w:cs="Segoe UI"/>
                <w:b/>
                <w:sz w:val="18"/>
                <w:szCs w:val="18"/>
                <w:lang w:val="en-GB"/>
              </w:rPr>
            </w:pPr>
          </w:p>
        </w:tc>
        <w:tc>
          <w:tcPr>
            <w:tcW w:w="1455" w:type="dxa"/>
            <w:tcBorders>
              <w:left w:val="single" w:sz="4" w:space="0" w:color="auto"/>
              <w:bottom w:val="nil"/>
              <w:right w:val="single" w:sz="4" w:space="0" w:color="auto"/>
            </w:tcBorders>
          </w:tcPr>
          <w:p w14:paraId="14F604BB"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Symptomatic infection**</w:t>
            </w:r>
          </w:p>
        </w:tc>
        <w:tc>
          <w:tcPr>
            <w:tcW w:w="2187" w:type="dxa"/>
            <w:tcBorders>
              <w:left w:val="single" w:sz="4" w:space="0" w:color="auto"/>
              <w:bottom w:val="nil"/>
              <w:right w:val="nil"/>
            </w:tcBorders>
          </w:tcPr>
          <w:p w14:paraId="3D204922" w14:textId="1D1BA57F" w:rsidR="00471F43" w:rsidRPr="00471F43" w:rsidRDefault="00471F43" w:rsidP="00BF6B05">
            <w:pPr>
              <w:spacing w:after="60"/>
              <w:rPr>
                <w:rFonts w:cs="Segoe UI"/>
                <w:sz w:val="18"/>
                <w:szCs w:val="18"/>
                <w:lang w:val="en-GB"/>
              </w:rPr>
            </w:pPr>
            <w:r w:rsidRPr="00471F43">
              <w:rPr>
                <w:rFonts w:cs="Segoe UI"/>
                <w:sz w:val="18"/>
                <w:szCs w:val="18"/>
                <w:lang w:val="en-GB"/>
              </w:rPr>
              <w:t xml:space="preserve">UKHSA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1AA276F8"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14-28d¥ </w:t>
            </w:r>
          </w:p>
          <w:p w14:paraId="65BAC4DC" w14:textId="77777777" w:rsidR="00471F43" w:rsidRPr="00471F43" w:rsidRDefault="00471F43" w:rsidP="00BF6B05">
            <w:pPr>
              <w:ind w:left="92"/>
              <w:rPr>
                <w:rFonts w:cs="Segoe UI"/>
                <w:sz w:val="18"/>
                <w:szCs w:val="18"/>
                <w:lang w:val="en-GB"/>
              </w:rPr>
            </w:pPr>
            <w:r w:rsidRPr="00471F43">
              <w:rPr>
                <w:rFonts w:cs="Segoe UI"/>
                <w:sz w:val="18"/>
                <w:szCs w:val="18"/>
                <w:lang w:val="en-GB"/>
              </w:rPr>
              <w:t>64% (62-66%)</w:t>
            </w:r>
          </w:p>
          <w:p w14:paraId="491F11AD" w14:textId="77777777" w:rsidR="00471F43" w:rsidRPr="00471F43" w:rsidRDefault="00471F43" w:rsidP="00BF6B05">
            <w:pPr>
              <w:rPr>
                <w:rFonts w:cs="Segoe UI"/>
                <w:sz w:val="18"/>
                <w:szCs w:val="18"/>
                <w:lang w:val="en-GB"/>
              </w:rPr>
            </w:pPr>
          </w:p>
        </w:tc>
        <w:tc>
          <w:tcPr>
            <w:tcW w:w="2187" w:type="dxa"/>
            <w:tcBorders>
              <w:left w:val="nil"/>
              <w:bottom w:val="nil"/>
              <w:right w:val="nil"/>
            </w:tcBorders>
          </w:tcPr>
          <w:p w14:paraId="47F5E6F3" w14:textId="382986BB" w:rsidR="00471F43" w:rsidRPr="00471F43" w:rsidRDefault="00471F43" w:rsidP="00BF6B05">
            <w:pPr>
              <w:spacing w:after="60"/>
              <w:rPr>
                <w:rFonts w:cs="Segoe UI"/>
                <w:sz w:val="18"/>
                <w:szCs w:val="18"/>
                <w:lang w:val="en-GB"/>
              </w:rPr>
            </w:pPr>
            <w:r w:rsidRPr="00471F43">
              <w:rPr>
                <w:rFonts w:cs="Segoe UI"/>
                <w:sz w:val="18"/>
                <w:szCs w:val="18"/>
                <w:lang w:val="en-GB"/>
              </w:rPr>
              <w:t xml:space="preserve">UKHSA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3FA9CE98"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70-98d¥ </w:t>
            </w:r>
          </w:p>
          <w:p w14:paraId="706780A5"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29% (27-30%)</w:t>
            </w:r>
          </w:p>
          <w:p w14:paraId="4DBF3B91"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&gt;180d¥ </w:t>
            </w:r>
          </w:p>
          <w:p w14:paraId="3C5D0CCE" w14:textId="77777777" w:rsidR="00471F43" w:rsidRPr="00471F43" w:rsidRDefault="00471F43" w:rsidP="00BF6B05">
            <w:pPr>
              <w:ind w:left="167"/>
              <w:rPr>
                <w:rFonts w:cs="Segoe UI"/>
                <w:sz w:val="18"/>
                <w:szCs w:val="18"/>
                <w:lang w:val="en-GB"/>
              </w:rPr>
            </w:pPr>
            <w:r w:rsidRPr="00471F43">
              <w:rPr>
                <w:rFonts w:cs="Segoe UI"/>
                <w:sz w:val="18"/>
                <w:szCs w:val="18"/>
                <w:lang w:val="en-GB"/>
              </w:rPr>
              <w:t>14% (12-16%)</w:t>
            </w:r>
          </w:p>
        </w:tc>
        <w:tc>
          <w:tcPr>
            <w:tcW w:w="2188" w:type="dxa"/>
            <w:tcBorders>
              <w:left w:val="nil"/>
              <w:bottom w:val="nil"/>
              <w:right w:val="single" w:sz="4" w:space="0" w:color="auto"/>
            </w:tcBorders>
          </w:tcPr>
          <w:p w14:paraId="58C12096"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nil"/>
              <w:right w:val="nil"/>
            </w:tcBorders>
          </w:tcPr>
          <w:p w14:paraId="040C0DF6" w14:textId="0686D495" w:rsidR="00471F43" w:rsidRPr="00471F43" w:rsidRDefault="00471F43" w:rsidP="00BF6B05">
            <w:pPr>
              <w:spacing w:after="60"/>
              <w:rPr>
                <w:rFonts w:cs="Segoe UI"/>
                <w:sz w:val="18"/>
                <w:szCs w:val="18"/>
                <w:lang w:val="en-GB"/>
              </w:rPr>
            </w:pPr>
            <w:r w:rsidRPr="00471F43">
              <w:rPr>
                <w:rFonts w:cs="Segoe UI"/>
                <w:sz w:val="18"/>
                <w:szCs w:val="18"/>
                <w:lang w:val="en-GB"/>
              </w:rPr>
              <w:t xml:space="preserve">UKHSA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5D804652"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14-28d¥ </w:t>
            </w:r>
          </w:p>
          <w:p w14:paraId="1D169B39" w14:textId="77777777" w:rsidR="00471F43" w:rsidRPr="00471F43" w:rsidRDefault="00471F43" w:rsidP="00BF6B05">
            <w:pPr>
              <w:ind w:left="175"/>
              <w:rPr>
                <w:rFonts w:cs="Segoe UI"/>
                <w:sz w:val="18"/>
                <w:szCs w:val="18"/>
                <w:lang w:val="en-GB"/>
              </w:rPr>
            </w:pPr>
            <w:r w:rsidRPr="00471F43">
              <w:rPr>
                <w:rFonts w:cs="Segoe UI"/>
                <w:sz w:val="18"/>
                <w:szCs w:val="18"/>
                <w:lang w:val="en-GB"/>
              </w:rPr>
              <w:t>68% (66-70%)</w:t>
            </w:r>
          </w:p>
          <w:p w14:paraId="074D8E9C" w14:textId="77777777" w:rsidR="00471F43" w:rsidRPr="00471F43" w:rsidRDefault="00471F43" w:rsidP="00BF6B05">
            <w:pPr>
              <w:spacing w:after="60"/>
              <w:rPr>
                <w:rFonts w:cs="Segoe UI"/>
                <w:sz w:val="18"/>
                <w:szCs w:val="18"/>
                <w:lang w:val="en-GB"/>
              </w:rPr>
            </w:pPr>
          </w:p>
        </w:tc>
        <w:tc>
          <w:tcPr>
            <w:tcW w:w="2187" w:type="dxa"/>
            <w:tcBorders>
              <w:left w:val="nil"/>
              <w:bottom w:val="nil"/>
              <w:right w:val="nil"/>
            </w:tcBorders>
          </w:tcPr>
          <w:p w14:paraId="4564B34A" w14:textId="13C63AB4" w:rsidR="00471F43" w:rsidRPr="00471F43" w:rsidRDefault="00471F43" w:rsidP="00BF6B05">
            <w:pPr>
              <w:spacing w:after="60"/>
              <w:rPr>
                <w:rFonts w:cs="Segoe UI"/>
                <w:sz w:val="18"/>
                <w:szCs w:val="18"/>
                <w:lang w:val="en-GB"/>
              </w:rPr>
            </w:pPr>
            <w:r w:rsidRPr="00471F43">
              <w:rPr>
                <w:rFonts w:cs="Segoe UI"/>
                <w:sz w:val="18"/>
                <w:szCs w:val="18"/>
                <w:lang w:val="en-GB"/>
              </w:rPr>
              <w:t xml:space="preserve">UKHSA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433EF5B3"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&gt;70d ¥   </w:t>
            </w:r>
          </w:p>
          <w:p w14:paraId="6164A95E" w14:textId="77777777" w:rsidR="00471F43" w:rsidRPr="00471F43" w:rsidRDefault="00471F43" w:rsidP="00BF6B05">
            <w:pPr>
              <w:ind w:left="177"/>
              <w:rPr>
                <w:rFonts w:cs="Segoe UI"/>
                <w:sz w:val="18"/>
                <w:szCs w:val="18"/>
                <w:lang w:val="en-GB"/>
              </w:rPr>
            </w:pPr>
            <w:r w:rsidRPr="00471F43">
              <w:rPr>
                <w:rFonts w:cs="Segoe UI"/>
                <w:sz w:val="18"/>
                <w:szCs w:val="18"/>
                <w:lang w:val="en-GB"/>
              </w:rPr>
              <w:t>54% (52-56%)</w:t>
            </w:r>
          </w:p>
        </w:tc>
        <w:tc>
          <w:tcPr>
            <w:tcW w:w="2188" w:type="dxa"/>
            <w:tcBorders>
              <w:left w:val="nil"/>
              <w:bottom w:val="nil"/>
            </w:tcBorders>
          </w:tcPr>
          <w:p w14:paraId="6DC27714" w14:textId="77777777" w:rsidR="00471F43" w:rsidRPr="00471F43" w:rsidRDefault="00471F43" w:rsidP="00BF6B05">
            <w:pPr>
              <w:spacing w:after="60"/>
              <w:rPr>
                <w:rFonts w:cs="Segoe UI"/>
                <w:sz w:val="18"/>
                <w:szCs w:val="18"/>
                <w:lang w:val="en-GB"/>
              </w:rPr>
            </w:pPr>
          </w:p>
        </w:tc>
      </w:tr>
      <w:tr w:rsidR="00471F43" w:rsidRPr="00471F43" w14:paraId="44BEC9F3" w14:textId="77777777" w:rsidTr="00471F43">
        <w:trPr>
          <w:jc w:val="center"/>
        </w:trPr>
        <w:tc>
          <w:tcPr>
            <w:tcW w:w="1179" w:type="dxa"/>
            <w:tcBorders>
              <w:top w:val="nil"/>
              <w:bottom w:val="nil"/>
              <w:right w:val="single" w:sz="4" w:space="0" w:color="auto"/>
            </w:tcBorders>
          </w:tcPr>
          <w:p w14:paraId="551144D8"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nil"/>
              <w:right w:val="single" w:sz="4" w:space="0" w:color="auto"/>
            </w:tcBorders>
          </w:tcPr>
          <w:p w14:paraId="128AF8AD"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nil"/>
              <w:right w:val="nil"/>
            </w:tcBorders>
          </w:tcPr>
          <w:p w14:paraId="7872AF07" w14:textId="77777777" w:rsidR="00471F43" w:rsidRPr="00471F43" w:rsidRDefault="00471F43" w:rsidP="00BF6B05">
            <w:pPr>
              <w:spacing w:after="60"/>
              <w:rPr>
                <w:rFonts w:cs="Segoe UI"/>
                <w:sz w:val="18"/>
                <w:szCs w:val="18"/>
                <w:lang w:val="en-GB"/>
              </w:rPr>
            </w:pPr>
          </w:p>
        </w:tc>
        <w:tc>
          <w:tcPr>
            <w:tcW w:w="2187" w:type="dxa"/>
            <w:tcBorders>
              <w:top w:val="nil"/>
              <w:left w:val="nil"/>
              <w:bottom w:val="nil"/>
              <w:right w:val="nil"/>
            </w:tcBorders>
          </w:tcPr>
          <w:p w14:paraId="62B1A9DC" w14:textId="77777777" w:rsidR="00471F43" w:rsidRPr="00471F43" w:rsidRDefault="00471F43" w:rsidP="00BF6B05">
            <w:pPr>
              <w:spacing w:after="60"/>
              <w:rPr>
                <w:rFonts w:cs="Segoe UI"/>
                <w:sz w:val="18"/>
                <w:szCs w:val="18"/>
                <w:lang w:val="en-GB"/>
              </w:rPr>
            </w:pPr>
          </w:p>
        </w:tc>
        <w:tc>
          <w:tcPr>
            <w:tcW w:w="2188" w:type="dxa"/>
            <w:tcBorders>
              <w:top w:val="nil"/>
              <w:left w:val="nil"/>
              <w:bottom w:val="nil"/>
              <w:right w:val="single" w:sz="4" w:space="0" w:color="auto"/>
            </w:tcBorders>
          </w:tcPr>
          <w:p w14:paraId="54CE42C0" w14:textId="77777777" w:rsidR="00471F43" w:rsidRPr="00471F43" w:rsidRDefault="00471F43" w:rsidP="00BF6B05">
            <w:pPr>
              <w:spacing w:before="20" w:after="60"/>
              <w:rPr>
                <w:rFonts w:cs="Segoe UI"/>
                <w:sz w:val="18"/>
                <w:szCs w:val="18"/>
                <w:lang w:val="en-GB"/>
              </w:rPr>
            </w:pPr>
          </w:p>
        </w:tc>
        <w:tc>
          <w:tcPr>
            <w:tcW w:w="2187" w:type="dxa"/>
            <w:tcBorders>
              <w:top w:val="nil"/>
              <w:left w:val="single" w:sz="4" w:space="0" w:color="auto"/>
              <w:bottom w:val="nil"/>
              <w:right w:val="nil"/>
            </w:tcBorders>
          </w:tcPr>
          <w:p w14:paraId="07E393D3" w14:textId="77777777" w:rsidR="00471F43" w:rsidRPr="00471F43" w:rsidRDefault="00471F43" w:rsidP="00BF6B05">
            <w:pPr>
              <w:spacing w:after="60"/>
              <w:rPr>
                <w:rFonts w:cs="Segoe UI"/>
                <w:sz w:val="18"/>
                <w:szCs w:val="18"/>
                <w:lang w:val="en-GB"/>
              </w:rPr>
            </w:pPr>
          </w:p>
        </w:tc>
        <w:tc>
          <w:tcPr>
            <w:tcW w:w="2187" w:type="dxa"/>
            <w:tcBorders>
              <w:top w:val="nil"/>
              <w:left w:val="nil"/>
              <w:bottom w:val="nil"/>
              <w:right w:val="nil"/>
            </w:tcBorders>
          </w:tcPr>
          <w:p w14:paraId="40AAB17C" w14:textId="77777777" w:rsidR="00471F43" w:rsidRPr="00471F43" w:rsidRDefault="00471F43" w:rsidP="00BF6B05">
            <w:pPr>
              <w:spacing w:after="60"/>
              <w:rPr>
                <w:rFonts w:cs="Segoe UI"/>
                <w:sz w:val="18"/>
                <w:szCs w:val="18"/>
                <w:lang w:val="en-GB"/>
              </w:rPr>
            </w:pPr>
          </w:p>
        </w:tc>
        <w:tc>
          <w:tcPr>
            <w:tcW w:w="2188" w:type="dxa"/>
            <w:tcBorders>
              <w:top w:val="nil"/>
              <w:left w:val="nil"/>
              <w:bottom w:val="nil"/>
            </w:tcBorders>
          </w:tcPr>
          <w:p w14:paraId="6F67C5D9" w14:textId="486F03ED"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fldData xml:space="preserve">PEVuZE5vdGU+PENpdGU+PEF1dGhvcj5BY2NvcnNpPC9BdXRob3I+PFllYXI+MjAyMjwvWWVhcj48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</w:fldData>
              </w:fldChar>
            </w:r>
            <w:r w:rsidR="003A7FDE">
              <w:rPr>
                <w:rFonts w:cs="Segoe UI"/>
                <w:sz w:val="18"/>
                <w:szCs w:val="18"/>
                <w:lang w:val="en-GB"/>
              </w:rPr>
              <w:instrText xml:space="preserve"> ADDIN EN.CITE </w:instrText>
            </w:r>
            <w:r w:rsidR="003A7FDE">
              <w:rPr>
                <w:rFonts w:cs="Segoe UI"/>
                <w:sz w:val="18"/>
                <w:szCs w:val="18"/>
                <w:lang w:val="en-GB"/>
              </w:rPr>
              <w:fldChar w:fldCharType="begin">
                <w:fldData xml:space="preserve">PEVuZE5vdGU+PENpdGU+PEF1dGhvcj5BY2NvcnNpPC9BdXRob3I+PFllYXI+MjAyMjwvWWVhcj48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</w:fldData>
              </w:fldChar>
            </w:r>
            <w:r w:rsidR="003A7FDE">
              <w:rPr>
                <w:rFonts w:cs="Segoe UI"/>
                <w:sz w:val="18"/>
                <w:szCs w:val="18"/>
                <w:lang w:val="en-GB"/>
              </w:rPr>
              <w:instrText xml:space="preserve"> ADDIN EN.CITE.DATA </w:instrText>
            </w:r>
            <w:r w:rsidR="003A7FDE">
              <w:rPr>
                <w:rFonts w:cs="Segoe UI"/>
                <w:sz w:val="18"/>
                <w:szCs w:val="18"/>
                <w:lang w:val="en-GB"/>
              </w:rPr>
            </w:r>
            <w:r w:rsidR="003A7FDE">
              <w:rPr>
                <w:rFonts w:cs="Segoe UI"/>
                <w:sz w:val="18"/>
                <w:szCs w:val="18"/>
                <w:lang w:val="en-GB"/>
              </w:rPr>
              <w:fldChar w:fldCharType="end"/>
            </w:r>
            <w:r w:rsidRPr="00471F43">
              <w:rPr>
                <w:rFonts w:cs="Segoe UI"/>
                <w:sz w:val="18"/>
                <w:szCs w:val="18"/>
                <w:lang w:val="en-GB"/>
              </w:rPr>
            </w:r>
            <w:r w:rsidRPr="00471F43">
              <w:rPr>
                <w:rFonts w:cs="Segoe UI"/>
                <w:sz w:val="18"/>
                <w:szCs w:val="18"/>
                <w:lang w:val="en-GB"/>
              </w:rPr>
              <w:fldChar w:fldCharType="separate"/>
            </w:r>
            <w:r w:rsidR="003A7FDE">
              <w:rPr>
                <w:rFonts w:cs="Segoe UI"/>
                <w:noProof/>
                <w:sz w:val="18"/>
                <w:szCs w:val="18"/>
                <w:lang w:val="en-GB"/>
              </w:rPr>
              <w:t>(104)</w:t>
            </w:r>
            <w:r w:rsidRPr="00471F43">
              <w:rPr>
                <w:rFonts w:cs="Segoe UI"/>
                <w:sz w:val="18"/>
                <w:szCs w:val="18"/>
                <w:lang w:val="en-GB"/>
              </w:rPr>
              <w:fldChar w:fldCharType="end"/>
            </w:r>
            <w:r w:rsidRPr="00471F43">
              <w:rPr>
                <w:rFonts w:cs="Segoe UI"/>
                <w:sz w:val="18"/>
                <w:szCs w:val="18"/>
                <w:lang w:val="en-GB"/>
              </w:rPr>
              <w:t>:</w:t>
            </w:r>
          </w:p>
          <w:p w14:paraId="4BEFACA3" w14:textId="331426DE" w:rsidR="00471F43" w:rsidRPr="00471F43" w:rsidRDefault="00471F43" w:rsidP="008B1A16">
            <w:pPr>
              <w:spacing w:after="60"/>
              <w:rPr>
                <w:rFonts w:cs="Segoe UI"/>
                <w:sz w:val="18"/>
                <w:szCs w:val="18"/>
                <w:lang w:val="en-GB"/>
              </w:rPr>
            </w:pPr>
            <w:r w:rsidRPr="00471F43">
              <w:rPr>
                <w:rFonts w:cs="Segoe UI"/>
                <w:sz w:val="18"/>
                <w:szCs w:val="18"/>
                <w:lang w:val="en-GB"/>
              </w:rPr>
              <w:lastRenderedPageBreak/>
              <w:t>65% (62-68%), estimate vs. 2 doses almost identical.</w:t>
            </w:r>
          </w:p>
        </w:tc>
      </w:tr>
      <w:tr w:rsidR="00471F43" w:rsidRPr="00471F43" w14:paraId="0ACB9226" w14:textId="77777777" w:rsidTr="00471F43">
        <w:trPr>
          <w:jc w:val="center"/>
        </w:trPr>
        <w:tc>
          <w:tcPr>
            <w:tcW w:w="1179" w:type="dxa"/>
            <w:tcBorders>
              <w:top w:val="nil"/>
              <w:bottom w:val="nil"/>
              <w:right w:val="single" w:sz="4" w:space="0" w:color="auto"/>
            </w:tcBorders>
          </w:tcPr>
          <w:p w14:paraId="665635DC"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single" w:sz="4" w:space="0" w:color="auto"/>
              <w:right w:val="single" w:sz="4" w:space="0" w:color="auto"/>
            </w:tcBorders>
          </w:tcPr>
          <w:p w14:paraId="145D16CF"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single" w:sz="4" w:space="0" w:color="auto"/>
              <w:right w:val="nil"/>
            </w:tcBorders>
          </w:tcPr>
          <w:p w14:paraId="5240CD87"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1B199514" w14:textId="77777777" w:rsidR="00471F43" w:rsidRPr="00471F43" w:rsidRDefault="00471F43" w:rsidP="00BF6B05">
            <w:pPr>
              <w:spacing w:after="60"/>
              <w:rPr>
                <w:rFonts w:cs="Segoe UI"/>
                <w:sz w:val="18"/>
                <w:szCs w:val="18"/>
                <w:lang w:val="en-GB"/>
              </w:rPr>
            </w:pPr>
          </w:p>
        </w:tc>
        <w:tc>
          <w:tcPr>
            <w:tcW w:w="2188" w:type="dxa"/>
            <w:tcBorders>
              <w:top w:val="nil"/>
              <w:left w:val="nil"/>
              <w:bottom w:val="single" w:sz="4" w:space="0" w:color="auto"/>
              <w:right w:val="single" w:sz="4" w:space="0" w:color="auto"/>
            </w:tcBorders>
          </w:tcPr>
          <w:p w14:paraId="3F78DC5C" w14:textId="77777777" w:rsidR="00471F43" w:rsidRPr="00471F43" w:rsidRDefault="00471F43" w:rsidP="00BF6B05">
            <w:pPr>
              <w:spacing w:after="60"/>
              <w:rPr>
                <w:rFonts w:cs="Segoe UI"/>
                <w:sz w:val="18"/>
                <w:szCs w:val="18"/>
                <w:lang w:val="en-GB"/>
              </w:rPr>
            </w:pPr>
          </w:p>
        </w:tc>
        <w:tc>
          <w:tcPr>
            <w:tcW w:w="2187" w:type="dxa"/>
            <w:tcBorders>
              <w:top w:val="nil"/>
              <w:left w:val="single" w:sz="4" w:space="0" w:color="auto"/>
              <w:bottom w:val="single" w:sz="4" w:space="0" w:color="auto"/>
              <w:right w:val="nil"/>
            </w:tcBorders>
          </w:tcPr>
          <w:p w14:paraId="1AAA82D3"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1A69A47B" w14:textId="77777777" w:rsidR="00471F43" w:rsidRPr="00471F43" w:rsidRDefault="00471F43" w:rsidP="00BF6B05">
            <w:pPr>
              <w:spacing w:after="60"/>
              <w:rPr>
                <w:rFonts w:cs="Segoe UI"/>
                <w:sz w:val="18"/>
                <w:szCs w:val="18"/>
                <w:lang w:val="en-GB"/>
              </w:rPr>
            </w:pPr>
          </w:p>
        </w:tc>
        <w:tc>
          <w:tcPr>
            <w:tcW w:w="2188" w:type="dxa"/>
            <w:tcBorders>
              <w:top w:val="nil"/>
              <w:left w:val="nil"/>
              <w:bottom w:val="single" w:sz="4" w:space="0" w:color="auto"/>
            </w:tcBorders>
          </w:tcPr>
          <w:p w14:paraId="61D7D5A1" w14:textId="6D8B6D91" w:rsidR="00471F43" w:rsidRPr="00471F43" w:rsidRDefault="00471F43" w:rsidP="00BF6B05">
            <w:pPr>
              <w:spacing w:after="60"/>
              <w:rPr>
                <w:rFonts w:cs="Segoe UI"/>
                <w:sz w:val="18"/>
                <w:szCs w:val="18"/>
                <w:lang w:val="en-GB"/>
              </w:rPr>
            </w:pPr>
            <w:r w:rsidRPr="00471F43">
              <w:rPr>
                <w:rFonts w:cs="Segoe UI"/>
                <w:sz w:val="18"/>
                <w:szCs w:val="18"/>
                <w:lang w:val="en-GB"/>
              </w:rPr>
              <w:t>Qatar</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&lt;EndNote&gt;&lt;Cite&gt;&lt;Author&gt;Abu-Raddad&lt;/Author&gt;&lt;Year&gt;2022&lt;/Year&gt;&lt;RecNum&gt;2346&lt;/RecNum&gt;&lt;DisplayText&gt;(105)&lt;/DisplayText&gt;&lt;record&gt;&lt;rec-number&gt;2346&lt;/rec-number&gt;&lt;foreign-keys&gt;&lt;key app="EN" db-id="tfrtexd2lrs2vkefzp8v29vg5eptxer95fd5" timestamp="1654637310" guid="dee7d452-f888-42b2-9f63-f7664ea84778"&gt;2346&lt;/key&gt;&lt;/foreign-keys&gt;&lt;ref-type name="Web Page"&gt;12&lt;/ref-type&gt;&lt;contributors&gt;&lt;authors&gt;&lt;author&gt;Abu-Raddad, Laith J.&lt;/author&gt;&lt;author&gt;Chemaitelly, Hiam&lt;/author&gt;&lt;author&gt;Ayoub, Houssein H.&lt;/author&gt;&lt;author&gt;AlMukdad, Sawsan&lt;/author&gt;&lt;author&gt;Tang, Patrick J.&lt;/author&gt;&lt;author&gt;Hasan, Mohammad Rubayet&lt;/author&gt;&lt;author&gt;Coyle, Peter&lt;/author&gt;&lt;author&gt;Yassine, Hadi M.&lt;/author&gt;&lt;author&gt;Al-Khatib, Hebah A.&lt;/author&gt;&lt;author&gt;Smatti, Maria K.&lt;/author&gt;&lt;author&gt;Al-Kanaani,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Gheyath&lt;/author&gt;&lt;author&gt;Al-Kuwari, Mohamed Ghaith&lt;/author&gt;&lt;author&gt;Butt, Adeel A.&lt;/author&gt;&lt;author&gt;Al-Romaihi, Hamad Eid&lt;/author&gt;&lt;author&gt;Al-Thani, Mohamed H.&lt;/author&gt;&lt;author&gt;Al-Khal, Abdullatif&lt;/author&gt;&lt;author&gt;Bertollini, Roberto&lt;/author&gt;&lt;/authors&gt;&lt;/contributors&gt;&lt;titles&gt;&lt;title&gt;Effectiveness of BNT162b2 and mRNA-1273 COVID-19 boosters against SARS-CoV-2 Omicron (B.1.1.529) infection in Qatar&lt;/title&gt;&lt;secondary-title&gt;medRxiv&lt;/secondary-title&gt;&lt;/titles&gt;&lt;periodical&gt;&lt;full-title&gt;medRxiv&lt;/full-title&gt;&lt;/periodical&gt;&lt;pages&gt;2022.01.18.22269452&lt;/pages&gt;&lt;dates&gt;&lt;year&gt;2022&lt;/year&gt;&lt;/dates&gt;&lt;urls&gt;&lt;related-urls&gt;&lt;url&gt;http://medrxiv.org/content/early/2022/01/24/2022.01.18.22269452.abstract&lt;/url&gt;&lt;/related-urls&gt;&lt;/urls&gt;&lt;electronic-resource-num&gt;10.1101/2022.01.18.22269452&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(105)</w:t>
            </w:r>
            <w:r w:rsidRPr="00471F43">
              <w:rPr>
                <w:rFonts w:cs="Segoe UI"/>
                <w:sz w:val="18"/>
                <w:szCs w:val="18"/>
                <w:lang w:val="en-GB"/>
              </w:rPr>
              <w:fldChar w:fldCharType="end"/>
            </w:r>
            <w:r w:rsidRPr="00471F43">
              <w:rPr>
                <w:rFonts w:cs="Segoe UI"/>
                <w:sz w:val="18"/>
                <w:szCs w:val="18"/>
                <w:lang w:val="en-GB"/>
              </w:rPr>
              <w:t xml:space="preserve">*: </w:t>
            </w:r>
          </w:p>
          <w:p w14:paraId="302B5E40" w14:textId="77777777" w:rsidR="00471F43" w:rsidRPr="00471F43" w:rsidRDefault="00471F43" w:rsidP="00BF6B05">
            <w:pPr>
              <w:spacing w:after="60"/>
              <w:rPr>
                <w:rFonts w:cs="Segoe UI"/>
                <w:sz w:val="18"/>
                <w:szCs w:val="18"/>
                <w:lang w:val="en-GB"/>
              </w:rPr>
            </w:pPr>
            <w:r w:rsidRPr="00471F43">
              <w:rPr>
                <w:rFonts w:cs="Segoe UI"/>
                <w:sz w:val="18"/>
                <w:szCs w:val="18"/>
                <w:lang w:val="en-GB"/>
              </w:rPr>
              <w:t>Only VE relative to primary course (shows booster prevents 50% (47-53%) of symptomatic infections that occur with only a primary course).</w:t>
            </w:r>
          </w:p>
        </w:tc>
      </w:tr>
      <w:tr w:rsidR="00471F43" w:rsidRPr="00471F43" w14:paraId="15FD05BD" w14:textId="77777777" w:rsidTr="00471F43">
        <w:trPr>
          <w:jc w:val="center"/>
        </w:trPr>
        <w:tc>
          <w:tcPr>
            <w:tcW w:w="1179" w:type="dxa"/>
            <w:tcBorders>
              <w:top w:val="nil"/>
              <w:bottom w:val="single" w:sz="4" w:space="0" w:color="auto"/>
              <w:right w:val="single" w:sz="4" w:space="0" w:color="auto"/>
            </w:tcBorders>
          </w:tcPr>
          <w:p w14:paraId="3EB26790" w14:textId="77777777" w:rsidR="00471F43" w:rsidRPr="00471F43" w:rsidRDefault="00471F43" w:rsidP="00BF6B05">
            <w:pPr>
              <w:spacing w:after="60"/>
              <w:rPr>
                <w:rFonts w:cs="Segoe UI"/>
                <w:b/>
                <w:sz w:val="18"/>
                <w:szCs w:val="18"/>
                <w:lang w:val="en-GB"/>
              </w:rPr>
            </w:pPr>
          </w:p>
        </w:tc>
        <w:tc>
          <w:tcPr>
            <w:tcW w:w="1455" w:type="dxa"/>
            <w:tcBorders>
              <w:left w:val="single" w:sz="4" w:space="0" w:color="auto"/>
              <w:bottom w:val="single" w:sz="4" w:space="0" w:color="auto"/>
              <w:right w:val="single" w:sz="4" w:space="0" w:color="auto"/>
            </w:tcBorders>
          </w:tcPr>
          <w:p w14:paraId="5D3BDC26"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Onward transmission</w:t>
            </w:r>
          </w:p>
        </w:tc>
        <w:tc>
          <w:tcPr>
            <w:tcW w:w="2187" w:type="dxa"/>
            <w:tcBorders>
              <w:left w:val="single" w:sz="4" w:space="0" w:color="auto"/>
              <w:bottom w:val="single" w:sz="4" w:space="0" w:color="auto"/>
              <w:right w:val="nil"/>
            </w:tcBorders>
          </w:tcPr>
          <w:p w14:paraId="5C7979AA"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p w14:paraId="3B3D631F" w14:textId="77777777" w:rsidR="00471F43" w:rsidRPr="00471F43" w:rsidRDefault="00471F43" w:rsidP="00BF6B05">
            <w:pPr>
              <w:spacing w:after="60"/>
              <w:rPr>
                <w:rFonts w:cs="Segoe UI"/>
                <w:sz w:val="18"/>
                <w:szCs w:val="18"/>
                <w:lang w:val="en-GB"/>
              </w:rPr>
            </w:pPr>
          </w:p>
        </w:tc>
        <w:tc>
          <w:tcPr>
            <w:tcW w:w="2187" w:type="dxa"/>
            <w:tcBorders>
              <w:left w:val="nil"/>
              <w:bottom w:val="single" w:sz="4" w:space="0" w:color="auto"/>
              <w:right w:val="nil"/>
            </w:tcBorders>
          </w:tcPr>
          <w:p w14:paraId="3D107979"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right w:val="single" w:sz="4" w:space="0" w:color="auto"/>
            </w:tcBorders>
          </w:tcPr>
          <w:p w14:paraId="3C10EF4C"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single" w:sz="4" w:space="0" w:color="auto"/>
              <w:right w:val="nil"/>
            </w:tcBorders>
          </w:tcPr>
          <w:p w14:paraId="70B9165D"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079BF33C"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tcBorders>
          </w:tcPr>
          <w:p w14:paraId="04CF0B9C" w14:textId="77777777" w:rsidR="00471F43" w:rsidRPr="00471F43" w:rsidRDefault="00471F43" w:rsidP="00BF6B05">
            <w:pPr>
              <w:spacing w:after="60"/>
              <w:rPr>
                <w:rFonts w:cs="Segoe UI"/>
                <w:sz w:val="18"/>
                <w:szCs w:val="18"/>
                <w:lang w:val="en-GB"/>
              </w:rPr>
            </w:pPr>
          </w:p>
        </w:tc>
      </w:tr>
      <w:tr w:rsidR="00471F43" w:rsidRPr="00471F43" w14:paraId="41D01B00" w14:textId="77777777" w:rsidTr="00471F43">
        <w:trPr>
          <w:jc w:val="center"/>
        </w:trPr>
        <w:tc>
          <w:tcPr>
            <w:tcW w:w="1179" w:type="dxa"/>
            <w:tcBorders>
              <w:bottom w:val="nil"/>
              <w:right w:val="single" w:sz="4" w:space="0" w:color="auto"/>
            </w:tcBorders>
          </w:tcPr>
          <w:p w14:paraId="26D1E1A1"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mRNA (</w:t>
            </w:r>
            <w:proofErr w:type="spellStart"/>
            <w:r w:rsidRPr="00471F43">
              <w:rPr>
                <w:rFonts w:cs="Segoe UI"/>
                <w:b/>
                <w:sz w:val="18"/>
                <w:szCs w:val="18"/>
                <w:lang w:val="en-GB"/>
              </w:rPr>
              <w:t>Moderna</w:t>
            </w:r>
            <w:proofErr w:type="spellEnd"/>
            <w:r w:rsidRPr="00471F43">
              <w:rPr>
                <w:rFonts w:cs="Segoe UI"/>
                <w:b/>
                <w:sz w:val="18"/>
                <w:szCs w:val="18"/>
                <w:lang w:val="en-GB"/>
              </w:rPr>
              <w:t xml:space="preserve">, or </w:t>
            </w:r>
            <w:proofErr w:type="spellStart"/>
            <w:r w:rsidRPr="00471F43">
              <w:rPr>
                <w:rFonts w:cs="Segoe UI"/>
                <w:b/>
                <w:sz w:val="18"/>
                <w:szCs w:val="18"/>
                <w:lang w:val="en-GB"/>
              </w:rPr>
              <w:t>Moderna</w:t>
            </w:r>
            <w:proofErr w:type="spellEnd"/>
            <w:r w:rsidRPr="00471F43">
              <w:rPr>
                <w:rFonts w:cs="Segoe UI"/>
                <w:b/>
                <w:sz w:val="18"/>
                <w:szCs w:val="18"/>
                <w:lang w:val="en-GB"/>
              </w:rPr>
              <w:t xml:space="preserve"> and Pfizer)</w:t>
            </w:r>
          </w:p>
        </w:tc>
        <w:tc>
          <w:tcPr>
            <w:tcW w:w="1455" w:type="dxa"/>
            <w:tcBorders>
              <w:left w:val="single" w:sz="4" w:space="0" w:color="auto"/>
              <w:bottom w:val="nil"/>
              <w:right w:val="single" w:sz="4" w:space="0" w:color="auto"/>
            </w:tcBorders>
          </w:tcPr>
          <w:p w14:paraId="5CC99948"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Infection</w:t>
            </w:r>
          </w:p>
        </w:tc>
        <w:tc>
          <w:tcPr>
            <w:tcW w:w="2187" w:type="dxa"/>
            <w:tcBorders>
              <w:left w:val="single" w:sz="4" w:space="0" w:color="auto"/>
              <w:bottom w:val="nil"/>
              <w:right w:val="nil"/>
            </w:tcBorders>
          </w:tcPr>
          <w:p w14:paraId="3D0A370C" w14:textId="10C65C5E"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w:t>
            </w:r>
          </w:p>
          <w:p w14:paraId="4BEEA3AC"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14-90 days </w:t>
            </w:r>
          </w:p>
          <w:p w14:paraId="1D09CEEF" w14:textId="77777777" w:rsidR="00471F43" w:rsidRPr="00471F43" w:rsidRDefault="00471F43" w:rsidP="00BF6B05">
            <w:pPr>
              <w:spacing w:after="60"/>
              <w:ind w:left="92"/>
              <w:rPr>
                <w:rFonts w:cs="Segoe UI"/>
                <w:sz w:val="18"/>
                <w:szCs w:val="18"/>
                <w:lang w:val="en-GB"/>
              </w:rPr>
            </w:pPr>
            <w:r w:rsidRPr="00471F43">
              <w:rPr>
                <w:rFonts w:cs="Segoe UI"/>
                <w:sz w:val="18"/>
                <w:szCs w:val="18"/>
                <w:lang w:val="en-GB"/>
              </w:rPr>
              <w:t>44% (35-52%)</w:t>
            </w:r>
          </w:p>
          <w:p w14:paraId="1C546B50" w14:textId="77777777" w:rsidR="00471F43" w:rsidRPr="00471F43" w:rsidRDefault="00471F43" w:rsidP="00BF6B05">
            <w:pPr>
              <w:spacing w:after="60"/>
              <w:rPr>
                <w:rFonts w:cs="Segoe UI"/>
                <w:sz w:val="18"/>
                <w:szCs w:val="18"/>
                <w:lang w:val="en-GB"/>
              </w:rPr>
            </w:pPr>
            <w:r w:rsidRPr="00471F43">
              <w:rPr>
                <w:rFonts w:cs="Segoe UI"/>
                <w:sz w:val="18"/>
                <w:szCs w:val="18"/>
                <w:lang w:val="en-GB"/>
              </w:rPr>
              <w:t xml:space="preserve"> </w:t>
            </w:r>
          </w:p>
          <w:p w14:paraId="6DA59049" w14:textId="77777777" w:rsidR="00471F43" w:rsidRPr="00471F43" w:rsidRDefault="00471F43" w:rsidP="00BF6B05">
            <w:pPr>
              <w:spacing w:after="60"/>
              <w:rPr>
                <w:rFonts w:cs="Segoe UI"/>
                <w:sz w:val="18"/>
                <w:szCs w:val="18"/>
                <w:lang w:val="en-GB"/>
              </w:rPr>
            </w:pPr>
          </w:p>
          <w:p w14:paraId="039D3184" w14:textId="77777777" w:rsidR="00471F43" w:rsidRPr="00471F43" w:rsidRDefault="00471F43" w:rsidP="00BF6B05">
            <w:pPr>
              <w:spacing w:after="60"/>
              <w:rPr>
                <w:rFonts w:cs="Segoe UI"/>
                <w:sz w:val="18"/>
                <w:szCs w:val="18"/>
                <w:lang w:val="en-GB"/>
              </w:rPr>
            </w:pPr>
          </w:p>
        </w:tc>
        <w:tc>
          <w:tcPr>
            <w:tcW w:w="2187" w:type="dxa"/>
            <w:tcBorders>
              <w:left w:val="nil"/>
              <w:bottom w:val="nil"/>
              <w:right w:val="nil"/>
            </w:tcBorders>
          </w:tcPr>
          <w:p w14:paraId="40814522" w14:textId="63A935C9"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 xml:space="preserve">: </w:t>
            </w:r>
          </w:p>
          <w:p w14:paraId="3A45FB53"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91-180 days </w:t>
            </w:r>
          </w:p>
          <w:p w14:paraId="29C76E0E"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 xml:space="preserve">24% (16-30%) </w:t>
            </w:r>
          </w:p>
          <w:p w14:paraId="62D5CCD3" w14:textId="77777777" w:rsidR="00471F43" w:rsidRPr="00471F43" w:rsidRDefault="00471F43" w:rsidP="00BF6B05">
            <w:pPr>
              <w:spacing w:after="60"/>
              <w:rPr>
                <w:rFonts w:cs="Segoe UI"/>
                <w:i/>
                <w:sz w:val="18"/>
                <w:szCs w:val="18"/>
                <w:lang w:val="en-GB"/>
              </w:rPr>
            </w:pPr>
            <w:r w:rsidRPr="00471F43">
              <w:rPr>
                <w:rFonts w:cs="Segoe UI"/>
                <w:i/>
                <w:sz w:val="18"/>
                <w:szCs w:val="18"/>
                <w:lang w:val="en-GB"/>
              </w:rPr>
              <w:t>181-270 days</w:t>
            </w:r>
          </w:p>
          <w:p w14:paraId="3F1FAE44"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 xml:space="preserve">14% (10-17%) </w:t>
            </w:r>
          </w:p>
          <w:p w14:paraId="3D6D4AF5"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&gt;270 days </w:t>
            </w:r>
          </w:p>
          <w:p w14:paraId="24E17432" w14:textId="77777777" w:rsidR="00471F43" w:rsidRPr="00471F43" w:rsidRDefault="00471F43" w:rsidP="00BF6B05">
            <w:pPr>
              <w:spacing w:after="60"/>
              <w:ind w:left="167"/>
              <w:rPr>
                <w:rFonts w:cs="Segoe UI"/>
                <w:sz w:val="18"/>
                <w:szCs w:val="18"/>
                <w:lang w:val="en-GB"/>
              </w:rPr>
            </w:pPr>
            <w:r w:rsidRPr="00471F43">
              <w:rPr>
                <w:rFonts w:cs="Segoe UI"/>
                <w:sz w:val="18"/>
                <w:szCs w:val="18"/>
                <w:lang w:val="en-GB"/>
              </w:rPr>
              <w:t>6% (0.4 - 11%)</w:t>
            </w:r>
          </w:p>
        </w:tc>
        <w:tc>
          <w:tcPr>
            <w:tcW w:w="2188" w:type="dxa"/>
            <w:tcBorders>
              <w:left w:val="nil"/>
              <w:bottom w:val="nil"/>
              <w:right w:val="single" w:sz="4" w:space="0" w:color="auto"/>
            </w:tcBorders>
          </w:tcPr>
          <w:p w14:paraId="783357CF" w14:textId="06760BBB"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w:t>
            </w:r>
          </w:p>
          <w:p w14:paraId="64BCA27F" w14:textId="77777777" w:rsidR="00471F43" w:rsidRPr="00471F43" w:rsidRDefault="00471F43" w:rsidP="00BF6B05">
            <w:pPr>
              <w:rPr>
                <w:rFonts w:cs="Segoe UI"/>
                <w:sz w:val="18"/>
                <w:szCs w:val="18"/>
                <w:lang w:val="en-GB"/>
              </w:rPr>
            </w:pPr>
          </w:p>
          <w:p w14:paraId="33B2DD8B" w14:textId="77777777" w:rsidR="00471F43" w:rsidRPr="00471F43" w:rsidRDefault="00471F43" w:rsidP="00BF6B05">
            <w:pPr>
              <w:rPr>
                <w:rFonts w:cs="Segoe UI"/>
                <w:sz w:val="18"/>
                <w:szCs w:val="18"/>
                <w:lang w:val="en-GB"/>
              </w:rPr>
            </w:pPr>
            <w:r w:rsidRPr="00471F43">
              <w:rPr>
                <w:rFonts w:cs="Segoe UI"/>
                <w:sz w:val="18"/>
                <w:szCs w:val="18"/>
                <w:lang w:val="en-GB"/>
              </w:rPr>
              <w:t xml:space="preserve">14% (11 – 17%) </w:t>
            </w:r>
          </w:p>
          <w:p w14:paraId="6FE9FD8D" w14:textId="77777777" w:rsidR="00471F43" w:rsidRPr="00471F43" w:rsidRDefault="00471F43" w:rsidP="00BF6B05">
            <w:pPr>
              <w:spacing w:after="60"/>
              <w:rPr>
                <w:rFonts w:cs="Segoe UI"/>
                <w:sz w:val="18"/>
                <w:szCs w:val="18"/>
                <w:lang w:val="en-GB"/>
              </w:rPr>
            </w:pPr>
          </w:p>
          <w:p w14:paraId="7EB1052D" w14:textId="77777777" w:rsidR="00471F43" w:rsidRPr="00471F43" w:rsidRDefault="00471F43" w:rsidP="00BF6B05">
            <w:pPr>
              <w:spacing w:after="60"/>
              <w:rPr>
                <w:rFonts w:cs="Segoe UI"/>
                <w:sz w:val="18"/>
                <w:szCs w:val="18"/>
                <w:lang w:val="en-GB"/>
              </w:rPr>
            </w:pPr>
          </w:p>
          <w:p w14:paraId="68209265" w14:textId="77777777" w:rsidR="00471F43" w:rsidRPr="00471F43" w:rsidRDefault="00471F43" w:rsidP="00BF6B05">
            <w:pPr>
              <w:spacing w:after="60"/>
              <w:rPr>
                <w:rFonts w:cs="Segoe UI"/>
                <w:sz w:val="18"/>
                <w:szCs w:val="18"/>
                <w:lang w:val="en-GB"/>
              </w:rPr>
            </w:pPr>
          </w:p>
          <w:p w14:paraId="449D210E"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nil"/>
              <w:right w:val="nil"/>
            </w:tcBorders>
          </w:tcPr>
          <w:p w14:paraId="5B09F34C" w14:textId="7E1E6B7A"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w:t>
            </w:r>
          </w:p>
          <w:p w14:paraId="27C782F4"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14-60 days </w:t>
            </w:r>
          </w:p>
          <w:p w14:paraId="2BF7840A" w14:textId="77777777" w:rsidR="00471F43" w:rsidRPr="00471F43" w:rsidRDefault="00471F43" w:rsidP="00BF6B05">
            <w:pPr>
              <w:ind w:left="175"/>
              <w:rPr>
                <w:rFonts w:cs="Segoe UI"/>
                <w:sz w:val="18"/>
                <w:szCs w:val="18"/>
                <w:lang w:val="en-GB"/>
              </w:rPr>
            </w:pPr>
            <w:r w:rsidRPr="00471F43">
              <w:rPr>
                <w:rFonts w:cs="Segoe UI"/>
                <w:sz w:val="18"/>
                <w:szCs w:val="18"/>
                <w:lang w:val="en-GB"/>
              </w:rPr>
              <w:t xml:space="preserve">72% (70-73%) </w:t>
            </w:r>
          </w:p>
          <w:p w14:paraId="51912C5A" w14:textId="77777777" w:rsidR="00471F43" w:rsidRPr="00471F43" w:rsidRDefault="00471F43" w:rsidP="00BF6B05">
            <w:pPr>
              <w:spacing w:after="60"/>
              <w:rPr>
                <w:rFonts w:cs="Segoe UI"/>
                <w:sz w:val="18"/>
                <w:szCs w:val="18"/>
                <w:lang w:val="en-GB"/>
              </w:rPr>
            </w:pPr>
          </w:p>
          <w:p w14:paraId="495F65CA" w14:textId="77777777" w:rsidR="00471F43" w:rsidRPr="00471F43" w:rsidRDefault="00471F43" w:rsidP="00BF6B05">
            <w:pPr>
              <w:spacing w:after="60"/>
              <w:rPr>
                <w:rFonts w:cs="Segoe UI"/>
                <w:sz w:val="18"/>
                <w:szCs w:val="18"/>
                <w:lang w:val="en-GB"/>
              </w:rPr>
            </w:pPr>
          </w:p>
        </w:tc>
        <w:tc>
          <w:tcPr>
            <w:tcW w:w="2187" w:type="dxa"/>
            <w:tcBorders>
              <w:left w:val="nil"/>
              <w:bottom w:val="nil"/>
              <w:right w:val="nil"/>
            </w:tcBorders>
          </w:tcPr>
          <w:p w14:paraId="6BD0E234" w14:textId="5D7CF60D"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w:t>
            </w:r>
          </w:p>
          <w:p w14:paraId="4782CD57" w14:textId="77777777" w:rsidR="00471F43" w:rsidRPr="00471F43" w:rsidRDefault="00471F43" w:rsidP="00BF6B05">
            <w:pPr>
              <w:rPr>
                <w:rFonts w:cs="Segoe UI"/>
                <w:i/>
                <w:sz w:val="18"/>
                <w:szCs w:val="18"/>
                <w:lang w:val="en-GB"/>
              </w:rPr>
            </w:pPr>
            <w:r w:rsidRPr="00471F43">
              <w:rPr>
                <w:rFonts w:cs="Segoe UI"/>
                <w:i/>
                <w:sz w:val="18"/>
                <w:szCs w:val="18"/>
                <w:lang w:val="en-GB"/>
              </w:rPr>
              <w:t xml:space="preserve">&gt;60 days </w:t>
            </w:r>
          </w:p>
          <w:p w14:paraId="000C648A" w14:textId="77777777" w:rsidR="00471F43" w:rsidRPr="00471F43" w:rsidRDefault="00471F43" w:rsidP="00BF6B05">
            <w:pPr>
              <w:ind w:left="177"/>
              <w:rPr>
                <w:rFonts w:cs="Segoe UI"/>
                <w:sz w:val="18"/>
                <w:szCs w:val="18"/>
                <w:lang w:val="en-GB"/>
              </w:rPr>
            </w:pPr>
            <w:r w:rsidRPr="00471F43">
              <w:rPr>
                <w:rFonts w:cs="Segoe UI"/>
                <w:sz w:val="18"/>
                <w:szCs w:val="18"/>
                <w:lang w:val="en-GB"/>
              </w:rPr>
              <w:t>47% (41- 54%)</w:t>
            </w:r>
          </w:p>
          <w:p w14:paraId="7679C51E" w14:textId="77777777" w:rsidR="00471F43" w:rsidRPr="00471F43" w:rsidRDefault="00471F43" w:rsidP="00BF6B05">
            <w:pPr>
              <w:spacing w:after="60"/>
              <w:rPr>
                <w:rFonts w:cs="Segoe UI"/>
                <w:sz w:val="18"/>
                <w:szCs w:val="18"/>
                <w:lang w:val="en-GB"/>
              </w:rPr>
            </w:pPr>
          </w:p>
        </w:tc>
        <w:tc>
          <w:tcPr>
            <w:tcW w:w="2188" w:type="dxa"/>
            <w:tcBorders>
              <w:left w:val="nil"/>
              <w:bottom w:val="nil"/>
            </w:tcBorders>
          </w:tcPr>
          <w:p w14:paraId="388BF893" w14:textId="30F7FE06" w:rsidR="00471F43" w:rsidRPr="00471F43" w:rsidRDefault="00471F43" w:rsidP="00BF6B05">
            <w:pPr>
              <w:spacing w:after="60"/>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&lt;EndNote&gt;&lt;Cite&gt;&lt;Author&gt;Tseng&lt;/Author&gt;&lt;Year&gt;2022&lt;/Year&gt;&lt;RecNum&gt;2262&lt;/RecNum&gt;&lt;DisplayText&gt;(106)&lt;/DisplayText&gt;&lt;record&gt;&lt;rec-number&gt;2262&lt;/rec-number&gt;&lt;foreign-keys&gt;&lt;key app="EN" db-id="tfrtexd2lrs2vkefzp8v29vg5eptxer95fd5" timestamp="1654637308" guid="97bde4ab-376a-4c28-a10d-921d6ea66b22"&gt;2262&lt;/key&gt;&lt;/foreign-keys&gt;&lt;ref-type name="Web Page"&gt;12&lt;/ref-type&gt;&lt;contributors&gt;&lt;authors&gt;&lt;author&gt;Tseng, Hung Fu&lt;/author&gt;&lt;author&gt;Ackerson, Bradley K.&lt;/author&gt;&lt;author&gt;Luo, Yi&lt;/author&gt;&lt;author&gt;Sy, Lina S.&lt;/author&gt;&lt;author&gt;Talarico, Carla&lt;/author&gt;&lt;author&gt;Tian, Yun&lt;/author&gt;&lt;author&gt;Bruxvoort, Katia&lt;/author&gt;&lt;author&gt;Tupert, Julia E.&lt;/author&gt;&lt;author&gt;Florea, Ana&lt;/author&gt;&lt;author&gt;Ku, Jennifer H.&lt;/author&gt;&lt;author&gt;Lee, Gina S.&lt;/author&gt;&lt;author&gt;Choi, Soon Kyu&lt;/author&gt;&lt;author&gt;Takhar, Harpreet S.&lt;/author&gt;&lt;author&gt;Aragones, Michael&lt;/author&gt;&lt;author&gt;Qian, Lei&lt;/author&gt;&lt;/authors&gt;&lt;/contributors&gt;&lt;titles&gt;&lt;title&gt;Effectiveness of mRNA-1273 against SARS-CoV-2 omicron and delta variants&lt;/title&gt;&lt;secondary-title&gt;medRxiv&lt;/secondary-title&gt;&lt;/titles&gt;&lt;periodical&gt;&lt;full-title&gt;medRxiv&lt;/full-title&gt;&lt;/periodical&gt;&lt;pages&gt;2022.01.07.22268919&lt;/pages&gt;&lt;dates&gt;&lt;year&gt;2022&lt;/year&gt;&lt;/dates&gt;&lt;urls&gt;&lt;related-urls&gt;&lt;url&gt;https://www.nature.com/articles/s41591-022-01753-y&lt;/url&gt;&lt;/related-urls&gt;&lt;/urls&gt;&lt;electronic-resource-num&gt;10.1101/2022.01.07.22268919&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(106)</w:t>
            </w:r>
            <w:r w:rsidRPr="00471F43">
              <w:rPr>
                <w:rFonts w:cs="Segoe UI"/>
                <w:sz w:val="18"/>
                <w:szCs w:val="18"/>
                <w:lang w:val="en-GB"/>
              </w:rPr>
              <w:fldChar w:fldCharType="end"/>
            </w:r>
            <w:r w:rsidRPr="00471F43">
              <w:rPr>
                <w:rFonts w:cs="Segoe UI"/>
                <w:sz w:val="18"/>
                <w:szCs w:val="18"/>
                <w:lang w:val="en-GB"/>
              </w:rPr>
              <w:t>:</w:t>
            </w:r>
          </w:p>
          <w:p w14:paraId="6CCBFD6F" w14:textId="77777777" w:rsidR="00471F43" w:rsidRPr="00471F43" w:rsidRDefault="00471F43" w:rsidP="00BF6B05">
            <w:pPr>
              <w:rPr>
                <w:rFonts w:cs="Segoe UI"/>
                <w:sz w:val="18"/>
                <w:szCs w:val="18"/>
                <w:lang w:val="en-GB"/>
              </w:rPr>
            </w:pPr>
          </w:p>
          <w:p w14:paraId="68C689F3" w14:textId="77777777" w:rsidR="00471F43" w:rsidRPr="00471F43" w:rsidRDefault="00471F43" w:rsidP="00BF6B05">
            <w:pPr>
              <w:rPr>
                <w:rFonts w:cs="Segoe UI"/>
                <w:sz w:val="18"/>
                <w:szCs w:val="18"/>
                <w:lang w:val="en-GB"/>
              </w:rPr>
            </w:pPr>
            <w:r w:rsidRPr="00471F43">
              <w:rPr>
                <w:rFonts w:cs="Segoe UI"/>
                <w:sz w:val="18"/>
                <w:szCs w:val="18"/>
                <w:lang w:val="en-GB"/>
              </w:rPr>
              <w:t xml:space="preserve">70% (68% - 79%) </w:t>
            </w:r>
          </w:p>
          <w:p w14:paraId="654276B0" w14:textId="1086C4D9" w:rsidR="00471F43" w:rsidRPr="00471F43" w:rsidRDefault="00471F43" w:rsidP="00BF6B05">
            <w:pPr>
              <w:spacing w:after="60"/>
              <w:rPr>
                <w:rFonts w:cs="Segoe UI"/>
                <w:sz w:val="18"/>
                <w:szCs w:val="18"/>
                <w:lang w:val="en-GB"/>
              </w:rPr>
            </w:pPr>
          </w:p>
        </w:tc>
      </w:tr>
      <w:tr w:rsidR="00471F43" w:rsidRPr="00471F43" w14:paraId="5E6B00C1" w14:textId="77777777" w:rsidTr="00471F43">
        <w:trPr>
          <w:jc w:val="center"/>
        </w:trPr>
        <w:tc>
          <w:tcPr>
            <w:tcW w:w="1179" w:type="dxa"/>
            <w:tcBorders>
              <w:top w:val="nil"/>
              <w:bottom w:val="nil"/>
              <w:right w:val="single" w:sz="4" w:space="0" w:color="auto"/>
            </w:tcBorders>
          </w:tcPr>
          <w:p w14:paraId="67A89967"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single" w:sz="4" w:space="0" w:color="auto"/>
              <w:right w:val="single" w:sz="4" w:space="0" w:color="auto"/>
            </w:tcBorders>
          </w:tcPr>
          <w:p w14:paraId="4A11EC6B"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single" w:sz="4" w:space="0" w:color="auto"/>
              <w:right w:val="nil"/>
            </w:tcBorders>
          </w:tcPr>
          <w:p w14:paraId="2CA7A335"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362CF608" w14:textId="77777777" w:rsidR="00471F43" w:rsidRPr="00471F43" w:rsidRDefault="00471F43" w:rsidP="00BF6B05">
            <w:pPr>
              <w:spacing w:after="60"/>
              <w:rPr>
                <w:rFonts w:cs="Segoe UI"/>
                <w:sz w:val="18"/>
                <w:szCs w:val="18"/>
                <w:lang w:val="en-GB"/>
              </w:rPr>
            </w:pPr>
          </w:p>
        </w:tc>
        <w:tc>
          <w:tcPr>
            <w:tcW w:w="2188" w:type="dxa"/>
            <w:tcBorders>
              <w:top w:val="nil"/>
              <w:left w:val="nil"/>
              <w:bottom w:val="single" w:sz="4" w:space="0" w:color="auto"/>
              <w:right w:val="single" w:sz="4" w:space="0" w:color="auto"/>
            </w:tcBorders>
          </w:tcPr>
          <w:p w14:paraId="75E75936" w14:textId="6A102733" w:rsidR="00471F43" w:rsidRPr="00471F43" w:rsidRDefault="00471F43" w:rsidP="00BF6B05">
            <w:pPr>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&lt;EndNote&gt;&lt;Cite&gt;&lt;Author&gt;Young-Xu&lt;/Author&gt;&lt;Year&gt;2022&lt;/Year&gt;&lt;RecNum&gt;2345&lt;/RecNum&gt;&lt;DisplayText&gt;(65)&lt;/DisplayText&gt;&lt;record&gt;&lt;rec-number&gt;2345&lt;/rec-number&gt;&lt;foreign-keys&gt;&lt;key app="EN" db-id="tfrtexd2lrs2vkefzp8v29vg5eptxer95fd5" timestamp="1654637310" guid="5d22b19a-3ce0-40c4-a947-52a9d76d6dde"&gt;2345&lt;/key&gt;&lt;/foreign-keys&gt;&lt;ref-type name="Web Page"&gt;12&lt;/ref-type&gt;&lt;contributors&gt;&lt;authors&gt;&lt;author&gt;Young-Xu, Yinong&lt;/author&gt;&lt;/authors&gt;&lt;/contributors&gt;&lt;titles&gt;&lt;title&gt;Effectiveness of mRNA COVID-19 Vaccines against Omicron among Veterans&lt;/title&gt;&lt;secondary-title&gt;medRxiv&lt;/secondary-title&gt;&lt;/titles&gt;&lt;periodical&gt;&lt;full-title&gt;medRxiv&lt;/full-title&gt;&lt;/periodical&gt;&lt;pages&gt;2022.01.15.22269360&lt;/pages&gt;&lt;dates&gt;&lt;year&gt;2022&lt;/year&gt;&lt;/dates&gt;&lt;urls&gt;&lt;related-urls&gt;&lt;url&gt;http://medrxiv.org/content/early/2022/01/18/2022.01.15.22269360.abstract&lt;/url&gt;&lt;/related-urls&gt;&lt;/urls&gt;&lt;electronic-resource-num&gt;10.1101/2022.01.15.22269360&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(65)</w:t>
            </w:r>
            <w:r w:rsidRPr="00471F43">
              <w:rPr>
                <w:rFonts w:cs="Segoe UI"/>
                <w:sz w:val="18"/>
                <w:szCs w:val="18"/>
                <w:lang w:val="en-GB"/>
              </w:rPr>
              <w:fldChar w:fldCharType="end"/>
            </w:r>
            <w:r w:rsidRPr="00471F43">
              <w:rPr>
                <w:rFonts w:cs="Segoe UI"/>
                <w:sz w:val="18"/>
                <w:szCs w:val="18"/>
                <w:lang w:val="en-GB"/>
              </w:rPr>
              <w:t>*:</w:t>
            </w:r>
          </w:p>
          <w:p w14:paraId="47565152" w14:textId="77777777" w:rsidR="00471F43" w:rsidRPr="00471F43" w:rsidRDefault="00471F43" w:rsidP="00BF6B05">
            <w:pPr>
              <w:rPr>
                <w:rFonts w:cs="Segoe UI"/>
                <w:sz w:val="18"/>
                <w:szCs w:val="18"/>
                <w:lang w:val="en-GB"/>
              </w:rPr>
            </w:pPr>
            <w:r w:rsidRPr="00471F43">
              <w:rPr>
                <w:rFonts w:cs="Segoe UI"/>
                <w:sz w:val="18"/>
                <w:szCs w:val="18"/>
                <w:lang w:val="en-GB"/>
              </w:rPr>
              <w:t>25% (20 – 30%)</w:t>
            </w:r>
          </w:p>
        </w:tc>
        <w:tc>
          <w:tcPr>
            <w:tcW w:w="2187" w:type="dxa"/>
            <w:tcBorders>
              <w:top w:val="nil"/>
              <w:left w:val="single" w:sz="4" w:space="0" w:color="auto"/>
              <w:bottom w:val="single" w:sz="4" w:space="0" w:color="auto"/>
              <w:right w:val="nil"/>
            </w:tcBorders>
          </w:tcPr>
          <w:p w14:paraId="557A956C"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5AC339E2" w14:textId="77777777" w:rsidR="00471F43" w:rsidRPr="00471F43" w:rsidRDefault="00471F43" w:rsidP="00BF6B05">
            <w:pPr>
              <w:spacing w:after="60"/>
              <w:rPr>
                <w:rFonts w:cs="Segoe UI"/>
                <w:sz w:val="18"/>
                <w:szCs w:val="18"/>
                <w:lang w:val="en-GB"/>
              </w:rPr>
            </w:pPr>
          </w:p>
        </w:tc>
        <w:tc>
          <w:tcPr>
            <w:tcW w:w="2188" w:type="dxa"/>
            <w:tcBorders>
              <w:top w:val="nil"/>
              <w:left w:val="nil"/>
              <w:bottom w:val="single" w:sz="4" w:space="0" w:color="auto"/>
            </w:tcBorders>
          </w:tcPr>
          <w:p w14:paraId="0E90714A" w14:textId="0B09700F" w:rsidR="00471F43" w:rsidRPr="00471F43" w:rsidRDefault="00471F43" w:rsidP="00BF6B05">
            <w:pPr>
              <w:rPr>
                <w:rFonts w:cs="Segoe UI"/>
                <w:sz w:val="18"/>
                <w:szCs w:val="18"/>
                <w:lang w:val="en-GB"/>
              </w:rPr>
            </w:pPr>
            <w:r w:rsidRPr="00471F43">
              <w:rPr>
                <w:rFonts w:cs="Segoe UI"/>
                <w:sz w:val="18"/>
                <w:szCs w:val="18"/>
                <w:lang w:val="en-GB"/>
              </w:rPr>
              <w:t xml:space="preserve">USA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&lt;EndNote&gt;&lt;Cite&gt;&lt;Author&gt;Young-Xu&lt;/Author&gt;&lt;Year&gt;2022&lt;/Year&gt;&lt;RecNum&gt;2345&lt;/RecNum&gt;&lt;DisplayText&gt;(65)&lt;/DisplayText&gt;&lt;record&gt;&lt;rec-number&gt;2345&lt;/rec-number&gt;&lt;foreign-keys&gt;&lt;key app="EN" db-id="tfrtexd2lrs2vkefzp8v29vg5eptxer95fd5" timestamp="1654637310" guid="5d22b19a-3ce0-40c4-a947-52a9d76d6dde"&gt;2345&lt;/key&gt;&lt;/foreign-keys&gt;&lt;ref-type name="Web Page"&gt;12&lt;/ref-type&gt;&lt;contributors&gt;&lt;authors&gt;&lt;author&gt;Young-Xu, Yinong&lt;/author&gt;&lt;/authors&gt;&lt;/contributors&gt;&lt;titles&gt;&lt;title&gt;Effectiveness of mRNA COVID-19 Vaccines against Omicron among Veterans&lt;/title&gt;&lt;secondary-title&gt;medRxiv&lt;/secondary-title&gt;&lt;/titles&gt;&lt;periodical&gt;&lt;full-title&gt;medRxiv&lt;/full-title&gt;&lt;/periodical&gt;&lt;pages&gt;2022.01.15.22269360&lt;/pages&gt;&lt;dates&gt;&lt;year&gt;2022&lt;/year&gt;&lt;/dates&gt;&lt;urls&gt;&lt;related-urls&gt;&lt;url&gt;http://medrxiv.org/content/early/2022/01/18/2022.01.15.22269360.abstract&lt;/url&gt;&lt;/related-urls&gt;&lt;/urls&gt;&lt;electronic-resource-num&gt;10.1101/2022.01.15.22269360&lt;/electronic-resource-num&gt;&lt;/record&gt;&lt;/Cite&gt;&lt;/EndNote&gt;</w:instrText>
            </w:r>
            <w:r w:rsidRPr="00471F43">
              <w:rPr>
                <w:rFonts w:cs="Segoe UI"/>
                <w:sz w:val="18"/>
                <w:szCs w:val="18"/>
                <w:lang w:val="en-GB"/>
              </w:rPr>
              <w:fldChar w:fldCharType="separate"/>
            </w:r>
            <w:r w:rsidR="003A7FDE">
              <w:rPr>
                <w:rFonts w:cs="Segoe UI"/>
                <w:noProof/>
                <w:sz w:val="18"/>
                <w:szCs w:val="18"/>
                <w:lang w:val="en-GB"/>
              </w:rPr>
              <w:t>(65)</w:t>
            </w:r>
            <w:r w:rsidRPr="00471F43">
              <w:rPr>
                <w:rFonts w:cs="Segoe UI"/>
                <w:sz w:val="18"/>
                <w:szCs w:val="18"/>
                <w:lang w:val="en-GB"/>
              </w:rPr>
              <w:fldChar w:fldCharType="end"/>
            </w:r>
            <w:r w:rsidRPr="00471F43">
              <w:rPr>
                <w:rFonts w:cs="Segoe UI"/>
                <w:sz w:val="18"/>
                <w:szCs w:val="18"/>
                <w:lang w:val="en-GB"/>
              </w:rPr>
              <w:t>*:</w:t>
            </w:r>
          </w:p>
          <w:p w14:paraId="5656E3B8" w14:textId="77777777" w:rsidR="00471F43" w:rsidRPr="00471F43" w:rsidRDefault="00471F43" w:rsidP="00BF6B05">
            <w:pPr>
              <w:spacing w:after="60"/>
              <w:rPr>
                <w:rFonts w:cs="Segoe UI"/>
                <w:sz w:val="18"/>
                <w:szCs w:val="18"/>
                <w:lang w:val="en-GB"/>
              </w:rPr>
            </w:pPr>
            <w:r w:rsidRPr="00471F43">
              <w:rPr>
                <w:rFonts w:cs="Segoe UI"/>
                <w:sz w:val="18"/>
                <w:szCs w:val="18"/>
                <w:lang w:val="en-GB"/>
              </w:rPr>
              <w:t xml:space="preserve">62% (59 – 65%) </w:t>
            </w:r>
          </w:p>
        </w:tc>
      </w:tr>
      <w:tr w:rsidR="00471F43" w:rsidRPr="00471F43" w14:paraId="21FEF1FE" w14:textId="77777777" w:rsidTr="00471F43">
        <w:trPr>
          <w:jc w:val="center"/>
        </w:trPr>
        <w:tc>
          <w:tcPr>
            <w:tcW w:w="1179" w:type="dxa"/>
            <w:tcBorders>
              <w:top w:val="nil"/>
              <w:bottom w:val="nil"/>
              <w:right w:val="single" w:sz="4" w:space="0" w:color="auto"/>
            </w:tcBorders>
          </w:tcPr>
          <w:p w14:paraId="4A08D011" w14:textId="77777777" w:rsidR="00471F43" w:rsidRPr="00471F43" w:rsidRDefault="00471F43" w:rsidP="00BF6B05">
            <w:pPr>
              <w:spacing w:after="60"/>
              <w:rPr>
                <w:rFonts w:cs="Segoe UI"/>
                <w:b/>
                <w:sz w:val="18"/>
                <w:szCs w:val="18"/>
                <w:lang w:val="en-GB"/>
              </w:rPr>
            </w:pPr>
          </w:p>
        </w:tc>
        <w:tc>
          <w:tcPr>
            <w:tcW w:w="1455" w:type="dxa"/>
            <w:tcBorders>
              <w:left w:val="single" w:sz="4" w:space="0" w:color="auto"/>
              <w:bottom w:val="single" w:sz="4" w:space="0" w:color="auto"/>
              <w:right w:val="single" w:sz="4" w:space="0" w:color="auto"/>
            </w:tcBorders>
          </w:tcPr>
          <w:p w14:paraId="4F2301DA"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Symptomatic infection</w:t>
            </w:r>
          </w:p>
        </w:tc>
        <w:tc>
          <w:tcPr>
            <w:tcW w:w="2187" w:type="dxa"/>
            <w:tcBorders>
              <w:left w:val="single" w:sz="4" w:space="0" w:color="auto"/>
              <w:bottom w:val="single" w:sz="4" w:space="0" w:color="auto"/>
              <w:right w:val="nil"/>
            </w:tcBorders>
          </w:tcPr>
          <w:p w14:paraId="0D0AF4B2"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785A04BC"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right w:val="single" w:sz="4" w:space="0" w:color="auto"/>
            </w:tcBorders>
          </w:tcPr>
          <w:p w14:paraId="3074A9B7"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single" w:sz="4" w:space="0" w:color="auto"/>
              <w:right w:val="nil"/>
            </w:tcBorders>
          </w:tcPr>
          <w:p w14:paraId="069FB06B"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373FB1AB"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tcBorders>
          </w:tcPr>
          <w:p w14:paraId="218FBAD3" w14:textId="77777777" w:rsidR="00471F43" w:rsidRPr="00471F43" w:rsidRDefault="00471F43" w:rsidP="00BF6B05">
            <w:pPr>
              <w:spacing w:after="60"/>
              <w:rPr>
                <w:rFonts w:cs="Segoe UI"/>
                <w:sz w:val="18"/>
                <w:szCs w:val="18"/>
                <w:lang w:val="en-GB"/>
              </w:rPr>
            </w:pPr>
          </w:p>
        </w:tc>
      </w:tr>
      <w:tr w:rsidR="00471F43" w:rsidRPr="00471F43" w14:paraId="480914BD" w14:textId="77777777" w:rsidTr="00471F43">
        <w:trPr>
          <w:jc w:val="center"/>
        </w:trPr>
        <w:tc>
          <w:tcPr>
            <w:tcW w:w="1179" w:type="dxa"/>
            <w:tcBorders>
              <w:top w:val="nil"/>
              <w:bottom w:val="single" w:sz="4" w:space="0" w:color="auto"/>
              <w:right w:val="single" w:sz="4" w:space="0" w:color="auto"/>
            </w:tcBorders>
          </w:tcPr>
          <w:p w14:paraId="4C965FBC" w14:textId="77777777" w:rsidR="00471F43" w:rsidRPr="00471F43" w:rsidRDefault="00471F43" w:rsidP="00BF6B05">
            <w:pPr>
              <w:spacing w:after="60"/>
              <w:rPr>
                <w:rFonts w:cs="Segoe UI"/>
                <w:b/>
                <w:sz w:val="18"/>
                <w:szCs w:val="18"/>
                <w:lang w:val="en-GB"/>
              </w:rPr>
            </w:pPr>
          </w:p>
        </w:tc>
        <w:tc>
          <w:tcPr>
            <w:tcW w:w="1455" w:type="dxa"/>
            <w:tcBorders>
              <w:left w:val="single" w:sz="4" w:space="0" w:color="auto"/>
              <w:bottom w:val="single" w:sz="4" w:space="0" w:color="auto"/>
              <w:right w:val="single" w:sz="4" w:space="0" w:color="auto"/>
            </w:tcBorders>
          </w:tcPr>
          <w:p w14:paraId="3FE38D8F"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Onward transmission</w:t>
            </w:r>
          </w:p>
        </w:tc>
        <w:tc>
          <w:tcPr>
            <w:tcW w:w="2187" w:type="dxa"/>
            <w:tcBorders>
              <w:left w:val="single" w:sz="4" w:space="0" w:color="auto"/>
              <w:bottom w:val="single" w:sz="4" w:space="0" w:color="auto"/>
              <w:right w:val="nil"/>
            </w:tcBorders>
          </w:tcPr>
          <w:p w14:paraId="17BA6DC2"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661177E7"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right w:val="single" w:sz="4" w:space="0" w:color="auto"/>
            </w:tcBorders>
          </w:tcPr>
          <w:p w14:paraId="4731BD3F"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single" w:sz="4" w:space="0" w:color="auto"/>
              <w:right w:val="nil"/>
            </w:tcBorders>
          </w:tcPr>
          <w:p w14:paraId="5A35FC0B"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641309E3"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tcBorders>
          </w:tcPr>
          <w:p w14:paraId="496F25C7" w14:textId="77777777" w:rsidR="00471F43" w:rsidRPr="00471F43" w:rsidRDefault="00471F43" w:rsidP="00BF6B05">
            <w:pPr>
              <w:spacing w:after="60"/>
              <w:rPr>
                <w:rFonts w:cs="Segoe UI"/>
                <w:sz w:val="18"/>
                <w:szCs w:val="18"/>
                <w:lang w:val="en-GB"/>
              </w:rPr>
            </w:pPr>
          </w:p>
        </w:tc>
      </w:tr>
      <w:tr w:rsidR="00471F43" w:rsidRPr="00471F43" w14:paraId="644977FE" w14:textId="77777777" w:rsidTr="00471F43">
        <w:trPr>
          <w:jc w:val="center"/>
        </w:trPr>
        <w:tc>
          <w:tcPr>
            <w:tcW w:w="1179" w:type="dxa"/>
            <w:tcBorders>
              <w:bottom w:val="nil"/>
              <w:right w:val="single" w:sz="4" w:space="0" w:color="auto"/>
            </w:tcBorders>
          </w:tcPr>
          <w:p w14:paraId="1F6D8183"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 xml:space="preserve">All vaccines </w:t>
            </w:r>
          </w:p>
        </w:tc>
        <w:tc>
          <w:tcPr>
            <w:tcW w:w="1455" w:type="dxa"/>
            <w:tcBorders>
              <w:left w:val="single" w:sz="4" w:space="0" w:color="auto"/>
              <w:bottom w:val="nil"/>
              <w:right w:val="single" w:sz="4" w:space="0" w:color="auto"/>
            </w:tcBorders>
          </w:tcPr>
          <w:p w14:paraId="470E32D1"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Infection</w:t>
            </w:r>
          </w:p>
        </w:tc>
        <w:tc>
          <w:tcPr>
            <w:tcW w:w="2187" w:type="dxa"/>
            <w:tcBorders>
              <w:left w:val="single" w:sz="4" w:space="0" w:color="auto"/>
              <w:bottom w:val="nil"/>
              <w:right w:val="nil"/>
            </w:tcBorders>
          </w:tcPr>
          <w:p w14:paraId="06C0468F" w14:textId="77777777" w:rsidR="00471F43" w:rsidRPr="00471F43" w:rsidRDefault="00471F43" w:rsidP="00BF6B05">
            <w:pPr>
              <w:spacing w:after="60"/>
              <w:rPr>
                <w:rFonts w:cs="Segoe UI"/>
                <w:sz w:val="18"/>
                <w:szCs w:val="18"/>
                <w:lang w:val="en-GB"/>
              </w:rPr>
            </w:pPr>
          </w:p>
        </w:tc>
        <w:tc>
          <w:tcPr>
            <w:tcW w:w="2187" w:type="dxa"/>
            <w:tcBorders>
              <w:left w:val="nil"/>
              <w:bottom w:val="nil"/>
              <w:right w:val="nil"/>
            </w:tcBorders>
          </w:tcPr>
          <w:p w14:paraId="195F8C21" w14:textId="77777777" w:rsidR="00471F43" w:rsidRPr="00471F43" w:rsidRDefault="00471F43" w:rsidP="00BF6B05">
            <w:pPr>
              <w:spacing w:after="60"/>
              <w:rPr>
                <w:rFonts w:cs="Segoe UI"/>
                <w:sz w:val="18"/>
                <w:szCs w:val="18"/>
                <w:lang w:val="en-GB"/>
              </w:rPr>
            </w:pPr>
          </w:p>
        </w:tc>
        <w:tc>
          <w:tcPr>
            <w:tcW w:w="2188" w:type="dxa"/>
            <w:tcBorders>
              <w:left w:val="nil"/>
              <w:bottom w:val="nil"/>
              <w:right w:val="single" w:sz="4" w:space="0" w:color="auto"/>
            </w:tcBorders>
          </w:tcPr>
          <w:p w14:paraId="018F9FF7" w14:textId="08C76BEB" w:rsidR="00471F43" w:rsidRPr="00471F43" w:rsidRDefault="00471F43" w:rsidP="00BF6B05">
            <w:pPr>
              <w:rPr>
                <w:rFonts w:cs="Segoe UI"/>
                <w:sz w:val="18"/>
                <w:szCs w:val="18"/>
                <w:lang w:val="en-GB"/>
              </w:rPr>
            </w:pPr>
            <w:r w:rsidRPr="00471F43">
              <w:rPr>
                <w:rFonts w:cs="Segoe UI"/>
                <w:sz w:val="18"/>
                <w:szCs w:val="18"/>
                <w:lang w:val="en-GB"/>
              </w:rPr>
              <w:t xml:space="preserve">UKHSA (SIREN study)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7DF86F43" w14:textId="77777777" w:rsidR="00471F43" w:rsidRPr="00471F43" w:rsidRDefault="00471F43" w:rsidP="00BF6B05">
            <w:pPr>
              <w:rPr>
                <w:rFonts w:cs="Segoe UI"/>
                <w:sz w:val="18"/>
                <w:szCs w:val="18"/>
                <w:lang w:val="en-GB"/>
              </w:rPr>
            </w:pPr>
            <w:r w:rsidRPr="00471F43">
              <w:rPr>
                <w:rFonts w:cs="Segoe UI"/>
                <w:sz w:val="18"/>
                <w:szCs w:val="18"/>
                <w:lang w:val="en-GB"/>
              </w:rPr>
              <w:t>32% ( -6-57</w:t>
            </w:r>
            <w:proofErr w:type="gramStart"/>
            <w:r w:rsidRPr="00471F43">
              <w:rPr>
                <w:rFonts w:cs="Segoe UI"/>
                <w:sz w:val="18"/>
                <w:szCs w:val="18"/>
                <w:lang w:val="en-GB"/>
              </w:rPr>
              <w:t>%)§</w:t>
            </w:r>
            <w:proofErr w:type="gramEnd"/>
          </w:p>
        </w:tc>
        <w:tc>
          <w:tcPr>
            <w:tcW w:w="2187" w:type="dxa"/>
            <w:tcBorders>
              <w:left w:val="single" w:sz="4" w:space="0" w:color="auto"/>
              <w:bottom w:val="nil"/>
              <w:right w:val="nil"/>
            </w:tcBorders>
          </w:tcPr>
          <w:p w14:paraId="3ED167CF" w14:textId="77777777" w:rsidR="00471F43" w:rsidRPr="00471F43" w:rsidRDefault="00471F43" w:rsidP="00BF6B05">
            <w:pPr>
              <w:rPr>
                <w:rFonts w:cs="Segoe UI"/>
                <w:sz w:val="18"/>
                <w:szCs w:val="18"/>
                <w:lang w:val="en-GB"/>
              </w:rPr>
            </w:pPr>
          </w:p>
        </w:tc>
        <w:tc>
          <w:tcPr>
            <w:tcW w:w="2187" w:type="dxa"/>
            <w:tcBorders>
              <w:left w:val="nil"/>
              <w:bottom w:val="nil"/>
              <w:right w:val="nil"/>
            </w:tcBorders>
          </w:tcPr>
          <w:p w14:paraId="028848FE" w14:textId="77777777" w:rsidR="00471F43" w:rsidRPr="00471F43" w:rsidRDefault="00471F43" w:rsidP="00BF6B05">
            <w:pPr>
              <w:rPr>
                <w:rFonts w:cs="Segoe UI"/>
                <w:sz w:val="18"/>
                <w:szCs w:val="18"/>
                <w:lang w:val="en-GB"/>
              </w:rPr>
            </w:pPr>
          </w:p>
        </w:tc>
        <w:tc>
          <w:tcPr>
            <w:tcW w:w="2188" w:type="dxa"/>
            <w:tcBorders>
              <w:left w:val="nil"/>
              <w:bottom w:val="nil"/>
            </w:tcBorders>
          </w:tcPr>
          <w:p w14:paraId="4164F51E" w14:textId="347A3468" w:rsidR="00471F43" w:rsidRPr="00471F43" w:rsidRDefault="00471F43" w:rsidP="00BF6B05">
            <w:pPr>
              <w:rPr>
                <w:rFonts w:cs="Segoe UI"/>
                <w:sz w:val="18"/>
                <w:szCs w:val="18"/>
                <w:lang w:val="en-GB"/>
              </w:rPr>
            </w:pPr>
            <w:r w:rsidRPr="00471F43">
              <w:rPr>
                <w:rFonts w:cs="Segoe UI"/>
                <w:sz w:val="18"/>
                <w:szCs w:val="18"/>
                <w:lang w:val="en-GB"/>
              </w:rPr>
              <w:t xml:space="preserve">UKHSA (SIREN study) </w:t>
            </w:r>
            <w:r w:rsidRPr="00471F43">
              <w:rPr>
                <w:rStyle w:val="normaltextrun"/>
                <w:rFonts w:cs="Segoe UI"/>
                <w:sz w:val="18"/>
                <w:szCs w:val="18"/>
                <w:bdr w:val="none" w:sz="0" w:space="0" w:color="auto" w:frame="1"/>
                <w:lang w:val="en-GB"/>
              </w:rPr>
              <w:fldChar w:fldCharType="begin"/>
            </w:r>
            <w:r w:rsidR="003A7FDE">
              <w:rPr>
                <w:rStyle w:val="normaltextrun"/>
                <w:rFonts w:cs="Segoe UI"/>
                <w:sz w:val="18"/>
                <w:szCs w:val="18"/>
                <w:bdr w:val="none" w:sz="0" w:space="0" w:color="auto" w:frame="1"/>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471F43">
              <w:rPr>
                <w:rStyle w:val="normaltextrun"/>
                <w:rFonts w:cs="Segoe UI"/>
                <w:sz w:val="18"/>
                <w:szCs w:val="18"/>
                <w:bdr w:val="none" w:sz="0" w:space="0" w:color="auto" w:frame="1"/>
                <w:lang w:val="en-GB"/>
              </w:rPr>
              <w:fldChar w:fldCharType="separate"/>
            </w:r>
            <w:r w:rsidR="003A7FDE">
              <w:rPr>
                <w:rStyle w:val="normaltextrun"/>
                <w:rFonts w:cs="Segoe UI"/>
                <w:noProof/>
                <w:sz w:val="18"/>
                <w:szCs w:val="18"/>
                <w:bdr w:val="none" w:sz="0" w:space="0" w:color="auto" w:frame="1"/>
                <w:lang w:val="en-GB"/>
              </w:rPr>
              <w:t>(77)</w:t>
            </w:r>
            <w:r w:rsidRPr="00471F43">
              <w:rPr>
                <w:rStyle w:val="normaltextrun"/>
                <w:rFonts w:cs="Segoe UI"/>
                <w:sz w:val="18"/>
                <w:szCs w:val="18"/>
                <w:bdr w:val="none" w:sz="0" w:space="0" w:color="auto" w:frame="1"/>
                <w:lang w:val="en-GB"/>
              </w:rPr>
              <w:fldChar w:fldCharType="end"/>
            </w:r>
            <w:r w:rsidRPr="00471F43">
              <w:rPr>
                <w:rFonts w:cs="Segoe UI"/>
                <w:sz w:val="18"/>
                <w:szCs w:val="18"/>
                <w:lang w:val="en-GB"/>
              </w:rPr>
              <w:t xml:space="preserve">: </w:t>
            </w:r>
          </w:p>
          <w:p w14:paraId="2CC031F6" w14:textId="38F3574E" w:rsidR="00471F43" w:rsidRPr="00471F43" w:rsidRDefault="00471F43" w:rsidP="008B1A16">
            <w:pPr>
              <w:rPr>
                <w:rFonts w:cs="Segoe UI"/>
                <w:sz w:val="18"/>
                <w:szCs w:val="18"/>
                <w:lang w:val="en-GB"/>
              </w:rPr>
            </w:pPr>
            <w:r w:rsidRPr="00471F43">
              <w:rPr>
                <w:rFonts w:cs="Segoe UI"/>
                <w:sz w:val="18"/>
                <w:szCs w:val="18"/>
                <w:lang w:val="en-GB"/>
              </w:rPr>
              <w:t>62% (41-75</w:t>
            </w:r>
            <w:proofErr w:type="gramStart"/>
            <w:r w:rsidRPr="00471F43">
              <w:rPr>
                <w:rFonts w:cs="Segoe UI"/>
                <w:sz w:val="18"/>
                <w:szCs w:val="18"/>
                <w:lang w:val="en-GB"/>
              </w:rPr>
              <w:t>%)§</w:t>
            </w:r>
            <w:proofErr w:type="gramEnd"/>
          </w:p>
        </w:tc>
      </w:tr>
      <w:tr w:rsidR="00471F43" w:rsidRPr="00471F43" w14:paraId="0EE719D7" w14:textId="77777777" w:rsidTr="00471F43">
        <w:trPr>
          <w:jc w:val="center"/>
        </w:trPr>
        <w:tc>
          <w:tcPr>
            <w:tcW w:w="1179" w:type="dxa"/>
            <w:tcBorders>
              <w:top w:val="nil"/>
              <w:bottom w:val="nil"/>
              <w:right w:val="single" w:sz="4" w:space="0" w:color="auto"/>
            </w:tcBorders>
          </w:tcPr>
          <w:p w14:paraId="718D2C01"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nil"/>
              <w:right w:val="single" w:sz="4" w:space="0" w:color="auto"/>
            </w:tcBorders>
          </w:tcPr>
          <w:p w14:paraId="4FDE0F4F"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nil"/>
              <w:right w:val="nil"/>
            </w:tcBorders>
          </w:tcPr>
          <w:p w14:paraId="14FE27BD" w14:textId="77777777" w:rsidR="00471F43" w:rsidRPr="00471F43" w:rsidRDefault="00471F43" w:rsidP="00BF6B05">
            <w:pPr>
              <w:spacing w:after="60"/>
              <w:rPr>
                <w:rFonts w:cs="Segoe UI"/>
                <w:sz w:val="18"/>
                <w:szCs w:val="18"/>
                <w:lang w:val="en-GB"/>
              </w:rPr>
            </w:pPr>
          </w:p>
        </w:tc>
        <w:tc>
          <w:tcPr>
            <w:tcW w:w="2187" w:type="dxa"/>
            <w:tcBorders>
              <w:top w:val="nil"/>
              <w:left w:val="nil"/>
              <w:bottom w:val="nil"/>
              <w:right w:val="nil"/>
            </w:tcBorders>
          </w:tcPr>
          <w:p w14:paraId="75472F8F" w14:textId="77777777" w:rsidR="00471F43" w:rsidRPr="00471F43" w:rsidRDefault="00471F43" w:rsidP="00BF6B05">
            <w:pPr>
              <w:spacing w:after="60"/>
              <w:rPr>
                <w:rFonts w:cs="Segoe UI"/>
                <w:sz w:val="18"/>
                <w:szCs w:val="18"/>
                <w:lang w:val="en-GB"/>
              </w:rPr>
            </w:pPr>
          </w:p>
        </w:tc>
        <w:tc>
          <w:tcPr>
            <w:tcW w:w="2188" w:type="dxa"/>
            <w:tcBorders>
              <w:top w:val="nil"/>
              <w:left w:val="nil"/>
              <w:bottom w:val="nil"/>
              <w:right w:val="single" w:sz="4" w:space="0" w:color="auto"/>
            </w:tcBorders>
          </w:tcPr>
          <w:p w14:paraId="46F8801A" w14:textId="7588D287" w:rsidR="00471F43" w:rsidRPr="00471F43" w:rsidRDefault="00471F43" w:rsidP="00BF6B05">
            <w:pPr>
              <w:rPr>
                <w:rFonts w:cs="Segoe UI"/>
                <w:sz w:val="18"/>
                <w:szCs w:val="18"/>
                <w:lang w:val="en-GB"/>
              </w:rPr>
            </w:pPr>
            <w:r w:rsidRPr="00471F43">
              <w:rPr>
                <w:rFonts w:cs="Segoe UI"/>
                <w:sz w:val="18"/>
                <w:szCs w:val="18"/>
                <w:lang w:val="en-GB"/>
              </w:rPr>
              <w:t xml:space="preserve">Netherlands: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&lt;EndNote&gt;&lt;Cite&gt;&lt;Author&gt;Andeweg&lt;/Author&gt;&lt;Year&gt;8 Feb 2022&lt;/Year&gt;&lt;RecNum&gt;2508&lt;/RecNum&gt;&lt;DisplayText&gt;(107)&lt;/DisplayText&gt;&lt;record&gt;&lt;rec-number&gt;2508&lt;/rec-number&gt;&lt;foreign-keys&gt;&lt;key app="EN" db-id="tfrtexd2lrs2vkefzp8v29vg5eptxer95fd5" timestamp="1654637316" guid="633ffbaf-3544-4492-bac0-a64c0a2ac729"&gt;2508&lt;/key&gt;&lt;/foreign-keys&gt;&lt;ref-type name="Web Page"&gt;12&lt;/ref-type&gt;&lt;contributors&gt;&lt;authors&gt;&lt;author&gt;Stijn P. Andeweg&lt;/author&gt;&lt;author&gt;Brechje de Gier&lt;/author&gt;&lt;author&gt;Dirk Eggink&lt;/author&gt;&lt;author&gt;Caroline van den Ende&lt;/author&gt;&lt;author&gt;Noortje van Maarseveen&lt;/author&gt;&lt;author&gt;Lubna Ali&lt;/author&gt;&lt;author&gt;Boris Vlaemynck&lt;/author&gt;&lt;author&gt;Raf Schepers&lt;/author&gt;&lt;author&gt;Susan J.M. Hahné&lt;/author&gt;&lt;author&gt;Chantal Reusken&lt;/author&gt;&lt;author&gt;Hester E. de Melker&lt;/author&gt;&lt;author&gt;Susan van den Hof&lt;/author&gt;&lt;author&gt;Mirjam J. Knol&lt;/author&gt;&lt;/authors&gt;&lt;/contributors&gt;&lt;titles&gt;&lt;title&gt;Protection of COVID-19 vaccination and previous infection against Omicron BA.1 and Delta SARS-CoV-2 infections, the Netherlands, 22 November 2021- 19 January 2022&lt;/title&gt;&lt;/titles&gt;&lt;dates&gt;&lt;year&gt;8 Feb 2022&lt;/year&gt;&lt;/dates&gt;&lt;urls&gt;&lt;related-urls&gt;&lt;url&gt;https://www.medrxiv.org/content/10.1101/2022.02.06.22270457v2.full.pdf&lt;/url&gt;&lt;/related-urls&gt;&lt;/urls&gt;&lt;/record&gt;&lt;/Cite&gt;&lt;/EndNote&gt;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(107)</w:t>
            </w:r>
            <w:r w:rsidRPr="00471F43">
              <w:rPr>
                <w:rFonts w:cs="Segoe UI"/>
                <w:sz w:val="18"/>
                <w:szCs w:val="18"/>
                <w:lang w:val="en-GB"/>
              </w:rPr>
              <w:fldChar w:fldCharType="end"/>
            </w:r>
            <w:r w:rsidRPr="00471F43">
              <w:rPr>
                <w:rFonts w:cs="Segoe UI"/>
                <w:sz w:val="18"/>
                <w:szCs w:val="18"/>
                <w:lang w:val="en-GB"/>
              </w:rPr>
              <w:t>*</w:t>
            </w:r>
          </w:p>
          <w:p w14:paraId="465748BA" w14:textId="77777777" w:rsidR="00471F43" w:rsidRPr="00471F43" w:rsidRDefault="00471F43" w:rsidP="00BF6B05">
            <w:pPr>
              <w:rPr>
                <w:rFonts w:cs="Segoe UI"/>
                <w:sz w:val="18"/>
                <w:szCs w:val="18"/>
                <w:lang w:val="en-GB"/>
              </w:rPr>
            </w:pPr>
            <w:r w:rsidRPr="00471F43">
              <w:rPr>
                <w:rFonts w:cs="Segoe UI"/>
                <w:sz w:val="18"/>
                <w:szCs w:val="18"/>
                <w:lang w:val="en-GB"/>
              </w:rPr>
              <w:t>33% (31-35%)</w:t>
            </w:r>
          </w:p>
        </w:tc>
        <w:tc>
          <w:tcPr>
            <w:tcW w:w="2187" w:type="dxa"/>
            <w:tcBorders>
              <w:top w:val="nil"/>
              <w:left w:val="single" w:sz="4" w:space="0" w:color="auto"/>
              <w:bottom w:val="nil"/>
              <w:right w:val="nil"/>
            </w:tcBorders>
          </w:tcPr>
          <w:p w14:paraId="1D8DD4E6" w14:textId="77777777" w:rsidR="00471F43" w:rsidRPr="00471F43" w:rsidRDefault="00471F43" w:rsidP="00BF6B05">
            <w:pPr>
              <w:rPr>
                <w:rFonts w:cs="Segoe UI"/>
                <w:sz w:val="18"/>
                <w:szCs w:val="18"/>
                <w:lang w:val="en-GB"/>
              </w:rPr>
            </w:pPr>
          </w:p>
        </w:tc>
        <w:tc>
          <w:tcPr>
            <w:tcW w:w="2187" w:type="dxa"/>
            <w:tcBorders>
              <w:top w:val="nil"/>
              <w:left w:val="nil"/>
              <w:bottom w:val="nil"/>
              <w:right w:val="nil"/>
            </w:tcBorders>
          </w:tcPr>
          <w:p w14:paraId="652D4069" w14:textId="77777777" w:rsidR="00471F43" w:rsidRPr="00471F43" w:rsidRDefault="00471F43" w:rsidP="00BF6B05">
            <w:pPr>
              <w:rPr>
                <w:rFonts w:cs="Segoe UI"/>
                <w:sz w:val="18"/>
                <w:szCs w:val="18"/>
                <w:lang w:val="en-GB"/>
              </w:rPr>
            </w:pPr>
          </w:p>
        </w:tc>
        <w:tc>
          <w:tcPr>
            <w:tcW w:w="2188" w:type="dxa"/>
            <w:tcBorders>
              <w:top w:val="nil"/>
              <w:left w:val="nil"/>
              <w:bottom w:val="nil"/>
            </w:tcBorders>
          </w:tcPr>
          <w:p w14:paraId="140CF994" w14:textId="28C31A44" w:rsidR="00471F43" w:rsidRPr="00471F43" w:rsidRDefault="00471F43" w:rsidP="00BF6B05">
            <w:pPr>
              <w:rPr>
                <w:rFonts w:cs="Segoe UI"/>
                <w:sz w:val="18"/>
                <w:szCs w:val="18"/>
                <w:lang w:val="en-GB"/>
              </w:rPr>
            </w:pPr>
            <w:r w:rsidRPr="00471F43">
              <w:rPr>
                <w:rFonts w:cs="Segoe UI"/>
                <w:sz w:val="18"/>
                <w:szCs w:val="18"/>
                <w:lang w:val="en-GB"/>
              </w:rPr>
              <w:t xml:space="preserve">Netherlands: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&lt;EndNote&gt;&lt;Cite&gt;&lt;Author&gt;Andeweg&lt;/Author&gt;&lt;Year&gt;8 Feb 2022&lt;/Year&gt;&lt;RecNum&gt;2508&lt;/RecNum&gt;&lt;DisplayText&gt;(107)&lt;/DisplayText&gt;&lt;record&gt;&lt;rec-number&gt;2508&lt;/rec-number&gt;&lt;foreign-keys&gt;&lt;key app="EN" db-id="tfrtexd2lrs2vkefzp8v29vg5eptxer95fd5" timestamp="1654637316" guid="633ffbaf-3544-4492-bac0-a64c0a2ac729"&gt;2508&lt;/key&gt;&lt;/foreign-keys&gt;&lt;ref-type name="Web Page"&gt;12&lt;/ref-type&gt;&lt;contributors&gt;&lt;authors&gt;&lt;author&gt;Stijn P. Andeweg&lt;/author&gt;&lt;author&gt;Brechje de Gier&lt;/author&gt;&lt;author&gt;Dirk Eggink&lt;/author&gt;&lt;author&gt;Caroline van den Ende&lt;/author&gt;&lt;author&gt;Noortje van Maarseveen&lt;/author&gt;&lt;author&gt;Lubna Ali&lt;/author&gt;&lt;author&gt;Boris Vlaemynck&lt;/author&gt;&lt;author&gt;Raf Schepers&lt;/author&gt;&lt;author&gt;Susan J.M. Hahné&lt;/author&gt;&lt;author&gt;Chantal Reusken&lt;/author&gt;&lt;author&gt;Hester E. de Melker&lt;/author&gt;&lt;author&gt;Susan van den Hof&lt;/author&gt;&lt;author&gt;Mirjam J. Knol&lt;/author&gt;&lt;/authors&gt;&lt;/contributors&gt;&lt;titles&gt;&lt;title&gt;Protection of COVID-19 vaccination and previous infection against Omicron BA.1 and Delta SARS-CoV-2 infections, the Netherlands, 22 November 2021- 19 January 2022&lt;/title&gt;&lt;/titles&gt;&lt;dates&gt;&lt;year&gt;8 Feb 2022&lt;/year&gt;&lt;/dates&gt;&lt;urls&gt;&lt;related-urls&gt;&lt;url&gt;https://www.medrxiv.org/content/10.1101/2022.02.06.22270457v2.full.pdf&lt;/url&gt;&lt;/related-urls&gt;&lt;/urls&gt;&lt;/record&gt;&lt;/Cite&gt;&lt;/EndNote&gt;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(107)</w:t>
            </w:r>
            <w:r w:rsidRPr="00471F43">
              <w:rPr>
                <w:rFonts w:cs="Segoe UI"/>
                <w:sz w:val="18"/>
                <w:szCs w:val="18"/>
                <w:lang w:val="en-GB"/>
              </w:rPr>
              <w:fldChar w:fldCharType="end"/>
            </w:r>
            <w:r w:rsidRPr="00471F43">
              <w:rPr>
                <w:rFonts w:cs="Segoe UI"/>
                <w:sz w:val="18"/>
                <w:szCs w:val="18"/>
                <w:lang w:val="en-GB"/>
              </w:rPr>
              <w:t>*</w:t>
            </w:r>
          </w:p>
          <w:p w14:paraId="3D8E15CC" w14:textId="2E53C430" w:rsidR="00471F43" w:rsidRPr="00471F43" w:rsidRDefault="00471F43" w:rsidP="008B1A16">
            <w:pPr>
              <w:rPr>
                <w:rFonts w:cs="Segoe UI"/>
                <w:sz w:val="18"/>
                <w:szCs w:val="18"/>
                <w:lang w:val="en-GB"/>
              </w:rPr>
            </w:pPr>
            <w:r w:rsidRPr="00471F43">
              <w:rPr>
                <w:rFonts w:cs="Segoe UI"/>
                <w:sz w:val="18"/>
                <w:szCs w:val="18"/>
                <w:lang w:val="en-GB"/>
              </w:rPr>
              <w:t>68% (67-69%)</w:t>
            </w:r>
          </w:p>
        </w:tc>
      </w:tr>
      <w:tr w:rsidR="00471F43" w:rsidRPr="00471F43" w14:paraId="032C4613" w14:textId="77777777" w:rsidTr="00471F43">
        <w:trPr>
          <w:jc w:val="center"/>
        </w:trPr>
        <w:tc>
          <w:tcPr>
            <w:tcW w:w="1179" w:type="dxa"/>
            <w:tcBorders>
              <w:top w:val="nil"/>
              <w:bottom w:val="nil"/>
              <w:right w:val="single" w:sz="4" w:space="0" w:color="auto"/>
            </w:tcBorders>
          </w:tcPr>
          <w:p w14:paraId="52D701B4"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nil"/>
              <w:right w:val="single" w:sz="4" w:space="0" w:color="auto"/>
            </w:tcBorders>
          </w:tcPr>
          <w:p w14:paraId="1D6943DD"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nil"/>
              <w:right w:val="nil"/>
            </w:tcBorders>
          </w:tcPr>
          <w:p w14:paraId="6A5D3738" w14:textId="77777777" w:rsidR="00471F43" w:rsidRPr="00471F43" w:rsidRDefault="00471F43" w:rsidP="00BF6B05">
            <w:pPr>
              <w:spacing w:after="60"/>
              <w:rPr>
                <w:rFonts w:cs="Segoe UI"/>
                <w:sz w:val="18"/>
                <w:szCs w:val="18"/>
                <w:lang w:val="en-GB"/>
              </w:rPr>
            </w:pPr>
          </w:p>
        </w:tc>
        <w:tc>
          <w:tcPr>
            <w:tcW w:w="2187" w:type="dxa"/>
            <w:tcBorders>
              <w:top w:val="nil"/>
              <w:left w:val="nil"/>
              <w:bottom w:val="nil"/>
              <w:right w:val="nil"/>
            </w:tcBorders>
          </w:tcPr>
          <w:p w14:paraId="151C598E" w14:textId="77777777" w:rsidR="00471F43" w:rsidRPr="00471F43" w:rsidRDefault="00471F43" w:rsidP="00BF6B05">
            <w:pPr>
              <w:spacing w:after="60"/>
              <w:rPr>
                <w:rFonts w:cs="Segoe UI"/>
                <w:sz w:val="18"/>
                <w:szCs w:val="18"/>
                <w:lang w:val="en-GB"/>
              </w:rPr>
            </w:pPr>
          </w:p>
        </w:tc>
        <w:tc>
          <w:tcPr>
            <w:tcW w:w="2188" w:type="dxa"/>
            <w:tcBorders>
              <w:top w:val="nil"/>
              <w:left w:val="nil"/>
              <w:bottom w:val="nil"/>
              <w:right w:val="single" w:sz="4" w:space="0" w:color="auto"/>
            </w:tcBorders>
          </w:tcPr>
          <w:p w14:paraId="7BA459E0" w14:textId="42748829" w:rsidR="00471F43" w:rsidRPr="00471F43" w:rsidRDefault="00471F43" w:rsidP="00BF6B05">
            <w:pPr>
              <w:rPr>
                <w:rFonts w:cs="Segoe UI"/>
                <w:sz w:val="18"/>
                <w:szCs w:val="18"/>
                <w:lang w:val="en-GB"/>
              </w:rPr>
            </w:pPr>
            <w:r w:rsidRPr="00471F43">
              <w:rPr>
                <w:rFonts w:cs="Segoe UI"/>
                <w:sz w:val="18"/>
                <w:szCs w:val="18"/>
                <w:lang w:val="en-GB"/>
              </w:rPr>
              <w:t>Norway</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&lt;EndNote&gt;&lt;Cite&gt;&lt;Author&gt;Jalali&lt;/Author&gt;&lt;Year&gt;18 Feb 2022&lt;/Year&gt;&lt;RecNum&gt;2510&lt;/RecNum&gt;&lt;DisplayText&gt;(108)&lt;/DisplayText&gt;&lt;record&gt;&lt;rec-number&gt;2510&lt;/rec-number&gt;&lt;foreign-keys&gt;&lt;key app="EN" db-id="tfrtexd2lrs2vkefzp8v29vg5eptxer95fd5" timestamp="1654637316" guid="a12c47ec-09a6-447e-a307-0ba0a41dfe43"&gt;2510&lt;/key&gt;&lt;/foreign-keys&gt;&lt;ref-type name="Web Page"&gt;12&lt;/ref-type&gt;&lt;contributors&gt;&lt;authors&gt;&lt;author&gt;Neda Jalali&lt;/author&gt;&lt;author&gt;Hilde K. Brustad&lt;/author&gt;&lt;author&gt;Arnoldo Frigessi&lt;/author&gt;&lt;author&gt;Emily MacDonald&lt;/author&gt;&lt;author&gt;Hinta Meijerink&lt;/author&gt;&lt;author&gt;Siri Feruglio&lt;/author&gt;&lt;author&gt;Karin Nygård&lt;/author&gt;&lt;author&gt;Gunnar Isaksson Rø&lt;/author&gt;&lt;author&gt;Elisabeth H. Madslien&lt;/author&gt;&lt;author&gt;Birgitte Freiesleben De Blasio&lt;/author&gt;&lt;/authors&gt;&lt;/contributors&gt;&lt;titles&gt;&lt;title&gt;Increased household transmission and immune escape of the SARS-CoV-2 Omicron variant compared to the Delta variant: evidence from Norwegian contact tracing and vaccination data&lt;/title&gt;&lt;/titles&gt;&lt;dates&gt;&lt;year&gt;18 Feb 2022&lt;/year&gt;&lt;/dates&gt;&lt;urls&gt;&lt;related-urls&gt;&lt;url&gt;https://www.medrxiv.org/content/10.1101/2022.02.07.22270437v1&lt;/url&gt;&lt;/related-urls&gt;&lt;/urls&gt;&lt;/record&gt;&lt;/Cite&gt;&lt;/EndNote&gt;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(108)</w:t>
            </w:r>
            <w:r w:rsidRPr="00471F43">
              <w:rPr>
                <w:rFonts w:cs="Segoe UI"/>
                <w:sz w:val="18"/>
                <w:szCs w:val="18"/>
                <w:lang w:val="en-GB"/>
              </w:rPr>
              <w:fldChar w:fldCharType="end"/>
            </w:r>
            <w:r w:rsidRPr="00471F43">
              <w:rPr>
                <w:rFonts w:cs="Segoe UI"/>
                <w:sz w:val="18"/>
                <w:szCs w:val="18"/>
                <w:lang w:val="en-GB"/>
              </w:rPr>
              <w:t>*:</w:t>
            </w:r>
          </w:p>
          <w:p w14:paraId="6B18D68A" w14:textId="77777777" w:rsidR="00471F43" w:rsidRPr="00471F43" w:rsidRDefault="00471F43" w:rsidP="00BF6B05">
            <w:pPr>
              <w:rPr>
                <w:rFonts w:cs="Segoe UI"/>
                <w:sz w:val="18"/>
                <w:szCs w:val="18"/>
                <w:lang w:val="en-GB"/>
              </w:rPr>
            </w:pPr>
            <w:r w:rsidRPr="00471F43">
              <w:rPr>
                <w:rFonts w:cs="Segoe UI"/>
                <w:sz w:val="18"/>
                <w:szCs w:val="18"/>
                <w:lang w:val="en-GB"/>
              </w:rPr>
              <w:t>27% (6 – 49</w:t>
            </w:r>
            <w:proofErr w:type="gramStart"/>
            <w:r w:rsidRPr="00471F43">
              <w:rPr>
                <w:rFonts w:cs="Segoe UI"/>
                <w:sz w:val="18"/>
                <w:szCs w:val="18"/>
                <w:lang w:val="en-GB"/>
              </w:rPr>
              <w:t>%)‡</w:t>
            </w:r>
            <w:proofErr w:type="gramEnd"/>
          </w:p>
        </w:tc>
        <w:tc>
          <w:tcPr>
            <w:tcW w:w="2187" w:type="dxa"/>
            <w:tcBorders>
              <w:top w:val="nil"/>
              <w:left w:val="single" w:sz="4" w:space="0" w:color="auto"/>
              <w:bottom w:val="nil"/>
              <w:right w:val="nil"/>
            </w:tcBorders>
          </w:tcPr>
          <w:p w14:paraId="32EB6930" w14:textId="77777777" w:rsidR="00471F43" w:rsidRPr="00471F43" w:rsidRDefault="00471F43" w:rsidP="00BF6B05">
            <w:pPr>
              <w:rPr>
                <w:rFonts w:cs="Segoe UI"/>
                <w:sz w:val="18"/>
                <w:szCs w:val="18"/>
                <w:lang w:val="en-GB"/>
              </w:rPr>
            </w:pPr>
          </w:p>
        </w:tc>
        <w:tc>
          <w:tcPr>
            <w:tcW w:w="2187" w:type="dxa"/>
            <w:tcBorders>
              <w:top w:val="nil"/>
              <w:left w:val="nil"/>
              <w:bottom w:val="nil"/>
              <w:right w:val="nil"/>
            </w:tcBorders>
          </w:tcPr>
          <w:p w14:paraId="0C2F366D" w14:textId="77777777" w:rsidR="00471F43" w:rsidRPr="00471F43" w:rsidRDefault="00471F43" w:rsidP="00BF6B05">
            <w:pPr>
              <w:rPr>
                <w:rFonts w:cs="Segoe UI"/>
                <w:sz w:val="18"/>
                <w:szCs w:val="18"/>
                <w:lang w:val="en-GB"/>
              </w:rPr>
            </w:pPr>
          </w:p>
        </w:tc>
        <w:tc>
          <w:tcPr>
            <w:tcW w:w="2188" w:type="dxa"/>
            <w:tcBorders>
              <w:top w:val="nil"/>
              <w:left w:val="nil"/>
              <w:bottom w:val="nil"/>
            </w:tcBorders>
          </w:tcPr>
          <w:p w14:paraId="0A479ADD" w14:textId="0D1E200B" w:rsidR="00471F43" w:rsidRPr="00471F43" w:rsidRDefault="00471F43" w:rsidP="00BF6B05">
            <w:pPr>
              <w:rPr>
                <w:rFonts w:cs="Segoe UI"/>
                <w:sz w:val="18"/>
                <w:szCs w:val="18"/>
                <w:lang w:val="en-GB"/>
              </w:rPr>
            </w:pPr>
            <w:r w:rsidRPr="00471F43">
              <w:rPr>
                <w:rFonts w:cs="Segoe UI"/>
                <w:sz w:val="18"/>
                <w:szCs w:val="18"/>
                <w:lang w:val="en-GB"/>
              </w:rPr>
              <w:t>Norway</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&lt;EndNote&gt;&lt;Cite&gt;&lt;Author&gt;Jalali&lt;/Author&gt;&lt;Year&gt;18 Feb 2022&lt;/Year&gt;&lt;RecNum&gt;2510&lt;/RecNum&gt;&lt;DisplayText&gt;(108)&lt;/DisplayText&gt;&lt;record&gt;&lt;rec-number&gt;2510&lt;/rec-number&gt;&lt;foreign-keys&gt;&lt;key app="EN" db-id="tfrtexd2lrs2vkefzp8v29vg5eptxer95fd5" timestamp="1654637316" guid="a12c47ec-09a6-447e-a307-0ba0a41dfe43"&gt;2510&lt;/key&gt;&lt;/foreign-keys&gt;&lt;ref-type name="Web Page"&gt;12&lt;/ref-type&gt;&lt;contributors&gt;&lt;authors&gt;&lt;author&gt;Neda Jalali&lt;/author&gt;&lt;author&gt;Hilde K. Brustad&lt;/author&gt;&lt;author&gt;Arnoldo Frigessi&lt;/author&gt;&lt;author&gt;Emily MacDonald&lt;/author&gt;&lt;author&gt;Hinta Meijerink&lt;/author&gt;&lt;author&gt;Siri Feruglio&lt;/author&gt;&lt;author&gt;Karin Nygård&lt;/author&gt;&lt;author&gt;Gunnar Isaksson Rø&lt;/author&gt;&lt;author&gt;Elisabeth H. Madslien&lt;/author&gt;&lt;author&gt;Birgitte Freiesleben De Blasio&lt;/author&gt;&lt;/authors&gt;&lt;/contributors&gt;&lt;titles&gt;&lt;title&gt;Increased household transmission and immune escape of the SARS-CoV-2 Omicron variant compared to the Delta variant: evidence from Norwegian contact tracing and vaccination data&lt;/title&gt;&lt;/titles&gt;&lt;dates&gt;&lt;year&gt;18 Feb 2022&lt;/year&gt;&lt;/dates&gt;&lt;urls&gt;&lt;related-urls&gt;&lt;url&gt;https://www.medrxiv.org/content/10.1101/2022.02.07.22270437v1&lt;/url&gt;&lt;/related-urls&gt;&lt;/urls&gt;&lt;/record&gt;&lt;/Cite&gt;&lt;/EndNote&gt;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(108)</w:t>
            </w:r>
            <w:r w:rsidRPr="00471F43">
              <w:rPr>
                <w:rFonts w:cs="Segoe UI"/>
                <w:sz w:val="18"/>
                <w:szCs w:val="18"/>
                <w:lang w:val="en-GB"/>
              </w:rPr>
              <w:fldChar w:fldCharType="end"/>
            </w:r>
            <w:r w:rsidRPr="00471F43">
              <w:rPr>
                <w:rFonts w:cs="Segoe UI"/>
                <w:sz w:val="18"/>
                <w:szCs w:val="18"/>
                <w:lang w:val="en-GB"/>
              </w:rPr>
              <w:t>*:</w:t>
            </w:r>
          </w:p>
          <w:p w14:paraId="1DC7559E" w14:textId="246D577F" w:rsidR="00471F43" w:rsidRPr="00471F43" w:rsidRDefault="00471F43" w:rsidP="008B1A16">
            <w:pPr>
              <w:rPr>
                <w:rFonts w:cs="Segoe UI"/>
                <w:sz w:val="18"/>
                <w:szCs w:val="18"/>
                <w:lang w:val="en-GB"/>
              </w:rPr>
            </w:pPr>
            <w:r w:rsidRPr="00471F43">
              <w:rPr>
                <w:rFonts w:cs="Segoe UI"/>
                <w:sz w:val="18"/>
                <w:szCs w:val="18"/>
                <w:lang w:val="en-GB"/>
              </w:rPr>
              <w:t>45% (26 – 57</w:t>
            </w:r>
            <w:proofErr w:type="gramStart"/>
            <w:r w:rsidRPr="00471F43">
              <w:rPr>
                <w:rFonts w:cs="Segoe UI"/>
                <w:sz w:val="18"/>
                <w:szCs w:val="18"/>
                <w:lang w:val="en-GB"/>
              </w:rPr>
              <w:t>%)‡</w:t>
            </w:r>
            <w:proofErr w:type="gramEnd"/>
          </w:p>
        </w:tc>
      </w:tr>
      <w:tr w:rsidR="00471F43" w:rsidRPr="00471F43" w14:paraId="11264D57" w14:textId="77777777" w:rsidTr="00471F43">
        <w:trPr>
          <w:jc w:val="center"/>
        </w:trPr>
        <w:tc>
          <w:tcPr>
            <w:tcW w:w="1179" w:type="dxa"/>
            <w:tcBorders>
              <w:top w:val="nil"/>
              <w:bottom w:val="nil"/>
              <w:right w:val="single" w:sz="4" w:space="0" w:color="auto"/>
            </w:tcBorders>
          </w:tcPr>
          <w:p w14:paraId="5488F8CE" w14:textId="77777777" w:rsidR="00471F43" w:rsidRPr="00471F43" w:rsidRDefault="00471F43" w:rsidP="00BF6B05">
            <w:pPr>
              <w:spacing w:after="60"/>
              <w:rPr>
                <w:rFonts w:cs="Segoe UI"/>
                <w:b/>
                <w:sz w:val="18"/>
                <w:szCs w:val="18"/>
                <w:lang w:val="en-GB"/>
              </w:rPr>
            </w:pPr>
          </w:p>
        </w:tc>
        <w:tc>
          <w:tcPr>
            <w:tcW w:w="1455" w:type="dxa"/>
            <w:tcBorders>
              <w:top w:val="nil"/>
              <w:left w:val="single" w:sz="4" w:space="0" w:color="auto"/>
              <w:bottom w:val="single" w:sz="4" w:space="0" w:color="auto"/>
              <w:right w:val="single" w:sz="4" w:space="0" w:color="auto"/>
            </w:tcBorders>
          </w:tcPr>
          <w:p w14:paraId="25BDCFA1" w14:textId="77777777" w:rsidR="00471F43" w:rsidRPr="00471F43" w:rsidRDefault="00471F43" w:rsidP="00BF6B05">
            <w:pPr>
              <w:spacing w:after="60"/>
              <w:rPr>
                <w:rFonts w:cs="Segoe UI"/>
                <w:b/>
                <w:sz w:val="18"/>
                <w:szCs w:val="18"/>
                <w:lang w:val="en-GB"/>
              </w:rPr>
            </w:pPr>
          </w:p>
        </w:tc>
        <w:tc>
          <w:tcPr>
            <w:tcW w:w="2187" w:type="dxa"/>
            <w:tcBorders>
              <w:top w:val="nil"/>
              <w:left w:val="single" w:sz="4" w:space="0" w:color="auto"/>
              <w:bottom w:val="single" w:sz="4" w:space="0" w:color="auto"/>
              <w:right w:val="nil"/>
            </w:tcBorders>
          </w:tcPr>
          <w:p w14:paraId="7DD32754" w14:textId="77777777" w:rsidR="00471F43" w:rsidRPr="00471F43" w:rsidRDefault="00471F43" w:rsidP="00BF6B05">
            <w:pPr>
              <w:spacing w:after="60"/>
              <w:rPr>
                <w:rFonts w:cs="Segoe UI"/>
                <w:sz w:val="18"/>
                <w:szCs w:val="18"/>
                <w:lang w:val="en-GB"/>
              </w:rPr>
            </w:pPr>
          </w:p>
        </w:tc>
        <w:tc>
          <w:tcPr>
            <w:tcW w:w="2187" w:type="dxa"/>
            <w:tcBorders>
              <w:top w:val="nil"/>
              <w:left w:val="nil"/>
              <w:bottom w:val="single" w:sz="4" w:space="0" w:color="auto"/>
              <w:right w:val="nil"/>
            </w:tcBorders>
          </w:tcPr>
          <w:p w14:paraId="2898CB89" w14:textId="77777777" w:rsidR="00471F43" w:rsidRPr="00471F43" w:rsidRDefault="00471F43" w:rsidP="00BF6B05">
            <w:pPr>
              <w:spacing w:after="60"/>
              <w:rPr>
                <w:rFonts w:cs="Segoe UI"/>
                <w:sz w:val="18"/>
                <w:szCs w:val="18"/>
                <w:lang w:val="en-GB"/>
              </w:rPr>
            </w:pPr>
          </w:p>
        </w:tc>
        <w:tc>
          <w:tcPr>
            <w:tcW w:w="2188" w:type="dxa"/>
            <w:tcBorders>
              <w:top w:val="nil"/>
              <w:left w:val="nil"/>
              <w:bottom w:val="single" w:sz="4" w:space="0" w:color="auto"/>
              <w:right w:val="single" w:sz="4" w:space="0" w:color="auto"/>
            </w:tcBorders>
          </w:tcPr>
          <w:p w14:paraId="08C510BA" w14:textId="77777777" w:rsidR="00471F43" w:rsidRPr="00471F43" w:rsidRDefault="00471F43" w:rsidP="00BF6B05">
            <w:pPr>
              <w:rPr>
                <w:rFonts w:cs="Segoe UI"/>
                <w:sz w:val="18"/>
                <w:szCs w:val="18"/>
                <w:lang w:val="en-GB"/>
              </w:rPr>
            </w:pPr>
          </w:p>
        </w:tc>
        <w:tc>
          <w:tcPr>
            <w:tcW w:w="2187" w:type="dxa"/>
            <w:tcBorders>
              <w:top w:val="nil"/>
              <w:left w:val="single" w:sz="4" w:space="0" w:color="auto"/>
              <w:bottom w:val="single" w:sz="4" w:space="0" w:color="auto"/>
              <w:right w:val="nil"/>
            </w:tcBorders>
          </w:tcPr>
          <w:p w14:paraId="0B1F6DC4" w14:textId="77777777" w:rsidR="00471F43" w:rsidRPr="00471F43" w:rsidRDefault="00471F43" w:rsidP="00BF6B05">
            <w:pPr>
              <w:rPr>
                <w:rFonts w:cs="Segoe UI"/>
                <w:sz w:val="18"/>
                <w:szCs w:val="18"/>
                <w:lang w:val="en-GB"/>
              </w:rPr>
            </w:pPr>
          </w:p>
        </w:tc>
        <w:tc>
          <w:tcPr>
            <w:tcW w:w="2187" w:type="dxa"/>
            <w:tcBorders>
              <w:top w:val="nil"/>
              <w:left w:val="nil"/>
              <w:bottom w:val="single" w:sz="4" w:space="0" w:color="auto"/>
              <w:right w:val="nil"/>
            </w:tcBorders>
          </w:tcPr>
          <w:p w14:paraId="4FC2A289" w14:textId="77777777" w:rsidR="00471F43" w:rsidRPr="00471F43" w:rsidRDefault="00471F43" w:rsidP="00BF6B05">
            <w:pPr>
              <w:rPr>
                <w:rFonts w:cs="Segoe UI"/>
                <w:sz w:val="18"/>
                <w:szCs w:val="18"/>
                <w:lang w:val="en-GB"/>
              </w:rPr>
            </w:pPr>
          </w:p>
        </w:tc>
        <w:tc>
          <w:tcPr>
            <w:tcW w:w="2188" w:type="dxa"/>
            <w:tcBorders>
              <w:top w:val="nil"/>
              <w:left w:val="nil"/>
              <w:bottom w:val="single" w:sz="4" w:space="0" w:color="auto"/>
            </w:tcBorders>
          </w:tcPr>
          <w:p w14:paraId="78E253A8" w14:textId="46B20D27" w:rsidR="00471F43" w:rsidRPr="00471F43" w:rsidRDefault="00471F43" w:rsidP="00BF6B05">
            <w:pPr>
              <w:rPr>
                <w:rFonts w:cs="Segoe UI"/>
                <w:sz w:val="18"/>
                <w:szCs w:val="18"/>
                <w:lang w:val="en-GB"/>
              </w:rPr>
            </w:pPr>
            <w:r w:rsidRPr="00471F43">
              <w:rPr>
                <w:rFonts w:cs="Segoe UI"/>
                <w:sz w:val="18"/>
                <w:szCs w:val="18"/>
                <w:lang w:val="en-GB"/>
              </w:rPr>
              <w:t xml:space="preserve">Spain </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&lt;EndNote&gt;&lt;Cite&gt;&lt;Author&gt;Monge&lt;/Author&gt;&lt;Year&gt;16 Feb 2022&lt;/Year&gt;&lt;RecNum&gt;2509&lt;/RecNum&gt;&lt;DisplayText&gt;(109)&lt;/DisplayText&gt;&lt;record&gt;&lt;rec-number&gt;2509&lt;/rec-number&gt;&lt;foreign-keys&gt;&lt;key app="EN" db-id="tfrtexd2lrs2vkefzp8v29vg5eptxer95fd5" timestamp="1654637316" guid="94c99211-d397-4db0-ae7f-23fb24408fe1"&gt;2509&lt;/key&gt;&lt;/foreign-keys&gt;&lt;ref-type name="Web Page"&gt;12&lt;/ref-type&gt;&lt;contributors&gt;&lt;authors&gt;&lt;author&gt;Monge, Susana&lt;/author&gt;&lt;author&gt;Rojas-Benedicto, Ayelén&lt;/author&gt;&lt;author&gt;Olmedo, Carmen&lt;/author&gt;&lt;author&gt;Mazagatos, Clara&lt;/author&gt;&lt;author&gt;Sierra, María José&lt;/author&gt;&lt;author&gt;Limia, Aurora&lt;/author&gt;&lt;author&gt;Martín-Merino, Elisa&lt;/author&gt;&lt;author&gt;Larrauri, Amparo&lt;/author&gt;&lt;author&gt;Hernán, Miguel A.&lt;/author&gt;&lt;/authors&gt;&lt;/contributors&gt;&lt;titles&gt;&lt;title&gt;The Effectiveness of mRNA Vaccine Boosters for Laboratory-Confirmed COVID-19 During a Period of Predominance of the Omicron Variant of SARS-CoV-2&lt;/title&gt;&lt;/titles&gt;&lt;dates&gt;&lt;year&gt;16 Feb 2022&lt;/year&gt;&lt;/dates&gt;&lt;urls&gt;&lt;related-urls&gt;&lt;url&gt;https://ssrn.com/abstract=4035396&lt;/url&gt;&lt;/related-urls&gt;&lt;/urls&gt;&lt;/record&gt;&lt;/Cite&gt;&lt;/EndNote&gt;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(109)</w:t>
            </w:r>
            <w:r w:rsidRPr="00471F43">
              <w:rPr>
                <w:rFonts w:cs="Segoe UI"/>
                <w:sz w:val="18"/>
                <w:szCs w:val="18"/>
                <w:lang w:val="en-GB"/>
              </w:rPr>
              <w:fldChar w:fldCharType="end"/>
            </w:r>
            <w:r w:rsidRPr="00471F43">
              <w:rPr>
                <w:rFonts w:cs="Segoe UI"/>
                <w:sz w:val="18"/>
                <w:szCs w:val="18"/>
                <w:lang w:val="en-GB"/>
              </w:rPr>
              <w:t>*:</w:t>
            </w:r>
          </w:p>
          <w:p w14:paraId="1DB057D5" w14:textId="77777777" w:rsidR="00471F43" w:rsidRPr="00471F43" w:rsidRDefault="00471F43" w:rsidP="00BF6B05">
            <w:pPr>
              <w:rPr>
                <w:rFonts w:cs="Segoe UI"/>
                <w:sz w:val="18"/>
                <w:szCs w:val="18"/>
                <w:lang w:val="en-GB"/>
              </w:rPr>
            </w:pPr>
            <w:r w:rsidRPr="00471F43">
              <w:rPr>
                <w:rFonts w:cs="Segoe UI"/>
                <w:sz w:val="18"/>
                <w:szCs w:val="18"/>
                <w:lang w:val="en-GB"/>
              </w:rPr>
              <w:t>Only VE relative to primary course (shows booster prevents 51% (50- 52%) of infections that occur with only a primary course).</w:t>
            </w:r>
          </w:p>
        </w:tc>
      </w:tr>
      <w:tr w:rsidR="00471F43" w:rsidRPr="00471F43" w14:paraId="55A5A85D" w14:textId="77777777" w:rsidTr="00471F43">
        <w:trPr>
          <w:jc w:val="center"/>
        </w:trPr>
        <w:tc>
          <w:tcPr>
            <w:tcW w:w="1179" w:type="dxa"/>
            <w:tcBorders>
              <w:top w:val="nil"/>
              <w:bottom w:val="nil"/>
              <w:right w:val="single" w:sz="4" w:space="0" w:color="auto"/>
            </w:tcBorders>
          </w:tcPr>
          <w:p w14:paraId="0571B69C" w14:textId="77777777" w:rsidR="00471F43" w:rsidRPr="00471F43" w:rsidRDefault="00471F43" w:rsidP="00BF6B05">
            <w:pPr>
              <w:spacing w:after="60"/>
              <w:rPr>
                <w:rFonts w:cs="Segoe UI"/>
                <w:b/>
                <w:sz w:val="18"/>
                <w:szCs w:val="18"/>
                <w:lang w:val="en-GB"/>
              </w:rPr>
            </w:pPr>
          </w:p>
        </w:tc>
        <w:tc>
          <w:tcPr>
            <w:tcW w:w="1455" w:type="dxa"/>
            <w:tcBorders>
              <w:left w:val="single" w:sz="4" w:space="0" w:color="auto"/>
              <w:bottom w:val="single" w:sz="4" w:space="0" w:color="auto"/>
              <w:right w:val="single" w:sz="4" w:space="0" w:color="auto"/>
            </w:tcBorders>
          </w:tcPr>
          <w:p w14:paraId="76773464"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Symptomatic infection</w:t>
            </w:r>
          </w:p>
        </w:tc>
        <w:tc>
          <w:tcPr>
            <w:tcW w:w="2187" w:type="dxa"/>
            <w:tcBorders>
              <w:left w:val="single" w:sz="4" w:space="0" w:color="auto"/>
              <w:bottom w:val="single" w:sz="4" w:space="0" w:color="auto"/>
              <w:right w:val="nil"/>
            </w:tcBorders>
          </w:tcPr>
          <w:p w14:paraId="5621E999"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6E0B636D"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right w:val="single" w:sz="4" w:space="0" w:color="auto"/>
            </w:tcBorders>
          </w:tcPr>
          <w:p w14:paraId="45F24C6D" w14:textId="77777777" w:rsidR="00471F43" w:rsidRPr="00471F43" w:rsidRDefault="00471F43" w:rsidP="00BF6B05">
            <w:pPr>
              <w:spacing w:after="60"/>
              <w:rPr>
                <w:rFonts w:cs="Segoe UI"/>
                <w:sz w:val="18"/>
                <w:szCs w:val="18"/>
                <w:lang w:val="en-GB"/>
              </w:rPr>
            </w:pPr>
          </w:p>
        </w:tc>
        <w:tc>
          <w:tcPr>
            <w:tcW w:w="2187" w:type="dxa"/>
            <w:tcBorders>
              <w:left w:val="single" w:sz="4" w:space="0" w:color="auto"/>
              <w:bottom w:val="single" w:sz="4" w:space="0" w:color="auto"/>
              <w:right w:val="nil"/>
            </w:tcBorders>
          </w:tcPr>
          <w:p w14:paraId="7B6AC6F0" w14:textId="77777777" w:rsidR="00471F43" w:rsidRPr="00471F43" w:rsidRDefault="00471F43" w:rsidP="00BF6B05">
            <w:pPr>
              <w:spacing w:after="60"/>
              <w:rPr>
                <w:rFonts w:cs="Segoe UI"/>
                <w:sz w:val="18"/>
                <w:szCs w:val="18"/>
                <w:lang w:val="en-GB"/>
              </w:rPr>
            </w:pPr>
            <w:r w:rsidRPr="00471F43">
              <w:rPr>
                <w:rFonts w:cs="Segoe UI"/>
                <w:sz w:val="18"/>
                <w:szCs w:val="18"/>
                <w:lang w:val="en-GB"/>
              </w:rPr>
              <w:t>No Data</w:t>
            </w:r>
          </w:p>
        </w:tc>
        <w:tc>
          <w:tcPr>
            <w:tcW w:w="2187" w:type="dxa"/>
            <w:tcBorders>
              <w:left w:val="nil"/>
              <w:bottom w:val="single" w:sz="4" w:space="0" w:color="auto"/>
              <w:right w:val="nil"/>
            </w:tcBorders>
          </w:tcPr>
          <w:p w14:paraId="4A5EE11E" w14:textId="77777777" w:rsidR="00471F43" w:rsidRPr="00471F43" w:rsidRDefault="00471F43" w:rsidP="00BF6B05">
            <w:pPr>
              <w:spacing w:after="60"/>
              <w:rPr>
                <w:rFonts w:cs="Segoe UI"/>
                <w:sz w:val="18"/>
                <w:szCs w:val="18"/>
                <w:lang w:val="en-GB"/>
              </w:rPr>
            </w:pPr>
          </w:p>
        </w:tc>
        <w:tc>
          <w:tcPr>
            <w:tcW w:w="2188" w:type="dxa"/>
            <w:tcBorders>
              <w:left w:val="nil"/>
              <w:bottom w:val="single" w:sz="4" w:space="0" w:color="auto"/>
            </w:tcBorders>
          </w:tcPr>
          <w:p w14:paraId="34EF2686" w14:textId="77777777" w:rsidR="00471F43" w:rsidRPr="00471F43" w:rsidRDefault="00471F43" w:rsidP="00BF6B05">
            <w:pPr>
              <w:spacing w:after="60"/>
              <w:rPr>
                <w:rFonts w:cs="Segoe UI"/>
                <w:sz w:val="18"/>
                <w:szCs w:val="18"/>
                <w:lang w:val="en-GB"/>
              </w:rPr>
            </w:pPr>
          </w:p>
        </w:tc>
      </w:tr>
      <w:tr w:rsidR="00471F43" w:rsidRPr="00471F43" w14:paraId="4C1226CF" w14:textId="77777777" w:rsidTr="00471F43">
        <w:trPr>
          <w:jc w:val="center"/>
        </w:trPr>
        <w:tc>
          <w:tcPr>
            <w:tcW w:w="1179" w:type="dxa"/>
            <w:tcBorders>
              <w:top w:val="nil"/>
              <w:right w:val="single" w:sz="4" w:space="0" w:color="auto"/>
            </w:tcBorders>
          </w:tcPr>
          <w:p w14:paraId="4F38CEC7" w14:textId="77777777" w:rsidR="00471F43" w:rsidRPr="00471F43" w:rsidRDefault="00471F43" w:rsidP="00BF6B05">
            <w:pPr>
              <w:spacing w:after="60"/>
              <w:rPr>
                <w:rFonts w:cs="Segoe UI"/>
                <w:b/>
                <w:sz w:val="18"/>
                <w:szCs w:val="18"/>
                <w:lang w:val="en-GB"/>
              </w:rPr>
            </w:pPr>
          </w:p>
        </w:tc>
        <w:tc>
          <w:tcPr>
            <w:tcW w:w="1455" w:type="dxa"/>
            <w:tcBorders>
              <w:left w:val="single" w:sz="4" w:space="0" w:color="auto"/>
              <w:right w:val="single" w:sz="4" w:space="0" w:color="auto"/>
            </w:tcBorders>
          </w:tcPr>
          <w:p w14:paraId="51617DB6" w14:textId="77777777" w:rsidR="00471F43" w:rsidRPr="00471F43" w:rsidRDefault="00471F43" w:rsidP="00BF6B05">
            <w:pPr>
              <w:spacing w:after="60"/>
              <w:rPr>
                <w:rFonts w:cs="Segoe UI"/>
                <w:b/>
                <w:sz w:val="18"/>
                <w:szCs w:val="18"/>
                <w:lang w:val="en-GB"/>
              </w:rPr>
            </w:pPr>
            <w:r w:rsidRPr="00471F43">
              <w:rPr>
                <w:rFonts w:cs="Segoe UI"/>
                <w:b/>
                <w:sz w:val="18"/>
                <w:szCs w:val="18"/>
                <w:lang w:val="en-GB"/>
              </w:rPr>
              <w:t>Onward transmission</w:t>
            </w:r>
          </w:p>
        </w:tc>
        <w:tc>
          <w:tcPr>
            <w:tcW w:w="2187" w:type="dxa"/>
            <w:tcBorders>
              <w:left w:val="single" w:sz="4" w:space="0" w:color="auto"/>
              <w:right w:val="nil"/>
            </w:tcBorders>
          </w:tcPr>
          <w:p w14:paraId="24208BA8" w14:textId="77777777" w:rsidR="00471F43" w:rsidRPr="00471F43" w:rsidRDefault="00471F43" w:rsidP="00BF6B05">
            <w:pPr>
              <w:spacing w:after="60"/>
              <w:rPr>
                <w:rFonts w:cs="Segoe UI"/>
                <w:sz w:val="18"/>
                <w:szCs w:val="18"/>
                <w:lang w:val="en-GB"/>
              </w:rPr>
            </w:pPr>
          </w:p>
        </w:tc>
        <w:tc>
          <w:tcPr>
            <w:tcW w:w="2187" w:type="dxa"/>
            <w:tcBorders>
              <w:left w:val="nil"/>
              <w:right w:val="nil"/>
            </w:tcBorders>
          </w:tcPr>
          <w:p w14:paraId="0F9A6C06" w14:textId="77777777" w:rsidR="00471F43" w:rsidRPr="00471F43" w:rsidRDefault="00471F43" w:rsidP="00BF6B05">
            <w:pPr>
              <w:spacing w:after="60"/>
              <w:rPr>
                <w:rFonts w:cs="Segoe UI"/>
                <w:sz w:val="18"/>
                <w:szCs w:val="18"/>
                <w:lang w:val="en-GB"/>
              </w:rPr>
            </w:pPr>
          </w:p>
        </w:tc>
        <w:tc>
          <w:tcPr>
            <w:tcW w:w="2188" w:type="dxa"/>
            <w:tcBorders>
              <w:left w:val="nil"/>
              <w:right w:val="single" w:sz="4" w:space="0" w:color="auto"/>
            </w:tcBorders>
          </w:tcPr>
          <w:p w14:paraId="322EDA4D" w14:textId="7F47EE76" w:rsidR="00471F43" w:rsidRPr="00471F43" w:rsidRDefault="00471F43" w:rsidP="00BF6B05">
            <w:pPr>
              <w:spacing w:after="60"/>
              <w:rPr>
                <w:rFonts w:cs="Segoe UI"/>
                <w:sz w:val="18"/>
                <w:szCs w:val="18"/>
                <w:lang w:val="en-GB"/>
              </w:rPr>
            </w:pPr>
            <w:r w:rsidRPr="00471F43">
              <w:rPr>
                <w:rFonts w:cs="Segoe UI"/>
                <w:sz w:val="18"/>
                <w:szCs w:val="18"/>
                <w:lang w:val="en-GB"/>
              </w:rPr>
              <w:t>Norway</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&lt;EndNote&gt;&lt;Cite&gt;&lt;Author&gt;Jalali&lt;/Author&gt;&lt;Year&gt;18 Feb 2022&lt;/Year&gt;&lt;RecNum&gt;2510&lt;/RecNum&gt;&lt;DisplayText&gt;(108)&lt;/DisplayText&gt;&lt;record&gt;&lt;rec-number&gt;2510&lt;/rec-number&gt;&lt;foreign-keys&gt;&lt;key app="EN" db-id="tfrtexd2lrs2vkefzp8v29vg5eptxer95fd5" timestamp="1654637316" guid="a12c47ec-09a6-447e-a307-0ba0a41dfe43"&gt;2510&lt;/key&gt;&lt;/foreign-keys&gt;&lt;ref-type name="Web Page"&gt;12&lt;/ref-type&gt;&lt;contributors&gt;&lt;authors&gt;&lt;author&gt;Neda Jalali&lt;/author&gt;&lt;author&gt;Hilde K. Brustad&lt;/author&gt;&lt;author&gt;Arnoldo Frigessi&lt;/author&gt;&lt;author&gt;Emily MacDonald&lt;/author&gt;&lt;author&gt;Hinta Meijerink&lt;/author&gt;&lt;author&gt;Siri Feruglio&lt;/author&gt;&lt;author&gt;Karin Nygård&lt;/author&gt;&lt;author&gt;Gunnar Isaksson Rø&lt;/author&gt;&lt;author&gt;Elisabeth H. Madslien&lt;/author&gt;&lt;author&gt;Birgitte Freiesleben De Blasio&lt;/author&gt;&lt;/authors&gt;&lt;/contributors&gt;&lt;titles&gt;&lt;title&gt;Increased household transmission and immune escape of the SARS-CoV-2 Omicron variant compared to the Delta variant: evidence from Norwegian contact tracing and vaccination data&lt;/title&gt;&lt;/titles&gt;&lt;dates&gt;&lt;year&gt;18 Feb 2022&lt;/year&gt;&lt;/dates&gt;&lt;urls&gt;&lt;related-urls&gt;&lt;url&gt;https://www.medrxiv.org/content/10.1101/2022.02.07.22270437v1&lt;/url&gt;&lt;/related-urls&gt;&lt;/urls&gt;&lt;/record&gt;&lt;/Cite&gt;&lt;/EndNote&gt;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(108)</w:t>
            </w:r>
            <w:r w:rsidRPr="00471F43">
              <w:rPr>
                <w:rFonts w:cs="Segoe UI"/>
                <w:sz w:val="18"/>
                <w:szCs w:val="18"/>
                <w:lang w:val="en-GB"/>
              </w:rPr>
              <w:fldChar w:fldCharType="end"/>
            </w:r>
            <w:r w:rsidRPr="00471F43">
              <w:rPr>
                <w:rFonts w:cs="Segoe UI"/>
                <w:sz w:val="18"/>
                <w:szCs w:val="18"/>
                <w:lang w:val="en-GB"/>
              </w:rPr>
              <w:t>*:</w:t>
            </w:r>
          </w:p>
          <w:p w14:paraId="4A7997AF" w14:textId="77777777" w:rsidR="00471F43" w:rsidRPr="00471F43" w:rsidRDefault="00471F43" w:rsidP="00BF6B05">
            <w:pPr>
              <w:rPr>
                <w:rFonts w:cs="Segoe UI"/>
                <w:sz w:val="18"/>
                <w:szCs w:val="18"/>
                <w:lang w:val="en-GB"/>
              </w:rPr>
            </w:pPr>
            <w:r w:rsidRPr="00471F43">
              <w:rPr>
                <w:rFonts w:cs="Segoe UI"/>
                <w:sz w:val="18"/>
                <w:szCs w:val="18"/>
                <w:lang w:val="en-GB"/>
              </w:rPr>
              <w:t>% house contacts infected by:</w:t>
            </w:r>
          </w:p>
          <w:p w14:paraId="35BCFB01" w14:textId="77777777" w:rsidR="00471F43" w:rsidRPr="00471F43" w:rsidRDefault="00471F43" w:rsidP="00BF6B05">
            <w:pPr>
              <w:rPr>
                <w:rFonts w:cs="Segoe UI"/>
                <w:sz w:val="18"/>
                <w:szCs w:val="18"/>
                <w:lang w:val="en-GB"/>
              </w:rPr>
            </w:pPr>
            <w:r w:rsidRPr="00471F43">
              <w:rPr>
                <w:rFonts w:cs="Segoe UI"/>
                <w:sz w:val="18"/>
                <w:szCs w:val="18"/>
                <w:lang w:val="en-GB"/>
              </w:rPr>
              <w:t xml:space="preserve">Unvaccinated 57% (51 -62%) </w:t>
            </w:r>
          </w:p>
          <w:p w14:paraId="2DF61474" w14:textId="77777777" w:rsidR="00471F43" w:rsidRPr="00471F43" w:rsidRDefault="00471F43" w:rsidP="00BF6B05">
            <w:pPr>
              <w:rPr>
                <w:rFonts w:cs="Segoe UI"/>
                <w:sz w:val="18"/>
                <w:szCs w:val="18"/>
                <w:lang w:val="en-GB"/>
              </w:rPr>
            </w:pPr>
            <w:r w:rsidRPr="00471F43">
              <w:rPr>
                <w:rFonts w:cs="Segoe UI"/>
                <w:sz w:val="18"/>
                <w:szCs w:val="18"/>
                <w:lang w:val="en-GB"/>
              </w:rPr>
              <w:t xml:space="preserve">Partial primary 42% (34 – 49%) </w:t>
            </w:r>
          </w:p>
          <w:p w14:paraId="547B7DBB" w14:textId="77777777" w:rsidR="00471F43" w:rsidRPr="00471F43" w:rsidRDefault="00471F43" w:rsidP="00BF6B05">
            <w:pPr>
              <w:rPr>
                <w:rFonts w:cs="Segoe UI"/>
                <w:sz w:val="18"/>
                <w:szCs w:val="18"/>
                <w:lang w:val="en-GB"/>
              </w:rPr>
            </w:pPr>
            <w:r w:rsidRPr="00471F43">
              <w:rPr>
                <w:rFonts w:cs="Segoe UI"/>
                <w:sz w:val="18"/>
                <w:szCs w:val="18"/>
                <w:lang w:val="en-GB"/>
              </w:rPr>
              <w:t xml:space="preserve">Full primary 51% (47 – 55%) </w:t>
            </w:r>
          </w:p>
        </w:tc>
        <w:tc>
          <w:tcPr>
            <w:tcW w:w="2187" w:type="dxa"/>
            <w:tcBorders>
              <w:left w:val="single" w:sz="4" w:space="0" w:color="auto"/>
              <w:right w:val="nil"/>
            </w:tcBorders>
          </w:tcPr>
          <w:p w14:paraId="209355BD" w14:textId="77777777" w:rsidR="00471F43" w:rsidRPr="00471F43" w:rsidRDefault="00471F43" w:rsidP="00BF6B05">
            <w:pPr>
              <w:spacing w:after="60"/>
              <w:rPr>
                <w:rFonts w:cs="Segoe UI"/>
                <w:sz w:val="18"/>
                <w:szCs w:val="18"/>
                <w:lang w:val="en-GB"/>
              </w:rPr>
            </w:pPr>
          </w:p>
        </w:tc>
        <w:tc>
          <w:tcPr>
            <w:tcW w:w="2187" w:type="dxa"/>
            <w:tcBorders>
              <w:left w:val="nil"/>
              <w:right w:val="nil"/>
            </w:tcBorders>
          </w:tcPr>
          <w:p w14:paraId="4F4CEF3A" w14:textId="77777777" w:rsidR="00471F43" w:rsidRPr="00471F43" w:rsidRDefault="00471F43" w:rsidP="00BF6B05">
            <w:pPr>
              <w:spacing w:after="60"/>
              <w:rPr>
                <w:rFonts w:cs="Segoe UI"/>
                <w:sz w:val="18"/>
                <w:szCs w:val="18"/>
                <w:lang w:val="en-GB"/>
              </w:rPr>
            </w:pPr>
          </w:p>
        </w:tc>
        <w:tc>
          <w:tcPr>
            <w:tcW w:w="2188" w:type="dxa"/>
            <w:tcBorders>
              <w:left w:val="nil"/>
            </w:tcBorders>
          </w:tcPr>
          <w:p w14:paraId="55826D6B" w14:textId="02A74D94" w:rsidR="00471F43" w:rsidRPr="00471F43" w:rsidRDefault="00471F43" w:rsidP="00BF6B05">
            <w:pPr>
              <w:spacing w:after="60"/>
              <w:rPr>
                <w:rFonts w:cs="Segoe UI"/>
                <w:sz w:val="18"/>
                <w:szCs w:val="18"/>
                <w:lang w:val="en-GB"/>
              </w:rPr>
            </w:pPr>
            <w:r w:rsidRPr="00471F43">
              <w:rPr>
                <w:rFonts w:cs="Segoe UI"/>
                <w:sz w:val="18"/>
                <w:szCs w:val="18"/>
                <w:lang w:val="en-GB"/>
              </w:rPr>
              <w:t>Norway</w:t>
            </w:r>
            <w:r w:rsidRPr="00471F43">
              <w:rPr>
                <w:rFonts w:cs="Segoe UI"/>
                <w:sz w:val="18"/>
                <w:szCs w:val="18"/>
                <w:lang w:val="en-GB"/>
              </w:rPr>
              <w:fldChar w:fldCharType="begin"/>
            </w:r>
            <w:r w:rsidR="003A7FDE">
              <w:rPr>
                <w:rFonts w:cs="Segoe UI"/>
                <w:sz w:val="18"/>
                <w:szCs w:val="18"/>
                <w:lang w:val="en-GB"/>
              </w:rPr>
              <w:instrText xml:space="preserve"> ADDIN EN.CITE &lt;EndNote&gt;&lt;Cite&gt;&lt;Author&gt;Jalali&lt;/Author&gt;&lt;Year&gt;18 Feb 2022&lt;/Year&gt;&lt;RecNum&gt;2510&lt;/RecNum&gt;&lt;DisplayText&gt;(108)&lt;/DisplayText&gt;&lt;record&gt;&lt;rec-number&gt;2510&lt;/rec-number&gt;&lt;foreign-keys&gt;&lt;key app="EN" db-id="tfrtexd2lrs2vkefzp8v29vg5eptxer95fd5" timestamp="1654637316" guid="a12c47ec-09a6-447e-a307-0ba0a41dfe43"&gt;2510&lt;/key&gt;&lt;/foreign-keys&gt;&lt;ref-type name="Web Page"&gt;12&lt;/ref-type&gt;&lt;contributors&gt;&lt;authors&gt;&lt;author&gt;Neda Jalali&lt;/author&gt;&lt;author&gt;Hilde K. Brustad&lt;/author&gt;&lt;author&gt;Arnoldo Frigessi&lt;/author&gt;&lt;author&gt;Emily MacDonald&lt;/author&gt;&lt;author&gt;Hinta Meijerink&lt;/author&gt;&lt;author&gt;Siri Feruglio&lt;/author&gt;&lt;author&gt;Karin Nygård&lt;/author&gt;&lt;author&gt;Gunnar Isaksson Rø&lt;/author&gt;&lt;author&gt;Elisabeth H. Madslien&lt;/author&gt;&lt;author&gt;Birgitte Freiesleben De Blasio&lt;/author&gt;&lt;/authors&gt;&lt;/contributors&gt;&lt;titles&gt;&lt;title&gt;Increased household transmission and immune escape of the SARS-CoV-2 Omicron variant compared to the Delta variant: evidence from Norwegian contact tracing and vaccination data&lt;/title&gt;&lt;/titles&gt;&lt;dates&gt;&lt;year&gt;18 Feb 2022&lt;/year&gt;&lt;/dates&gt;&lt;urls&gt;&lt;related-urls&gt;&lt;url&gt;https://www.medrxiv.org/content/10.1101/2022.02.07.22270437v1&lt;/url&gt;&lt;/related-urls&gt;&lt;/urls&gt;&lt;/record&gt;&lt;/Cite&gt;&lt;/EndNote&gt;</w:instrText>
            </w:r>
            <w:r w:rsidRPr="00471F43">
              <w:rPr>
                <w:rFonts w:cs="Segoe UI"/>
                <w:sz w:val="18"/>
                <w:szCs w:val="18"/>
                <w:lang w:val="en-GB"/>
              </w:rPr>
              <w:fldChar w:fldCharType="separate"/>
            </w:r>
            <w:r w:rsidR="003A7FDE">
              <w:rPr>
                <w:rFonts w:cs="Segoe UI"/>
                <w:noProof/>
                <w:sz w:val="18"/>
                <w:szCs w:val="18"/>
                <w:lang w:val="en-GB"/>
              </w:rPr>
              <w:t>(108)</w:t>
            </w:r>
            <w:r w:rsidRPr="00471F43">
              <w:rPr>
                <w:rFonts w:cs="Segoe UI"/>
                <w:sz w:val="18"/>
                <w:szCs w:val="18"/>
                <w:lang w:val="en-GB"/>
              </w:rPr>
              <w:fldChar w:fldCharType="end"/>
            </w:r>
            <w:r w:rsidRPr="00471F43">
              <w:rPr>
                <w:rFonts w:cs="Segoe UI"/>
                <w:sz w:val="18"/>
                <w:szCs w:val="18"/>
                <w:lang w:val="en-GB"/>
              </w:rPr>
              <w:t>*:</w:t>
            </w:r>
          </w:p>
          <w:p w14:paraId="07AC8A8D" w14:textId="77777777" w:rsidR="00471F43" w:rsidRPr="00471F43" w:rsidRDefault="00471F43" w:rsidP="00BF6B05">
            <w:pPr>
              <w:rPr>
                <w:rFonts w:cs="Segoe UI"/>
                <w:sz w:val="18"/>
                <w:szCs w:val="18"/>
                <w:lang w:val="en-GB"/>
              </w:rPr>
            </w:pPr>
            <w:r w:rsidRPr="00471F43">
              <w:rPr>
                <w:rFonts w:cs="Segoe UI"/>
                <w:sz w:val="18"/>
                <w:szCs w:val="18"/>
                <w:lang w:val="en-GB"/>
              </w:rPr>
              <w:t>% house contacts infected by:</w:t>
            </w:r>
          </w:p>
          <w:p w14:paraId="014BED30" w14:textId="77777777" w:rsidR="00471F43" w:rsidRPr="00471F43" w:rsidRDefault="00471F43" w:rsidP="00BF6B05">
            <w:pPr>
              <w:rPr>
                <w:rFonts w:cs="Segoe UI"/>
                <w:sz w:val="18"/>
                <w:szCs w:val="18"/>
                <w:lang w:val="en-GB"/>
              </w:rPr>
            </w:pPr>
            <w:r w:rsidRPr="00471F43">
              <w:rPr>
                <w:rFonts w:cs="Segoe UI"/>
                <w:sz w:val="18"/>
                <w:szCs w:val="18"/>
                <w:lang w:val="en-GB"/>
              </w:rPr>
              <w:t xml:space="preserve">Unvaccinated 57% (51 – 62%) </w:t>
            </w:r>
          </w:p>
          <w:p w14:paraId="4939DE4E" w14:textId="7EB0967B" w:rsidR="00471F43" w:rsidRPr="00471F43" w:rsidRDefault="00471F43" w:rsidP="008B1A16">
            <w:pPr>
              <w:rPr>
                <w:rFonts w:cs="Segoe UI"/>
                <w:sz w:val="18"/>
                <w:szCs w:val="18"/>
                <w:lang w:val="en-GB"/>
              </w:rPr>
            </w:pPr>
            <w:r w:rsidRPr="00471F43">
              <w:rPr>
                <w:rFonts w:cs="Segoe UI"/>
                <w:sz w:val="18"/>
                <w:szCs w:val="18"/>
                <w:lang w:val="en-GB"/>
              </w:rPr>
              <w:t>Boosted 46% (36 – 55%) ‡</w:t>
            </w:r>
          </w:p>
        </w:tc>
      </w:tr>
    </w:tbl>
    <w:p w14:paraId="6F67B02F" w14:textId="77777777" w:rsidR="00471F43" w:rsidRPr="00965299" w:rsidRDefault="00471F43" w:rsidP="00471F43">
      <w:pPr>
        <w:spacing w:after="0"/>
        <w:rPr>
          <w:rFonts w:cstheme="minorHAnsi"/>
          <w:sz w:val="16"/>
          <w:szCs w:val="16"/>
          <w:lang w:val="en-GB"/>
        </w:rPr>
      </w:pPr>
      <w:r w:rsidRPr="00965299">
        <w:rPr>
          <w:rFonts w:cstheme="minorHAnsi"/>
          <w:sz w:val="14"/>
          <w:szCs w:val="14"/>
          <w:lang w:val="en-GB"/>
        </w:rPr>
        <w:t xml:space="preserve">* </w:t>
      </w:r>
      <w:r w:rsidRPr="00965299">
        <w:rPr>
          <w:rFonts w:cstheme="minorHAnsi"/>
          <w:sz w:val="16"/>
          <w:szCs w:val="16"/>
          <w:lang w:val="en-GB"/>
        </w:rPr>
        <w:t>pre-print. Findings not peer reviewed so may change</w:t>
      </w:r>
    </w:p>
    <w:p w14:paraId="77DEE4DF" w14:textId="2B2C63DF" w:rsidR="00471F43" w:rsidRPr="00965299" w:rsidRDefault="00471F43" w:rsidP="00471F43">
      <w:pPr>
        <w:spacing w:after="0"/>
        <w:rPr>
          <w:rFonts w:cstheme="minorHAnsi"/>
          <w:sz w:val="16"/>
          <w:szCs w:val="16"/>
          <w:lang w:val="en-GB"/>
        </w:rPr>
      </w:pPr>
      <w:r w:rsidRPr="00965299">
        <w:rPr>
          <w:rFonts w:cstheme="minorHAnsi"/>
          <w:sz w:val="16"/>
          <w:szCs w:val="16"/>
          <w:lang w:val="en-GB"/>
        </w:rPr>
        <w:t xml:space="preserve">**additional data available from Hong Kong but appears to exclude those with severe disease. </w:t>
      </w:r>
      <w:r w:rsidRPr="00965299">
        <w:rPr>
          <w:rFonts w:cstheme="minorHAnsi"/>
          <w:sz w:val="16"/>
          <w:szCs w:val="16"/>
          <w:lang w:val="en-GB"/>
        </w:rPr>
        <w:fldChar w:fldCharType="begin"/>
      </w:r>
      <w:r w:rsidR="003A7FDE">
        <w:rPr>
          <w:rFonts w:cstheme="minorHAnsi"/>
          <w:sz w:val="16"/>
          <w:szCs w:val="16"/>
          <w:lang w:val="en-GB"/>
        </w:rPr>
        <w:instrText xml:space="preserve"> ADDIN EN.CITE &lt;EndNote&gt;&lt;Cite&gt;&lt;Author&gt;McMenamin&lt;/Author&gt;&lt;Year&gt;2022&lt;/Year&gt;&lt;RecNum&gt;2836&lt;/RecNum&gt;&lt;DisplayText&gt;(110)&lt;/DisplayText&gt;&lt;record&gt;&lt;rec-number&gt;2836&lt;/rec-number&gt;&lt;foreign-keys&gt;&lt;key app="EN" db-id="tfrtexd2lrs2vkefzp8v29vg5eptxer95fd5" timestamp="1654637380" guid="b520457b-03d0-4ed6-b15b-15141e27f6d5"&gt;2836&lt;/key&gt;&lt;/foreign-keys&gt;&lt;ref-type name="Web Page"&gt;12&lt;/ref-type&gt;&lt;contributors&gt;&lt;authors&gt;&lt;author&gt;McMenamin, Martina E.&lt;/author&gt;&lt;author&gt;Nealon, Joshua&lt;/author&gt;&lt;author&gt;Lin, Yun&lt;/author&gt;&lt;author&gt;Wong, Jessica Y.&lt;/author&gt;&lt;author&gt;Cheung, Justin K.&lt;/author&gt;&lt;author&gt;Lau, Eric H. Y.&lt;/author&gt;&lt;author&gt;Wu, Peng&lt;/author&gt;&lt;author&gt;Leung, Gabriel M.&lt;/author&gt;&lt;author&gt;Cowling, Benjamin J.&lt;/author&gt;&lt;/authors&gt;&lt;/contributors&gt;&lt;titles&gt;&lt;title&gt;Vaccine effectiveness of two and three doses of BNT162b2 and CoronaVac against COVID-19 in Hong Kong&lt;/title&gt;&lt;secondary-title&gt;medRxiv&lt;/secondary-title&gt;&lt;/titles&gt;&lt;periodical&gt;&lt;full-title&gt;medRxiv&lt;/full-title&gt;&lt;/periodical&gt;&lt;pages&gt;2022.03.22.22272769&lt;/pages&gt;&lt;dates&gt;&lt;year&gt;2022&lt;/year&gt;&lt;/dates&gt;&lt;urls&gt;&lt;related-urls&gt;&lt;url&gt;http://medrxiv.org/content/early/2022/03/24/2022.03.22.22272769.abstract&lt;/url&gt;&lt;/related-urls&gt;&lt;/urls&gt;&lt;electronic-resource-num&gt;10.1101/2022.03.22.22272769&lt;/electronic-resource-num&gt;&lt;/record&gt;&lt;/Cite&gt;&lt;/EndNote&gt;</w:instrText>
      </w:r>
      <w:r w:rsidRPr="00965299">
        <w:rPr>
          <w:rFonts w:cstheme="minorHAnsi"/>
          <w:sz w:val="16"/>
          <w:szCs w:val="16"/>
          <w:lang w:val="en-GB"/>
        </w:rPr>
        <w:fldChar w:fldCharType="separate"/>
      </w:r>
      <w:r w:rsidR="003A7FDE">
        <w:rPr>
          <w:rFonts w:cstheme="minorHAnsi"/>
          <w:noProof/>
          <w:sz w:val="16"/>
          <w:szCs w:val="16"/>
          <w:lang w:val="en-GB"/>
        </w:rPr>
        <w:t>(110)</w:t>
      </w:r>
      <w:r w:rsidRPr="00965299">
        <w:rPr>
          <w:rFonts w:cstheme="minorHAnsi"/>
          <w:sz w:val="16"/>
          <w:szCs w:val="16"/>
          <w:lang w:val="en-GB"/>
        </w:rPr>
        <w:fldChar w:fldCharType="end"/>
      </w:r>
      <w:r w:rsidRPr="00965299">
        <w:rPr>
          <w:rFonts w:cstheme="minorHAnsi"/>
          <w:sz w:val="16"/>
          <w:szCs w:val="16"/>
          <w:lang w:val="en-GB"/>
        </w:rPr>
        <w:t xml:space="preserve"> VE 31% (2%-52%) after 2 doses, VE after 3 doses 20-59 years 72% (55-82%), 60+ years</w:t>
      </w:r>
    </w:p>
    <w:p w14:paraId="3CFF2B22" w14:textId="77777777" w:rsidR="00471F43" w:rsidRPr="00965299" w:rsidRDefault="00471F43" w:rsidP="00471F43">
      <w:pPr>
        <w:spacing w:after="0"/>
        <w:rPr>
          <w:rFonts w:cstheme="minorHAnsi"/>
          <w:sz w:val="16"/>
          <w:szCs w:val="16"/>
          <w:lang w:val="en-GB"/>
        </w:rPr>
      </w:pPr>
      <w:r w:rsidRPr="00965299">
        <w:rPr>
          <w:rFonts w:cstheme="minorHAnsi"/>
          <w:sz w:val="16"/>
          <w:szCs w:val="16"/>
          <w:lang w:val="en-GB"/>
        </w:rPr>
        <w:t>72% (43%-86%)</w:t>
      </w:r>
    </w:p>
    <w:p w14:paraId="24269563" w14:textId="77777777" w:rsidR="00471F43" w:rsidRPr="00965299" w:rsidRDefault="00471F43" w:rsidP="00471F43">
      <w:pPr>
        <w:spacing w:after="0"/>
        <w:rPr>
          <w:rFonts w:cstheme="minorHAnsi"/>
          <w:sz w:val="16"/>
          <w:szCs w:val="16"/>
          <w:lang w:val="en-GB"/>
        </w:rPr>
      </w:pPr>
      <w:r w:rsidRPr="00965299">
        <w:rPr>
          <w:rFonts w:cstheme="minorHAnsi"/>
          <w:sz w:val="16"/>
          <w:szCs w:val="16"/>
          <w:lang w:val="en-GB"/>
        </w:rPr>
        <w:t>† Indirect calculation of VE by multiplication of estimates</w:t>
      </w:r>
    </w:p>
    <w:p w14:paraId="773DCF3A" w14:textId="77777777" w:rsidR="00471F43" w:rsidRPr="00965299" w:rsidRDefault="00471F43" w:rsidP="00471F43">
      <w:pPr>
        <w:spacing w:after="0"/>
        <w:rPr>
          <w:rFonts w:cstheme="minorHAnsi"/>
          <w:sz w:val="16"/>
          <w:szCs w:val="16"/>
          <w:lang w:val="en-GB"/>
        </w:rPr>
      </w:pPr>
      <w:r w:rsidRPr="00965299">
        <w:rPr>
          <w:rFonts w:cstheme="minorHAnsi"/>
          <w:sz w:val="16"/>
          <w:szCs w:val="16"/>
          <w:lang w:val="en-GB"/>
        </w:rPr>
        <w:t>‡pre-print with substantial changes in estimates since first posted. Note that study looks at transmission within households, where frequency of contact is higher, often resulting in lower VE estimates than for “per contact” VE estimates (for “leaky vaccines”)</w:t>
      </w:r>
    </w:p>
    <w:p w14:paraId="1943E33A" w14:textId="77777777" w:rsidR="00471F43" w:rsidRPr="00965299" w:rsidRDefault="00471F43" w:rsidP="00471F43">
      <w:pPr>
        <w:spacing w:after="0"/>
        <w:rPr>
          <w:rFonts w:cstheme="minorHAnsi"/>
          <w:sz w:val="16"/>
          <w:szCs w:val="16"/>
          <w:lang w:val="en-GB"/>
        </w:rPr>
      </w:pPr>
      <w:r w:rsidRPr="00965299">
        <w:rPr>
          <w:rFonts w:cstheme="minorHAnsi"/>
          <w:sz w:val="16"/>
          <w:szCs w:val="16"/>
          <w:lang w:val="en-GB"/>
        </w:rPr>
        <w:t>¥ Data points not reported in text. Estimates read from graph, below (Figure 1)</w:t>
      </w:r>
    </w:p>
    <w:p w14:paraId="485B3E63" w14:textId="5C70E4FC" w:rsidR="005139A0" w:rsidRDefault="00471F43" w:rsidP="00471F43">
      <w:pPr>
        <w:ind w:right="-1"/>
        <w:sectPr w:rsidR="005139A0" w:rsidSect="00267977">
          <w:footerReference w:type="even" r:id="rId30"/>
          <w:pgSz w:w="16840" w:h="11907" w:orient="landscape" w:code="9"/>
          <w:pgMar w:top="720" w:right="720" w:bottom="720" w:left="720" w:header="284" w:footer="425" w:gutter="284"/>
          <w:cols w:space="720"/>
          <w:docGrid w:linePitch="286"/>
        </w:sectPr>
      </w:pPr>
      <w:r w:rsidRPr="00965299">
        <w:rPr>
          <w:sz w:val="16"/>
          <w:szCs w:val="16"/>
          <w:lang w:val="en-GB"/>
        </w:rPr>
        <w:t>§ Data reported are for those with no prior COVID-19 infection. For those with prior infection these values are 60% (95% CI: 36-75) after 2 doses and 71% (95% CI: 56-82) after 3 doses</w:t>
      </w:r>
    </w:p>
    <w:p w14:paraId="2D18CAAD" w14:textId="5DB78124" w:rsidR="00AA6190" w:rsidRPr="00AA6190" w:rsidRDefault="00AA6190" w:rsidP="00AA6190">
      <w:pPr>
        <w:ind w:right="-1"/>
        <w:rPr>
          <w:lang w:val="en-GB"/>
        </w:rPr>
      </w:pPr>
      <w:r w:rsidRPr="00AA6190">
        <w:rPr>
          <w:lang w:val="en-GB"/>
        </w:rPr>
        <w:lastRenderedPageBreak/>
        <w:t xml:space="preserve">In terms of VE against Omicron in comparison to VE against Delta, data from multiple studies </w:t>
      </w:r>
      <w:r w:rsidRPr="00AA6190">
        <w:rPr>
          <w:lang w:val="en-GB"/>
        </w:rPr>
        <w:fldChar w:fldCharType="begin">
          <w:fldData xml:space="preserve">PEVuZE5vdGU+PENpdGU+PEF1dGhvcj5EaXNjb3ZlcnkgSGVhbHRoPC9BdXRob3I+PFllYXI+MTQg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</w:fldData>
        </w:fldChar>
      </w:r>
      <w:r w:rsidR="003A7FDE">
        <w:rPr>
          <w:lang w:val="en-GB"/>
        </w:rPr>
        <w:instrText xml:space="preserve"> ADDIN EN.CITE </w:instrText>
      </w:r>
      <w:r w:rsidR="003A7FDE">
        <w:rPr>
          <w:lang w:val="en-GB"/>
        </w:rPr>
        <w:fldChar w:fldCharType="begin">
          <w:fldData xml:space="preserve">PEVuZE5vdGU+PENpdGU+PEF1dGhvcj5EaXNjb3ZlcnkgSGVhbHRoPC9BdXRob3I+PFllYXI+MTQg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</w:fldData>
        </w:fldChar>
      </w:r>
      <w:r w:rsidR="003A7FDE">
        <w:rPr>
          <w:lang w:val="en-GB"/>
        </w:rPr>
        <w:instrText xml:space="preserve"> ADDIN EN.CITE.DATA </w:instrText>
      </w:r>
      <w:r w:rsidR="003A7FDE">
        <w:rPr>
          <w:lang w:val="en-GB"/>
        </w:rPr>
      </w:r>
      <w:r w:rsidR="003A7FDE">
        <w:rPr>
          <w:lang w:val="en-GB"/>
        </w:rPr>
        <w:fldChar w:fldCharType="end"/>
      </w:r>
      <w:r w:rsidRPr="00AA6190">
        <w:rPr>
          <w:lang w:val="en-GB"/>
        </w:rPr>
      </w:r>
      <w:r w:rsidRPr="00AA6190">
        <w:rPr>
          <w:lang w:val="en-GB"/>
        </w:rPr>
        <w:fldChar w:fldCharType="separate"/>
      </w:r>
      <w:r w:rsidR="003A7FDE">
        <w:rPr>
          <w:noProof/>
          <w:lang w:val="en-GB"/>
        </w:rPr>
        <w:t>(41, 62, 64, 77, 101, 111-113)</w:t>
      </w:r>
      <w:r w:rsidRPr="00AA6190">
        <w:fldChar w:fldCharType="end"/>
      </w:r>
      <w:r w:rsidRPr="00AA6190">
        <w:rPr>
          <w:lang w:val="en-GB"/>
        </w:rPr>
        <w:t xml:space="preserve"> all suggest reduced VE for 2-dose Pfizer vaccine regimens against symptomatic disease caused by Omicron compared with Delta. </w:t>
      </w:r>
    </w:p>
    <w:p w14:paraId="2B242B16" w14:textId="77777777" w:rsidR="00AA6190" w:rsidRPr="00AA6190" w:rsidRDefault="00AA6190" w:rsidP="00AA6190">
      <w:pPr>
        <w:ind w:right="-1"/>
        <w:rPr>
          <w:lang w:val="en-GB"/>
        </w:rPr>
      </w:pPr>
      <w:r w:rsidRPr="00AA6190">
        <w:rPr>
          <w:noProof/>
          <w:lang w:val="en-GB"/>
        </w:rPr>
        <w:drawing>
          <wp:inline distT="0" distB="0" distL="0" distR="0" wp14:anchorId="1DBD6521" wp14:editId="05DD6A19">
            <wp:extent cx="4400550" cy="27693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2740" cy="2783351"/>
                    </a:xfrm>
                    <a:prstGeom prst="rect">
                      <a:avLst/>
                    </a:prstGeom>
                    <a:noFill/>
                    <a:ln>
                      <a:noFill/>
                    </a:ln>
                  </pic:spPr>
                </pic:pic>
              </a:graphicData>
            </a:graphic>
          </wp:inline>
        </w:drawing>
      </w:r>
    </w:p>
    <w:p w14:paraId="2595C0F9" w14:textId="2DB74458" w:rsidR="00AA6190" w:rsidRPr="00AA6190" w:rsidRDefault="00AA6190" w:rsidP="00981922">
      <w:pPr>
        <w:pStyle w:val="Caption"/>
        <w:rPr>
          <w:lang w:val="en-GB"/>
        </w:rPr>
      </w:pPr>
      <w:r w:rsidRPr="00AA6190">
        <w:rPr>
          <w:lang w:val="en-GB"/>
        </w:rPr>
        <w:t xml:space="preserve">Figure </w:t>
      </w:r>
      <w:r w:rsidRPr="00AA6190">
        <w:rPr>
          <w:lang w:val="en-GB"/>
        </w:rPr>
        <w:fldChar w:fldCharType="begin"/>
      </w:r>
      <w:r w:rsidRPr="00AA6190">
        <w:rPr>
          <w:lang w:val="en-GB"/>
        </w:rPr>
        <w:instrText>SEQ Figure \* ARABIC</w:instrText>
      </w:r>
      <w:r w:rsidRPr="00AA6190">
        <w:rPr>
          <w:lang w:val="en-GB"/>
        </w:rPr>
        <w:fldChar w:fldCharType="separate"/>
      </w:r>
      <w:r w:rsidRPr="00AA6190">
        <w:rPr>
          <w:lang w:val="en-GB"/>
        </w:rPr>
        <w:t>1</w:t>
      </w:r>
      <w:r w:rsidRPr="00AA6190">
        <w:fldChar w:fldCharType="end"/>
      </w:r>
      <w:r w:rsidRPr="00AA6190">
        <w:rPr>
          <w:lang w:val="en-GB"/>
        </w:rPr>
        <w:t>: Pfizer vaccine effectiveness against symptomatic disease by period after 2 doses and after a booster.</w:t>
      </w:r>
      <w:r w:rsidRPr="00AA6190">
        <w:rPr>
          <w:lang w:val="en-GB"/>
        </w:rPr>
        <w:fldChar w:fldCharType="begin"/>
      </w:r>
      <w:r w:rsidR="003A7FDE">
        <w:rPr>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AA6190">
        <w:rPr>
          <w:lang w:val="en-GB"/>
        </w:rPr>
        <w:fldChar w:fldCharType="separate"/>
      </w:r>
      <w:r w:rsidR="003A7FDE">
        <w:rPr>
          <w:noProof/>
          <w:lang w:val="en-GB"/>
        </w:rPr>
        <w:t>(77)</w:t>
      </w:r>
      <w:r w:rsidRPr="00AA6190">
        <w:fldChar w:fldCharType="end"/>
      </w:r>
    </w:p>
    <w:p w14:paraId="7D18E7B5" w14:textId="77777777" w:rsidR="00AA6190" w:rsidRPr="00AA6190" w:rsidRDefault="00AA6190" w:rsidP="00AA6190">
      <w:pPr>
        <w:pStyle w:val="Heading4"/>
        <w:rPr>
          <w:lang w:val="en-US"/>
        </w:rPr>
      </w:pPr>
      <w:r w:rsidRPr="00AA6190">
        <w:rPr>
          <w:lang w:val="en-US"/>
        </w:rPr>
        <w:t xml:space="preserve">VE against </w:t>
      </w:r>
      <w:proofErr w:type="spellStart"/>
      <w:r w:rsidRPr="00AA6190">
        <w:rPr>
          <w:lang w:val="en-US"/>
        </w:rPr>
        <w:t>hospitalisation</w:t>
      </w:r>
      <w:proofErr w:type="spellEnd"/>
      <w:r w:rsidRPr="00AA6190">
        <w:rPr>
          <w:lang w:val="en-US"/>
        </w:rPr>
        <w:t xml:space="preserve"> / severe disease </w:t>
      </w:r>
    </w:p>
    <w:p w14:paraId="3F7E0BBE" w14:textId="77777777" w:rsidR="00AA6190" w:rsidRPr="00AA6190" w:rsidRDefault="00AA6190" w:rsidP="00981922">
      <w:pPr>
        <w:pStyle w:val="Heading5"/>
        <w:rPr>
          <w:lang w:val="en-US"/>
        </w:rPr>
      </w:pPr>
      <w:r w:rsidRPr="00AA6190">
        <w:rPr>
          <w:lang w:val="en-US"/>
        </w:rPr>
        <w:t>VE after receiving a booster dose</w:t>
      </w:r>
    </w:p>
    <w:p w14:paraId="6195595B" w14:textId="0328C95B" w:rsidR="00AA6190" w:rsidRPr="00AA6190" w:rsidRDefault="00AA6190" w:rsidP="00AA6190">
      <w:pPr>
        <w:ind w:right="-1"/>
        <w:rPr>
          <w:lang w:val="en-GB"/>
        </w:rPr>
      </w:pPr>
      <w:r w:rsidRPr="00AA6190">
        <w:rPr>
          <w:lang w:val="en-GB"/>
        </w:rPr>
        <w:t xml:space="preserve">Data from multiple </w:t>
      </w:r>
      <w:proofErr w:type="gramStart"/>
      <w:r w:rsidRPr="00AA6190">
        <w:rPr>
          <w:lang w:val="en-GB"/>
        </w:rPr>
        <w:t>countries  (</w:t>
      </w:r>
      <w:proofErr w:type="gramEnd"/>
      <w:r w:rsidRPr="00AA6190">
        <w:rPr>
          <w:lang w:val="en-GB"/>
        </w:rPr>
        <w:t xml:space="preserve">UK, South Africa, USA, Denmark, and Hong Kong) show high vaccine effectiveness (VE) of 89% - 92%  against hospitalisation for people aged 18-59+ years &gt;2  weeks after receiving a booster including for those people aged 65 years or older. </w:t>
      </w:r>
      <w:r w:rsidRPr="00AA6190">
        <w:rPr>
          <w:lang w:val="en-GB"/>
        </w:rPr>
        <w:fldChar w:fldCharType="begin">
          <w:fldData xml:space="preserve">PEVuZE5vdGU+PENpdGU+PEF1dGhvcj5HcmFtPC9BdXRob3I+PFllYXI+MjAyMjwvWWVhcj48UmVj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</w:fldData>
        </w:fldChar>
      </w:r>
      <w:r w:rsidR="003A7FDE">
        <w:rPr>
          <w:lang w:val="en-GB"/>
        </w:rPr>
        <w:instrText xml:space="preserve"> ADDIN EN.CITE </w:instrText>
      </w:r>
      <w:r w:rsidR="003A7FDE">
        <w:rPr>
          <w:lang w:val="en-GB"/>
        </w:rPr>
        <w:fldChar w:fldCharType="begin">
          <w:fldData xml:space="preserve">PEVuZE5vdGU+PENpdGU+PEF1dGhvcj5HcmFtPC9BdXRob3I+PFllYXI+MjAyMjwvWWVhcj48UmVj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</w:fldData>
        </w:fldChar>
      </w:r>
      <w:r w:rsidR="003A7FDE">
        <w:rPr>
          <w:lang w:val="en-GB"/>
        </w:rPr>
        <w:instrText xml:space="preserve"> ADDIN EN.CITE.DATA </w:instrText>
      </w:r>
      <w:r w:rsidR="003A7FDE">
        <w:rPr>
          <w:lang w:val="en-GB"/>
        </w:rPr>
      </w:r>
      <w:r w:rsidR="003A7FDE">
        <w:rPr>
          <w:lang w:val="en-GB"/>
        </w:rPr>
        <w:fldChar w:fldCharType="end"/>
      </w:r>
      <w:r w:rsidRPr="00AA6190">
        <w:rPr>
          <w:lang w:val="en-GB"/>
        </w:rPr>
      </w:r>
      <w:r w:rsidRPr="00AA6190">
        <w:rPr>
          <w:lang w:val="en-GB"/>
        </w:rPr>
        <w:fldChar w:fldCharType="separate"/>
      </w:r>
      <w:r w:rsidR="003A7FDE">
        <w:rPr>
          <w:noProof/>
          <w:lang w:val="en-GB"/>
        </w:rPr>
        <w:t>(102, 114-117)</w:t>
      </w:r>
      <w:r w:rsidRPr="00AA6190">
        <w:fldChar w:fldCharType="end"/>
      </w:r>
      <w:r w:rsidRPr="00AA6190">
        <w:rPr>
          <w:lang w:val="en-GB"/>
        </w:rPr>
        <w:t xml:space="preserve"> After 10 or more weeks the VE wanes to approximately 75-83%. </w:t>
      </w:r>
      <w:r w:rsidRPr="00AA6190">
        <w:rPr>
          <w:lang w:val="en-GB"/>
        </w:rPr>
        <w:fldChar w:fldCharType="begin">
          <w:fldData xml:space="preserve">PEVuZE5vdGU+PENpdGUgRXhjbHVkZVllYXI9IjEiPjxBdXRob3I+VUsgSGVhbHRoIFNlY3VyaXR5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</w:fldData>
        </w:fldChar>
      </w:r>
      <w:r w:rsidR="003A7FDE">
        <w:rPr>
          <w:lang w:val="en-GB"/>
        </w:rPr>
        <w:instrText xml:space="preserve"> ADDIN EN.CITE </w:instrText>
      </w:r>
      <w:r w:rsidR="003A7FDE">
        <w:rPr>
          <w:lang w:val="en-GB"/>
        </w:rPr>
        <w:fldChar w:fldCharType="begin">
          <w:fldData xml:space="preserve">PEVuZE5vdGU+PENpdGUgRXhjbHVkZVllYXI9IjEiPjxBdXRob3I+VUsgSGVhbHRoIFNlY3VyaXR5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</w:fldData>
        </w:fldChar>
      </w:r>
      <w:r w:rsidR="003A7FDE">
        <w:rPr>
          <w:lang w:val="en-GB"/>
        </w:rPr>
        <w:instrText xml:space="preserve"> ADDIN EN.CITE.DATA </w:instrText>
      </w:r>
      <w:r w:rsidR="003A7FDE">
        <w:rPr>
          <w:lang w:val="en-GB"/>
        </w:rPr>
      </w:r>
      <w:r w:rsidR="003A7FDE">
        <w:rPr>
          <w:lang w:val="en-GB"/>
        </w:rPr>
        <w:fldChar w:fldCharType="end"/>
      </w:r>
      <w:r w:rsidRPr="00AA6190">
        <w:rPr>
          <w:lang w:val="en-GB"/>
        </w:rPr>
      </w:r>
      <w:r w:rsidRPr="00AA6190">
        <w:rPr>
          <w:lang w:val="en-GB"/>
        </w:rPr>
        <w:fldChar w:fldCharType="separate"/>
      </w:r>
      <w:r w:rsidR="003A7FDE">
        <w:rPr>
          <w:noProof/>
          <w:lang w:val="en-GB"/>
        </w:rPr>
        <w:t>(114, 115)</w:t>
      </w:r>
      <w:r w:rsidRPr="00AA6190">
        <w:fldChar w:fldCharType="end"/>
      </w:r>
      <w:r w:rsidRPr="00AA6190">
        <w:rPr>
          <w:lang w:val="en-GB"/>
        </w:rPr>
        <w:t xml:space="preserve"> </w:t>
      </w:r>
    </w:p>
    <w:p w14:paraId="29E65976" w14:textId="77777777" w:rsidR="00AA6190" w:rsidRPr="00AA6190" w:rsidRDefault="00AA6190" w:rsidP="00981922">
      <w:pPr>
        <w:pStyle w:val="Heading5"/>
        <w:rPr>
          <w:lang w:val="en-US"/>
        </w:rPr>
      </w:pPr>
      <w:r w:rsidRPr="00AA6190">
        <w:rPr>
          <w:lang w:val="en-US"/>
        </w:rPr>
        <w:t>VE after receiving two doses (primary course)</w:t>
      </w:r>
    </w:p>
    <w:p w14:paraId="0502D132" w14:textId="2175CB52" w:rsidR="00AA6190" w:rsidRPr="00AA6190" w:rsidRDefault="00AA6190" w:rsidP="00AA6190">
      <w:pPr>
        <w:ind w:right="-1"/>
        <w:rPr>
          <w:lang w:val="en-GB"/>
        </w:rPr>
      </w:pPr>
      <w:r w:rsidRPr="00AA6190">
        <w:rPr>
          <w:lang w:val="en-GB"/>
        </w:rPr>
        <w:t xml:space="preserve">Data from multiple countries  show a vaccine effectiveness of 62% - 70% &gt;2 weeks after receiving the second dose. </w:t>
      </w:r>
      <w:r w:rsidRPr="00AA6190">
        <w:rPr>
          <w:lang w:val="en-GB"/>
        </w:rPr>
        <w:fldChar w:fldCharType="begin"/>
      </w:r>
      <w:r w:rsidR="003A7FDE">
        <w:rPr>
          <w:lang w:val="en-GB"/>
        </w:rPr>
        <w:instrText xml:space="preserve"> ADDIN EN.CITE &lt;EndNote&gt;&lt;Cite&gt;&lt;Author&gt;UK Health Security Agency&lt;/Author&gt;&lt;Year&gt;14 January 2022&lt;/Year&gt;&lt;RecNum&gt;2317&lt;/RecNum&gt;&lt;DisplayText&gt;(77, 116)&lt;/DisplayText&gt;&lt;record&gt;&lt;rec-number&gt;2317&lt;/rec-number&gt;&lt;foreign-keys&gt;&lt;key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Cite&gt;&lt;Author&gt;Tartof&lt;/Author&gt;&lt;Year&gt;2022&lt;/Year&gt;&lt;RecNum&gt;2347&lt;/RecNum&gt;&lt;record&gt;&lt;rec-number&gt;2347&lt;/rec-number&gt;&lt;foreign-keys&gt;&lt;key app="EN" db-id="tfrtexd2lrs2vkefzp8v29vg5eptxer95fd5" timestamp="1654637310" guid="8ef43930-dd79-4faa-98bc-251124b7cecb"&gt;2347&lt;/key&gt;&lt;/foreign-keys&gt;&lt;ref-type name="Web Page"&gt;12&lt;/ref-type&gt;&lt;contributors&gt;&lt;authors&gt;&lt;author&gt;Tartof, Sara Y.&lt;/author&gt;&lt;author&gt;Slezak, Jeff M.&lt;/author&gt;&lt;author&gt;Puzniak, Laura&lt;/author&gt;&lt;author&gt;Hong, Vennis&lt;/author&gt;&lt;author&gt;Xie, Fagen&lt;/author&gt;&lt;author&gt;Ackerson, Bradley K.&lt;/author&gt;&lt;author&gt;Valluri, Srinivas R.&lt;/author&gt;&lt;author&gt;Jodar, Luis&lt;/author&gt;&lt;author&gt;McLaughlin, John M.&lt;/author&gt;&lt;/authors&gt;&lt;/contributors&gt;&lt;titles&gt;&lt;title&gt;BNT162b2 (Pfizer–Biontech) mRNA COVID-19 Vaccine Against Omicron-Related Hospital and Emergency Department Admission in a Large US Health System: A Test-Negative Design&lt;/title&gt;&lt;secondary-title&gt;SSRN Electronic Journal&lt;/secondary-title&gt;&lt;/titles&gt;&lt;periodical&gt;&lt;full-title&gt;SSRN Electronic Journal&lt;/full-title&gt;&lt;/periodical&gt;&lt;dates&gt;&lt;year&gt;2022&lt;/year&gt;&lt;/dates&gt;&lt;isbn&gt;1556-5068&lt;/isbn&gt;&lt;urls&gt;&lt;/urls&gt;&lt;electronic-resource-num&gt;10.2139/ssrn.4011905&lt;/electronic-resource-num&gt;&lt;/record&gt;&lt;/Cite&gt;&lt;/EndNote&gt;</w:instrText>
      </w:r>
      <w:r w:rsidRPr="00AA6190">
        <w:rPr>
          <w:lang w:val="en-GB"/>
        </w:rPr>
        <w:fldChar w:fldCharType="separate"/>
      </w:r>
      <w:r w:rsidR="003A7FDE">
        <w:rPr>
          <w:noProof/>
          <w:lang w:val="en-GB"/>
        </w:rPr>
        <w:t>(77, 116)</w:t>
      </w:r>
      <w:r w:rsidRPr="00AA6190">
        <w:fldChar w:fldCharType="end"/>
      </w:r>
      <w:r w:rsidRPr="00AA6190">
        <w:rPr>
          <w:lang w:val="en-GB"/>
        </w:rPr>
        <w:t xml:space="preserve"> A US study with mRNA vaccines </w:t>
      </w:r>
      <w:proofErr w:type="gramStart"/>
      <w:r w:rsidRPr="00AA6190">
        <w:rPr>
          <w:lang w:val="en-GB"/>
        </w:rPr>
        <w:t>reported  a</w:t>
      </w:r>
      <w:proofErr w:type="gramEnd"/>
      <w:r w:rsidRPr="00AA6190">
        <w:rPr>
          <w:lang w:val="en-GB"/>
        </w:rPr>
        <w:t xml:space="preserve"> higher VE of 81%.   </w:t>
      </w:r>
      <w:r w:rsidRPr="00AA6190">
        <w:rPr>
          <w:lang w:val="en-GB"/>
        </w:rPr>
        <w:fldChar w:fldCharType="begin">
          <w:fldData xml:space="preserve">PEVuZE5vdGU+PENpdGU+PEF1dGhvcj5UaG9tcHNvbjwvQXV0aG9yPjxZZWFyPjIwMjI8L1llYXI+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</w:fldData>
        </w:fldChar>
      </w:r>
      <w:r w:rsidR="003A7FDE">
        <w:rPr>
          <w:lang w:val="en-GB"/>
        </w:rPr>
        <w:instrText xml:space="preserve"> ADDIN EN.CITE </w:instrText>
      </w:r>
      <w:r w:rsidR="003A7FDE">
        <w:rPr>
          <w:lang w:val="en-GB"/>
        </w:rPr>
        <w:fldChar w:fldCharType="begin">
          <w:fldData xml:space="preserve">PEVuZE5vdGU+PENpdGU+PEF1dGhvcj5UaG9tcHNvbjwvQXV0aG9yPjxZZWFyPjIwMjI8L1llYXI+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</w:fldData>
        </w:fldChar>
      </w:r>
      <w:r w:rsidR="003A7FDE">
        <w:rPr>
          <w:lang w:val="en-GB"/>
        </w:rPr>
        <w:instrText xml:space="preserve"> ADDIN EN.CITE.DATA </w:instrText>
      </w:r>
      <w:r w:rsidR="003A7FDE">
        <w:rPr>
          <w:lang w:val="en-GB"/>
        </w:rPr>
      </w:r>
      <w:r w:rsidR="003A7FDE">
        <w:rPr>
          <w:lang w:val="en-GB"/>
        </w:rPr>
        <w:fldChar w:fldCharType="end"/>
      </w:r>
      <w:r w:rsidRPr="00AA6190">
        <w:rPr>
          <w:lang w:val="en-GB"/>
        </w:rPr>
      </w:r>
      <w:r w:rsidRPr="00AA6190">
        <w:rPr>
          <w:lang w:val="en-GB"/>
        </w:rPr>
        <w:fldChar w:fldCharType="separate"/>
      </w:r>
      <w:r w:rsidR="003A7FDE">
        <w:rPr>
          <w:noProof/>
          <w:lang w:val="en-GB"/>
        </w:rPr>
        <w:t>(117)</w:t>
      </w:r>
      <w:r w:rsidRPr="00AA6190">
        <w:fldChar w:fldCharType="end"/>
      </w:r>
      <w:r w:rsidRPr="00AA6190">
        <w:rPr>
          <w:lang w:val="en-GB"/>
        </w:rPr>
        <w:t xml:space="preserve"> </w:t>
      </w:r>
    </w:p>
    <w:p w14:paraId="58203006" w14:textId="25AEA1D6" w:rsidR="00AA6190" w:rsidRPr="00AA6190" w:rsidRDefault="00AA6190" w:rsidP="00AA6190">
      <w:pPr>
        <w:ind w:right="-1"/>
        <w:rPr>
          <w:lang w:val="en-GB"/>
        </w:rPr>
      </w:pPr>
      <w:r w:rsidRPr="00AA6190">
        <w:rPr>
          <w:lang w:val="en-GB"/>
        </w:rPr>
        <w:t xml:space="preserve">After 5-6 months the VE declined to 44% and 57% in the US mRNA study </w:t>
      </w:r>
      <w:r w:rsidRPr="00AA6190">
        <w:rPr>
          <w:lang w:val="en-GB"/>
        </w:rPr>
        <w:fldChar w:fldCharType="begin"/>
      </w:r>
      <w:r w:rsidR="003A7FDE">
        <w:rPr>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AA6190">
        <w:rPr>
          <w:lang w:val="en-GB"/>
        </w:rPr>
        <w:fldChar w:fldCharType="separate"/>
      </w:r>
      <w:r w:rsidR="003A7FDE">
        <w:rPr>
          <w:noProof/>
          <w:lang w:val="en-GB"/>
        </w:rPr>
        <w:t>(77)</w:t>
      </w:r>
      <w:r w:rsidRPr="00AA6190">
        <w:fldChar w:fldCharType="end"/>
      </w:r>
      <w:r w:rsidRPr="00AA6190">
        <w:rPr>
          <w:lang w:val="en-GB"/>
        </w:rPr>
        <w:t xml:space="preserve"> </w:t>
      </w:r>
      <w:r w:rsidRPr="00AA6190">
        <w:rPr>
          <w:lang w:val="en-GB"/>
        </w:rPr>
        <w:fldChar w:fldCharType="begin">
          <w:fldData xml:space="preserve">PEVuZE5vdGU+PENpdGU+PEF1dGhvcj5UaG9tcHNvbjwvQXV0aG9yPjxZZWFyPjIwMjI8L1llYXI+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</w:fldData>
        </w:fldChar>
      </w:r>
      <w:r w:rsidR="003A7FDE">
        <w:rPr>
          <w:lang w:val="en-GB"/>
        </w:rPr>
        <w:instrText xml:space="preserve"> ADDIN EN.CITE </w:instrText>
      </w:r>
      <w:r w:rsidR="003A7FDE">
        <w:rPr>
          <w:lang w:val="en-GB"/>
        </w:rPr>
        <w:fldChar w:fldCharType="begin">
          <w:fldData xml:space="preserve">PEVuZE5vdGU+PENpdGU+PEF1dGhvcj5UaG9tcHNvbjwvQXV0aG9yPjxZZWFyPjIwMjI8L1llYXI+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</w:fldData>
        </w:fldChar>
      </w:r>
      <w:r w:rsidR="003A7FDE">
        <w:rPr>
          <w:lang w:val="en-GB"/>
        </w:rPr>
        <w:instrText xml:space="preserve"> ADDIN EN.CITE.DATA </w:instrText>
      </w:r>
      <w:r w:rsidR="003A7FDE">
        <w:rPr>
          <w:lang w:val="en-GB"/>
        </w:rPr>
      </w:r>
      <w:r w:rsidR="003A7FDE">
        <w:rPr>
          <w:lang w:val="en-GB"/>
        </w:rPr>
        <w:fldChar w:fldCharType="end"/>
      </w:r>
      <w:r w:rsidRPr="00AA6190">
        <w:rPr>
          <w:lang w:val="en-GB"/>
        </w:rPr>
      </w:r>
      <w:r w:rsidRPr="00AA6190">
        <w:rPr>
          <w:lang w:val="en-GB"/>
        </w:rPr>
        <w:fldChar w:fldCharType="separate"/>
      </w:r>
      <w:r w:rsidR="003A7FDE">
        <w:rPr>
          <w:noProof/>
          <w:lang w:val="en-GB"/>
        </w:rPr>
        <w:t>(117)</w:t>
      </w:r>
      <w:r w:rsidRPr="00AA6190">
        <w:fldChar w:fldCharType="end"/>
      </w:r>
      <w:r w:rsidRPr="00AA6190">
        <w:rPr>
          <w:lang w:val="en-GB"/>
        </w:rPr>
        <w:t xml:space="preserve">, whereas a Danish study reported an increase to 66% after 4 months. </w:t>
      </w:r>
      <w:r w:rsidRPr="00AA6190">
        <w:rPr>
          <w:lang w:val="en-GB"/>
        </w:rPr>
        <w:fldChar w:fldCharType="begin"/>
      </w:r>
      <w:r w:rsidR="003A7FDE">
        <w:rPr>
          <w:lang w:val="en-GB"/>
        </w:rPr>
        <w:instrText xml:space="preserve"> ADDIN EN.CITE &lt;EndNote&gt;&lt;Cite&gt;&lt;Author&gt;Gram&lt;/Author&gt;&lt;Year&gt;2022&lt;/Year&gt;&lt;RecNum&gt;2837&lt;/RecNum&gt;&lt;DisplayText&gt;(102)&lt;/DisplayText&gt;&lt;record&gt;&lt;rec-number&gt;2837&lt;/rec-number&gt;&lt;foreign-keys&gt;&lt;key app="EN" db-id="tfrtexd2lrs2vkefzp8v29vg5eptxer95fd5" timestamp="1654637380" guid="a9d5a668-1a9a-44dc-b476-433a0512c4ab"&gt;2837&lt;/key&gt;&lt;/foreign-keys&gt;&lt;ref-type name="Web Page"&gt;12&lt;/ref-type&gt;&lt;contributors&gt;&lt;authors&gt;&lt;author&gt;Gram, Mie Agermose&lt;/author&gt;&lt;author&gt;Emborg, Hanne-Dorthe&lt;/author&gt;&lt;author&gt;Schelde, Astrid Blicher&lt;/author&gt;&lt;author&gt;Friis, Nikolaj Ulrik&lt;/author&gt;&lt;author&gt;Nielsen, Katrine Finderup&lt;/author&gt;&lt;author&gt;Moustsen-Helms, Ida Rask&lt;/author&gt;&lt;author&gt;Legarth, Rebecca&lt;/author&gt;&lt;author&gt;Lam, Janni Uyen Hoa&lt;/author&gt;&lt;author&gt;Chaine, Manon&lt;/author&gt;&lt;author&gt;Malik, Aisha Zahoor&lt;/author&gt;&lt;author&gt;Rasmussen, Morten&lt;/author&gt;&lt;author&gt;Fonager, Jannik&lt;/author&gt;&lt;author&gt;Sieber, Raphael Niklaus&lt;/author&gt;&lt;author&gt;Stegger, Marc&lt;/author&gt;&lt;author&gt;Ethelberg, Steen&lt;/author&gt;&lt;author&gt;Valentiner-Branth, Palle&lt;/author&gt;&lt;author&gt;Hansen, Christian Holm&lt;/author&gt;&lt;/authors&gt;&lt;/contributors&gt;&lt;titles&gt;&lt;title&gt;Vaccine effectiveness against SARS-CoV-2 infection and COVID-19-related hospitalization with the Alpha, Delta and Omicron SARS-CoV-2 variants: a nationwide Danish cohort study&lt;/title&gt;&lt;secondary-title&gt;medRxiv&lt;/secondary-title&gt;&lt;/titles&gt;&lt;periodical&gt;&lt;full-title&gt;medRxiv&lt;/full-title&gt;&lt;/periodical&gt;&lt;pages&gt;2022.04.20.22274061&lt;/pages&gt;&lt;dates&gt;&lt;year&gt;2022&lt;/year&gt;&lt;/dates&gt;&lt;urls&gt;&lt;related-urls&gt;&lt;url&gt;http://medrxiv.org/content/early/2022/04/20/2022.04.20.22274061.abstract&lt;/url&gt;&lt;/related-urls&gt;&lt;/urls&gt;&lt;electronic-resource-num&gt;10.1101/2022.04.20.22274061&lt;/electronic-resource-num&gt;&lt;/record&gt;&lt;/Cite&gt;&lt;/EndNote&gt;</w:instrText>
      </w:r>
      <w:r w:rsidRPr="00AA6190">
        <w:rPr>
          <w:lang w:val="en-GB"/>
        </w:rPr>
        <w:fldChar w:fldCharType="separate"/>
      </w:r>
      <w:r w:rsidR="003A7FDE">
        <w:rPr>
          <w:noProof/>
          <w:lang w:val="en-GB"/>
        </w:rPr>
        <w:t>(102)</w:t>
      </w:r>
      <w:r w:rsidRPr="00AA6190">
        <w:fldChar w:fldCharType="end"/>
      </w:r>
      <w:r w:rsidRPr="00AA6190">
        <w:rPr>
          <w:lang w:val="en-GB"/>
        </w:rPr>
        <w:t xml:space="preserve"> </w:t>
      </w:r>
    </w:p>
    <w:p w14:paraId="3DD7A646" w14:textId="77777777" w:rsidR="00AA6190" w:rsidRPr="00AA6190" w:rsidRDefault="00AA6190" w:rsidP="00AA6190">
      <w:pPr>
        <w:pStyle w:val="Heading4"/>
        <w:rPr>
          <w:lang w:val="en-US"/>
        </w:rPr>
      </w:pPr>
      <w:r w:rsidRPr="00AA6190">
        <w:rPr>
          <w:lang w:val="en-US"/>
        </w:rPr>
        <w:t xml:space="preserve">VE against death </w:t>
      </w:r>
    </w:p>
    <w:p w14:paraId="1512A3D9" w14:textId="54ADE281" w:rsidR="00AA6190" w:rsidRPr="00AA6190" w:rsidRDefault="00AA6190" w:rsidP="00AA6190">
      <w:pPr>
        <w:ind w:right="-1"/>
        <w:rPr>
          <w:lang w:val="en-GB"/>
        </w:rPr>
      </w:pPr>
      <w:r w:rsidRPr="00AA6190">
        <w:rPr>
          <w:lang w:val="en-GB"/>
        </w:rPr>
        <w:t xml:space="preserve">Qatar: relative VE (compared to the primary course) against any severe, critical, or fatal COVID-19 for a Pfizer booster dose was estimated at 100.0% (95% CI: 71.4-100.0). </w:t>
      </w:r>
      <w:r w:rsidRPr="00AA6190">
        <w:rPr>
          <w:lang w:val="en-GB"/>
        </w:rPr>
        <w:fldChar w:fldCharType="begin"/>
      </w:r>
      <w:r w:rsidR="003A7FDE">
        <w:rPr>
          <w:lang w:val="en-GB"/>
        </w:rPr>
        <w:instrText xml:space="preserve"> ADDIN EN.CITE &lt;EndNote&gt;&lt;Cite&gt;&lt;Author&gt;Abu-Raddad&lt;/Author&gt;&lt;Year&gt;2022&lt;/Year&gt;&lt;RecNum&gt;2346&lt;/RecNum&gt;&lt;DisplayText&gt;(105)&lt;/DisplayText&gt;&lt;record&gt;&lt;rec-number&gt;2346&lt;/rec-number&gt;&lt;foreign-keys&gt;&lt;key app="EN" db-id="tfrtexd2lrs2vkefzp8v29vg5eptxer95fd5" timestamp="1654637310" guid="dee7d452-f888-42b2-9f63-f7664ea84778"&gt;2346&lt;/key&gt;&lt;/foreign-keys&gt;&lt;ref-type name="Web Page"&gt;12&lt;/ref-type&gt;&lt;contributors&gt;&lt;authors&gt;&lt;author&gt;Abu-Raddad, Laith J.&lt;/author&gt;&lt;author&gt;Chemaitelly, Hiam&lt;/author&gt;&lt;author&gt;Ayoub, Houssein H.&lt;/author&gt;&lt;author&gt;AlMukdad, Sawsan&lt;/author&gt;&lt;author&gt;Tang, Patrick J.&lt;/author&gt;&lt;author&gt;Hasan, Mohammad Rubayet&lt;/author&gt;&lt;author&gt;Coyle, Peter&lt;/author&gt;&lt;author&gt;Yassine, Hadi M.&lt;/author&gt;&lt;author&gt;Al-Khatib, Hebah A.&lt;/author&gt;&lt;author&gt;Smatti, Maria K.&lt;/author&gt;&lt;author&gt;Al-Kanaani,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Gheyath&lt;/author&gt;&lt;author&gt;Al-Kuwari, Mohamed Ghaith&lt;/author&gt;&lt;author&gt;Butt, Adeel A.&lt;/author&gt;&lt;author&gt;Al-Romaihi, Hamad Eid&lt;/author&gt;&lt;author&gt;Al-Thani, Mohamed H.&lt;/author&gt;&lt;author&gt;Al-Khal, Abdullatif&lt;/author&gt;&lt;author&gt;Bertollini, Roberto&lt;/author&gt;&lt;/authors&gt;&lt;/contributors&gt;&lt;titles&gt;&lt;title&gt;Effectiveness of BNT162b2 and mRNA-1273 COVID-19 boosters against SARS-CoV-2 Omicron (B.1.1.529) infection in Qatar&lt;/title&gt;&lt;secondary-title&gt;medRxiv&lt;/secondary-title&gt;&lt;/titles&gt;&lt;periodical&gt;&lt;full-title&gt;medRxiv&lt;/full-title&gt;&lt;/periodical&gt;&lt;pages&gt;2022.01.18.22269452&lt;/pages&gt;&lt;dates&gt;&lt;year&gt;2022&lt;/year&gt;&lt;/dates&gt;&lt;urls&gt;&lt;related-urls&gt;&lt;url&gt;http://medrxiv.org/content/early/2022/01/24/2022.01.18.22269452.abstract&lt;/url&gt;&lt;/related-urls&gt;&lt;/urls&gt;&lt;electronic-resource-num&gt;10.1101/2022.01.18.22269452&lt;/electronic-resource-num&gt;&lt;/record&gt;&lt;/Cite&gt;&lt;/EndNote&gt;</w:instrText>
      </w:r>
      <w:r w:rsidRPr="00AA6190">
        <w:rPr>
          <w:lang w:val="en-GB"/>
        </w:rPr>
        <w:fldChar w:fldCharType="separate"/>
      </w:r>
      <w:r w:rsidR="003A7FDE">
        <w:rPr>
          <w:noProof/>
          <w:lang w:val="en-GB"/>
        </w:rPr>
        <w:t>(105)</w:t>
      </w:r>
      <w:r w:rsidRPr="00AA6190">
        <w:fldChar w:fldCharType="end"/>
      </w:r>
    </w:p>
    <w:p w14:paraId="07247C33" w14:textId="7E087DB4" w:rsidR="00AA6190" w:rsidRPr="00AA6190" w:rsidRDefault="00AA6190" w:rsidP="00AA6190">
      <w:pPr>
        <w:ind w:right="-1"/>
        <w:rPr>
          <w:lang w:val="en-GB"/>
        </w:rPr>
      </w:pPr>
      <w:r w:rsidRPr="00AA6190">
        <w:rPr>
          <w:lang w:val="en-GB"/>
        </w:rPr>
        <w:t>Hong Kong: relative VE (compared to the primary course) against mortality for 20-59 years was 83% (-29-98%), 60-69 years 82% (20-96%), 80+ years 66% (-1.3-89%).</w:t>
      </w:r>
      <w:r w:rsidRPr="00AA6190">
        <w:rPr>
          <w:lang w:val="en-GB"/>
        </w:rPr>
        <w:fldChar w:fldCharType="begin"/>
      </w:r>
      <w:r w:rsidR="003A7FDE">
        <w:rPr>
          <w:lang w:val="en-GB"/>
        </w:rPr>
        <w:instrText xml:space="preserve"> ADDIN EN.CITE &lt;EndNote&gt;&lt;Cite&gt;&lt;Author&gt;McMenamin&lt;/Author&gt;&lt;Year&gt;2022&lt;/Year&gt;&lt;RecNum&gt;2836&lt;/RecNum&gt;&lt;DisplayText&gt;(110)&lt;/DisplayText&gt;&lt;record&gt;&lt;rec-number&gt;2836&lt;/rec-number&gt;&lt;foreign-keys&gt;&lt;key app="EN" db-id="tfrtexd2lrs2vkefzp8v29vg5eptxer95fd5" timestamp="1654637380" guid="b520457b-03d0-4ed6-b15b-15141e27f6d5"&gt;2836&lt;/key&gt;&lt;/foreign-keys&gt;&lt;ref-type name="Web Page"&gt;12&lt;/ref-type&gt;&lt;contributors&gt;&lt;authors&gt;&lt;author&gt;McMenamin, Martina E.&lt;/author&gt;&lt;author&gt;Nealon, Joshua&lt;/author&gt;&lt;author&gt;Lin, Yun&lt;/author&gt;&lt;author&gt;Wong, Jessica Y.&lt;/author&gt;&lt;author&gt;Cheung, Justin K.&lt;/author&gt;&lt;author&gt;Lau, Eric H. Y.&lt;/author&gt;&lt;author&gt;Wu, Peng&lt;/author&gt;&lt;author&gt;Leung, Gabriel M.&lt;/author&gt;&lt;author&gt;Cowling, Benjamin J.&lt;/author&gt;&lt;/authors&gt;&lt;/contributors&gt;&lt;titles&gt;&lt;title&gt;Vaccine effectiveness of two and three doses of BNT162b2 and CoronaVac against COVID-19 in Hong Kong&lt;/title&gt;&lt;secondary-title&gt;medRxiv&lt;/secondary-title&gt;&lt;/titles&gt;&lt;periodical&gt;&lt;full-title&gt;medRxiv&lt;/full-title&gt;&lt;/periodical&gt;&lt;pages&gt;2022.03.22.22272769&lt;/pages&gt;&lt;dates&gt;&lt;year&gt;2022&lt;/year&gt;&lt;/dates&gt;&lt;urls&gt;&lt;related-urls&gt;&lt;url&gt;http://medrxiv.org/content/early/2022/03/24/2022.03.22.22272769.abstract&lt;/url&gt;&lt;/related-urls&gt;&lt;/urls&gt;&lt;electronic-resource-num&gt;10.1101/2022.03.22.22272769&lt;/electronic-resource-num&gt;&lt;/record&gt;&lt;/Cite&gt;&lt;/EndNote&gt;</w:instrText>
      </w:r>
      <w:r w:rsidRPr="00AA6190">
        <w:rPr>
          <w:lang w:val="en-GB"/>
        </w:rPr>
        <w:fldChar w:fldCharType="separate"/>
      </w:r>
      <w:r w:rsidR="003A7FDE">
        <w:rPr>
          <w:noProof/>
          <w:lang w:val="en-GB"/>
        </w:rPr>
        <w:t>(110)</w:t>
      </w:r>
      <w:r w:rsidRPr="00AA6190">
        <w:fldChar w:fldCharType="end"/>
      </w:r>
    </w:p>
    <w:p w14:paraId="6A36BA5B" w14:textId="77777777" w:rsidR="00975E04" w:rsidRPr="00975E04" w:rsidRDefault="00975E04" w:rsidP="00975E04">
      <w:pPr>
        <w:pStyle w:val="Heading4"/>
        <w:rPr>
          <w:lang w:val="en-US"/>
        </w:rPr>
      </w:pPr>
      <w:r w:rsidRPr="00975E04">
        <w:rPr>
          <w:lang w:val="en-US"/>
        </w:rPr>
        <w:t>VE of second booster dose (fourth dose)</w:t>
      </w:r>
    </w:p>
    <w:p w14:paraId="50983436" w14:textId="77777777" w:rsidR="00975E04" w:rsidRPr="00975E04" w:rsidRDefault="00975E04" w:rsidP="00975E04">
      <w:pPr>
        <w:ind w:right="-1"/>
        <w:rPr>
          <w:i/>
          <w:iCs/>
          <w:lang w:val="en-GB"/>
        </w:rPr>
      </w:pPr>
      <w:r w:rsidRPr="00975E04">
        <w:rPr>
          <w:lang w:val="en-GB"/>
        </w:rPr>
        <w:t xml:space="preserve">Some countries recommend the administration of a second booster dose to elderly populations or individuals at increased risk of severe disease or exposure. </w:t>
      </w:r>
    </w:p>
    <w:p w14:paraId="7A17DED2" w14:textId="21FB0AFD" w:rsidR="00975E04" w:rsidRPr="00975E04" w:rsidRDefault="00975E04" w:rsidP="00975E04">
      <w:pPr>
        <w:ind w:right="-1"/>
        <w:rPr>
          <w:lang w:val="en-GB"/>
        </w:rPr>
      </w:pPr>
      <w:r w:rsidRPr="00975E04">
        <w:rPr>
          <w:lang w:val="en-GB"/>
        </w:rPr>
        <w:t xml:space="preserve">Compared to people vaccinated with 1 booster dose of Pfizer, the marginal VE against infection of a fourth dose peaks at 64% (62-66%) during the third week </w:t>
      </w:r>
      <w:r w:rsidRPr="00975E04">
        <w:rPr>
          <w:lang w:val="en-GB"/>
        </w:rPr>
        <w:fldChar w:fldCharType="begin"/>
      </w:r>
      <w:r w:rsidR="003A7FDE">
        <w:rPr>
          <w:lang w:val="en-GB"/>
        </w:rPr>
        <w:instrText xml:space="preserve"> ADDIN EN.CITE &lt;EndNote&gt;&lt;Cite&gt;&lt;Author&gt;Gazit&lt;/Author&gt;&lt;Year&gt;2022&lt;/Year&gt;&lt;RecNum&gt;2781&lt;/RecNum&gt;&lt;DisplayText&gt;(118)&lt;/DisplayText&gt;&lt;record&gt;&lt;rec-number&gt;2781&lt;/rec-number&gt;&lt;foreign-keys&gt;&lt;key app="EN" db-id="tfrtexd2lrs2vkefzp8v29vg5eptxer95fd5" timestamp="1654637377" guid="da481c05-3eb6-4ebe-a3a5-8c753c0cee11"&gt;2781&lt;/key&gt;&lt;/foreign-keys&gt;&lt;ref-type name="Journal Article"&gt;17&lt;/ref-type&gt;&lt;contributors&gt;&lt;authors&gt;&lt;author&gt;Gazit, Sivan&lt;/author&gt;&lt;author&gt;Saciuk, Yaki&lt;/author&gt;&lt;author&gt;Perez, Galit&lt;/author&gt;&lt;author&gt;Peretz, Asaf&lt;/author&gt;&lt;author&gt;Pitzer, Virginia E.&lt;/author&gt;&lt;author&gt;Patalon, Tal&lt;/author&gt;&lt;/authors&gt;&lt;/contributors&gt;&lt;titles&gt;&lt;title&gt;Relative Effectiveness of Four Doses Compared to Three Dose of the BNT162b2 Vaccine in Israel&lt;/title&gt;&lt;secondary-title&gt;medRxiv&lt;/secondary-title&gt;&lt;/titles&gt;&lt;periodical&gt;&lt;full-title&gt;medRxiv&lt;/full-title&gt;&lt;/periodical&gt;&lt;pages&gt;2022.03.24.22272835&lt;/pages&gt;&lt;dates&gt;&lt;year&gt;2022&lt;/year&gt;&lt;/dates&gt;&lt;urls&gt;&lt;related-urls&gt;&lt;url&gt;http://medrxiv.org/content/early/2022/03/24/2022.03.24.22272835.abstract&lt;/url&gt;&lt;/related-urls&gt;&lt;/urls&gt;&lt;electronic-resource-num&gt;10.1101/2022.03.24.22272835&lt;/electronic-resource-num&gt;&lt;/record&gt;&lt;/Cite&gt;&lt;/EndNote&gt;</w:instrText>
      </w:r>
      <w:r w:rsidRPr="00975E04">
        <w:rPr>
          <w:lang w:val="en-GB"/>
        </w:rPr>
        <w:fldChar w:fldCharType="separate"/>
      </w:r>
      <w:r w:rsidR="003A7FDE">
        <w:rPr>
          <w:noProof/>
          <w:lang w:val="en-GB"/>
        </w:rPr>
        <w:t>(118)</w:t>
      </w:r>
      <w:r w:rsidRPr="00975E04">
        <w:fldChar w:fldCharType="end"/>
      </w:r>
      <w:r w:rsidRPr="00975E04">
        <w:rPr>
          <w:lang w:val="en-GB"/>
        </w:rPr>
        <w:t xml:space="preserve">  and provides significantly enhanced protection against severe illness  with adjusted rate ratios ranging from 3.4 (2.5-4.7) to 4.3 (2.6-7.1) </w:t>
      </w:r>
      <w:r w:rsidRPr="00975E04">
        <w:rPr>
          <w:lang w:val="en-GB"/>
        </w:rPr>
        <w:lastRenderedPageBreak/>
        <w:t>after week 4 to 6 weeks.</w:t>
      </w:r>
      <w:r w:rsidRPr="00975E04">
        <w:rPr>
          <w:lang w:val="en-GB"/>
        </w:rPr>
        <w:fldChar w:fldCharType="begin">
          <w:fldData xml:space="preserve">PEVuZE5vdGU+PENpdGU+PEF1dGhvcj5CYXItT248L0F1dGhvcj48WWVhcj4yMDIyPC9ZZWFyPjxS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</w:fldData>
        </w:fldChar>
      </w:r>
      <w:r w:rsidR="003A7FDE">
        <w:rPr>
          <w:lang w:val="en-GB"/>
        </w:rPr>
        <w:instrText xml:space="preserve"> ADDIN EN.CITE </w:instrText>
      </w:r>
      <w:r w:rsidR="003A7FDE">
        <w:rPr>
          <w:lang w:val="en-GB"/>
        </w:rPr>
        <w:fldChar w:fldCharType="begin">
          <w:fldData xml:space="preserve">PEVuZE5vdGU+PENpdGU+PEF1dGhvcj5CYXItT248L0F1dGhvcj48WWVhcj4yMDIyPC9ZZWFyPjxS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</w:fldData>
        </w:fldChar>
      </w:r>
      <w:r w:rsidR="003A7FDE">
        <w:rPr>
          <w:lang w:val="en-GB"/>
        </w:rPr>
        <w:instrText xml:space="preserve"> ADDIN EN.CITE.DATA </w:instrText>
      </w:r>
      <w:r w:rsidR="003A7FDE">
        <w:rPr>
          <w:lang w:val="en-GB"/>
        </w:rPr>
      </w:r>
      <w:r w:rsidR="003A7FDE">
        <w:rPr>
          <w:lang w:val="en-GB"/>
        </w:rPr>
        <w:fldChar w:fldCharType="end"/>
      </w:r>
      <w:r w:rsidRPr="00975E04">
        <w:rPr>
          <w:lang w:val="en-GB"/>
        </w:rPr>
      </w:r>
      <w:r w:rsidRPr="00975E04">
        <w:rPr>
          <w:lang w:val="en-GB"/>
        </w:rPr>
        <w:fldChar w:fldCharType="separate"/>
      </w:r>
      <w:r w:rsidR="003A7FDE">
        <w:rPr>
          <w:noProof/>
          <w:lang w:val="en-GB"/>
        </w:rPr>
        <w:t>(119)</w:t>
      </w:r>
      <w:r w:rsidRPr="00975E04">
        <w:fldChar w:fldCharType="end"/>
      </w:r>
      <w:r w:rsidRPr="00975E04">
        <w:rPr>
          <w:lang w:val="en-GB"/>
        </w:rPr>
        <w:t xml:space="preserve"> For people aged 60+ year VE peaks after 3-4 weeks at an adjusted rate of 2.1 </w:t>
      </w:r>
      <w:r w:rsidRPr="00975E04">
        <w:rPr>
          <w:lang w:val="en-GB"/>
        </w:rPr>
        <w:fldChar w:fldCharType="begin">
          <w:fldData xml:space="preserve">PEVuZE5vdGU+PENpdGU+PEF1dGhvcj5CYXItT248L0F1dGhvcj48WWVhcj4yMDIyPC9ZZWFyPjxS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</w:fldData>
        </w:fldChar>
      </w:r>
      <w:r w:rsidR="003A7FDE">
        <w:rPr>
          <w:lang w:val="en-GB"/>
        </w:rPr>
        <w:instrText xml:space="preserve"> ADDIN EN.CITE </w:instrText>
      </w:r>
      <w:r w:rsidR="003A7FDE">
        <w:rPr>
          <w:lang w:val="en-GB"/>
        </w:rPr>
        <w:fldChar w:fldCharType="begin">
          <w:fldData xml:space="preserve">PEVuZE5vdGU+PENpdGU+PEF1dGhvcj5CYXItT248L0F1dGhvcj48WWVhcj4yMDIyPC9ZZWFyPjxS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</w:fldData>
        </w:fldChar>
      </w:r>
      <w:r w:rsidR="003A7FDE">
        <w:rPr>
          <w:lang w:val="en-GB"/>
        </w:rPr>
        <w:instrText xml:space="preserve"> ADDIN EN.CITE.DATA </w:instrText>
      </w:r>
      <w:r w:rsidR="003A7FDE">
        <w:rPr>
          <w:lang w:val="en-GB"/>
        </w:rPr>
      </w:r>
      <w:r w:rsidR="003A7FDE">
        <w:rPr>
          <w:lang w:val="en-GB"/>
        </w:rPr>
        <w:fldChar w:fldCharType="end"/>
      </w:r>
      <w:r w:rsidRPr="00975E04">
        <w:rPr>
          <w:lang w:val="en-GB"/>
        </w:rPr>
      </w:r>
      <w:r w:rsidRPr="00975E04">
        <w:rPr>
          <w:lang w:val="en-GB"/>
        </w:rPr>
        <w:fldChar w:fldCharType="separate"/>
      </w:r>
      <w:r w:rsidR="003A7FDE">
        <w:rPr>
          <w:noProof/>
          <w:lang w:val="en-GB"/>
        </w:rPr>
        <w:t>(119)</w:t>
      </w:r>
      <w:r w:rsidRPr="00975E04">
        <w:fldChar w:fldCharType="end"/>
      </w:r>
    </w:p>
    <w:p w14:paraId="00CC0B04" w14:textId="7F71D538" w:rsidR="00975E04" w:rsidRPr="00975E04" w:rsidRDefault="00975E04" w:rsidP="00975E04">
      <w:pPr>
        <w:ind w:right="-1"/>
        <w:rPr>
          <w:i/>
          <w:lang w:val="en-GB"/>
        </w:rPr>
      </w:pPr>
      <w:r w:rsidRPr="00975E04">
        <w:rPr>
          <w:lang w:val="en-GB"/>
        </w:rPr>
        <w:t xml:space="preserve">A study on efficacy showed the VE 14 to 30 days after the receiving the second booster dose was 52% against PCR confirmed infection, 61% against symptomatic infection, 68% against hospitalisation, and 76% against death compared to one booster dose. </w:t>
      </w:r>
      <w:r w:rsidRPr="00975E04">
        <w:rPr>
          <w:lang w:val="en-GB"/>
        </w:rPr>
        <w:fldChar w:fldCharType="begin">
          <w:fldData xml:space="preserve">PEVuZE5vdGU+PENpdGU+PEF1dGhvcj5NYWdlbjwvQXV0aG9yPjxZZWFyPjIwMjI8L1llYXI+PFJl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</w:fldData>
        </w:fldChar>
      </w:r>
      <w:r w:rsidR="003A7FDE">
        <w:rPr>
          <w:lang w:val="en-GB"/>
        </w:rPr>
        <w:instrText xml:space="preserve"> ADDIN EN.CITE </w:instrText>
      </w:r>
      <w:r w:rsidR="003A7FDE">
        <w:rPr>
          <w:lang w:val="en-GB"/>
        </w:rPr>
        <w:fldChar w:fldCharType="begin">
          <w:fldData xml:space="preserve">PEVuZE5vdGU+PENpdGU+PEF1dGhvcj5NYWdlbjwvQXV0aG9yPjxZZWFyPjIwMjI8L1llYXI+PFJl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</w:fldData>
        </w:fldChar>
      </w:r>
      <w:r w:rsidR="003A7FDE">
        <w:rPr>
          <w:lang w:val="en-GB"/>
        </w:rPr>
        <w:instrText xml:space="preserve"> ADDIN EN.CITE.DATA </w:instrText>
      </w:r>
      <w:r w:rsidR="003A7FDE">
        <w:rPr>
          <w:lang w:val="en-GB"/>
        </w:rPr>
      </w:r>
      <w:r w:rsidR="003A7FDE">
        <w:rPr>
          <w:lang w:val="en-GB"/>
        </w:rPr>
        <w:fldChar w:fldCharType="end"/>
      </w:r>
      <w:r w:rsidRPr="00975E04">
        <w:rPr>
          <w:lang w:val="en-GB"/>
        </w:rPr>
      </w:r>
      <w:r w:rsidRPr="00975E04">
        <w:rPr>
          <w:lang w:val="en-GB"/>
        </w:rPr>
        <w:fldChar w:fldCharType="separate"/>
      </w:r>
      <w:r w:rsidR="003A7FDE">
        <w:rPr>
          <w:noProof/>
          <w:lang w:val="en-GB"/>
        </w:rPr>
        <w:t>(120)</w:t>
      </w:r>
      <w:r w:rsidRPr="00975E04">
        <w:fldChar w:fldCharType="end"/>
      </w:r>
    </w:p>
    <w:p w14:paraId="2ECF3B25" w14:textId="1214C437" w:rsidR="00975E04" w:rsidRPr="00975E04" w:rsidRDefault="00975E04" w:rsidP="00975E04">
      <w:pPr>
        <w:ind w:right="-1"/>
        <w:rPr>
          <w:lang w:val="en-GB"/>
        </w:rPr>
      </w:pPr>
      <w:r w:rsidRPr="00975E04">
        <w:rPr>
          <w:lang w:val="en-GB"/>
        </w:rPr>
        <w:t>However, marginal VE (relative to the first booster dose) begins to decline four weeks after inoculation, dropping to 29% (18-39%) after nine weeks.</w:t>
      </w:r>
      <w:r w:rsidRPr="00975E04">
        <w:rPr>
          <w:lang w:val="en-GB"/>
        </w:rPr>
        <w:fldChar w:fldCharType="begin"/>
      </w:r>
      <w:r w:rsidR="003A7FDE">
        <w:rPr>
          <w:lang w:val="en-GB"/>
        </w:rPr>
        <w:instrText xml:space="preserve"> ADDIN EN.CITE &lt;EndNote&gt;&lt;Cite&gt;&lt;Author&gt;Gazit&lt;/Author&gt;&lt;Year&gt;2022&lt;/Year&gt;&lt;RecNum&gt;2781&lt;/RecNum&gt;&lt;DisplayText&gt;(118)&lt;/DisplayText&gt;&lt;record&gt;&lt;rec-number&gt;2781&lt;/rec-number&gt;&lt;foreign-keys&gt;&lt;key app="EN" db-id="tfrtexd2lrs2vkefzp8v29vg5eptxer95fd5" timestamp="1654637377" guid="da481c05-3eb6-4ebe-a3a5-8c753c0cee11"&gt;2781&lt;/key&gt;&lt;/foreign-keys&gt;&lt;ref-type name="Journal Article"&gt;17&lt;/ref-type&gt;&lt;contributors&gt;&lt;authors&gt;&lt;author&gt;Gazit, Sivan&lt;/author&gt;&lt;author&gt;Saciuk, Yaki&lt;/author&gt;&lt;author&gt;Perez, Galit&lt;/author&gt;&lt;author&gt;Peretz, Asaf&lt;/author&gt;&lt;author&gt;Pitzer, Virginia E.&lt;/author&gt;&lt;author&gt;Patalon, Tal&lt;/author&gt;&lt;/authors&gt;&lt;/contributors&gt;&lt;titles&gt;&lt;title&gt;Relative Effectiveness of Four Doses Compared to Three Dose of the BNT162b2 Vaccine in Israel&lt;/title&gt;&lt;secondary-title&gt;medRxiv&lt;/secondary-title&gt;&lt;/titles&gt;&lt;periodical&gt;&lt;full-title&gt;medRxiv&lt;/full-title&gt;&lt;/periodical&gt;&lt;pages&gt;2022.03.24.22272835&lt;/pages&gt;&lt;dates&gt;&lt;year&gt;2022&lt;/year&gt;&lt;/dates&gt;&lt;urls&gt;&lt;related-urls&gt;&lt;url&gt;http://medrxiv.org/content/early/2022/03/24/2022.03.24.22272835.abstract&lt;/url&gt;&lt;/related-urls&gt;&lt;/urls&gt;&lt;electronic-resource-num&gt;10.1101/2022.03.24.22272835&lt;/electronic-resource-num&gt;&lt;/record&gt;&lt;/Cite&gt;&lt;/EndNote&gt;</w:instrText>
      </w:r>
      <w:r w:rsidRPr="00975E04">
        <w:rPr>
          <w:lang w:val="en-GB"/>
        </w:rPr>
        <w:fldChar w:fldCharType="separate"/>
      </w:r>
      <w:r w:rsidR="003A7FDE">
        <w:rPr>
          <w:noProof/>
          <w:lang w:val="en-GB"/>
        </w:rPr>
        <w:t>(118)</w:t>
      </w:r>
      <w:r w:rsidRPr="00975E04">
        <w:fldChar w:fldCharType="end"/>
      </w:r>
      <w:r w:rsidRPr="00975E04" w:rsidDel="00F224DC">
        <w:rPr>
          <w:lang w:val="en-GB"/>
        </w:rPr>
        <w:t xml:space="preserve"> </w:t>
      </w:r>
    </w:p>
    <w:p w14:paraId="5DF2EFC7" w14:textId="377D1F84" w:rsidR="00975E04" w:rsidRPr="00975E04" w:rsidRDefault="00975E04" w:rsidP="00975E04">
      <w:pPr>
        <w:pStyle w:val="Heading3"/>
        <w:rPr>
          <w:lang w:val="en-US"/>
        </w:rPr>
      </w:pPr>
      <w:bookmarkStart w:id="108" w:name="_Toc108080268"/>
      <w:bookmarkStart w:id="109" w:name="_Toc109998711"/>
      <w:bookmarkStart w:id="110" w:name="_Toc109999389"/>
      <w:bookmarkStart w:id="111" w:name="_Toc109999419"/>
      <w:bookmarkStart w:id="112" w:name="_Toc109999455"/>
      <w:bookmarkStart w:id="113" w:name="_Toc110004413"/>
      <w:r w:rsidRPr="00975E04">
        <w:rPr>
          <w:lang w:val="en-US"/>
        </w:rPr>
        <w:t>Data from reviews (all vaccines)</w:t>
      </w:r>
      <w:bookmarkEnd w:id="108"/>
      <w:bookmarkEnd w:id="109"/>
      <w:bookmarkEnd w:id="110"/>
      <w:bookmarkEnd w:id="111"/>
      <w:bookmarkEnd w:id="112"/>
      <w:bookmarkEnd w:id="113"/>
    </w:p>
    <w:p w14:paraId="4BE57D69" w14:textId="2D1DF288" w:rsidR="00975E04" w:rsidRPr="00975E04" w:rsidRDefault="00975E04" w:rsidP="00975E04">
      <w:pPr>
        <w:ind w:right="-1"/>
        <w:rPr>
          <w:lang w:val="en-GB"/>
        </w:rPr>
      </w:pPr>
      <w:r w:rsidRPr="00975E04">
        <w:rPr>
          <w:lang w:val="en-GB"/>
        </w:rPr>
        <w:t>A WHO weekly epidemiological report (22 June 2022) included an updated summary of evidence on Omicron, including for vaccine effectiveness.</w:t>
      </w:r>
      <w:r w:rsidRPr="00975E04">
        <w:rPr>
          <w:lang w:val="en-GB"/>
        </w:rPr>
        <w:fldChar w:fldCharType="begin"/>
      </w:r>
      <w:r w:rsidR="003A7FDE">
        <w:rPr>
          <w:lang w:val="en-GB"/>
        </w:rPr>
        <w:instrText xml:space="preserve"> ADDIN EN.CITE &lt;EndNote&gt;&lt;Cite&gt;&lt;Author&gt;World Health Organisation (WHO)&lt;/Author&gt;&lt;Year&gt;2022&lt;/Year&gt;&lt;RecNum&gt;4840&lt;/RecNum&gt;&lt;DisplayText&gt;(121)&lt;/DisplayText&gt;&lt;record&gt;&lt;rec-number&gt;4840&lt;/rec-number&gt;&lt;foreign-keys&gt;&lt;key app="EN" db-id="tfrtexd2lrs2vkefzp8v29vg5eptxer95fd5" timestamp="1658802942" guid="30ede95d-80ae-4298-b90b-5ebb920b4bc8"&gt;4840&lt;/key&gt;&lt;/foreign-keys&gt;&lt;ref-type name="Web Page"&gt;12&lt;/ref-type&gt;&lt;contributors&gt;&lt;authors&gt;&lt;author&gt;World Health Organisation (WHO),&lt;/author&gt;&lt;/authors&gt;&lt;/contributors&gt;&lt;titles&gt;&lt;title&gt;COVID-19 Weekly Epidemiological Update, Edition 97, published 22 June 2022&lt;/title&gt;&lt;/titles&gt;&lt;dates&gt;&lt;year&gt;2022&lt;/year&gt;&lt;/dates&gt;&lt;urls&gt;&lt;related-urls&gt;&lt;url&gt;https://www.who.int/docs/default-source/coronaviruse/situation-reports/20220622_weekly_epi_update_97.pdf?sfvrsn=71bb00cd_10&lt;/url&gt;&lt;/related-urls&gt;&lt;/urls&gt;&lt;/record&gt;&lt;/Cite&gt;&lt;/EndNote&gt;</w:instrText>
      </w:r>
      <w:r w:rsidRPr="00975E04">
        <w:rPr>
          <w:lang w:val="en-GB"/>
        </w:rPr>
        <w:fldChar w:fldCharType="separate"/>
      </w:r>
      <w:r w:rsidR="003A7FDE">
        <w:rPr>
          <w:noProof/>
          <w:lang w:val="en-GB"/>
        </w:rPr>
        <w:t>(121)</w:t>
      </w:r>
      <w:r w:rsidRPr="00975E04">
        <w:fldChar w:fldCharType="end"/>
      </w:r>
    </w:p>
    <w:p w14:paraId="3E08F000" w14:textId="4835B453" w:rsidR="00975E04" w:rsidRPr="00975E04" w:rsidRDefault="00975E04" w:rsidP="00975E04">
      <w:pPr>
        <w:ind w:right="-1"/>
        <w:rPr>
          <w:lang w:val="en-GB"/>
        </w:rPr>
      </w:pPr>
      <w:r w:rsidRPr="00975E04">
        <w:rPr>
          <w:lang w:val="en-GB"/>
        </w:rPr>
        <w:t>The WHO notes that results of vaccine effectiveness (VE) studies should be interpreted with caution because estimates vary with the type of vaccine administered and the number of doses and scheduling (sequential administration of different vaccines).</w:t>
      </w:r>
      <w:r w:rsidRPr="00975E04">
        <w:rPr>
          <w:lang w:val="en-GB"/>
        </w:rPr>
        <w:fldChar w:fldCharType="begin"/>
      </w:r>
      <w:r w:rsidR="003A7FDE">
        <w:rPr>
          <w:lang w:val="en-GB"/>
        </w:rPr>
        <w:instrText xml:space="preserve"> ADDIN EN.CITE &lt;EndNote&gt;&lt;Cite&gt;&lt;Author&gt;World Health Organisation (WHO)&lt;/Author&gt;&lt;Year&gt;2022&lt;/Year&gt;&lt;RecNum&gt;4840&lt;/RecNum&gt;&lt;DisplayText&gt;(121)&lt;/DisplayText&gt;&lt;record&gt;&lt;rec-number&gt;4840&lt;/rec-number&gt;&lt;foreign-keys&gt;&lt;key app="EN" db-id="tfrtexd2lrs2vkefzp8v29vg5eptxer95fd5" timestamp="1658802942" guid="30ede95d-80ae-4298-b90b-5ebb920b4bc8"&gt;4840&lt;/key&gt;&lt;/foreign-keys&gt;&lt;ref-type name="Web Page"&gt;12&lt;/ref-type&gt;&lt;contributors&gt;&lt;authors&gt;&lt;author&gt;World Health Organisation (WHO),&lt;/author&gt;&lt;/authors&gt;&lt;/contributors&gt;&lt;titles&gt;&lt;title&gt;COVID-19 Weekly Epidemiological Update, Edition 97, published 22 June 2022&lt;/title&gt;&lt;/titles&gt;&lt;dates&gt;&lt;year&gt;2022&lt;/year&gt;&lt;/dates&gt;&lt;urls&gt;&lt;related-urls&gt;&lt;url&gt;https://www.who.int/docs/default-source/coronaviruse/situation-reports/20220622_weekly_epi_update_97.pdf?sfvrsn=71bb00cd_10&lt;/url&gt;&lt;/related-urls&gt;&lt;/urls&gt;&lt;/record&gt;&lt;/Cite&gt;&lt;/EndNote&gt;</w:instrText>
      </w:r>
      <w:r w:rsidRPr="00975E04">
        <w:rPr>
          <w:lang w:val="en-GB"/>
        </w:rPr>
        <w:fldChar w:fldCharType="separate"/>
      </w:r>
      <w:r w:rsidR="003A7FDE">
        <w:rPr>
          <w:noProof/>
          <w:lang w:val="en-GB"/>
        </w:rPr>
        <w:t>(121)</w:t>
      </w:r>
      <w:r w:rsidRPr="00975E04">
        <w:fldChar w:fldCharType="end"/>
      </w:r>
    </w:p>
    <w:p w14:paraId="77EBF515" w14:textId="77777777" w:rsidR="00975E04" w:rsidRPr="00975E04" w:rsidRDefault="00975E04" w:rsidP="00975E04">
      <w:pPr>
        <w:ind w:right="-1"/>
        <w:rPr>
          <w:lang w:val="en-GB"/>
        </w:rPr>
      </w:pPr>
      <w:r w:rsidRPr="00975E04">
        <w:rPr>
          <w:lang w:val="en-GB"/>
        </w:rPr>
        <w:t>Some key points from the WHO interpretation of results of VE for the Omicron variant include:</w:t>
      </w:r>
    </w:p>
    <w:p w14:paraId="3226129A" w14:textId="77777777" w:rsidR="00975E04" w:rsidRPr="00975E04" w:rsidRDefault="00975E04" w:rsidP="00975E04">
      <w:pPr>
        <w:numPr>
          <w:ilvl w:val="0"/>
          <w:numId w:val="22"/>
        </w:numPr>
        <w:ind w:right="-1"/>
        <w:rPr>
          <w:b/>
          <w:lang w:val="en-GB"/>
        </w:rPr>
      </w:pPr>
      <w:r w:rsidRPr="00975E04">
        <w:rPr>
          <w:lang w:val="en-GB"/>
        </w:rPr>
        <w:t>To date, 23 studies from ten countries have assessed the duration of protection of five vaccines against the Omicron variant.</w:t>
      </w:r>
    </w:p>
    <w:p w14:paraId="79A46E0A" w14:textId="77777777" w:rsidR="00975E04" w:rsidRPr="00975E04" w:rsidRDefault="00975E04" w:rsidP="00975E04">
      <w:pPr>
        <w:numPr>
          <w:ilvl w:val="0"/>
          <w:numId w:val="22"/>
        </w:numPr>
        <w:ind w:right="-1"/>
        <w:rPr>
          <w:b/>
          <w:lang w:val="en-GB"/>
        </w:rPr>
      </w:pPr>
      <w:r w:rsidRPr="00975E04">
        <w:rPr>
          <w:lang w:val="en-GB"/>
        </w:rPr>
        <w:t>Findings from these studies show reduced VE of primary vaccine series against the Omicron variant than has been observed for previous variants, for all outcomes (severe disease, symptomatic disease, and infection).</w:t>
      </w:r>
    </w:p>
    <w:p w14:paraId="341E7C81" w14:textId="77777777" w:rsidR="00975E04" w:rsidRPr="00975E04" w:rsidRDefault="00975E04" w:rsidP="00975E04">
      <w:pPr>
        <w:numPr>
          <w:ilvl w:val="0"/>
          <w:numId w:val="22"/>
        </w:numPr>
        <w:ind w:right="-1"/>
        <w:rPr>
          <w:b/>
          <w:lang w:val="en-GB"/>
        </w:rPr>
      </w:pPr>
      <w:r w:rsidRPr="00975E04">
        <w:rPr>
          <w:lang w:val="en-GB"/>
        </w:rPr>
        <w:t xml:space="preserve">However, in </w:t>
      </w:r>
      <w:proofErr w:type="gramStart"/>
      <w:r w:rsidRPr="00975E04">
        <w:rPr>
          <w:lang w:val="en-GB"/>
        </w:rPr>
        <w:t>the majority of</w:t>
      </w:r>
      <w:proofErr w:type="gramEnd"/>
      <w:r w:rsidRPr="00975E04">
        <w:rPr>
          <w:lang w:val="en-GB"/>
        </w:rPr>
        <w:t xml:space="preserve"> studies, VE estimates against the Omicron variant remain higher for severe disease.</w:t>
      </w:r>
    </w:p>
    <w:p w14:paraId="109B38E8" w14:textId="77777777" w:rsidR="00975E04" w:rsidRPr="00975E04" w:rsidRDefault="00975E04" w:rsidP="00975E04">
      <w:pPr>
        <w:numPr>
          <w:ilvl w:val="0"/>
          <w:numId w:val="22"/>
        </w:numPr>
        <w:ind w:right="-1"/>
        <w:rPr>
          <w:lang w:val="en-GB"/>
        </w:rPr>
      </w:pPr>
      <w:r w:rsidRPr="00975E04">
        <w:rPr>
          <w:lang w:val="en-GB"/>
        </w:rPr>
        <w:t>VE estimates against symptomatic disease and infection within the first three months of primary series vaccination tended to be lower than those against severe disease, and VE decreased more substantially over time.</w:t>
      </w:r>
    </w:p>
    <w:p w14:paraId="2DE2E02B" w14:textId="77777777" w:rsidR="00975E04" w:rsidRPr="00975E04" w:rsidRDefault="00975E04" w:rsidP="00975E04">
      <w:pPr>
        <w:ind w:right="-1"/>
        <w:rPr>
          <w:lang w:val="en-GB"/>
        </w:rPr>
      </w:pPr>
      <w:r w:rsidRPr="00975E04">
        <w:rPr>
          <w:lang w:val="en-GB"/>
        </w:rPr>
        <w:t>Booster vaccination substantially improves VE for all outcomes, but studies that assess VE of booster vaccination beyond 6 months are needed to evaluate the longer duration of protection.</w:t>
      </w:r>
    </w:p>
    <w:p w14:paraId="0A0B303E" w14:textId="77777777" w:rsidR="005139A0" w:rsidRDefault="005139A0" w:rsidP="005139A0">
      <w:pPr>
        <w:ind w:right="-1"/>
      </w:pPr>
    </w:p>
    <w:p w14:paraId="433964B8" w14:textId="6085DA0E" w:rsidR="00975E04" w:rsidRDefault="00975E04" w:rsidP="005139A0">
      <w:pPr>
        <w:ind w:right="-1"/>
        <w:sectPr w:rsidR="00975E04" w:rsidSect="0031093B">
          <w:footerReference w:type="even" r:id="rId32"/>
          <w:pgSz w:w="11907" w:h="16840" w:code="9"/>
          <w:pgMar w:top="1418" w:right="1134" w:bottom="1134" w:left="992" w:header="284" w:footer="425" w:gutter="284"/>
          <w:cols w:space="720"/>
        </w:sectPr>
      </w:pPr>
    </w:p>
    <w:p w14:paraId="583C3FC2" w14:textId="77777777" w:rsidR="00B42AF5" w:rsidRPr="00965299" w:rsidRDefault="00B42AF5" w:rsidP="00B42AF5">
      <w:pPr>
        <w:pStyle w:val="ListParagraph"/>
        <w:spacing w:line="259" w:lineRule="auto"/>
        <w:ind w:left="0"/>
        <w:jc w:val="both"/>
        <w:rPr>
          <w:b/>
          <w:color w:val="auto"/>
          <w:lang w:val="en-GB" w:eastAsia="en-NZ"/>
        </w:rPr>
      </w:pPr>
      <w:r w:rsidRPr="00965299">
        <w:rPr>
          <w:color w:val="auto"/>
          <w:lang w:val="en-GB" w:eastAsia="en-NZ"/>
        </w:rPr>
        <w:lastRenderedPageBreak/>
        <w:t>A more detailed summary of the WHO VE interpretation is below, highlighting results particularly for mRNA vaccines and AstraZeneca.</w:t>
      </w:r>
    </w:p>
    <w:tbl>
      <w:tblPr>
        <w:tblStyle w:val="TableGrid"/>
        <w:tblpPr w:leftFromText="180" w:rightFromText="180" w:vertAnchor="text" w:tblpY="1"/>
        <w:tblOverlap w:val="never"/>
        <w:tblW w:w="0" w:type="auto"/>
        <w:tblLayout w:type="fixed"/>
        <w:tblLook w:val="06A0" w:firstRow="1" w:lastRow="0" w:firstColumn="1" w:lastColumn="0" w:noHBand="1" w:noVBand="1"/>
      </w:tblPr>
      <w:tblGrid>
        <w:gridCol w:w="1680"/>
        <w:gridCol w:w="3270"/>
        <w:gridCol w:w="7935"/>
      </w:tblGrid>
      <w:tr w:rsidR="00B42AF5" w:rsidRPr="00B42AF5" w14:paraId="17D3F401" w14:textId="77777777" w:rsidTr="00B42AF5">
        <w:tc>
          <w:tcPr>
            <w:tcW w:w="1680" w:type="dxa"/>
            <w:shd w:val="clear" w:color="auto" w:fill="23305D"/>
          </w:tcPr>
          <w:p w14:paraId="1A66D696" w14:textId="77777777" w:rsidR="00B42AF5" w:rsidRPr="00B42AF5" w:rsidRDefault="00B42AF5" w:rsidP="00B42AF5">
            <w:pPr>
              <w:spacing w:line="240" w:lineRule="auto"/>
              <w:rPr>
                <w:rFonts w:cs="Segoe UI"/>
                <w:b/>
                <w:color w:val="FFFFFF" w:themeColor="background1"/>
                <w:sz w:val="18"/>
                <w:szCs w:val="18"/>
                <w:lang w:val="en-GB"/>
              </w:rPr>
            </w:pPr>
            <w:r w:rsidRPr="00B42AF5">
              <w:rPr>
                <w:rFonts w:cs="Segoe UI"/>
                <w:b/>
                <w:color w:val="FFFFFF" w:themeColor="background1"/>
                <w:sz w:val="18"/>
                <w:szCs w:val="18"/>
                <w:lang w:val="en-GB"/>
              </w:rPr>
              <w:t>Outcome</w:t>
            </w:r>
          </w:p>
        </w:tc>
        <w:tc>
          <w:tcPr>
            <w:tcW w:w="3270" w:type="dxa"/>
            <w:shd w:val="clear" w:color="auto" w:fill="23305D"/>
          </w:tcPr>
          <w:p w14:paraId="7642FB8D" w14:textId="77777777" w:rsidR="00B42AF5" w:rsidRPr="00B42AF5" w:rsidRDefault="00B42AF5" w:rsidP="00B42AF5">
            <w:pPr>
              <w:spacing w:line="240" w:lineRule="auto"/>
              <w:rPr>
                <w:rFonts w:cs="Segoe UI"/>
                <w:b/>
                <w:color w:val="FFFFFF" w:themeColor="background1"/>
                <w:sz w:val="18"/>
                <w:szCs w:val="18"/>
                <w:lang w:val="en-GB"/>
              </w:rPr>
            </w:pPr>
            <w:r w:rsidRPr="00B42AF5">
              <w:rPr>
                <w:rFonts w:cs="Segoe UI"/>
                <w:b/>
                <w:color w:val="FFFFFF" w:themeColor="background1"/>
                <w:sz w:val="18"/>
                <w:szCs w:val="18"/>
                <w:lang w:val="en-GB"/>
              </w:rPr>
              <w:t>Timing</w:t>
            </w:r>
          </w:p>
        </w:tc>
        <w:tc>
          <w:tcPr>
            <w:tcW w:w="7935" w:type="dxa"/>
            <w:shd w:val="clear" w:color="auto" w:fill="23305D"/>
          </w:tcPr>
          <w:p w14:paraId="02B93FDF" w14:textId="77777777" w:rsidR="00B42AF5" w:rsidRPr="00B42AF5" w:rsidRDefault="00B42AF5" w:rsidP="00B42AF5">
            <w:pPr>
              <w:spacing w:line="240" w:lineRule="auto"/>
              <w:rPr>
                <w:rFonts w:cs="Segoe UI"/>
                <w:b/>
                <w:color w:val="FFFFFF" w:themeColor="background1"/>
                <w:sz w:val="18"/>
                <w:szCs w:val="18"/>
                <w:lang w:val="en-GB"/>
              </w:rPr>
            </w:pPr>
            <w:r w:rsidRPr="00B42AF5">
              <w:rPr>
                <w:rFonts w:cs="Segoe UI"/>
                <w:b/>
                <w:color w:val="FFFFFF" w:themeColor="background1"/>
                <w:sz w:val="18"/>
                <w:szCs w:val="18"/>
                <w:lang w:val="en-GB"/>
              </w:rPr>
              <w:t xml:space="preserve">WHO summary of VE results for Omicron (as </w:t>
            </w:r>
            <w:proofErr w:type="gramStart"/>
            <w:r w:rsidRPr="00B42AF5">
              <w:rPr>
                <w:rFonts w:cs="Segoe UI"/>
                <w:b/>
                <w:color w:val="FFFFFF" w:themeColor="background1"/>
                <w:sz w:val="18"/>
                <w:szCs w:val="18"/>
                <w:lang w:val="en-GB"/>
              </w:rPr>
              <w:t>at</w:t>
            </w:r>
            <w:proofErr w:type="gramEnd"/>
            <w:r w:rsidRPr="00B42AF5">
              <w:rPr>
                <w:rFonts w:cs="Segoe UI"/>
                <w:b/>
                <w:color w:val="FFFFFF" w:themeColor="background1"/>
                <w:sz w:val="18"/>
                <w:szCs w:val="18"/>
                <w:lang w:val="en-GB"/>
              </w:rPr>
              <w:t xml:space="preserve"> 22 June 2022)</w:t>
            </w:r>
          </w:p>
        </w:tc>
      </w:tr>
      <w:tr w:rsidR="00B42AF5" w:rsidRPr="00B42AF5" w14:paraId="6A4C44D1" w14:textId="77777777" w:rsidTr="00B42AF5">
        <w:trPr>
          <w:trHeight w:val="20"/>
        </w:trPr>
        <w:tc>
          <w:tcPr>
            <w:tcW w:w="1680" w:type="dxa"/>
            <w:vMerge w:val="restart"/>
          </w:tcPr>
          <w:p w14:paraId="3944815D" w14:textId="77777777" w:rsidR="00B42AF5" w:rsidRPr="00B42AF5" w:rsidRDefault="00B42AF5" w:rsidP="00B42AF5">
            <w:pPr>
              <w:spacing w:line="240" w:lineRule="auto"/>
              <w:rPr>
                <w:rFonts w:cs="Segoe UI"/>
                <w:sz w:val="18"/>
                <w:szCs w:val="18"/>
                <w:lang w:val="en-GB"/>
              </w:rPr>
            </w:pPr>
            <w:r w:rsidRPr="00B42AF5">
              <w:rPr>
                <w:rFonts w:cs="Segoe UI"/>
                <w:b/>
                <w:sz w:val="18"/>
                <w:szCs w:val="18"/>
                <w:lang w:val="en-GB"/>
              </w:rPr>
              <w:t>Severe disease</w:t>
            </w:r>
          </w:p>
        </w:tc>
        <w:tc>
          <w:tcPr>
            <w:tcW w:w="3270" w:type="dxa"/>
          </w:tcPr>
          <w:p w14:paraId="1423A3B4"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Within first three months of primary series vaccination</w:t>
            </w:r>
          </w:p>
        </w:tc>
        <w:tc>
          <w:tcPr>
            <w:tcW w:w="7935" w:type="dxa"/>
          </w:tcPr>
          <w:p w14:paraId="364BFED7"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mRNA vaccines: seven of 13 (54%) VE estimates were ≥70%</w:t>
            </w:r>
          </w:p>
          <w:p w14:paraId="1C7C5EC4"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AstraZeneca: one study reported VE of &lt;70%</w:t>
            </w:r>
          </w:p>
        </w:tc>
      </w:tr>
      <w:tr w:rsidR="00B42AF5" w:rsidRPr="00B42AF5" w14:paraId="44868D02" w14:textId="77777777" w:rsidTr="00B42AF5">
        <w:trPr>
          <w:trHeight w:val="20"/>
        </w:trPr>
        <w:tc>
          <w:tcPr>
            <w:tcW w:w="1680" w:type="dxa"/>
            <w:vMerge/>
          </w:tcPr>
          <w:p w14:paraId="0AF8E7F0" w14:textId="77777777" w:rsidR="00B42AF5" w:rsidRPr="00B42AF5" w:rsidRDefault="00B42AF5" w:rsidP="00B42AF5">
            <w:pPr>
              <w:spacing w:line="240" w:lineRule="auto"/>
              <w:rPr>
                <w:rFonts w:cs="Segoe UI"/>
                <w:sz w:val="18"/>
                <w:szCs w:val="18"/>
                <w:lang w:val="en-GB"/>
              </w:rPr>
            </w:pPr>
          </w:p>
        </w:tc>
        <w:tc>
          <w:tcPr>
            <w:tcW w:w="3270" w:type="dxa"/>
          </w:tcPr>
          <w:p w14:paraId="09E685C8"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Beyond three months after vaccination</w:t>
            </w:r>
          </w:p>
        </w:tc>
        <w:tc>
          <w:tcPr>
            <w:tcW w:w="7935" w:type="dxa"/>
          </w:tcPr>
          <w:p w14:paraId="6BA707D8"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mRNA vaccines:  13 of 29 (45%) VE estimates for the mRNA vaccines were ≥70% while 20 (69%) were ≥50%</w:t>
            </w:r>
          </w:p>
          <w:p w14:paraId="01E4E089"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AstraZeneca: one of the 12 (8%) VE estimates was ≥70% while eight (67%) were ≥50%</w:t>
            </w:r>
          </w:p>
        </w:tc>
      </w:tr>
      <w:tr w:rsidR="00B42AF5" w:rsidRPr="00B42AF5" w14:paraId="7D264A32" w14:textId="77777777" w:rsidTr="00B42AF5">
        <w:trPr>
          <w:trHeight w:val="20"/>
        </w:trPr>
        <w:tc>
          <w:tcPr>
            <w:tcW w:w="1680" w:type="dxa"/>
            <w:vMerge/>
          </w:tcPr>
          <w:p w14:paraId="78DC6A21" w14:textId="77777777" w:rsidR="00B42AF5" w:rsidRPr="00B42AF5" w:rsidRDefault="00B42AF5" w:rsidP="00B42AF5">
            <w:pPr>
              <w:spacing w:line="240" w:lineRule="auto"/>
              <w:rPr>
                <w:rFonts w:cs="Segoe UI"/>
                <w:sz w:val="18"/>
                <w:szCs w:val="18"/>
                <w:lang w:val="en-GB"/>
              </w:rPr>
            </w:pPr>
          </w:p>
        </w:tc>
        <w:tc>
          <w:tcPr>
            <w:tcW w:w="3270" w:type="dxa"/>
          </w:tcPr>
          <w:p w14:paraId="3AE0741E"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Between 14 days and three months after receipt of booster</w:t>
            </w:r>
          </w:p>
        </w:tc>
        <w:tc>
          <w:tcPr>
            <w:tcW w:w="7935" w:type="dxa"/>
          </w:tcPr>
          <w:p w14:paraId="4FD36DC0"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A booster dose improved VE estimates against severe disease in all studies, with only one estimate for Pfizer as the booster dose below 70%.</w:t>
            </w:r>
          </w:p>
        </w:tc>
      </w:tr>
      <w:tr w:rsidR="00B42AF5" w:rsidRPr="00B42AF5" w14:paraId="37996095" w14:textId="77777777" w:rsidTr="00B42AF5">
        <w:trPr>
          <w:trHeight w:val="20"/>
        </w:trPr>
        <w:tc>
          <w:tcPr>
            <w:tcW w:w="1680" w:type="dxa"/>
            <w:vMerge/>
          </w:tcPr>
          <w:p w14:paraId="40F94C23" w14:textId="77777777" w:rsidR="00B42AF5" w:rsidRPr="00B42AF5" w:rsidRDefault="00B42AF5" w:rsidP="00B42AF5">
            <w:pPr>
              <w:spacing w:line="240" w:lineRule="auto"/>
              <w:rPr>
                <w:rFonts w:cs="Segoe UI"/>
                <w:sz w:val="18"/>
                <w:szCs w:val="18"/>
                <w:lang w:val="en-GB"/>
              </w:rPr>
            </w:pPr>
          </w:p>
        </w:tc>
        <w:tc>
          <w:tcPr>
            <w:tcW w:w="3270" w:type="dxa"/>
          </w:tcPr>
          <w:p w14:paraId="36EAAAD0"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Three to six months post mRNA booster</w:t>
            </w:r>
          </w:p>
        </w:tc>
        <w:tc>
          <w:tcPr>
            <w:tcW w:w="7935" w:type="dxa"/>
          </w:tcPr>
          <w:p w14:paraId="63A7CE11"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17 of 20 (85%) estimates showed VE ≥70% (an mRNA vaccine was given as the primary series in 13 of the 20 estimates while AstraZeneca-</w:t>
            </w:r>
            <w:proofErr w:type="spellStart"/>
            <w:r w:rsidRPr="00B42AF5">
              <w:rPr>
                <w:rFonts w:eastAsia="Calibri" w:cs="Segoe UI"/>
                <w:color w:val="000000" w:themeColor="text1"/>
                <w:sz w:val="18"/>
                <w:szCs w:val="18"/>
                <w:lang w:val="en-GB"/>
              </w:rPr>
              <w:t>Vaxzevria</w:t>
            </w:r>
            <w:proofErr w:type="spellEnd"/>
            <w:r w:rsidRPr="00B42AF5">
              <w:rPr>
                <w:rFonts w:eastAsia="Calibri" w:cs="Segoe UI"/>
                <w:color w:val="000000" w:themeColor="text1"/>
                <w:sz w:val="18"/>
                <w:szCs w:val="18"/>
                <w:lang w:val="en-GB"/>
              </w:rPr>
              <w:t xml:space="preserve"> and </w:t>
            </w:r>
            <w:proofErr w:type="spellStart"/>
            <w:r w:rsidRPr="00B42AF5">
              <w:rPr>
                <w:rFonts w:eastAsia="Calibri" w:cs="Segoe UI"/>
                <w:color w:val="000000" w:themeColor="text1"/>
                <w:sz w:val="18"/>
                <w:szCs w:val="18"/>
                <w:lang w:val="en-GB"/>
              </w:rPr>
              <w:t>Sinovac-CoronaVac</w:t>
            </w:r>
            <w:proofErr w:type="spellEnd"/>
            <w:r w:rsidRPr="00B42AF5">
              <w:rPr>
                <w:rFonts w:eastAsia="Calibri" w:cs="Segoe UI"/>
                <w:color w:val="000000" w:themeColor="text1"/>
                <w:sz w:val="18"/>
                <w:szCs w:val="18"/>
                <w:lang w:val="en-GB"/>
              </w:rPr>
              <w:t xml:space="preserve"> were given as the primary series for six and one of the twenty estimates, respectively).</w:t>
            </w:r>
          </w:p>
        </w:tc>
      </w:tr>
      <w:tr w:rsidR="00B42AF5" w:rsidRPr="00B42AF5" w14:paraId="30AE7609" w14:textId="77777777" w:rsidTr="00B42AF5">
        <w:trPr>
          <w:trHeight w:val="20"/>
        </w:trPr>
        <w:tc>
          <w:tcPr>
            <w:tcW w:w="1680" w:type="dxa"/>
            <w:vMerge w:val="restart"/>
          </w:tcPr>
          <w:p w14:paraId="121AF804" w14:textId="77777777" w:rsidR="00B42AF5" w:rsidRPr="00B42AF5" w:rsidRDefault="00B42AF5" w:rsidP="00B42AF5">
            <w:pPr>
              <w:spacing w:line="240" w:lineRule="auto"/>
              <w:rPr>
                <w:rFonts w:cs="Segoe UI"/>
                <w:sz w:val="18"/>
                <w:szCs w:val="18"/>
                <w:lang w:val="en-GB"/>
              </w:rPr>
            </w:pPr>
            <w:r w:rsidRPr="00B42AF5">
              <w:rPr>
                <w:rFonts w:cs="Segoe UI"/>
                <w:b/>
                <w:sz w:val="18"/>
                <w:szCs w:val="18"/>
                <w:lang w:val="en-GB"/>
              </w:rPr>
              <w:t>Symptomatic disease</w:t>
            </w:r>
          </w:p>
        </w:tc>
        <w:tc>
          <w:tcPr>
            <w:tcW w:w="3270" w:type="dxa"/>
          </w:tcPr>
          <w:p w14:paraId="2FA97AA9"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Within first three months of primary series vaccination</w:t>
            </w:r>
          </w:p>
        </w:tc>
        <w:tc>
          <w:tcPr>
            <w:tcW w:w="7935" w:type="dxa"/>
          </w:tcPr>
          <w:p w14:paraId="13D36AA2"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Only three of 13 (23%) VE estimates for the mRNA vaccines were ≥70%, and seven (54%) were ≥50%; all the three (100%) VE estimates for AstraZeneca were below 50%.</w:t>
            </w:r>
          </w:p>
        </w:tc>
      </w:tr>
      <w:tr w:rsidR="00B42AF5" w:rsidRPr="00B42AF5" w14:paraId="7A86F047" w14:textId="77777777" w:rsidTr="00B42AF5">
        <w:trPr>
          <w:trHeight w:val="20"/>
        </w:trPr>
        <w:tc>
          <w:tcPr>
            <w:tcW w:w="1680" w:type="dxa"/>
            <w:vMerge/>
          </w:tcPr>
          <w:p w14:paraId="2FF2FF0D" w14:textId="77777777" w:rsidR="00B42AF5" w:rsidRPr="00B42AF5" w:rsidRDefault="00B42AF5" w:rsidP="00B42AF5">
            <w:pPr>
              <w:spacing w:line="240" w:lineRule="auto"/>
              <w:rPr>
                <w:rFonts w:cs="Segoe UI"/>
                <w:sz w:val="18"/>
                <w:szCs w:val="18"/>
                <w:lang w:val="en-GB"/>
              </w:rPr>
            </w:pPr>
          </w:p>
        </w:tc>
        <w:tc>
          <w:tcPr>
            <w:tcW w:w="3270" w:type="dxa"/>
          </w:tcPr>
          <w:p w14:paraId="182F7004"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Beyond three months after vaccination</w:t>
            </w:r>
          </w:p>
        </w:tc>
        <w:tc>
          <w:tcPr>
            <w:tcW w:w="7935" w:type="dxa"/>
          </w:tcPr>
          <w:p w14:paraId="6EE8F835"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Only 1 of 29 (3%) of the VE estimates were ≥50% (21 estimates evaluated mRNA vaccines, six evaluated AstraZeneca)</w:t>
            </w:r>
          </w:p>
        </w:tc>
      </w:tr>
      <w:tr w:rsidR="00B42AF5" w:rsidRPr="00B42AF5" w14:paraId="1CF92855" w14:textId="77777777" w:rsidTr="00B42AF5">
        <w:trPr>
          <w:trHeight w:val="20"/>
        </w:trPr>
        <w:tc>
          <w:tcPr>
            <w:tcW w:w="1680" w:type="dxa"/>
            <w:vMerge/>
          </w:tcPr>
          <w:p w14:paraId="25BCCAB5" w14:textId="77777777" w:rsidR="00B42AF5" w:rsidRPr="00B42AF5" w:rsidRDefault="00B42AF5" w:rsidP="00B42AF5">
            <w:pPr>
              <w:spacing w:line="240" w:lineRule="auto"/>
              <w:rPr>
                <w:rFonts w:cs="Segoe UI"/>
                <w:sz w:val="18"/>
                <w:szCs w:val="18"/>
                <w:lang w:val="en-GB"/>
              </w:rPr>
            </w:pPr>
          </w:p>
        </w:tc>
        <w:tc>
          <w:tcPr>
            <w:tcW w:w="3270" w:type="dxa"/>
          </w:tcPr>
          <w:p w14:paraId="56B93F6B"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Between 14 days and three months post booster</w:t>
            </w:r>
          </w:p>
        </w:tc>
        <w:tc>
          <w:tcPr>
            <w:tcW w:w="7935" w:type="dxa"/>
          </w:tcPr>
          <w:p w14:paraId="1BC2D885"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An mRNA booster after completion of a primary series of an mRNA vaccine, AstraZeneca-</w:t>
            </w:r>
            <w:proofErr w:type="spellStart"/>
            <w:r w:rsidRPr="00B42AF5">
              <w:rPr>
                <w:rFonts w:eastAsia="Calibri" w:cs="Segoe UI"/>
                <w:color w:val="000000" w:themeColor="text1"/>
                <w:sz w:val="18"/>
                <w:szCs w:val="18"/>
                <w:lang w:val="en-GB"/>
              </w:rPr>
              <w:t>Vaxzevria</w:t>
            </w:r>
            <w:proofErr w:type="spellEnd"/>
            <w:r w:rsidRPr="00B42AF5">
              <w:rPr>
                <w:rFonts w:eastAsia="Calibri" w:cs="Segoe UI"/>
                <w:color w:val="000000" w:themeColor="text1"/>
                <w:sz w:val="18"/>
                <w:szCs w:val="18"/>
                <w:lang w:val="en-GB"/>
              </w:rPr>
              <w:t xml:space="preserve">, or </w:t>
            </w:r>
            <w:proofErr w:type="spellStart"/>
            <w:r w:rsidRPr="00B42AF5">
              <w:rPr>
                <w:rFonts w:eastAsia="Calibri" w:cs="Segoe UI"/>
                <w:color w:val="000000" w:themeColor="text1"/>
                <w:sz w:val="18"/>
                <w:szCs w:val="18"/>
                <w:lang w:val="en-GB"/>
              </w:rPr>
              <w:t>Sinovac-CoronaVac</w:t>
            </w:r>
            <w:proofErr w:type="spellEnd"/>
            <w:r w:rsidRPr="00B42AF5">
              <w:rPr>
                <w:rFonts w:eastAsia="Calibri" w:cs="Segoe UI"/>
                <w:color w:val="000000" w:themeColor="text1"/>
                <w:sz w:val="18"/>
                <w:szCs w:val="18"/>
                <w:lang w:val="en-GB"/>
              </w:rPr>
              <w:t>, improved VE estimates against symptomatic disease, with five of 21 (24%) VE estimates ≥70% and 16 (76%) estimates ≥50%, between 14 days and three months post booster.</w:t>
            </w:r>
          </w:p>
        </w:tc>
      </w:tr>
      <w:tr w:rsidR="00B42AF5" w:rsidRPr="00B42AF5" w14:paraId="2DD64004" w14:textId="77777777" w:rsidTr="00B42AF5">
        <w:trPr>
          <w:trHeight w:val="20"/>
        </w:trPr>
        <w:tc>
          <w:tcPr>
            <w:tcW w:w="1680" w:type="dxa"/>
            <w:vMerge/>
          </w:tcPr>
          <w:p w14:paraId="1D8CF955" w14:textId="77777777" w:rsidR="00B42AF5" w:rsidRPr="00B42AF5" w:rsidRDefault="00B42AF5" w:rsidP="00B42AF5">
            <w:pPr>
              <w:spacing w:line="240" w:lineRule="auto"/>
              <w:rPr>
                <w:rFonts w:cs="Segoe UI"/>
                <w:sz w:val="18"/>
                <w:szCs w:val="18"/>
                <w:lang w:val="en-GB"/>
              </w:rPr>
            </w:pPr>
          </w:p>
        </w:tc>
        <w:tc>
          <w:tcPr>
            <w:tcW w:w="3270" w:type="dxa"/>
          </w:tcPr>
          <w:p w14:paraId="4445EB0D" w14:textId="77777777" w:rsidR="00B42AF5" w:rsidRPr="00B42AF5" w:rsidRDefault="00B42AF5" w:rsidP="00B42AF5">
            <w:pPr>
              <w:spacing w:line="240" w:lineRule="auto"/>
              <w:rPr>
                <w:rFonts w:cs="Segoe UI"/>
                <w:color w:val="000000" w:themeColor="text1"/>
                <w:sz w:val="18"/>
                <w:szCs w:val="18"/>
                <w:lang w:val="en-GB"/>
              </w:rPr>
            </w:pPr>
            <w:r w:rsidRPr="00B42AF5">
              <w:rPr>
                <w:rFonts w:cs="Segoe UI"/>
                <w:color w:val="000000" w:themeColor="text1"/>
                <w:sz w:val="18"/>
                <w:szCs w:val="18"/>
                <w:lang w:val="en-GB"/>
              </w:rPr>
              <w:t>Three to six months following receipt of an mRNA booster dose</w:t>
            </w:r>
          </w:p>
        </w:tc>
        <w:tc>
          <w:tcPr>
            <w:tcW w:w="7935" w:type="dxa"/>
          </w:tcPr>
          <w:p w14:paraId="49571BE7" w14:textId="77777777" w:rsidR="00B42AF5" w:rsidRPr="00B42AF5" w:rsidRDefault="00B42AF5" w:rsidP="00B42AF5">
            <w:pPr>
              <w:spacing w:line="240" w:lineRule="auto"/>
              <w:rPr>
                <w:rFonts w:eastAsia="Calibri" w:cs="Segoe UI"/>
                <w:color w:val="000000" w:themeColor="text1"/>
                <w:sz w:val="18"/>
                <w:szCs w:val="18"/>
                <w:lang w:val="en-GB"/>
              </w:rPr>
            </w:pPr>
            <w:r w:rsidRPr="00B42AF5">
              <w:rPr>
                <w:rFonts w:eastAsia="Calibri" w:cs="Segoe UI"/>
                <w:color w:val="000000" w:themeColor="text1"/>
                <w:sz w:val="18"/>
                <w:szCs w:val="18"/>
                <w:lang w:val="en-GB"/>
              </w:rPr>
              <w:t>Booster dose protection declined with time since vaccination, with only 2 of 13 (15%) available estimates indicating a VE of ≥50% at three to six months following receipt of an mRNA booster dose. Estimates for a booster dose of AstraZeneca-</w:t>
            </w:r>
            <w:proofErr w:type="spellStart"/>
            <w:r w:rsidRPr="00B42AF5">
              <w:rPr>
                <w:rFonts w:eastAsia="Calibri" w:cs="Segoe UI"/>
                <w:color w:val="000000" w:themeColor="text1"/>
                <w:sz w:val="18"/>
                <w:szCs w:val="18"/>
                <w:lang w:val="en-GB"/>
              </w:rPr>
              <w:t>Vaxzevria</w:t>
            </w:r>
            <w:proofErr w:type="spellEnd"/>
            <w:r w:rsidRPr="00B42AF5">
              <w:rPr>
                <w:rFonts w:eastAsia="Calibri" w:cs="Segoe UI"/>
                <w:color w:val="000000" w:themeColor="text1"/>
                <w:sz w:val="18"/>
                <w:szCs w:val="18"/>
                <w:lang w:val="en-GB"/>
              </w:rPr>
              <w:t xml:space="preserve"> (one estimate) and </w:t>
            </w:r>
            <w:proofErr w:type="spellStart"/>
            <w:r w:rsidRPr="00B42AF5">
              <w:rPr>
                <w:rFonts w:eastAsia="Calibri" w:cs="Segoe UI"/>
                <w:color w:val="000000" w:themeColor="text1"/>
                <w:sz w:val="18"/>
                <w:szCs w:val="18"/>
                <w:lang w:val="en-GB"/>
              </w:rPr>
              <w:t>Sinovac-CoronaVac</w:t>
            </w:r>
            <w:proofErr w:type="spellEnd"/>
            <w:r w:rsidRPr="00B42AF5">
              <w:rPr>
                <w:rFonts w:eastAsia="Calibri" w:cs="Segoe UI"/>
                <w:color w:val="000000" w:themeColor="text1"/>
                <w:sz w:val="18"/>
                <w:szCs w:val="18"/>
                <w:lang w:val="en-GB"/>
              </w:rPr>
              <w:t xml:space="preserve"> (one estimate) three to six months post vaccination indicated VE of &lt;50%.</w:t>
            </w:r>
          </w:p>
        </w:tc>
      </w:tr>
      <w:tr w:rsidR="00B42AF5" w:rsidRPr="00B42AF5" w14:paraId="0E9A6908" w14:textId="77777777" w:rsidTr="00B42AF5">
        <w:trPr>
          <w:trHeight w:val="20"/>
        </w:trPr>
        <w:tc>
          <w:tcPr>
            <w:tcW w:w="1680" w:type="dxa"/>
          </w:tcPr>
          <w:p w14:paraId="554C1B09" w14:textId="75CE2D6C" w:rsidR="00B42AF5" w:rsidRPr="00B42AF5" w:rsidRDefault="00B42AF5" w:rsidP="00B42AF5">
            <w:pPr>
              <w:spacing w:line="240" w:lineRule="auto"/>
              <w:rPr>
                <w:rFonts w:cs="Segoe UI"/>
                <w:b/>
                <w:sz w:val="18"/>
                <w:szCs w:val="18"/>
                <w:lang w:val="en-GB"/>
              </w:rPr>
            </w:pPr>
            <w:r w:rsidRPr="00B42AF5">
              <w:rPr>
                <w:rFonts w:cs="Segoe UI"/>
                <w:b/>
                <w:sz w:val="18"/>
                <w:szCs w:val="18"/>
                <w:lang w:val="en-GB"/>
              </w:rPr>
              <w:t>Infection</w:t>
            </w:r>
          </w:p>
        </w:tc>
        <w:tc>
          <w:tcPr>
            <w:tcW w:w="3270" w:type="dxa"/>
          </w:tcPr>
          <w:p w14:paraId="63B5FB23" w14:textId="77777777" w:rsidR="00B42AF5" w:rsidRPr="00B42AF5" w:rsidRDefault="00B42AF5" w:rsidP="00B42AF5">
            <w:pPr>
              <w:spacing w:line="240" w:lineRule="auto"/>
              <w:rPr>
                <w:rFonts w:cs="Segoe UI"/>
                <w:b/>
                <w:sz w:val="18"/>
                <w:szCs w:val="18"/>
                <w:lang w:val="en-GB"/>
              </w:rPr>
            </w:pPr>
          </w:p>
        </w:tc>
        <w:tc>
          <w:tcPr>
            <w:tcW w:w="7935" w:type="dxa"/>
          </w:tcPr>
          <w:p w14:paraId="577069DF" w14:textId="546D2DF8" w:rsidR="00B42AF5" w:rsidRPr="00B42AF5" w:rsidRDefault="00B42AF5" w:rsidP="00B42AF5">
            <w:pPr>
              <w:spacing w:line="240" w:lineRule="auto"/>
              <w:rPr>
                <w:rFonts w:eastAsia="Calibri" w:cs="Segoe UI"/>
                <w:sz w:val="18"/>
                <w:szCs w:val="18"/>
                <w:lang w:val="en-GB"/>
              </w:rPr>
            </w:pPr>
            <w:r w:rsidRPr="00B42AF5">
              <w:rPr>
                <w:rFonts w:eastAsia="Calibri" w:cs="Segoe UI"/>
                <w:sz w:val="18"/>
                <w:szCs w:val="18"/>
                <w:lang w:val="en-GB"/>
              </w:rPr>
              <w:t>VE estimates against infection showed a similar pattern as those against symptomatic disease</w:t>
            </w:r>
          </w:p>
        </w:tc>
      </w:tr>
    </w:tbl>
    <w:p w14:paraId="7A9A04E6" w14:textId="154FFFCB" w:rsidR="005139A0" w:rsidRDefault="005139A0" w:rsidP="005139A0">
      <w:pPr>
        <w:ind w:right="-1"/>
      </w:pPr>
    </w:p>
    <w:p w14:paraId="3914DE05" w14:textId="77777777" w:rsidR="00B42AF5" w:rsidRDefault="00B42AF5" w:rsidP="005139A0">
      <w:pPr>
        <w:ind w:right="-1"/>
      </w:pPr>
    </w:p>
    <w:p w14:paraId="01BAD4FC" w14:textId="77777777" w:rsidR="005139A0" w:rsidRDefault="005139A0" w:rsidP="005139A0">
      <w:pPr>
        <w:ind w:right="-1"/>
        <w:sectPr w:rsidR="005139A0" w:rsidSect="00B42AF5">
          <w:footerReference w:type="even" r:id="rId33"/>
          <w:pgSz w:w="16840" w:h="11907" w:orient="landscape" w:code="9"/>
          <w:pgMar w:top="720" w:right="720" w:bottom="720" w:left="720" w:header="284" w:footer="425" w:gutter="284"/>
          <w:pgNumType w:fmt="lowerRoman"/>
          <w:cols w:space="720"/>
          <w:docGrid w:linePitch="286"/>
        </w:sectPr>
      </w:pPr>
    </w:p>
    <w:p w14:paraId="5BEBBB00" w14:textId="408FD745" w:rsidR="0065644E" w:rsidRPr="0065644E" w:rsidRDefault="0065644E" w:rsidP="0065644E">
      <w:pPr>
        <w:pStyle w:val="Heading3"/>
        <w:rPr>
          <w:lang w:val="en-US"/>
        </w:rPr>
      </w:pPr>
      <w:bookmarkStart w:id="114" w:name="_Toc108080269"/>
      <w:bookmarkStart w:id="115" w:name="_Ref109821451"/>
      <w:bookmarkStart w:id="116" w:name="_Ref109821483"/>
      <w:bookmarkStart w:id="117" w:name="_Toc109998712"/>
      <w:bookmarkStart w:id="118" w:name="_Toc109999390"/>
      <w:bookmarkStart w:id="119" w:name="_Toc109999420"/>
      <w:bookmarkStart w:id="120" w:name="_Toc109999456"/>
      <w:bookmarkStart w:id="121" w:name="_Toc110004414"/>
      <w:r w:rsidRPr="0065644E">
        <w:rPr>
          <w:lang w:val="en-US"/>
        </w:rPr>
        <w:lastRenderedPageBreak/>
        <w:t>Vaccine response in T-cells &amp; B cells</w:t>
      </w:r>
      <w:bookmarkEnd w:id="114"/>
      <w:bookmarkEnd w:id="115"/>
      <w:bookmarkEnd w:id="116"/>
      <w:bookmarkEnd w:id="117"/>
      <w:bookmarkEnd w:id="118"/>
      <w:bookmarkEnd w:id="119"/>
      <w:bookmarkEnd w:id="120"/>
      <w:bookmarkEnd w:id="121"/>
    </w:p>
    <w:p w14:paraId="7D71E622" w14:textId="77777777" w:rsidR="0065644E" w:rsidRPr="0065644E" w:rsidRDefault="0065644E" w:rsidP="0065644E">
      <w:pPr>
        <w:pStyle w:val="Caption"/>
      </w:pPr>
      <w:r w:rsidRPr="0065644E">
        <w:t xml:space="preserve">Section updated: 01 July 2022 </w:t>
      </w:r>
    </w:p>
    <w:p w14:paraId="15969F37" w14:textId="15FD2F7D" w:rsidR="0065644E" w:rsidRPr="0065644E" w:rsidRDefault="0065644E" w:rsidP="0065644E">
      <w:pPr>
        <w:ind w:right="-1"/>
        <w:rPr>
          <w:lang w:val="en-GB"/>
        </w:rPr>
      </w:pPr>
      <w:r w:rsidRPr="0065644E">
        <w:rPr>
          <w:lang w:val="en-GB"/>
        </w:rPr>
        <w:t xml:space="preserve">A longitudinal study in vaccinated UK health care workers showed that immune response varies based on previous infection and vaccination. </w:t>
      </w:r>
      <w:r w:rsidRPr="0065644E">
        <w:rPr>
          <w:lang w:val="en-GB"/>
        </w:rPr>
        <w:fldChar w:fldCharType="begin">
          <w:fldData xml:space="preserve">PEVuZE5vdGU+PENpdGU+PEF1dGhvcj5SZXlub2xkczwvQXV0aG9yPjxSZWNOdW0+MzU1MTwvUmVj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</w:fldData>
        </w:fldChar>
      </w:r>
      <w:r w:rsidR="003A7FDE">
        <w:rPr>
          <w:lang w:val="en-GB"/>
        </w:rPr>
        <w:instrText xml:space="preserve"> ADDIN EN.CITE </w:instrText>
      </w:r>
      <w:r w:rsidR="003A7FDE">
        <w:rPr>
          <w:lang w:val="en-GB"/>
        </w:rPr>
        <w:fldChar w:fldCharType="begin">
          <w:fldData xml:space="preserve">PEVuZE5vdGU+PENpdGU+PEF1dGhvcj5SZXlub2xkczwvQXV0aG9yPjxSZWNOdW0+MzU1MTwvUmVj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65644E">
        <w:rPr>
          <w:lang w:val="en-GB"/>
        </w:rPr>
      </w:r>
      <w:r w:rsidRPr="0065644E">
        <w:rPr>
          <w:lang w:val="en-GB"/>
        </w:rPr>
        <w:fldChar w:fldCharType="separate"/>
      </w:r>
      <w:r w:rsidR="003A7FDE">
        <w:rPr>
          <w:noProof/>
          <w:lang w:val="en-GB"/>
        </w:rPr>
        <w:t>(122)</w:t>
      </w:r>
      <w:r w:rsidRPr="0065644E">
        <w:fldChar w:fldCharType="end"/>
      </w:r>
      <w:r w:rsidRPr="0065644E">
        <w:rPr>
          <w:lang w:val="en-GB"/>
        </w:rPr>
        <w:t xml:space="preserve"> </w:t>
      </w:r>
    </w:p>
    <w:p w14:paraId="4E66B402" w14:textId="77777777" w:rsidR="0065644E" w:rsidRPr="0065644E" w:rsidRDefault="0065644E" w:rsidP="0065644E">
      <w:pPr>
        <w:numPr>
          <w:ilvl w:val="0"/>
          <w:numId w:val="24"/>
        </w:numPr>
        <w:ind w:right="-1"/>
        <w:rPr>
          <w:lang w:val="en-GB"/>
        </w:rPr>
      </w:pPr>
      <w:r w:rsidRPr="0065644E">
        <w:rPr>
          <w:lang w:val="en-GB"/>
        </w:rPr>
        <w:t>The study found that different infection histories alongside different timings of vaccination had an impact on immune response against Omicron.</w:t>
      </w:r>
    </w:p>
    <w:p w14:paraId="55147EF3" w14:textId="77777777" w:rsidR="0065644E" w:rsidRPr="0065644E" w:rsidRDefault="0065644E" w:rsidP="0065644E">
      <w:pPr>
        <w:numPr>
          <w:ilvl w:val="0"/>
          <w:numId w:val="24"/>
        </w:numPr>
        <w:ind w:right="-1"/>
        <w:rPr>
          <w:lang w:val="en-GB"/>
        </w:rPr>
      </w:pPr>
      <w:r w:rsidRPr="0065644E">
        <w:rPr>
          <w:lang w:val="en-GB"/>
        </w:rPr>
        <w:t>The study results most relevant to the New Zealand population (vaccinated, and either infection naïve or post-Omicron infection) were that Omicron infection in vaccinated people resulted in some enhancement of neutralising antibody and T-cell response against Omicron, but this enhancement was less than that observed against earlier variants (Alpha and Delta).</w:t>
      </w:r>
    </w:p>
    <w:p w14:paraId="0E572266" w14:textId="77777777" w:rsidR="0065644E" w:rsidRPr="0065644E" w:rsidRDefault="0065644E" w:rsidP="0065644E">
      <w:pPr>
        <w:numPr>
          <w:ilvl w:val="0"/>
          <w:numId w:val="23"/>
        </w:numPr>
        <w:ind w:right="-1"/>
        <w:rPr>
          <w:lang w:val="en-GB"/>
        </w:rPr>
      </w:pPr>
      <w:r w:rsidRPr="0065644E">
        <w:rPr>
          <w:lang w:val="en-GB"/>
        </w:rPr>
        <w:t>The study cohort contained only vaccinated participants, so the magnitude of immune response to Omicron infection could not be compared to the response in people naïve to any SARS-CoV-2 antigen exposure.</w:t>
      </w:r>
    </w:p>
    <w:p w14:paraId="3FCF48AB" w14:textId="77777777" w:rsidR="0065644E" w:rsidRPr="0065644E" w:rsidRDefault="0065644E" w:rsidP="0065644E">
      <w:pPr>
        <w:numPr>
          <w:ilvl w:val="0"/>
          <w:numId w:val="23"/>
        </w:numPr>
        <w:ind w:right="-1"/>
        <w:rPr>
          <w:lang w:val="en-GB"/>
        </w:rPr>
      </w:pPr>
      <w:r w:rsidRPr="0065644E">
        <w:rPr>
          <w:lang w:val="en-GB"/>
        </w:rPr>
        <w:t xml:space="preserve">The study investigators hypothesise that previous order of exposure to SARS-CoV-2 antigens (through vaccination or infection) results in immune imprinting, which affects response to subsequent SARS-CoV-2 exposures. </w:t>
      </w:r>
    </w:p>
    <w:p w14:paraId="0E23A902" w14:textId="77777777" w:rsidR="0065644E" w:rsidRPr="0065644E" w:rsidRDefault="0065644E" w:rsidP="0065644E">
      <w:pPr>
        <w:ind w:right="-1"/>
        <w:rPr>
          <w:lang w:val="en-GB"/>
        </w:rPr>
      </w:pPr>
    </w:p>
    <w:p w14:paraId="09175FE3" w14:textId="77777777" w:rsidR="0065644E" w:rsidRPr="005806FF" w:rsidRDefault="0065644E" w:rsidP="005806FF">
      <w:pPr>
        <w:pStyle w:val="Heading5"/>
        <w:rPr>
          <w:rFonts w:eastAsiaTheme="minorEastAsia"/>
        </w:rPr>
      </w:pPr>
      <w:r w:rsidRPr="005806FF">
        <w:rPr>
          <w:rFonts w:eastAsiaTheme="minorEastAsia"/>
        </w:rPr>
        <w:t>Neutralising antibody against BA.5</w:t>
      </w:r>
    </w:p>
    <w:p w14:paraId="60C636BE" w14:textId="77777777" w:rsidR="0065644E" w:rsidRPr="0065644E" w:rsidRDefault="0065644E" w:rsidP="0065644E">
      <w:pPr>
        <w:pStyle w:val="Caption"/>
        <w:rPr>
          <w:color w:val="C00000"/>
        </w:rPr>
      </w:pPr>
      <w:r w:rsidRPr="0065644E">
        <w:rPr>
          <w:color w:val="C00000"/>
        </w:rPr>
        <w:t xml:space="preserve">Section updated: 27 July </w:t>
      </w:r>
    </w:p>
    <w:p w14:paraId="2F2F0877" w14:textId="6ACFDE7D" w:rsidR="0065644E" w:rsidRPr="0065644E" w:rsidRDefault="0065644E" w:rsidP="0065644E">
      <w:pPr>
        <w:ind w:right="-1"/>
        <w:rPr>
          <w:color w:val="C00000"/>
          <w:lang w:val="en-GB"/>
        </w:rPr>
      </w:pPr>
      <w:r w:rsidRPr="0065644E">
        <w:rPr>
          <w:color w:val="C00000"/>
          <w:lang w:val="en-GB"/>
        </w:rPr>
        <w:t xml:space="preserve">Neutralisation titres from studies suggest that vaccine-induced neutralising antibody levels against BA.4 and BA.5 are lower than against BA.1 and BA.2 in serum from triple dosed vaccinated individuals, but data remain limited: </w:t>
      </w:r>
      <w:r w:rsidRPr="0065644E">
        <w:rPr>
          <w:color w:val="C00000"/>
          <w:lang w:val="en-GB"/>
        </w:rPr>
        <w:fldChar w:fldCharType="begin">
          <w:fldData xml:space="preserve">PEVuZE5vdGU+PENpdGU+PEF1dGhvcj5DYW88L0F1dGhvcj48WWVhcj4yMDIyPC9ZZWFyPjxSZWNO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</w:fldData>
        </w:fldChar>
      </w:r>
      <w:r w:rsidR="003A7FDE">
        <w:rPr>
          <w:color w:val="C00000"/>
          <w:lang w:val="en-GB"/>
        </w:rPr>
        <w:instrText xml:space="preserve"> ADDIN EN.CITE </w:instrText>
      </w:r>
      <w:r w:rsidR="003A7FDE">
        <w:rPr>
          <w:color w:val="C00000"/>
          <w:lang w:val="en-GB"/>
        </w:rPr>
        <w:fldChar w:fldCharType="begin">
          <w:fldData xml:space="preserve">PEVuZE5vdGU+PENpdGU+PEF1dGhvcj5DYW88L0F1dGhvcj48WWVhcj4yMDIyPC9ZZWFyPjxSZWNO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</w:fldData>
        </w:fldChar>
      </w:r>
      <w:r w:rsidR="003A7FDE">
        <w:rPr>
          <w:color w:val="C00000"/>
          <w:lang w:val="en-GB"/>
        </w:rPr>
        <w:instrText xml:space="preserve"> ADDIN EN.CITE.DATA </w:instrText>
      </w:r>
      <w:r w:rsidR="003A7FDE">
        <w:rPr>
          <w:color w:val="C00000"/>
          <w:lang w:val="en-GB"/>
        </w:rPr>
      </w:r>
      <w:r w:rsidR="003A7FDE">
        <w:rPr>
          <w:color w:val="C00000"/>
          <w:lang w:val="en-GB"/>
        </w:rPr>
        <w:fldChar w:fldCharType="end"/>
      </w:r>
      <w:r w:rsidRPr="0065644E">
        <w:rPr>
          <w:color w:val="C00000"/>
          <w:lang w:val="en-GB"/>
        </w:rPr>
      </w:r>
      <w:r w:rsidRPr="0065644E">
        <w:rPr>
          <w:color w:val="C00000"/>
          <w:lang w:val="en-GB"/>
        </w:rPr>
        <w:fldChar w:fldCharType="separate"/>
      </w:r>
      <w:r w:rsidR="003A7FDE">
        <w:rPr>
          <w:noProof/>
          <w:color w:val="C00000"/>
          <w:lang w:val="en-GB"/>
        </w:rPr>
        <w:t>(123, 124)</w:t>
      </w:r>
      <w:r w:rsidRPr="0065644E">
        <w:rPr>
          <w:color w:val="C00000"/>
        </w:rPr>
        <w:fldChar w:fldCharType="end"/>
      </w:r>
    </w:p>
    <w:p w14:paraId="3A649738" w14:textId="6A4C386C" w:rsidR="0065644E" w:rsidRPr="0065644E" w:rsidRDefault="0065644E" w:rsidP="0065644E">
      <w:pPr>
        <w:numPr>
          <w:ilvl w:val="0"/>
          <w:numId w:val="25"/>
        </w:numPr>
        <w:ind w:right="-1"/>
        <w:rPr>
          <w:color w:val="C00000"/>
          <w:lang w:val="en-GB"/>
        </w:rPr>
      </w:pPr>
      <w:r w:rsidRPr="0065644E">
        <w:rPr>
          <w:color w:val="C00000"/>
          <w:lang w:val="en-GB"/>
        </w:rPr>
        <w:t xml:space="preserve">One study </w:t>
      </w:r>
      <w:r w:rsidRPr="0065644E">
        <w:rPr>
          <w:color w:val="C00000"/>
          <w:lang w:val="en-GB"/>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color w:val="C00000"/>
          <w:lang w:val="en-GB"/>
        </w:rPr>
        <w:instrText xml:space="preserve"> ADDIN EN.CITE </w:instrText>
      </w:r>
      <w:r w:rsidR="003A7FDE">
        <w:rPr>
          <w:color w:val="C00000"/>
          <w:lang w:val="en-GB"/>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color w:val="C00000"/>
          <w:lang w:val="en-GB"/>
        </w:rPr>
        <w:instrText xml:space="preserve"> ADDIN EN.CITE.DATA </w:instrText>
      </w:r>
      <w:r w:rsidR="003A7FDE">
        <w:rPr>
          <w:color w:val="C00000"/>
          <w:lang w:val="en-GB"/>
        </w:rPr>
      </w:r>
      <w:r w:rsidR="003A7FDE">
        <w:rPr>
          <w:color w:val="C00000"/>
          <w:lang w:val="en-GB"/>
        </w:rPr>
        <w:fldChar w:fldCharType="end"/>
      </w:r>
      <w:r w:rsidRPr="0065644E">
        <w:rPr>
          <w:color w:val="C00000"/>
          <w:lang w:val="en-GB"/>
        </w:rPr>
      </w:r>
      <w:r w:rsidRPr="0065644E">
        <w:rPr>
          <w:color w:val="C00000"/>
          <w:lang w:val="en-GB"/>
        </w:rPr>
        <w:fldChar w:fldCharType="separate"/>
      </w:r>
      <w:r w:rsidR="003A7FDE">
        <w:rPr>
          <w:noProof/>
          <w:color w:val="C00000"/>
          <w:lang w:val="en-GB"/>
        </w:rPr>
        <w:t>(124)</w:t>
      </w:r>
      <w:r w:rsidRPr="0065644E">
        <w:rPr>
          <w:color w:val="C00000"/>
        </w:rPr>
        <w:fldChar w:fldCharType="end"/>
      </w:r>
      <w:r w:rsidRPr="0065644E">
        <w:rPr>
          <w:color w:val="C00000"/>
          <w:lang w:val="en-GB"/>
        </w:rPr>
        <w:t xml:space="preserve"> compared the neutralization of BA.4/5 28 days after a third dose of AstraZeneca, or Pfizer (BNT162b2) vaccine. </w:t>
      </w:r>
      <w:r w:rsidRPr="0065644E">
        <w:rPr>
          <w:color w:val="C00000"/>
          <w:lang w:val="en-GB"/>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color w:val="C00000"/>
          <w:lang w:val="en-GB"/>
        </w:rPr>
        <w:instrText xml:space="preserve"> ADDIN EN.CITE </w:instrText>
      </w:r>
      <w:r w:rsidR="003A7FDE">
        <w:rPr>
          <w:color w:val="C00000"/>
          <w:lang w:val="en-GB"/>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color w:val="C00000"/>
          <w:lang w:val="en-GB"/>
        </w:rPr>
        <w:instrText xml:space="preserve"> ADDIN EN.CITE.DATA </w:instrText>
      </w:r>
      <w:r w:rsidR="003A7FDE">
        <w:rPr>
          <w:color w:val="C00000"/>
          <w:lang w:val="en-GB"/>
        </w:rPr>
      </w:r>
      <w:r w:rsidR="003A7FDE">
        <w:rPr>
          <w:color w:val="C00000"/>
          <w:lang w:val="en-GB"/>
        </w:rPr>
        <w:fldChar w:fldCharType="end"/>
      </w:r>
      <w:r w:rsidRPr="0065644E">
        <w:rPr>
          <w:color w:val="C00000"/>
          <w:lang w:val="en-GB"/>
        </w:rPr>
      </w:r>
      <w:r w:rsidRPr="0065644E">
        <w:rPr>
          <w:color w:val="C00000"/>
          <w:lang w:val="en-GB"/>
        </w:rPr>
        <w:fldChar w:fldCharType="separate"/>
      </w:r>
      <w:r w:rsidR="003A7FDE">
        <w:rPr>
          <w:noProof/>
          <w:color w:val="C00000"/>
          <w:lang w:val="en-GB"/>
        </w:rPr>
        <w:t>(124)</w:t>
      </w:r>
      <w:r w:rsidRPr="0065644E">
        <w:rPr>
          <w:color w:val="C00000"/>
        </w:rPr>
        <w:fldChar w:fldCharType="end"/>
      </w:r>
      <w:r w:rsidRPr="0065644E">
        <w:rPr>
          <w:color w:val="C00000"/>
          <w:lang w:val="en-GB"/>
        </w:rPr>
        <w:t xml:space="preserve"> The assays showed:</w:t>
      </w:r>
    </w:p>
    <w:p w14:paraId="400A1EF4" w14:textId="77777777" w:rsidR="0065644E" w:rsidRPr="0065644E" w:rsidRDefault="0065644E" w:rsidP="0065644E">
      <w:pPr>
        <w:numPr>
          <w:ilvl w:val="1"/>
          <w:numId w:val="25"/>
        </w:numPr>
        <w:ind w:right="-1"/>
        <w:rPr>
          <w:color w:val="C00000"/>
          <w:lang w:val="en-GB"/>
        </w:rPr>
      </w:pPr>
      <w:r w:rsidRPr="0065644E">
        <w:rPr>
          <w:color w:val="C00000"/>
          <w:lang w:val="en-GB"/>
        </w:rPr>
        <w:t xml:space="preserve">For </w:t>
      </w:r>
      <w:r w:rsidRPr="0065644E">
        <w:rPr>
          <w:b/>
          <w:bCs/>
          <w:color w:val="C00000"/>
          <w:lang w:val="en-GB"/>
        </w:rPr>
        <w:t>AstraZeneca</w:t>
      </w:r>
      <w:r w:rsidRPr="0065644E">
        <w:rPr>
          <w:color w:val="C00000"/>
          <w:lang w:val="en-GB"/>
        </w:rPr>
        <w:t>, neutralization titres for BA.4/5 were reduced 2.1-fold compared to BA.1 and 1.8-fold compared to BA.2.</w:t>
      </w:r>
    </w:p>
    <w:p w14:paraId="5F5247C9" w14:textId="77777777" w:rsidR="0065644E" w:rsidRPr="0065644E" w:rsidRDefault="0065644E" w:rsidP="0065644E">
      <w:pPr>
        <w:numPr>
          <w:ilvl w:val="1"/>
          <w:numId w:val="25"/>
        </w:numPr>
        <w:ind w:right="-1"/>
        <w:rPr>
          <w:color w:val="C00000"/>
          <w:lang w:val="en-GB"/>
        </w:rPr>
      </w:pPr>
      <w:r w:rsidRPr="0065644E">
        <w:rPr>
          <w:color w:val="C00000"/>
          <w:lang w:val="en-GB"/>
        </w:rPr>
        <w:t>For</w:t>
      </w:r>
      <w:r w:rsidRPr="0065644E">
        <w:rPr>
          <w:color w:val="C00000"/>
        </w:rPr>
        <w:t xml:space="preserve"> </w:t>
      </w:r>
      <w:r w:rsidRPr="0065644E">
        <w:rPr>
          <w:b/>
          <w:bCs/>
          <w:color w:val="C00000"/>
          <w:lang w:val="en-GB"/>
        </w:rPr>
        <w:t>BNT162b2</w:t>
      </w:r>
      <w:r w:rsidRPr="0065644E">
        <w:rPr>
          <w:color w:val="C00000"/>
          <w:lang w:val="en-GB"/>
        </w:rPr>
        <w:t xml:space="preserve"> neutralization titres were reduced 3.2-fold compared to each of BA.1 and BA.2.</w:t>
      </w:r>
    </w:p>
    <w:p w14:paraId="7298DF5B" w14:textId="2D77E3D6" w:rsidR="0065644E" w:rsidRPr="0065644E" w:rsidRDefault="0065644E" w:rsidP="0065644E">
      <w:pPr>
        <w:numPr>
          <w:ilvl w:val="0"/>
          <w:numId w:val="25"/>
        </w:numPr>
        <w:ind w:right="-1"/>
        <w:rPr>
          <w:lang w:val="en-GB"/>
        </w:rPr>
      </w:pPr>
      <w:r w:rsidRPr="0065644E">
        <w:rPr>
          <w:color w:val="C00000"/>
          <w:lang w:val="en-GB"/>
        </w:rPr>
        <w:t xml:space="preserve">A pre-print study analysed neutralization of BA.1, BA.1.1, BA.2, BA.3, BA.2.12.1, BA.2.13 and BA.4/BA.5 by plasma obtained from those who had had a booster dose (third dose) of </w:t>
      </w:r>
      <w:proofErr w:type="spellStart"/>
      <w:r w:rsidRPr="0065644E">
        <w:rPr>
          <w:color w:val="C00000"/>
          <w:lang w:val="en-GB"/>
        </w:rPr>
        <w:t>CoronaVac</w:t>
      </w:r>
      <w:proofErr w:type="spellEnd"/>
      <w:r w:rsidRPr="0065644E">
        <w:rPr>
          <w:color w:val="C00000"/>
          <w:lang w:val="en-GB"/>
        </w:rPr>
        <w:t xml:space="preserve"> four weeks prior. Of the variants tested, the least neutralising antibody was seen against BA.4/BA.5. </w:t>
      </w:r>
      <w:r w:rsidRPr="0065644E">
        <w:rPr>
          <w:color w:val="C00000"/>
          <w:lang w:val="en-GB"/>
        </w:rPr>
        <w:fldChar w:fldCharType="begin">
          <w:fldData xml:space="preserve">PEVuZE5vdGU+PENpdGU+PEF1dGhvcj5DYW88L0F1dGhvcj48WWVhcj4yMDIyPC9ZZWFyPjxSZWNO
dW0+NDgxOTwvUmVjTnVtPjxEaXNwbGF5VGV4dD4oMTIzKTwvRGlzcGxheVRleHQ+PHJlY29yZD48
cmVjLW51bWJlcj40ODE5PC9yZWMtbnVtYmVyPjxmb3JlaWduLWtleXM+PGtleSBhcHA9IkVOIiBk
Yi1pZD0idGZydGV4ZDJscnMydmtlZnpwOHYyOXZnNWVwdHhlcjk1ZmQ1IiB0aW1lc3RhbXA9IjE2
NTg3MTkwMDUiIGd1aWQ9IjMyODRkNWJkLTY5MjEtNDgxZC05NTI2LTk3NzAxYmY2MTc3MCI+NDgx
OTwva2V5PjwvZm9yZWlnbi1rZXlzPjxyZWYtdHlwZSBuYW1lPSJXZWIgUGFnZSI+MTI8L3JlZi10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aG9yPjxhdXRob3I+Q2hlbiwgWGlhb3N1PC9hdXRob3I+PGF1dGhvcj5ZdSwgWXVhbmxpbmc8L2F1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</w:fldData>
        </w:fldChar>
      </w:r>
      <w:r w:rsidR="003A7FDE">
        <w:rPr>
          <w:color w:val="C00000"/>
          <w:lang w:val="en-GB"/>
        </w:rPr>
        <w:instrText xml:space="preserve"> ADDIN EN.CITE </w:instrText>
      </w:r>
      <w:r w:rsidR="003A7FDE">
        <w:rPr>
          <w:color w:val="C00000"/>
          <w:lang w:val="en-GB"/>
        </w:rPr>
        <w:fldChar w:fldCharType="begin">
          <w:fldData xml:space="preserve">PEVuZE5vdGU+PENpdGU+PEF1dGhvcj5DYW88L0F1dGhvcj48WWVhcj4yMDIyPC9ZZWFyPjxSZWNO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</w:fldData>
        </w:fldChar>
      </w:r>
      <w:r w:rsidR="003A7FDE">
        <w:rPr>
          <w:color w:val="C00000"/>
          <w:lang w:val="en-GB"/>
        </w:rPr>
        <w:instrText xml:space="preserve"> ADDIN EN.CITE.DATA </w:instrText>
      </w:r>
      <w:r w:rsidR="003A7FDE">
        <w:rPr>
          <w:color w:val="C00000"/>
          <w:lang w:val="en-GB"/>
        </w:rPr>
      </w:r>
      <w:r w:rsidR="003A7FDE">
        <w:rPr>
          <w:color w:val="C00000"/>
          <w:lang w:val="en-GB"/>
        </w:rPr>
        <w:fldChar w:fldCharType="end"/>
      </w:r>
      <w:r w:rsidRPr="0065644E">
        <w:rPr>
          <w:color w:val="C00000"/>
          <w:lang w:val="en-GB"/>
        </w:rPr>
      </w:r>
      <w:r w:rsidRPr="0065644E">
        <w:rPr>
          <w:color w:val="C00000"/>
          <w:lang w:val="en-GB"/>
        </w:rPr>
        <w:fldChar w:fldCharType="separate"/>
      </w:r>
      <w:r w:rsidR="003A7FDE">
        <w:rPr>
          <w:noProof/>
          <w:color w:val="C00000"/>
          <w:lang w:val="en-GB"/>
        </w:rPr>
        <w:t>(123)</w:t>
      </w:r>
      <w:r w:rsidRPr="0065644E">
        <w:rPr>
          <w:color w:val="C00000"/>
        </w:rPr>
        <w:fldChar w:fldCharType="end"/>
      </w:r>
      <w:r w:rsidRPr="0065644E">
        <w:rPr>
          <w:color w:val="C00000"/>
          <w:lang w:val="en-GB"/>
        </w:rPr>
        <w:t xml:space="preserve"> </w:t>
      </w:r>
    </w:p>
    <w:p w14:paraId="13534042" w14:textId="6B0700B1" w:rsidR="00850D42" w:rsidRDefault="00850D42" w:rsidP="00BF6B05">
      <w:pPr>
        <w:ind w:right="-1"/>
        <w:rPr>
          <w:b/>
          <w:bCs/>
          <w:lang w:val="en-US"/>
        </w:rPr>
      </w:pPr>
      <w:bookmarkStart w:id="122" w:name="_Toc108080270"/>
    </w:p>
    <w:p w14:paraId="06B27AAB" w14:textId="0818A90C" w:rsidR="00BF6B05" w:rsidRDefault="00BF6B05" w:rsidP="00BF6B05">
      <w:pPr>
        <w:ind w:right="-1"/>
        <w:rPr>
          <w:b/>
          <w:bCs/>
          <w:lang w:val="en-US"/>
        </w:rPr>
      </w:pPr>
    </w:p>
    <w:p w14:paraId="3519EA4E" w14:textId="2F9AC295" w:rsidR="00BF6B05" w:rsidRDefault="00BF6B05" w:rsidP="00BF6B05">
      <w:pPr>
        <w:ind w:right="-1"/>
        <w:rPr>
          <w:b/>
          <w:bCs/>
          <w:lang w:val="en-US"/>
        </w:rPr>
      </w:pPr>
    </w:p>
    <w:p w14:paraId="5F27A558" w14:textId="0EFF16CC" w:rsidR="00BF6B05" w:rsidRDefault="00BF6B05" w:rsidP="00BF6B05">
      <w:pPr>
        <w:ind w:right="-1"/>
        <w:rPr>
          <w:b/>
          <w:bCs/>
          <w:lang w:val="en-US"/>
        </w:rPr>
      </w:pPr>
    </w:p>
    <w:p w14:paraId="6B1A489A" w14:textId="6A603A7F" w:rsidR="00BF6B05" w:rsidRDefault="00BF6B05" w:rsidP="00BF6B05">
      <w:pPr>
        <w:ind w:right="-1"/>
        <w:rPr>
          <w:b/>
          <w:bCs/>
          <w:lang w:val="en-US"/>
        </w:rPr>
      </w:pPr>
    </w:p>
    <w:p w14:paraId="08B11266" w14:textId="77777777" w:rsidR="00BF6B05" w:rsidRDefault="00BF6B05" w:rsidP="00BF6B05">
      <w:pPr>
        <w:ind w:right="-1"/>
        <w:rPr>
          <w:b/>
          <w:bCs/>
          <w:lang w:val="en-US"/>
        </w:rPr>
      </w:pPr>
    </w:p>
    <w:p w14:paraId="15E91D44" w14:textId="54EFEC90" w:rsidR="00850D42" w:rsidRPr="00850D42" w:rsidRDefault="00850D42" w:rsidP="00B2574A">
      <w:pPr>
        <w:pStyle w:val="Heading4"/>
        <w:rPr>
          <w:lang w:val="en-US"/>
        </w:rPr>
      </w:pPr>
      <w:r w:rsidRPr="00850D42">
        <w:rPr>
          <w:lang w:val="en-US"/>
        </w:rPr>
        <w:lastRenderedPageBreak/>
        <w:t>Vaccine effectiveness/efficacy in Children</w:t>
      </w:r>
      <w:bookmarkEnd w:id="122"/>
    </w:p>
    <w:p w14:paraId="2B14853C" w14:textId="77777777" w:rsidR="00850D42" w:rsidRPr="00850D42" w:rsidRDefault="00850D42" w:rsidP="00850D42">
      <w:pPr>
        <w:pStyle w:val="Caption"/>
      </w:pPr>
      <w:r w:rsidRPr="00850D42">
        <w:t xml:space="preserve">Section updated: 01 July 2022 </w:t>
      </w:r>
    </w:p>
    <w:p w14:paraId="4D4805DE" w14:textId="77777777" w:rsidR="00850D42" w:rsidRPr="00850D42" w:rsidRDefault="00850D42" w:rsidP="00850D42">
      <w:pPr>
        <w:ind w:right="-1"/>
        <w:rPr>
          <w:lang w:val="en-US"/>
        </w:rPr>
      </w:pPr>
      <w:r w:rsidRPr="00850D42">
        <w:rPr>
          <w:lang w:val="en-US"/>
        </w:rPr>
        <w:t xml:space="preserve">Vaccination in children is generally split into different age groups. Note: age categories are different between Pfizer-BioNTech and </w:t>
      </w:r>
      <w:proofErr w:type="spellStart"/>
      <w:r w:rsidRPr="00850D42">
        <w:rPr>
          <w:lang w:val="en-US"/>
        </w:rPr>
        <w:t>Moderna</w:t>
      </w:r>
      <w:proofErr w:type="spellEnd"/>
      <w:r w:rsidRPr="00850D42">
        <w:rPr>
          <w:lang w:val="en-US"/>
        </w:rPr>
        <w:t xml:space="preserve"> COVID-19 vaccines:</w:t>
      </w:r>
    </w:p>
    <w:tbl>
      <w:tblPr>
        <w:tblStyle w:val="TableGrid"/>
        <w:tblW w:w="0" w:type="auto"/>
        <w:tblInd w:w="-5" w:type="dxa"/>
        <w:tblLook w:val="04A0" w:firstRow="1" w:lastRow="0" w:firstColumn="1" w:lastColumn="0" w:noHBand="0" w:noVBand="1"/>
      </w:tblPr>
      <w:tblGrid>
        <w:gridCol w:w="2236"/>
        <w:gridCol w:w="2236"/>
        <w:gridCol w:w="2191"/>
        <w:gridCol w:w="2191"/>
      </w:tblGrid>
      <w:tr w:rsidR="00BF6B05" w:rsidRPr="00BF6B05" w14:paraId="605D00B3" w14:textId="77777777" w:rsidTr="00BF6B05">
        <w:trPr>
          <w:trHeight w:val="286"/>
        </w:trPr>
        <w:tc>
          <w:tcPr>
            <w:tcW w:w="4472" w:type="dxa"/>
            <w:gridSpan w:val="2"/>
            <w:shd w:val="clear" w:color="auto" w:fill="23305D"/>
          </w:tcPr>
          <w:p w14:paraId="5F1602E4" w14:textId="77777777" w:rsidR="00850D42" w:rsidRPr="00850D42" w:rsidRDefault="00850D42" w:rsidP="00BF6B05">
            <w:pPr>
              <w:spacing w:line="240" w:lineRule="auto"/>
              <w:ind w:right="-1"/>
              <w:jc w:val="center"/>
              <w:rPr>
                <w:b/>
                <w:bCs/>
                <w:color w:val="FFFFFF" w:themeColor="background1"/>
                <w:sz w:val="18"/>
                <w:szCs w:val="18"/>
                <w:lang w:val="en-US"/>
              </w:rPr>
            </w:pPr>
            <w:r w:rsidRPr="00850D42">
              <w:rPr>
                <w:b/>
                <w:bCs/>
                <w:color w:val="FFFFFF" w:themeColor="background1"/>
                <w:sz w:val="18"/>
                <w:szCs w:val="18"/>
                <w:lang w:val="en-US"/>
              </w:rPr>
              <w:t>Pfizer</w:t>
            </w:r>
          </w:p>
        </w:tc>
        <w:tc>
          <w:tcPr>
            <w:tcW w:w="4382" w:type="dxa"/>
            <w:gridSpan w:val="2"/>
            <w:shd w:val="clear" w:color="auto" w:fill="23305D"/>
          </w:tcPr>
          <w:p w14:paraId="6A79DE96" w14:textId="77777777" w:rsidR="00850D42" w:rsidRPr="00850D42" w:rsidRDefault="00850D42" w:rsidP="00BF6B05">
            <w:pPr>
              <w:spacing w:line="240" w:lineRule="auto"/>
              <w:ind w:right="-1"/>
              <w:jc w:val="center"/>
              <w:rPr>
                <w:b/>
                <w:bCs/>
                <w:color w:val="FFFFFF" w:themeColor="background1"/>
                <w:sz w:val="18"/>
                <w:szCs w:val="18"/>
                <w:lang w:val="en-US"/>
              </w:rPr>
            </w:pPr>
            <w:proofErr w:type="spellStart"/>
            <w:r w:rsidRPr="00850D42">
              <w:rPr>
                <w:b/>
                <w:bCs/>
                <w:color w:val="FFFFFF" w:themeColor="background1"/>
                <w:sz w:val="18"/>
                <w:szCs w:val="18"/>
                <w:lang w:val="en-US"/>
              </w:rPr>
              <w:t>Moderna</w:t>
            </w:r>
            <w:proofErr w:type="spellEnd"/>
          </w:p>
        </w:tc>
      </w:tr>
      <w:tr w:rsidR="00BF6B05" w:rsidRPr="00BF6B05" w14:paraId="7C8D2C85" w14:textId="77777777" w:rsidTr="00BF6B05">
        <w:trPr>
          <w:trHeight w:val="562"/>
        </w:trPr>
        <w:tc>
          <w:tcPr>
            <w:tcW w:w="2236" w:type="dxa"/>
            <w:shd w:val="clear" w:color="auto" w:fill="23305D"/>
          </w:tcPr>
          <w:p w14:paraId="6AF0B58E" w14:textId="77777777" w:rsidR="00850D42" w:rsidRPr="00850D42" w:rsidRDefault="00850D42" w:rsidP="00BF6B05">
            <w:pPr>
              <w:spacing w:line="240" w:lineRule="auto"/>
              <w:ind w:right="-1"/>
              <w:jc w:val="center"/>
              <w:rPr>
                <w:b/>
                <w:bCs/>
                <w:color w:val="FFFFFF" w:themeColor="background1"/>
                <w:sz w:val="18"/>
                <w:szCs w:val="18"/>
                <w:lang w:val="en-US"/>
              </w:rPr>
            </w:pPr>
            <w:r w:rsidRPr="00850D42">
              <w:rPr>
                <w:b/>
                <w:bCs/>
                <w:color w:val="FFFFFF" w:themeColor="background1"/>
                <w:sz w:val="18"/>
                <w:szCs w:val="18"/>
                <w:lang w:val="en-US"/>
              </w:rPr>
              <w:t>Age Group</w:t>
            </w:r>
          </w:p>
        </w:tc>
        <w:tc>
          <w:tcPr>
            <w:tcW w:w="2236" w:type="dxa"/>
            <w:shd w:val="clear" w:color="auto" w:fill="23305D"/>
          </w:tcPr>
          <w:p w14:paraId="2F720352" w14:textId="77777777" w:rsidR="00850D42" w:rsidRPr="00850D42" w:rsidRDefault="00850D42" w:rsidP="00BF6B05">
            <w:pPr>
              <w:spacing w:line="240" w:lineRule="auto"/>
              <w:ind w:right="-1"/>
              <w:jc w:val="center"/>
              <w:rPr>
                <w:b/>
                <w:bCs/>
                <w:color w:val="FFFFFF" w:themeColor="background1"/>
                <w:sz w:val="18"/>
                <w:szCs w:val="18"/>
                <w:lang w:val="en-US"/>
              </w:rPr>
            </w:pPr>
            <w:r w:rsidRPr="00850D42">
              <w:rPr>
                <w:b/>
                <w:bCs/>
                <w:color w:val="FFFFFF" w:themeColor="background1"/>
                <w:sz w:val="18"/>
                <w:szCs w:val="18"/>
                <w:lang w:val="en-US"/>
              </w:rPr>
              <w:t>Approved in NZ*</w:t>
            </w:r>
          </w:p>
        </w:tc>
        <w:tc>
          <w:tcPr>
            <w:tcW w:w="2191" w:type="dxa"/>
            <w:shd w:val="clear" w:color="auto" w:fill="23305D"/>
          </w:tcPr>
          <w:p w14:paraId="43F628A5" w14:textId="77777777" w:rsidR="00850D42" w:rsidRPr="00850D42" w:rsidRDefault="00850D42" w:rsidP="00BF6B05">
            <w:pPr>
              <w:spacing w:line="240" w:lineRule="auto"/>
              <w:ind w:right="-1"/>
              <w:jc w:val="center"/>
              <w:rPr>
                <w:b/>
                <w:bCs/>
                <w:color w:val="FFFFFF" w:themeColor="background1"/>
                <w:sz w:val="18"/>
                <w:szCs w:val="18"/>
                <w:lang w:val="en-US"/>
              </w:rPr>
            </w:pPr>
            <w:r w:rsidRPr="00850D42">
              <w:rPr>
                <w:b/>
                <w:bCs/>
                <w:color w:val="FFFFFF" w:themeColor="background1"/>
                <w:sz w:val="18"/>
                <w:szCs w:val="18"/>
                <w:lang w:val="en-US"/>
              </w:rPr>
              <w:t>Age Group</w:t>
            </w:r>
          </w:p>
        </w:tc>
        <w:tc>
          <w:tcPr>
            <w:tcW w:w="2191" w:type="dxa"/>
            <w:shd w:val="clear" w:color="auto" w:fill="23305D"/>
          </w:tcPr>
          <w:p w14:paraId="55822333" w14:textId="77777777" w:rsidR="00850D42" w:rsidRPr="00850D42" w:rsidRDefault="00850D42" w:rsidP="00BF6B05">
            <w:pPr>
              <w:spacing w:line="240" w:lineRule="auto"/>
              <w:ind w:right="-1"/>
              <w:jc w:val="center"/>
              <w:rPr>
                <w:b/>
                <w:bCs/>
                <w:color w:val="FFFFFF" w:themeColor="background1"/>
                <w:sz w:val="18"/>
                <w:szCs w:val="18"/>
                <w:lang w:val="en-US"/>
              </w:rPr>
            </w:pPr>
            <w:r w:rsidRPr="00850D42">
              <w:rPr>
                <w:b/>
                <w:bCs/>
                <w:color w:val="FFFFFF" w:themeColor="background1"/>
                <w:sz w:val="18"/>
                <w:szCs w:val="18"/>
                <w:lang w:val="en-US"/>
              </w:rPr>
              <w:t>Approved in NZ*</w:t>
            </w:r>
          </w:p>
        </w:tc>
      </w:tr>
      <w:tr w:rsidR="00850D42" w:rsidRPr="00850D42" w14:paraId="24088E25" w14:textId="77777777" w:rsidTr="00BF6B05">
        <w:trPr>
          <w:trHeight w:val="286"/>
        </w:trPr>
        <w:tc>
          <w:tcPr>
            <w:tcW w:w="2236" w:type="dxa"/>
          </w:tcPr>
          <w:p w14:paraId="4EF1F815" w14:textId="77777777" w:rsidR="00850D42" w:rsidRPr="00850D42" w:rsidRDefault="00850D42" w:rsidP="00850D42">
            <w:pPr>
              <w:spacing w:line="240" w:lineRule="auto"/>
              <w:ind w:right="-1"/>
              <w:rPr>
                <w:sz w:val="18"/>
                <w:szCs w:val="18"/>
                <w:lang w:val="en-US"/>
              </w:rPr>
            </w:pPr>
            <w:r w:rsidRPr="00850D42">
              <w:rPr>
                <w:sz w:val="18"/>
                <w:szCs w:val="18"/>
                <w:lang w:val="en-US"/>
              </w:rPr>
              <w:t>6 month –4 years</w:t>
            </w:r>
          </w:p>
        </w:tc>
        <w:tc>
          <w:tcPr>
            <w:tcW w:w="2236" w:type="dxa"/>
          </w:tcPr>
          <w:p w14:paraId="33C70A95" w14:textId="77777777" w:rsidR="00850D42" w:rsidRPr="00850D42" w:rsidRDefault="00850D42" w:rsidP="00850D42">
            <w:pPr>
              <w:spacing w:line="240" w:lineRule="auto"/>
              <w:ind w:right="-1"/>
              <w:rPr>
                <w:sz w:val="18"/>
                <w:szCs w:val="18"/>
                <w:lang w:val="en-US"/>
              </w:rPr>
            </w:pPr>
            <w:r w:rsidRPr="00850D42">
              <w:rPr>
                <w:sz w:val="18"/>
                <w:szCs w:val="18"/>
                <w:lang w:val="en-US"/>
              </w:rPr>
              <w:t>No</w:t>
            </w:r>
          </w:p>
        </w:tc>
        <w:tc>
          <w:tcPr>
            <w:tcW w:w="2191" w:type="dxa"/>
          </w:tcPr>
          <w:p w14:paraId="75EDBE82" w14:textId="77777777" w:rsidR="00850D42" w:rsidRPr="00850D42" w:rsidRDefault="00850D42" w:rsidP="00850D42">
            <w:pPr>
              <w:spacing w:line="240" w:lineRule="auto"/>
              <w:ind w:right="-1"/>
              <w:rPr>
                <w:sz w:val="18"/>
                <w:szCs w:val="18"/>
                <w:lang w:val="en-US"/>
              </w:rPr>
            </w:pPr>
            <w:r w:rsidRPr="00850D42">
              <w:rPr>
                <w:sz w:val="18"/>
                <w:szCs w:val="18"/>
                <w:lang w:val="en-US"/>
              </w:rPr>
              <w:t>6 month –5 years</w:t>
            </w:r>
          </w:p>
        </w:tc>
        <w:tc>
          <w:tcPr>
            <w:tcW w:w="2191" w:type="dxa"/>
          </w:tcPr>
          <w:p w14:paraId="3CB26CE6" w14:textId="77777777" w:rsidR="00850D42" w:rsidRPr="00850D42" w:rsidRDefault="00850D42" w:rsidP="00850D42">
            <w:pPr>
              <w:spacing w:line="240" w:lineRule="auto"/>
              <w:ind w:right="-1"/>
              <w:rPr>
                <w:sz w:val="18"/>
                <w:szCs w:val="18"/>
                <w:lang w:val="en-US"/>
              </w:rPr>
            </w:pPr>
            <w:r w:rsidRPr="00850D42">
              <w:rPr>
                <w:sz w:val="18"/>
                <w:szCs w:val="18"/>
                <w:lang w:val="en-US"/>
              </w:rPr>
              <w:t>No</w:t>
            </w:r>
          </w:p>
        </w:tc>
      </w:tr>
      <w:tr w:rsidR="00850D42" w:rsidRPr="00850D42" w14:paraId="03080E78" w14:textId="77777777" w:rsidTr="00BF6B05">
        <w:trPr>
          <w:trHeight w:val="286"/>
        </w:trPr>
        <w:tc>
          <w:tcPr>
            <w:tcW w:w="2236" w:type="dxa"/>
          </w:tcPr>
          <w:p w14:paraId="7741EC11" w14:textId="77777777" w:rsidR="00850D42" w:rsidRPr="00850D42" w:rsidRDefault="00850D42" w:rsidP="00850D42">
            <w:pPr>
              <w:spacing w:line="240" w:lineRule="auto"/>
              <w:ind w:right="-1"/>
              <w:rPr>
                <w:sz w:val="18"/>
                <w:szCs w:val="18"/>
                <w:lang w:val="en-US"/>
              </w:rPr>
            </w:pPr>
            <w:r w:rsidRPr="00850D42">
              <w:rPr>
                <w:sz w:val="18"/>
                <w:szCs w:val="18"/>
                <w:lang w:val="en-US"/>
              </w:rPr>
              <w:t>5-11 years</w:t>
            </w:r>
          </w:p>
        </w:tc>
        <w:tc>
          <w:tcPr>
            <w:tcW w:w="2236" w:type="dxa"/>
          </w:tcPr>
          <w:p w14:paraId="370A4515" w14:textId="77777777" w:rsidR="00850D42" w:rsidRPr="00850D42" w:rsidRDefault="00850D42" w:rsidP="00850D42">
            <w:pPr>
              <w:spacing w:line="240" w:lineRule="auto"/>
              <w:ind w:right="-1"/>
              <w:rPr>
                <w:sz w:val="18"/>
                <w:szCs w:val="18"/>
                <w:lang w:val="en-US"/>
              </w:rPr>
            </w:pPr>
            <w:r w:rsidRPr="00850D42">
              <w:rPr>
                <w:sz w:val="18"/>
                <w:szCs w:val="18"/>
                <w:lang w:val="en-US"/>
              </w:rPr>
              <w:t xml:space="preserve">Yes </w:t>
            </w:r>
          </w:p>
        </w:tc>
        <w:tc>
          <w:tcPr>
            <w:tcW w:w="2191" w:type="dxa"/>
          </w:tcPr>
          <w:p w14:paraId="200908AD" w14:textId="77777777" w:rsidR="00850D42" w:rsidRPr="00850D42" w:rsidRDefault="00850D42" w:rsidP="00850D42">
            <w:pPr>
              <w:spacing w:line="240" w:lineRule="auto"/>
              <w:ind w:right="-1"/>
              <w:rPr>
                <w:sz w:val="18"/>
                <w:szCs w:val="18"/>
                <w:lang w:val="en-US"/>
              </w:rPr>
            </w:pPr>
            <w:r w:rsidRPr="00850D42">
              <w:rPr>
                <w:sz w:val="18"/>
                <w:szCs w:val="18"/>
                <w:lang w:val="en-US"/>
              </w:rPr>
              <w:t>6-11 Years</w:t>
            </w:r>
          </w:p>
        </w:tc>
        <w:tc>
          <w:tcPr>
            <w:tcW w:w="2191" w:type="dxa"/>
          </w:tcPr>
          <w:p w14:paraId="159EAAB8" w14:textId="77777777" w:rsidR="00850D42" w:rsidRPr="00850D42" w:rsidRDefault="00850D42" w:rsidP="00850D42">
            <w:pPr>
              <w:spacing w:line="240" w:lineRule="auto"/>
              <w:ind w:right="-1"/>
              <w:rPr>
                <w:sz w:val="18"/>
                <w:szCs w:val="18"/>
                <w:lang w:val="en-US"/>
              </w:rPr>
            </w:pPr>
            <w:r w:rsidRPr="00850D42">
              <w:rPr>
                <w:sz w:val="18"/>
                <w:szCs w:val="18"/>
                <w:lang w:val="en-US"/>
              </w:rPr>
              <w:t>No</w:t>
            </w:r>
          </w:p>
        </w:tc>
      </w:tr>
      <w:tr w:rsidR="00850D42" w:rsidRPr="00850D42" w14:paraId="7AD64BAD" w14:textId="77777777" w:rsidTr="00BF6B05">
        <w:trPr>
          <w:trHeight w:val="286"/>
        </w:trPr>
        <w:tc>
          <w:tcPr>
            <w:tcW w:w="2236" w:type="dxa"/>
          </w:tcPr>
          <w:p w14:paraId="671FB8DB" w14:textId="77777777" w:rsidR="00850D42" w:rsidRPr="00850D42" w:rsidRDefault="00850D42" w:rsidP="00850D42">
            <w:pPr>
              <w:spacing w:line="240" w:lineRule="auto"/>
              <w:ind w:right="-1"/>
              <w:rPr>
                <w:sz w:val="18"/>
                <w:szCs w:val="18"/>
                <w:lang w:val="en-US"/>
              </w:rPr>
            </w:pPr>
            <w:r w:rsidRPr="00850D42">
              <w:rPr>
                <w:sz w:val="18"/>
                <w:szCs w:val="18"/>
                <w:lang w:val="en-US"/>
              </w:rPr>
              <w:t>12-17 years</w:t>
            </w:r>
          </w:p>
        </w:tc>
        <w:tc>
          <w:tcPr>
            <w:tcW w:w="2236" w:type="dxa"/>
          </w:tcPr>
          <w:p w14:paraId="47038A4B" w14:textId="77777777" w:rsidR="00850D42" w:rsidRPr="00850D42" w:rsidRDefault="00850D42" w:rsidP="00850D42">
            <w:pPr>
              <w:spacing w:line="240" w:lineRule="auto"/>
              <w:ind w:right="-1"/>
              <w:rPr>
                <w:sz w:val="18"/>
                <w:szCs w:val="18"/>
                <w:lang w:val="en-US"/>
              </w:rPr>
            </w:pPr>
            <w:r w:rsidRPr="00850D42">
              <w:rPr>
                <w:sz w:val="18"/>
                <w:szCs w:val="18"/>
                <w:lang w:val="en-US"/>
              </w:rPr>
              <w:t>Yes</w:t>
            </w:r>
          </w:p>
        </w:tc>
        <w:tc>
          <w:tcPr>
            <w:tcW w:w="2191" w:type="dxa"/>
          </w:tcPr>
          <w:p w14:paraId="6DDD3CD4" w14:textId="77777777" w:rsidR="00850D42" w:rsidRPr="00850D42" w:rsidRDefault="00850D42" w:rsidP="00850D42">
            <w:pPr>
              <w:spacing w:line="240" w:lineRule="auto"/>
              <w:ind w:right="-1"/>
              <w:rPr>
                <w:sz w:val="18"/>
                <w:szCs w:val="18"/>
                <w:lang w:val="en-US"/>
              </w:rPr>
            </w:pPr>
            <w:r w:rsidRPr="00850D42">
              <w:rPr>
                <w:sz w:val="18"/>
                <w:szCs w:val="18"/>
                <w:lang w:val="en-US"/>
              </w:rPr>
              <w:t>12-17 years</w:t>
            </w:r>
          </w:p>
        </w:tc>
        <w:tc>
          <w:tcPr>
            <w:tcW w:w="2191" w:type="dxa"/>
          </w:tcPr>
          <w:p w14:paraId="5B738C32" w14:textId="77777777" w:rsidR="00850D42" w:rsidRPr="00850D42" w:rsidRDefault="00850D42" w:rsidP="00850D42">
            <w:pPr>
              <w:spacing w:line="240" w:lineRule="auto"/>
              <w:ind w:right="-1"/>
              <w:rPr>
                <w:sz w:val="18"/>
                <w:szCs w:val="18"/>
                <w:lang w:val="en-US"/>
              </w:rPr>
            </w:pPr>
            <w:r w:rsidRPr="00850D42">
              <w:rPr>
                <w:sz w:val="18"/>
                <w:szCs w:val="18"/>
                <w:lang w:val="en-US"/>
              </w:rPr>
              <w:t>No</w:t>
            </w:r>
          </w:p>
        </w:tc>
      </w:tr>
    </w:tbl>
    <w:p w14:paraId="0A22332C" w14:textId="77777777" w:rsidR="00850D42" w:rsidRPr="00850D42" w:rsidRDefault="00850D42" w:rsidP="00BF6B05">
      <w:pPr>
        <w:pStyle w:val="Caption"/>
      </w:pPr>
      <w:r w:rsidRPr="00850D42">
        <w:t>*As of July 2022</w:t>
      </w:r>
    </w:p>
    <w:p w14:paraId="5D11D442" w14:textId="77777777" w:rsidR="00850D42" w:rsidRPr="00850D42" w:rsidRDefault="00850D42" w:rsidP="00B2574A">
      <w:pPr>
        <w:pStyle w:val="Heading4"/>
        <w:rPr>
          <w:lang w:val="en-US"/>
        </w:rPr>
      </w:pPr>
      <w:r w:rsidRPr="00850D42">
        <w:rPr>
          <w:lang w:val="en-US"/>
        </w:rPr>
        <w:t xml:space="preserve">Risks to Children under 5 years </w:t>
      </w:r>
    </w:p>
    <w:p w14:paraId="1008C770" w14:textId="5C99FF07" w:rsidR="00850D42" w:rsidRPr="00850D42" w:rsidRDefault="00850D42" w:rsidP="00850D42">
      <w:pPr>
        <w:numPr>
          <w:ilvl w:val="0"/>
          <w:numId w:val="26"/>
        </w:numPr>
        <w:ind w:right="-1"/>
        <w:rPr>
          <w:lang w:val="en-GB"/>
        </w:rPr>
      </w:pPr>
      <w:r w:rsidRPr="00850D42">
        <w:rPr>
          <w:lang w:val="en-GB"/>
        </w:rPr>
        <w:t xml:space="preserve">Children are less at risk of becoming severely ill with COVID-19 compared to adults. </w:t>
      </w:r>
      <w:r w:rsidRPr="00850D42">
        <w:rPr>
          <w:lang w:val="en-GB"/>
        </w:rPr>
        <w:fldChar w:fldCharType="begin"/>
      </w:r>
      <w:r w:rsidR="003A7FDE">
        <w:rPr>
          <w:lang w:val="en-GB"/>
        </w:rPr>
        <w:instrText xml:space="preserve"> ADDIN EN.CITE &lt;EndNote&gt;&lt;Cite&gt;&lt;Author&gt;Marks KJ&lt;/Author&gt;&lt;Year&gt;2022&lt;/Year&gt;&lt;RecNum&gt;3496&lt;/RecNum&gt;&lt;DisplayText&gt;(125)&lt;/DisplayText&gt;&lt;record&gt;&lt;rec-number&gt;3496&lt;/rec-number&gt;&lt;foreign-keys&gt;&lt;key app="EN" db-id="tfrtexd2lrs2vkefzp8v29vg5eptxer95fd5" timestamp="1656626331" guid="9d734134-9432-4c20-974c-7d5fc95083c4"&gt;3496&lt;/key&gt;&lt;/foreign-keys&gt;&lt;ref-type name="Online Database"&gt;45&lt;/ref-type&gt;&lt;contributors&gt;&lt;authors&gt;&lt;author&gt;Marks KJ, Whitaker M, Agathis NT, et al.&lt;/author&gt;&lt;/authors&gt;&lt;/contributors&gt;&lt;titles&gt;&lt;title&gt;Hospitalization of Infants and Children Aged 0–4 Years with Laboratory-Confirmed COVID-19 — COVID-NET, 14 States, March 2020–February 2022&lt;/title&gt;&lt;/titles&gt;&lt;pages&gt;429-436&lt;/pages&gt;&lt;volume&gt;71&lt;/volume&gt;&lt;dates&gt;&lt;year&gt;2022&lt;/year&gt;&lt;/dates&gt;&lt;pub-location&gt;MWR Morb Mortal Wkly Rep 2022&lt;/pub-location&gt;&lt;urls&gt;&lt;/urls&gt;&lt;electronic-resource-num&gt;http://dx.doi.org/10.15585/mmwr.mm7111e2&lt;/electronic-resource-num&gt;&lt;/record&gt;&lt;/Cite&gt;&lt;/EndNote&gt;</w:instrText>
      </w:r>
      <w:r w:rsidRPr="00850D42">
        <w:rPr>
          <w:lang w:val="en-GB"/>
        </w:rPr>
        <w:fldChar w:fldCharType="separate"/>
      </w:r>
      <w:r w:rsidR="003A7FDE">
        <w:rPr>
          <w:noProof/>
          <w:lang w:val="en-GB"/>
        </w:rPr>
        <w:t>(125)</w:t>
      </w:r>
      <w:r w:rsidRPr="00850D42">
        <w:fldChar w:fldCharType="end"/>
      </w:r>
      <w:r w:rsidRPr="00850D42">
        <w:rPr>
          <w:lang w:val="en-GB"/>
        </w:rPr>
        <w:t xml:space="preserve"> However, according to the CDC:</w:t>
      </w:r>
    </w:p>
    <w:p w14:paraId="3BD7D6E6" w14:textId="5C543C35" w:rsidR="00850D42" w:rsidRPr="00850D42" w:rsidRDefault="00850D42" w:rsidP="00850D42">
      <w:pPr>
        <w:numPr>
          <w:ilvl w:val="1"/>
          <w:numId w:val="26"/>
        </w:numPr>
        <w:ind w:right="-1"/>
        <w:rPr>
          <w:lang w:val="en-GB"/>
        </w:rPr>
      </w:pPr>
      <w:r w:rsidRPr="00850D42">
        <w:rPr>
          <w:lang w:val="en-GB"/>
        </w:rPr>
        <w:t xml:space="preserve">Five times as many children aged 0-4 years were hospitalised during the Omicron wave (Dec, 2021) than from the Delta wave </w:t>
      </w:r>
      <w:r w:rsidRPr="00850D42">
        <w:rPr>
          <w:lang w:val="en-GB"/>
        </w:rPr>
        <w:fldChar w:fldCharType="begin"/>
      </w:r>
      <w:r w:rsidR="003A7FDE">
        <w:rPr>
          <w:lang w:val="en-GB"/>
        </w:rPr>
        <w:instrText xml:space="preserve"> ADDIN EN.CITE &lt;EndNote&gt;&lt;Cite&gt;&lt;Author&gt;Marks KJ&lt;/Author&gt;&lt;Year&gt;2022&lt;/Year&gt;&lt;RecNum&gt;3496&lt;/RecNum&gt;&lt;DisplayText&gt;(125)&lt;/DisplayText&gt;&lt;record&gt;&lt;rec-number&gt;3496&lt;/rec-number&gt;&lt;foreign-keys&gt;&lt;key app="EN" db-id="tfrtexd2lrs2vkefzp8v29vg5eptxer95fd5" timestamp="1656626331" guid="9d734134-9432-4c20-974c-7d5fc95083c4"&gt;3496&lt;/key&gt;&lt;/foreign-keys&gt;&lt;ref-type name="Online Database"&gt;45&lt;/ref-type&gt;&lt;contributors&gt;&lt;authors&gt;&lt;author&gt;Marks KJ, Whitaker M, Agathis NT, et al.&lt;/author&gt;&lt;/authors&gt;&lt;/contributors&gt;&lt;titles&gt;&lt;title&gt;Hospitalization of Infants and Children Aged 0–4 Years with Laboratory-Confirmed COVID-19 — COVID-NET, 14 States, March 2020–February 2022&lt;/title&gt;&lt;/titles&gt;&lt;pages&gt;429-436&lt;/pages&gt;&lt;volume&gt;71&lt;/volume&gt;&lt;dates&gt;&lt;year&gt;2022&lt;/year&gt;&lt;/dates&gt;&lt;pub-location&gt;MWR Morb Mortal Wkly Rep 2022&lt;/pub-location&gt;&lt;urls&gt;&lt;/urls&gt;&lt;electronic-resource-num&gt;http://dx.doi.org/10.15585/mmwr.mm7111e2&lt;/electronic-resource-num&gt;&lt;/record&gt;&lt;/Cite&gt;&lt;/EndNote&gt;</w:instrText>
      </w:r>
      <w:r w:rsidRPr="00850D42">
        <w:rPr>
          <w:lang w:val="en-GB"/>
        </w:rPr>
        <w:fldChar w:fldCharType="separate"/>
      </w:r>
      <w:r w:rsidR="003A7FDE">
        <w:rPr>
          <w:noProof/>
          <w:lang w:val="en-GB"/>
        </w:rPr>
        <w:t>(125)</w:t>
      </w:r>
      <w:r w:rsidRPr="00850D42">
        <w:fldChar w:fldCharType="end"/>
      </w:r>
    </w:p>
    <w:p w14:paraId="625C0CC5" w14:textId="0BC7ED7F" w:rsidR="00850D42" w:rsidRPr="00850D42" w:rsidRDefault="00850D42" w:rsidP="00850D42">
      <w:pPr>
        <w:numPr>
          <w:ilvl w:val="1"/>
          <w:numId w:val="26"/>
        </w:numPr>
        <w:ind w:right="-1"/>
        <w:rPr>
          <w:lang w:val="en-GB"/>
        </w:rPr>
      </w:pPr>
      <w:r w:rsidRPr="00850D42">
        <w:rPr>
          <w:lang w:val="en-GB"/>
        </w:rPr>
        <w:t>more than 200 deaths of 0–</w:t>
      </w:r>
      <w:proofErr w:type="gramStart"/>
      <w:r w:rsidRPr="00850D42">
        <w:rPr>
          <w:lang w:val="en-GB"/>
        </w:rPr>
        <w:t>4 year olds</w:t>
      </w:r>
      <w:proofErr w:type="gramEnd"/>
      <w:r w:rsidRPr="00850D42">
        <w:rPr>
          <w:lang w:val="en-GB"/>
        </w:rPr>
        <w:t xml:space="preserve"> have been reported in the US due to COVID-19 since Jan 2020. This accounts for 1.7% of all deaths in this age group </w:t>
      </w:r>
      <w:r w:rsidRPr="00850D42">
        <w:rPr>
          <w:lang w:val="en-GB"/>
        </w:rPr>
        <w:fldChar w:fldCharType="begin"/>
      </w:r>
      <w:r w:rsidR="003A7FDE">
        <w:rPr>
          <w:lang w:val="en-GB"/>
        </w:rPr>
        <w:instrText xml:space="preserve"> ADDIN EN.CITE &lt;EndNote&gt;&lt;Cite&gt;&lt;Author&gt;Katherine E. Fleming-Dutra&lt;/Author&gt;&lt;Year&gt;2022&lt;/Year&gt;&lt;RecNum&gt;3501&lt;/RecNum&gt;&lt;DisplayText&gt;(126)&lt;/DisplayText&gt;&lt;record&gt;&lt;rec-number&gt;3501&lt;/rec-number&gt;&lt;foreign-keys&gt;&lt;key app="EN" db-id="tfrtexd2lrs2vkefzp8v29vg5eptxer95fd5" timestamp="1656626331" guid="da7ff5be-9f68-46c9-96ae-88be66994f26"&gt;3501&lt;/key&gt;&lt;/foreign-keys&gt;&lt;ref-type name="Report"&gt;27&lt;/ref-type&gt;&lt;contributors&gt;&lt;authors&gt;&lt;author&gt;Katherine E. Fleming-Dutra, MD&lt;/author&gt;&lt;/authors&gt;&lt;/contributors&gt;&lt;titles&gt;&lt;title&gt;COVID-19 epidemiology in children ages 6 months–4 years&lt;/title&gt;&lt;/titles&gt;&lt;dates&gt;&lt;year&gt;2022&lt;/year&gt;&lt;pub-dates&gt;&lt;date&gt;17 June 2022&lt;/date&gt;&lt;/pub-dates&gt;&lt;/dates&gt;&lt;publisher&gt;National Center for Immunization and Respiratory Diseases Centers for Disease Control and Prevention&lt;/publisher&gt;&lt;urls&gt;&lt;related-urls&gt;&lt;url&gt;https://www.cdc.gov/vaccines/acip/meetings/downloads/slides-2022-06-17-18/02-covid-fleming-dutra-508.pdf&lt;/url&gt;&lt;/related-urls&gt;&lt;/urls&gt;&lt;/record&gt;&lt;/Cite&gt;&lt;/EndNote&gt;</w:instrText>
      </w:r>
      <w:r w:rsidRPr="00850D42">
        <w:rPr>
          <w:lang w:val="en-GB"/>
        </w:rPr>
        <w:fldChar w:fldCharType="separate"/>
      </w:r>
      <w:r w:rsidR="003A7FDE">
        <w:rPr>
          <w:noProof/>
          <w:lang w:val="en-GB"/>
        </w:rPr>
        <w:t>(126)</w:t>
      </w:r>
      <w:r w:rsidRPr="00850D42">
        <w:fldChar w:fldCharType="end"/>
      </w:r>
      <w:r w:rsidRPr="00850D42">
        <w:rPr>
          <w:lang w:val="en-GB"/>
        </w:rPr>
        <w:t xml:space="preserve"> </w:t>
      </w:r>
    </w:p>
    <w:p w14:paraId="0062CBE5" w14:textId="0156BF74" w:rsidR="00850D42" w:rsidRPr="00850D42" w:rsidRDefault="00850D42" w:rsidP="00850D42">
      <w:pPr>
        <w:numPr>
          <w:ilvl w:val="1"/>
          <w:numId w:val="26"/>
        </w:numPr>
        <w:ind w:right="-1"/>
        <w:rPr>
          <w:lang w:val="en-GB"/>
        </w:rPr>
      </w:pPr>
      <w:r w:rsidRPr="00850D42">
        <w:rPr>
          <w:lang w:val="en-GB"/>
        </w:rPr>
        <w:t xml:space="preserve">multisystem Inflammation Syndrome (MIS-C) is being seen in children after a SARS-CoV-2 infection with no alternative diagnosis. This is categorised as severe illness, with multisystem organ involvement, </w:t>
      </w:r>
      <w:proofErr w:type="gramStart"/>
      <w:r w:rsidRPr="00850D42">
        <w:rPr>
          <w:lang w:val="en-GB"/>
        </w:rPr>
        <w:t>fever</w:t>
      </w:r>
      <w:proofErr w:type="gramEnd"/>
      <w:r w:rsidRPr="00850D42">
        <w:rPr>
          <w:lang w:val="en-GB"/>
        </w:rPr>
        <w:t xml:space="preserve"> and inflammation. Although relatively uncommon, MIS-C can present approximately 2-6 weeks following acute infection and generally requires intensive care treatment, with 1-2% of patients dying </w:t>
      </w:r>
      <w:r w:rsidRPr="00850D42">
        <w:rPr>
          <w:lang w:val="en-GB"/>
        </w:rPr>
        <w:fldChar w:fldCharType="begin">
          <w:fldData xml:space="preserve">PEVuZE5vdGU+PENpdGU+PEF1dGhvcj5LYXRoZXJpbmUgRS4gRmxlbWluZy1EdXRyYTwvQXV0aG9y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</w:fldData>
        </w:fldChar>
      </w:r>
      <w:r w:rsidR="003A7FDE">
        <w:rPr>
          <w:lang w:val="en-GB"/>
        </w:rPr>
        <w:instrText xml:space="preserve"> ADDIN EN.CITE </w:instrText>
      </w:r>
      <w:r w:rsidR="003A7FDE">
        <w:rPr>
          <w:lang w:val="en-GB"/>
        </w:rPr>
        <w:fldChar w:fldCharType="begin">
          <w:fldData xml:space="preserve">PEVuZE5vdGU+PENpdGU+PEF1dGhvcj5LYXRoZXJpbmUgRS4gRmxlbWluZy1EdXRyYTwvQXV0aG9y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850D42">
        <w:rPr>
          <w:lang w:val="en-GB"/>
        </w:rPr>
      </w:r>
      <w:r w:rsidRPr="00850D42">
        <w:rPr>
          <w:lang w:val="en-GB"/>
        </w:rPr>
        <w:fldChar w:fldCharType="separate"/>
      </w:r>
      <w:r w:rsidR="003A7FDE">
        <w:rPr>
          <w:noProof/>
          <w:lang w:val="en-GB"/>
        </w:rPr>
        <w:t>(126, 127)</w:t>
      </w:r>
      <w:r w:rsidRPr="00850D42">
        <w:fldChar w:fldCharType="end"/>
      </w:r>
      <w:r w:rsidRPr="00850D42">
        <w:rPr>
          <w:lang w:val="en-GB"/>
        </w:rPr>
        <w:t xml:space="preserve"> </w:t>
      </w:r>
    </w:p>
    <w:p w14:paraId="6934BA00" w14:textId="6118257A" w:rsidR="00850D42" w:rsidRPr="00850D42" w:rsidRDefault="00850D42" w:rsidP="00850D42">
      <w:pPr>
        <w:numPr>
          <w:ilvl w:val="1"/>
          <w:numId w:val="26"/>
        </w:numPr>
        <w:ind w:right="-1"/>
        <w:rPr>
          <w:lang w:val="en-GB"/>
        </w:rPr>
      </w:pPr>
      <w:r w:rsidRPr="00850D42">
        <w:rPr>
          <w:lang w:val="en-GB"/>
        </w:rPr>
        <w:t xml:space="preserve">long COVID has had impacts on children in this age group with known histories of SARS-CoV-2 infection experiencing symptoms such as fatigue, loss of smell and loss of taste at higher frequencies than children without prior infections </w:t>
      </w:r>
      <w:r w:rsidRPr="00850D42">
        <w:rPr>
          <w:lang w:val="en-GB"/>
        </w:rPr>
        <w:fldChar w:fldCharType="begin"/>
      </w:r>
      <w:r w:rsidR="003A7FDE">
        <w:rPr>
          <w:lang w:val="en-GB"/>
        </w:rPr>
        <w:instrText xml:space="preserve"> ADDIN EN.CITE &lt;EndNote&gt;&lt;Cite&gt;&lt;Author&gt;Katherine E. Fleming-Dutra&lt;/Author&gt;&lt;Year&gt;2022&lt;/Year&gt;&lt;RecNum&gt;3501&lt;/RecNum&gt;&lt;DisplayText&gt;(126)&lt;/DisplayText&gt;&lt;record&gt;&lt;rec-number&gt;3501&lt;/rec-number&gt;&lt;foreign-keys&gt;&lt;key app="EN" db-id="tfrtexd2lrs2vkefzp8v29vg5eptxer95fd5" timestamp="1656626331" guid="da7ff5be-9f68-46c9-96ae-88be66994f26"&gt;3501&lt;/key&gt;&lt;/foreign-keys&gt;&lt;ref-type name="Report"&gt;27&lt;/ref-type&gt;&lt;contributors&gt;&lt;authors&gt;&lt;author&gt;Katherine E. Fleming-Dutra, MD&lt;/author&gt;&lt;/authors&gt;&lt;/contributors&gt;&lt;titles&gt;&lt;title&gt;COVID-19 epidemiology in children ages 6 months–4 years&lt;/title&gt;&lt;/titles&gt;&lt;dates&gt;&lt;year&gt;2022&lt;/year&gt;&lt;pub-dates&gt;&lt;date&gt;17 June 2022&lt;/date&gt;&lt;/pub-dates&gt;&lt;/dates&gt;&lt;publisher&gt;National Center for Immunization and Respiratory Diseases Centers for Disease Control and Prevention&lt;/publisher&gt;&lt;urls&gt;&lt;related-urls&gt;&lt;url&gt;https://www.cdc.gov/vaccines/acip/meetings/downloads/slides-2022-06-17-18/02-covid-fleming-dutra-508.pdf&lt;/url&gt;&lt;/related-urls&gt;&lt;/urls&gt;&lt;/record&gt;&lt;/Cite&gt;&lt;/EndNote&gt;</w:instrText>
      </w:r>
      <w:r w:rsidRPr="00850D42">
        <w:rPr>
          <w:lang w:val="en-GB"/>
        </w:rPr>
        <w:fldChar w:fldCharType="separate"/>
      </w:r>
      <w:r w:rsidR="003A7FDE">
        <w:rPr>
          <w:noProof/>
          <w:lang w:val="en-GB"/>
        </w:rPr>
        <w:t>(126)</w:t>
      </w:r>
      <w:r w:rsidRPr="00850D42">
        <w:fldChar w:fldCharType="end"/>
      </w:r>
    </w:p>
    <w:p w14:paraId="26D0797B" w14:textId="51DB337D" w:rsidR="00850D42" w:rsidRPr="00850D42" w:rsidRDefault="00850D42" w:rsidP="00850D42">
      <w:pPr>
        <w:numPr>
          <w:ilvl w:val="0"/>
          <w:numId w:val="26"/>
        </w:numPr>
        <w:ind w:right="-1"/>
        <w:rPr>
          <w:lang w:val="en-GB"/>
        </w:rPr>
      </w:pPr>
      <w:r w:rsidRPr="00850D42">
        <w:rPr>
          <w:lang w:val="en-GB"/>
        </w:rPr>
        <w:t xml:space="preserve">On the 15 June, an FDA panel endorsed both </w:t>
      </w:r>
      <w:proofErr w:type="spellStart"/>
      <w:r w:rsidRPr="00850D42">
        <w:rPr>
          <w:lang w:val="en-GB"/>
        </w:rPr>
        <w:t>Moderna</w:t>
      </w:r>
      <w:proofErr w:type="spellEnd"/>
      <w:r w:rsidRPr="00850D42">
        <w:rPr>
          <w:lang w:val="en-GB"/>
        </w:rPr>
        <w:t xml:space="preserve"> and Pfizer COVID-19 vaccines for use in children aged 6 months to 4 years. This was endorsed by the FDA’s Vaccine and Related Biological Products Advisory Committee who voted unanimously to recommend the use of either vaccines which they deemed to be safe and effective in young children against COVID-19. CDC official Sara Oliver says the agency is not favouring one vaccination (</w:t>
      </w:r>
      <w:proofErr w:type="spellStart"/>
      <w:r w:rsidRPr="00850D42">
        <w:rPr>
          <w:lang w:val="en-GB"/>
        </w:rPr>
        <w:t>Moderna</w:t>
      </w:r>
      <w:proofErr w:type="spellEnd"/>
      <w:r w:rsidRPr="00850D42">
        <w:rPr>
          <w:lang w:val="en-GB"/>
        </w:rPr>
        <w:t xml:space="preserve"> or Pfizer) over the other but that either vaccine is better than none (</w:t>
      </w:r>
      <w:proofErr w:type="spellStart"/>
      <w:r w:rsidR="00CB6DF5">
        <w:fldChar w:fldCharType="begin"/>
      </w:r>
      <w:r w:rsidR="00CB6DF5">
        <w:instrText xml:space="preserve"> HYPERLINK "https://www.washingtonpost.com/health/2022/06/18/cdc-coronavirus-vaccine-y</w:instrText>
      </w:r>
      <w:r w:rsidR="00CB6DF5">
        <w:instrText xml:space="preserve">oung-children/" </w:instrText>
      </w:r>
      <w:r w:rsidR="00CB6DF5">
        <w:fldChar w:fldCharType="separate"/>
      </w:r>
      <w:r w:rsidRPr="00850D42">
        <w:rPr>
          <w:rStyle w:val="Hyperlink"/>
          <w:lang w:val="en-GB"/>
        </w:rPr>
        <w:t>Washingtonpost</w:t>
      </w:r>
      <w:proofErr w:type="spellEnd"/>
      <w:r w:rsidR="00CB6DF5">
        <w:rPr>
          <w:rStyle w:val="Hyperlink"/>
          <w:lang w:val="en-GB"/>
        </w:rPr>
        <w:fldChar w:fldCharType="end"/>
      </w:r>
      <w:r w:rsidRPr="00850D42">
        <w:rPr>
          <w:lang w:val="en-GB"/>
        </w:rPr>
        <w:t>).</w:t>
      </w:r>
    </w:p>
    <w:p w14:paraId="26D11FA1" w14:textId="77777777" w:rsidR="00850D42" w:rsidRPr="00850D42" w:rsidRDefault="00850D42" w:rsidP="00850D42">
      <w:pPr>
        <w:numPr>
          <w:ilvl w:val="1"/>
          <w:numId w:val="26"/>
        </w:numPr>
        <w:ind w:right="-1"/>
        <w:rPr>
          <w:lang w:val="en-GB"/>
        </w:rPr>
      </w:pPr>
      <w:r w:rsidRPr="00850D42">
        <w:rPr>
          <w:lang w:val="en-GB"/>
        </w:rPr>
        <w:t xml:space="preserve">Both vaccines are mRNA based and have the potential to generate antibody levels like those induced in young adults following vaccination. </w:t>
      </w:r>
    </w:p>
    <w:p w14:paraId="3FB722F4" w14:textId="77777777" w:rsidR="00850D42" w:rsidRPr="00850D42" w:rsidRDefault="00850D42" w:rsidP="00850D42">
      <w:pPr>
        <w:numPr>
          <w:ilvl w:val="1"/>
          <w:numId w:val="26"/>
        </w:numPr>
        <w:ind w:right="-1"/>
        <w:rPr>
          <w:lang w:val="en-GB"/>
        </w:rPr>
      </w:pPr>
      <w:r w:rsidRPr="00850D42">
        <w:rPr>
          <w:lang w:val="en-GB"/>
        </w:rPr>
        <w:t xml:space="preserve">These levels </w:t>
      </w:r>
      <w:proofErr w:type="gramStart"/>
      <w:r w:rsidRPr="00850D42">
        <w:rPr>
          <w:lang w:val="en-GB"/>
        </w:rPr>
        <w:t>are considered to be</w:t>
      </w:r>
      <w:proofErr w:type="gramEnd"/>
      <w:r w:rsidRPr="00850D42">
        <w:rPr>
          <w:lang w:val="en-GB"/>
        </w:rPr>
        <w:t xml:space="preserve"> protective although this is speculative as the link between antibodies and level of protection is unknown.</w:t>
      </w:r>
    </w:p>
    <w:p w14:paraId="6FC4BEB5" w14:textId="09C77651" w:rsidR="00850D42" w:rsidRPr="00850D42" w:rsidRDefault="00850D42" w:rsidP="00850D42">
      <w:pPr>
        <w:numPr>
          <w:ilvl w:val="0"/>
          <w:numId w:val="26"/>
        </w:numPr>
        <w:ind w:right="-1"/>
        <w:rPr>
          <w:lang w:val="en-GB"/>
        </w:rPr>
      </w:pPr>
      <w:r w:rsidRPr="00850D42">
        <w:rPr>
          <w:lang w:val="en-GB"/>
        </w:rPr>
        <w:t xml:space="preserve">A study (April 2022) suggests that approximately 3 out 4 children in the US have antibodies that show previous infection with SARS-CoV-2, </w:t>
      </w:r>
      <w:r w:rsidRPr="00850D42">
        <w:rPr>
          <w:lang w:val="en-GB"/>
        </w:rPr>
        <w:fldChar w:fldCharType="begin"/>
      </w:r>
      <w:r w:rsidR="003A7FDE">
        <w:rPr>
          <w:lang w:val="en-GB"/>
        </w:rPr>
        <w:instrText xml:space="preserve"> ADDIN EN.CITE &lt;EndNote&gt;&lt;Cite&gt;&lt;Author&gt;Kristie E.N.&lt;/Author&gt;&lt;Year&gt;2022&lt;/Year&gt;&lt;RecNum&gt;3503&lt;/RecNum&gt;&lt;DisplayText&gt;(128)&lt;/DisplayText&gt;&lt;record&gt;&lt;rec-number&gt;3503&lt;/rec-number&gt;&lt;foreign-keys&gt;&lt;key app="EN" db-id="tfrtexd2lrs2vkefzp8v29vg5eptxer95fd5" timestamp="1656626331" guid="c0713b8e-a434-41da-98d8-3a22a9d4daab"&gt;3503&lt;/key&gt;&lt;/foreign-keys&gt;&lt;ref-type name="Report"&gt;27&lt;/ref-type&gt;&lt;contributors&gt;&lt;authors&gt;&lt;author&gt;Kristie E.N., Clarke, M.D., et al.&lt;/author&gt;&lt;/authors&gt;&lt;/contributors&gt;&lt;titles&gt;&lt;title&gt;Seroprevalence of Infection-Induced SARS-CoV-2 Antibodies — United States, September 2021–February 2022&lt;/title&gt;&lt;/titles&gt;&lt;pages&gt;606-608&lt;/pages&gt;&lt;volume&gt;71&lt;/volume&gt;&lt;dates&gt;&lt;year&gt;2022&lt;/year&gt;&lt;/dates&gt;&lt;pub-location&gt;Morbidity and Mortality Weekly Report (MMWR)&lt;/pub-location&gt;&lt;urls&gt;&lt;/urls&gt;&lt;electronic-resource-num&gt;http://dx.doi.org/10.15585/mmwr.mm7117e3&lt;/electronic-resource-num&gt;&lt;/record&gt;&lt;/Cite&gt;&lt;/EndNote&gt;</w:instrText>
      </w:r>
      <w:r w:rsidRPr="00850D42">
        <w:rPr>
          <w:lang w:val="en-GB"/>
        </w:rPr>
        <w:fldChar w:fldCharType="separate"/>
      </w:r>
      <w:r w:rsidR="003A7FDE">
        <w:rPr>
          <w:noProof/>
          <w:lang w:val="en-GB"/>
        </w:rPr>
        <w:t>(128)</w:t>
      </w:r>
      <w:r w:rsidRPr="00850D42">
        <w:fldChar w:fldCharType="end"/>
      </w:r>
      <w:r w:rsidRPr="00850D42">
        <w:rPr>
          <w:lang w:val="en-GB"/>
        </w:rPr>
        <w:t xml:space="preserve"> however, the CDC is still recommending vaccination in this group to prevent reinfection</w:t>
      </w:r>
    </w:p>
    <w:p w14:paraId="1D2DA69C" w14:textId="77777777" w:rsidR="005139A0" w:rsidRDefault="005139A0" w:rsidP="005139A0">
      <w:pPr>
        <w:ind w:right="-1"/>
      </w:pPr>
    </w:p>
    <w:p w14:paraId="7B5D70D5" w14:textId="77777777" w:rsidR="005139A0" w:rsidRDefault="005139A0" w:rsidP="005139A0">
      <w:pPr>
        <w:ind w:right="-1"/>
        <w:sectPr w:rsidR="005139A0" w:rsidSect="0031093B">
          <w:footerReference w:type="even" r:id="rId34"/>
          <w:pgSz w:w="11907" w:h="16840" w:code="9"/>
          <w:pgMar w:top="1418" w:right="1134" w:bottom="1134" w:left="992" w:header="284" w:footer="425" w:gutter="284"/>
          <w:cols w:space="720"/>
        </w:sectPr>
      </w:pPr>
    </w:p>
    <w:p w14:paraId="15E5BEAE" w14:textId="77777777" w:rsidR="00BF6B05" w:rsidRPr="00BF6B05" w:rsidRDefault="00BF6B05" w:rsidP="00B2574A">
      <w:pPr>
        <w:pStyle w:val="Heading4"/>
        <w:rPr>
          <w:lang w:val="en-US"/>
        </w:rPr>
      </w:pPr>
      <w:r w:rsidRPr="00BF6B05">
        <w:rPr>
          <w:lang w:val="en-US"/>
        </w:rPr>
        <w:lastRenderedPageBreak/>
        <w:t>Pfizer COVID-19 Vaccine (Children 6 months- 4 years)</w:t>
      </w:r>
    </w:p>
    <w:p w14:paraId="29D0E3FE" w14:textId="77E27FD7" w:rsidR="00BF6B05" w:rsidRPr="00BF6B05" w:rsidRDefault="00BF6B05" w:rsidP="00BF6B05">
      <w:pPr>
        <w:numPr>
          <w:ilvl w:val="0"/>
          <w:numId w:val="27"/>
        </w:numPr>
        <w:ind w:right="-1"/>
        <w:rPr>
          <w:lang w:val="en-GB"/>
        </w:rPr>
      </w:pPr>
      <w:r w:rsidRPr="00BF6B05">
        <w:rPr>
          <w:lang w:val="en-GB"/>
        </w:rPr>
        <w:t xml:space="preserve">Pfizer has submitted an amended Emergency use Authorization (EUA) to the FDA for the use of the Pfizer-BioNTech COVID-19 vaccine in children 6 months to under 5 years.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r w:rsidRPr="00BF6B05">
        <w:rPr>
          <w:lang w:val="en-GB"/>
        </w:rPr>
        <w:t xml:space="preserve"> Details of the primary course are:</w:t>
      </w:r>
    </w:p>
    <w:p w14:paraId="4DC75C64" w14:textId="77777777" w:rsidR="00BF6B05" w:rsidRPr="00BF6B05" w:rsidRDefault="00BF6B05" w:rsidP="00BF6B05">
      <w:pPr>
        <w:numPr>
          <w:ilvl w:val="1"/>
          <w:numId w:val="26"/>
        </w:numPr>
        <w:ind w:right="-1"/>
        <w:rPr>
          <w:lang w:val="en-GB"/>
        </w:rPr>
      </w:pPr>
      <w:r w:rsidRPr="00BF6B05">
        <w:rPr>
          <w:lang w:val="en-GB"/>
        </w:rPr>
        <w:t>a three-dose series of 3 µg each (compared to two doses of 10 µg in 5-11 and 30 µg doses for all older age groups)</w:t>
      </w:r>
    </w:p>
    <w:p w14:paraId="74304F5A" w14:textId="77777777" w:rsidR="00BF6B05" w:rsidRPr="00BF6B05" w:rsidRDefault="00BF6B05" w:rsidP="00BF6B05">
      <w:pPr>
        <w:numPr>
          <w:ilvl w:val="1"/>
          <w:numId w:val="26"/>
        </w:numPr>
        <w:ind w:right="-1"/>
        <w:rPr>
          <w:lang w:val="en-GB"/>
        </w:rPr>
      </w:pPr>
      <w:r w:rsidRPr="00BF6B05">
        <w:rPr>
          <w:lang w:val="en-GB"/>
        </w:rPr>
        <w:t>intervals of 3 weeks between first and second dose and at least 8 weeks between the second and third dose.</w:t>
      </w:r>
    </w:p>
    <w:p w14:paraId="7C612687" w14:textId="77777777" w:rsidR="00BF6B05" w:rsidRPr="00BF6B05" w:rsidRDefault="00BF6B05" w:rsidP="00BF6B05">
      <w:pPr>
        <w:numPr>
          <w:ilvl w:val="0"/>
          <w:numId w:val="26"/>
        </w:numPr>
        <w:ind w:right="-1"/>
        <w:rPr>
          <w:lang w:val="en-GB"/>
        </w:rPr>
      </w:pPr>
      <w:r w:rsidRPr="00BF6B05">
        <w:rPr>
          <w:lang w:val="en-GB"/>
        </w:rPr>
        <w:t>Overall Pfizer noted that the three doses in 6 month-</w:t>
      </w:r>
      <w:proofErr w:type="gramStart"/>
      <w:r w:rsidRPr="00BF6B05">
        <w:rPr>
          <w:lang w:val="en-GB"/>
        </w:rPr>
        <w:t>4 year olds</w:t>
      </w:r>
      <w:proofErr w:type="gramEnd"/>
      <w:r w:rsidRPr="00BF6B05">
        <w:rPr>
          <w:lang w:val="en-GB"/>
        </w:rPr>
        <w:t xml:space="preserve"> elicited a strong immune response (discussed below with clinical results) and was well tolerated, presenting mild to moderate side effects.</w:t>
      </w:r>
    </w:p>
    <w:p w14:paraId="36100C8B" w14:textId="360DC123" w:rsidR="00BF6B05" w:rsidRPr="00BF6B05" w:rsidRDefault="00BF6B05" w:rsidP="00BF6B05">
      <w:pPr>
        <w:numPr>
          <w:ilvl w:val="0"/>
          <w:numId w:val="26"/>
        </w:numPr>
        <w:ind w:right="-1"/>
        <w:rPr>
          <w:lang w:val="en-GB"/>
        </w:rPr>
      </w:pPr>
      <w:r w:rsidRPr="00BF6B05">
        <w:rPr>
          <w:lang w:val="en-GB"/>
        </w:rPr>
        <w:t xml:space="preserve">The data submitted to support the EUA was from an ongoing Phase II/III trial (C4591007). Only data analysed before the 29 April 2022 was included in the EUA, this encompassed safety data from 1,678 children under 5 years old. The trials was a randomised, double blinded trial with 2:1 (placebo control: vaccination).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20BE01F2" w14:textId="77777777" w:rsidR="00BF6B05" w:rsidRPr="00BF6B05" w:rsidRDefault="00BF6B05" w:rsidP="00BF6B05">
      <w:pPr>
        <w:numPr>
          <w:ilvl w:val="1"/>
          <w:numId w:val="26"/>
        </w:numPr>
        <w:ind w:right="-1"/>
        <w:rPr>
          <w:lang w:val="en-GB"/>
        </w:rPr>
      </w:pPr>
      <w:r w:rsidRPr="00BF6B05">
        <w:rPr>
          <w:lang w:val="en-GB"/>
        </w:rPr>
        <w:t xml:space="preserve">The trial split the participants into two cohorts by age, 6-23 </w:t>
      </w:r>
      <w:proofErr w:type="gramStart"/>
      <w:r w:rsidRPr="00BF6B05">
        <w:rPr>
          <w:lang w:val="en-GB"/>
        </w:rPr>
        <w:t>months</w:t>
      </w:r>
      <w:proofErr w:type="gramEnd"/>
      <w:r w:rsidRPr="00BF6B05">
        <w:rPr>
          <w:lang w:val="en-GB"/>
        </w:rPr>
        <w:t xml:space="preserve"> and 2- 4 years. Patients with a history of past SARS-CoV-2 infection were not excluded from the study.</w:t>
      </w:r>
    </w:p>
    <w:p w14:paraId="345D6566" w14:textId="572F7DCC" w:rsidR="00BF6B05" w:rsidRPr="00BF6B05" w:rsidRDefault="00BF6B05" w:rsidP="00BF6B05">
      <w:pPr>
        <w:numPr>
          <w:ilvl w:val="1"/>
          <w:numId w:val="26"/>
        </w:numPr>
        <w:ind w:right="-1"/>
        <w:rPr>
          <w:lang w:val="en-GB"/>
        </w:rPr>
      </w:pPr>
      <w:r w:rsidRPr="00BF6B05">
        <w:rPr>
          <w:lang w:val="en-GB"/>
        </w:rPr>
        <w:t xml:space="preserve">Safety and effectiveness data was collected following the second dose for both age groups. This measured neutralizing geometric mean titres (GMTs) and </w:t>
      </w:r>
      <w:proofErr w:type="spellStart"/>
      <w:r w:rsidRPr="67619D3C">
        <w:rPr>
          <w:lang w:val="en-GB"/>
        </w:rPr>
        <w:t>sero</w:t>
      </w:r>
      <w:proofErr w:type="spellEnd"/>
      <w:r w:rsidR="15098F14" w:rsidRPr="67619D3C">
        <w:rPr>
          <w:lang w:val="en-GB"/>
        </w:rPr>
        <w:t>-</w:t>
      </w:r>
      <w:r w:rsidRPr="67619D3C">
        <w:rPr>
          <w:lang w:val="en-GB"/>
        </w:rPr>
        <w:t>response</w:t>
      </w:r>
      <w:r w:rsidRPr="00BF6B05">
        <w:rPr>
          <w:lang w:val="en-GB"/>
        </w:rPr>
        <w:t xml:space="preserve"> rates were assessed against a reference strain. </w:t>
      </w:r>
    </w:p>
    <w:p w14:paraId="7E07D4A4" w14:textId="14C6C5C8" w:rsidR="00BF6B05" w:rsidRPr="00BF6B05" w:rsidRDefault="00BF6B05" w:rsidP="00BF6B05">
      <w:pPr>
        <w:numPr>
          <w:ilvl w:val="1"/>
          <w:numId w:val="26"/>
        </w:numPr>
        <w:ind w:right="-1"/>
        <w:rPr>
          <w:lang w:val="en-GB"/>
        </w:rPr>
      </w:pPr>
      <w:r w:rsidRPr="00BF6B05">
        <w:rPr>
          <w:lang w:val="en-GB"/>
        </w:rPr>
        <w:t xml:space="preserve">Following analysis of safety and effectiveness data after the first two doses, the protocol was amended to include a third primary dose. After the third dose the trials end points and success criteria were met.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r w:rsidRPr="00BF6B05">
        <w:rPr>
          <w:lang w:val="en-GB"/>
        </w:rPr>
        <w:t xml:space="preserve"> </w:t>
      </w:r>
    </w:p>
    <w:p w14:paraId="0D758893" w14:textId="77777777" w:rsidR="00BF6B05" w:rsidRPr="00BF6B05" w:rsidRDefault="00BF6B05" w:rsidP="00BF6B05">
      <w:pPr>
        <w:numPr>
          <w:ilvl w:val="0"/>
          <w:numId w:val="26"/>
        </w:numPr>
        <w:ind w:right="-1"/>
        <w:rPr>
          <w:lang w:val="en-GB"/>
        </w:rPr>
      </w:pPr>
      <w:r w:rsidRPr="00BF6B05">
        <w:rPr>
          <w:lang w:val="en-GB"/>
        </w:rPr>
        <w:t>Trial efficacy:</w:t>
      </w:r>
    </w:p>
    <w:p w14:paraId="71051F94" w14:textId="77777777" w:rsidR="00BF6B05" w:rsidRPr="00BF6B05" w:rsidRDefault="00BF6B05" w:rsidP="00BF6B05">
      <w:pPr>
        <w:numPr>
          <w:ilvl w:val="1"/>
          <w:numId w:val="26"/>
        </w:numPr>
        <w:ind w:right="-1"/>
        <w:rPr>
          <w:lang w:val="en-GB"/>
        </w:rPr>
      </w:pPr>
      <w:r w:rsidRPr="00BF6B05">
        <w:rPr>
          <w:lang w:val="en-GB"/>
        </w:rPr>
        <w:t>The 2–</w:t>
      </w:r>
      <w:proofErr w:type="gramStart"/>
      <w:r w:rsidRPr="00BF6B05">
        <w:rPr>
          <w:lang w:val="en-GB"/>
        </w:rPr>
        <w:t>4 year old</w:t>
      </w:r>
      <w:proofErr w:type="gramEnd"/>
      <w:r w:rsidRPr="00BF6B05">
        <w:rPr>
          <w:lang w:val="en-GB"/>
        </w:rPr>
        <w:t xml:space="preserve"> cohort had vaccine efficacies of 30% (first dose only) and 40% (second dose). This did not meet that the pre-specified </w:t>
      </w:r>
      <w:proofErr w:type="spellStart"/>
      <w:r w:rsidRPr="00BF6B05">
        <w:rPr>
          <w:lang w:val="en-GB"/>
        </w:rPr>
        <w:t>immunobridging</w:t>
      </w:r>
      <w:proofErr w:type="spellEnd"/>
      <w:r w:rsidRPr="00BF6B05">
        <w:rPr>
          <w:lang w:val="en-GB"/>
        </w:rPr>
        <w:t xml:space="preserve"> success criteria in the 2–4 years cohort. </w:t>
      </w:r>
    </w:p>
    <w:p w14:paraId="6C996919" w14:textId="77777777" w:rsidR="00BF6B05" w:rsidRPr="00BF6B05" w:rsidRDefault="00BF6B05" w:rsidP="00BF6B05">
      <w:pPr>
        <w:numPr>
          <w:ilvl w:val="2"/>
          <w:numId w:val="26"/>
        </w:numPr>
        <w:ind w:right="-1"/>
        <w:rPr>
          <w:lang w:val="en-GB"/>
        </w:rPr>
      </w:pPr>
      <w:r w:rsidRPr="00BF6B05">
        <w:rPr>
          <w:lang w:val="en-GB"/>
        </w:rPr>
        <w:t>Preliminary analysis of efficacy after a third dose was reported as follows:</w:t>
      </w:r>
    </w:p>
    <w:p w14:paraId="5461D97E" w14:textId="77777777" w:rsidR="00BF6B05" w:rsidRPr="00BF6B05" w:rsidRDefault="00BF6B05" w:rsidP="00BF6B05">
      <w:pPr>
        <w:numPr>
          <w:ilvl w:val="2"/>
          <w:numId w:val="26"/>
        </w:numPr>
        <w:ind w:right="-1"/>
        <w:rPr>
          <w:lang w:val="en-GB"/>
        </w:rPr>
      </w:pPr>
      <w:r w:rsidRPr="00BF6B05">
        <w:rPr>
          <w:lang w:val="en-GB"/>
        </w:rPr>
        <w:t xml:space="preserve">6 </w:t>
      </w:r>
      <w:proofErr w:type="gramStart"/>
      <w:r w:rsidRPr="00BF6B05">
        <w:rPr>
          <w:lang w:val="en-GB"/>
        </w:rPr>
        <w:t>-23 month</w:t>
      </w:r>
      <w:proofErr w:type="gramEnd"/>
      <w:r w:rsidRPr="00BF6B05">
        <w:rPr>
          <w:lang w:val="en-GB"/>
        </w:rPr>
        <w:t xml:space="preserve"> cohort: 75.6% (95% CI: -369.1%, 99.6%)</w:t>
      </w:r>
    </w:p>
    <w:p w14:paraId="48E1A8E4" w14:textId="77777777" w:rsidR="00BF6B05" w:rsidRPr="00BF6B05" w:rsidRDefault="00BF6B05" w:rsidP="00BF6B05">
      <w:pPr>
        <w:numPr>
          <w:ilvl w:val="2"/>
          <w:numId w:val="26"/>
        </w:numPr>
        <w:ind w:right="-1"/>
        <w:rPr>
          <w:lang w:val="en-GB"/>
        </w:rPr>
      </w:pPr>
      <w:proofErr w:type="gramStart"/>
      <w:r w:rsidRPr="00BF6B05">
        <w:rPr>
          <w:lang w:val="en-GB"/>
        </w:rPr>
        <w:t>2-4 year old</w:t>
      </w:r>
      <w:proofErr w:type="gramEnd"/>
      <w:r w:rsidRPr="00BF6B05">
        <w:rPr>
          <w:lang w:val="en-GB"/>
        </w:rPr>
        <w:t xml:space="preserve"> cohort: 82.4% (95% CI: -7.6%, 98.3%)</w:t>
      </w:r>
    </w:p>
    <w:p w14:paraId="1418FECF" w14:textId="77777777" w:rsidR="00BF6B05" w:rsidRPr="00BF6B05" w:rsidRDefault="00BF6B05" w:rsidP="00BF6B05">
      <w:pPr>
        <w:numPr>
          <w:ilvl w:val="2"/>
          <w:numId w:val="26"/>
        </w:numPr>
        <w:ind w:right="-1"/>
        <w:rPr>
          <w:lang w:val="en-GB"/>
        </w:rPr>
      </w:pPr>
      <w:r w:rsidRPr="00BF6B05">
        <w:rPr>
          <w:lang w:val="en-GB"/>
        </w:rPr>
        <w:t xml:space="preserve">Combined analysis of both age groups: 80.4% (95% CI: 14.1%, 96.7%). </w:t>
      </w:r>
    </w:p>
    <w:p w14:paraId="1DF405B8" w14:textId="27E253BF" w:rsidR="00BF6B05" w:rsidRPr="00BF6B05" w:rsidRDefault="00BF6B05" w:rsidP="00BF6B05">
      <w:pPr>
        <w:numPr>
          <w:ilvl w:val="1"/>
          <w:numId w:val="26"/>
        </w:numPr>
        <w:ind w:right="-1"/>
        <w:rPr>
          <w:lang w:val="en-GB"/>
        </w:rPr>
      </w:pPr>
      <w:r w:rsidRPr="00BF6B05">
        <w:rPr>
          <w:lang w:val="en-GB"/>
        </w:rPr>
        <w:t xml:space="preserve">Exploratory analysis for immunogenicity against Delta and Omicron variants was performed. This noted similar GMT against Delta (Using B.1.617.2) although significantly lower for Omicron (using BA.1 strain). As this was exploratory, the sensitivity of the assay is unknown.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358C385D" w14:textId="77777777" w:rsidR="00BF6B05" w:rsidRPr="00BF6B05" w:rsidRDefault="00BF6B05" w:rsidP="00BF6B05">
      <w:pPr>
        <w:numPr>
          <w:ilvl w:val="0"/>
          <w:numId w:val="26"/>
        </w:numPr>
        <w:ind w:right="-1"/>
        <w:rPr>
          <w:lang w:val="en-GB"/>
        </w:rPr>
      </w:pPr>
      <w:r w:rsidRPr="00BF6B05">
        <w:rPr>
          <w:lang w:val="en-GB"/>
        </w:rPr>
        <w:t>Trial Safety:</w:t>
      </w:r>
    </w:p>
    <w:p w14:paraId="5F5B1D6D" w14:textId="77777777" w:rsidR="00BF6B05" w:rsidRPr="00BF6B05" w:rsidRDefault="00BF6B05" w:rsidP="00BF6B05">
      <w:pPr>
        <w:numPr>
          <w:ilvl w:val="1"/>
          <w:numId w:val="26"/>
        </w:numPr>
        <w:ind w:right="-1"/>
        <w:rPr>
          <w:lang w:val="en-GB"/>
        </w:rPr>
      </w:pPr>
      <w:r w:rsidRPr="00BF6B05">
        <w:rPr>
          <w:lang w:val="en-GB"/>
        </w:rPr>
        <w:t>Serious adverse effects (SAE) were reported in similar frequencies in the vaccinated and the placebo groups.</w:t>
      </w:r>
    </w:p>
    <w:p w14:paraId="4584D00A" w14:textId="77777777" w:rsidR="00BF6B05" w:rsidRPr="00BF6B05" w:rsidRDefault="00BF6B05" w:rsidP="00BF6B05">
      <w:pPr>
        <w:numPr>
          <w:ilvl w:val="2"/>
          <w:numId w:val="26"/>
        </w:numPr>
        <w:ind w:right="-1"/>
        <w:rPr>
          <w:lang w:val="en-GB"/>
        </w:rPr>
      </w:pPr>
      <w:r w:rsidRPr="00BF6B05">
        <w:rPr>
          <w:lang w:val="en-GB"/>
        </w:rPr>
        <w:t xml:space="preserve">6-23 months cohort: 3.1% reported SAE after vaccination and 2.3% after placebo. The most reported SAE included respiratory illnesses, gastrointestinal or infections, all of which are common within this age group. </w:t>
      </w:r>
    </w:p>
    <w:p w14:paraId="132DE9A0" w14:textId="45329AB7" w:rsidR="00BF6B05" w:rsidRPr="00BF6B05" w:rsidRDefault="00BF6B05" w:rsidP="00BF6B05">
      <w:pPr>
        <w:numPr>
          <w:ilvl w:val="2"/>
          <w:numId w:val="26"/>
        </w:numPr>
        <w:ind w:right="-1"/>
        <w:rPr>
          <w:lang w:val="en-GB"/>
        </w:rPr>
      </w:pPr>
      <w:r w:rsidRPr="00BF6B05">
        <w:rPr>
          <w:lang w:val="en-GB"/>
        </w:rPr>
        <w:lastRenderedPageBreak/>
        <w:t xml:space="preserve">2-4 years cohort: 0.7% reported SAE after vaccination and 0.9% after placebo.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6368585E" w14:textId="05A81DC1" w:rsidR="00BF6B05" w:rsidRPr="00BF6B05" w:rsidRDefault="00BF6B05" w:rsidP="00BF6B05">
      <w:pPr>
        <w:numPr>
          <w:ilvl w:val="1"/>
          <w:numId w:val="26"/>
        </w:numPr>
        <w:ind w:right="-1"/>
        <w:rPr>
          <w:lang w:val="en-GB"/>
        </w:rPr>
      </w:pPr>
      <w:r w:rsidRPr="00BF6B05">
        <w:rPr>
          <w:lang w:val="en-GB"/>
        </w:rPr>
        <w:t xml:space="preserve">The risk of SAEs was lower in 6 month-4 year olds what is generally seen in all other age groups (likely due to the lower dose of mRNA).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351305A9" w14:textId="03BE74B6" w:rsidR="00BF6B05" w:rsidRPr="00BF6B05" w:rsidRDefault="00BF6B05" w:rsidP="00BF6B05">
      <w:pPr>
        <w:numPr>
          <w:ilvl w:val="1"/>
          <w:numId w:val="26"/>
        </w:numPr>
        <w:ind w:right="-1"/>
        <w:rPr>
          <w:lang w:val="en-GB"/>
        </w:rPr>
      </w:pPr>
      <w:r w:rsidRPr="00BF6B05">
        <w:rPr>
          <w:lang w:val="en-GB"/>
        </w:rPr>
        <w:t xml:space="preserve">This clinical trial did not indicate any new safety concerns compared to the safety profile of vaccination in older people.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35CCF35F" w14:textId="77777777" w:rsidR="00BF6B05" w:rsidRPr="00BF6B05" w:rsidRDefault="00BF6B05" w:rsidP="00BF6B05">
      <w:pPr>
        <w:numPr>
          <w:ilvl w:val="1"/>
          <w:numId w:val="26"/>
        </w:numPr>
        <w:ind w:right="-1"/>
        <w:rPr>
          <w:lang w:val="en-GB"/>
        </w:rPr>
      </w:pPr>
      <w:r w:rsidRPr="00BF6B05">
        <w:rPr>
          <w:lang w:val="en-GB"/>
        </w:rPr>
        <w:t>Limitations leading to risk in vaccinating 6 month-</w:t>
      </w:r>
      <w:proofErr w:type="gramStart"/>
      <w:r w:rsidRPr="00BF6B05">
        <w:rPr>
          <w:lang w:val="en-GB"/>
        </w:rPr>
        <w:t>4 year olds</w:t>
      </w:r>
      <w:proofErr w:type="gramEnd"/>
      <w:r w:rsidRPr="00BF6B05">
        <w:rPr>
          <w:lang w:val="en-GB"/>
        </w:rPr>
        <w:t xml:space="preserve"> includes uncertainties in:</w:t>
      </w:r>
    </w:p>
    <w:p w14:paraId="12A14839" w14:textId="77777777" w:rsidR="00BF6B05" w:rsidRPr="00BF6B05" w:rsidRDefault="00BF6B05" w:rsidP="00BF6B05">
      <w:pPr>
        <w:numPr>
          <w:ilvl w:val="2"/>
          <w:numId w:val="26"/>
        </w:numPr>
        <w:ind w:right="-1"/>
        <w:rPr>
          <w:lang w:val="en-GB"/>
        </w:rPr>
      </w:pPr>
      <w:r w:rsidRPr="00BF6B05">
        <w:rPr>
          <w:lang w:val="en-GB"/>
        </w:rPr>
        <w:t>incidence of myocarditis/pericarditis in this age group</w:t>
      </w:r>
    </w:p>
    <w:p w14:paraId="505C7BD6" w14:textId="622F32B7" w:rsidR="00BF6B05" w:rsidRPr="00BF6B05" w:rsidRDefault="00BF6B05" w:rsidP="00BF6B05">
      <w:pPr>
        <w:numPr>
          <w:ilvl w:val="2"/>
          <w:numId w:val="26"/>
        </w:numPr>
        <w:ind w:right="-1"/>
        <w:rPr>
          <w:lang w:val="en-GB"/>
        </w:rPr>
      </w:pPr>
      <w:r w:rsidRPr="00BF6B05">
        <w:rPr>
          <w:lang w:val="en-GB"/>
        </w:rPr>
        <w:t xml:space="preserve">safety data available in subpopulations (i.e., immunocompromised children or previously infected children). </w:t>
      </w:r>
      <w:r w:rsidRPr="00BF6B05">
        <w:rPr>
          <w:lang w:val="en-GB"/>
        </w:rPr>
        <w:fldChar w:fldCharType="begin"/>
      </w:r>
      <w:r w:rsidR="003A7FDE">
        <w:rPr>
          <w:lang w:val="en-GB"/>
        </w:rPr>
        <w:instrText xml:space="preserve"> ADDIN EN.CITE &lt;EndNote&gt;&lt;Cite&gt;&lt;Author&gt;Food and Drug Administration (FDA)&lt;/Author&gt;&lt;Year&gt;2022&lt;/Year&gt;&lt;RecNum&gt;3505&lt;/RecNum&gt;&lt;DisplayText&gt;(129)&lt;/DisplayText&gt;&lt;record&gt;&lt;rec-number&gt;3505&lt;/rec-number&gt;&lt;foreign-keys&gt;&lt;key app="EN" db-id="tfrtexd2lrs2vkefzp8v29vg5eptxer95fd5" timestamp="1656626331" guid="3bb52363-176e-4fc3-a8e5-97bb8954e6c2"&gt;3505&lt;/key&gt;&lt;/foreign-keys&gt;&lt;ref-type name="Web Page"&gt;12&lt;/ref-type&gt;&lt;contributors&gt;&lt;authors&gt;&lt;author&gt;Food and Drug Administration (FDA),&lt;/author&gt;&lt;/authors&gt;&lt;/contributors&gt;&lt;titles&gt;&lt;title&gt;Vaccines and Related Biological Products Advisory Committee Meeting June 15, 2022 FDA Briefing Document EUA amendment request for Pfizer-BioNTech COVID-19 Vaccine for use in children 6 months through 4 years of age&lt;/title&gt;&lt;/titles&gt;&lt;dates&gt;&lt;year&gt;2022&lt;/year&gt;&lt;/dates&gt;&lt;urls&gt;&lt;related-urls&gt;&lt;url&gt;https://www.fda.gov/media/159195/download&lt;/url&gt;&lt;/related-urls&gt;&lt;/urls&gt;&lt;/record&gt;&lt;/Cite&gt;&lt;/EndNote&gt;</w:instrText>
      </w:r>
      <w:r w:rsidRPr="00BF6B05">
        <w:rPr>
          <w:lang w:val="en-GB"/>
        </w:rPr>
        <w:fldChar w:fldCharType="separate"/>
      </w:r>
      <w:r w:rsidR="003A7FDE">
        <w:rPr>
          <w:noProof/>
          <w:lang w:val="en-GB"/>
        </w:rPr>
        <w:t>(129)</w:t>
      </w:r>
      <w:r w:rsidRPr="00BF6B05">
        <w:fldChar w:fldCharType="end"/>
      </w:r>
    </w:p>
    <w:p w14:paraId="0707A560" w14:textId="77777777" w:rsidR="00BF6B05" w:rsidRPr="00BF6B05" w:rsidRDefault="00BF6B05" w:rsidP="00B2574A">
      <w:pPr>
        <w:pStyle w:val="Heading4"/>
        <w:rPr>
          <w:lang w:val="en-US"/>
        </w:rPr>
      </w:pPr>
      <w:proofErr w:type="spellStart"/>
      <w:r w:rsidRPr="00BF6B05">
        <w:rPr>
          <w:lang w:val="en-US"/>
        </w:rPr>
        <w:t>Moderna</w:t>
      </w:r>
      <w:proofErr w:type="spellEnd"/>
      <w:r w:rsidRPr="00BF6B05">
        <w:rPr>
          <w:lang w:val="en-US"/>
        </w:rPr>
        <w:t xml:space="preserve"> COVID-19 Vaccine (Children 6 months – 5 years)</w:t>
      </w:r>
    </w:p>
    <w:p w14:paraId="4B60052D" w14:textId="0509B88C" w:rsidR="00BF6B05" w:rsidRPr="00BF6B05" w:rsidRDefault="00BF6B05" w:rsidP="00BF6B05">
      <w:pPr>
        <w:ind w:right="-1"/>
        <w:rPr>
          <w:lang w:val="en-GB"/>
        </w:rPr>
      </w:pPr>
      <w:proofErr w:type="spellStart"/>
      <w:r w:rsidRPr="00BF6B05">
        <w:rPr>
          <w:lang w:val="en-GB"/>
        </w:rPr>
        <w:t>Moderna</w:t>
      </w:r>
      <w:proofErr w:type="spellEnd"/>
      <w:r w:rsidRPr="00BF6B05">
        <w:rPr>
          <w:lang w:val="en-GB"/>
        </w:rPr>
        <w:t xml:space="preserve"> has received FDA authorization for emergency use of COVID-19 vaccine for children 6 months of age and older.</w:t>
      </w:r>
      <w:r w:rsidRPr="00BF6B05">
        <w:rPr>
          <w:lang w:val="en-GB"/>
        </w:rPr>
        <w:fldChar w:fldCharType="begin"/>
      </w:r>
      <w:r w:rsidR="003A7FDE">
        <w:rPr>
          <w:lang w:val="en-GB"/>
        </w:rPr>
        <w:instrText xml:space="preserve"> ADDIN EN.CITE &lt;EndNote&gt;&lt;Cite&gt;&lt;Author&gt;Moderna&lt;/Author&gt;&lt;Year&gt;2022&lt;/Year&gt;&lt;RecNum&gt;3545&lt;/RecNum&gt;&lt;DisplayText&gt;(130)&lt;/DisplayText&gt;&lt;record&gt;&lt;rec-number&gt;3545&lt;/rec-number&gt;&lt;foreign-keys&gt;&lt;key app="EN" db-id="tfrtexd2lrs2vkefzp8v29vg5eptxer95fd5" timestamp="1656626332" guid="4af046cd-28f3-4239-a8e2-e76388499b62"&gt;3545&lt;/key&gt;&lt;/foreign-keys&gt;&lt;ref-type name="Web Page"&gt;12&lt;/ref-type&gt;&lt;contributors&gt;&lt;authors&gt;&lt;author&gt;Moderna&lt;/author&gt;&lt;/authors&gt;&lt;/contributors&gt;&lt;titles&gt;&lt;title&gt;Moderna Receives FDA Authorization for Emergency Use of Its COVID-19 Vaccine for Children 6 Months of Age and Older&lt;/title&gt;&lt;/titles&gt;&lt;number&gt;6&lt;/number&gt;&lt;dates&gt;&lt;year&gt;2022&lt;/year&gt;&lt;pub-dates&gt;&lt;date&gt;17 June 2022&lt;/date&gt;&lt;/pub-dates&gt;&lt;/dates&gt;&lt;urls&gt;&lt;/urls&gt;&lt;electronic-resource-num&gt;https://s29.q4cdn.com/435878511/files/doc_news/Moderna-Receives-FDA-Authorization-for-Emergency-Use-of-Its-COVID-19-Vaccine-for-Children-6-Months-of-Age-and-Older-2022.pdf&lt;/electronic-resource-num&gt;&lt;/record&gt;&lt;/Cite&gt;&lt;/EndNote&gt;</w:instrText>
      </w:r>
      <w:r w:rsidRPr="00BF6B05">
        <w:rPr>
          <w:lang w:val="en-GB"/>
        </w:rPr>
        <w:fldChar w:fldCharType="separate"/>
      </w:r>
      <w:r w:rsidR="003A7FDE">
        <w:rPr>
          <w:noProof/>
          <w:lang w:val="en-GB"/>
        </w:rPr>
        <w:t>(130)</w:t>
      </w:r>
      <w:r w:rsidRPr="00BF6B05">
        <w:fldChar w:fldCharType="end"/>
      </w:r>
      <w:r w:rsidRPr="00BF6B05">
        <w:rPr>
          <w:lang w:val="en-GB"/>
        </w:rPr>
        <w:t xml:space="preserve"> </w:t>
      </w:r>
    </w:p>
    <w:p w14:paraId="3DB37D1E" w14:textId="56584F2F" w:rsidR="00BF6B05" w:rsidRPr="00BF6B05" w:rsidRDefault="00BF6B05" w:rsidP="00BF6B05">
      <w:pPr>
        <w:numPr>
          <w:ilvl w:val="0"/>
          <w:numId w:val="28"/>
        </w:numPr>
        <w:ind w:right="-1"/>
        <w:rPr>
          <w:b/>
          <w:bCs/>
          <w:lang w:val="en-GB"/>
        </w:rPr>
      </w:pPr>
      <w:r w:rsidRPr="00BF6B05">
        <w:rPr>
          <w:lang w:val="en-GB"/>
        </w:rPr>
        <w:t xml:space="preserve">The </w:t>
      </w:r>
      <w:proofErr w:type="spellStart"/>
      <w:r w:rsidRPr="00BF6B05">
        <w:rPr>
          <w:lang w:val="en-GB"/>
        </w:rPr>
        <w:t>Moderna</w:t>
      </w:r>
      <w:proofErr w:type="spellEnd"/>
      <w:r w:rsidRPr="00BF6B05">
        <w:rPr>
          <w:lang w:val="en-GB"/>
        </w:rPr>
        <w:t xml:space="preserve"> vaccine for 6 month to 5 year </w:t>
      </w:r>
      <w:proofErr w:type="gramStart"/>
      <w:r w:rsidRPr="00BF6B05">
        <w:rPr>
          <w:lang w:val="en-GB"/>
        </w:rPr>
        <w:t>olds  is</w:t>
      </w:r>
      <w:proofErr w:type="gramEnd"/>
      <w:r w:rsidRPr="00BF6B05">
        <w:rPr>
          <w:lang w:val="en-GB"/>
        </w:rPr>
        <w:t xml:space="preserve"> a two-dose primary vaccination (25 µg doses, 1 month apart). This is again a lower dose than provided to adults (100 µg/dose). </w:t>
      </w:r>
      <w:r w:rsidRPr="00BF6B05">
        <w:rPr>
          <w:lang w:val="en-GB"/>
        </w:rPr>
        <w:fldChar w:fldCharType="begin"/>
      </w:r>
      <w:r w:rsidR="003A7FDE">
        <w:rPr>
          <w:lang w:val="en-GB"/>
        </w:rPr>
        <w:instrText xml:space="preserve"> ADDIN EN.CITE &lt;EndNote&gt;&lt;Cite&gt;&lt;Author&gt;Moderna&lt;/Author&gt;&lt;Year&gt;2022&lt;/Year&gt;&lt;RecNum&gt;3545&lt;/RecNum&gt;&lt;DisplayText&gt;(130)&lt;/DisplayText&gt;&lt;record&gt;&lt;rec-number&gt;3545&lt;/rec-number&gt;&lt;foreign-keys&gt;&lt;key app="EN" db-id="tfrtexd2lrs2vkefzp8v29vg5eptxer95fd5" timestamp="1656626332" guid="4af046cd-28f3-4239-a8e2-e76388499b62"&gt;3545&lt;/key&gt;&lt;/foreign-keys&gt;&lt;ref-type name="Web Page"&gt;12&lt;/ref-type&gt;&lt;contributors&gt;&lt;authors&gt;&lt;author&gt;Moderna&lt;/author&gt;&lt;/authors&gt;&lt;/contributors&gt;&lt;titles&gt;&lt;title&gt;Moderna Receives FDA Authorization for Emergency Use of Its COVID-19 Vaccine for Children 6 Months of Age and Older&lt;/title&gt;&lt;/titles&gt;&lt;number&gt;6&lt;/number&gt;&lt;dates&gt;&lt;year&gt;2022&lt;/year&gt;&lt;pub-dates&gt;&lt;date&gt;17 June 2022&lt;/date&gt;&lt;/pub-dates&gt;&lt;/dates&gt;&lt;urls&gt;&lt;/urls&gt;&lt;electronic-resource-num&gt;https://s29.q4cdn.com/435878511/files/doc_news/Moderna-Receives-FDA-Authorization-for-Emergency-Use-of-Its-COVID-19-Vaccine-for-Children-6-Months-of-Age-and-Older-2022.pdf&lt;/electronic-resource-num&gt;&lt;/record&gt;&lt;/Cite&gt;&lt;/EndNote&gt;</w:instrText>
      </w:r>
      <w:r w:rsidRPr="00BF6B05">
        <w:rPr>
          <w:lang w:val="en-GB"/>
        </w:rPr>
        <w:fldChar w:fldCharType="separate"/>
      </w:r>
      <w:r w:rsidR="003A7FDE">
        <w:rPr>
          <w:noProof/>
          <w:lang w:val="en-GB"/>
        </w:rPr>
        <w:t>(130)</w:t>
      </w:r>
      <w:r w:rsidRPr="00BF6B05">
        <w:fldChar w:fldCharType="end"/>
      </w:r>
    </w:p>
    <w:p w14:paraId="29D3C5B6" w14:textId="77777777" w:rsidR="00BF6B05" w:rsidRPr="00BF6B05" w:rsidRDefault="00BF6B05" w:rsidP="00BF6B05">
      <w:pPr>
        <w:numPr>
          <w:ilvl w:val="0"/>
          <w:numId w:val="28"/>
        </w:numPr>
        <w:ind w:right="-1"/>
        <w:rPr>
          <w:b/>
          <w:bCs/>
          <w:lang w:val="en-GB"/>
        </w:rPr>
      </w:pPr>
      <w:r w:rsidRPr="00BF6B05">
        <w:rPr>
          <w:lang w:val="en-GB"/>
        </w:rPr>
        <w:t xml:space="preserve">The </w:t>
      </w:r>
      <w:proofErr w:type="gramStart"/>
      <w:r w:rsidRPr="00BF6B05">
        <w:rPr>
          <w:lang w:val="en-GB"/>
        </w:rPr>
        <w:t>two dose</w:t>
      </w:r>
      <w:proofErr w:type="gramEnd"/>
      <w:r w:rsidRPr="00BF6B05">
        <w:rPr>
          <w:lang w:val="en-GB"/>
        </w:rPr>
        <w:t xml:space="preserve"> schedule means that the primary course is completed in approximately 1/3 of the time frame required to complete the Pfizer primary course. </w:t>
      </w:r>
    </w:p>
    <w:p w14:paraId="3C549A7A" w14:textId="0EB5835A" w:rsidR="00BF6B05" w:rsidRPr="00BF6B05" w:rsidRDefault="00BF6B05" w:rsidP="00BF6B05">
      <w:pPr>
        <w:numPr>
          <w:ilvl w:val="0"/>
          <w:numId w:val="28"/>
        </w:numPr>
        <w:ind w:right="-1"/>
        <w:rPr>
          <w:b/>
          <w:bCs/>
          <w:lang w:val="en-GB"/>
        </w:rPr>
      </w:pPr>
      <w:proofErr w:type="spellStart"/>
      <w:r w:rsidRPr="00BF6B05">
        <w:rPr>
          <w:lang w:val="en-GB"/>
        </w:rPr>
        <w:t>Moderna</w:t>
      </w:r>
      <w:proofErr w:type="spellEnd"/>
      <w:r w:rsidRPr="00BF6B05">
        <w:rPr>
          <w:lang w:val="en-GB"/>
        </w:rPr>
        <w:t xml:space="preserve"> submitted clinical data from the </w:t>
      </w:r>
      <w:proofErr w:type="spellStart"/>
      <w:r w:rsidRPr="00BF6B05">
        <w:rPr>
          <w:lang w:val="en-GB"/>
        </w:rPr>
        <w:t>KidCOVE</w:t>
      </w:r>
      <w:proofErr w:type="spellEnd"/>
      <w:r w:rsidRPr="00BF6B05">
        <w:rPr>
          <w:lang w:val="en-GB"/>
        </w:rPr>
        <w:t xml:space="preserve"> trial supporting the use of vaccine in 6month to </w:t>
      </w:r>
      <w:proofErr w:type="gramStart"/>
      <w:r w:rsidRPr="00BF6B05">
        <w:rPr>
          <w:lang w:val="en-GB"/>
        </w:rPr>
        <w:t>5 year olds</w:t>
      </w:r>
      <w:proofErr w:type="gramEnd"/>
      <w:r w:rsidRPr="00BF6B05">
        <w:rPr>
          <w:lang w:val="en-GB"/>
        </w:rPr>
        <w:t xml:space="preserve">. This was a randomised, observer blind, placebo control study designed to evaluate the safety, </w:t>
      </w:r>
      <w:proofErr w:type="gramStart"/>
      <w:r w:rsidRPr="00BF6B05">
        <w:rPr>
          <w:lang w:val="en-GB"/>
        </w:rPr>
        <w:t>immunogenicity</w:t>
      </w:r>
      <w:proofErr w:type="gramEnd"/>
      <w:r w:rsidRPr="00BF6B05">
        <w:rPr>
          <w:lang w:val="en-GB"/>
        </w:rPr>
        <w:t xml:space="preserve"> and tolerability of the vaccination. Data from approximately 6,700 children was included in the FDA submission. </w:t>
      </w:r>
      <w:r w:rsidRPr="00BF6B05">
        <w:rPr>
          <w:lang w:val="en-GB"/>
        </w:rPr>
        <w:fldChar w:fldCharType="begin"/>
      </w:r>
      <w:r w:rsidR="003A7FDE">
        <w:rPr>
          <w:lang w:val="en-GB"/>
        </w:rPr>
        <w:instrText xml:space="preserve"> ADDIN EN.CITE &lt;EndNote&gt;&lt;Cite&gt;&lt;Author&gt;Moderna&lt;/Author&gt;&lt;Year&gt;2022&lt;/Year&gt;&lt;RecNum&gt;3545&lt;/RecNum&gt;&lt;DisplayText&gt;(130)&lt;/DisplayText&gt;&lt;record&gt;&lt;rec-number&gt;3545&lt;/rec-number&gt;&lt;foreign-keys&gt;&lt;key app="EN" db-id="tfrtexd2lrs2vkefzp8v29vg5eptxer95fd5" timestamp="1656626332" guid="4af046cd-28f3-4239-a8e2-e76388499b62"&gt;3545&lt;/key&gt;&lt;/foreign-keys&gt;&lt;ref-type name="Web Page"&gt;12&lt;/ref-type&gt;&lt;contributors&gt;&lt;authors&gt;&lt;author&gt;Moderna&lt;/author&gt;&lt;/authors&gt;&lt;/contributors&gt;&lt;titles&gt;&lt;title&gt;Moderna Receives FDA Authorization for Emergency Use of Its COVID-19 Vaccine for Children 6 Months of Age and Older&lt;/title&gt;&lt;/titles&gt;&lt;number&gt;6&lt;/number&gt;&lt;dates&gt;&lt;year&gt;2022&lt;/year&gt;&lt;pub-dates&gt;&lt;date&gt;17 June 2022&lt;/date&gt;&lt;/pub-dates&gt;&lt;/dates&gt;&lt;urls&gt;&lt;/urls&gt;&lt;electronic-resource-num&gt;https://s29.q4cdn.com/435878511/files/doc_news/Moderna-Receives-FDA-Authorization-for-Emergency-Use-of-Its-COVID-19-Vaccine-for-Children-6-Months-of-Age-and-Older-2022.pdf&lt;/electronic-resource-num&gt;&lt;/record&gt;&lt;/Cite&gt;&lt;/EndNote&gt;</w:instrText>
      </w:r>
      <w:r w:rsidRPr="00BF6B05">
        <w:rPr>
          <w:lang w:val="en-GB"/>
        </w:rPr>
        <w:fldChar w:fldCharType="separate"/>
      </w:r>
      <w:r w:rsidR="003A7FDE">
        <w:rPr>
          <w:noProof/>
          <w:lang w:val="en-GB"/>
        </w:rPr>
        <w:t>(130)</w:t>
      </w:r>
      <w:r w:rsidRPr="00BF6B05">
        <w:fldChar w:fldCharType="end"/>
      </w:r>
    </w:p>
    <w:p w14:paraId="14B71F7A" w14:textId="77777777" w:rsidR="00BF6B05" w:rsidRPr="00BF6B05" w:rsidRDefault="00BF6B05" w:rsidP="00BF6B05">
      <w:pPr>
        <w:numPr>
          <w:ilvl w:val="0"/>
          <w:numId w:val="28"/>
        </w:numPr>
        <w:ind w:right="-1"/>
        <w:rPr>
          <w:b/>
          <w:bCs/>
          <w:lang w:val="en-GB"/>
        </w:rPr>
      </w:pPr>
      <w:r w:rsidRPr="00BF6B05">
        <w:rPr>
          <w:lang w:val="en-GB"/>
        </w:rPr>
        <w:t>Data was separated by the following age groups:</w:t>
      </w:r>
    </w:p>
    <w:p w14:paraId="503F470A" w14:textId="77777777" w:rsidR="00BF6B05" w:rsidRPr="00BF6B05" w:rsidRDefault="00BF6B05" w:rsidP="00BF6B05">
      <w:pPr>
        <w:numPr>
          <w:ilvl w:val="1"/>
          <w:numId w:val="28"/>
        </w:numPr>
        <w:ind w:right="-1"/>
        <w:rPr>
          <w:b/>
          <w:bCs/>
          <w:lang w:val="en-GB"/>
        </w:rPr>
      </w:pPr>
      <w:r w:rsidRPr="00BF6B05">
        <w:rPr>
          <w:lang w:val="en-GB"/>
        </w:rPr>
        <w:t>6 months – 23 months</w:t>
      </w:r>
    </w:p>
    <w:p w14:paraId="26951B8F" w14:textId="77777777" w:rsidR="00BF6B05" w:rsidRPr="00BF6B05" w:rsidRDefault="00BF6B05" w:rsidP="00BF6B05">
      <w:pPr>
        <w:numPr>
          <w:ilvl w:val="1"/>
          <w:numId w:val="28"/>
        </w:numPr>
        <w:ind w:right="-1"/>
        <w:rPr>
          <w:b/>
          <w:bCs/>
          <w:lang w:val="en-GB"/>
        </w:rPr>
      </w:pPr>
      <w:r w:rsidRPr="00BF6B05">
        <w:rPr>
          <w:lang w:val="en-GB"/>
        </w:rPr>
        <w:t>2 years – under 6 years</w:t>
      </w:r>
    </w:p>
    <w:p w14:paraId="414EF705" w14:textId="77777777" w:rsidR="00BF6B05" w:rsidRPr="00BF6B05" w:rsidRDefault="00BF6B05" w:rsidP="00BF6B05">
      <w:pPr>
        <w:numPr>
          <w:ilvl w:val="0"/>
          <w:numId w:val="28"/>
        </w:numPr>
        <w:ind w:right="-1"/>
        <w:rPr>
          <w:b/>
          <w:bCs/>
          <w:lang w:val="en-GB"/>
        </w:rPr>
      </w:pPr>
      <w:proofErr w:type="spellStart"/>
      <w:r w:rsidRPr="00BF6B05">
        <w:rPr>
          <w:lang w:val="en-GB"/>
        </w:rPr>
        <w:t>KidCOVE</w:t>
      </w:r>
      <w:proofErr w:type="spellEnd"/>
      <w:r w:rsidRPr="00BF6B05">
        <w:rPr>
          <w:lang w:val="en-GB"/>
        </w:rPr>
        <w:t xml:space="preserve"> that meet the following objectives:</w:t>
      </w:r>
    </w:p>
    <w:p w14:paraId="0D674BE4" w14:textId="77777777" w:rsidR="00BF6B05" w:rsidRPr="00BF6B05" w:rsidRDefault="00BF6B05" w:rsidP="00BF6B05">
      <w:pPr>
        <w:numPr>
          <w:ilvl w:val="1"/>
          <w:numId w:val="28"/>
        </w:numPr>
        <w:ind w:right="-1"/>
        <w:rPr>
          <w:b/>
          <w:bCs/>
          <w:lang w:val="en-GB"/>
        </w:rPr>
      </w:pPr>
      <w:r w:rsidRPr="00BF6B05">
        <w:rPr>
          <w:lang w:val="en-GB"/>
        </w:rPr>
        <w:t>Safety (Primary objective)</w:t>
      </w:r>
    </w:p>
    <w:p w14:paraId="4ED731D5" w14:textId="77777777" w:rsidR="00BF6B05" w:rsidRPr="00BF6B05" w:rsidRDefault="00BF6B05" w:rsidP="00BF6B05">
      <w:pPr>
        <w:numPr>
          <w:ilvl w:val="2"/>
          <w:numId w:val="28"/>
        </w:numPr>
        <w:ind w:right="-1"/>
        <w:rPr>
          <w:b/>
          <w:bCs/>
          <w:lang w:val="en-GB"/>
        </w:rPr>
      </w:pPr>
      <w:r w:rsidRPr="00BF6B05">
        <w:rPr>
          <w:lang w:val="en-GB"/>
        </w:rPr>
        <w:t xml:space="preserve">The vaccine was tolerated by the 6month to </w:t>
      </w:r>
      <w:proofErr w:type="gramStart"/>
      <w:r w:rsidRPr="00BF6B05">
        <w:rPr>
          <w:lang w:val="en-GB"/>
        </w:rPr>
        <w:t>5 year olds</w:t>
      </w:r>
      <w:proofErr w:type="gramEnd"/>
      <w:r w:rsidRPr="00BF6B05">
        <w:rPr>
          <w:lang w:val="en-GB"/>
        </w:rPr>
        <w:t xml:space="preserve"> in a consistent way to all other age groups, including adults. </w:t>
      </w:r>
    </w:p>
    <w:p w14:paraId="309FA793" w14:textId="77777777" w:rsidR="00BF6B05" w:rsidRPr="00BF6B05" w:rsidRDefault="00BF6B05" w:rsidP="00BF6B05">
      <w:pPr>
        <w:numPr>
          <w:ilvl w:val="2"/>
          <w:numId w:val="28"/>
        </w:numPr>
        <w:ind w:right="-1"/>
        <w:rPr>
          <w:b/>
          <w:bCs/>
          <w:lang w:val="en-GB"/>
        </w:rPr>
      </w:pPr>
      <w:r w:rsidRPr="00BF6B05">
        <w:rPr>
          <w:lang w:val="en-GB"/>
        </w:rPr>
        <w:t>Adverse effects were mainly mild or moderate, with more reported following the second dose than the first. Less than 0.2% on participants were reported to have fevers over 40˚C following vaccinations.</w:t>
      </w:r>
    </w:p>
    <w:p w14:paraId="77EC7B28" w14:textId="77777777" w:rsidR="00BF6B05" w:rsidRPr="00BF6B05" w:rsidRDefault="00BF6B05" w:rsidP="00BF6B05">
      <w:pPr>
        <w:numPr>
          <w:ilvl w:val="2"/>
          <w:numId w:val="28"/>
        </w:numPr>
        <w:ind w:right="-1"/>
        <w:rPr>
          <w:b/>
          <w:bCs/>
          <w:lang w:val="en-GB"/>
        </w:rPr>
      </w:pPr>
      <w:r w:rsidRPr="00BF6B05">
        <w:rPr>
          <w:lang w:val="en-GB"/>
        </w:rPr>
        <w:t>No new safety concerns were raised</w:t>
      </w:r>
    </w:p>
    <w:p w14:paraId="463D95AE" w14:textId="77777777" w:rsidR="00BF6B05" w:rsidRPr="00BF6B05" w:rsidRDefault="00BF6B05" w:rsidP="00BF6B05">
      <w:pPr>
        <w:numPr>
          <w:ilvl w:val="2"/>
          <w:numId w:val="28"/>
        </w:numPr>
        <w:ind w:right="-1"/>
        <w:rPr>
          <w:b/>
          <w:bCs/>
          <w:lang w:val="en-GB"/>
        </w:rPr>
      </w:pPr>
      <w:r w:rsidRPr="00BF6B05">
        <w:rPr>
          <w:lang w:val="en-GB"/>
        </w:rPr>
        <w:t xml:space="preserve">No reports of </w:t>
      </w:r>
      <w:proofErr w:type="spellStart"/>
      <w:r w:rsidRPr="00BF6B05">
        <w:rPr>
          <w:lang w:val="en-GB"/>
        </w:rPr>
        <w:t>myo</w:t>
      </w:r>
      <w:proofErr w:type="spellEnd"/>
      <w:r w:rsidRPr="00BF6B05">
        <w:rPr>
          <w:lang w:val="en-GB"/>
        </w:rPr>
        <w:t>/pericarditis, MIS-</w:t>
      </w:r>
      <w:proofErr w:type="gramStart"/>
      <w:r w:rsidRPr="00BF6B05">
        <w:rPr>
          <w:lang w:val="en-GB"/>
        </w:rPr>
        <w:t>C</w:t>
      </w:r>
      <w:proofErr w:type="gramEnd"/>
      <w:r w:rsidRPr="00BF6B05">
        <w:rPr>
          <w:lang w:val="en-GB"/>
        </w:rPr>
        <w:t xml:space="preserve"> or deaths.</w:t>
      </w:r>
    </w:p>
    <w:p w14:paraId="43A420A2" w14:textId="77777777" w:rsidR="00BF6B05" w:rsidRPr="00BF6B05" w:rsidRDefault="00BF6B05" w:rsidP="00BF6B05">
      <w:pPr>
        <w:numPr>
          <w:ilvl w:val="1"/>
          <w:numId w:val="28"/>
        </w:numPr>
        <w:ind w:right="-1"/>
        <w:rPr>
          <w:b/>
          <w:bCs/>
          <w:lang w:val="en-GB"/>
        </w:rPr>
      </w:pPr>
      <w:r w:rsidRPr="00BF6B05">
        <w:rPr>
          <w:lang w:val="en-GB"/>
        </w:rPr>
        <w:t>Immunogenicity (Primary objective)</w:t>
      </w:r>
    </w:p>
    <w:p w14:paraId="0A84BA53" w14:textId="77777777" w:rsidR="00BF6B05" w:rsidRPr="00BF6B05" w:rsidRDefault="00BF6B05" w:rsidP="00BF6B05">
      <w:pPr>
        <w:numPr>
          <w:ilvl w:val="2"/>
          <w:numId w:val="28"/>
        </w:numPr>
        <w:ind w:right="-1"/>
        <w:rPr>
          <w:b/>
          <w:bCs/>
          <w:lang w:val="en-GB"/>
        </w:rPr>
      </w:pPr>
      <w:r w:rsidRPr="00BF6B05">
        <w:rPr>
          <w:lang w:val="en-GB"/>
        </w:rPr>
        <w:t xml:space="preserve">Interim results, released on 23 March 2022, showed a robust neutralising antibody results in children aged 6 months - </w:t>
      </w:r>
      <w:proofErr w:type="gramStart"/>
      <w:r w:rsidRPr="00BF6B05">
        <w:rPr>
          <w:lang w:val="en-GB"/>
        </w:rPr>
        <w:t>5 year old</w:t>
      </w:r>
      <w:proofErr w:type="gramEnd"/>
      <w:r w:rsidRPr="00BF6B05">
        <w:rPr>
          <w:lang w:val="en-GB"/>
        </w:rPr>
        <w:t xml:space="preserve"> which was comparable the response in young adults (despite the lower dose vaccine).</w:t>
      </w:r>
    </w:p>
    <w:p w14:paraId="20ECC2F8" w14:textId="77777777" w:rsidR="00BF6B05" w:rsidRPr="00BF6B05" w:rsidRDefault="00BF6B05" w:rsidP="00BF6B05">
      <w:pPr>
        <w:numPr>
          <w:ilvl w:val="1"/>
          <w:numId w:val="28"/>
        </w:numPr>
        <w:ind w:right="-1"/>
        <w:rPr>
          <w:b/>
          <w:bCs/>
          <w:lang w:val="en-GB"/>
        </w:rPr>
      </w:pPr>
      <w:r w:rsidRPr="00BF6B05">
        <w:rPr>
          <w:lang w:val="en-GB"/>
        </w:rPr>
        <w:t>Efficacy (Secondary objective)</w:t>
      </w:r>
    </w:p>
    <w:p w14:paraId="36005C24" w14:textId="77777777" w:rsidR="00BF6B05" w:rsidRPr="00BF6B05" w:rsidRDefault="00BF6B05" w:rsidP="00BF6B05">
      <w:pPr>
        <w:numPr>
          <w:ilvl w:val="2"/>
          <w:numId w:val="28"/>
        </w:numPr>
        <w:ind w:right="-1"/>
        <w:rPr>
          <w:b/>
          <w:bCs/>
          <w:lang w:val="en-GB"/>
        </w:rPr>
      </w:pPr>
      <w:r w:rsidRPr="00BF6B05">
        <w:rPr>
          <w:lang w:val="en-GB"/>
        </w:rPr>
        <w:lastRenderedPageBreak/>
        <w:t xml:space="preserve">Vaccine efficacy was 51% and 37% for 6-23 month and </w:t>
      </w:r>
      <w:proofErr w:type="gramStart"/>
      <w:r w:rsidRPr="00BF6B05">
        <w:rPr>
          <w:lang w:val="en-GB"/>
        </w:rPr>
        <w:t>2-5 year olds</w:t>
      </w:r>
      <w:proofErr w:type="gramEnd"/>
      <w:r w:rsidRPr="00BF6B05">
        <w:rPr>
          <w:lang w:val="en-GB"/>
        </w:rPr>
        <w:t xml:space="preserve"> respectively.</w:t>
      </w:r>
    </w:p>
    <w:p w14:paraId="46DBA5D2" w14:textId="77777777" w:rsidR="00BF6B05" w:rsidRPr="00BF6B05" w:rsidRDefault="00BF6B05" w:rsidP="00BF6B05">
      <w:pPr>
        <w:numPr>
          <w:ilvl w:val="2"/>
          <w:numId w:val="28"/>
        </w:numPr>
        <w:ind w:right="-1"/>
        <w:rPr>
          <w:b/>
          <w:bCs/>
          <w:lang w:val="en-GB"/>
        </w:rPr>
      </w:pPr>
      <w:r w:rsidRPr="00BF6B05">
        <w:rPr>
          <w:lang w:val="en-GB"/>
        </w:rPr>
        <w:t xml:space="preserve">This was considered as satisfactory to the studies primary objective and comparable to adult efficacy to Omicron. </w:t>
      </w:r>
    </w:p>
    <w:p w14:paraId="737553D6" w14:textId="77777777" w:rsidR="00BF6B05" w:rsidRPr="00BF6B05" w:rsidRDefault="00BF6B05" w:rsidP="00B2574A">
      <w:pPr>
        <w:pStyle w:val="Heading4"/>
        <w:rPr>
          <w:lang w:val="en-US"/>
        </w:rPr>
      </w:pPr>
      <w:r w:rsidRPr="00BF6B05">
        <w:rPr>
          <w:lang w:val="en-US"/>
        </w:rPr>
        <w:t>Children aged 5-11 years</w:t>
      </w:r>
    </w:p>
    <w:p w14:paraId="771E1DD1" w14:textId="22334571" w:rsidR="00BF6B05" w:rsidRPr="00BF6B05" w:rsidRDefault="00BF6B05" w:rsidP="00BF6B05">
      <w:pPr>
        <w:numPr>
          <w:ilvl w:val="0"/>
          <w:numId w:val="29"/>
        </w:numPr>
        <w:ind w:right="-1"/>
        <w:rPr>
          <w:lang w:val="en-GB"/>
        </w:rPr>
      </w:pPr>
      <w:r w:rsidRPr="00BF6B05">
        <w:rPr>
          <w:lang w:val="en-GB"/>
        </w:rPr>
        <w:t xml:space="preserve">Since January 2022, children </w:t>
      </w:r>
      <w:hyperlink r:id="rId35" w:anchor=":~:text=Most%20tamariki%20aged%205%20to,not%20eligible%20for%20a%20booster" w:history="1">
        <w:r w:rsidRPr="00BF6B05">
          <w:rPr>
            <w:rStyle w:val="Hyperlink"/>
            <w:lang w:val="en-GB"/>
          </w:rPr>
          <w:t>aged 5 - 11 years</w:t>
        </w:r>
      </w:hyperlink>
      <w:r w:rsidRPr="00BF6B05">
        <w:rPr>
          <w:lang w:val="en-GB"/>
        </w:rPr>
        <w:t xml:space="preserve"> have been eligible for two doses of Pfizer, with 8 week intervals between doses in New Zealand. Children are not currently eligible for third doses, unless severely immunocompromised.</w:t>
      </w:r>
    </w:p>
    <w:p w14:paraId="596ADC7A" w14:textId="77777777" w:rsidR="00BF6B05" w:rsidRPr="00BF6B05" w:rsidRDefault="00BF6B05" w:rsidP="00BF6B05">
      <w:pPr>
        <w:numPr>
          <w:ilvl w:val="0"/>
          <w:numId w:val="29"/>
        </w:numPr>
        <w:ind w:right="-1"/>
        <w:rPr>
          <w:lang w:val="en-GB"/>
        </w:rPr>
      </w:pPr>
      <w:r w:rsidRPr="00BF6B05">
        <w:rPr>
          <w:lang w:val="en-GB"/>
        </w:rPr>
        <w:t>Currently, only the Paediatric dose of Pfizer is offered to this age group in New Zealand.</w:t>
      </w:r>
    </w:p>
    <w:p w14:paraId="73991068" w14:textId="77777777" w:rsidR="00BF6B05" w:rsidRPr="00BF6B05" w:rsidRDefault="00BF6B05" w:rsidP="00B2574A">
      <w:pPr>
        <w:pStyle w:val="Heading4"/>
        <w:rPr>
          <w:lang w:val="en-US"/>
        </w:rPr>
      </w:pPr>
      <w:r w:rsidRPr="00BF6B05">
        <w:rPr>
          <w:lang w:val="en-US"/>
        </w:rPr>
        <w:t>Pfizer COVID-19 Vaccine (Children 5-11 years)</w:t>
      </w:r>
    </w:p>
    <w:p w14:paraId="521748B0" w14:textId="77777777" w:rsidR="00BF6B05" w:rsidRPr="00BF6B05" w:rsidRDefault="00BF6B05" w:rsidP="00BF6B05">
      <w:pPr>
        <w:numPr>
          <w:ilvl w:val="0"/>
          <w:numId w:val="29"/>
        </w:numPr>
        <w:ind w:right="-1"/>
        <w:rPr>
          <w:lang w:val="en-GB"/>
        </w:rPr>
      </w:pPr>
      <w:r w:rsidRPr="00BF6B05">
        <w:rPr>
          <w:lang w:val="en-GB"/>
        </w:rPr>
        <w:t>The primary series for two dose this age group is 10 µg per vaccination (compared to three doses of 3 µg in 6month-4 years and two doses of 30 µg doses for 12 years and older age groups)</w:t>
      </w:r>
    </w:p>
    <w:p w14:paraId="624C58C9" w14:textId="54E54E97" w:rsidR="00BF6B05" w:rsidRPr="00BF6B05" w:rsidRDefault="00BF6B05" w:rsidP="00BF6B05">
      <w:pPr>
        <w:numPr>
          <w:ilvl w:val="0"/>
          <w:numId w:val="29"/>
        </w:numPr>
        <w:ind w:right="-1"/>
        <w:rPr>
          <w:lang w:val="en-GB"/>
        </w:rPr>
      </w:pPr>
      <w:r w:rsidRPr="00BF6B05">
        <w:rPr>
          <w:lang w:val="en-GB"/>
        </w:rPr>
        <w:t>Prevention of infection from Omicron after two doses of Pfizer in children aged 5-11 ranges from 31% to 68%.</w:t>
      </w:r>
      <w:r w:rsidRPr="00BF6B05">
        <w:rPr>
          <w:lang w:val="en-GB"/>
        </w:rPr>
        <w:fldChar w:fldCharType="begin">
          <w:fldData xml:space="preserve">PEVuZE5vdGU+PENpdGU+PEF1dGhvcj5Gb3dsa2VzPC9BdXRob3I+PFllYXI+MjAyMjwvWWVhcj48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</w:fldData>
        </w:fldChar>
      </w:r>
      <w:r w:rsidR="003A7FDE">
        <w:rPr>
          <w:lang w:val="en-GB"/>
        </w:rPr>
        <w:instrText xml:space="preserve"> ADDIN EN.CITE </w:instrText>
      </w:r>
      <w:r w:rsidR="003A7FDE">
        <w:rPr>
          <w:lang w:val="en-GB"/>
        </w:rPr>
        <w:fldChar w:fldCharType="begin">
          <w:fldData xml:space="preserve">PEVuZE5vdGU+PENpdGU+PEF1dGhvcj5Gb3dsa2VzPC9BdXRob3I+PFllYXI+MjAyMjwvWWVhcj48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BF6B05">
        <w:rPr>
          <w:lang w:val="en-GB"/>
        </w:rPr>
      </w:r>
      <w:r w:rsidRPr="00BF6B05">
        <w:rPr>
          <w:lang w:val="en-GB"/>
        </w:rPr>
        <w:fldChar w:fldCharType="separate"/>
      </w:r>
      <w:r w:rsidR="003A7FDE">
        <w:rPr>
          <w:noProof/>
          <w:lang w:val="en-GB"/>
        </w:rPr>
        <w:t>(131, 132)</w:t>
      </w:r>
      <w:r w:rsidRPr="00BF6B05">
        <w:fldChar w:fldCharType="end"/>
      </w:r>
      <w:r w:rsidRPr="00BF6B05">
        <w:rPr>
          <w:lang w:val="en-GB"/>
        </w:rPr>
        <w:t xml:space="preserve"> Multiple studies have evidence of a significant reduction in the efficacy of the Pfizer vaccine in 5 to 11 years in preventing infection against Omicron compared to the 90.7% reported before the emergence of Omicron during a high Delta prevalence.</w:t>
      </w:r>
      <w:r w:rsidRPr="00BF6B05">
        <w:rPr>
          <w:lang w:val="en-GB"/>
        </w:rPr>
        <w:fldChar w:fldCharType="begin">
          <w:fldData xml:space="preserve">PEVuZE5vdGU+PENpdGU+PEF1dGhvcj5XYWx0ZXI8L0F1dGhvcj48WWVhcj4yMDIxPC9ZZWFyPjxS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==
</w:fldData>
        </w:fldChar>
      </w:r>
      <w:r w:rsidR="003A7FDE">
        <w:rPr>
          <w:lang w:val="en-GB"/>
        </w:rPr>
        <w:instrText xml:space="preserve"> ADDIN EN.CITE </w:instrText>
      </w:r>
      <w:r w:rsidR="003A7FDE">
        <w:rPr>
          <w:lang w:val="en-GB"/>
        </w:rPr>
        <w:fldChar w:fldCharType="begin">
          <w:fldData xml:space="preserve">PEVuZE5vdGU+PENpdGU+PEF1dGhvcj5XYWx0ZXI8L0F1dGhvcj48WWVhcj4yMDIxPC9ZZWFyPjxS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==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BF6B05">
        <w:rPr>
          <w:lang w:val="en-GB"/>
        </w:rPr>
      </w:r>
      <w:r w:rsidRPr="00BF6B05">
        <w:rPr>
          <w:lang w:val="en-GB"/>
        </w:rPr>
        <w:fldChar w:fldCharType="separate"/>
      </w:r>
      <w:r w:rsidR="003A7FDE">
        <w:rPr>
          <w:noProof/>
          <w:lang w:val="en-GB"/>
        </w:rPr>
        <w:t>(133)</w:t>
      </w:r>
      <w:r w:rsidRPr="00BF6B05">
        <w:fldChar w:fldCharType="end"/>
      </w:r>
      <w:r w:rsidRPr="00BF6B05">
        <w:rPr>
          <w:lang w:val="en-GB"/>
        </w:rPr>
        <w:t xml:space="preserve"> </w:t>
      </w:r>
    </w:p>
    <w:p w14:paraId="25F6F07C" w14:textId="33CB1EB9" w:rsidR="00BF6B05" w:rsidRPr="00BF6B05" w:rsidRDefault="00BF6B05" w:rsidP="00BF6B05">
      <w:pPr>
        <w:numPr>
          <w:ilvl w:val="0"/>
          <w:numId w:val="29"/>
        </w:numPr>
        <w:ind w:right="-1"/>
        <w:rPr>
          <w:lang w:val="en-GB"/>
        </w:rPr>
      </w:pPr>
      <w:r w:rsidRPr="00BF6B05">
        <w:rPr>
          <w:lang w:val="en-GB"/>
        </w:rPr>
        <w:t>A preprint study has shown evidence that the effectiveness of the Pfizer vaccine may wane more rapidly in 5–11 year olds than other age groups.</w:t>
      </w:r>
      <w:r w:rsidRPr="00BF6B05">
        <w:rPr>
          <w:lang w:val="en-GB"/>
        </w:rPr>
        <w:fldChar w:fldCharType="begin"/>
      </w:r>
      <w:r w:rsidR="003A7FDE">
        <w:rPr>
          <w:lang w:val="en-GB"/>
        </w:rPr>
        <w:instrText xml:space="preserve"> ADDIN EN.CITE &lt;EndNote&gt;&lt;Cite&gt;&lt;Author&gt;Dorabawila&lt;/Author&gt;&lt;Year&gt;Feb 28 2022&lt;/Year&gt;&lt;RecNum&gt;2661&lt;/RecNum&gt;&lt;DisplayText&gt;(134)&lt;/DisplayText&gt;&lt;record&gt;&lt;rec-number&gt;2661&lt;/rec-number&gt;&lt;foreign-keys&gt;&lt;key app="EN" db-id="tfrtexd2lrs2vkefzp8v29vg5eptxer95fd5" timestamp="1654637368" guid="49528bba-e2de-417a-a6d4-dad7de4e9d1f"&gt;2661&lt;/key&gt;&lt;/foreign-keys&gt;&lt;ref-type name="Web Page"&gt;12&lt;/ref-type&gt;&lt;contributors&gt;&lt;authors&gt;&lt;author&gt;Vajeera Dorabawila&lt;/author&gt;&lt;author&gt;Dina Hoefer&lt;/author&gt;&lt;author&gt;Ursula E. Bauer&lt;/author&gt;&lt;author&gt;Mary T. Bassett&lt;/author&gt;&lt;author&gt;Emily Lutterloh&lt;/author&gt;&lt;author&gt;Eli S. Rosenberg&lt;/author&gt;&lt;/authors&gt;&lt;/contributors&gt;&lt;titles&gt;&lt;title&gt;Effectiveness of the BNT162b2 vaccine among children 5-11 and 12-17 years in New York after the Emergence of the Omicron Variant&lt;/title&gt;&lt;/titles&gt;&lt;dates&gt;&lt;year&gt;Feb 28 2022&lt;/year&gt;&lt;/dates&gt;&lt;urls&gt;&lt;related-urls&gt;&lt;url&gt;https://www.medrxiv.org/content/10.1101/2022.02.25.22271454v1&lt;/url&gt;&lt;/related-urls&gt;&lt;/urls&gt;&lt;/record&gt;&lt;/Cite&gt;&lt;/EndNote&gt;</w:instrText>
      </w:r>
      <w:r w:rsidRPr="00BF6B05">
        <w:rPr>
          <w:lang w:val="en-GB"/>
        </w:rPr>
        <w:fldChar w:fldCharType="separate"/>
      </w:r>
      <w:r w:rsidR="003A7FDE">
        <w:rPr>
          <w:noProof/>
          <w:lang w:val="en-GB"/>
        </w:rPr>
        <w:t>(134)</w:t>
      </w:r>
      <w:r w:rsidRPr="00BF6B05">
        <w:fldChar w:fldCharType="end"/>
      </w:r>
      <w:r w:rsidRPr="00BF6B05">
        <w:rPr>
          <w:lang w:val="en-GB"/>
        </w:rPr>
        <w:t xml:space="preserve"> </w:t>
      </w:r>
    </w:p>
    <w:p w14:paraId="0D749A3E" w14:textId="24B3564A" w:rsidR="00BF6B05" w:rsidRPr="00BF6B05" w:rsidRDefault="00BF6B05" w:rsidP="00BF6B05">
      <w:pPr>
        <w:numPr>
          <w:ilvl w:val="0"/>
          <w:numId w:val="29"/>
        </w:numPr>
        <w:ind w:right="-1"/>
        <w:rPr>
          <w:lang w:val="en-GB"/>
        </w:rPr>
      </w:pPr>
      <w:r w:rsidRPr="00BF6B05">
        <w:rPr>
          <w:lang w:val="en-GB"/>
        </w:rPr>
        <w:t>The study reported a 65% vaccine efficacy against infection within 14 days of vaccination, but this declined rapidly to just 12% within 28-34 days.</w:t>
      </w:r>
      <w:r w:rsidRPr="00BF6B05">
        <w:rPr>
          <w:lang w:val="en-GB"/>
        </w:rPr>
        <w:fldChar w:fldCharType="begin"/>
      </w:r>
      <w:r w:rsidR="003A7FDE">
        <w:rPr>
          <w:lang w:val="en-GB"/>
        </w:rPr>
        <w:instrText xml:space="preserve"> ADDIN EN.CITE &lt;EndNote&gt;&lt;Cite&gt;&lt;Author&gt;Dorabawila&lt;/Author&gt;&lt;Year&gt;Feb 28 2022&lt;/Year&gt;&lt;RecNum&gt;2661&lt;/RecNum&gt;&lt;DisplayText&gt;(134)&lt;/DisplayText&gt;&lt;record&gt;&lt;rec-number&gt;2661&lt;/rec-number&gt;&lt;foreign-keys&gt;&lt;key app="EN" db-id="tfrtexd2lrs2vkefzp8v29vg5eptxer95fd5" timestamp="1654637368" guid="49528bba-e2de-417a-a6d4-dad7de4e9d1f"&gt;2661&lt;/key&gt;&lt;/foreign-keys&gt;&lt;ref-type name="Web Page"&gt;12&lt;/ref-type&gt;&lt;contributors&gt;&lt;authors&gt;&lt;author&gt;Vajeera Dorabawila&lt;/author&gt;&lt;author&gt;Dina Hoefer&lt;/author&gt;&lt;author&gt;Ursula E. Bauer&lt;/author&gt;&lt;author&gt;Mary T. Bassett&lt;/author&gt;&lt;author&gt;Emily Lutterloh&lt;/author&gt;&lt;author&gt;Eli S. Rosenberg&lt;/author&gt;&lt;/authors&gt;&lt;/contributors&gt;&lt;titles&gt;&lt;title&gt;Effectiveness of the BNT162b2 vaccine among children 5-11 and 12-17 years in New York after the Emergence of the Omicron Variant&lt;/title&gt;&lt;/titles&gt;&lt;dates&gt;&lt;year&gt;Feb 28 2022&lt;/year&gt;&lt;/dates&gt;&lt;urls&gt;&lt;related-urls&gt;&lt;url&gt;https://www.medrxiv.org/content/10.1101/2022.02.25.22271454v1&lt;/url&gt;&lt;/related-urls&gt;&lt;/urls&gt;&lt;/record&gt;&lt;/Cite&gt;&lt;/EndNote&gt;</w:instrText>
      </w:r>
      <w:r w:rsidRPr="00BF6B05">
        <w:rPr>
          <w:lang w:val="en-GB"/>
        </w:rPr>
        <w:fldChar w:fldCharType="separate"/>
      </w:r>
      <w:r w:rsidR="003A7FDE">
        <w:rPr>
          <w:noProof/>
          <w:lang w:val="en-GB"/>
        </w:rPr>
        <w:t>(134)</w:t>
      </w:r>
      <w:r w:rsidRPr="00BF6B05">
        <w:fldChar w:fldCharType="end"/>
      </w:r>
      <w:r w:rsidRPr="00BF6B05">
        <w:rPr>
          <w:lang w:val="en-GB"/>
        </w:rPr>
        <w:t xml:space="preserve"> Adolescents are afforded a greater level of protection against infection from Omicron by the Pfizer vaccine. </w:t>
      </w:r>
      <w:r w:rsidRPr="00BF6B05">
        <w:rPr>
          <w:lang w:val="en-GB"/>
        </w:rPr>
        <w:fldChar w:fldCharType="begin">
          <w:fldData xml:space="preserve">PEVuZE5vdGU+PENpdGU+PEF1dGhvcj5Gb3dsa2VzPC9BdXRob3I+PFllYXI+MjAyMjwvWWVhcj48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</w:fldData>
        </w:fldChar>
      </w:r>
      <w:r w:rsidR="003A7FDE">
        <w:rPr>
          <w:lang w:val="en-GB"/>
        </w:rPr>
        <w:instrText xml:space="preserve"> ADDIN EN.CITE </w:instrText>
      </w:r>
      <w:r w:rsidR="003A7FDE">
        <w:rPr>
          <w:lang w:val="en-GB"/>
        </w:rPr>
        <w:fldChar w:fldCharType="begin">
          <w:fldData xml:space="preserve">PEVuZE5vdGU+PENpdGU+PEF1dGhvcj5Gb3dsa2VzPC9BdXRob3I+PFllYXI+MjAyMjwvWWVhcj48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</w:fldData>
        </w:fldChar>
      </w:r>
      <w:r w:rsidR="003A7FDE">
        <w:rPr>
          <w:lang w:val="en-GB"/>
        </w:rPr>
        <w:instrText xml:space="preserve"> ADDIN EN.CITE.DATA </w:instrText>
      </w:r>
      <w:r w:rsidR="003A7FDE">
        <w:rPr>
          <w:lang w:val="en-GB"/>
        </w:rPr>
      </w:r>
      <w:r w:rsidR="003A7FDE">
        <w:rPr>
          <w:lang w:val="en-GB"/>
        </w:rPr>
        <w:fldChar w:fldCharType="end"/>
      </w:r>
      <w:r w:rsidRPr="00BF6B05">
        <w:rPr>
          <w:lang w:val="en-GB"/>
        </w:rPr>
      </w:r>
      <w:r w:rsidRPr="00BF6B05">
        <w:rPr>
          <w:lang w:val="en-GB"/>
        </w:rPr>
        <w:fldChar w:fldCharType="separate"/>
      </w:r>
      <w:r w:rsidR="003A7FDE">
        <w:rPr>
          <w:noProof/>
          <w:lang w:val="en-GB"/>
        </w:rPr>
        <w:t>(131)</w:t>
      </w:r>
      <w:r w:rsidRPr="00BF6B05">
        <w:fldChar w:fldCharType="end"/>
      </w:r>
    </w:p>
    <w:p w14:paraId="4D4E0428" w14:textId="285F22D1" w:rsidR="00BF6B05" w:rsidRPr="00BF6B05" w:rsidRDefault="00BF6B05" w:rsidP="00BF6B05">
      <w:pPr>
        <w:numPr>
          <w:ilvl w:val="0"/>
          <w:numId w:val="29"/>
        </w:numPr>
        <w:ind w:right="-1"/>
        <w:rPr>
          <w:lang w:val="en-GB"/>
        </w:rPr>
      </w:pPr>
      <w:r w:rsidRPr="00BF6B05">
        <w:rPr>
          <w:lang w:val="en-GB"/>
        </w:rPr>
        <w:t xml:space="preserve">One study found a vaccine efficacy against infection from Omicron for </w:t>
      </w:r>
      <w:proofErr w:type="gramStart"/>
      <w:r w:rsidRPr="00BF6B05">
        <w:rPr>
          <w:lang w:val="en-GB"/>
        </w:rPr>
        <w:t>12-15 year olds</w:t>
      </w:r>
      <w:proofErr w:type="gramEnd"/>
      <w:r w:rsidRPr="00BF6B05">
        <w:rPr>
          <w:lang w:val="en-GB"/>
        </w:rPr>
        <w:t xml:space="preserve"> remains &gt;59% 150 days after vaccination. </w:t>
      </w:r>
      <w:r w:rsidRPr="00BF6B05">
        <w:rPr>
          <w:lang w:val="en-GB"/>
        </w:rPr>
        <w:fldChar w:fldCharType="begin">
          <w:fldData xml:space="preserve">PEVuZE5vdGU+PENpdGU+PEF1dGhvcj5Gb3dsa2VzPC9BdXRob3I+PFllYXI+MjAyMjwvWWVhcj48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</w:fldData>
        </w:fldChar>
      </w:r>
      <w:r w:rsidR="003A7FDE">
        <w:rPr>
          <w:lang w:val="en-GB"/>
        </w:rPr>
        <w:instrText xml:space="preserve"> ADDIN EN.CITE </w:instrText>
      </w:r>
      <w:r w:rsidR="003A7FDE">
        <w:rPr>
          <w:lang w:val="en-GB"/>
        </w:rPr>
        <w:fldChar w:fldCharType="begin">
          <w:fldData xml:space="preserve">PEVuZE5vdGU+PENpdGU+PEF1dGhvcj5Gb3dsa2VzPC9BdXRob3I+PFllYXI+MjAyMjwvWWVhcj48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</w:fldData>
        </w:fldChar>
      </w:r>
      <w:r w:rsidR="003A7FDE">
        <w:rPr>
          <w:lang w:val="en-GB"/>
        </w:rPr>
        <w:instrText xml:space="preserve"> ADDIN EN.CITE.DATA </w:instrText>
      </w:r>
      <w:r w:rsidR="003A7FDE">
        <w:rPr>
          <w:lang w:val="en-GB"/>
        </w:rPr>
      </w:r>
      <w:r w:rsidR="003A7FDE">
        <w:rPr>
          <w:lang w:val="en-GB"/>
        </w:rPr>
        <w:fldChar w:fldCharType="end"/>
      </w:r>
      <w:r w:rsidRPr="00BF6B05">
        <w:rPr>
          <w:lang w:val="en-GB"/>
        </w:rPr>
      </w:r>
      <w:r w:rsidRPr="00BF6B05">
        <w:rPr>
          <w:lang w:val="en-GB"/>
        </w:rPr>
        <w:fldChar w:fldCharType="separate"/>
      </w:r>
      <w:r w:rsidR="003A7FDE">
        <w:rPr>
          <w:noProof/>
          <w:lang w:val="en-GB"/>
        </w:rPr>
        <w:t>(131)</w:t>
      </w:r>
      <w:r w:rsidRPr="00BF6B05">
        <w:fldChar w:fldCharType="end"/>
      </w:r>
      <w:r w:rsidRPr="00BF6B05">
        <w:rPr>
          <w:lang w:val="en-GB"/>
        </w:rPr>
        <w:t xml:space="preserve"> Similarly, it was found that vaccine efficacy against infection in 12-17 year olds was 66% within 14 days of vaccination but only decreased to 56% within 28-34 days.</w:t>
      </w:r>
      <w:r w:rsidRPr="00BF6B05">
        <w:rPr>
          <w:lang w:val="en-GB"/>
        </w:rPr>
        <w:fldChar w:fldCharType="begin"/>
      </w:r>
      <w:r w:rsidR="003A7FDE">
        <w:rPr>
          <w:lang w:val="en-GB"/>
        </w:rPr>
        <w:instrText xml:space="preserve"> ADDIN EN.CITE &lt;EndNote&gt;&lt;Cite&gt;&lt;Author&gt;Dorabawila&lt;/Author&gt;&lt;Year&gt;Feb 28 2022&lt;/Year&gt;&lt;RecNum&gt;2661&lt;/RecNum&gt;&lt;DisplayText&gt;(134)&lt;/DisplayText&gt;&lt;record&gt;&lt;rec-number&gt;2661&lt;/rec-number&gt;&lt;foreign-keys&gt;&lt;key app="EN" db-id="tfrtexd2lrs2vkefzp8v29vg5eptxer95fd5" timestamp="1654637368" guid="49528bba-e2de-417a-a6d4-dad7de4e9d1f"&gt;2661&lt;/key&gt;&lt;/foreign-keys&gt;&lt;ref-type name="Web Page"&gt;12&lt;/ref-type&gt;&lt;contributors&gt;&lt;authors&gt;&lt;author&gt;Vajeera Dorabawila&lt;/author&gt;&lt;author&gt;Dina Hoefer&lt;/author&gt;&lt;author&gt;Ursula E. Bauer&lt;/author&gt;&lt;author&gt;Mary T. Bassett&lt;/author&gt;&lt;author&gt;Emily Lutterloh&lt;/author&gt;&lt;author&gt;Eli S. Rosenberg&lt;/author&gt;&lt;/authors&gt;&lt;/contributors&gt;&lt;titles&gt;&lt;title&gt;Effectiveness of the BNT162b2 vaccine among children 5-11 and 12-17 years in New York after the Emergence of the Omicron Variant&lt;/title&gt;&lt;/titles&gt;&lt;dates&gt;&lt;year&gt;Feb 28 2022&lt;/year&gt;&lt;/dates&gt;&lt;urls&gt;&lt;related-urls&gt;&lt;url&gt;https://www.medrxiv.org/content/10.1101/2022.02.25.22271454v1&lt;/url&gt;&lt;/related-urls&gt;&lt;/urls&gt;&lt;/record&gt;&lt;/Cite&gt;&lt;/EndNote&gt;</w:instrText>
      </w:r>
      <w:r w:rsidRPr="00BF6B05">
        <w:rPr>
          <w:lang w:val="en-GB"/>
        </w:rPr>
        <w:fldChar w:fldCharType="separate"/>
      </w:r>
      <w:r w:rsidR="003A7FDE">
        <w:rPr>
          <w:noProof/>
          <w:lang w:val="en-GB"/>
        </w:rPr>
        <w:t>(134)</w:t>
      </w:r>
      <w:r w:rsidRPr="00BF6B05">
        <w:fldChar w:fldCharType="end"/>
      </w:r>
      <w:r w:rsidRPr="00BF6B05">
        <w:rPr>
          <w:lang w:val="en-GB"/>
        </w:rPr>
        <w:t xml:space="preserve"> </w:t>
      </w:r>
    </w:p>
    <w:p w14:paraId="45023EE2" w14:textId="77777777" w:rsidR="00BF6B05" w:rsidRPr="00BF6B05" w:rsidRDefault="00BF6B05" w:rsidP="00710E1A">
      <w:pPr>
        <w:pStyle w:val="Heading3"/>
        <w:rPr>
          <w:lang w:val="en-US"/>
        </w:rPr>
      </w:pPr>
      <w:bookmarkStart w:id="123" w:name="_Toc108080271"/>
      <w:bookmarkStart w:id="124" w:name="_Toc110004415"/>
      <w:r w:rsidRPr="00BF6B05">
        <w:rPr>
          <w:lang w:val="en-US"/>
        </w:rPr>
        <w:t>Omicron: immune evasion</w:t>
      </w:r>
      <w:bookmarkEnd w:id="123"/>
      <w:bookmarkEnd w:id="124"/>
    </w:p>
    <w:p w14:paraId="02334177" w14:textId="68D52A79" w:rsidR="00BF6B05" w:rsidRDefault="00BF6B05" w:rsidP="00BF6B05">
      <w:pPr>
        <w:ind w:right="-1"/>
        <w:rPr>
          <w:lang w:val="en-US"/>
        </w:rPr>
      </w:pPr>
      <w:r w:rsidRPr="00BF6B05">
        <w:rPr>
          <w:lang w:val="en-US"/>
        </w:rPr>
        <w:t>Section updated: 16 May 2022</w:t>
      </w:r>
    </w:p>
    <w:p w14:paraId="54CB4450" w14:textId="77777777" w:rsidR="006423D2" w:rsidRPr="00BF6B05" w:rsidRDefault="006423D2" w:rsidP="00BF6B05">
      <w:pPr>
        <w:ind w:right="-1"/>
        <w:rPr>
          <w:lang w:val="en-US"/>
        </w:rPr>
      </w:pPr>
    </w:p>
    <w:p w14:paraId="009927B1" w14:textId="57C06419" w:rsidR="006423D2" w:rsidRPr="006423D2" w:rsidRDefault="006423D2" w:rsidP="00710E1A">
      <w:pPr>
        <w:pStyle w:val="Heading4"/>
        <w:rPr>
          <w:lang w:val="en-US"/>
        </w:rPr>
      </w:pPr>
      <w:bookmarkStart w:id="125" w:name="_Toc108080272"/>
      <w:bookmarkStart w:id="126" w:name="_Toc109998713"/>
      <w:bookmarkStart w:id="127" w:name="_Toc109999391"/>
      <w:bookmarkStart w:id="128" w:name="_Toc109999421"/>
      <w:bookmarkStart w:id="129" w:name="_Toc109999457"/>
      <w:proofErr w:type="spellStart"/>
      <w:r w:rsidRPr="006423D2">
        <w:rPr>
          <w:lang w:val="en-US"/>
        </w:rPr>
        <w:t>Neutralising</w:t>
      </w:r>
      <w:proofErr w:type="spellEnd"/>
      <w:r w:rsidRPr="006423D2">
        <w:rPr>
          <w:lang w:val="en-US"/>
        </w:rPr>
        <w:t xml:space="preserve"> assays</w:t>
      </w:r>
      <w:bookmarkEnd w:id="125"/>
      <w:bookmarkEnd w:id="126"/>
      <w:bookmarkEnd w:id="127"/>
      <w:bookmarkEnd w:id="128"/>
      <w:bookmarkEnd w:id="129"/>
      <w:r w:rsidRPr="006423D2">
        <w:rPr>
          <w:lang w:val="en-US"/>
        </w:rPr>
        <w:t xml:space="preserve"> </w:t>
      </w:r>
    </w:p>
    <w:p w14:paraId="0E944FCD" w14:textId="1388FEEC" w:rsidR="006423D2" w:rsidRPr="006423D2" w:rsidRDefault="006423D2" w:rsidP="006423D2">
      <w:pPr>
        <w:numPr>
          <w:ilvl w:val="0"/>
          <w:numId w:val="30"/>
        </w:numPr>
        <w:ind w:right="-1"/>
        <w:rPr>
          <w:lang w:val="en-GB"/>
        </w:rPr>
      </w:pPr>
      <w:r w:rsidRPr="006423D2">
        <w:rPr>
          <w:lang w:val="en-GB"/>
        </w:rPr>
        <w:t>Neutralisation studies provided initial data predicting lower vaccine effectiveness against Omicron than for previous variants.</w:t>
      </w:r>
      <w:r w:rsidRPr="006423D2">
        <w:rPr>
          <w:lang w:val="en-GB"/>
        </w:rPr>
        <w:fldChar w:fldCharType="begin">
          <w:fldData xml:space="preserve">PEVuZE5vdGU+PENpdGU+PEF1dGhvcj5HZXVydHMgdmFuIEtlc3NlbDwvQXV0aG9yPjxZZWFyPjIw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</w:fldData>
        </w:fldChar>
      </w:r>
      <w:r w:rsidR="003A7FDE">
        <w:rPr>
          <w:lang w:val="en-GB"/>
        </w:rPr>
        <w:instrText xml:space="preserve"> ADDIN EN.CITE </w:instrText>
      </w:r>
      <w:r w:rsidR="003A7FDE">
        <w:rPr>
          <w:lang w:val="en-GB"/>
        </w:rPr>
        <w:fldChar w:fldCharType="begin">
          <w:fldData xml:space="preserve">PEVuZE5vdGU+PENpdGU+PEF1dGhvcj5HZXVydHMgdmFuIEtlc3NlbDwvQXV0aG9yPjxZZWFyPjIw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</w:fldData>
        </w:fldChar>
      </w:r>
      <w:r w:rsidR="003A7FDE">
        <w:rPr>
          <w:lang w:val="en-GB"/>
        </w:rPr>
        <w:instrText xml:space="preserve"> ADDIN EN.CITE.DATA </w:instrText>
      </w:r>
      <w:r w:rsidR="003A7FDE">
        <w:rPr>
          <w:lang w:val="en-GB"/>
        </w:rPr>
      </w:r>
      <w:r w:rsidR="003A7FDE">
        <w:rPr>
          <w:lang w:val="en-GB"/>
        </w:rPr>
        <w:fldChar w:fldCharType="end"/>
      </w:r>
      <w:r w:rsidRPr="006423D2">
        <w:rPr>
          <w:lang w:val="en-GB"/>
        </w:rPr>
      </w:r>
      <w:r w:rsidRPr="006423D2">
        <w:rPr>
          <w:lang w:val="en-GB"/>
        </w:rPr>
        <w:fldChar w:fldCharType="separate"/>
      </w:r>
      <w:r w:rsidR="003A7FDE">
        <w:rPr>
          <w:noProof/>
          <w:lang w:val="en-GB"/>
        </w:rPr>
        <w:t>(135-140)</w:t>
      </w:r>
      <w:r w:rsidRPr="006423D2">
        <w:fldChar w:fldCharType="end"/>
      </w:r>
      <w:r w:rsidRPr="006423D2">
        <w:rPr>
          <w:lang w:val="en-GB"/>
        </w:rPr>
        <w:t xml:space="preserve"> These data have now been superseded by effectiveness data.</w:t>
      </w:r>
    </w:p>
    <w:p w14:paraId="6AC61C2D" w14:textId="401BF7EA" w:rsidR="006423D2" w:rsidRPr="006423D2" w:rsidRDefault="006423D2" w:rsidP="006423D2">
      <w:pPr>
        <w:numPr>
          <w:ilvl w:val="0"/>
          <w:numId w:val="30"/>
        </w:numPr>
        <w:ind w:right="-1"/>
        <w:rPr>
          <w:b/>
          <w:bCs/>
          <w:lang w:val="en-US"/>
        </w:rPr>
      </w:pPr>
      <w:r w:rsidRPr="006423D2">
        <w:rPr>
          <w:lang w:val="en-US"/>
        </w:rPr>
        <w:t xml:space="preserve">BA.2 does not appear to have a greater capacity for immune evasion by antibody </w:t>
      </w:r>
      <w:proofErr w:type="spellStart"/>
      <w:r w:rsidRPr="006423D2">
        <w:rPr>
          <w:lang w:val="en-US"/>
        </w:rPr>
        <w:t>neutralisation</w:t>
      </w:r>
      <w:proofErr w:type="spellEnd"/>
      <w:r w:rsidRPr="006423D2">
        <w:rPr>
          <w:lang w:val="en-US"/>
        </w:rPr>
        <w:t xml:space="preserve"> than BA.1. </w:t>
      </w:r>
      <w:r w:rsidRPr="006423D2">
        <w:rPr>
          <w:lang w:val="en-US"/>
        </w:rPr>
        <w:fldChar w:fldCharType="begin">
          <w:fldData xml:space="preserve">PEVuZE5vdGU+PENpdGUgRXhjbHVkZVllYXI9IjEiPjxBdXRob3I+VUsgSGVhbHRoIFNlY3VyaXR5
IEFnZW5jeTwvQXV0aG9yPjxSZWNOdW0+MjQxMjwvUmVjTnVtPjxEaXNwbGF5VGV4dD4oMTQxLTE0
Myk8L0Rpc3BsYXlUZXh0PjxyZWNvcmQ+PHJlYy1udW1iZXI+MjQxMjwvcmVjLW51bWJlcj48Zm9y
ZWlnbi1rZXlzPjxrZXkgYXBwPSJFTiIgZGItaWQ9InRmcnRleGQybHJzMnZrZWZ6cDh2Mjl2ZzVl
cHR4ZXI5NWZkNSIgdGltZXN0YW1wPSIxNjU0NjM3MzEyIiBndWlkPSIzZDhhMGU3ZS1iZjgwLTRk
YzYtYTMyNS1lNTNjYTdkMGE3MjUiPjI0MTI8L2tleT48L2ZvcmVpZ24ta2V5cz48cmVmLXR5cGUg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bnQ6IFZVSS0yMkpBTi0wMSAoQkEuMikuIDI2IEphbnVhcnkgMjAyMi48L3RpdGxlPjwvdGl0bGVz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</w:fldData>
        </w:fldChar>
      </w:r>
      <w:r w:rsidR="003A7FDE">
        <w:rPr>
          <w:lang w:val="en-US"/>
        </w:rPr>
        <w:instrText xml:space="preserve"> ADDIN EN.CITE </w:instrText>
      </w:r>
      <w:r w:rsidR="003A7FDE">
        <w:rPr>
          <w:lang w:val="en-US"/>
        </w:rPr>
        <w:fldChar w:fldCharType="begin">
          <w:fldData xml:space="preserve">PEVuZE5vdGU+PENpdGUgRXhjbHVkZVllYXI9IjEiPjxBdXRob3I+VUsgSGVhbHRoIFNlY3VyaXR5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</w:fldData>
        </w:fldChar>
      </w:r>
      <w:r w:rsidR="003A7FDE">
        <w:rPr>
          <w:lang w:val="en-US"/>
        </w:rPr>
        <w:instrText xml:space="preserve"> ADDIN EN.CITE.DATA </w:instrText>
      </w:r>
      <w:r w:rsidR="003A7FDE">
        <w:rPr>
          <w:lang w:val="en-US"/>
        </w:rPr>
      </w:r>
      <w:r w:rsidR="003A7FDE">
        <w:rPr>
          <w:lang w:val="en-US"/>
        </w:rPr>
        <w:fldChar w:fldCharType="end"/>
      </w:r>
      <w:r w:rsidRPr="006423D2">
        <w:rPr>
          <w:lang w:val="en-US"/>
        </w:rPr>
      </w:r>
      <w:r w:rsidRPr="006423D2">
        <w:rPr>
          <w:lang w:val="en-US"/>
        </w:rPr>
        <w:fldChar w:fldCharType="separate"/>
      </w:r>
      <w:r w:rsidR="003A7FDE">
        <w:rPr>
          <w:noProof/>
          <w:lang w:val="en-US"/>
        </w:rPr>
        <w:t>(141-143)</w:t>
      </w:r>
      <w:r w:rsidRPr="006423D2">
        <w:fldChar w:fldCharType="end"/>
      </w:r>
    </w:p>
    <w:p w14:paraId="4D33D23C" w14:textId="3BD78CB1" w:rsidR="006423D2" w:rsidRPr="006423D2" w:rsidRDefault="006423D2" w:rsidP="00710E1A">
      <w:pPr>
        <w:pStyle w:val="Heading4"/>
        <w:rPr>
          <w:lang w:val="en-US"/>
        </w:rPr>
      </w:pPr>
      <w:bookmarkStart w:id="130" w:name="_Toc108080273"/>
      <w:bookmarkStart w:id="131" w:name="_Toc109998714"/>
      <w:bookmarkStart w:id="132" w:name="_Toc109999392"/>
      <w:bookmarkStart w:id="133" w:name="_Toc109999422"/>
      <w:bookmarkStart w:id="134" w:name="_Toc109999458"/>
      <w:r w:rsidRPr="006423D2">
        <w:rPr>
          <w:lang w:val="en-US"/>
        </w:rPr>
        <w:lastRenderedPageBreak/>
        <w:t>Cell-mediated responses</w:t>
      </w:r>
      <w:bookmarkEnd w:id="130"/>
      <w:bookmarkEnd w:id="131"/>
      <w:bookmarkEnd w:id="132"/>
      <w:bookmarkEnd w:id="133"/>
      <w:bookmarkEnd w:id="134"/>
    </w:p>
    <w:p w14:paraId="58152EF9" w14:textId="37C6402A" w:rsidR="006423D2" w:rsidRPr="006423D2" w:rsidRDefault="006423D2" w:rsidP="006423D2">
      <w:pPr>
        <w:ind w:right="-1"/>
        <w:rPr>
          <w:lang w:val="en-GB"/>
        </w:rPr>
      </w:pPr>
      <w:r w:rsidRPr="006423D2">
        <w:rPr>
          <w:lang w:val="en-GB"/>
        </w:rPr>
        <w:t>While data remain preliminary, an increasing number of studies indicate that vaccination provides a durable T-cell response to Omicron infection.</w:t>
      </w:r>
      <w:r w:rsidRPr="006423D2">
        <w:rPr>
          <w:lang w:val="en-GB"/>
        </w:rPr>
        <w:fldChar w:fldCharType="begin">
          <w:fldData xml:space="preserve">PEVuZE5vdGU+PENpdGU+PEF1dGhvcj5LZWV0b248L0F1dGhvcj48WWVhcj4yMDIxPC9ZZWFyPjxS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</w:fldData>
        </w:fldChar>
      </w:r>
      <w:r w:rsidR="003A7FDE">
        <w:rPr>
          <w:lang w:val="en-GB"/>
        </w:rPr>
        <w:instrText xml:space="preserve"> ADDIN EN.CITE </w:instrText>
      </w:r>
      <w:r w:rsidR="003A7FDE">
        <w:rPr>
          <w:lang w:val="en-GB"/>
        </w:rPr>
        <w:fldChar w:fldCharType="begin">
          <w:fldData xml:space="preserve">PEVuZE5vdGU+PENpdGU+PEF1dGhvcj5LZWV0b248L0F1dGhvcj48WWVhcj4yMDIxPC9ZZWFyPjxS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</w:fldData>
        </w:fldChar>
      </w:r>
      <w:r w:rsidR="003A7FDE">
        <w:rPr>
          <w:lang w:val="en-GB"/>
        </w:rPr>
        <w:instrText xml:space="preserve"> ADDIN EN.CITE.DATA </w:instrText>
      </w:r>
      <w:r w:rsidR="003A7FDE">
        <w:rPr>
          <w:lang w:val="en-GB"/>
        </w:rPr>
      </w:r>
      <w:r w:rsidR="003A7FDE">
        <w:rPr>
          <w:lang w:val="en-GB"/>
        </w:rPr>
        <w:fldChar w:fldCharType="end"/>
      </w:r>
      <w:r w:rsidRPr="006423D2">
        <w:rPr>
          <w:lang w:val="en-GB"/>
        </w:rPr>
      </w:r>
      <w:r w:rsidRPr="006423D2">
        <w:rPr>
          <w:lang w:val="en-GB"/>
        </w:rPr>
        <w:fldChar w:fldCharType="separate"/>
      </w:r>
      <w:r w:rsidR="003A7FDE">
        <w:rPr>
          <w:noProof/>
          <w:lang w:val="en-GB"/>
        </w:rPr>
        <w:t>(135, 144-147)</w:t>
      </w:r>
      <w:r w:rsidRPr="006423D2">
        <w:fldChar w:fldCharType="end"/>
      </w:r>
    </w:p>
    <w:p w14:paraId="3FB7E4DE" w14:textId="10BE60C5" w:rsidR="006423D2" w:rsidRPr="006423D2" w:rsidRDefault="006423D2" w:rsidP="00710E1A">
      <w:pPr>
        <w:pStyle w:val="Heading4"/>
        <w:rPr>
          <w:lang w:val="en-US"/>
        </w:rPr>
      </w:pPr>
      <w:bookmarkStart w:id="135" w:name="_Toc108080274"/>
      <w:bookmarkStart w:id="136" w:name="_Toc109998715"/>
      <w:bookmarkStart w:id="137" w:name="_Toc109999393"/>
      <w:bookmarkStart w:id="138" w:name="_Toc109999423"/>
      <w:bookmarkStart w:id="139" w:name="_Toc109999459"/>
      <w:r w:rsidRPr="006423D2">
        <w:rPr>
          <w:lang w:val="en-US"/>
        </w:rPr>
        <w:t>Immunopathological characteristics</w:t>
      </w:r>
      <w:bookmarkEnd w:id="135"/>
      <w:bookmarkEnd w:id="136"/>
      <w:bookmarkEnd w:id="137"/>
      <w:bookmarkEnd w:id="138"/>
      <w:bookmarkEnd w:id="139"/>
    </w:p>
    <w:p w14:paraId="0CD3ED65" w14:textId="2E8FC26E" w:rsidR="006423D2" w:rsidRPr="006423D2" w:rsidRDefault="006423D2" w:rsidP="006423D2">
      <w:pPr>
        <w:ind w:right="-1"/>
        <w:rPr>
          <w:lang w:val="en-GB"/>
        </w:rPr>
      </w:pPr>
      <w:r w:rsidRPr="006423D2">
        <w:rPr>
          <w:lang w:val="en-GB"/>
        </w:rPr>
        <w:t>Omicron breakthrough patients had a more robust IFN-y response (critical for viral clearance) and lower concentration of proinflammatory cytokines at the acute phase of infection. They also had lower frequency of immature neutrophils indicating milder inflammatory response.</w:t>
      </w:r>
      <w:r w:rsidRPr="006423D2">
        <w:rPr>
          <w:lang w:val="en-GB"/>
        </w:rPr>
        <w:fldChar w:fldCharType="begin"/>
      </w:r>
      <w:r w:rsidR="003A7FDE">
        <w:rPr>
          <w:lang w:val="en-GB"/>
        </w:rPr>
        <w:instrText xml:space="preserve"> ADDIN EN.CITE &lt;EndNote&gt;&lt;Cite&gt;&lt;Author&gt;Young&lt;/Author&gt;&lt;Year&gt;2022&lt;/Year&gt;&lt;RecNum&gt;2391&lt;/RecNum&gt;&lt;DisplayText&gt;(56)&lt;/DisplayText&gt;&lt;record&gt;&lt;rec-number&gt;2391&lt;/rec-number&gt;&lt;foreign-keys&gt;&lt;key app="EN" db-id="tfrtexd2lrs2vkefzp8v29vg5eptxer95fd5" timestamp="1654637311" guid="2ad29bb9-3567-4efc-9220-6d28b062637d"&gt;2391&lt;/key&gt;&lt;/foreign-keys&gt;&lt;ref-type name="Web Page"&gt;12&lt;/ref-type&gt;&lt;contributors&gt;&lt;authors&gt;&lt;author&gt;Barnaby Young&lt;/author&gt;&lt;author&gt;Siew-Wai Fong&lt;/author&gt;&lt;author&gt;Zi Wei Chang&lt;/author&gt;&lt;author&gt;Kai Sen Tan&lt;/author&gt;&lt;author&gt;Angeline Rouers&lt;/author&gt;&lt;author&gt;Yun Shan Goh&lt;/author&gt;&lt;author&gt;Douglas Jie Wen Tay&lt;/author&gt;&lt;author&gt;Sean W. X. Ong&lt;/author&gt;&lt;author&gt;Ying Hao&lt;/author&gt;&lt;author&gt;Siang Li Chua&lt;/author&gt;&lt;author&gt;Jean-Marc Chavatte&lt;/author&gt;&lt;author&gt;Lin Cui&lt;/author&gt;&lt;author&gt;Matthew Tay&lt;/author&gt;&lt;author&gt;Raymond Tzer Pin Lin&lt;/author&gt;&lt;author&gt;Laurent Renia&lt;/author&gt;&lt;author&gt;Yee-Sin Leo&lt;/author&gt;&lt;author&gt;Justin Jang Hann Chu&lt;/author&gt;&lt;author&gt;David Lye&lt;/author&gt;&lt;author&gt;Lisa Fong Poh Ng&lt;/author&gt;&lt;/authors&gt;&lt;/contributors&gt;&lt;titles&gt;&lt;title&gt;Comparison of the clinical features, viral shedding and immune response in vaccine breakthrough infection by the Omicron and Delta variants&lt;/title&gt;&lt;secondary-title&gt;Nature Portfolio&lt;/secondary-title&gt;&lt;/titles&gt;&lt;periodical&gt;&lt;full-title&gt;Nature Portfolio&lt;/full-title&gt;&lt;/periodical&gt;&lt;dates&gt;&lt;year&gt;2022&lt;/year&gt;&lt;/dates&gt;&lt;isbn&gt;2693-5015&lt;/isbn&gt;&lt;urls&gt;&lt;related-urls&gt;&lt;url&gt;https://doi.org/10.21203/rs.3.rs-1281925/v1&lt;/url&gt;&lt;/related-urls&gt;&lt;/urls&gt;&lt;electronic-resource-num&gt;10.21203/rs.3.rs-1281925/v1&lt;/electronic-resource-num&gt;&lt;/record&gt;&lt;/Cite&gt;&lt;/EndNote&gt;</w:instrText>
      </w:r>
      <w:r w:rsidRPr="006423D2">
        <w:rPr>
          <w:lang w:val="en-GB"/>
        </w:rPr>
        <w:fldChar w:fldCharType="separate"/>
      </w:r>
      <w:r w:rsidR="003A7FDE">
        <w:rPr>
          <w:noProof/>
          <w:lang w:val="en-GB"/>
        </w:rPr>
        <w:t>(56)</w:t>
      </w:r>
      <w:r w:rsidRPr="006423D2">
        <w:fldChar w:fldCharType="end"/>
      </w:r>
    </w:p>
    <w:p w14:paraId="3946FFE0" w14:textId="0D346804" w:rsidR="006423D2" w:rsidRPr="006423D2" w:rsidRDefault="006423D2" w:rsidP="00525F56">
      <w:pPr>
        <w:pStyle w:val="Heading4"/>
        <w:rPr>
          <w:lang w:val="en-US"/>
        </w:rPr>
      </w:pPr>
      <w:bookmarkStart w:id="140" w:name="_Toc108080275"/>
      <w:bookmarkStart w:id="141" w:name="_Toc109998716"/>
      <w:bookmarkStart w:id="142" w:name="_Toc109999394"/>
      <w:bookmarkStart w:id="143" w:name="_Toc109999424"/>
      <w:bookmarkStart w:id="144" w:name="_Toc109999460"/>
      <w:r w:rsidRPr="006423D2">
        <w:rPr>
          <w:lang w:val="en-US"/>
        </w:rPr>
        <w:t>Reinfection</w:t>
      </w:r>
      <w:bookmarkEnd w:id="140"/>
      <w:bookmarkEnd w:id="141"/>
      <w:bookmarkEnd w:id="142"/>
      <w:bookmarkEnd w:id="143"/>
      <w:bookmarkEnd w:id="144"/>
    </w:p>
    <w:p w14:paraId="73D31973" w14:textId="77777777" w:rsidR="006423D2" w:rsidRPr="006423D2" w:rsidRDefault="006423D2" w:rsidP="00525F56">
      <w:pPr>
        <w:pStyle w:val="Heading5"/>
        <w:rPr>
          <w:bCs/>
          <w:lang w:val="en-US"/>
        </w:rPr>
      </w:pPr>
      <w:r w:rsidRPr="006423D2">
        <w:rPr>
          <w:lang w:val="en-US"/>
        </w:rPr>
        <w:t>Reinfection after previous infection with a “pre-Omicron” variant</w:t>
      </w:r>
    </w:p>
    <w:p w14:paraId="04845242" w14:textId="3541F68C" w:rsidR="006423D2" w:rsidRPr="006423D2" w:rsidRDefault="006423D2" w:rsidP="006423D2">
      <w:pPr>
        <w:numPr>
          <w:ilvl w:val="0"/>
          <w:numId w:val="33"/>
        </w:numPr>
        <w:ind w:right="-1"/>
        <w:rPr>
          <w:lang w:val="en-GB"/>
        </w:rPr>
      </w:pPr>
      <w:r w:rsidRPr="006423D2">
        <w:rPr>
          <w:lang w:val="en-GB"/>
        </w:rPr>
        <w:t>Several studies have estimated the effectiveness of previous infection with a pre-Omicron variant (</w:t>
      </w:r>
      <w:proofErr w:type="gramStart"/>
      <w:r w:rsidRPr="006423D2">
        <w:rPr>
          <w:lang w:val="en-GB"/>
        </w:rPr>
        <w:t>e.g.</w:t>
      </w:r>
      <w:proofErr w:type="gramEnd"/>
      <w:r w:rsidRPr="006423D2">
        <w:rPr>
          <w:lang w:val="en-GB"/>
        </w:rPr>
        <w:t xml:space="preserve"> Delta) against reinfection with Omicron. Effectiveness estimates range from </w:t>
      </w:r>
      <w:r w:rsidRPr="006423D2">
        <w:rPr>
          <w:color w:val="C00000"/>
          <w:lang w:val="en-GB"/>
        </w:rPr>
        <w:t xml:space="preserve">15% to 61.9% </w:t>
      </w:r>
      <w:r w:rsidRPr="006423D2">
        <w:rPr>
          <w:color w:val="C00000"/>
          <w:lang w:val="en-GB"/>
        </w:rPr>
        <w:fldChar w:fldCharType="begin">
          <w:fldData xml:space="preserve">PEVuZE5vdGU+PENpdGU+PEF1dGhvcj5VSyBIZWFsdGggU2VjdXJpdHkgQWdlbmN5PC9BdXRob3I+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</w:fldData>
        </w:fldChar>
      </w:r>
      <w:r w:rsidR="003A7FDE">
        <w:rPr>
          <w:color w:val="C00000"/>
          <w:lang w:val="en-GB"/>
        </w:rPr>
        <w:instrText xml:space="preserve"> ADDIN EN.CITE </w:instrText>
      </w:r>
      <w:r w:rsidR="003A7FDE">
        <w:rPr>
          <w:color w:val="C00000"/>
          <w:lang w:val="en-GB"/>
        </w:rPr>
        <w:fldChar w:fldCharType="begin">
          <w:fldData xml:space="preserve">PEVuZE5vdGU+PENpdGU+PEF1dGhvcj5VSyBIZWFsdGggU2VjdXJpdHkgQWdlbmN5PC9BdXRob3I+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</w:fldData>
        </w:fldChar>
      </w:r>
      <w:r w:rsidR="003A7FDE">
        <w:rPr>
          <w:color w:val="C00000"/>
          <w:lang w:val="en-GB"/>
        </w:rPr>
        <w:instrText xml:space="preserve"> ADDIN EN.CITE.DATA </w:instrText>
      </w:r>
      <w:r w:rsidR="003A7FDE">
        <w:rPr>
          <w:color w:val="C00000"/>
          <w:lang w:val="en-GB"/>
        </w:rPr>
      </w:r>
      <w:r w:rsidR="003A7FDE">
        <w:rPr>
          <w:color w:val="C00000"/>
          <w:lang w:val="en-GB"/>
        </w:rPr>
        <w:fldChar w:fldCharType="end"/>
      </w:r>
      <w:r w:rsidRPr="006423D2">
        <w:rPr>
          <w:color w:val="C00000"/>
          <w:lang w:val="en-GB"/>
        </w:rPr>
      </w:r>
      <w:r w:rsidRPr="006423D2">
        <w:rPr>
          <w:color w:val="C00000"/>
          <w:lang w:val="en-GB"/>
        </w:rPr>
        <w:fldChar w:fldCharType="separate"/>
      </w:r>
      <w:r w:rsidR="003A7FDE">
        <w:rPr>
          <w:noProof/>
          <w:color w:val="C00000"/>
          <w:lang w:val="en-GB"/>
        </w:rPr>
        <w:t>(6, 77, 148, 149)</w:t>
      </w:r>
      <w:r w:rsidRPr="006423D2">
        <w:rPr>
          <w:color w:val="C00000"/>
        </w:rPr>
        <w:fldChar w:fldCharType="end"/>
      </w:r>
      <w:r w:rsidRPr="006423D2">
        <w:rPr>
          <w:color w:val="C00000"/>
          <w:lang w:val="en-GB"/>
        </w:rPr>
        <w:t xml:space="preserve">, but it is often unclear in studies when the previous infection occurred relative to the study period, making is difficult whether this variability is due to waning of effect. </w:t>
      </w:r>
      <w:r w:rsidRPr="006423D2">
        <w:rPr>
          <w:lang w:val="en-GB"/>
        </w:rPr>
        <w:t xml:space="preserve">Effectiveness against hospitalisation/death was 87.8%. </w:t>
      </w:r>
      <w:r w:rsidRPr="006423D2">
        <w:rPr>
          <w:lang w:val="en-GB"/>
        </w:rPr>
        <w:fldChar w:fldCharType="begin">
          <w:fldData xml:space="preserve">PEVuZE5vdGU+PENpdGU+PEF1dGhvcj5BbHRhcmF3bmVoPC9BdXRob3I+PFllYXI+MjAyMjwvWWVh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</w:fldData>
        </w:fldChar>
      </w:r>
      <w:r w:rsidR="003A7FDE">
        <w:rPr>
          <w:lang w:val="en-GB"/>
        </w:rPr>
        <w:instrText xml:space="preserve"> ADDIN EN.CITE </w:instrText>
      </w:r>
      <w:r w:rsidR="003A7FDE">
        <w:rPr>
          <w:lang w:val="en-GB"/>
        </w:rPr>
        <w:fldChar w:fldCharType="begin">
          <w:fldData xml:space="preserve">PEVuZE5vdGU+PENpdGU+PEF1dGhvcj5BbHRhcmF3bmVoPC9BdXRob3I+PFllYXI+MjAyMjwvWWVh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</w:fldData>
        </w:fldChar>
      </w:r>
      <w:r w:rsidR="003A7FDE">
        <w:rPr>
          <w:lang w:val="en-GB"/>
        </w:rPr>
        <w:instrText xml:space="preserve"> ADDIN EN.CITE.DATA </w:instrText>
      </w:r>
      <w:r w:rsidR="003A7FDE">
        <w:rPr>
          <w:lang w:val="en-GB"/>
        </w:rPr>
      </w:r>
      <w:r w:rsidR="003A7FDE">
        <w:rPr>
          <w:lang w:val="en-GB"/>
        </w:rPr>
        <w:fldChar w:fldCharType="end"/>
      </w:r>
      <w:r w:rsidRPr="006423D2">
        <w:rPr>
          <w:lang w:val="en-GB"/>
        </w:rPr>
      </w:r>
      <w:r w:rsidRPr="006423D2">
        <w:rPr>
          <w:lang w:val="en-GB"/>
        </w:rPr>
        <w:fldChar w:fldCharType="separate"/>
      </w:r>
      <w:r w:rsidR="003A7FDE">
        <w:rPr>
          <w:noProof/>
          <w:lang w:val="en-GB"/>
        </w:rPr>
        <w:t>(148)</w:t>
      </w:r>
      <w:r w:rsidRPr="006423D2">
        <w:fldChar w:fldCharType="end"/>
      </w:r>
    </w:p>
    <w:p w14:paraId="63545CA8" w14:textId="77777777" w:rsidR="006423D2" w:rsidRPr="006423D2" w:rsidRDefault="006423D2" w:rsidP="00525F56">
      <w:pPr>
        <w:pStyle w:val="Heading5"/>
        <w:rPr>
          <w:lang w:val="en-US"/>
        </w:rPr>
      </w:pPr>
      <w:bookmarkStart w:id="145" w:name="_Hlk104816285"/>
      <w:r w:rsidRPr="006423D2">
        <w:rPr>
          <w:lang w:val="en-US"/>
        </w:rPr>
        <w:t>Reinfection after previous Omicron infection</w:t>
      </w:r>
    </w:p>
    <w:p w14:paraId="36737917" w14:textId="77777777" w:rsidR="006423D2" w:rsidRPr="006423D2" w:rsidRDefault="006423D2" w:rsidP="006423D2">
      <w:pPr>
        <w:numPr>
          <w:ilvl w:val="0"/>
          <w:numId w:val="31"/>
        </w:numPr>
        <w:ind w:right="-1"/>
        <w:rPr>
          <w:b/>
          <w:color w:val="C00000"/>
        </w:rPr>
      </w:pPr>
      <w:bookmarkStart w:id="146" w:name="_Toc108080276"/>
      <w:bookmarkEnd w:id="145"/>
      <w:r w:rsidRPr="006423D2">
        <w:rPr>
          <w:b/>
          <w:color w:val="C00000"/>
        </w:rPr>
        <w:t>Infection with previous Omicron variants provides protection against subsequent Omicron Infection. Previous Omicron infections is estimated to provide between 76% and 94% protection against symptomatic BA.4/5 infection (</w:t>
      </w:r>
      <w:proofErr w:type="gramStart"/>
      <w:r w:rsidRPr="006423D2">
        <w:rPr>
          <w:b/>
          <w:color w:val="C00000"/>
        </w:rPr>
        <w:t>time period</w:t>
      </w:r>
      <w:proofErr w:type="gramEnd"/>
      <w:r w:rsidRPr="006423D2">
        <w:rPr>
          <w:b/>
          <w:color w:val="C00000"/>
        </w:rPr>
        <w:t xml:space="preserve"> not reported, but likely within 3 to 5 months since previous infection).</w:t>
      </w:r>
      <w:r w:rsidRPr="006423D2">
        <w:rPr>
          <w:color w:val="C00000"/>
        </w:rPr>
        <w:t xml:space="preserve"> </w:t>
      </w:r>
      <w:r w:rsidRPr="006423D2">
        <w:rPr>
          <w:color w:val="C00000"/>
        </w:rPr>
        <w:fldChar w:fldCharType="begin">
          <w:fldData xml:space="preserve">PEVuZE5vdGU+PENpdGU+PEF1dGhvcj5BbHRhcmF3bmVoPC9BdXRob3I+PFllYXI+MjAyMjwvWWVh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==
</w:fldData>
        </w:fldChar>
      </w:r>
      <w:r w:rsidRPr="006423D2">
        <w:rPr>
          <w:color w:val="C00000"/>
        </w:rPr>
        <w:instrText xml:space="preserve"> ADDIN EN.CITE </w:instrText>
      </w:r>
      <w:r w:rsidRPr="006423D2">
        <w:rPr>
          <w:color w:val="C00000"/>
        </w:rPr>
        <w:fldChar w:fldCharType="begin">
          <w:fldData xml:space="preserve">PEVuZE5vdGU+PENpdGU+PEF1dGhvcj5BbHRhcmF3bmVoPC9BdXRob3I+PFllYXI+MjAyMjwvWWVh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==
</w:fldData>
        </w:fldChar>
      </w:r>
      <w:r w:rsidRPr="006423D2">
        <w:rPr>
          <w:color w:val="C00000"/>
        </w:rPr>
        <w:instrText xml:space="preserve"> ADDIN EN.CITE.DATA </w:instrText>
      </w:r>
      <w:r w:rsidRPr="006423D2">
        <w:rPr>
          <w:color w:val="C00000"/>
        </w:rPr>
      </w:r>
      <w:r w:rsidRPr="006423D2">
        <w:rPr>
          <w:color w:val="C00000"/>
        </w:rPr>
        <w:fldChar w:fldCharType="end"/>
      </w:r>
      <w:r w:rsidRPr="006423D2">
        <w:rPr>
          <w:color w:val="C00000"/>
        </w:rPr>
      </w:r>
      <w:r w:rsidRPr="006423D2">
        <w:rPr>
          <w:color w:val="C00000"/>
        </w:rPr>
        <w:fldChar w:fldCharType="separate"/>
      </w:r>
      <w:r w:rsidRPr="006423D2">
        <w:rPr>
          <w:color w:val="C00000"/>
        </w:rPr>
        <w:t>(5, 6)</w:t>
      </w:r>
      <w:r w:rsidRPr="006423D2">
        <w:rPr>
          <w:color w:val="C00000"/>
        </w:rPr>
        <w:fldChar w:fldCharType="end"/>
      </w:r>
    </w:p>
    <w:p w14:paraId="06F93BF4" w14:textId="282223DA" w:rsidR="006423D2" w:rsidRPr="006423D2" w:rsidRDefault="006423D2" w:rsidP="006423D2">
      <w:pPr>
        <w:numPr>
          <w:ilvl w:val="1"/>
          <w:numId w:val="31"/>
        </w:numPr>
        <w:ind w:right="-1"/>
        <w:rPr>
          <w:color w:val="C00000"/>
          <w:lang w:val="en-US"/>
        </w:rPr>
      </w:pPr>
      <w:r w:rsidRPr="006423D2">
        <w:rPr>
          <w:color w:val="C00000"/>
          <w:lang w:val="en-US"/>
        </w:rPr>
        <w:t xml:space="preserve">A study in Qatar (conducted approximately 5 months after first Omicron wave </w:t>
      </w:r>
      <w:r w:rsidRPr="006423D2">
        <w:rPr>
          <w:color w:val="C00000"/>
          <w:lang w:val="en-US"/>
        </w:rPr>
        <w:fldChar w:fldCharType="begin"/>
      </w:r>
      <w:r w:rsidR="003A7FDE">
        <w:rPr>
          <w:color w:val="C00000"/>
          <w:lang w:val="en-US"/>
        </w:rPr>
        <w:instrText xml:space="preserve"> ADDIN EN.CITE &lt;EndNote&gt;&lt;Cite&gt;&lt;Author&gt;Ritchie&lt;/Author&gt;&lt;Year&gt;2021&lt;/Year&gt;&lt;RecNum&gt;1480&lt;/RecNum&gt;&lt;DisplayText&gt;(150)&lt;/DisplayText&gt;&lt;record&gt;&lt;rec-number&gt;1480&lt;/rec-number&gt;&lt;foreign-keys&gt;&lt;key app="EN" db-id="tfrtexd2lrs2vkefzp8v29vg5eptxer95fd5" timestamp="1654637238" guid="58861ed5-95b7-4895-b162-dba59a892b3f"&gt;1480&lt;/key&gt;&lt;/foreign-keys&gt;&lt;ref-type name="Web Page"&gt;12&lt;/ref-type&gt;&lt;contributors&gt;&lt;authors&gt;&lt;author&gt;Hannah Ritchie&lt;/author&gt;&lt;author&gt;Edouard Mathieu&lt;/author&gt;&lt;author&gt;Lucas Rodés-Guirao&lt;/author&gt;&lt;author&gt;Cameron Appel&lt;/author&gt;&lt;author&gt;Charlie Giattino&lt;/author&gt;&lt;author&gt;Esteban Ortiz-Ospina&lt;/author&gt;&lt;author&gt;Joe Hasell&lt;/author&gt;&lt;author&gt;Bobbie Macdonald&lt;/author&gt;&lt;author&gt;Diana Beltekian&lt;/author&gt;&lt;author&gt;Max Roser&lt;/author&gt;&lt;/authors&gt;&lt;/contributors&gt;&lt;titles&gt;&lt;title&gt;Coronavirus Pandemic (COVID-19)&lt;/title&gt;&lt;/titles&gt;&lt;dates&gt;&lt;year&gt;2021&lt;/year&gt;&lt;/dates&gt;&lt;urls&gt;&lt;related-urls&gt;&lt;url&gt;https://ourworldindata.org/coronavirus&lt;/url&gt;&lt;/related-urls&gt;&lt;/urls&gt;&lt;/record&gt;&lt;/Cite&gt;&lt;/EndNote&gt;</w:instrText>
      </w:r>
      <w:r w:rsidRPr="006423D2">
        <w:rPr>
          <w:color w:val="C00000"/>
          <w:lang w:val="en-US"/>
        </w:rPr>
        <w:fldChar w:fldCharType="separate"/>
      </w:r>
      <w:r w:rsidR="003A7FDE">
        <w:rPr>
          <w:noProof/>
          <w:color w:val="C00000"/>
          <w:lang w:val="en-US"/>
        </w:rPr>
        <w:t>(150)</w:t>
      </w:r>
      <w:r w:rsidRPr="006423D2">
        <w:rPr>
          <w:color w:val="C00000"/>
        </w:rPr>
        <w:fldChar w:fldCharType="end"/>
      </w:r>
      <w:r w:rsidRPr="006423D2">
        <w:rPr>
          <w:color w:val="C00000"/>
          <w:lang w:val="en-US"/>
        </w:rPr>
        <w:t>)</w:t>
      </w:r>
      <w:r w:rsidRPr="006423D2">
        <w:rPr>
          <w:color w:val="C00000"/>
          <w:lang w:val="en-GB"/>
        </w:rPr>
        <w:t xml:space="preserve"> </w:t>
      </w:r>
      <w:r w:rsidRPr="006423D2">
        <w:rPr>
          <w:color w:val="C00000"/>
          <w:lang w:val="en-US"/>
        </w:rPr>
        <w:t>estimated the effectiveness of a previous Omicron infection against symptomatic BA.4/BA.5 reinfection was 76.1% (95% CI: 54.9-87.3%), and against any BA.4/BA.5 reinfection was 79.7% (95% CI: 74.3-83.9%).</w:t>
      </w:r>
      <w:r w:rsidRPr="006423D2">
        <w:rPr>
          <w:color w:val="C00000"/>
          <w:lang w:val="en-US"/>
        </w:rPr>
        <w:fldChar w:fldCharType="begin"/>
      </w:r>
      <w:r w:rsidRPr="006423D2">
        <w:rPr>
          <w:color w:val="C00000"/>
          <w:lang w:val="en-US"/>
        </w:rPr>
        <w:instrText xml:space="preserve"> ADDIN EN.CITE &lt;EndNote&gt;&lt;Cite&gt;&lt;Author&gt;Altarawneh&lt;/Author&gt;&lt;Year&gt;2022&lt;/Year&gt;&lt;RecNum&gt;4789&lt;/RecNum&gt;&lt;DisplayText&gt;(6)&lt;/DisplayText&gt;&lt;record&gt;&lt;rec-number&gt;4789&lt;/rec-number&gt;&lt;foreign-keys&gt;&lt;key app="EN" db-id="tfrtexd2lrs2vkefzp8v29vg5eptxer95fd5" timestamp="1658441380" guid="af4f1306-1890-4a15-8f40-e141a58f4e12"&gt;4789&lt;/key&gt;&lt;/foreign-keys&gt;&lt;ref-type name="Web Page"&gt;12&lt;/ref-type&gt;&lt;contributors&gt;&lt;authors&gt;&lt;author&gt;Altarawneh, Heba N.&lt;/author&gt;&lt;author&gt;Chemaitelly, Hiam&lt;/author&gt;&lt;author&gt;Ayoub, Houssein H.&lt;/author&gt;&lt;author&gt;Hasan, Mohammad R.&lt;/author&gt;&lt;author&gt;Coyle, Peter&lt;/author&gt;&lt;author&gt;Yassine, Hadi M.&lt;/author&gt;&lt;author&gt;Al-Khatib, Hebah A.&lt;/author&gt;&lt;author&gt;Benslimane, Fatiha M.&lt;/author&gt;&lt;author&gt;Al-Kanaani, Zaina&lt;/author&gt;&lt;author&gt;Al-Kuwari, Einas&lt;/author&gt;&lt;author&gt;Jeremijenko, Andrew&lt;/author&gt;&lt;author&gt;Kaleeckal, Anvar Hassan&lt;/author&gt;&lt;author&gt;Latif, Ali Nizar&lt;/author&gt;&lt;author&gt;Shaik, Riyazuddin Mohammad&lt;/author&gt;&lt;author&gt;Abdul-Rahim, Hanan F.&lt;/author&gt;&lt;author&gt;Nasrallah, Gheyath K.&lt;/author&gt;&lt;author&gt;Al-Kuwari, Mohamed Ghaith&lt;/author&gt;&lt;author&gt;Butt, Adeel A.&lt;/author&gt;&lt;author&gt;Al-Romaihi, Hamad Eid&lt;/author&gt;&lt;author&gt;Al-Thani, Mohamed H.&lt;/author&gt;&lt;author&gt;Al-Khal, Abdullatif&lt;/author&gt;&lt;author&gt;Bertollini, Roberto&lt;/author&gt;&lt;author&gt;Tang, Patrick&lt;/author&gt;&lt;author&gt;Abu-Raddad, Laith J.&lt;/author&gt;&lt;/authors&gt;&lt;/contributors&gt;&lt;titles&gt;&lt;title&gt;Protection of SARS-CoV-2 natural infection against reinfection with the Omicron BA.4 or BA.5 subvariants&lt;/title&gt;&lt;secondary-title&gt;medRxiv&lt;/secondary-title&gt;&lt;/titles&gt;&lt;periodical&gt;&lt;full-title&gt;medRxiv&lt;/full-title&gt;&lt;/periodical&gt;&lt;dates&gt;&lt;year&gt;2022&lt;/year&gt;&lt;/dates&gt;&lt;urls&gt;&lt;related-urls&gt;&lt;url&gt;https://www.medrxiv.org/content/medrxiv/early/2022/07/12/2022.07.11.22277448.full.pdf&lt;/url&gt;&lt;/related-urls&gt;&lt;/urls&gt;&lt;electronic-resource-num&gt;10.1101/2022.07.11.22277448&lt;/electronic-resource-num&gt;&lt;/record&gt;&lt;/Cite&gt;&lt;/EndNote&gt;</w:instrText>
      </w:r>
      <w:r w:rsidRPr="006423D2">
        <w:rPr>
          <w:color w:val="C00000"/>
          <w:lang w:val="en-US"/>
        </w:rPr>
        <w:fldChar w:fldCharType="separate"/>
      </w:r>
      <w:r w:rsidRPr="006423D2">
        <w:rPr>
          <w:color w:val="C00000"/>
          <w:lang w:val="en-US"/>
        </w:rPr>
        <w:t>(6)</w:t>
      </w:r>
      <w:r w:rsidRPr="006423D2">
        <w:rPr>
          <w:color w:val="C00000"/>
        </w:rPr>
        <w:fldChar w:fldCharType="end"/>
      </w:r>
      <w:r w:rsidRPr="006423D2">
        <w:rPr>
          <w:color w:val="C00000"/>
          <w:lang w:val="en-US"/>
        </w:rPr>
        <w:t xml:space="preserve"> </w:t>
      </w:r>
    </w:p>
    <w:p w14:paraId="227DB5E4" w14:textId="1C527B5C" w:rsidR="006423D2" w:rsidRPr="006423D2" w:rsidRDefault="006423D2" w:rsidP="006423D2">
      <w:pPr>
        <w:numPr>
          <w:ilvl w:val="1"/>
          <w:numId w:val="31"/>
        </w:numPr>
        <w:ind w:right="-1"/>
        <w:rPr>
          <w:color w:val="C00000"/>
        </w:rPr>
      </w:pPr>
      <w:r w:rsidRPr="006423D2">
        <w:rPr>
          <w:color w:val="C00000"/>
          <w:lang w:val="en-GB"/>
        </w:rPr>
        <w:t xml:space="preserve">A Danish </w:t>
      </w:r>
      <w:r w:rsidRPr="006423D2">
        <w:rPr>
          <w:color w:val="C00000"/>
        </w:rPr>
        <w:t xml:space="preserve">study (conducted approximately 3 months after first Omicron wave </w:t>
      </w:r>
      <w:r w:rsidRPr="006423D2">
        <w:rPr>
          <w:color w:val="C00000"/>
        </w:rPr>
        <w:fldChar w:fldCharType="begin"/>
      </w:r>
      <w:r w:rsidR="003A7FDE">
        <w:rPr>
          <w:color w:val="C00000"/>
        </w:rPr>
        <w:instrText xml:space="preserve"> ADDIN EN.CITE &lt;EndNote&gt;&lt;Cite&gt;&lt;Author&gt;Ritchie&lt;/Author&gt;&lt;Year&gt;2021&lt;/Year&gt;&lt;RecNum&gt;1480&lt;/RecNum&gt;&lt;DisplayText&gt;(150)&lt;/DisplayText&gt;&lt;record&gt;&lt;rec-number&gt;1480&lt;/rec-number&gt;&lt;foreign-keys&gt;&lt;key app="EN" db-id="tfrtexd2lrs2vkefzp8v29vg5eptxer95fd5" timestamp="1654637238" guid="58861ed5-95b7-4895-b162-dba59a892b3f"&gt;1480&lt;/key&gt;&lt;/foreign-keys&gt;&lt;ref-type name="Web Page"&gt;12&lt;/ref-type&gt;&lt;contributors&gt;&lt;authors&gt;&lt;author&gt;Hannah Ritchie&lt;/author&gt;&lt;author&gt;Edouard Mathieu&lt;/author&gt;&lt;author&gt;Lucas Rodés-Guirao&lt;/author&gt;&lt;author&gt;Cameron Appel&lt;/author&gt;&lt;author&gt;Charlie Giattino&lt;/author&gt;&lt;author&gt;Esteban Ortiz-Ospina&lt;/author&gt;&lt;author&gt;Joe Hasell&lt;/author&gt;&lt;author&gt;Bobbie Macdonald&lt;/author&gt;&lt;author&gt;Diana Beltekian&lt;/author&gt;&lt;author&gt;Max Roser&lt;/author&gt;&lt;/authors&gt;&lt;/contributors&gt;&lt;titles&gt;&lt;title&gt;Coronavirus Pandemic (COVID-19)&lt;/title&gt;&lt;/titles&gt;&lt;dates&gt;&lt;year&gt;2021&lt;/year&gt;&lt;/dates&gt;&lt;urls&gt;&lt;related-urls&gt;&lt;url&gt;https://ourworldindata.org/coronavirus&lt;/url&gt;&lt;/related-urls&gt;&lt;/urls&gt;&lt;/record&gt;&lt;/Cite&gt;&lt;/EndNote&gt;</w:instrText>
      </w:r>
      <w:r w:rsidRPr="006423D2">
        <w:rPr>
          <w:color w:val="C00000"/>
        </w:rPr>
        <w:fldChar w:fldCharType="separate"/>
      </w:r>
      <w:r w:rsidR="003A7FDE">
        <w:rPr>
          <w:noProof/>
          <w:color w:val="C00000"/>
        </w:rPr>
        <w:t>(150)</w:t>
      </w:r>
      <w:r w:rsidRPr="006423D2">
        <w:rPr>
          <w:color w:val="C00000"/>
        </w:rPr>
        <w:fldChar w:fldCharType="end"/>
      </w:r>
      <w:r w:rsidRPr="006423D2">
        <w:rPr>
          <w:color w:val="C00000"/>
        </w:rPr>
        <w:t>)</w:t>
      </w:r>
      <w:r w:rsidRPr="006423D2">
        <w:rPr>
          <w:color w:val="C00000"/>
          <w:lang w:val="en-GB"/>
        </w:rPr>
        <w:t xml:space="preserve"> </w:t>
      </w:r>
      <w:r w:rsidRPr="006423D2">
        <w:rPr>
          <w:color w:val="C00000"/>
        </w:rPr>
        <w:t>estimated the effectiveness of a previous Omicron infection on</w:t>
      </w:r>
      <w:r w:rsidRPr="006423D2">
        <w:rPr>
          <w:color w:val="C00000"/>
          <w:lang w:val="en-GB"/>
        </w:rPr>
        <w:t xml:space="preserve"> BA.5 infection among triple-vaccinated individuals.</w:t>
      </w:r>
      <w:r w:rsidRPr="006423D2">
        <w:rPr>
          <w:color w:val="C00000"/>
        </w:rPr>
        <w:fldChar w:fldCharType="begin"/>
      </w:r>
      <w:r w:rsidRPr="006423D2">
        <w:rPr>
          <w:color w:val="C00000"/>
        </w:rPr>
        <w:instrText xml:space="preserve"> ADDIN EN.CITE &lt;EndNote&gt;&lt;Cite&gt;&lt;Author&gt;Hansen&lt;/Author&gt;&lt;Year&gt;18 July 2022&lt;/Year&gt;&lt;RecNum&gt;4836&lt;/RecNum&gt;&lt;DisplayText&gt;(5)&lt;/DisplayText&gt;&lt;record&gt;&lt;rec-number&gt;4836&lt;/rec-number&gt;&lt;foreign-keys&gt;&lt;key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rsidRPr="006423D2">
        <w:rPr>
          <w:color w:val="C00000"/>
        </w:rPr>
        <w:fldChar w:fldCharType="separate"/>
      </w:r>
      <w:r w:rsidRPr="006423D2">
        <w:rPr>
          <w:color w:val="C00000"/>
        </w:rPr>
        <w:t>(5)</w:t>
      </w:r>
      <w:r w:rsidRPr="006423D2">
        <w:rPr>
          <w:color w:val="C00000"/>
        </w:rPr>
        <w:fldChar w:fldCharType="end"/>
      </w:r>
      <w:r w:rsidRPr="006423D2">
        <w:rPr>
          <w:color w:val="C00000"/>
          <w:lang w:val="en-GB"/>
        </w:rPr>
        <w:t xml:space="preserve"> </w:t>
      </w:r>
      <w:r w:rsidRPr="006423D2">
        <w:rPr>
          <w:color w:val="C00000"/>
        </w:rPr>
        <w:t>Prior omicron infection was highly protective against BA.5 (94%, 95%CI 92-95).</w:t>
      </w:r>
      <w:r w:rsidRPr="006423D2">
        <w:rPr>
          <w:color w:val="C00000"/>
        </w:rPr>
        <w:fldChar w:fldCharType="begin"/>
      </w:r>
      <w:r w:rsidRPr="006423D2">
        <w:rPr>
          <w:color w:val="C00000"/>
        </w:rPr>
        <w:instrText xml:space="preserve"> ADDIN EN.CITE &lt;EndNote&gt;&lt;Cite&gt;&lt;Author&gt;Hansen&lt;/Author&gt;&lt;Year&gt;18 July 2022&lt;/Year&gt;&lt;RecNum&gt;4836&lt;/RecNum&gt;&lt;DisplayText&gt;(5)&lt;/DisplayText&gt;&lt;record&gt;&lt;rec-number&gt;4836&lt;/rec-number&gt;&lt;foreign-keys&gt;&lt;key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2022&lt;/year&gt;&lt;/dates&gt;&lt;urls&gt;&lt;related-urls&gt;&lt;url&gt;https://ssrn.com/abstract=4165630&lt;/url&gt;&lt;/related-urls&gt;&lt;/urls&gt;&lt;/record&gt;&lt;/Cite&gt;&lt;/EndNote&gt;</w:instrText>
      </w:r>
      <w:r w:rsidRPr="006423D2">
        <w:rPr>
          <w:color w:val="C00000"/>
        </w:rPr>
        <w:fldChar w:fldCharType="separate"/>
      </w:r>
      <w:r w:rsidRPr="006423D2">
        <w:rPr>
          <w:color w:val="C00000"/>
        </w:rPr>
        <w:t>(5)</w:t>
      </w:r>
      <w:r w:rsidRPr="006423D2">
        <w:rPr>
          <w:color w:val="C00000"/>
        </w:rPr>
        <w:fldChar w:fldCharType="end"/>
      </w:r>
    </w:p>
    <w:p w14:paraId="4BB7B2C9" w14:textId="77777777" w:rsidR="006423D2" w:rsidRPr="006423D2" w:rsidRDefault="006423D2" w:rsidP="00710E1A">
      <w:pPr>
        <w:pStyle w:val="Heading3"/>
        <w:rPr>
          <w:lang w:val="en-GB"/>
        </w:rPr>
      </w:pPr>
      <w:bookmarkStart w:id="147" w:name="_Toc110004416"/>
      <w:r w:rsidRPr="006423D2">
        <w:rPr>
          <w:lang w:val="en-US"/>
        </w:rPr>
        <w:t>Omicron: effectiveness of therapeutics</w:t>
      </w:r>
      <w:bookmarkEnd w:id="146"/>
      <w:bookmarkEnd w:id="147"/>
      <w:r w:rsidRPr="006423D2">
        <w:rPr>
          <w:lang w:val="en-US"/>
        </w:rPr>
        <w:t xml:space="preserve"> </w:t>
      </w:r>
    </w:p>
    <w:p w14:paraId="77E8E22D" w14:textId="3AF9D648" w:rsidR="00350D7F" w:rsidRPr="006423D2" w:rsidRDefault="006423D2" w:rsidP="006423D2">
      <w:pPr>
        <w:ind w:right="-1"/>
        <w:rPr>
          <w:lang w:val="en-US"/>
        </w:rPr>
      </w:pPr>
      <w:r w:rsidRPr="006423D2">
        <w:rPr>
          <w:lang w:val="en-US"/>
        </w:rPr>
        <w:t>Section updated: 30 June 2022</w:t>
      </w:r>
    </w:p>
    <w:p w14:paraId="3A52C2B0" w14:textId="5F3D0CCF" w:rsidR="006423D2" w:rsidRPr="006423D2" w:rsidRDefault="006423D2" w:rsidP="00710E1A">
      <w:pPr>
        <w:pStyle w:val="Heading4"/>
        <w:rPr>
          <w:lang w:val="en-US"/>
        </w:rPr>
      </w:pPr>
      <w:bookmarkStart w:id="148" w:name="_Toc108080277"/>
      <w:bookmarkStart w:id="149" w:name="_Toc109998717"/>
      <w:bookmarkStart w:id="150" w:name="_Toc109999395"/>
      <w:bookmarkStart w:id="151" w:name="_Toc109999425"/>
      <w:bookmarkStart w:id="152" w:name="_Toc109999461"/>
      <w:r w:rsidRPr="006423D2">
        <w:rPr>
          <w:lang w:val="en-US"/>
        </w:rPr>
        <w:t>Therapeutic use for treatment of COVID-19</w:t>
      </w:r>
      <w:bookmarkEnd w:id="148"/>
      <w:bookmarkEnd w:id="149"/>
      <w:bookmarkEnd w:id="150"/>
      <w:bookmarkEnd w:id="151"/>
      <w:bookmarkEnd w:id="152"/>
      <w:r w:rsidRPr="006423D2">
        <w:rPr>
          <w:lang w:val="en-US"/>
        </w:rPr>
        <w:t xml:space="preserve"> </w:t>
      </w:r>
    </w:p>
    <w:p w14:paraId="1403BCD9" w14:textId="77777777" w:rsidR="006423D2" w:rsidRPr="006423D2" w:rsidRDefault="006423D2" w:rsidP="006423D2">
      <w:pPr>
        <w:numPr>
          <w:ilvl w:val="0"/>
          <w:numId w:val="34"/>
        </w:numPr>
        <w:ind w:right="-1"/>
        <w:rPr>
          <w:lang w:val="en-US"/>
        </w:rPr>
      </w:pPr>
      <w:r w:rsidRPr="006423D2">
        <w:rPr>
          <w:lang w:val="en-US"/>
        </w:rPr>
        <w:t xml:space="preserve">Most people can safely manage their own COVID-19 symptoms at home. However, for people with increased risk factors or comorbidities, different therapeutic options may provide improved outcomes for the patient. </w:t>
      </w:r>
    </w:p>
    <w:p w14:paraId="6E707B50" w14:textId="77777777" w:rsidR="006423D2" w:rsidRPr="006423D2" w:rsidRDefault="006423D2" w:rsidP="006423D2">
      <w:pPr>
        <w:numPr>
          <w:ilvl w:val="0"/>
          <w:numId w:val="34"/>
        </w:numPr>
        <w:ind w:right="-1"/>
        <w:rPr>
          <w:lang w:val="en-US"/>
        </w:rPr>
      </w:pPr>
      <w:r w:rsidRPr="006423D2">
        <w:rPr>
          <w:lang w:val="en-US"/>
        </w:rPr>
        <w:t xml:space="preserve">The Ministry of Health has an overview </w:t>
      </w:r>
      <w:hyperlink r:id="rId36">
        <w:r w:rsidRPr="006423D2">
          <w:rPr>
            <w:rStyle w:val="Hyperlink"/>
            <w:lang w:val="en-GB"/>
          </w:rPr>
          <w:t>about COVID-19 therapeutics</w:t>
        </w:r>
      </w:hyperlink>
      <w:r w:rsidRPr="006423D2">
        <w:rPr>
          <w:lang w:val="en-US"/>
        </w:rPr>
        <w:t xml:space="preserve"> and </w:t>
      </w:r>
      <w:hyperlink r:id="rId37" w:anchor="adult-management">
        <w:r w:rsidRPr="006423D2">
          <w:rPr>
            <w:rStyle w:val="Hyperlink"/>
            <w:lang w:val="en-GB"/>
          </w:rPr>
          <w:t>advice for healthcare professionals</w:t>
        </w:r>
      </w:hyperlink>
      <w:r w:rsidRPr="006423D2">
        <w:rPr>
          <w:lang w:val="en-US"/>
        </w:rPr>
        <w:t xml:space="preserve"> websites. </w:t>
      </w:r>
    </w:p>
    <w:p w14:paraId="6C37ABE3" w14:textId="425B76E1" w:rsidR="006423D2" w:rsidRPr="006423D2" w:rsidRDefault="006423D2" w:rsidP="006423D2">
      <w:pPr>
        <w:numPr>
          <w:ilvl w:val="0"/>
          <w:numId w:val="34"/>
        </w:numPr>
        <w:ind w:right="-1"/>
        <w:rPr>
          <w:lang w:val="en-US"/>
        </w:rPr>
      </w:pPr>
      <w:r w:rsidRPr="006423D2">
        <w:rPr>
          <w:lang w:val="en-US"/>
        </w:rPr>
        <w:t>Therapeutic options currently include antiviral medications (</w:t>
      </w:r>
      <w:proofErr w:type="spellStart"/>
      <w:r w:rsidRPr="006423D2">
        <w:rPr>
          <w:lang w:val="en-US"/>
        </w:rPr>
        <w:t>paxlovid</w:t>
      </w:r>
      <w:proofErr w:type="spellEnd"/>
      <w:r w:rsidRPr="006423D2">
        <w:rPr>
          <w:lang w:val="en-US"/>
        </w:rPr>
        <w:t xml:space="preserve">, </w:t>
      </w:r>
      <w:proofErr w:type="spellStart"/>
      <w:r w:rsidRPr="006423D2">
        <w:rPr>
          <w:lang w:val="en-US"/>
        </w:rPr>
        <w:t>remdesivir</w:t>
      </w:r>
      <w:proofErr w:type="spellEnd"/>
      <w:r w:rsidRPr="006423D2">
        <w:rPr>
          <w:lang w:val="en-US"/>
        </w:rPr>
        <w:t xml:space="preserve">, </w:t>
      </w:r>
      <w:proofErr w:type="spellStart"/>
      <w:r w:rsidRPr="006423D2">
        <w:rPr>
          <w:lang w:val="en-US"/>
        </w:rPr>
        <w:t>molnupiravir</w:t>
      </w:r>
      <w:proofErr w:type="spellEnd"/>
      <w:r w:rsidRPr="006423D2">
        <w:rPr>
          <w:lang w:val="en-US"/>
        </w:rPr>
        <w:t>), anti-SARS-CoV-2 monoclonal antibodies (</w:t>
      </w:r>
      <w:proofErr w:type="spellStart"/>
      <w:r w:rsidRPr="006423D2">
        <w:rPr>
          <w:lang w:val="en-US"/>
        </w:rPr>
        <w:t>evusheld</w:t>
      </w:r>
      <w:proofErr w:type="spellEnd"/>
      <w:r w:rsidRPr="006423D2">
        <w:rPr>
          <w:lang w:val="en-US"/>
        </w:rPr>
        <w:t xml:space="preserve">, </w:t>
      </w:r>
      <w:proofErr w:type="spellStart"/>
      <w:r w:rsidRPr="006423D2">
        <w:rPr>
          <w:lang w:val="en-US"/>
        </w:rPr>
        <w:t>sotrovimab</w:t>
      </w:r>
      <w:proofErr w:type="spellEnd"/>
      <w:r w:rsidRPr="006423D2">
        <w:rPr>
          <w:lang w:val="en-US"/>
        </w:rPr>
        <w:t xml:space="preserve">), immunomodulators (bara tocilizumab) and anti-inflammatory drugs (dexamethasone, budesonide) available as EUA for </w:t>
      </w:r>
      <w:r w:rsidRPr="006423D2">
        <w:rPr>
          <w:lang w:val="en-US"/>
        </w:rPr>
        <w:lastRenderedPageBreak/>
        <w:t>COVID-19 management.</w:t>
      </w:r>
      <w:r w:rsidRPr="006423D2">
        <w:rPr>
          <w:lang w:val="en-US"/>
        </w:rPr>
        <w:fldChar w:fldCharType="begin"/>
      </w:r>
      <w:r w:rsidR="003A7FDE">
        <w:rPr>
          <w:lang w:val="en-US"/>
        </w:rPr>
        <w:instrText xml:space="preserve"> ADDIN EN.CITE &lt;EndNote&gt;&lt;Cite&gt;&lt;Author&gt;Aleem&lt;/Author&gt;&lt;Year&gt;2022&lt;/Year&gt;&lt;RecNum&gt;3559&lt;/RecNum&gt;&lt;DisplayText&gt;(151)&lt;/DisplayText&gt;&lt;record&gt;&lt;rec-number&gt;3559&lt;/rec-number&gt;&lt;foreign-keys&gt;&lt;key app="EN" db-id="tfrtexd2lrs2vkefzp8v29vg5eptxer95fd5" timestamp="1656626333" guid="a46eb8e0-46f0-471c-ba1b-b8b5e62744ca"&gt;3559&lt;/key&gt;&lt;/foreign-keys&gt;&lt;ref-type name="Book Section"&gt;5&lt;/ref-type&gt;&lt;contributors&gt;&lt;authors&gt;&lt;author&gt;Aleem, A.&lt;/author&gt;&lt;author&gt;Akbar Samad, A. B.&lt;/author&gt;&lt;author&gt;Slenker, A. K.&lt;/author&gt;&lt;/authors&gt;&lt;/contributors&gt;&lt;auth-address&gt;Lehigh Valley Health Network, Allentown, USA&amp;#xD;Rajarajeshwari Medical College&amp;#xD;Lehigh Valley Health Network&lt;/auth-address&gt;&lt;titles&gt;&lt;title&gt;Emerging Variants of SARS-CoV-2 And Novel Therapeutics Against Coronavirus (COVID-19)&lt;/title&gt;&lt;secondary-title&gt;StatPearls&lt;/secondary-title&gt;&lt;/titles&gt;&lt;dates&gt;&lt;year&gt;2022&lt;/year&gt;&lt;/dates&gt;&lt;pub-location&gt;Treasure Island (FL)&lt;/pub-location&gt;&lt;publisher&gt;StatPearls Publishing Copyright © 2022, StatPearls Publishing LLC.&lt;/publisher&gt;&lt;accession-num&gt;34033342&lt;/accession-num&gt;&lt;urls&gt;&lt;/urls&gt;&lt;language&gt;eng&lt;/language&gt;&lt;/record&gt;&lt;/Cite&gt;&lt;/EndNote&gt;</w:instrText>
      </w:r>
      <w:r w:rsidRPr="006423D2">
        <w:rPr>
          <w:lang w:val="en-US"/>
        </w:rPr>
        <w:fldChar w:fldCharType="separate"/>
      </w:r>
      <w:r w:rsidR="003A7FDE">
        <w:rPr>
          <w:noProof/>
          <w:lang w:val="en-US"/>
        </w:rPr>
        <w:t>(151)</w:t>
      </w:r>
      <w:r w:rsidRPr="006423D2">
        <w:fldChar w:fldCharType="end"/>
      </w:r>
      <w:r w:rsidRPr="006423D2">
        <w:rPr>
          <w:lang w:val="en-US"/>
        </w:rPr>
        <w:t xml:space="preserve"> The utility, effectiveness and need for each of these options is different between individuals, and criteria for each is specific, based on disease severity and individual risk factors. </w:t>
      </w:r>
    </w:p>
    <w:p w14:paraId="2ECA1F2C" w14:textId="6D2218B0" w:rsidR="006423D2" w:rsidRPr="006423D2" w:rsidRDefault="006423D2" w:rsidP="006423D2">
      <w:pPr>
        <w:numPr>
          <w:ilvl w:val="0"/>
          <w:numId w:val="34"/>
        </w:numPr>
        <w:ind w:right="-1"/>
        <w:rPr>
          <w:lang w:val="en-US"/>
        </w:rPr>
      </w:pPr>
      <w:r w:rsidRPr="006423D2">
        <w:rPr>
          <w:lang w:val="en-US"/>
        </w:rPr>
        <w:t xml:space="preserve">The emergence of new variants produces challenges to the therapeutics as adaptive mutations can completely alter the viral genome and pathogenic potential. New variants that become VOC are often associated with increased virulence, pathogenicity and transmissibility which may help them evade the immune response and have decreased effectiveness to current therapeutics. </w:t>
      </w:r>
      <w:r w:rsidRPr="006423D2">
        <w:rPr>
          <w:lang w:val="en-US"/>
        </w:rPr>
        <w:fldChar w:fldCharType="begin">
          <w:fldData xml:space="preserve">PEVuZE5vdGU+PENpdGU+PEF1dGhvcj5BbGVlbTwvQXV0aG9yPjxZZWFyPjIwMjI8L1llYXI+PFJl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</w:fldData>
        </w:fldChar>
      </w:r>
      <w:r w:rsidR="003A7FDE">
        <w:rPr>
          <w:lang w:val="en-US"/>
        </w:rPr>
        <w:instrText xml:space="preserve"> ADDIN EN.CITE </w:instrText>
      </w:r>
      <w:r w:rsidR="003A7FDE">
        <w:rPr>
          <w:lang w:val="en-US"/>
        </w:rPr>
        <w:fldChar w:fldCharType="begin">
          <w:fldData xml:space="preserve">PEVuZE5vdGU+PENpdGU+PEF1dGhvcj5BbGVlbTwvQXV0aG9yPjxZZWFyPjIwMjI8L1llYXI+PFJl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</w:fldData>
        </w:fldChar>
      </w:r>
      <w:r w:rsidR="003A7FDE">
        <w:rPr>
          <w:lang w:val="en-US"/>
        </w:rPr>
        <w:instrText xml:space="preserve"> ADDIN EN.CITE.DATA </w:instrText>
      </w:r>
      <w:r w:rsidR="003A7FDE">
        <w:rPr>
          <w:lang w:val="en-US"/>
        </w:rPr>
      </w:r>
      <w:r w:rsidR="003A7FDE">
        <w:rPr>
          <w:lang w:val="en-US"/>
        </w:rPr>
        <w:fldChar w:fldCharType="end"/>
      </w:r>
      <w:r w:rsidRPr="006423D2">
        <w:rPr>
          <w:lang w:val="en-US"/>
        </w:rPr>
      </w:r>
      <w:r w:rsidRPr="006423D2">
        <w:rPr>
          <w:lang w:val="en-US"/>
        </w:rPr>
        <w:fldChar w:fldCharType="separate"/>
      </w:r>
      <w:r w:rsidR="003A7FDE">
        <w:rPr>
          <w:noProof/>
          <w:lang w:val="en-US"/>
        </w:rPr>
        <w:t>(151, 152)</w:t>
      </w:r>
      <w:r w:rsidRPr="006423D2">
        <w:fldChar w:fldCharType="end"/>
      </w:r>
    </w:p>
    <w:p w14:paraId="1B1AB0A1" w14:textId="77777777" w:rsidR="006423D2" w:rsidRPr="006423D2" w:rsidRDefault="006423D2" w:rsidP="00350D7F">
      <w:pPr>
        <w:pStyle w:val="Heading4"/>
        <w:rPr>
          <w:lang w:val="en-US"/>
        </w:rPr>
      </w:pPr>
      <w:r w:rsidRPr="006423D2">
        <w:rPr>
          <w:lang w:val="en-US"/>
        </w:rPr>
        <w:t>Therapeutics in relation to BA.4 and BA.5</w:t>
      </w:r>
    </w:p>
    <w:p w14:paraId="69F6DB90" w14:textId="06167429" w:rsidR="006423D2" w:rsidRPr="006423D2" w:rsidRDefault="006423D2" w:rsidP="006423D2">
      <w:pPr>
        <w:numPr>
          <w:ilvl w:val="0"/>
          <w:numId w:val="35"/>
        </w:numPr>
        <w:ind w:right="-1"/>
        <w:rPr>
          <w:lang w:val="en-US"/>
        </w:rPr>
      </w:pPr>
      <w:r w:rsidRPr="006423D2">
        <w:rPr>
          <w:lang w:val="en-US"/>
        </w:rPr>
        <w:t>Many monoclonal antibodies showed reduced efficacy against Omicron variants relative to Delta.</w:t>
      </w:r>
      <w:r w:rsidRPr="006423D2">
        <w:rPr>
          <w:lang w:val="en-US"/>
        </w:rPr>
        <w:fldChar w:fldCharType="begin"/>
      </w:r>
      <w:r w:rsidR="003A7FDE">
        <w:rPr>
          <w:lang w:val="en-US"/>
        </w:rPr>
        <w:instrText xml:space="preserve"> ADDIN EN.CITE &lt;EndNote&gt;&lt;Cite&gt;&lt;Author&gt;Chen&lt;/Author&gt;&lt;Year&gt;2021&lt;/Year&gt;&lt;RecNum&gt;1876&lt;/RecNum&gt;&lt;DisplayText&gt;(153)&lt;/DisplayText&gt;&lt;record&gt;&lt;rec-number&gt;1876&lt;/rec-number&gt;&lt;foreign-keys&gt;&lt;key app="EN" db-id="tfrtexd2lrs2vkefzp8v29vg5eptxer95fd5" timestamp="1654637249" guid="340e86d6-1944-47f6-976b-e437e1bde015"&gt;1876&lt;/key&gt;&lt;/foreign-keys&gt;&lt;ref-type name="Journal Article"&gt;17&lt;/ref-type&gt;&lt;contributors&gt;&lt;authors&gt;&lt;author&gt;Chen, Jiahui&lt;/author&gt;&lt;author&gt;Wang, Rui&lt;/author&gt;&lt;author&gt;Gilby, Nancy Benovich&lt;/author&gt;&lt;author&gt;Wei, Guo-Wei&lt;/author&gt;&lt;/authors&gt;&lt;/contributors&gt;&lt;titles&gt;&lt;title&gt;Omicron (B.1.1.529): Infectivity, vaccine breakthrough, and antibody resistance&lt;/title&gt;&lt;secondary-title&gt;ArXiv&lt;/secondary-title&gt;&lt;/titles&gt;&lt;periodical&gt;&lt;full-title&gt;ArXiv&lt;/full-title&gt;&lt;/periodical&gt;&lt;dates&gt;&lt;year&gt;2021&lt;/year&gt;&lt;/dates&gt;&lt;pub-location&gt;United States&lt;/pub-location&gt;&lt;isbn&gt;2331-8422&lt;/isbn&gt;&lt;urls&gt;&lt;related-urls&gt;&lt;url&gt;http://ovidsp.ovid.com/ovidweb.cgi?T=JS&amp;amp;PAGE=reference&amp;amp;D=pmnm&amp;amp;NEWS=N&amp;amp;AN=34873578&lt;/url&gt;&lt;/related-urls&gt;&lt;/urls&gt;&lt;access-date&gt;20211201//&lt;/access-date&gt;&lt;/record&gt;&lt;/Cite&gt;&lt;/EndNote&gt;</w:instrText>
      </w:r>
      <w:r w:rsidRPr="006423D2">
        <w:rPr>
          <w:lang w:val="en-US"/>
        </w:rPr>
        <w:fldChar w:fldCharType="separate"/>
      </w:r>
      <w:r w:rsidR="003A7FDE">
        <w:rPr>
          <w:noProof/>
          <w:lang w:val="en-US"/>
        </w:rPr>
        <w:t>(153)</w:t>
      </w:r>
      <w:r w:rsidRPr="006423D2">
        <w:fldChar w:fldCharType="end"/>
      </w:r>
    </w:p>
    <w:p w14:paraId="3E5223AA" w14:textId="077AF725" w:rsidR="006423D2" w:rsidRPr="006423D2" w:rsidRDefault="006423D2" w:rsidP="006423D2">
      <w:pPr>
        <w:numPr>
          <w:ilvl w:val="0"/>
          <w:numId w:val="35"/>
        </w:numPr>
        <w:ind w:right="-1"/>
        <w:rPr>
          <w:lang w:val="en-US"/>
        </w:rPr>
      </w:pPr>
      <w:r w:rsidRPr="006423D2">
        <w:rPr>
          <w:lang w:val="en-US"/>
        </w:rPr>
        <w:t>Additionally, although many of the newer Omicron subvariants are derived from BA.2, there are significant mutations to in the spike.</w:t>
      </w:r>
      <w:r w:rsidRPr="006423D2">
        <w:rPr>
          <w:lang w:val="en-US"/>
        </w:rPr>
        <w:fldChar w:fldCharType="begin"/>
      </w:r>
      <w:r w:rsidR="003A7FDE">
        <w:rPr>
          <w:lang w:val="en-US"/>
        </w:rPr>
        <w:instrText xml:space="preserve"> ADDIN EN.CITE &lt;EndNote&gt;&lt;Cite&gt;&lt;Author&gt;Yamasoba&lt;/Author&gt;&lt;Year&gt;2022&lt;/Year&gt;&lt;RecNum&gt;3554&lt;/RecNum&gt;&lt;DisplayText&gt;(152)&lt;/DisplayText&gt;&lt;record&gt;&lt;rec-number&gt;3554&lt;/rec-number&gt;&lt;foreign-keys&gt;&lt;key app="EN" db-id="tfrtexd2lrs2vkefzp8v29vg5eptxer95fd5" timestamp="1656626333" guid="14e8728a-10be-44d2-a0cb-da47d6e2f221"&gt;3554&lt;/key&gt;&lt;/foreign-keys&gt;&lt;ref-type name="Journal Article"&gt;17&lt;/ref-type&gt;&lt;contributors&gt;&lt;authors&gt;&lt;author&gt;Daichi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2022&lt;/date&gt;&lt;/pub-dates&gt;&lt;/dates&gt;&lt;urls&gt;&lt;/urls&gt;&lt;electronic-resource-num&gt;https://doi.org/10.1016/S1473-3099(22)00365-6&lt;/electronic-resource-num&gt;&lt;/record&gt;&lt;/Cite&gt;&lt;/EndNote&gt;</w:instrText>
      </w:r>
      <w:r w:rsidRPr="006423D2">
        <w:rPr>
          <w:lang w:val="en-US"/>
        </w:rPr>
        <w:fldChar w:fldCharType="separate"/>
      </w:r>
      <w:r w:rsidR="003A7FDE">
        <w:rPr>
          <w:noProof/>
          <w:lang w:val="en-US"/>
        </w:rPr>
        <w:t>(152)</w:t>
      </w:r>
      <w:r w:rsidRPr="006423D2">
        <w:fldChar w:fldCharType="end"/>
      </w:r>
      <w:r w:rsidRPr="006423D2">
        <w:rPr>
          <w:lang w:val="en-US"/>
        </w:rPr>
        <w:t xml:space="preserve"> It has been established that this reduces the sensitivity to vaccine-induced </w:t>
      </w:r>
      <w:proofErr w:type="spellStart"/>
      <w:r w:rsidRPr="006423D2">
        <w:rPr>
          <w:lang w:val="en-US"/>
        </w:rPr>
        <w:t>neutralising</w:t>
      </w:r>
      <w:proofErr w:type="spellEnd"/>
      <w:r w:rsidRPr="006423D2">
        <w:rPr>
          <w:lang w:val="en-US"/>
        </w:rPr>
        <w:t xml:space="preserve"> antibodies.</w:t>
      </w:r>
      <w:r w:rsidRPr="006423D2">
        <w:rPr>
          <w:lang w:val="en-US"/>
        </w:rPr>
        <w:fldChar w:fldCharType="begin">
          <w:fldData xml:space="preserve">PEVuZE5vdGU+PENpdGU+PEF1dGhvcj5GZXJyZWlyYTwvQXV0aG9yPjxZZWFyPjIwMjE8L1llYXI+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</w:fldData>
        </w:fldChar>
      </w:r>
      <w:r w:rsidR="003A7FDE">
        <w:rPr>
          <w:lang w:val="en-US"/>
        </w:rPr>
        <w:instrText xml:space="preserve"> ADDIN EN.CITE </w:instrText>
      </w:r>
      <w:r w:rsidR="003A7FDE">
        <w:rPr>
          <w:lang w:val="en-US"/>
        </w:rPr>
        <w:fldChar w:fldCharType="begin">
          <w:fldData xml:space="preserve">PEVuZE5vdGU+PENpdGU+PEF1dGhvcj5GZXJyZWlyYTwvQXV0aG9yPjxZZWFyPjIwMjE8L1llYXI+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</w:fldData>
        </w:fldChar>
      </w:r>
      <w:r w:rsidR="003A7FDE">
        <w:rPr>
          <w:lang w:val="en-US"/>
        </w:rPr>
        <w:instrText xml:space="preserve"> ADDIN EN.CITE.DATA </w:instrText>
      </w:r>
      <w:r w:rsidR="003A7FDE">
        <w:rPr>
          <w:lang w:val="en-US"/>
        </w:rPr>
      </w:r>
      <w:r w:rsidR="003A7FDE">
        <w:rPr>
          <w:lang w:val="en-US"/>
        </w:rPr>
        <w:fldChar w:fldCharType="end"/>
      </w:r>
      <w:r w:rsidRPr="006423D2">
        <w:rPr>
          <w:lang w:val="en-US"/>
        </w:rPr>
      </w:r>
      <w:r w:rsidRPr="006423D2">
        <w:rPr>
          <w:lang w:val="en-US"/>
        </w:rPr>
        <w:fldChar w:fldCharType="separate"/>
      </w:r>
      <w:r w:rsidR="003A7FDE">
        <w:rPr>
          <w:noProof/>
          <w:lang w:val="en-US"/>
        </w:rPr>
        <w:t>(154, 155)</w:t>
      </w:r>
      <w:r w:rsidRPr="006423D2">
        <w:fldChar w:fldCharType="end"/>
      </w:r>
      <w:r w:rsidRPr="006423D2">
        <w:rPr>
          <w:lang w:val="en-US"/>
        </w:rPr>
        <w:t xml:space="preserve"> As a result, it becomes likely that these variants will also have reduced sensitivity to therapeutic monoclonal antibodies.</w:t>
      </w:r>
      <w:r w:rsidRPr="006423D2">
        <w:rPr>
          <w:lang w:val="en-US"/>
        </w:rPr>
        <w:fldChar w:fldCharType="begin"/>
      </w:r>
      <w:r w:rsidR="003A7FDE">
        <w:rPr>
          <w:lang w:val="en-US"/>
        </w:rPr>
        <w:instrText xml:space="preserve"> ADDIN EN.CITE &lt;EndNote&gt;&lt;Cite&gt;&lt;Author&gt;Yamasoba&lt;/Author&gt;&lt;Year&gt;2022&lt;/Year&gt;&lt;RecNum&gt;3554&lt;/RecNum&gt;&lt;DisplayText&gt;(152)&lt;/DisplayText&gt;&lt;record&gt;&lt;rec-number&gt;3554&lt;/rec-number&gt;&lt;foreign-keys&gt;&lt;key app="EN" db-id="tfrtexd2lrs2vkefzp8v29vg5eptxer95fd5" timestamp="1656626333" guid="14e8728a-10be-44d2-a0cb-da47d6e2f221"&gt;3554&lt;/key&gt;&lt;/foreign-keys&gt;&lt;ref-type name="Journal Article"&gt;17&lt;/ref-type&gt;&lt;contributors&gt;&lt;authors&gt;&lt;author&gt;Daichi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2022&lt;/date&gt;&lt;/pub-dates&gt;&lt;/dates&gt;&lt;urls&gt;&lt;/urls&gt;&lt;electronic-resource-num&gt;https://doi.org/10.1016/S1473-3099(22)00365-6&lt;/electronic-resource-num&gt;&lt;/record&gt;&lt;/Cite&gt;&lt;/EndNote&gt;</w:instrText>
      </w:r>
      <w:r w:rsidRPr="006423D2">
        <w:rPr>
          <w:lang w:val="en-US"/>
        </w:rPr>
        <w:fldChar w:fldCharType="separate"/>
      </w:r>
      <w:r w:rsidR="003A7FDE">
        <w:rPr>
          <w:noProof/>
          <w:lang w:val="en-US"/>
        </w:rPr>
        <w:t>(152)</w:t>
      </w:r>
      <w:r w:rsidRPr="006423D2">
        <w:fldChar w:fldCharType="end"/>
      </w:r>
    </w:p>
    <w:p w14:paraId="702F105D" w14:textId="77777777" w:rsidR="006423D2" w:rsidRPr="006423D2" w:rsidRDefault="006423D2" w:rsidP="006423D2">
      <w:pPr>
        <w:numPr>
          <w:ilvl w:val="0"/>
          <w:numId w:val="35"/>
        </w:numPr>
        <w:ind w:right="-1"/>
        <w:rPr>
          <w:lang w:val="en-US"/>
        </w:rPr>
      </w:pPr>
      <w:proofErr w:type="spellStart"/>
      <w:r w:rsidRPr="006423D2">
        <w:rPr>
          <w:lang w:val="en-US"/>
        </w:rPr>
        <w:t>Evusheld</w:t>
      </w:r>
      <w:proofErr w:type="spellEnd"/>
      <w:r w:rsidRPr="006423D2">
        <w:rPr>
          <w:lang w:val="en-US"/>
        </w:rPr>
        <w:t xml:space="preserve"> is a long-acting antibody combination (</w:t>
      </w:r>
      <w:proofErr w:type="spellStart"/>
      <w:r w:rsidRPr="006423D2">
        <w:rPr>
          <w:lang w:val="en-US"/>
        </w:rPr>
        <w:t>tixagevimab</w:t>
      </w:r>
      <w:proofErr w:type="spellEnd"/>
      <w:r w:rsidRPr="006423D2">
        <w:rPr>
          <w:lang w:val="en-US"/>
        </w:rPr>
        <w:t xml:space="preserve"> and </w:t>
      </w:r>
      <w:proofErr w:type="spellStart"/>
      <w:r w:rsidRPr="006423D2">
        <w:rPr>
          <w:lang w:val="en-US"/>
        </w:rPr>
        <w:t>cilgavimab</w:t>
      </w:r>
      <w:proofErr w:type="spellEnd"/>
      <w:r w:rsidRPr="006423D2">
        <w:rPr>
          <w:lang w:val="en-US"/>
        </w:rPr>
        <w:t>) derived from the B cells of individuals previously infected by SARS-CoV-2. There are conflicting data supporting its effectiveness against BA.4/5.</w:t>
      </w:r>
    </w:p>
    <w:p w14:paraId="5893B74B" w14:textId="47461120" w:rsidR="006423D2" w:rsidRPr="006423D2" w:rsidRDefault="006423D2" w:rsidP="006423D2">
      <w:pPr>
        <w:numPr>
          <w:ilvl w:val="1"/>
          <w:numId w:val="35"/>
        </w:numPr>
        <w:ind w:right="-1"/>
        <w:rPr>
          <w:lang w:val="en-US"/>
        </w:rPr>
      </w:pPr>
      <w:r w:rsidRPr="006423D2">
        <w:rPr>
          <w:lang w:val="en-US"/>
        </w:rPr>
        <w:t xml:space="preserve">A </w:t>
      </w:r>
      <w:hyperlink r:id="rId38">
        <w:r w:rsidRPr="006423D2">
          <w:rPr>
            <w:rStyle w:val="Hyperlink"/>
            <w:lang w:val="en-GB"/>
          </w:rPr>
          <w:t>press release</w:t>
        </w:r>
      </w:hyperlink>
      <w:r w:rsidRPr="006423D2">
        <w:rPr>
          <w:lang w:val="en-US"/>
        </w:rPr>
        <w:t xml:space="preserve"> by AstraZeneca  (who manufacture the drug) </w:t>
      </w:r>
      <w:proofErr w:type="spellStart"/>
      <w:r w:rsidRPr="006423D2">
        <w:rPr>
          <w:lang w:val="en-US"/>
        </w:rPr>
        <w:t>reportsdata</w:t>
      </w:r>
      <w:proofErr w:type="spellEnd"/>
      <w:r w:rsidRPr="006423D2">
        <w:rPr>
          <w:lang w:val="en-US"/>
        </w:rPr>
        <w:t xml:space="preserve"> from multiple sources showing </w:t>
      </w:r>
      <w:proofErr w:type="spellStart"/>
      <w:r w:rsidRPr="006423D2">
        <w:rPr>
          <w:lang w:val="en-US"/>
        </w:rPr>
        <w:t>neutralising</w:t>
      </w:r>
      <w:proofErr w:type="spellEnd"/>
      <w:r w:rsidRPr="006423D2">
        <w:rPr>
          <w:lang w:val="en-US"/>
        </w:rPr>
        <w:t xml:space="preserve"> against BA.2, the global dominant variant currently, and all other variants tested to date (May, 2022). One study, </w:t>
      </w:r>
      <w:r w:rsidRPr="006423D2">
        <w:rPr>
          <w:lang w:val="en-US"/>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lang w:val="en-US"/>
        </w:rPr>
        <w:instrText xml:space="preserve"> ADDIN EN.CITE </w:instrText>
      </w:r>
      <w:r w:rsidR="003A7FDE">
        <w:rPr>
          <w:lang w:val="en-US"/>
        </w:rPr>
        <w:fldChar w:fldCharType="begin">
          <w:fldData xml:space="preserve">PEVuZE5vdGU+PENpdGU+PEF1dGhvcj5UdWVrcHJha2hvbjwvQXV0aG9yPjxZZWFyPjIwMjI8L1ll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</w:fldData>
        </w:fldChar>
      </w:r>
      <w:r w:rsidR="003A7FDE">
        <w:rPr>
          <w:lang w:val="en-US"/>
        </w:rPr>
        <w:instrText xml:space="preserve"> ADDIN EN.CITE.DATA </w:instrText>
      </w:r>
      <w:r w:rsidR="003A7FDE">
        <w:rPr>
          <w:lang w:val="en-US"/>
        </w:rPr>
      </w:r>
      <w:r w:rsidR="003A7FDE">
        <w:rPr>
          <w:lang w:val="en-US"/>
        </w:rPr>
        <w:fldChar w:fldCharType="end"/>
      </w:r>
      <w:r w:rsidRPr="006423D2">
        <w:rPr>
          <w:lang w:val="en-US"/>
        </w:rPr>
      </w:r>
      <w:r w:rsidRPr="006423D2">
        <w:rPr>
          <w:lang w:val="en-US"/>
        </w:rPr>
        <w:fldChar w:fldCharType="separate"/>
      </w:r>
      <w:r w:rsidR="003A7FDE">
        <w:rPr>
          <w:noProof/>
          <w:lang w:val="en-US"/>
        </w:rPr>
        <w:t>(124)</w:t>
      </w:r>
      <w:r w:rsidRPr="006423D2">
        <w:fldChar w:fldCharType="end"/>
      </w:r>
      <w:r w:rsidRPr="006423D2">
        <w:rPr>
          <w:lang w:val="en-US"/>
        </w:rPr>
        <w:t xml:space="preserve"> based at the University of Oxford, has in vitro data showing that </w:t>
      </w:r>
      <w:proofErr w:type="spellStart"/>
      <w:r w:rsidRPr="006423D2">
        <w:rPr>
          <w:lang w:val="en-US"/>
        </w:rPr>
        <w:t>Evusheld</w:t>
      </w:r>
      <w:proofErr w:type="spellEnd"/>
      <w:r w:rsidRPr="006423D2">
        <w:rPr>
          <w:lang w:val="en-US"/>
        </w:rPr>
        <w:t xml:space="preserve"> retains </w:t>
      </w:r>
      <w:proofErr w:type="spellStart"/>
      <w:r w:rsidRPr="006423D2">
        <w:rPr>
          <w:lang w:val="en-US"/>
        </w:rPr>
        <w:t>neutralisation</w:t>
      </w:r>
      <w:proofErr w:type="spellEnd"/>
      <w:r w:rsidRPr="006423D2">
        <w:rPr>
          <w:lang w:val="en-US"/>
        </w:rPr>
        <w:t xml:space="preserve"> efficacy against Omicron variants including BA.4 and BA.5.  </w:t>
      </w:r>
    </w:p>
    <w:p w14:paraId="35EBADA9" w14:textId="22CCAD9E" w:rsidR="006423D2" w:rsidRPr="006423D2" w:rsidRDefault="006423D2" w:rsidP="006423D2">
      <w:pPr>
        <w:numPr>
          <w:ilvl w:val="1"/>
          <w:numId w:val="35"/>
        </w:numPr>
        <w:ind w:right="-1"/>
        <w:rPr>
          <w:lang w:val="en-US"/>
        </w:rPr>
      </w:pPr>
      <w:r w:rsidRPr="006423D2">
        <w:rPr>
          <w:lang w:val="en-US"/>
        </w:rPr>
        <w:t xml:space="preserve">In contrast, another study reported that BA.4/5 showed an increased resistance to </w:t>
      </w:r>
      <w:proofErr w:type="spellStart"/>
      <w:r w:rsidRPr="006423D2">
        <w:rPr>
          <w:lang w:val="en-US"/>
        </w:rPr>
        <w:t>Evusheld</w:t>
      </w:r>
      <w:proofErr w:type="spellEnd"/>
      <w:r w:rsidRPr="006423D2">
        <w:rPr>
          <w:lang w:val="en-US"/>
        </w:rPr>
        <w:t xml:space="preserve"> compared to BA.2 variant. This was estimated at an increase of approximately 20-fold times resistant.</w:t>
      </w:r>
      <w:r w:rsidRPr="006423D2">
        <w:rPr>
          <w:lang w:val="en-US"/>
        </w:rPr>
        <w:fldChar w:fldCharType="begin"/>
      </w:r>
      <w:r w:rsidR="003A7FDE">
        <w:rPr>
          <w:lang w:val="en-US"/>
        </w:rPr>
        <w:instrText xml:space="preserve"> ADDIN EN.CITE &lt;EndNote&gt;&lt;Cite&gt;&lt;Author&gt;Yamasoba&lt;/Author&gt;&lt;Year&gt;2022&lt;/Year&gt;&lt;RecNum&gt;3554&lt;/RecNum&gt;&lt;DisplayText&gt;(152)&lt;/DisplayText&gt;&lt;record&gt;&lt;rec-number&gt;3554&lt;/rec-number&gt;&lt;foreign-keys&gt;&lt;key app="EN" db-id="tfrtexd2lrs2vkefzp8v29vg5eptxer95fd5" timestamp="1656626333" guid="14e8728a-10be-44d2-a0cb-da47d6e2f221"&gt;3554&lt;/key&gt;&lt;/foreign-keys&gt;&lt;ref-type name="Journal Article"&gt;17&lt;/ref-type&gt;&lt;contributors&gt;&lt;authors&gt;&lt;author&gt;Daichi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2022&lt;/date&gt;&lt;/pub-dates&gt;&lt;/dates&gt;&lt;urls&gt;&lt;/urls&gt;&lt;electronic-resource-num&gt;https://doi.org/10.1016/S1473-3099(22)00365-6&lt;/electronic-resource-num&gt;&lt;/record&gt;&lt;/Cite&gt;&lt;/EndNote&gt;</w:instrText>
      </w:r>
      <w:r w:rsidRPr="006423D2">
        <w:rPr>
          <w:lang w:val="en-US"/>
        </w:rPr>
        <w:fldChar w:fldCharType="separate"/>
      </w:r>
      <w:r w:rsidR="003A7FDE">
        <w:rPr>
          <w:noProof/>
          <w:lang w:val="en-US"/>
        </w:rPr>
        <w:t>(152)</w:t>
      </w:r>
      <w:r w:rsidRPr="006423D2">
        <w:fldChar w:fldCharType="end"/>
      </w:r>
    </w:p>
    <w:p w14:paraId="2D71F813" w14:textId="01FE7D74" w:rsidR="006423D2" w:rsidRPr="006423D2" w:rsidRDefault="006423D2" w:rsidP="006423D2">
      <w:pPr>
        <w:numPr>
          <w:ilvl w:val="0"/>
          <w:numId w:val="35"/>
        </w:numPr>
        <w:ind w:right="-1"/>
        <w:rPr>
          <w:lang w:val="en-GB"/>
        </w:rPr>
      </w:pPr>
      <w:r w:rsidRPr="006423D2">
        <w:rPr>
          <w:lang w:val="en-GB"/>
        </w:rPr>
        <w:t xml:space="preserve">A preprint study suggested that among the therapeutic antibodies authorized for clinical use, only </w:t>
      </w:r>
      <w:proofErr w:type="spellStart"/>
      <w:r w:rsidRPr="006423D2">
        <w:rPr>
          <w:lang w:val="en-GB"/>
        </w:rPr>
        <w:t>bebtelovimab</w:t>
      </w:r>
      <w:proofErr w:type="spellEnd"/>
      <w:r w:rsidRPr="006423D2">
        <w:rPr>
          <w:lang w:val="en-GB"/>
        </w:rPr>
        <w:t xml:space="preserve"> (LY-COV1404) retains full potency against both BA.2.12.1 and BA.4 and BA.5</w:t>
      </w:r>
      <w:r w:rsidRPr="006423D2">
        <w:t>.</w:t>
      </w:r>
      <w:r w:rsidRPr="006423D2">
        <w:fldChar w:fldCharType="begin"/>
      </w:r>
      <w:r w:rsidR="003A7FDE">
        <w:instrText xml:space="preserve"> ADDIN EN.CITE &lt;EndNote&gt;&lt;Cite&gt;&lt;Author&gt;Wang&lt;/Author&gt;&lt;Year&gt;2022&lt;/Year&gt;&lt;RecNum&gt;4838&lt;/RecNum&gt;&lt;DisplayText&gt;(156)&lt;/DisplayText&gt;&lt;record&gt;&lt;rec-number&gt;4838&lt;/rec-number&gt;&lt;foreign-keys&gt;&lt;key app="EN" db-id="tfrtexd2lrs2vkefzp8v29vg5eptxer95fd5" timestamp="1658799854" guid="9f79254e-bdce-46d5-84bc-58ea396a489d"&gt;4838&lt;/key&gt;&lt;/foreign-keys&gt;&lt;ref-type name="Journal Article"&gt;17&lt;/ref-type&gt;&lt;contributors&gt;&lt;authors&gt;&lt;author&gt;Wang, Qian&lt;/author&gt;&lt;author&gt;Guo, Yicheng&lt;/author&gt;&lt;author&gt;Iketani, Sho&lt;/author&gt;&lt;author&gt;Nair, Manoj S.&lt;/author&gt;&lt;author&gt;Li, Zhiteng&lt;/author&gt;&lt;author&gt;Mohri, Hiroshi&lt;/author&gt;&lt;author&gt;Wang, Maple&lt;/author&gt;&lt;author&gt;Yu, Jian&lt;/author&gt;&lt;author&gt;Bowen, Anthony D.&lt;/author&gt;&lt;author&gt;Chang, Jennifer Y.&lt;/author&gt;&lt;author&gt;Shah, Jayesh G.&lt;/author&gt;&lt;author&gt;Nguyen, Nadia&lt;/author&gt;&lt;author&gt;Chen, Zhiwei&lt;/author&gt;&lt;author&gt;Meyers, Kathrine&lt;/author&gt;&lt;author&gt;Yin, Michael T.&lt;/author&gt;&lt;author&gt;Sobieszczyk, Magdalena E.&lt;/author&gt;&lt;author&gt;Sheng, Zizhang&lt;/author&gt;&lt;author&gt;Huang, Yaoxing&lt;/author&gt;&lt;author&gt;Liu, Lihong&lt;/author&gt;&lt;author&gt;Ho, David D.&lt;/author&gt;&lt;/authors&gt;&lt;/contributors&gt;&lt;titles&gt;&lt;title&gt;Antibody evasion by SARS-CoV-2 Omicron subvariants BA.2.12.1, BA.4, and BA.5&lt;/title&gt;&lt;secondary-title&gt;bioRxiv&lt;/secondary-title&gt;&lt;/titles&gt;&lt;periodical&gt;&lt;full-title&gt;bioRxiv&lt;/full-title&gt;&lt;/periodical&gt;&lt;pages&gt;2022.05.26.493517&lt;/pages&gt;&lt;dates&gt;&lt;year&gt;2022&lt;/year&gt;&lt;/dates&gt;&lt;urls&gt;&lt;related-urls&gt;&lt;url&gt;https://www.biorxiv.org/content/biorxiv/early/2022/06/27/2022.05.26.493517.full.pdf&lt;/url&gt;&lt;/related-urls&gt;&lt;/urls&gt;&lt;electronic-resource-num&gt;10.1101/2022.05.26.493517&lt;/electronic-resource-num&gt;&lt;/record&gt;&lt;/Cite&gt;&lt;/EndNote&gt;</w:instrText>
      </w:r>
      <w:r w:rsidRPr="006423D2">
        <w:fldChar w:fldCharType="separate"/>
      </w:r>
      <w:r w:rsidR="003A7FDE">
        <w:rPr>
          <w:noProof/>
        </w:rPr>
        <w:t>(156)</w:t>
      </w:r>
      <w:r w:rsidRPr="006423D2">
        <w:fldChar w:fldCharType="end"/>
      </w:r>
    </w:p>
    <w:p w14:paraId="0846B5EA" w14:textId="77777777" w:rsidR="006423D2" w:rsidRPr="006423D2" w:rsidRDefault="006423D2" w:rsidP="006423D2">
      <w:pPr>
        <w:ind w:right="-1"/>
        <w:rPr>
          <w:lang w:val="en-GB"/>
        </w:rPr>
      </w:pPr>
    </w:p>
    <w:p w14:paraId="7551AE8C" w14:textId="77777777" w:rsidR="00D079AC" w:rsidRDefault="00D079AC">
      <w:pPr>
        <w:spacing w:before="0" w:after="0"/>
        <w:rPr>
          <w:color w:val="0A6AB4"/>
          <w:sz w:val="28"/>
          <w:lang w:val="en-US"/>
        </w:rPr>
      </w:pPr>
      <w:bookmarkStart w:id="153" w:name="_Toc108080278"/>
      <w:r>
        <w:rPr>
          <w:lang w:val="en-US"/>
        </w:rPr>
        <w:br w:type="page"/>
      </w:r>
    </w:p>
    <w:p w14:paraId="1BBD90A7" w14:textId="46D1AFCA" w:rsidR="006423D2" w:rsidRDefault="006423D2" w:rsidP="008A57E1">
      <w:pPr>
        <w:pStyle w:val="Heading3"/>
        <w:rPr>
          <w:lang w:val="en-US"/>
        </w:rPr>
      </w:pPr>
      <w:bookmarkStart w:id="154" w:name="_Toc110004417"/>
      <w:r w:rsidRPr="006423D2">
        <w:rPr>
          <w:lang w:val="en-US"/>
        </w:rPr>
        <w:lastRenderedPageBreak/>
        <w:t>Omicron: Detection</w:t>
      </w:r>
      <w:bookmarkEnd w:id="153"/>
      <w:bookmarkEnd w:id="154"/>
    </w:p>
    <w:p w14:paraId="52630473" w14:textId="5D3B3588" w:rsidR="006423D2" w:rsidRPr="006423D2" w:rsidRDefault="006423D2" w:rsidP="008A57E1">
      <w:pPr>
        <w:pStyle w:val="Heading4"/>
        <w:rPr>
          <w:lang w:val="en-US"/>
        </w:rPr>
      </w:pPr>
      <w:bookmarkStart w:id="155" w:name="_Toc108080279"/>
      <w:bookmarkStart w:id="156" w:name="_Toc109998718"/>
      <w:bookmarkStart w:id="157" w:name="_Toc109999396"/>
      <w:bookmarkStart w:id="158" w:name="_Toc109999426"/>
      <w:bookmarkStart w:id="159" w:name="_Toc109999462"/>
      <w:r w:rsidRPr="006423D2">
        <w:rPr>
          <w:lang w:val="en-US"/>
        </w:rPr>
        <w:t>PCR</w:t>
      </w:r>
      <w:bookmarkEnd w:id="155"/>
      <w:bookmarkEnd w:id="156"/>
      <w:bookmarkEnd w:id="157"/>
      <w:bookmarkEnd w:id="158"/>
      <w:bookmarkEnd w:id="159"/>
    </w:p>
    <w:p w14:paraId="3BAE88F1" w14:textId="77777777" w:rsidR="006423D2" w:rsidRPr="006423D2" w:rsidRDefault="006423D2" w:rsidP="003963B0">
      <w:pPr>
        <w:pStyle w:val="Caption"/>
      </w:pPr>
      <w:r w:rsidRPr="006423D2">
        <w:t>Section updated: 16 May 2022</w:t>
      </w:r>
    </w:p>
    <w:p w14:paraId="31C8653C" w14:textId="77777777" w:rsidR="006423D2" w:rsidRPr="006423D2" w:rsidRDefault="006423D2" w:rsidP="006423D2">
      <w:pPr>
        <w:ind w:right="-1"/>
        <w:rPr>
          <w:lang w:val="en-GB"/>
        </w:rPr>
      </w:pPr>
      <w:r w:rsidRPr="006423D2">
        <w:rPr>
          <w:b/>
          <w:bCs/>
          <w:lang w:val="en-GB"/>
        </w:rPr>
        <w:t>Most observational studies have relied on SGTF as a proxy for Omicron, which identify BA.1 but not BA.2. Therefore, caution is required when interpreting comparative analyses which use S-gene target results as the only determinant of Omicron and Delta.</w:t>
      </w:r>
    </w:p>
    <w:p w14:paraId="6FE086E9" w14:textId="4EBDE4E6" w:rsidR="006423D2" w:rsidRPr="006423D2" w:rsidRDefault="006423D2" w:rsidP="006423D2">
      <w:pPr>
        <w:numPr>
          <w:ilvl w:val="0"/>
          <w:numId w:val="32"/>
        </w:numPr>
        <w:ind w:right="-1"/>
        <w:rPr>
          <w:lang w:val="en-GB"/>
        </w:rPr>
      </w:pPr>
      <w:r w:rsidRPr="006423D2">
        <w:rPr>
          <w:lang w:val="en-GB"/>
        </w:rPr>
        <w:t>BA.2 lineage generally does not have the spike deletion at 69-70 that causes S-gene target failure (SGTF).</w:t>
      </w:r>
      <w:r w:rsidRPr="006423D2">
        <w:rPr>
          <w:lang w:val="en-GB"/>
        </w:rPr>
        <w:fldChar w:fldCharType="begin"/>
      </w:r>
      <w:r w:rsidR="003A7FDE">
        <w:rPr>
          <w:lang w:val="en-GB"/>
        </w:rPr>
        <w:instrText xml:space="preserve"> ADDIN EN.CITE &lt;EndNote&gt;&lt;Cite&gt;&lt;Author&gt;UK Health Security Agency&lt;/Author&gt;&lt;Year&gt;14 January 2022&lt;/Year&gt;&lt;RecNum&gt;2317&lt;/RecNum&gt;&lt;DisplayText&gt;(77)&lt;/DisplayText&gt;&lt;record&gt;&lt;rec-number&gt;2317&lt;/rec-number&gt;&lt;foreign-keys&gt;&lt;key app="EN" db-id="tfrtexd2lrs2vkefzp8v29vg5eptxer95fd5" timestamp="1654637309" guid="4d265503-376b-4670-a046-53890c144a06"&gt;2317&lt;/key&gt;&lt;/foreign-keys&gt;&lt;ref-type name="Web Page"&gt;12&lt;/ref-type&gt;&lt;contributors&gt;&lt;authors&gt;&lt;author&gt;UK Health Security Agency,&lt;/author&gt;&lt;/authors&gt;&lt;/contributors&gt;&lt;titles&gt;&lt;title&gt;SARS-CoV-2 variants of concern and variants under investigation in England. Technical briefing 34&lt;/title&gt;&lt;/titles&gt;&lt;dates&gt;&lt;year&gt;14 January 2022&lt;/year&gt;&lt;/dates&gt;&lt;urls&gt;&lt;related-urls&gt;&lt;url&gt;https://assets.publishing.service.gov.uk/government/uploads/system/uploads/attachment_data/file/1046853/technical-briefing-34-14-january-2022.pdf&lt;/url&gt;&lt;/related-urls&gt;&lt;/urls&gt;&lt;/record&gt;&lt;/Cite&gt;&lt;/EndNote&gt;</w:instrText>
      </w:r>
      <w:r w:rsidRPr="006423D2">
        <w:rPr>
          <w:lang w:val="en-GB"/>
        </w:rPr>
        <w:fldChar w:fldCharType="separate"/>
      </w:r>
      <w:r w:rsidR="003A7FDE">
        <w:rPr>
          <w:noProof/>
          <w:lang w:val="en-GB"/>
        </w:rPr>
        <w:t>(77)</w:t>
      </w:r>
      <w:r w:rsidRPr="006423D2">
        <w:fldChar w:fldCharType="end"/>
      </w:r>
      <w:r w:rsidRPr="006423D2">
        <w:rPr>
          <w:lang w:val="en-GB"/>
        </w:rPr>
        <w:t xml:space="preserve"> Nicknamed “stealth” version of Omicron as it cannot be detected using PCR tests that detect SGTF, such as Thermo Fisher’s </w:t>
      </w:r>
      <w:proofErr w:type="spellStart"/>
      <w:r w:rsidRPr="006423D2">
        <w:rPr>
          <w:lang w:val="en-GB"/>
        </w:rPr>
        <w:t>TaqPath</w:t>
      </w:r>
      <w:proofErr w:type="spellEnd"/>
      <w:r w:rsidRPr="006423D2">
        <w:rPr>
          <w:lang w:val="en-GB"/>
        </w:rPr>
        <w:t>. (</w:t>
      </w:r>
      <w:hyperlink r:id="rId39">
        <w:r w:rsidRPr="006423D2">
          <w:rPr>
            <w:rStyle w:val="Hyperlink"/>
            <w:lang w:val="en-GB"/>
          </w:rPr>
          <w:t>link</w:t>
        </w:r>
      </w:hyperlink>
      <w:r w:rsidRPr="006423D2">
        <w:rPr>
          <w:lang w:val="en-GB"/>
        </w:rPr>
        <w:t xml:space="preserve">) </w:t>
      </w:r>
    </w:p>
    <w:p w14:paraId="13A489DD" w14:textId="52D02263" w:rsidR="006423D2" w:rsidRPr="003963B0" w:rsidRDefault="006423D2" w:rsidP="006423D2">
      <w:pPr>
        <w:numPr>
          <w:ilvl w:val="0"/>
          <w:numId w:val="32"/>
        </w:numPr>
        <w:ind w:right="-1"/>
        <w:rPr>
          <w:lang w:val="en-GB"/>
        </w:rPr>
      </w:pPr>
      <w:r w:rsidRPr="006423D2">
        <w:rPr>
          <w:lang w:val="en-GB"/>
        </w:rPr>
        <w:t>This has implications on using PCR tests that detect SGTF as a proxy for rapidly detecting Omicron cases.  It should be noted that as at 30 March 2022, the UKHSA reported that 0.16% of BA.2 samples sequenced had the deletion at position 69-70.</w:t>
      </w:r>
      <w:r w:rsidRPr="006423D2">
        <w:rPr>
          <w:lang w:val="en-GB"/>
        </w:rPr>
        <w:fldChar w:fldCharType="begin"/>
      </w:r>
      <w:r w:rsidR="003A7FDE">
        <w:rPr>
          <w:lang w:val="en-GB"/>
        </w:rPr>
        <w:instrText xml:space="preserve"> ADDIN EN.CITE &lt;EndNote&gt;&lt;Cite&gt;&lt;Author&gt;UK Health Security Agency&lt;/Author&gt;&lt;Year&gt;2022&lt;/Year&gt;&lt;RecNum&gt;2712&lt;/RecNum&gt;&lt;DisplayText&gt;(24)&lt;/DisplayText&gt;&lt;record&gt;&lt;rec-number&gt;2712&lt;/rec-number&gt;&lt;foreign-keys&gt;&lt;key app="EN" db-id="tfrtexd2lrs2vkefzp8v29vg5eptxer95fd5" timestamp="1654637374"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Pr="006423D2">
        <w:rPr>
          <w:lang w:val="en-GB"/>
        </w:rPr>
        <w:fldChar w:fldCharType="separate"/>
      </w:r>
      <w:r w:rsidR="003A7FDE">
        <w:rPr>
          <w:noProof/>
          <w:lang w:val="en-GB"/>
        </w:rPr>
        <w:t>(24)</w:t>
      </w:r>
      <w:r w:rsidRPr="006423D2">
        <w:fldChar w:fldCharType="end"/>
      </w:r>
    </w:p>
    <w:p w14:paraId="63C7B4B2" w14:textId="77777777" w:rsidR="003963B0" w:rsidRPr="006423D2" w:rsidRDefault="003963B0" w:rsidP="003963B0">
      <w:pPr>
        <w:ind w:right="-1"/>
        <w:rPr>
          <w:lang w:val="en-GB"/>
        </w:rPr>
      </w:pPr>
    </w:p>
    <w:p w14:paraId="2A49A872" w14:textId="00DCB799" w:rsidR="006423D2" w:rsidRPr="006423D2" w:rsidRDefault="006423D2" w:rsidP="008A57E1">
      <w:pPr>
        <w:pStyle w:val="Heading4"/>
        <w:rPr>
          <w:lang w:val="en-US"/>
        </w:rPr>
      </w:pPr>
      <w:bookmarkStart w:id="160" w:name="_Toc108080280"/>
      <w:bookmarkStart w:id="161" w:name="_Toc109998719"/>
      <w:bookmarkStart w:id="162" w:name="_Toc109999397"/>
      <w:bookmarkStart w:id="163" w:name="_Toc109999427"/>
      <w:bookmarkStart w:id="164" w:name="_Toc109999463"/>
      <w:r w:rsidRPr="006423D2">
        <w:rPr>
          <w:lang w:val="en-US"/>
        </w:rPr>
        <w:t>Rapid Antigen Tests</w:t>
      </w:r>
      <w:bookmarkEnd w:id="160"/>
      <w:r w:rsidRPr="006423D2">
        <w:rPr>
          <w:lang w:val="en-US"/>
        </w:rPr>
        <w:t xml:space="preserve"> (RATs)</w:t>
      </w:r>
      <w:bookmarkEnd w:id="161"/>
      <w:bookmarkEnd w:id="162"/>
      <w:bookmarkEnd w:id="163"/>
      <w:bookmarkEnd w:id="164"/>
    </w:p>
    <w:p w14:paraId="66CFE9FD" w14:textId="77777777" w:rsidR="006423D2" w:rsidRPr="006423D2" w:rsidRDefault="006423D2" w:rsidP="003963B0">
      <w:pPr>
        <w:pStyle w:val="Caption"/>
      </w:pPr>
      <w:r w:rsidRPr="006423D2">
        <w:t>Section updated: 22 July 2022</w:t>
      </w:r>
    </w:p>
    <w:p w14:paraId="1568709D" w14:textId="571F959B" w:rsidR="00B6438D" w:rsidRPr="00B9529D" w:rsidRDefault="00B6438D" w:rsidP="00B6438D">
      <w:pPr>
        <w:rPr>
          <w:color w:val="C00000"/>
        </w:rPr>
      </w:pPr>
      <w:r>
        <w:rPr>
          <w:color w:val="C00000"/>
        </w:rPr>
        <w:t>PCR</w:t>
      </w:r>
      <w:r w:rsidRPr="00B9529D">
        <w:rPr>
          <w:color w:val="C00000"/>
        </w:rPr>
        <w:t xml:space="preserve"> testing remains the gold standard for SARS-CoV-2 diagnostics, however the longer turnaround time and requirement for laboratory settings is unsuitable for large scale testing. Rapid antigen tests (RAT) are now the primary diagnostic tool in New Zealand, due to their fast turnaround time, general lack of equipment and ability to be self-administered from home.</w:t>
      </w:r>
    </w:p>
    <w:p w14:paraId="62B4F72C" w14:textId="77777777" w:rsidR="00B6438D" w:rsidRPr="00B9529D" w:rsidRDefault="00B6438D" w:rsidP="00B6438D">
      <w:pPr>
        <w:rPr>
          <w:color w:val="C00000"/>
        </w:rPr>
      </w:pPr>
      <w:r w:rsidRPr="7A7C43BC">
        <w:rPr>
          <w:color w:val="C00000"/>
        </w:rPr>
        <w:t xml:space="preserve">The performance of a RAT is generally measured against two outputs, </w:t>
      </w:r>
      <w:proofErr w:type="gramStart"/>
      <w:r w:rsidRPr="7A7C43BC">
        <w:rPr>
          <w:color w:val="C00000"/>
        </w:rPr>
        <w:t>sensitivity</w:t>
      </w:r>
      <w:proofErr w:type="gramEnd"/>
      <w:r w:rsidRPr="7A7C43BC">
        <w:rPr>
          <w:color w:val="C00000"/>
        </w:rPr>
        <w:t xml:space="preserve"> and specificity. These are defined as the following:</w:t>
      </w:r>
    </w:p>
    <w:p w14:paraId="537B3F68" w14:textId="77777777" w:rsidR="00B6438D" w:rsidRPr="00B9529D" w:rsidRDefault="00B6438D" w:rsidP="00B6438D">
      <w:pPr>
        <w:pStyle w:val="ListParagraph"/>
        <w:numPr>
          <w:ilvl w:val="0"/>
          <w:numId w:val="39"/>
        </w:numPr>
        <w:spacing w:before="0" w:after="160" w:line="259" w:lineRule="auto"/>
        <w:rPr>
          <w:color w:val="C00000"/>
        </w:rPr>
      </w:pPr>
      <w:r w:rsidRPr="00B9529D">
        <w:rPr>
          <w:color w:val="C00000"/>
        </w:rPr>
        <w:t>sensitivity: a measure of how well the test identifies true positives (i.e., result is identified by test as positive and are positive)</w:t>
      </w:r>
    </w:p>
    <w:p w14:paraId="3A3C4C41" w14:textId="77777777" w:rsidR="00B6438D" w:rsidRPr="00B9529D" w:rsidRDefault="00B6438D" w:rsidP="00B6438D">
      <w:pPr>
        <w:pStyle w:val="ListParagraph"/>
        <w:numPr>
          <w:ilvl w:val="0"/>
          <w:numId w:val="39"/>
        </w:numPr>
        <w:spacing w:before="0" w:after="160" w:line="259" w:lineRule="auto"/>
        <w:rPr>
          <w:color w:val="C00000"/>
        </w:rPr>
      </w:pPr>
      <w:r w:rsidRPr="00B9529D">
        <w:rPr>
          <w:color w:val="C00000"/>
        </w:rPr>
        <w:t xml:space="preserve">specificity: a measure of how well the test identifies true negatives (i.e., </w:t>
      </w:r>
      <w:r w:rsidRPr="20B7A0A1">
        <w:rPr>
          <w:color w:val="C00000"/>
        </w:rPr>
        <w:t xml:space="preserve">result is </w:t>
      </w:r>
      <w:r w:rsidRPr="00B9529D">
        <w:rPr>
          <w:color w:val="C00000"/>
        </w:rPr>
        <w:t>identified by test as negative and are negative).</w:t>
      </w:r>
    </w:p>
    <w:p w14:paraId="36461A6D" w14:textId="23FBB999" w:rsidR="00B6438D" w:rsidRPr="00B9529D" w:rsidRDefault="00B6438D" w:rsidP="00B6438D">
      <w:pPr>
        <w:rPr>
          <w:color w:val="C00000"/>
        </w:rPr>
      </w:pPr>
      <w:r w:rsidRPr="00B9529D">
        <w:rPr>
          <w:color w:val="C00000"/>
        </w:rPr>
        <w:t xml:space="preserve">The list of approved point of care test (POCT) devices in New Zealand can be found </w:t>
      </w:r>
      <w:hyperlink r:id="rId40" w:anchor="regulatory" w:history="1">
        <w:r w:rsidRPr="00B9529D">
          <w:rPr>
            <w:rStyle w:val="Hyperlink"/>
            <w:color w:val="C00000"/>
          </w:rPr>
          <w:t>here</w:t>
        </w:r>
      </w:hyperlink>
      <w:r w:rsidRPr="00B9529D">
        <w:rPr>
          <w:color w:val="C00000"/>
        </w:rPr>
        <w:t>. These were approved based on clinical performance data that meets the following thresholds:</w:t>
      </w:r>
    </w:p>
    <w:p w14:paraId="3A70A602" w14:textId="77777777" w:rsidR="00B6438D" w:rsidRPr="00B9529D" w:rsidRDefault="00B6438D" w:rsidP="00B6438D">
      <w:pPr>
        <w:pStyle w:val="paragraph"/>
        <w:numPr>
          <w:ilvl w:val="0"/>
          <w:numId w:val="38"/>
        </w:numPr>
        <w:spacing w:before="0" w:beforeAutospacing="0" w:after="0" w:afterAutospacing="0"/>
        <w:textAlignment w:val="baseline"/>
        <w:rPr>
          <w:rFonts w:ascii="Calibri" w:hAnsi="Calibri" w:cs="Calibri"/>
          <w:color w:val="C00000"/>
          <w:sz w:val="22"/>
          <w:szCs w:val="22"/>
        </w:rPr>
      </w:pPr>
      <w:r w:rsidRPr="00B9529D">
        <w:rPr>
          <w:rStyle w:val="normaltextrun"/>
          <w:rFonts w:ascii="Calibri" w:hAnsi="Calibri" w:cs="Calibri"/>
          <w:color w:val="C00000"/>
          <w:sz w:val="22"/>
          <w:szCs w:val="22"/>
        </w:rPr>
        <w:t>Overall ≥80% sensitivity and &gt;98% specificity (recommended by WHO, ECDC, TGA, and European Commission MDCG) compared to the gold standard RT PCR</w:t>
      </w:r>
      <w:r w:rsidRPr="00B9529D">
        <w:rPr>
          <w:rStyle w:val="scxw104755408"/>
          <w:rFonts w:ascii="Calibri" w:hAnsi="Calibri" w:cs="Calibri"/>
          <w:color w:val="C00000"/>
          <w:sz w:val="22"/>
          <w:szCs w:val="22"/>
        </w:rPr>
        <w:t> </w:t>
      </w:r>
      <w:r w:rsidRPr="00B9529D">
        <w:rPr>
          <w:rFonts w:ascii="Calibri" w:hAnsi="Calibri" w:cs="Calibri"/>
          <w:color w:val="C00000"/>
          <w:sz w:val="22"/>
          <w:szCs w:val="22"/>
        </w:rPr>
        <w:br/>
      </w:r>
      <w:r w:rsidRPr="00B9529D">
        <w:rPr>
          <w:rStyle w:val="normaltextrun"/>
          <w:rFonts w:ascii="Calibri" w:hAnsi="Calibri" w:cs="Calibri"/>
          <w:color w:val="C00000"/>
          <w:sz w:val="22"/>
          <w:szCs w:val="22"/>
        </w:rPr>
        <w:t>Or</w:t>
      </w:r>
      <w:r w:rsidRPr="00B9529D">
        <w:rPr>
          <w:rStyle w:val="eop"/>
          <w:rFonts w:cs="Calibri"/>
          <w:color w:val="C00000"/>
          <w:sz w:val="22"/>
          <w:szCs w:val="22"/>
        </w:rPr>
        <w:t> </w:t>
      </w:r>
    </w:p>
    <w:p w14:paraId="0BD23A17" w14:textId="04AF64CD" w:rsidR="006423D2" w:rsidRPr="00B6438D" w:rsidRDefault="00B6438D" w:rsidP="00B6438D">
      <w:pPr>
        <w:pStyle w:val="paragraph"/>
        <w:numPr>
          <w:ilvl w:val="0"/>
          <w:numId w:val="38"/>
        </w:numPr>
        <w:spacing w:before="0" w:beforeAutospacing="0" w:after="0" w:afterAutospacing="0"/>
        <w:textAlignment w:val="baseline"/>
        <w:rPr>
          <w:color w:val="C00000"/>
          <w:u w:val="single"/>
        </w:rPr>
      </w:pPr>
      <w:r w:rsidRPr="0054609B">
        <w:rPr>
          <w:rStyle w:val="normaltextrun"/>
          <w:rFonts w:asciiTheme="minorHAnsi" w:eastAsiaTheme="minorEastAsia" w:hAnsiTheme="minorHAnsi" w:cstheme="minorBidi"/>
          <w:color w:val="C00000"/>
          <w:sz w:val="22"/>
          <w:szCs w:val="22"/>
        </w:rPr>
        <w:t>≥90% sensitivity for Ct values &lt;25</w:t>
      </w:r>
      <w:r w:rsidRPr="0054609B">
        <w:rPr>
          <w:rStyle w:val="eop"/>
          <w:rFonts w:asciiTheme="minorHAnsi" w:eastAsiaTheme="minorEastAsia" w:hAnsiTheme="minorHAnsi" w:cstheme="minorBidi"/>
          <w:color w:val="C00000"/>
          <w:sz w:val="22"/>
          <w:szCs w:val="22"/>
        </w:rPr>
        <w:t> </w:t>
      </w:r>
    </w:p>
    <w:p w14:paraId="1B0B4745" w14:textId="77777777" w:rsidR="006423D2" w:rsidRPr="00FD5A0B" w:rsidRDefault="006423D2" w:rsidP="00FD5A0B">
      <w:pPr>
        <w:pStyle w:val="Heading5"/>
        <w:rPr>
          <w:color w:val="C00000"/>
        </w:rPr>
      </w:pPr>
      <w:r w:rsidRPr="00FD5A0B">
        <w:rPr>
          <w:color w:val="C00000"/>
        </w:rPr>
        <w:t>Detection of Omicron by Rapid Antigen Tests</w:t>
      </w:r>
    </w:p>
    <w:p w14:paraId="2537FF0E" w14:textId="6E4ABBBC" w:rsidR="006902E1" w:rsidRPr="00B9529D" w:rsidRDefault="006902E1" w:rsidP="006902E1">
      <w:pPr>
        <w:rPr>
          <w:color w:val="C00000"/>
        </w:rPr>
      </w:pPr>
      <w:r w:rsidRPr="00B9529D">
        <w:rPr>
          <w:color w:val="C00000"/>
        </w:rPr>
        <w:t>Accurate diagnostic tools are essential in controlling the pandemic, however reliably detecting emerging variants provides challenges. Many of the RATs were developed prior to the emergence of new variants and</w:t>
      </w:r>
      <w:r>
        <w:rPr>
          <w:color w:val="C00000"/>
        </w:rPr>
        <w:t xml:space="preserve"> are</w:t>
      </w:r>
      <w:r w:rsidRPr="00B9529D">
        <w:rPr>
          <w:color w:val="C00000"/>
        </w:rPr>
        <w:t xml:space="preserve"> based on the reference sequence of the 2019 Wuhan-hu-1 virus. </w:t>
      </w:r>
      <w:r w:rsidRPr="00B9529D">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 </w:instrText>
      </w:r>
      <w:r>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EN.CITE.DATA </w:instrText>
      </w:r>
      <w:r>
        <w:rPr>
          <w:color w:val="C00000"/>
        </w:rPr>
      </w:r>
      <w:r>
        <w:rPr>
          <w:color w:val="C00000"/>
        </w:rPr>
        <w:fldChar w:fldCharType="end"/>
      </w:r>
      <w:r w:rsidRPr="00B9529D">
        <w:rPr>
          <w:color w:val="C00000"/>
        </w:rPr>
      </w:r>
      <w:r w:rsidRPr="00B9529D">
        <w:rPr>
          <w:color w:val="C00000"/>
        </w:rPr>
        <w:fldChar w:fldCharType="separate"/>
      </w:r>
      <w:r>
        <w:rPr>
          <w:noProof/>
          <w:color w:val="C00000"/>
        </w:rPr>
        <w:t>(157)</w:t>
      </w:r>
      <w:r w:rsidRPr="00B9529D">
        <w:rPr>
          <w:color w:val="C00000"/>
        </w:rPr>
        <w:fldChar w:fldCharType="end"/>
      </w:r>
      <w:r w:rsidRPr="00B9529D">
        <w:rPr>
          <w:color w:val="C00000"/>
        </w:rPr>
        <w:t xml:space="preserve"> </w:t>
      </w:r>
      <w:r>
        <w:rPr>
          <w:color w:val="C00000"/>
        </w:rPr>
        <w:t>Although n</w:t>
      </w:r>
      <w:r w:rsidRPr="00B9529D">
        <w:rPr>
          <w:color w:val="C00000"/>
        </w:rPr>
        <w:t>ucleocapsid proteins are the most common antigen detected by RAT devices</w:t>
      </w:r>
      <w:r>
        <w:rPr>
          <w:color w:val="C00000"/>
        </w:rPr>
        <w:t>,</w:t>
      </w:r>
      <w:r w:rsidRPr="00B9529D">
        <w:rPr>
          <w:color w:val="C00000"/>
        </w:rPr>
        <w:t xml:space="preserve"> </w:t>
      </w:r>
      <w:r w:rsidRPr="00B9529D">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 </w:instrText>
      </w:r>
      <w:r>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EN.CITE.DATA </w:instrText>
      </w:r>
      <w:r>
        <w:rPr>
          <w:color w:val="C00000"/>
        </w:rPr>
      </w:r>
      <w:r>
        <w:rPr>
          <w:color w:val="C00000"/>
        </w:rPr>
        <w:fldChar w:fldCharType="end"/>
      </w:r>
      <w:r w:rsidRPr="00B9529D">
        <w:rPr>
          <w:color w:val="C00000"/>
        </w:rPr>
      </w:r>
      <w:r w:rsidRPr="00B9529D">
        <w:rPr>
          <w:color w:val="C00000"/>
        </w:rPr>
        <w:fldChar w:fldCharType="separate"/>
      </w:r>
      <w:r>
        <w:rPr>
          <w:noProof/>
          <w:color w:val="C00000"/>
        </w:rPr>
        <w:t>(157)</w:t>
      </w:r>
      <w:r w:rsidRPr="00B9529D">
        <w:rPr>
          <w:color w:val="C00000"/>
        </w:rPr>
        <w:fldChar w:fldCharType="end"/>
      </w:r>
      <w:r w:rsidRPr="00B9529D">
        <w:rPr>
          <w:color w:val="C00000"/>
        </w:rPr>
        <w:t xml:space="preserve"> the spike protein receptor is </w:t>
      </w:r>
      <w:r>
        <w:rPr>
          <w:color w:val="C00000"/>
        </w:rPr>
        <w:t xml:space="preserve">also a </w:t>
      </w:r>
      <w:r w:rsidRPr="00B9529D">
        <w:rPr>
          <w:color w:val="C00000"/>
        </w:rPr>
        <w:t>common target for detection.</w:t>
      </w:r>
      <w:r w:rsidRPr="00B9529D">
        <w:rPr>
          <w:color w:val="C00000"/>
        </w:rPr>
        <w:fldChar w:fldCharType="begin"/>
      </w:r>
      <w:r>
        <w:rPr>
          <w:color w:val="C00000"/>
        </w:rPr>
        <w:instrText xml:space="preserve"> ADDIN EN.CITE &lt;EndNote&gt;&lt;Cite&gt;&lt;Author&gt;Food and Drug Agency (FDA)&lt;/Author&gt;&lt;Year&gt;2021&lt;/Year&gt;&lt;RecNum&gt;2569&lt;/RecNum&gt;&lt;DisplayText&gt;(158)&lt;/DisplayText&gt;&lt;record&gt;&lt;rec-number&gt;2569&lt;/rec-number&gt;&lt;foreign-keys&gt;&lt;key app="EN" db-id="tfrtexd2lrs2vkefzp8v29vg5eptxer95fd5" timestamp="1654637325" guid="afab7f46-5af3-4b7c-8961-248e668bdf11"&gt;2569&lt;/key&gt;&lt;/foreign-keys&gt;&lt;ref-type name="Web Page"&gt;12&lt;/ref-type&gt;&lt;contributors&gt;&lt;authors&gt;&lt;author&gt;Food and Drug Agency (FDA), &lt;/author&gt;&lt;/authors&gt;&lt;/contributors&gt;&lt;titles&gt;&lt;title&gt;SARS-CoV-2 Viral Mutations: Impact on COVID-19 Tests&lt;/title&gt;&lt;/titles&gt;&lt;number&gt;10 March 2022&lt;/number&gt;&lt;dates&gt;&lt;year&gt;2021&lt;/year&gt;&lt;pub-dates&gt;&lt;date&gt;28 December 2021&lt;/date&gt;&lt;/pub-dates&gt;&lt;/dates&gt;&lt;urls&gt;&lt;related-urls&gt;&lt;url&gt;https://www.fda.gov/medical-devices/coronavirus-covid-19-and-medical-devices/sars-cov-2-viral-mutations-impact-covid-19-tests#omicronvariantimpact&lt;/url&gt;&lt;/related-urls&gt;&lt;/urls&gt;&lt;/record&gt;&lt;/Cite&gt;&lt;/EndNote&gt;</w:instrText>
      </w:r>
      <w:r w:rsidRPr="00B9529D">
        <w:rPr>
          <w:color w:val="C00000"/>
        </w:rPr>
        <w:fldChar w:fldCharType="separate"/>
      </w:r>
      <w:r>
        <w:rPr>
          <w:noProof/>
          <w:color w:val="C00000"/>
        </w:rPr>
        <w:t>(158)</w:t>
      </w:r>
      <w:r w:rsidRPr="00B9529D">
        <w:rPr>
          <w:color w:val="C00000"/>
        </w:rPr>
        <w:fldChar w:fldCharType="end"/>
      </w:r>
      <w:r w:rsidRPr="00B9529D">
        <w:rPr>
          <w:color w:val="C00000"/>
        </w:rPr>
        <w:t xml:space="preserve"> </w:t>
      </w:r>
      <w:r>
        <w:rPr>
          <w:color w:val="C00000"/>
        </w:rPr>
        <w:t xml:space="preserve">BA.1, when </w:t>
      </w:r>
      <w:r w:rsidRPr="00B9529D">
        <w:rPr>
          <w:color w:val="C00000"/>
        </w:rPr>
        <w:t xml:space="preserve">compared to Wuhan-hu-1 virus, </w:t>
      </w:r>
      <w:r>
        <w:rPr>
          <w:color w:val="C00000"/>
        </w:rPr>
        <w:t xml:space="preserve">has </w:t>
      </w:r>
      <w:r w:rsidRPr="00B9529D">
        <w:rPr>
          <w:color w:val="C00000"/>
        </w:rPr>
        <w:t xml:space="preserve">four mutations in the nucleocapsid protein for BA.1, with </w:t>
      </w:r>
      <w:r>
        <w:rPr>
          <w:color w:val="C00000"/>
        </w:rPr>
        <w:t xml:space="preserve">BA.2 having </w:t>
      </w:r>
      <w:r w:rsidRPr="00B9529D">
        <w:rPr>
          <w:color w:val="C00000"/>
        </w:rPr>
        <w:t>an additional mutation.</w:t>
      </w:r>
      <w:r w:rsidRPr="00B9529D">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 </w:instrText>
      </w:r>
      <w:r>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EN.CITE.DATA </w:instrText>
      </w:r>
      <w:r>
        <w:rPr>
          <w:color w:val="C00000"/>
        </w:rPr>
      </w:r>
      <w:r>
        <w:rPr>
          <w:color w:val="C00000"/>
        </w:rPr>
        <w:fldChar w:fldCharType="end"/>
      </w:r>
      <w:r w:rsidRPr="00B9529D">
        <w:rPr>
          <w:color w:val="C00000"/>
        </w:rPr>
      </w:r>
      <w:r w:rsidRPr="00B9529D">
        <w:rPr>
          <w:color w:val="C00000"/>
        </w:rPr>
        <w:fldChar w:fldCharType="separate"/>
      </w:r>
      <w:r>
        <w:rPr>
          <w:noProof/>
          <w:color w:val="C00000"/>
        </w:rPr>
        <w:t>(157)</w:t>
      </w:r>
      <w:r w:rsidRPr="00B9529D">
        <w:rPr>
          <w:color w:val="C00000"/>
        </w:rPr>
        <w:fldChar w:fldCharType="end"/>
      </w:r>
      <w:r>
        <w:rPr>
          <w:color w:val="C00000"/>
        </w:rPr>
        <w:t xml:space="preserve"> </w:t>
      </w:r>
      <w:r w:rsidRPr="00B9529D">
        <w:rPr>
          <w:color w:val="C00000"/>
        </w:rPr>
        <w:t>Th</w:t>
      </w:r>
      <w:r>
        <w:rPr>
          <w:color w:val="C00000"/>
        </w:rPr>
        <w:t>e spike</w:t>
      </w:r>
      <w:r w:rsidRPr="00B9529D">
        <w:rPr>
          <w:color w:val="C00000"/>
        </w:rPr>
        <w:t xml:space="preserve"> region contains </w:t>
      </w:r>
      <w:r>
        <w:rPr>
          <w:color w:val="C00000"/>
        </w:rPr>
        <w:t>even more</w:t>
      </w:r>
      <w:r w:rsidRPr="00B9529D">
        <w:rPr>
          <w:color w:val="C00000"/>
        </w:rPr>
        <w:t xml:space="preserve"> mutational differences between the initial SARS-CoV-2 virus and </w:t>
      </w:r>
      <w:r w:rsidRPr="00B9529D">
        <w:rPr>
          <w:color w:val="C00000"/>
        </w:rPr>
        <w:lastRenderedPageBreak/>
        <w:t xml:space="preserve">many new variants. </w:t>
      </w:r>
      <w:r w:rsidRPr="00B9529D">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 </w:instrText>
      </w:r>
      <w:r>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EN.CITE.DATA </w:instrText>
      </w:r>
      <w:r>
        <w:rPr>
          <w:color w:val="C00000"/>
        </w:rPr>
      </w:r>
      <w:r>
        <w:rPr>
          <w:color w:val="C00000"/>
        </w:rPr>
        <w:fldChar w:fldCharType="end"/>
      </w:r>
      <w:r w:rsidRPr="00B9529D">
        <w:rPr>
          <w:color w:val="C00000"/>
        </w:rPr>
      </w:r>
      <w:r w:rsidRPr="00B9529D">
        <w:rPr>
          <w:color w:val="C00000"/>
        </w:rPr>
        <w:fldChar w:fldCharType="separate"/>
      </w:r>
      <w:r>
        <w:rPr>
          <w:noProof/>
          <w:color w:val="C00000"/>
        </w:rPr>
        <w:t>(157)</w:t>
      </w:r>
      <w:r w:rsidRPr="00B9529D">
        <w:rPr>
          <w:color w:val="C00000"/>
        </w:rPr>
        <w:fldChar w:fldCharType="end"/>
      </w:r>
      <w:r>
        <w:rPr>
          <w:color w:val="C00000"/>
        </w:rPr>
        <w:t xml:space="preserve"> Diagnostic tools targeting the </w:t>
      </w:r>
      <w:r w:rsidRPr="00B9529D">
        <w:rPr>
          <w:color w:val="C00000"/>
        </w:rPr>
        <w:t>Wuhan-hu-1 virus</w:t>
      </w:r>
      <w:r>
        <w:rPr>
          <w:color w:val="C00000"/>
        </w:rPr>
        <w:t xml:space="preserve"> potentially face challenges in detecting later variants because of mutations in the antigen target.</w:t>
      </w:r>
    </w:p>
    <w:p w14:paraId="70408031" w14:textId="0B0BE93E" w:rsidR="006902E1" w:rsidRDefault="006902E1" w:rsidP="006902E1">
      <w:pPr>
        <w:rPr>
          <w:color w:val="C00000"/>
        </w:rPr>
      </w:pPr>
      <w:r w:rsidRPr="00B9529D">
        <w:rPr>
          <w:color w:val="C00000"/>
        </w:rPr>
        <w:t xml:space="preserve">The </w:t>
      </w:r>
      <w:hyperlink r:id="rId41" w:anchor="omicronvariantimpact" w:history="1">
        <w:r w:rsidRPr="00B9529D">
          <w:rPr>
            <w:rStyle w:val="Hyperlink"/>
            <w:color w:val="C00000"/>
          </w:rPr>
          <w:t>FDA</w:t>
        </w:r>
      </w:hyperlink>
      <w:r w:rsidRPr="00B9529D">
        <w:rPr>
          <w:color w:val="C00000"/>
        </w:rPr>
        <w:t xml:space="preserve"> has cautioned that RAT devices may have reduced sensitivity to Omicron since its emergence towards the end of 2021. </w:t>
      </w:r>
      <w:r>
        <w:rPr>
          <w:color w:val="C00000"/>
        </w:rPr>
        <w:t xml:space="preserve">However, it should be noted that it is challenging to compare across studies given than </w:t>
      </w:r>
      <w:r w:rsidRPr="00B9529D">
        <w:rPr>
          <w:color w:val="C00000"/>
        </w:rPr>
        <w:t>that initial data on RAT performances were collected in clinical settings by healthcare workers, and as such real-world data may not match the reported performances.</w:t>
      </w:r>
      <w:r>
        <w:rPr>
          <w:color w:val="C00000"/>
        </w:rPr>
        <w:t xml:space="preserve"> </w:t>
      </w:r>
      <w:r w:rsidRPr="24ADB4A7">
        <w:rPr>
          <w:color w:val="C00000"/>
        </w:rPr>
        <w:t xml:space="preserve">Sensitivity is </w:t>
      </w:r>
      <w:r>
        <w:rPr>
          <w:color w:val="C00000"/>
        </w:rPr>
        <w:t xml:space="preserve">also </w:t>
      </w:r>
      <w:r w:rsidRPr="24ADB4A7">
        <w:rPr>
          <w:color w:val="C00000"/>
        </w:rPr>
        <w:t>highly variable between different RATs</w:t>
      </w:r>
      <w:r w:rsidRPr="1ED73DF8">
        <w:rPr>
          <w:color w:val="C00000"/>
        </w:rPr>
        <w:t xml:space="preserve"> and </w:t>
      </w:r>
      <w:r w:rsidRPr="24ADB4A7">
        <w:rPr>
          <w:color w:val="C00000"/>
        </w:rPr>
        <w:t xml:space="preserve">is strongly correlated with viral load </w:t>
      </w:r>
      <w:r w:rsidRPr="1ED73DF8">
        <w:rPr>
          <w:color w:val="C00000"/>
        </w:rPr>
        <w:t>and</w:t>
      </w:r>
      <w:r w:rsidRPr="24ADB4A7">
        <w:rPr>
          <w:color w:val="C00000"/>
        </w:rPr>
        <w:t xml:space="preserve"> symptomatology. </w:t>
      </w:r>
      <w:r w:rsidRPr="00B9529D">
        <w:rPr>
          <w:color w:val="C00000"/>
        </w:rPr>
        <w:t xml:space="preserve"> </w:t>
      </w:r>
    </w:p>
    <w:p w14:paraId="7582DC45" w14:textId="64534849" w:rsidR="006902E1" w:rsidRDefault="006902E1" w:rsidP="006902E1">
      <w:pPr>
        <w:rPr>
          <w:color w:val="C00000"/>
        </w:rPr>
      </w:pPr>
      <w:r w:rsidRPr="00B9529D">
        <w:rPr>
          <w:color w:val="C00000"/>
        </w:rPr>
        <w:t xml:space="preserve">For many RATs, the sensitivity was above 80% when </w:t>
      </w:r>
      <w:r>
        <w:rPr>
          <w:color w:val="C00000"/>
        </w:rPr>
        <w:t xml:space="preserve">initially </w:t>
      </w:r>
      <w:r w:rsidRPr="00B9529D">
        <w:rPr>
          <w:color w:val="C00000"/>
        </w:rPr>
        <w:t>tested in clinical settings. A study in June 2022, reported sensitivity to Omicron is likely to be closer to 63% in one device</w:t>
      </w:r>
      <w:r>
        <w:rPr>
          <w:color w:val="C00000"/>
        </w:rPr>
        <w:t xml:space="preserve"> (this device is not approved for use in New Zealand</w:t>
      </w:r>
      <w:r w:rsidRPr="00B9529D">
        <w:rPr>
          <w:color w:val="C00000"/>
        </w:rPr>
        <w:t>.</w:t>
      </w:r>
      <w:r w:rsidRPr="00B9529D">
        <w:rPr>
          <w:color w:val="C00000"/>
        </w:rPr>
        <w:fldChar w:fldCharType="begin"/>
      </w:r>
      <w:r>
        <w:rPr>
          <w:color w:val="C00000"/>
        </w:rPr>
        <w:instrText xml:space="preserve"> ADDIN EN.CITE &lt;EndNote&gt;&lt;Cite&gt;&lt;Author&gt;Tsao&lt;/Author&gt;&lt;Year&gt;2022&lt;/Year&gt;&lt;RecNum&gt;4768&lt;/RecNum&gt;&lt;DisplayText&gt;(159)&lt;/DisplayText&gt;&lt;record&gt;&lt;rec-number&gt;4768&lt;/rec-number&gt;&lt;foreign-keys&gt;&lt;key app="EN" db-id="tfrtexd2lrs2vkefzp8v29vg5eptxer95fd5" timestamp="1658374679" guid="2fd50a58-815b-4aa2-8d22-091c9d271d33"&gt;4768&lt;/key&gt;&lt;/foreign-keys&gt;&lt;ref-type name="Journal Article"&gt;17&lt;/ref-type&gt;&lt;contributors&gt;&lt;authors&gt;&lt;author&gt;Tsao, Jessica&lt;/author&gt;&lt;author&gt;Kussman, Andrea L.&lt;/author&gt;&lt;author&gt;Costales, Cristina&lt;/author&gt;&lt;author&gt;Pinsky, Benjamin A.&lt;/author&gt;&lt;author&gt;Abrams, Geoffrey D.&lt;/author&gt;&lt;author&gt;Hwang, Calvin E.&lt;/author&gt;&lt;/authors&gt;&lt;/contributors&gt;&lt;titles&gt;&lt;title&gt;Accuracy of Rapid Antigen vs Reverse Transcriptase–Polymerase Chain Reaction Testing for SARS-CoV-2 Infection in College Athletes During Prevalence of the Omicron Variant&lt;/title&gt;&lt;secondary-title&gt;JAMA Network Open&lt;/secondary-title&gt;&lt;/titles&gt;&lt;periodical&gt;&lt;full-title&gt;JAMA network open&lt;/full-title&gt;&lt;/periodical&gt;&lt;pages&gt;e2217234-e2217234&lt;/pages&gt;&lt;volume&gt;5&lt;/volume&gt;&lt;number&gt;6&lt;/number&gt;&lt;dates&gt;&lt;year&gt;2022&lt;/year&gt;&lt;/dates&gt;&lt;isbn&gt;2574-3805&lt;/isbn&gt;&lt;urls&gt;&lt;related-urls&gt;&lt;url&gt;https://doi.org/10.1001/jamanetworkopen.2022.17234&lt;/url&gt;&lt;/related-urls&gt;&lt;/urls&gt;&lt;electronic-resource-num&gt;10.1001/jamanetworkopen.2022.17234&lt;/electronic-resource-num&gt;&lt;access-date&gt;7/20/2022&lt;/access-date&gt;&lt;/record&gt;&lt;/Cite&gt;&lt;/EndNote&gt;</w:instrText>
      </w:r>
      <w:r w:rsidRPr="00B9529D">
        <w:rPr>
          <w:color w:val="C00000"/>
        </w:rPr>
        <w:fldChar w:fldCharType="separate"/>
      </w:r>
      <w:r>
        <w:rPr>
          <w:noProof/>
          <w:color w:val="C00000"/>
        </w:rPr>
        <w:t>(159)</w:t>
      </w:r>
      <w:r w:rsidRPr="00B9529D">
        <w:rPr>
          <w:color w:val="C00000"/>
        </w:rPr>
        <w:fldChar w:fldCharType="end"/>
      </w:r>
      <w:r>
        <w:rPr>
          <w:color w:val="C00000"/>
        </w:rPr>
        <w:t xml:space="preserve"> while</w:t>
      </w:r>
      <w:r w:rsidRPr="00B9529D">
        <w:rPr>
          <w:color w:val="C00000"/>
        </w:rPr>
        <w:t xml:space="preserve"> a pre-print (July 2022) assessed the sensitivity of three different devices</w:t>
      </w:r>
      <w:r>
        <w:rPr>
          <w:color w:val="C00000"/>
        </w:rPr>
        <w:t xml:space="preserve"> (approved for use in New Zealand)</w:t>
      </w:r>
      <w:r w:rsidRPr="00B9529D">
        <w:rPr>
          <w:color w:val="C00000"/>
        </w:rPr>
        <w:t xml:space="preserve"> and reported this may be as low as 27.5% in self-testing asymptomatic people. </w:t>
      </w:r>
      <w:r w:rsidRPr="00B9529D">
        <w:rPr>
          <w:color w:val="C00000"/>
        </w:rPr>
        <w:fldChar w:fldCharType="begin"/>
      </w:r>
      <w:r>
        <w:rPr>
          <w:color w:val="C00000"/>
        </w:rPr>
        <w:instrText xml:space="preserve"> ADDIN EN.CITE &lt;EndNote&gt;&lt;Cite&gt;&lt;Author&gt;Venekamp&lt;/Author&gt;&lt;Year&gt;2022&lt;/Year&gt;&lt;RecNum&gt;4779&lt;/RecNum&gt;&lt;DisplayText&gt;(160)&lt;/DisplayText&gt;&lt;record&gt;&lt;rec-number&gt;4779&lt;/rec-number&gt;&lt;foreign-keys&gt;&lt;key app="EN" db-id="tfrtexd2lrs2vkefzp8v29vg5eptxer95fd5" timestamp="1658374680" guid="d8d55c2a-1395-4354-a3e0-98989e0e1c0c"&gt;4779&lt;/key&gt;&lt;/foreign-keys&gt;&lt;ref-type name="Journal Article"&gt;17&lt;/ref-type&gt;&lt;contributors&gt;&lt;authors&gt;&lt;author&gt;Venekamp, Roderick P.&lt;/author&gt;&lt;author&gt;Schuit, Ewoud&lt;/author&gt;&lt;author&gt;Hooft, Lotty&lt;/author&gt;&lt;author&gt;Veldhuijzen, Irene K.&lt;/author&gt;&lt;author&gt;van den Bijllaardt, Wouter&lt;/author&gt;&lt;author&gt;Pas, Suzan D.&lt;/author&gt;&lt;author&gt;Zwart, Vivian F.&lt;/author&gt;&lt;author&gt;Lodder, Esther B.&lt;/author&gt;&lt;author&gt;Hellwich, Marloes&lt;/author&gt;&lt;author&gt;Koppelman, Marco&lt;/author&gt;&lt;author&gt;Molenkamp, Richard&lt;/author&gt;&lt;author&gt;Wijers, Constantijn&lt;/author&gt;&lt;author&gt;Vroom, Irene H.&lt;/author&gt;&lt;author&gt;Smeets, Leonard C.&lt;/author&gt;&lt;author&gt;Nagel-Imming, Carla R. S.&lt;/author&gt;&lt;author&gt;Han, Wanda G. H.&lt;/author&gt;&lt;author&gt;van den Hof, Susan&lt;/author&gt;&lt;author&gt;Kluytmans, Jan A. J. W.&lt;/author&gt;&lt;author&gt;van de Wijgert, Janneke H. H. M.&lt;/author&gt;&lt;author&gt;Moons, Karel G. M.&lt;/author&gt;&lt;/authors&gt;&lt;/contributors&gt;&lt;titles&gt;&lt;title&gt;Diagnostic accuracy of SARS-CoV-2 rapid antigen self-tests in asymptomatic individuals in the Omicron period: cross sectional study&lt;/title&gt;&lt;secondary-title&gt;medRxiv&lt;/secondary-title&gt;&lt;/titles&gt;&lt;periodical&gt;&lt;full-title&gt;medRxiv&lt;/full-title&gt;&lt;/periodical&gt;&lt;pages&gt;2022.07.07.22277366&lt;/pages&gt;&lt;dates&gt;&lt;year&gt;2022&lt;/year&gt;&lt;/dates&gt;&lt;urls&gt;&lt;related-urls&gt;&lt;url&gt;http://medrxiv.org/content/early/2022/07/09/2022.07.07.22277366.abstract&lt;/url&gt;&lt;/related-urls&gt;&lt;/urls&gt;&lt;electronic-resource-num&gt;10.1101/2022.07.07.22277366&lt;/electronic-resource-num&gt;&lt;/record&gt;&lt;/Cite&gt;&lt;/EndNote&gt;</w:instrText>
      </w:r>
      <w:r w:rsidRPr="00B9529D">
        <w:rPr>
          <w:color w:val="C00000"/>
        </w:rPr>
        <w:fldChar w:fldCharType="separate"/>
      </w:r>
      <w:r>
        <w:rPr>
          <w:noProof/>
          <w:color w:val="C00000"/>
        </w:rPr>
        <w:t>(160)</w:t>
      </w:r>
      <w:r w:rsidRPr="00B9529D">
        <w:rPr>
          <w:color w:val="C00000"/>
        </w:rPr>
        <w:fldChar w:fldCharType="end"/>
      </w:r>
      <w:r w:rsidRPr="00B9529D">
        <w:rPr>
          <w:color w:val="C00000"/>
        </w:rPr>
        <w:t xml:space="preserve"> Another study (Feb 2022) reported that the limit of detection for Omicron (BA.1.1.529) was 10-fold higher than detection for Delta.</w:t>
      </w:r>
      <w:r w:rsidRPr="00B9529D">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 </w:instrText>
      </w:r>
      <w:r>
        <w:rPr>
          <w:color w:val="C00000"/>
        </w:rPr>
        <w:fldChar w:fldCharType="begin">
          <w:fldData xml:space="preserve">PEVuZE5vdGU+PENpdGU+PEF1dGhvcj5Pc3Rlcm1hbjwvQXV0aG9yPjxZZWFyPjIwMjI8L1llYXI+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</w:fldData>
        </w:fldChar>
      </w:r>
      <w:r>
        <w:rPr>
          <w:color w:val="C00000"/>
        </w:rPr>
        <w:instrText xml:space="preserve"> ADDIN EN.CITE.DATA </w:instrText>
      </w:r>
      <w:r>
        <w:rPr>
          <w:color w:val="C00000"/>
        </w:rPr>
      </w:r>
      <w:r>
        <w:rPr>
          <w:color w:val="C00000"/>
        </w:rPr>
        <w:fldChar w:fldCharType="end"/>
      </w:r>
      <w:r w:rsidRPr="00B9529D">
        <w:rPr>
          <w:color w:val="C00000"/>
        </w:rPr>
      </w:r>
      <w:r w:rsidRPr="00B9529D">
        <w:rPr>
          <w:color w:val="C00000"/>
        </w:rPr>
        <w:fldChar w:fldCharType="separate"/>
      </w:r>
      <w:r>
        <w:rPr>
          <w:noProof/>
          <w:color w:val="C00000"/>
        </w:rPr>
        <w:t>(157)</w:t>
      </w:r>
      <w:r w:rsidRPr="00B9529D">
        <w:rPr>
          <w:color w:val="C00000"/>
        </w:rPr>
        <w:fldChar w:fldCharType="end"/>
      </w:r>
      <w:r>
        <w:rPr>
          <w:color w:val="C00000"/>
        </w:rPr>
        <w:t xml:space="preserve"> </w:t>
      </w:r>
      <w:r w:rsidRPr="1ED73DF8">
        <w:rPr>
          <w:color w:val="C00000"/>
        </w:rPr>
        <w:t xml:space="preserve">However, the authors note that the results of the </w:t>
      </w:r>
      <w:r w:rsidRPr="00EF1775">
        <w:rPr>
          <w:i/>
          <w:iCs/>
          <w:color w:val="C00000"/>
        </w:rPr>
        <w:t>in vitro</w:t>
      </w:r>
      <w:r w:rsidRPr="1ED73DF8">
        <w:rPr>
          <w:color w:val="C00000"/>
        </w:rPr>
        <w:t xml:space="preserve"> test utilised was not reflected after testing cultured (expanded) virus</w:t>
      </w:r>
      <w:r w:rsidRPr="00B9529D">
        <w:rPr>
          <w:color w:val="C00000"/>
        </w:rPr>
        <w:t xml:space="preserve">. </w:t>
      </w:r>
      <w:r>
        <w:rPr>
          <w:color w:val="C00000"/>
        </w:rPr>
        <w:t>Additionally, the issues around comparability across studies, settings and devices apply across these publications.</w:t>
      </w:r>
    </w:p>
    <w:p w14:paraId="384948AA" w14:textId="77777777" w:rsidR="006902E1" w:rsidRPr="00250123" w:rsidRDefault="006902E1" w:rsidP="006902E1">
      <w:pPr>
        <w:rPr>
          <w:color w:val="C00000"/>
        </w:rPr>
      </w:pPr>
      <w:r w:rsidRPr="74C8DB2E">
        <w:rPr>
          <w:color w:val="C00000"/>
        </w:rPr>
        <w:t xml:space="preserve">All RATs available in New Zealand have been screened for acceptable performance. </w:t>
      </w:r>
      <w:proofErr w:type="gramStart"/>
      <w:r w:rsidRPr="74C8DB2E">
        <w:rPr>
          <w:color w:val="C00000"/>
        </w:rPr>
        <w:t>In light of</w:t>
      </w:r>
      <w:proofErr w:type="gramEnd"/>
      <w:r w:rsidRPr="74C8DB2E">
        <w:rPr>
          <w:color w:val="C00000"/>
        </w:rPr>
        <w:t xml:space="preserve"> the number of mutations in the Spike protein that occurs in Omicron, RATs which target other less mutated antigens such as the </w:t>
      </w:r>
      <w:r w:rsidRPr="541E140A">
        <w:rPr>
          <w:color w:val="C00000"/>
        </w:rPr>
        <w:t>‘N’</w:t>
      </w:r>
      <w:r w:rsidRPr="74C8DB2E">
        <w:rPr>
          <w:color w:val="C00000"/>
        </w:rPr>
        <w:t xml:space="preserve"> or </w:t>
      </w:r>
      <w:r w:rsidRPr="541E140A">
        <w:rPr>
          <w:color w:val="C00000"/>
        </w:rPr>
        <w:t>‘E’</w:t>
      </w:r>
      <w:r w:rsidRPr="74C8DB2E">
        <w:rPr>
          <w:color w:val="C00000"/>
        </w:rPr>
        <w:t xml:space="preserve"> proteins are more likely to maintain high performance of detecting Omicron.  </w:t>
      </w:r>
    </w:p>
    <w:p w14:paraId="6E757680" w14:textId="77777777" w:rsidR="006902E1" w:rsidRPr="00250123" w:rsidRDefault="006902E1" w:rsidP="006902E1">
      <w:pPr>
        <w:rPr>
          <w:color w:val="C00000"/>
        </w:rPr>
      </w:pPr>
      <w:r w:rsidRPr="74C8DB2E">
        <w:rPr>
          <w:color w:val="C00000"/>
        </w:rPr>
        <w:t xml:space="preserve">There is no </w:t>
      </w:r>
      <w:r>
        <w:rPr>
          <w:color w:val="C00000"/>
        </w:rPr>
        <w:t xml:space="preserve">strong </w:t>
      </w:r>
      <w:r w:rsidRPr="74C8DB2E">
        <w:rPr>
          <w:color w:val="C00000"/>
        </w:rPr>
        <w:t>evidence that there has been a significant decline in the performance of RATs in detecting newer variants of SARS-CoV-2</w:t>
      </w:r>
      <w:r w:rsidRPr="7F071C76">
        <w:rPr>
          <w:color w:val="C00000"/>
        </w:rPr>
        <w:t xml:space="preserve">. However, test performance will require </w:t>
      </w:r>
      <w:r>
        <w:rPr>
          <w:color w:val="C00000"/>
        </w:rPr>
        <w:t>ongoing review as new variants arise.</w:t>
      </w:r>
    </w:p>
    <w:p w14:paraId="6DCEE7EC" w14:textId="65BE44AA" w:rsidR="006423D2" w:rsidRPr="006423D2" w:rsidRDefault="006423D2" w:rsidP="00FD5A0B">
      <w:pPr>
        <w:pStyle w:val="Heading3"/>
        <w:rPr>
          <w:lang w:val="en-US"/>
        </w:rPr>
      </w:pPr>
      <w:bookmarkStart w:id="165" w:name="_Toc108080281"/>
      <w:bookmarkStart w:id="166" w:name="_Toc109998720"/>
      <w:bookmarkStart w:id="167" w:name="_Toc109999398"/>
      <w:bookmarkStart w:id="168" w:name="_Toc109999428"/>
      <w:bookmarkStart w:id="169" w:name="_Toc109999464"/>
      <w:bookmarkStart w:id="170" w:name="_Toc110004418"/>
      <w:r w:rsidRPr="006423D2">
        <w:rPr>
          <w:lang w:val="en-US"/>
        </w:rPr>
        <w:t>New signals</w:t>
      </w:r>
      <w:bookmarkEnd w:id="165"/>
      <w:bookmarkEnd w:id="166"/>
      <w:bookmarkEnd w:id="167"/>
      <w:bookmarkEnd w:id="168"/>
      <w:bookmarkEnd w:id="169"/>
      <w:bookmarkEnd w:id="170"/>
    </w:p>
    <w:p w14:paraId="35A42BDE" w14:textId="77777777" w:rsidR="006423D2" w:rsidRPr="006423D2" w:rsidRDefault="006423D2" w:rsidP="00FD5A0B">
      <w:pPr>
        <w:pStyle w:val="Caption"/>
      </w:pPr>
      <w:r w:rsidRPr="006423D2">
        <w:t>Section updated: 22 July 2022</w:t>
      </w:r>
    </w:p>
    <w:p w14:paraId="7633A31C" w14:textId="77777777" w:rsidR="006423D2" w:rsidRPr="006423D2" w:rsidRDefault="006423D2" w:rsidP="006423D2">
      <w:pPr>
        <w:numPr>
          <w:ilvl w:val="0"/>
          <w:numId w:val="40"/>
        </w:numPr>
        <w:ind w:right="-1"/>
        <w:rPr>
          <w:lang w:val="en-US"/>
        </w:rPr>
      </w:pPr>
      <w:r w:rsidRPr="006423D2">
        <w:rPr>
          <w:lang w:val="en-US"/>
        </w:rPr>
        <w:t>The risk of clinically significant emerging variants is considered to  be high, according to the WHO.</w:t>
      </w:r>
      <w:r w:rsidRPr="006423D2">
        <w:rPr>
          <w:lang w:val="en-US"/>
        </w:rPr>
        <w:fldChar w:fldCharType="begin"/>
      </w:r>
      <w:r w:rsidRPr="006423D2">
        <w:rPr>
          <w:lang w:val="en-US"/>
        </w:rPr>
        <w:instrText xml:space="preserve"> ADDIN EN.CITE &lt;EndNote&gt;&lt;Cite&gt;&lt;Author&gt;World Health Organization (WHO)&lt;/Author&gt;&lt;Year&gt;2022&lt;/Year&gt;&lt;RecNum&gt;2671&lt;/RecNum&gt;&lt;DisplayText&gt;(161)&lt;/DisplayText&gt;&lt;record&gt;&lt;rec-number&gt;2671&lt;/rec-number&gt;&lt;foreign-keys&gt;&lt;key app="EN" db-id="tfrtexd2lrs2vkefzp8v29vg5eptxer95fd5" timestamp="1654637368" guid="d2e940f6-8452-49b7-a0a8-cc88ac09f2dd"&gt;2671&lt;/key&gt;&lt;/foreign-keys&gt;&lt;ref-type name="Web Page"&gt;12&lt;/ref-type&gt;&lt;contributors&gt;&lt;authors&gt;&lt;author&gt;World Health Organization (WHO),.&lt;/author&gt;&lt;/authors&gt;&lt;/contributors&gt;&lt;titles&gt;&lt;title&gt;COVID-19 Weekly Epidemiological Update 29 March 2022&lt;/title&gt;&lt;/titles&gt;&lt;dates&gt;&lt;year&gt;2022&lt;/year&gt;&lt;pub-dates&gt;&lt;date&gt;29 March 2022&lt;/date&gt;&lt;/pub-dates&gt;&lt;/dates&gt;&lt;publisher&gt;World Health Organization&lt;/publisher&gt;&lt;urls&gt;&lt;related-urls&gt;&lt;url&gt;https://www.who.int/publications/m/item/weekly-epidemiological-update-on-covid-19---29-march-2022&lt;/url&gt;&lt;/related-urls&gt;&lt;/urls&gt;&lt;access-date&gt;3 April 2022&lt;/access-date&gt;&lt;/record&gt;&lt;/Cite&gt;&lt;/EndNote&gt;</w:instrText>
      </w:r>
      <w:r w:rsidRPr="006423D2">
        <w:rPr>
          <w:lang w:val="en-US"/>
        </w:rPr>
        <w:fldChar w:fldCharType="separate"/>
      </w:r>
      <w:r w:rsidRPr="006423D2">
        <w:rPr>
          <w:lang w:val="en-US"/>
        </w:rPr>
        <w:t>(161)</w:t>
      </w:r>
      <w:r w:rsidRPr="006423D2">
        <w:fldChar w:fldCharType="end"/>
      </w:r>
      <w:r w:rsidRPr="006423D2">
        <w:rPr>
          <w:lang w:val="en-US"/>
        </w:rPr>
        <w:t xml:space="preserve"> The WHO has expressed concern that during recent months, some countries have significantly reduced SARS-CoV-2 testing. They caution that unless robust surveillance systems are retained, countries may lose the ability to accurately interpret epidemiological trends, implement the appropriate measures necessary to reduce transmission and monitor and assess the evolution of the virus.</w:t>
      </w:r>
      <w:r w:rsidRPr="006423D2">
        <w:rPr>
          <w:lang w:val="en-US"/>
        </w:rPr>
        <w:fldChar w:fldCharType="begin"/>
      </w:r>
      <w:r w:rsidRPr="006423D2">
        <w:rPr>
          <w:lang w:val="en-US"/>
        </w:rPr>
        <w:instrText xml:space="preserve"> ADDIN EN.CITE &lt;EndNote&gt;&lt;Cite&gt;&lt;Author&gt;World Health Organisation (WHO)&lt;/Author&gt;&lt;Year&gt;2022&lt;/Year&gt;&lt;RecNum&gt;2749&lt;/RecNum&gt;&lt;DisplayText&gt;(162)&lt;/DisplayText&gt;&lt;record&gt;&lt;rec-number&gt;2749&lt;/rec-number&gt;&lt;foreign-keys&gt;&lt;key app="EN" db-id="tfrtexd2lrs2vkefzp8v29vg5eptxer95fd5" timestamp="1654637376" guid="6dc90663-2edb-4be1-92f4-8fbce965bb41"&gt;2749&lt;/key&gt;&lt;/foreign-keys&gt;&lt;ref-type name="Report"&gt;27&lt;/ref-type&gt;&lt;contributors&gt;&lt;authors&gt;&lt;author&gt;World Health Organisation (WHO),&lt;/author&gt;&lt;/authors&gt;&lt;/contributors&gt;&lt;titles&gt;&lt;title&gt;COVID-19 Weekly Epidemiological Update: Edition 87, published 12 April 2022&lt;/title&gt;&lt;secondary-title&gt;Emergency Situational Updates&lt;/secondary-title&gt;&lt;/titles&gt;&lt;edition&gt;87&lt;/edition&gt;&lt;dates&gt;&lt;year&gt;2022&lt;/year&gt;&lt;pub-dates&gt;&lt;date&gt;12 April 2022&lt;/date&gt;&lt;/pub-dates&gt;&lt;/dates&gt;&lt;urls&gt;&lt;related-urls&gt;&lt;url&gt;https://www.who.int/publications/m/item/weekly-epidemiological-update-on-covid-19---12-april-2022&lt;/url&gt;&lt;/related-urls&gt;&lt;/urls&gt;&lt;access-date&gt;20 April 2022&lt;/access-date&gt;&lt;/record&gt;&lt;/Cite&gt;&lt;/EndNote&gt;</w:instrText>
      </w:r>
      <w:r w:rsidRPr="006423D2">
        <w:rPr>
          <w:lang w:val="en-US"/>
        </w:rPr>
        <w:fldChar w:fldCharType="separate"/>
      </w:r>
      <w:r w:rsidRPr="006423D2">
        <w:rPr>
          <w:lang w:val="en-US"/>
        </w:rPr>
        <w:t>(162)</w:t>
      </w:r>
      <w:r w:rsidRPr="006423D2">
        <w:fldChar w:fldCharType="end"/>
      </w:r>
    </w:p>
    <w:p w14:paraId="3605639B" w14:textId="77777777" w:rsidR="006423D2" w:rsidRPr="006423D2" w:rsidRDefault="006423D2" w:rsidP="00AD2E8D">
      <w:pPr>
        <w:pStyle w:val="Heading4"/>
        <w:rPr>
          <w:lang w:val="en-US"/>
        </w:rPr>
      </w:pPr>
      <w:bookmarkStart w:id="171" w:name="_Toc103947170"/>
      <w:bookmarkStart w:id="172" w:name="_Toc108080282"/>
      <w:r w:rsidRPr="006423D2">
        <w:rPr>
          <w:lang w:val="en-US"/>
        </w:rPr>
        <w:t>BA.2.75</w:t>
      </w:r>
    </w:p>
    <w:p w14:paraId="07CB03A9" w14:textId="723500F7" w:rsidR="006423D2" w:rsidRPr="006423D2" w:rsidRDefault="006423D2" w:rsidP="006423D2">
      <w:pPr>
        <w:numPr>
          <w:ilvl w:val="0"/>
          <w:numId w:val="37"/>
        </w:numPr>
        <w:ind w:right="-1"/>
        <w:rPr>
          <w:color w:val="C00000"/>
        </w:rPr>
      </w:pPr>
      <w:r w:rsidRPr="006423D2">
        <w:rPr>
          <w:color w:val="C00000"/>
        </w:rPr>
        <w:t>BA.2.75 is a novel omicron variant of the BA.2 linage which has nine new mutations in the spike protein receptors distinguishing it from BA.2.</w:t>
      </w:r>
      <w:r w:rsidRPr="006423D2">
        <w:rPr>
          <w:color w:val="C00000"/>
        </w:rPr>
        <w:fldChar w:fldCharType="begin"/>
      </w:r>
      <w:r w:rsidR="003A7FDE">
        <w:rPr>
          <w:color w:val="C00000"/>
        </w:rPr>
        <w:instrText xml:space="preserve"> ADDIN EN.CITE &lt;EndNote&gt;&lt;Cite&gt;&lt;Author&gt;Yamasoba&lt;/Author&gt;&lt;Year&gt;2022&lt;/Year&gt;&lt;RecNum&gt;4767&lt;/RecNum&gt;&lt;DisplayText&gt;(7)&lt;/DisplayText&gt;&lt;record&gt;&lt;rec-number&gt;4767&lt;/rec-number&gt;&lt;foreign-keys&gt;&lt;key app="EN" db-id="tfrtexd2lrs2vkefzp8v29vg5eptxer95fd5" timestamp="1658374679" guid="23633600-e3b8-49a8-87f8-f60e7b10ee0a"&gt;4767&lt;/key&gt;&lt;/foreign-keys&gt;&lt;ref-type name="Journal Article"&gt;17&lt;/ref-type&gt;&lt;contributors&gt;&lt;authors&gt;&lt;author&gt;Yamasoba, Daichi&lt;/author&gt;&lt;author&gt;Kimura, Izumi&lt;/author&gt;&lt;author&gt;Kosugi, Yusuke&lt;/author&gt;&lt;author&gt;Uriu, Keiya&lt;/author&gt;&lt;author&gt;Fujita, Shigeru&lt;/author&gt;&lt;author&gt;Ito, Jumpei&lt;/author&gt;&lt;author&gt;Sato, Kei&lt;/author&gt;&lt;/authors&gt;&lt;/contributors&gt;&lt;titles&gt;&lt;title&gt;Neutralization sensitivity of Omicron BA.2.75 to therapeutic monoclonal antibodies&lt;/title&gt;&lt;secondary-title&gt;bioRxiv&lt;/secondary-title&gt;&lt;/titles&gt;&lt;periodical&gt;&lt;full-title&gt;bioRxiv&lt;/full-title&gt;&lt;/periodical&gt;&lt;pages&gt;2022.07.14.500041&lt;/pages&gt;&lt;dates&gt;&lt;year&gt;2022&lt;/year&gt;&lt;/dates&gt;&lt;urls&gt;&lt;related-urls&gt;&lt;url&gt;http://biorxiv.org/content/early/2022/07/15/2022.07.14.500041.abstract&lt;/url&gt;&lt;/related-urls&gt;&lt;/urls&gt;&lt;electronic-resource-num&gt;10.1101/2022.07.14.500041&lt;/electronic-resource-num&gt;&lt;/record&gt;&lt;/Cite&gt;&lt;/EndNote&gt;</w:instrText>
      </w:r>
      <w:r w:rsidRPr="006423D2">
        <w:rPr>
          <w:color w:val="C00000"/>
        </w:rPr>
        <w:fldChar w:fldCharType="separate"/>
      </w:r>
      <w:r w:rsidR="003A7FDE">
        <w:rPr>
          <w:noProof/>
          <w:color w:val="C00000"/>
        </w:rPr>
        <w:t>(7)</w:t>
      </w:r>
      <w:r w:rsidRPr="006423D2">
        <w:rPr>
          <w:color w:val="C00000"/>
        </w:rPr>
        <w:fldChar w:fldCharType="end"/>
      </w:r>
      <w:r w:rsidRPr="006423D2">
        <w:rPr>
          <w:color w:val="C00000"/>
        </w:rPr>
        <w:t xml:space="preserve"> This variant emerged in India in early May with cases reported in over 17 countries by mid-July 2022. The first two community cases within New Zealand were reported on the 19 July 2022.</w:t>
      </w:r>
      <w:r w:rsidRPr="006423D2">
        <w:rPr>
          <w:color w:val="C00000"/>
        </w:rPr>
        <w:fldChar w:fldCharType="begin"/>
      </w:r>
      <w:r w:rsidR="003A7FDE">
        <w:rPr>
          <w:color w:val="C00000"/>
        </w:rPr>
        <w:instrText xml:space="preserve"> ADDIN EN.CITE &lt;EndNote&gt;&lt;Cite&gt;&lt;Author&gt;1News&lt;/Author&gt;&lt;Year&gt;2022&lt;/Year&gt;&lt;RecNum&gt;4806&lt;/RecNum&gt;&lt;DisplayText&gt;(8)&lt;/DisplayText&gt;&lt;record&gt;&lt;rec-number&gt;4806&lt;/rec-number&gt;&lt;foreign-keys&gt;&lt;key app="EN" db-id="tfrtexd2lrs2vkefzp8v29vg5eptxer95fd5" timestamp="1658458522" guid="8186a7db-dcb9-4349-b204-2f3ec8e78f6c"&gt;4806&lt;/key&gt;&lt;/foreign-keys&gt;&lt;ref-type name="Press Release"&gt;63&lt;/ref-type&gt;&lt;contributors&gt;&lt;authors&gt;&lt;author&gt;1News&lt;/author&gt;&lt;/authors&gt;&lt;/contributors&gt;&lt;titles&gt;&lt;title&gt;Covid subvariant BA.2.75 found in NZ community for first time&lt;/title&gt;&lt;/titles&gt;&lt;dates&gt;&lt;year&gt;2022&lt;/year&gt;&lt;pub-dates&gt;&lt;date&gt;19 July 2022&lt;/date&gt;&lt;/pub-dates&gt;&lt;/dates&gt;&lt;urls&gt;&lt;related-urls&gt;&lt;url&gt;https://www.1news.co.nz/2022/07/19/covid-subvariant-ba275-found-in-nz-community-for-first-time/&lt;/url&gt;&lt;/related-urls&gt;&lt;/urls&gt;&lt;/record&gt;&lt;/Cite&gt;&lt;/EndNote&gt;</w:instrText>
      </w:r>
      <w:r w:rsidRPr="006423D2">
        <w:rPr>
          <w:color w:val="C00000"/>
        </w:rPr>
        <w:fldChar w:fldCharType="separate"/>
      </w:r>
      <w:r w:rsidR="003A7FDE">
        <w:rPr>
          <w:noProof/>
          <w:color w:val="C00000"/>
        </w:rPr>
        <w:t>(8)</w:t>
      </w:r>
      <w:r w:rsidRPr="006423D2">
        <w:rPr>
          <w:color w:val="C00000"/>
        </w:rPr>
        <w:fldChar w:fldCharType="end"/>
      </w:r>
      <w:r w:rsidRPr="006423D2">
        <w:rPr>
          <w:color w:val="C00000"/>
        </w:rPr>
        <w:t xml:space="preserve"> The World Health Organisation (WHO) has classified BA.2.75 as a variant-of-concern linage under monitoring on the 7 July 2022.</w:t>
      </w:r>
      <w:r w:rsidRPr="006423D2">
        <w:rPr>
          <w:color w:val="C00000"/>
        </w:rPr>
        <w:fldChar w:fldCharType="begin"/>
      </w:r>
      <w:r w:rsidR="003A7FDE">
        <w:rPr>
          <w:color w:val="C00000"/>
        </w:rPr>
        <w:instrText xml:space="preserve"> ADDIN EN.CITE &lt;EndNote&gt;&lt;Cite&gt;&lt;Author&gt;World Health Organisation (WHO)&lt;/Author&gt;&lt;Year&gt;2022&lt;/Year&gt;&lt;RecNum&gt;2689&lt;/RecNum&gt;&lt;DisplayText&gt;(9)&lt;/DisplayText&gt;&lt;record&gt;&lt;rec-number&gt;2689&lt;/rec-number&gt;&lt;foreign-keys&gt;&lt;key app="EN" db-id="tfrtexd2lrs2vkefzp8v29vg5eptxer95fd5" timestamp="1654637371" guid="92673a3d-aa77-49db-9286-f787e4920c71"&gt;2689&lt;/key&gt;&lt;/foreign-keys&gt;&lt;ref-type name="Web Page"&gt;12&lt;/ref-type&gt;&lt;contributors&gt;&lt;authors&gt;&lt;author&gt;World Health Organisation (WHO),.&lt;/author&gt;&lt;/authors&gt;&lt;/contributors&gt;&lt;titles&gt;&lt;title&gt;Tracking SARS-CoV-2 variants&lt;/title&gt;&lt;/titles&gt;&lt;volume&gt;2022&lt;/volume&gt;&lt;number&gt;5 April&lt;/number&gt;&lt;dates&gt;&lt;year&gt;2022&lt;/year&gt;&lt;pub-dates&gt;&lt;date&gt;29 March 2022&lt;/date&gt;&lt;/pub-dates&gt;&lt;/dates&gt;&lt;urls&gt;&lt;related-urls&gt;&lt;url&gt;https://www.who.int/en/activities/tracking-SARS-CoV-2-variants/&lt;/url&gt;&lt;/related-urls&gt;&lt;/urls&gt;&lt;/record&gt;&lt;/Cite&gt;&lt;/EndNote&gt;</w:instrText>
      </w:r>
      <w:r w:rsidRPr="006423D2">
        <w:rPr>
          <w:color w:val="C00000"/>
        </w:rPr>
        <w:fldChar w:fldCharType="separate"/>
      </w:r>
      <w:r w:rsidR="003A7FDE">
        <w:rPr>
          <w:noProof/>
          <w:color w:val="C00000"/>
        </w:rPr>
        <w:t>(9)</w:t>
      </w:r>
      <w:r w:rsidRPr="006423D2">
        <w:rPr>
          <w:color w:val="C00000"/>
        </w:rPr>
        <w:fldChar w:fldCharType="end"/>
      </w:r>
      <w:r w:rsidRPr="006423D2">
        <w:rPr>
          <w:color w:val="C00000"/>
        </w:rPr>
        <w:t xml:space="preserve">  Key opinion leaders state that early reports suggest BA.2.75 is more transmissible than other BA.2 subvariants,</w:t>
      </w:r>
      <w:r w:rsidRPr="006423D2">
        <w:rPr>
          <w:color w:val="C00000"/>
        </w:rPr>
        <w:fldChar w:fldCharType="begin"/>
      </w:r>
      <w:r w:rsidR="003A7FDE">
        <w:rPr>
          <w:color w:val="C00000"/>
        </w:rPr>
        <w:instrText xml:space="preserve"> ADDIN EN.CITE &lt;EndNote&gt;&lt;Cite&gt;&lt;Author&gt;Topol&lt;/Author&gt;&lt;Year&gt;2022&lt;/Year&gt;&lt;RecNum&gt;4807&lt;/RecNum&gt;&lt;DisplayText&gt;(10)&lt;/DisplayText&gt;&lt;record&gt;&lt;rec-number&gt;4807&lt;/rec-number&gt;&lt;foreign-keys&gt;&lt;key app="EN" db-id="tfrtexd2lrs2vkefzp8v29vg5eptxer95fd5" timestamp="1658458523" guid="bb6c695e-a2f2-4570-9278-0b8b7ef7d121"&gt;4807&lt;/key&gt;&lt;/foreign-keys&gt;&lt;ref-type name="Social Media"&gt;66&lt;/ref-type&gt;&lt;contributors&gt;&lt;authors&gt;&lt;author&gt;Eric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6423D2">
        <w:rPr>
          <w:color w:val="C00000"/>
        </w:rPr>
        <w:fldChar w:fldCharType="separate"/>
      </w:r>
      <w:r w:rsidR="003A7FDE">
        <w:rPr>
          <w:noProof/>
          <w:color w:val="C00000"/>
        </w:rPr>
        <w:t>(10)</w:t>
      </w:r>
      <w:r w:rsidRPr="006423D2">
        <w:rPr>
          <w:color w:val="C00000"/>
        </w:rPr>
        <w:fldChar w:fldCharType="end"/>
      </w:r>
      <w:r w:rsidRPr="006423D2">
        <w:rPr>
          <w:color w:val="C00000"/>
        </w:rPr>
        <w:t xml:space="preserve"> and that in India this variant is competing (as of mid/late-July) with the most prevalent strain, BA.5.</w:t>
      </w:r>
      <w:r w:rsidRPr="006423D2">
        <w:rPr>
          <w:color w:val="C00000"/>
        </w:rPr>
        <w:fldChar w:fldCharType="begin"/>
      </w:r>
      <w:r w:rsidR="003A7FDE">
        <w:rPr>
          <w:color w:val="C00000"/>
        </w:rPr>
        <w:instrText xml:space="preserve"> ADDIN EN.CITE &lt;EndNote&gt;&lt;Cite&gt;&lt;Author&gt;Topol&lt;/Author&gt;&lt;Year&gt;2022&lt;/Year&gt;&lt;RecNum&gt;4807&lt;/RecNum&gt;&lt;DisplayText&gt;(10)&lt;/DisplayText&gt;&lt;record&gt;&lt;rec-number&gt;4807&lt;/rec-number&gt;&lt;foreign-keys&gt;&lt;key app="EN" db-id="tfrtexd2lrs2vkefzp8v29vg5eptxer95fd5" timestamp="1658458523" guid="bb6c695e-a2f2-4570-9278-0b8b7ef7d121"&gt;4807&lt;/key&gt;&lt;/foreign-keys&gt;&lt;ref-type name="Social Media"&gt;66&lt;/ref-type&gt;&lt;contributors&gt;&lt;authors&gt;&lt;author&gt;Eric Topol&lt;/author&gt;&lt;/authors&gt;&lt;secondary-authors&gt;&lt;author&gt;@EricTopol&lt;/author&gt;&lt;/secondary-authors&gt;&lt;/contributors&gt;&lt;titles&gt;&lt;short-title&gt;The basis for concern about the omicron ba.2.75 variant.&lt;/short-title&gt;&lt;/titles&gt;&lt;dates&gt;&lt;year&gt;2022&lt;/year&gt;&lt;pub-dates&gt;&lt;date&gt;5 July 2022&lt;/date&gt;&lt;/pub-dates&gt;&lt;/dates&gt;&lt;publisher&gt;twitter&lt;/publisher&gt;&lt;urls&gt;&lt;related-urls&gt;&lt;url&gt;https://twitter.com/EricTopol/status/1543975036578435073&lt;/url&gt;&lt;/related-urls&gt;&lt;/urls&gt;&lt;/record&gt;&lt;/Cite&gt;&lt;/EndNote&gt;</w:instrText>
      </w:r>
      <w:r w:rsidRPr="006423D2">
        <w:rPr>
          <w:color w:val="C00000"/>
        </w:rPr>
        <w:fldChar w:fldCharType="separate"/>
      </w:r>
      <w:r w:rsidR="003A7FDE">
        <w:rPr>
          <w:noProof/>
          <w:color w:val="C00000"/>
        </w:rPr>
        <w:t>(10)</w:t>
      </w:r>
      <w:r w:rsidRPr="006423D2">
        <w:rPr>
          <w:color w:val="C00000"/>
        </w:rPr>
        <w:fldChar w:fldCharType="end"/>
      </w:r>
      <w:r w:rsidRPr="006423D2">
        <w:rPr>
          <w:color w:val="C00000"/>
        </w:rPr>
        <w:t xml:space="preserve"> </w:t>
      </w:r>
    </w:p>
    <w:p w14:paraId="12580F6A" w14:textId="010D2CC8" w:rsidR="006423D2" w:rsidRPr="006423D2" w:rsidRDefault="006423D2" w:rsidP="006423D2">
      <w:pPr>
        <w:numPr>
          <w:ilvl w:val="0"/>
          <w:numId w:val="37"/>
        </w:numPr>
        <w:ind w:right="-1"/>
        <w:rPr>
          <w:color w:val="C00000"/>
        </w:rPr>
      </w:pPr>
      <w:r w:rsidRPr="006423D2">
        <w:rPr>
          <w:color w:val="C00000"/>
        </w:rPr>
        <w:t>One study has found that BA.4/BA.5 are more resistant to therapeutic monoclonal antibody treatments than BA.2.</w:t>
      </w:r>
      <w:r w:rsidRPr="006423D2">
        <w:rPr>
          <w:color w:val="C00000"/>
        </w:rPr>
        <w:fldChar w:fldCharType="begin"/>
      </w:r>
      <w:r w:rsidR="003A7FDE">
        <w:rPr>
          <w:color w:val="C00000"/>
        </w:rPr>
        <w:instrText xml:space="preserve"> ADDIN EN.CITE &lt;EndNote&gt;&lt;Cite&gt;&lt;Author&gt;Yamasoba&lt;/Author&gt;&lt;Year&gt;2022&lt;/Year&gt;&lt;RecNum&gt;4767&lt;/RecNum&gt;&lt;DisplayText&gt;(7)&lt;/DisplayText&gt;&lt;record&gt;&lt;rec-number&gt;4767&lt;/rec-number&gt;&lt;foreign-keys&gt;&lt;key app="EN" db-id="tfrtexd2lrs2vkefzp8v29vg5eptxer95fd5" timestamp="1658374679" guid="23633600-e3b8-49a8-87f8-f60e7b10ee0a"&gt;4767&lt;/key&gt;&lt;/foreign-keys&gt;&lt;ref-type name="Journal Article"&gt;17&lt;/ref-type&gt;&lt;contributors&gt;&lt;authors&gt;&lt;author&gt;Yamasoba, Daichi&lt;/author&gt;&lt;author&gt;Kimura, Izumi&lt;/author&gt;&lt;author&gt;Kosugi, Yusuke&lt;/author&gt;&lt;author&gt;Uriu, Keiya&lt;/author&gt;&lt;author&gt;Fujita, Shigeru&lt;/author&gt;&lt;author&gt;Ito, Jumpei&lt;/author&gt;&lt;author&gt;Sato, Kei&lt;/author&gt;&lt;/authors&gt;&lt;/contributors&gt;&lt;titles&gt;&lt;title&gt;Neutralization sensitivity of Omicron BA.2.75 to therapeutic monoclonal antibodies&lt;/title&gt;&lt;secondary-title&gt;bioRxiv&lt;/secondary-title&gt;&lt;/titles&gt;&lt;periodical&gt;&lt;full-title&gt;bioRxiv&lt;/full-title&gt;&lt;/periodical&gt;&lt;pages&gt;2022.07.14.500041&lt;/pages&gt;&lt;dates&gt;&lt;year&gt;2022&lt;/year&gt;&lt;/dates&gt;&lt;urls&gt;&lt;related-urls&gt;&lt;url&gt;http://biorxiv.org/content/early/2022/07/15/2022.07.14.500041.abstract&lt;/url&gt;&lt;/related-urls&gt;&lt;/urls&gt;&lt;electronic-resource-num&gt;10.1101/2022.07.14.500041&lt;/electronic-resource-num&gt;&lt;/record&gt;&lt;/Cite&gt;&lt;/EndNote&gt;</w:instrText>
      </w:r>
      <w:r w:rsidRPr="006423D2">
        <w:rPr>
          <w:color w:val="C00000"/>
        </w:rPr>
        <w:fldChar w:fldCharType="separate"/>
      </w:r>
      <w:r w:rsidR="003A7FDE">
        <w:rPr>
          <w:noProof/>
          <w:color w:val="C00000"/>
        </w:rPr>
        <w:t>(7)</w:t>
      </w:r>
      <w:r w:rsidRPr="006423D2">
        <w:rPr>
          <w:color w:val="C00000"/>
        </w:rPr>
        <w:fldChar w:fldCharType="end"/>
      </w:r>
      <w:r w:rsidRPr="006423D2">
        <w:rPr>
          <w:color w:val="C00000"/>
        </w:rPr>
        <w:t xml:space="preserve"> As BA.2.75 has a greater number of spike mutations than BA.4/BA.5, there is potential for BA.2.75 to have a greater reduced sensitivity to monoclonal antibodies </w:t>
      </w:r>
      <w:r w:rsidRPr="006423D2">
        <w:rPr>
          <w:color w:val="C00000"/>
        </w:rPr>
        <w:lastRenderedPageBreak/>
        <w:t xml:space="preserve">than these other variants. It is unknown whether this variant will be able to cause serious illness, as reports on hospitalisation and mortality rates have not yet been recorded. </w:t>
      </w:r>
    </w:p>
    <w:p w14:paraId="5753FEA4" w14:textId="77777777" w:rsidR="006423D2" w:rsidRPr="006423D2" w:rsidRDefault="006423D2" w:rsidP="00AD2E8D">
      <w:pPr>
        <w:pStyle w:val="Heading4"/>
        <w:rPr>
          <w:lang w:val="en-US"/>
        </w:rPr>
      </w:pPr>
      <w:r w:rsidRPr="006423D2">
        <w:rPr>
          <w:lang w:val="en-US"/>
        </w:rPr>
        <w:t>BA.5.2.1</w:t>
      </w:r>
    </w:p>
    <w:p w14:paraId="4C5CCF11" w14:textId="68A00778" w:rsidR="006423D2" w:rsidRPr="006423D2" w:rsidRDefault="006423D2" w:rsidP="006423D2">
      <w:pPr>
        <w:numPr>
          <w:ilvl w:val="0"/>
          <w:numId w:val="8"/>
        </w:numPr>
        <w:ind w:right="-1"/>
        <w:rPr>
          <w:color w:val="C00000"/>
        </w:rPr>
      </w:pPr>
      <w:r w:rsidRPr="006423D2">
        <w:rPr>
          <w:color w:val="C00000"/>
        </w:rPr>
        <w:t xml:space="preserve">A new subvariant of the Omicron BA.5 lineage detected in China on the 8 July 2022. </w:t>
      </w:r>
      <w:r w:rsidRPr="006423D2">
        <w:rPr>
          <w:color w:val="C00000"/>
        </w:rPr>
        <w:fldChar w:fldCharType="begin"/>
      </w:r>
      <w:r w:rsidR="003A7FDE">
        <w:rPr>
          <w:color w:val="C00000"/>
        </w:rPr>
        <w:instrText xml:space="preserve"> ADDIN EN.CITE &lt;EndNote&gt;&lt;Cite&gt;&lt;Author&gt;Stanway&lt;/Author&gt;&lt;Year&gt;2022&lt;/Year&gt;&lt;RecNum&gt;4787&lt;/RecNum&gt;&lt;DisplayText&gt;(11)&lt;/DisplayText&gt;&lt;record&gt;&lt;rec-number&gt;4787&lt;/rec-number&gt;&lt;foreign-keys&gt;&lt;key app="EN" db-id="tfrtexd2lrs2vkefzp8v29vg5eptxer95fd5" timestamp="1658374680"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6423D2">
        <w:rPr>
          <w:color w:val="C00000"/>
        </w:rPr>
        <w:fldChar w:fldCharType="separate"/>
      </w:r>
      <w:r w:rsidR="003A7FDE">
        <w:rPr>
          <w:noProof/>
          <w:color w:val="C00000"/>
        </w:rPr>
        <w:t>(11)</w:t>
      </w:r>
      <w:r w:rsidRPr="006423D2">
        <w:rPr>
          <w:color w:val="C00000"/>
        </w:rPr>
        <w:fldChar w:fldCharType="end"/>
      </w:r>
      <w:r w:rsidRPr="006423D2">
        <w:rPr>
          <w:color w:val="C00000"/>
        </w:rPr>
        <w:t xml:space="preserve"> The first confirmed case of BA5.2.1 was detected in Shanghai with cases since confirmed across multiple provinces.</w:t>
      </w:r>
      <w:r w:rsidRPr="006423D2">
        <w:rPr>
          <w:color w:val="C00000"/>
        </w:rPr>
        <w:fldChar w:fldCharType="begin"/>
      </w:r>
      <w:r w:rsidR="003A7FDE">
        <w:rPr>
          <w:color w:val="C00000"/>
        </w:rPr>
        <w:instrText xml:space="preserve"> ADDIN EN.CITE &lt;EndNote&gt;&lt;Cite&gt;&lt;Author&gt;Stanway&lt;/Author&gt;&lt;Year&gt;2022&lt;/Year&gt;&lt;RecNum&gt;4787&lt;/RecNum&gt;&lt;DisplayText&gt;(11)&lt;/DisplayText&gt;&lt;record&gt;&lt;rec-number&gt;4787&lt;/rec-number&gt;&lt;foreign-keys&gt;&lt;key app="EN" db-id="tfrtexd2lrs2vkefzp8v29vg5eptxer95fd5" timestamp="1658374680" guid="24b2c8ec-9947-49ce-8b17-9d82be594f4a"&gt;4787&lt;/key&gt;&lt;/foreign-keys&gt;&lt;ref-type name="Web Page"&gt;12&lt;/ref-type&gt;&lt;contributors&gt;&lt;authors&gt;&lt;author&gt;David Stanway&lt;/author&gt;&lt;/authors&gt;&lt;/contributors&gt;&lt;titles&gt;&lt;title&gt;Shanghai identifies new COVID Omicron subvariant&lt;/title&gt;&lt;/titles&gt;&lt;volume&gt;2022&lt;/volume&gt;&lt;number&gt;19 July&lt;/number&gt;&lt;dates&gt;&lt;year&gt;2022&lt;/year&gt;&lt;pub-dates&gt;&lt;date&gt;10 July 2022&lt;/date&gt;&lt;/pub-dates&gt;&lt;/dates&gt;&lt;pub-location&gt;Reuters&lt;/pub-location&gt;&lt;urls&gt;&lt;related-urls&gt;&lt;url&gt;https://www.reuters.com/world/china/chinas-shanghai-says-new-omicron-subvariant-found-2022-07-10/?taid=62cada3bb77d0e00013570cf&amp;amp;utm_campaign=trueAnthem%3A%2BTrending%2BContent&amp;amp;utm_medium=trueAnthem&amp;amp;utm_source=twitter&lt;/url&gt;&lt;/related-urls&gt;&lt;/urls&gt;&lt;custom1&gt;2022&lt;/custom1&gt;&lt;custom2&gt;19 July&lt;/custom2&gt;&lt;/record&gt;&lt;/Cite&gt;&lt;/EndNote&gt;</w:instrText>
      </w:r>
      <w:r w:rsidRPr="006423D2">
        <w:rPr>
          <w:color w:val="C00000"/>
        </w:rPr>
        <w:fldChar w:fldCharType="separate"/>
      </w:r>
      <w:r w:rsidR="003A7FDE">
        <w:rPr>
          <w:noProof/>
          <w:color w:val="C00000"/>
        </w:rPr>
        <w:t>(11)</w:t>
      </w:r>
      <w:r w:rsidRPr="006423D2">
        <w:rPr>
          <w:color w:val="C00000"/>
        </w:rPr>
        <w:fldChar w:fldCharType="end"/>
      </w:r>
      <w:r w:rsidRPr="006423D2">
        <w:rPr>
          <w:color w:val="C00000"/>
        </w:rPr>
        <w:t xml:space="preserve"> The original case has been linked to travel from Uganda, there is limited scientific evidence around the properties of this variant, such as the transmission potential and disease severity.</w:t>
      </w:r>
    </w:p>
    <w:p w14:paraId="1F8091D3" w14:textId="77777777" w:rsidR="006423D2" w:rsidRPr="006423D2" w:rsidRDefault="006423D2" w:rsidP="00AD2E8D">
      <w:pPr>
        <w:pStyle w:val="Heading4"/>
        <w:rPr>
          <w:lang w:val="en-US"/>
        </w:rPr>
      </w:pPr>
      <w:bookmarkStart w:id="173" w:name="_Toc108080283"/>
      <w:bookmarkStart w:id="174" w:name="_Toc103947172"/>
      <w:bookmarkEnd w:id="171"/>
      <w:bookmarkEnd w:id="172"/>
      <w:r w:rsidRPr="006423D2">
        <w:rPr>
          <w:lang w:val="en-US"/>
        </w:rPr>
        <w:t>BA.2.12 and BA.2.12.1</w:t>
      </w:r>
      <w:bookmarkEnd w:id="173"/>
      <w:r w:rsidRPr="006423D2">
        <w:rPr>
          <w:lang w:val="en-US"/>
        </w:rPr>
        <w:t xml:space="preserve"> </w:t>
      </w:r>
      <w:bookmarkEnd w:id="174"/>
    </w:p>
    <w:p w14:paraId="22670C8B" w14:textId="7D49B5E1" w:rsidR="006423D2" w:rsidRPr="006423D2" w:rsidRDefault="006423D2" w:rsidP="006423D2">
      <w:pPr>
        <w:numPr>
          <w:ilvl w:val="0"/>
          <w:numId w:val="36"/>
        </w:numPr>
        <w:ind w:right="-1"/>
        <w:rPr>
          <w:lang w:val="en-US"/>
        </w:rPr>
      </w:pPr>
      <w:r w:rsidRPr="006423D2">
        <w:rPr>
          <w:lang w:val="en-US"/>
        </w:rPr>
        <w:t>New York State Department of Health announced the emergence of two Omicron subvariants in New York State, BA.2.12 and BA.2.12.1 on 13 April 2022, both sub-lineages of BA.2.</w:t>
      </w:r>
      <w:r w:rsidRPr="006423D2">
        <w:rPr>
          <w:lang w:val="en-US"/>
        </w:rPr>
        <w:fldChar w:fldCharType="begin"/>
      </w:r>
      <w:r w:rsidR="00DE62ED">
        <w:rPr>
          <w:lang w:val="en-US"/>
        </w:rPr>
        <w:instrText xml:space="preserve"> ADDIN EN.CITE &lt;EndNote&gt;&lt;Cite&gt;&lt;Author&gt;New York State Department of Health&lt;/Author&gt;&lt;Year&gt;13 April 2022&lt;/Year&gt;&lt;RecNum&gt;2750&lt;/RecNum&gt;&lt;DisplayText&gt;(163)&lt;/DisplayText&gt;&lt;record&gt;&lt;rec-number&gt;2750&lt;/rec-number&gt;&lt;foreign-keys&gt;&lt;key app="EN" db-id="tfrtexd2lrs2vkefzp8v29vg5eptxer95fd5" timestamp="1654637376" guid="4a5b0fd4-5102-4c23-8bd8-b422d99f56f8"&gt;2750&lt;/key&gt;&lt;/foreign-keys&gt;&lt;ref-type name="Web Page"&gt;12&lt;/ref-type&gt;&lt;contributors&gt;&lt;authors&gt;&lt;author&gt;New York State Department of Health,&lt;/author&gt;&lt;/authors&gt;&lt;/contributors&gt;&lt;titles&gt;&lt;title&gt;New York State Department of Health Announces Emergence of Recently Identified, Highly Contagious Omicron Subvariants in New York and Urges Continued Vigilance Against COVID-19&lt;/title&gt;&lt;/titles&gt;&lt;dates&gt;&lt;year&gt;13 April 2022&lt;/year&gt;&lt;/dates&gt;&lt;urls&gt;&lt;related-urls&gt;&lt;url&gt;https://www.health.ny.gov/press/releases/2022/2022-04-13_covid-19.htm&lt;/url&gt;&lt;/related-urls&gt;&lt;/urls&gt;&lt;access-date&gt;21 April 2022&lt;/access-date&gt;&lt;/record&gt;&lt;/Cite&gt;&lt;/EndNote&gt;</w:instrText>
      </w:r>
      <w:r w:rsidRPr="006423D2">
        <w:rPr>
          <w:lang w:val="en-US"/>
        </w:rPr>
        <w:fldChar w:fldCharType="separate"/>
      </w:r>
      <w:r w:rsidRPr="006423D2">
        <w:rPr>
          <w:noProof/>
          <w:lang w:val="en-US"/>
        </w:rPr>
        <w:t>(163)</w:t>
      </w:r>
      <w:r w:rsidRPr="006423D2">
        <w:fldChar w:fldCharType="end"/>
      </w:r>
      <w:r w:rsidRPr="006423D2">
        <w:rPr>
          <w:lang w:val="en-US"/>
        </w:rPr>
        <w:t xml:space="preserve"> </w:t>
      </w:r>
    </w:p>
    <w:p w14:paraId="6658EF82" w14:textId="0D9FC927" w:rsidR="006423D2" w:rsidRPr="006423D2" w:rsidRDefault="006423D2" w:rsidP="006423D2">
      <w:pPr>
        <w:numPr>
          <w:ilvl w:val="1"/>
          <w:numId w:val="36"/>
        </w:numPr>
        <w:ind w:right="-1"/>
        <w:rPr>
          <w:lang w:val="en-US"/>
        </w:rPr>
      </w:pPr>
      <w:r w:rsidRPr="006423D2">
        <w:rPr>
          <w:lang w:val="en-US"/>
        </w:rPr>
        <w:t>Estimated to have a 23% – 27% growth advantage above BA.2. New York Department of Health reported no evidence of increased disease severity by these subvariants.</w:t>
      </w:r>
      <w:r w:rsidRPr="006423D2">
        <w:rPr>
          <w:lang w:val="en-US"/>
        </w:rPr>
        <w:fldChar w:fldCharType="begin"/>
      </w:r>
      <w:r w:rsidR="00DE62ED">
        <w:rPr>
          <w:lang w:val="en-US"/>
        </w:rPr>
        <w:instrText xml:space="preserve"> ADDIN EN.CITE &lt;EndNote&gt;&lt;Cite&gt;&lt;Author&gt;New York State Department of Health&lt;/Author&gt;&lt;Year&gt;13 April 2022&lt;/Year&gt;&lt;RecNum&gt;2750&lt;/RecNum&gt;&lt;DisplayText&gt;(163)&lt;/DisplayText&gt;&lt;record&gt;&lt;rec-number&gt;2750&lt;/rec-number&gt;&lt;foreign-keys&gt;&lt;key app="EN" db-id="tfrtexd2lrs2vkefzp8v29vg5eptxer95fd5" timestamp="1654637376" guid="4a5b0fd4-5102-4c23-8bd8-b422d99f56f8"&gt;2750&lt;/key&gt;&lt;/foreign-keys&gt;&lt;ref-type name="Web Page"&gt;12&lt;/ref-type&gt;&lt;contributors&gt;&lt;authors&gt;&lt;author&gt;New York State Department of Health,&lt;/author&gt;&lt;/authors&gt;&lt;/contributors&gt;&lt;titles&gt;&lt;title&gt;New York State Department of Health Announces Emergence of Recently Identified, Highly Contagious Omicron Subvariants in New York and Urges Continued Vigilance Against COVID-19&lt;/title&gt;&lt;/titles&gt;&lt;dates&gt;&lt;year&gt;13 April 2022&lt;/year&gt;&lt;/dates&gt;&lt;urls&gt;&lt;related-urls&gt;&lt;url&gt;https://www.health.ny.gov/press/releases/2022/2022-04-13_covid-19.htm&lt;/url&gt;&lt;/related-urls&gt;&lt;/urls&gt;&lt;access-date&gt;21 April 2022&lt;/access-date&gt;&lt;/record&gt;&lt;/Cite&gt;&lt;/EndNote&gt;</w:instrText>
      </w:r>
      <w:r w:rsidRPr="006423D2">
        <w:rPr>
          <w:lang w:val="en-US"/>
        </w:rPr>
        <w:fldChar w:fldCharType="separate"/>
      </w:r>
      <w:r w:rsidRPr="006423D2">
        <w:rPr>
          <w:noProof/>
          <w:lang w:val="en-US"/>
        </w:rPr>
        <w:t>(163)</w:t>
      </w:r>
      <w:r w:rsidRPr="006423D2">
        <w:fldChar w:fldCharType="end"/>
      </w:r>
    </w:p>
    <w:p w14:paraId="7CE94536" w14:textId="62FFAE03" w:rsidR="006423D2" w:rsidRPr="006423D2" w:rsidRDefault="006423D2" w:rsidP="006423D2">
      <w:pPr>
        <w:numPr>
          <w:ilvl w:val="1"/>
          <w:numId w:val="36"/>
        </w:numPr>
        <w:ind w:right="-1"/>
        <w:rPr>
          <w:lang w:val="en-GB"/>
        </w:rPr>
      </w:pPr>
      <w:r w:rsidRPr="006423D2">
        <w:rPr>
          <w:lang w:val="en-GB"/>
        </w:rPr>
        <w:t xml:space="preserve">The </w:t>
      </w:r>
      <w:hyperlink r:id="rId42" w:history="1">
        <w:r w:rsidRPr="006423D2">
          <w:rPr>
            <w:rStyle w:val="Hyperlink"/>
            <w:lang w:val="en-GB"/>
          </w:rPr>
          <w:t>CDC</w:t>
        </w:r>
      </w:hyperlink>
      <w:r w:rsidRPr="006423D2">
        <w:rPr>
          <w:lang w:val="en-GB"/>
        </w:rPr>
        <w:t xml:space="preserve"> estimated 36.5% (95% PI 28.9-44.9%) of COVID-19 cases in the United States to be BA.2.12.1 as of 30 April 2022.</w:t>
      </w:r>
    </w:p>
    <w:p w14:paraId="1C11138B" w14:textId="77777777" w:rsidR="006423D2" w:rsidRPr="006423D2" w:rsidRDefault="006423D2" w:rsidP="006423D2">
      <w:pPr>
        <w:numPr>
          <w:ilvl w:val="0"/>
          <w:numId w:val="36"/>
        </w:numPr>
        <w:ind w:right="-1"/>
        <w:rPr>
          <w:lang w:val="en-GB"/>
        </w:rPr>
      </w:pPr>
      <w:r w:rsidRPr="006423D2">
        <w:rPr>
          <w:lang w:val="en-GB"/>
        </w:rPr>
        <w:t xml:space="preserve">BA.2.12.1 has a substitution mutation at the L452 location (L452Q). This is </w:t>
      </w:r>
      <w:proofErr w:type="gramStart"/>
      <w:r w:rsidRPr="006423D2">
        <w:rPr>
          <w:lang w:val="en-GB"/>
        </w:rPr>
        <w:t>similar to</w:t>
      </w:r>
      <w:proofErr w:type="gramEnd"/>
      <w:r w:rsidRPr="006423D2">
        <w:rPr>
          <w:lang w:val="en-GB"/>
        </w:rPr>
        <w:t xml:space="preserve"> BA.4/B.5 which have L452R.</w:t>
      </w:r>
      <w:r w:rsidRPr="006423D2">
        <w:rPr>
          <w:lang w:val="en-GB"/>
        </w:rPr>
        <w:fldChar w:fldCharType="begin">
          <w:fldData xml:space="preserve">PEVuZE5vdGU+PENpdGU+PEF1dGhvcj5UZWdhbGx5PC9BdXRob3I+PFllYXI+MjAyMjwvWWVhcj48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</w:fldData>
        </w:fldChar>
      </w:r>
      <w:r w:rsidRPr="006423D2">
        <w:rPr>
          <w:lang w:val="en-GB"/>
        </w:rPr>
        <w:instrText xml:space="preserve"> ADDIN EN.CITE </w:instrText>
      </w:r>
      <w:r w:rsidRPr="006423D2">
        <w:rPr>
          <w:lang w:val="en-GB"/>
        </w:rPr>
        <w:fldChar w:fldCharType="begin">
          <w:fldData xml:space="preserve">PEVuZE5vdGU+PENpdGU+PEF1dGhvcj5UZWdhbGx5PC9BdXRob3I+PFllYXI+MjAyMjwvWWVhcj48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</w:fldData>
        </w:fldChar>
      </w:r>
      <w:r w:rsidRPr="006423D2">
        <w:rPr>
          <w:lang w:val="en-GB"/>
        </w:rPr>
        <w:instrText xml:space="preserve"> ADDIN EN.CITE.DATA </w:instrText>
      </w:r>
      <w:r w:rsidRPr="006423D2">
        <w:fldChar w:fldCharType="end"/>
      </w:r>
      <w:r w:rsidRPr="006423D2">
        <w:rPr>
          <w:lang w:val="en-GB"/>
        </w:rPr>
      </w:r>
      <w:r w:rsidRPr="006423D2">
        <w:rPr>
          <w:lang w:val="en-GB"/>
        </w:rPr>
        <w:fldChar w:fldCharType="separate"/>
      </w:r>
      <w:r w:rsidRPr="006423D2">
        <w:rPr>
          <w:lang w:val="en-GB"/>
        </w:rPr>
        <w:t>(164)</w:t>
      </w:r>
      <w:r w:rsidRPr="006423D2">
        <w:fldChar w:fldCharType="end"/>
      </w:r>
      <w:r w:rsidRPr="006423D2">
        <w:rPr>
          <w:lang w:val="en-GB"/>
        </w:rPr>
        <w:t xml:space="preserve"> </w:t>
      </w:r>
    </w:p>
    <w:p w14:paraId="562776C3" w14:textId="77777777" w:rsidR="006423D2" w:rsidRPr="006423D2" w:rsidRDefault="006423D2" w:rsidP="006423D2">
      <w:pPr>
        <w:numPr>
          <w:ilvl w:val="1"/>
          <w:numId w:val="36"/>
        </w:numPr>
        <w:ind w:right="-1"/>
        <w:rPr>
          <w:lang w:val="en-GB"/>
        </w:rPr>
      </w:pPr>
      <w:r w:rsidRPr="006423D2">
        <w:rPr>
          <w:lang w:val="en-GB"/>
        </w:rPr>
        <w:t>A mutation to L452 location has arisen independently in other variants including Delta, Epsilon, Kappa. This mutation is linked to immune evasion and cell binding, making it a mutation of interest in new variants.</w: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 </w:instrTex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EN.CITE.DATA </w:instrText>
      </w:r>
      <w:r w:rsidRPr="006423D2">
        <w:fldChar w:fldCharType="end"/>
      </w:r>
      <w:r w:rsidRPr="006423D2">
        <w:rPr>
          <w:lang w:val="en-GB"/>
        </w:rPr>
      </w:r>
      <w:r w:rsidRPr="006423D2">
        <w:rPr>
          <w:lang w:val="en-GB"/>
        </w:rPr>
        <w:fldChar w:fldCharType="separate"/>
      </w:r>
      <w:r w:rsidRPr="006423D2">
        <w:rPr>
          <w:lang w:val="en-GB"/>
        </w:rPr>
        <w:t>(165)</w:t>
      </w:r>
      <w:r w:rsidRPr="006423D2">
        <w:fldChar w:fldCharType="end"/>
      </w:r>
      <w:r w:rsidRPr="006423D2">
        <w:rPr>
          <w:lang w:val="en-GB"/>
        </w:rPr>
        <w:t xml:space="preserve"> </w:t>
      </w:r>
    </w:p>
    <w:p w14:paraId="43040AAE" w14:textId="77777777" w:rsidR="006423D2" w:rsidRPr="006423D2" w:rsidRDefault="006423D2" w:rsidP="006423D2">
      <w:pPr>
        <w:numPr>
          <w:ilvl w:val="0"/>
          <w:numId w:val="36"/>
        </w:numPr>
        <w:ind w:right="-1"/>
        <w:rPr>
          <w:lang w:val="en-GB"/>
        </w:rPr>
      </w:pPr>
      <w:r w:rsidRPr="006423D2">
        <w:rPr>
          <w:lang w:val="en-GB"/>
        </w:rPr>
        <w:t>BA.2.12.1 has been shown to have increased immune evasion abilities compared to BA.2.</w: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 </w:instrTex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EN.CITE.DATA </w:instrText>
      </w:r>
      <w:r w:rsidRPr="006423D2">
        <w:fldChar w:fldCharType="end"/>
      </w:r>
      <w:r w:rsidRPr="006423D2">
        <w:rPr>
          <w:lang w:val="en-GB"/>
        </w:rPr>
      </w:r>
      <w:r w:rsidRPr="006423D2">
        <w:rPr>
          <w:lang w:val="en-GB"/>
        </w:rPr>
        <w:fldChar w:fldCharType="separate"/>
      </w:r>
      <w:r w:rsidRPr="006423D2">
        <w:rPr>
          <w:lang w:val="en-GB"/>
        </w:rPr>
        <w:t>(165)</w:t>
      </w:r>
      <w:r w:rsidRPr="006423D2">
        <w:fldChar w:fldCharType="end"/>
      </w:r>
      <w:r w:rsidRPr="006423D2">
        <w:rPr>
          <w:lang w:val="en-GB"/>
        </w:rPr>
        <w:t xml:space="preserve"> </w:t>
      </w:r>
    </w:p>
    <w:p w14:paraId="0D1A8803" w14:textId="77777777" w:rsidR="006423D2" w:rsidRPr="006423D2" w:rsidRDefault="006423D2" w:rsidP="006423D2">
      <w:pPr>
        <w:numPr>
          <w:ilvl w:val="1"/>
          <w:numId w:val="36"/>
        </w:numPr>
        <w:ind w:right="-1"/>
        <w:rPr>
          <w:lang w:val="en-GB"/>
        </w:rPr>
      </w:pPr>
      <w:r w:rsidRPr="006423D2">
        <w:rPr>
          <w:lang w:val="en-GB"/>
        </w:rPr>
        <w:t>BA.2.12.1 has strong neutralising evasion against plasma taken from people with previous BA.1 infection (both 3-dose vaccinated and unvaccinated).</w: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 </w:instrText>
      </w:r>
      <w:r w:rsidRPr="006423D2">
        <w:rPr>
          <w:lang w:val="en-GB"/>
        </w:rPr>
        <w:fldChar w:fldCharType="begin">
          <w:fldData xml:space="preserve">PEVuZE5vdGU+PENpdGU+PEF1dGhvcj5DYW88L0F1dGhvcj48WWVhcj4yMDIyPC9ZZWFyPjxSZWNO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</w:fldData>
        </w:fldChar>
      </w:r>
      <w:r w:rsidRPr="006423D2">
        <w:rPr>
          <w:lang w:val="en-GB"/>
        </w:rPr>
        <w:instrText xml:space="preserve"> ADDIN EN.CITE.DATA </w:instrText>
      </w:r>
      <w:r w:rsidRPr="006423D2">
        <w:fldChar w:fldCharType="end"/>
      </w:r>
      <w:r w:rsidRPr="006423D2">
        <w:rPr>
          <w:lang w:val="en-GB"/>
        </w:rPr>
      </w:r>
      <w:r w:rsidRPr="006423D2">
        <w:rPr>
          <w:lang w:val="en-GB"/>
        </w:rPr>
        <w:fldChar w:fldCharType="separate"/>
      </w:r>
      <w:r w:rsidRPr="006423D2">
        <w:rPr>
          <w:lang w:val="en-GB"/>
        </w:rPr>
        <w:t>(165)</w:t>
      </w:r>
      <w:r w:rsidRPr="006423D2">
        <w:fldChar w:fldCharType="end"/>
      </w:r>
      <w:r w:rsidRPr="006423D2">
        <w:rPr>
          <w:lang w:val="en-GB"/>
        </w:rPr>
        <w:t>.</w:t>
      </w:r>
    </w:p>
    <w:p w14:paraId="4DE0838D" w14:textId="04B32677" w:rsidR="006423D2" w:rsidRPr="006423D2" w:rsidRDefault="006423D2" w:rsidP="006423D2">
      <w:pPr>
        <w:numPr>
          <w:ilvl w:val="0"/>
          <w:numId w:val="36"/>
        </w:numPr>
        <w:ind w:right="-1"/>
        <w:rPr>
          <w:lang w:val="en-US"/>
        </w:rPr>
      </w:pPr>
      <w:r w:rsidRPr="006423D2">
        <w:rPr>
          <w:lang w:val="en-US"/>
        </w:rPr>
        <w:t>A preprint study that used sera from both vaccinated and boosted individuals, found BA.2.12.1 to be modestly more (1.8-fold) resistant to neutralization than BA.2.</w:t>
      </w:r>
      <w:r w:rsidRPr="006423D2">
        <w:rPr>
          <w:lang w:val="en-US"/>
        </w:rPr>
        <w:fldChar w:fldCharType="begin"/>
      </w:r>
      <w:r w:rsidR="003A7FDE">
        <w:rPr>
          <w:lang w:val="en-US"/>
        </w:rPr>
        <w:instrText xml:space="preserve"> ADDIN EN.CITE &lt;EndNote&gt;&lt;Cite&gt;&lt;Author&gt;Wang&lt;/Author&gt;&lt;Year&gt;2022&lt;/Year&gt;&lt;RecNum&gt;4838&lt;/RecNum&gt;&lt;DisplayText&gt;(156)&lt;/DisplayText&gt;&lt;record&gt;&lt;rec-number&gt;4838&lt;/rec-number&gt;&lt;foreign-keys&gt;&lt;key app="EN" db-id="tfrtexd2lrs2vkefzp8v29vg5eptxer95fd5" timestamp="1658799854" guid="9f79254e-bdce-46d5-84bc-58ea396a489d"&gt;4838&lt;/key&gt;&lt;/foreign-keys&gt;&lt;ref-type name="Journal Article"&gt;17&lt;/ref-type&gt;&lt;contributors&gt;&lt;authors&gt;&lt;author&gt;Wang, Qian&lt;/author&gt;&lt;author&gt;Guo, Yicheng&lt;/author&gt;&lt;author&gt;Iketani, Sho&lt;/author&gt;&lt;author&gt;Nair, Manoj S.&lt;/author&gt;&lt;author&gt;Li, Zhiteng&lt;/author&gt;&lt;author&gt;Mohri, Hiroshi&lt;/author&gt;&lt;author&gt;Wang, Maple&lt;/author&gt;&lt;author&gt;Yu, Jian&lt;/author&gt;&lt;author&gt;Bowen, Anthony D.&lt;/author&gt;&lt;author&gt;Chang, Jennifer Y.&lt;/author&gt;&lt;author&gt;Shah, Jayesh G.&lt;/author&gt;&lt;author&gt;Nguyen, Nadia&lt;/author&gt;&lt;author&gt;Chen, Zhiwei&lt;/author&gt;&lt;author&gt;Meyers, Kathrine&lt;/author&gt;&lt;author&gt;Yin, Michael T.&lt;/author&gt;&lt;author&gt;Sobieszczyk, Magdalena E.&lt;/author&gt;&lt;author&gt;Sheng, Zizhang&lt;/author&gt;&lt;author&gt;Huang, Yaoxing&lt;/author&gt;&lt;author&gt;Liu, Lihong&lt;/author&gt;&lt;author&gt;Ho, David D.&lt;/author&gt;&lt;/authors&gt;&lt;/contributors&gt;&lt;titles&gt;&lt;title&gt;Antibody evasion by SARS-CoV-2 Omicron subvariants BA.2.12.1, BA.4, and BA.5&lt;/title&gt;&lt;secondary-title&gt;bioRxiv&lt;/secondary-title&gt;&lt;/titles&gt;&lt;periodical&gt;&lt;full-title&gt;bioRxiv&lt;/full-title&gt;&lt;/periodical&gt;&lt;pages&gt;2022.05.26.493517&lt;/pages&gt;&lt;dates&gt;&lt;year&gt;2022&lt;/year&gt;&lt;/dates&gt;&lt;urls&gt;&lt;related-urls&gt;&lt;url&gt;https://www.biorxiv.org/content/biorxiv/early/2022/06/27/2022.05.26.493517.full.pdf&lt;/url&gt;&lt;/related-urls&gt;&lt;/urls&gt;&lt;electronic-resource-num&gt;10.1101/2022.05.26.493517&lt;/electronic-resource-num&gt;&lt;/record&gt;&lt;/Cite&gt;&lt;/EndNote&gt;</w:instrText>
      </w:r>
      <w:r w:rsidRPr="006423D2">
        <w:rPr>
          <w:lang w:val="en-US"/>
        </w:rPr>
        <w:fldChar w:fldCharType="separate"/>
      </w:r>
      <w:r w:rsidR="003A7FDE">
        <w:rPr>
          <w:noProof/>
          <w:lang w:val="en-US"/>
        </w:rPr>
        <w:t>(156)</w:t>
      </w:r>
      <w:r w:rsidRPr="006423D2">
        <w:fldChar w:fldCharType="end"/>
      </w:r>
    </w:p>
    <w:p w14:paraId="3923955C" w14:textId="77777777" w:rsidR="006423D2" w:rsidRPr="006423D2" w:rsidRDefault="006423D2" w:rsidP="006423D2">
      <w:pPr>
        <w:numPr>
          <w:ilvl w:val="0"/>
          <w:numId w:val="36"/>
        </w:numPr>
        <w:ind w:right="-1"/>
        <w:rPr>
          <w:lang w:val="en-US"/>
        </w:rPr>
      </w:pPr>
      <w:r w:rsidRPr="006423D2">
        <w:rPr>
          <w:lang w:val="en-US"/>
        </w:rPr>
        <w:t xml:space="preserve">Cell culture experiments showed increased replication efficiency of BA.2.12.1in human alveolar epithelial cells than BA.2, producing viral </w:t>
      </w:r>
      <w:proofErr w:type="spellStart"/>
      <w:r w:rsidRPr="006423D2">
        <w:rPr>
          <w:lang w:val="en-US"/>
        </w:rPr>
        <w:t>titres</w:t>
      </w:r>
      <w:proofErr w:type="spellEnd"/>
      <w:r w:rsidRPr="006423D2">
        <w:rPr>
          <w:lang w:val="en-US"/>
        </w:rPr>
        <w:t xml:space="preserve"> that were 61-fold higher than cells infected with BA.2. </w:t>
      </w:r>
      <w:r w:rsidRPr="006423D2">
        <w:rPr>
          <w:lang w:val="en-US"/>
        </w:rPr>
        <w:fldChar w:fldCharType="begin">
          <w:fldData xml:space="preserve">PEVuZE5vdGU+PENpdGU+PEF1dGhvcj5LaW11cmE8L0F1dGhvcj48WWVhcj4yMDIyPC9ZZWFyPjxS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==
</w:fldData>
        </w:fldChar>
      </w:r>
      <w:r w:rsidRPr="006423D2">
        <w:rPr>
          <w:lang w:val="en-US"/>
        </w:rPr>
        <w:instrText xml:space="preserve"> ADDIN EN.CITE </w:instrText>
      </w:r>
      <w:r w:rsidRPr="006423D2">
        <w:rPr>
          <w:lang w:val="en-US"/>
        </w:rPr>
        <w:fldChar w:fldCharType="begin">
          <w:fldData xml:space="preserve">PEVuZE5vdGU+PENpdGU+PEF1dGhvcj5LaW11cmE8L0F1dGhvcj48WWVhcj4yMDIyPC9ZZWFyPjxS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==
</w:fldData>
        </w:fldChar>
      </w:r>
      <w:r w:rsidRPr="006423D2">
        <w:rPr>
          <w:lang w:val="en-US"/>
        </w:rPr>
        <w:instrText xml:space="preserve"> ADDIN EN.CITE.DATA </w:instrText>
      </w:r>
      <w:r w:rsidRPr="006423D2">
        <w:fldChar w:fldCharType="end"/>
      </w:r>
      <w:r w:rsidRPr="006423D2">
        <w:rPr>
          <w:lang w:val="en-US"/>
        </w:rPr>
      </w:r>
      <w:r w:rsidRPr="006423D2">
        <w:rPr>
          <w:lang w:val="en-US"/>
        </w:rPr>
        <w:fldChar w:fldCharType="separate"/>
      </w:r>
      <w:r w:rsidRPr="006423D2">
        <w:rPr>
          <w:lang w:val="en-US"/>
        </w:rPr>
        <w:t>(166)</w:t>
      </w:r>
      <w:r w:rsidRPr="006423D2">
        <w:fldChar w:fldCharType="end"/>
      </w:r>
    </w:p>
    <w:p w14:paraId="7A62371E" w14:textId="7D49082C" w:rsidR="00AC3C02" w:rsidRPr="00965299" w:rsidRDefault="00AC3C02" w:rsidP="00AC3C02">
      <w:pPr>
        <w:pStyle w:val="Heading3"/>
      </w:pPr>
      <w:bookmarkStart w:id="175" w:name="_Toc103947154"/>
      <w:bookmarkStart w:id="176" w:name="_Toc108080285"/>
      <w:bookmarkStart w:id="177" w:name="_Toc109998721"/>
      <w:bookmarkStart w:id="178" w:name="_Toc109999399"/>
      <w:bookmarkStart w:id="179" w:name="_Toc109999429"/>
      <w:bookmarkStart w:id="180" w:name="_Toc109999465"/>
      <w:bookmarkStart w:id="181" w:name="_Toc110004419"/>
      <w:r w:rsidRPr="00965299">
        <w:t>Delta Overview</w:t>
      </w:r>
      <w:bookmarkEnd w:id="175"/>
      <w:bookmarkEnd w:id="176"/>
      <w:bookmarkEnd w:id="177"/>
      <w:bookmarkEnd w:id="178"/>
      <w:bookmarkEnd w:id="179"/>
      <w:bookmarkEnd w:id="180"/>
      <w:bookmarkEnd w:id="181"/>
    </w:p>
    <w:p w14:paraId="24E96DE4" w14:textId="77777777" w:rsidR="00AC3C02" w:rsidRPr="00965299" w:rsidRDefault="00AC3C02" w:rsidP="00AC3C02">
      <w:pPr>
        <w:pStyle w:val="Caption"/>
      </w:pPr>
      <w:r w:rsidRPr="00965299">
        <w:t>Section updated: 20 May 2022</w:t>
      </w:r>
    </w:p>
    <w:p w14:paraId="2A297E33" w14:textId="77777777" w:rsidR="00AC3C02" w:rsidRPr="00965299" w:rsidRDefault="00AC3C02" w:rsidP="00AC3C02">
      <w:pPr>
        <w:pStyle w:val="BodyText"/>
        <w:numPr>
          <w:ilvl w:val="0"/>
          <w:numId w:val="41"/>
        </w:numPr>
        <w:spacing w:before="0"/>
      </w:pPr>
      <w:r w:rsidRPr="00965299">
        <w:t xml:space="preserve">UKHSA no longer classifies Delta as a Variant of Concern, however the WHO does. </w:t>
      </w:r>
    </w:p>
    <w:p w14:paraId="14DB311D" w14:textId="77777777" w:rsidR="00AC3C02" w:rsidRPr="00965299" w:rsidRDefault="00AC3C02" w:rsidP="00AC3C02">
      <w:pPr>
        <w:pStyle w:val="BodyText"/>
        <w:numPr>
          <w:ilvl w:val="0"/>
          <w:numId w:val="41"/>
        </w:numPr>
        <w:spacing w:before="0"/>
      </w:pPr>
      <w:r w:rsidRPr="00965299">
        <w:t>A study has raised concerns that Delta could continue to pose a threat. (</w:t>
      </w:r>
      <w:hyperlink r:id="rId43">
        <w:r w:rsidRPr="00965299">
          <w:rPr>
            <w:rStyle w:val="Hyperlink"/>
            <w:lang w:val="en-GB"/>
          </w:rPr>
          <w:t>link</w:t>
        </w:r>
      </w:hyperlink>
      <w:r w:rsidRPr="00965299">
        <w:t xml:space="preserve">)  </w:t>
      </w:r>
    </w:p>
    <w:p w14:paraId="37F7DD0F" w14:textId="77777777" w:rsidR="00AC3C02" w:rsidRPr="00965299" w:rsidRDefault="00AC3C02" w:rsidP="00AC3C02">
      <w:pPr>
        <w:pStyle w:val="BodyText"/>
        <w:numPr>
          <w:ilvl w:val="1"/>
          <w:numId w:val="41"/>
        </w:numPr>
        <w:spacing w:before="0"/>
      </w:pPr>
      <w:r w:rsidRPr="00965299">
        <w:t xml:space="preserve">Variants tend to disappear when dominated by the next variant. </w:t>
      </w:r>
    </w:p>
    <w:p w14:paraId="3AE852C7" w14:textId="77777777" w:rsidR="00AC3C02" w:rsidRPr="00965299" w:rsidRDefault="00AC3C02" w:rsidP="00AC3C02">
      <w:pPr>
        <w:pStyle w:val="BodyText"/>
        <w:numPr>
          <w:ilvl w:val="1"/>
          <w:numId w:val="41"/>
        </w:numPr>
        <w:spacing w:before="0"/>
      </w:pPr>
      <w:r>
        <w:t>Wastewater surveillance in Israel found that even at the height of the Omicron wave, the Delta variant was still detected at low levels.</w:t>
      </w:r>
      <w:r>
        <w:fldChar w:fldCharType="begin"/>
      </w:r>
      <w:r>
        <w:instrText xml:space="preserve"> ADDIN EN.CITE &lt;EndNote&gt;&lt;Cite&gt;&lt;Author&gt;Yaniv&lt;/Author&gt;&lt;Year&gt;2022&lt;/Year&gt;&lt;RecNum&gt;2798&lt;/RecNum&gt;&lt;DisplayText&gt;(167)&lt;/DisplayText&gt;&lt;record&gt;&lt;rec-number&gt;2798&lt;/rec-number&gt;&lt;foreign-keys&gt;&lt;key app="EN" db-id="tfrtexd2lrs2vkefzp8v29vg5eptxer95fd5" timestamp="1654637378" guid="5b0b6fac-9b28-4751-89d4-2167d6e70d47"&gt;2798&lt;/key&gt;&lt;/foreign-keys&gt;&lt;ref-type name="Journal Article"&gt;17&lt;/ref-type&gt;&lt;contributors&gt;&lt;authors&gt;&lt;author&gt;Yaniv, Karin&lt;/author&gt;&lt;author&gt;Ozer, Eden&lt;/author&gt;&lt;author&gt;Shagan, Marilou&lt;/author&gt;&lt;author&gt;Paitan, Yossi&lt;/author&gt;&lt;author&gt;Granek, Rony&lt;/author&gt;&lt;author&gt;Kushmaro, Ariel&lt;/author&gt;&lt;/authors&gt;&lt;/contributors&gt;&lt;titles&gt;&lt;title&gt;Managing an evolving pandemic: Cryptic circulation of the Delta variant during the Omicron rise&lt;/title&gt;&lt;secondary-title&gt;Science of The Total Environment&lt;/secondary-title&gt;&lt;/titles&gt;&lt;periodical&gt;&lt;full-title&gt;Science of The Total Environment&lt;/full-title&gt;&lt;/periodical&gt;&lt;pages&gt;155599&lt;/pages&gt;&lt;volume&gt;836&lt;/volume&gt;&lt;keywords&gt;&lt;keyword&gt;SARS-CoV-2&lt;/keyword&gt;&lt;keyword&gt;Variants of concern&lt;/keyword&gt;&lt;keyword&gt;Reverse transcriptase quantitative polymerase chain reaction&lt;/keyword&gt;&lt;keyword&gt;Wastewater-based epidemiology&lt;/keyword&gt;&lt;keyword&gt;Delta&lt;/keyword&gt;&lt;keyword&gt;Omicron&lt;/keyword&gt;&lt;keyword&gt;Susceptible-infected-recovered model&lt;/keyword&gt;&lt;/keywords&gt;&lt;dates&gt;&lt;year&gt;2022&lt;/year&gt;&lt;pub-dates&gt;&lt;date&gt;2022/08/25/&lt;/date&gt;&lt;/pub-dates&gt;&lt;/dates&gt;&lt;isbn&gt;0048-9697&lt;/isbn&gt;&lt;urls&gt;&lt;related-urls&gt;&lt;url&gt;https://www.sciencedirect.com/science/article/pii/S004896972202695X&lt;/url&gt;&lt;/related-urls&gt;&lt;/urls&gt;&lt;electronic-resource-num&gt;https://doi.org/10.1016/j.scitotenv.2022.155599&lt;/electronic-resource-num&gt;&lt;/record&gt;&lt;/Cite&gt;&lt;/EndNote&gt;</w:instrText>
      </w:r>
      <w:r>
        <w:fldChar w:fldCharType="separate"/>
      </w:r>
      <w:r w:rsidRPr="1BCBADAA">
        <w:rPr>
          <w:noProof/>
        </w:rPr>
        <w:t>(167)</w:t>
      </w:r>
      <w:r>
        <w:fldChar w:fldCharType="end"/>
      </w:r>
      <w:r>
        <w:t xml:space="preserve"> </w:t>
      </w:r>
    </w:p>
    <w:p w14:paraId="7FC8FA6D" w14:textId="3E332A3F" w:rsidR="005139A0" w:rsidRDefault="00AC3C02" w:rsidP="005139A0">
      <w:pPr>
        <w:pStyle w:val="BodyText"/>
        <w:numPr>
          <w:ilvl w:val="1"/>
          <w:numId w:val="41"/>
        </w:numPr>
        <w:spacing w:before="0"/>
        <w:ind w:right="-1"/>
      </w:pPr>
      <w:r>
        <w:t>Modelling suggests that Omicron levels may decrease until it is eliminated, while the Delta variant could maintain its ‘cryptic circulation’, possibly resulting in the re-emergence of a Delta wave or generation of a new variant.</w:t>
      </w:r>
    </w:p>
    <w:p w14:paraId="5C3C367C" w14:textId="77777777" w:rsidR="005139A0" w:rsidRDefault="005139A0" w:rsidP="005139A0">
      <w:pPr>
        <w:ind w:right="-1"/>
        <w:sectPr w:rsidR="005139A0" w:rsidSect="0031093B">
          <w:footerReference w:type="even" r:id="rId44"/>
          <w:pgSz w:w="11907" w:h="16840" w:code="9"/>
          <w:pgMar w:top="1418" w:right="1134" w:bottom="1134" w:left="992" w:header="284" w:footer="425" w:gutter="284"/>
          <w:cols w:space="720"/>
        </w:sectPr>
      </w:pPr>
    </w:p>
    <w:p w14:paraId="6A2ED9D3" w14:textId="00780B9F" w:rsidR="006F6923" w:rsidRPr="006F6923" w:rsidRDefault="006F6923" w:rsidP="00456856">
      <w:pPr>
        <w:pStyle w:val="Heading1"/>
        <w:rPr>
          <w:lang w:val="en-US"/>
        </w:rPr>
      </w:pPr>
      <w:bookmarkStart w:id="182" w:name="_Toc109998426"/>
      <w:bookmarkStart w:id="183" w:name="_Toc109998722"/>
      <w:bookmarkStart w:id="184" w:name="_Toc109999400"/>
      <w:bookmarkStart w:id="185" w:name="_Toc109999430"/>
      <w:bookmarkStart w:id="186" w:name="_Toc109999466"/>
      <w:bookmarkStart w:id="187" w:name="_Toc110004420"/>
      <w:r w:rsidRPr="006F6923">
        <w:rPr>
          <w:lang w:val="en-US"/>
        </w:rPr>
        <w:lastRenderedPageBreak/>
        <w:t>Glossary of Terms</w:t>
      </w:r>
      <w:bookmarkEnd w:id="182"/>
      <w:bookmarkEnd w:id="183"/>
      <w:bookmarkEnd w:id="184"/>
      <w:bookmarkEnd w:id="185"/>
      <w:bookmarkEnd w:id="186"/>
      <w:bookmarkEnd w:id="187"/>
    </w:p>
    <w:tbl>
      <w:tblPr>
        <w:tblStyle w:val="TableGrid"/>
        <w:tblW w:w="10490" w:type="dxa"/>
        <w:tblInd w:w="-289" w:type="dxa"/>
        <w:shd w:val="clear" w:color="auto" w:fill="F2F2F2" w:themeFill="background1" w:themeFillShade="F2"/>
        <w:tblLook w:val="04A0" w:firstRow="1" w:lastRow="0" w:firstColumn="1" w:lastColumn="0" w:noHBand="0" w:noVBand="1"/>
      </w:tblPr>
      <w:tblGrid>
        <w:gridCol w:w="2927"/>
        <w:gridCol w:w="7563"/>
      </w:tblGrid>
      <w:tr w:rsidR="006F6923" w:rsidRPr="006F6923" w14:paraId="5FFD4B5A" w14:textId="77777777" w:rsidTr="00915578">
        <w:trPr>
          <w:trHeight w:val="510"/>
        </w:trPr>
        <w:tc>
          <w:tcPr>
            <w:tcW w:w="2922" w:type="dxa"/>
            <w:shd w:val="clear" w:color="auto" w:fill="23305D"/>
            <w:vAlign w:val="center"/>
          </w:tcPr>
          <w:p w14:paraId="226756B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The AstraZeneca vaccine</w:t>
            </w:r>
          </w:p>
        </w:tc>
        <w:tc>
          <w:tcPr>
            <w:tcW w:w="7563" w:type="dxa"/>
            <w:shd w:val="clear" w:color="auto" w:fill="FFFFFF" w:themeFill="background1"/>
            <w:vAlign w:val="center"/>
          </w:tcPr>
          <w:p w14:paraId="71763C8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AZD1222 or ChAdOx1</w:t>
            </w:r>
          </w:p>
        </w:tc>
      </w:tr>
      <w:tr w:rsidR="006F6923" w:rsidRPr="006F6923" w14:paraId="06AD6026" w14:textId="77777777" w:rsidTr="00915578">
        <w:trPr>
          <w:trHeight w:val="510"/>
        </w:trPr>
        <w:tc>
          <w:tcPr>
            <w:tcW w:w="2922" w:type="dxa"/>
            <w:shd w:val="clear" w:color="auto" w:fill="23305D"/>
            <w:vAlign w:val="center"/>
          </w:tcPr>
          <w:p w14:paraId="1340B801"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The Pfizer/BioNTech vaccine</w:t>
            </w:r>
          </w:p>
        </w:tc>
        <w:tc>
          <w:tcPr>
            <w:tcW w:w="7563" w:type="dxa"/>
            <w:shd w:val="clear" w:color="auto" w:fill="FFFFFF" w:themeFill="background1"/>
            <w:vAlign w:val="center"/>
          </w:tcPr>
          <w:p w14:paraId="34DFBEF4" w14:textId="77777777" w:rsidR="006F6923" w:rsidRPr="006F6923" w:rsidRDefault="006F6923" w:rsidP="006F6923">
            <w:pPr>
              <w:numPr>
                <w:ilvl w:val="0"/>
                <w:numId w:val="1"/>
              </w:numPr>
              <w:ind w:right="-1"/>
              <w:rPr>
                <w:rFonts w:cs="Segoe UI"/>
                <w:sz w:val="20"/>
                <w:szCs w:val="18"/>
                <w:lang w:val="en-GB"/>
              </w:rPr>
            </w:pPr>
            <w:proofErr w:type="spellStart"/>
            <w:r w:rsidRPr="006F6923">
              <w:rPr>
                <w:rFonts w:cs="Segoe UI"/>
                <w:sz w:val="20"/>
                <w:szCs w:val="18"/>
                <w:lang w:val="en-GB"/>
              </w:rPr>
              <w:t>Comirnaty</w:t>
            </w:r>
            <w:proofErr w:type="spellEnd"/>
            <w:r w:rsidRPr="006F6923">
              <w:rPr>
                <w:rFonts w:cs="Segoe UI"/>
                <w:sz w:val="20"/>
                <w:szCs w:val="18"/>
                <w:lang w:val="en-GB"/>
              </w:rPr>
              <w:t>/BNT162b2</w:t>
            </w:r>
          </w:p>
        </w:tc>
      </w:tr>
      <w:tr w:rsidR="006F6923" w:rsidRPr="006F6923" w14:paraId="21D539CD" w14:textId="77777777" w:rsidTr="00915578">
        <w:trPr>
          <w:trHeight w:val="510"/>
        </w:trPr>
        <w:tc>
          <w:tcPr>
            <w:tcW w:w="2922" w:type="dxa"/>
            <w:shd w:val="clear" w:color="auto" w:fill="23305D"/>
            <w:vAlign w:val="center"/>
          </w:tcPr>
          <w:p w14:paraId="444E4C8C"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Global Initiative on Sharing Avian Influenza Data (GISAID)</w:t>
            </w:r>
          </w:p>
        </w:tc>
        <w:tc>
          <w:tcPr>
            <w:tcW w:w="7563" w:type="dxa"/>
            <w:shd w:val="clear" w:color="auto" w:fill="FFFFFF" w:themeFill="background1"/>
            <w:vAlign w:val="center"/>
          </w:tcPr>
          <w:p w14:paraId="0ADB804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This is a consortium that promotes and provides open access to SARS-CoV-2 genomic sequence data. Its original purpose was for sharing data on avian (bird) flu.</w:t>
            </w:r>
          </w:p>
        </w:tc>
      </w:tr>
      <w:tr w:rsidR="006F6923" w:rsidRPr="006F6923" w14:paraId="62625295" w14:textId="77777777" w:rsidTr="00915578">
        <w:trPr>
          <w:trHeight w:val="510"/>
        </w:trPr>
        <w:tc>
          <w:tcPr>
            <w:tcW w:w="2922" w:type="dxa"/>
            <w:shd w:val="clear" w:color="auto" w:fill="23305D"/>
            <w:vAlign w:val="center"/>
          </w:tcPr>
          <w:p w14:paraId="0C1739AE"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Immune escape</w:t>
            </w:r>
          </w:p>
        </w:tc>
        <w:tc>
          <w:tcPr>
            <w:tcW w:w="7563" w:type="dxa"/>
            <w:shd w:val="clear" w:color="auto" w:fill="FFFFFF" w:themeFill="background1"/>
            <w:vAlign w:val="center"/>
          </w:tcPr>
          <w:p w14:paraId="720C7145"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ability of the virus to evade our body’s immune response. See also Immune response.</w:t>
            </w:r>
          </w:p>
        </w:tc>
      </w:tr>
      <w:tr w:rsidR="006F6923" w:rsidRPr="006F6923" w14:paraId="653A9322" w14:textId="77777777" w:rsidTr="00915578">
        <w:trPr>
          <w:trHeight w:val="510"/>
        </w:trPr>
        <w:tc>
          <w:tcPr>
            <w:tcW w:w="2922" w:type="dxa"/>
            <w:shd w:val="clear" w:color="auto" w:fill="23305D"/>
            <w:vAlign w:val="center"/>
          </w:tcPr>
          <w:p w14:paraId="71071B55"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Immune response</w:t>
            </w:r>
          </w:p>
        </w:tc>
        <w:tc>
          <w:tcPr>
            <w:tcW w:w="7563" w:type="dxa"/>
            <w:shd w:val="clear" w:color="auto" w:fill="FFFFFF" w:themeFill="background1"/>
            <w:vAlign w:val="center"/>
          </w:tcPr>
          <w:p w14:paraId="38B079B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The response of our immune system to an infection. It includes development of specific antibodies to the virus </w:t>
            </w:r>
            <w:proofErr w:type="gramStart"/>
            <w:r w:rsidRPr="006F6923">
              <w:rPr>
                <w:rFonts w:cs="Segoe UI"/>
                <w:sz w:val="20"/>
                <w:szCs w:val="18"/>
                <w:lang w:val="en-GB"/>
              </w:rPr>
              <w:t>and also</w:t>
            </w:r>
            <w:proofErr w:type="gramEnd"/>
            <w:r w:rsidRPr="006F6923">
              <w:rPr>
                <w:rFonts w:cs="Segoe UI"/>
                <w:sz w:val="20"/>
                <w:szCs w:val="18"/>
                <w:lang w:val="en-GB"/>
              </w:rPr>
              <w:t xml:space="preserve"> cell-mediated responses (triggered by T cells).</w:t>
            </w:r>
          </w:p>
        </w:tc>
      </w:tr>
      <w:tr w:rsidR="006F6923" w:rsidRPr="006F6923" w14:paraId="249DA1D9" w14:textId="77777777" w:rsidTr="00915578">
        <w:trPr>
          <w:trHeight w:val="510"/>
        </w:trPr>
        <w:tc>
          <w:tcPr>
            <w:tcW w:w="2922" w:type="dxa"/>
            <w:shd w:val="clear" w:color="auto" w:fill="23305D"/>
            <w:vAlign w:val="center"/>
          </w:tcPr>
          <w:p w14:paraId="132B72E5"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Mutation</w:t>
            </w:r>
          </w:p>
        </w:tc>
        <w:tc>
          <w:tcPr>
            <w:tcW w:w="7563" w:type="dxa"/>
            <w:shd w:val="clear" w:color="auto" w:fill="FFFFFF" w:themeFill="background1"/>
            <w:vAlign w:val="center"/>
          </w:tcPr>
          <w:p w14:paraId="04E3721E"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Small change made to the pattern of nucleotides that make up the virus. These occur as the virus spreads and replicates. Most do not confer a benefit to the virus.</w:t>
            </w:r>
          </w:p>
        </w:tc>
      </w:tr>
      <w:tr w:rsidR="006F6923" w:rsidRPr="006F6923" w14:paraId="034F2848" w14:textId="77777777" w:rsidTr="00915578">
        <w:trPr>
          <w:trHeight w:val="510"/>
        </w:trPr>
        <w:tc>
          <w:tcPr>
            <w:tcW w:w="2922" w:type="dxa"/>
            <w:shd w:val="clear" w:color="auto" w:fill="23305D"/>
            <w:vAlign w:val="center"/>
          </w:tcPr>
          <w:p w14:paraId="4E56B71B"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Naming mutations</w:t>
            </w:r>
          </w:p>
        </w:tc>
        <w:tc>
          <w:tcPr>
            <w:tcW w:w="7563" w:type="dxa"/>
            <w:shd w:val="clear" w:color="auto" w:fill="FFFFFF" w:themeFill="background1"/>
            <w:vAlign w:val="center"/>
          </w:tcPr>
          <w:p w14:paraId="6FBB6644"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Mutation nomenclature (i.e., how they are named), describes what occurred at a specific location of the genome. For example, the ‘E484K’ mutation means that at the position 484, the amino acid changed from glutamic acid (E) to lysine (K). When a deletion occurs, the location is provided (e.g., deletion 144).</w:t>
            </w:r>
          </w:p>
        </w:tc>
      </w:tr>
      <w:tr w:rsidR="006F6923" w:rsidRPr="006F6923" w14:paraId="135699CB" w14:textId="77777777" w:rsidTr="00915578">
        <w:trPr>
          <w:trHeight w:val="510"/>
        </w:trPr>
        <w:tc>
          <w:tcPr>
            <w:tcW w:w="2922" w:type="dxa"/>
            <w:shd w:val="clear" w:color="auto" w:fill="23305D"/>
            <w:vAlign w:val="center"/>
          </w:tcPr>
          <w:p w14:paraId="0EC9031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N-terminal domain</w:t>
            </w:r>
          </w:p>
        </w:tc>
        <w:tc>
          <w:tcPr>
            <w:tcW w:w="7563" w:type="dxa"/>
            <w:shd w:val="clear" w:color="auto" w:fill="FFFFFF" w:themeFill="background1"/>
            <w:vAlign w:val="center"/>
          </w:tcPr>
          <w:p w14:paraId="50882DEC"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Part of the spike protein of the SARS-CoV-2 virus.</w:t>
            </w:r>
          </w:p>
        </w:tc>
      </w:tr>
      <w:tr w:rsidR="006F6923" w:rsidRPr="006F6923" w14:paraId="7AA46F69" w14:textId="77777777" w:rsidTr="00915578">
        <w:trPr>
          <w:trHeight w:val="510"/>
        </w:trPr>
        <w:tc>
          <w:tcPr>
            <w:tcW w:w="2922" w:type="dxa"/>
            <w:shd w:val="clear" w:color="auto" w:fill="23305D"/>
            <w:vAlign w:val="center"/>
          </w:tcPr>
          <w:p w14:paraId="7C56B92A" w14:textId="77777777" w:rsidR="006F6923" w:rsidRPr="006F6923" w:rsidRDefault="006F6923" w:rsidP="006F6923">
            <w:pPr>
              <w:numPr>
                <w:ilvl w:val="0"/>
                <w:numId w:val="1"/>
              </w:numPr>
              <w:ind w:right="-1"/>
              <w:rPr>
                <w:rFonts w:cs="Segoe UI"/>
                <w:b/>
                <w:bCs/>
                <w:color w:val="FFFFFF" w:themeColor="background1"/>
                <w:sz w:val="20"/>
                <w:szCs w:val="18"/>
                <w:vertAlign w:val="subscript"/>
                <w:lang w:val="en-GB"/>
              </w:rPr>
            </w:pPr>
            <w:r w:rsidRPr="006F6923">
              <w:rPr>
                <w:rFonts w:cs="Segoe UI"/>
                <w:b/>
                <w:bCs/>
                <w:color w:val="FFFFFF" w:themeColor="background1"/>
                <w:sz w:val="20"/>
                <w:szCs w:val="18"/>
                <w:lang w:val="en-GB"/>
              </w:rPr>
              <w:t>R</w:t>
            </w:r>
            <w:r w:rsidRPr="006F6923">
              <w:rPr>
                <w:rFonts w:cs="Segoe UI"/>
                <w:b/>
                <w:bCs/>
                <w:color w:val="FFFFFF" w:themeColor="background1"/>
                <w:sz w:val="20"/>
                <w:szCs w:val="18"/>
                <w:vertAlign w:val="subscript"/>
                <w:lang w:val="en-GB"/>
              </w:rPr>
              <w:t xml:space="preserve">0, </w:t>
            </w:r>
            <w:r w:rsidRPr="006F6923">
              <w:rPr>
                <w:rFonts w:cs="Segoe UI"/>
                <w:b/>
                <w:bCs/>
                <w:color w:val="FFFFFF" w:themeColor="background1"/>
                <w:sz w:val="20"/>
                <w:szCs w:val="18"/>
                <w:lang w:val="en-GB"/>
              </w:rPr>
              <w:t>Reproductive number</w:t>
            </w:r>
          </w:p>
        </w:tc>
        <w:tc>
          <w:tcPr>
            <w:tcW w:w="7563" w:type="dxa"/>
            <w:shd w:val="clear" w:color="auto" w:fill="FFFFFF" w:themeFill="background1"/>
            <w:vAlign w:val="center"/>
          </w:tcPr>
          <w:p w14:paraId="260A77D8"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reproductive number R</w:t>
            </w:r>
            <w:r w:rsidRPr="006F6923">
              <w:rPr>
                <w:rFonts w:cs="Segoe UI"/>
                <w:sz w:val="20"/>
                <w:szCs w:val="18"/>
                <w:vertAlign w:val="subscript"/>
                <w:lang w:val="en-GB"/>
              </w:rPr>
              <w:t>0</w:t>
            </w:r>
            <w:r w:rsidRPr="006F6923">
              <w:rPr>
                <w:rFonts w:cs="Segoe UI"/>
                <w:sz w:val="20"/>
                <w:szCs w:val="18"/>
                <w:lang w:val="en-GB"/>
              </w:rPr>
              <w:t xml:space="preserve"> (R-naught), is a measure of how contagious a disease is. It is the average number of people who would catch a disease from one infected individual when there are no control measures in place, e.g., vaccination, lockdowns.</w:t>
            </w:r>
          </w:p>
        </w:tc>
      </w:tr>
      <w:tr w:rsidR="006F6923" w:rsidRPr="006F6923" w14:paraId="481BA957" w14:textId="77777777" w:rsidTr="00915578">
        <w:trPr>
          <w:trHeight w:val="510"/>
        </w:trPr>
        <w:tc>
          <w:tcPr>
            <w:tcW w:w="2922" w:type="dxa"/>
            <w:shd w:val="clear" w:color="auto" w:fill="23305D"/>
            <w:vAlign w:val="center"/>
          </w:tcPr>
          <w:p w14:paraId="1152F619" w14:textId="77777777" w:rsidR="006F6923" w:rsidRPr="006F6923" w:rsidRDefault="006F6923" w:rsidP="006F6923">
            <w:pPr>
              <w:numPr>
                <w:ilvl w:val="0"/>
                <w:numId w:val="1"/>
              </w:numPr>
              <w:ind w:right="-1"/>
              <w:rPr>
                <w:rFonts w:cs="Segoe UI"/>
                <w:b/>
                <w:bCs/>
                <w:color w:val="FFFFFF" w:themeColor="background1"/>
                <w:sz w:val="20"/>
                <w:szCs w:val="18"/>
                <w:vertAlign w:val="subscript"/>
                <w:lang w:val="en-GB"/>
              </w:rPr>
            </w:pPr>
            <w:proofErr w:type="spellStart"/>
            <w:r w:rsidRPr="006F6923">
              <w:rPr>
                <w:rFonts w:cs="Segoe UI"/>
                <w:b/>
                <w:bCs/>
                <w:color w:val="FFFFFF" w:themeColor="background1"/>
                <w:sz w:val="20"/>
                <w:szCs w:val="18"/>
                <w:lang w:val="en-GB"/>
              </w:rPr>
              <w:t>R</w:t>
            </w:r>
            <w:r w:rsidRPr="006F6923">
              <w:rPr>
                <w:rFonts w:cs="Segoe UI"/>
                <w:b/>
                <w:bCs/>
                <w:color w:val="FFFFFF" w:themeColor="background1"/>
                <w:sz w:val="20"/>
                <w:szCs w:val="18"/>
                <w:vertAlign w:val="subscript"/>
                <w:lang w:val="en-GB"/>
              </w:rPr>
              <w:t>eff</w:t>
            </w:r>
            <w:proofErr w:type="spellEnd"/>
            <w:r w:rsidRPr="006F6923">
              <w:rPr>
                <w:rFonts w:cs="Segoe UI"/>
                <w:b/>
                <w:bCs/>
                <w:color w:val="FFFFFF" w:themeColor="background1"/>
                <w:sz w:val="20"/>
                <w:szCs w:val="18"/>
                <w:lang w:val="en-GB"/>
              </w:rPr>
              <w:t>, Effective reproductive number</w:t>
            </w:r>
          </w:p>
        </w:tc>
        <w:tc>
          <w:tcPr>
            <w:tcW w:w="7563" w:type="dxa"/>
            <w:shd w:val="clear" w:color="auto" w:fill="FFFFFF" w:themeFill="background1"/>
            <w:vAlign w:val="center"/>
          </w:tcPr>
          <w:p w14:paraId="36B7E6BD"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‘effective R’ (</w:t>
            </w:r>
            <w:proofErr w:type="spellStart"/>
            <w:r w:rsidRPr="006F6923">
              <w:rPr>
                <w:rFonts w:cs="Segoe UI"/>
                <w:sz w:val="20"/>
                <w:szCs w:val="18"/>
                <w:lang w:val="en-GB"/>
              </w:rPr>
              <w:t>R</w:t>
            </w:r>
            <w:r w:rsidRPr="006F6923">
              <w:rPr>
                <w:rFonts w:cs="Segoe UI"/>
                <w:sz w:val="20"/>
                <w:szCs w:val="18"/>
                <w:vertAlign w:val="subscript"/>
                <w:lang w:val="en-GB"/>
              </w:rPr>
              <w:t>eff</w:t>
            </w:r>
            <w:proofErr w:type="spellEnd"/>
            <w:r w:rsidRPr="006F6923">
              <w:rPr>
                <w:rFonts w:cs="Segoe UI"/>
                <w:sz w:val="20"/>
                <w:szCs w:val="18"/>
                <w:lang w:val="en-GB"/>
              </w:rPr>
              <w:t xml:space="preserve">) is the R observed when control measures are in place. </w:t>
            </w:r>
            <w:proofErr w:type="spellStart"/>
            <w:r w:rsidRPr="006F6923">
              <w:rPr>
                <w:rFonts w:cs="Segoe UI"/>
                <w:sz w:val="20"/>
                <w:szCs w:val="18"/>
                <w:lang w:val="en-GB"/>
              </w:rPr>
              <w:t>R</w:t>
            </w:r>
            <w:r w:rsidRPr="006F6923">
              <w:rPr>
                <w:rFonts w:cs="Segoe UI"/>
                <w:sz w:val="20"/>
                <w:szCs w:val="18"/>
                <w:vertAlign w:val="subscript"/>
                <w:lang w:val="en-GB"/>
              </w:rPr>
              <w:t>eff</w:t>
            </w:r>
            <w:proofErr w:type="spellEnd"/>
            <w:r w:rsidRPr="006F6923">
              <w:rPr>
                <w:rFonts w:cs="Segoe UI"/>
                <w:sz w:val="20"/>
                <w:szCs w:val="18"/>
                <w:lang w:val="en-GB"/>
              </w:rPr>
              <w:t xml:space="preserve"> can therefore change depending on the control measures currently enacted in a particular population.  In general, whenever R is less than 1, i.e., an infected person goes on to infect less than one person on average, then the prevalence of the disease would be expected to decrease.</w:t>
            </w:r>
          </w:p>
        </w:tc>
      </w:tr>
      <w:tr w:rsidR="006F6923" w:rsidRPr="006F6923" w14:paraId="2CA821AB" w14:textId="77777777" w:rsidTr="00915578">
        <w:trPr>
          <w:trHeight w:val="510"/>
        </w:trPr>
        <w:tc>
          <w:tcPr>
            <w:tcW w:w="2922" w:type="dxa"/>
            <w:shd w:val="clear" w:color="auto" w:fill="23305D"/>
            <w:vAlign w:val="center"/>
          </w:tcPr>
          <w:p w14:paraId="683C4FC9"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Secondary attack rate</w:t>
            </w:r>
          </w:p>
        </w:tc>
        <w:tc>
          <w:tcPr>
            <w:tcW w:w="7563" w:type="dxa"/>
            <w:shd w:val="clear" w:color="auto" w:fill="FFFFFF" w:themeFill="background1"/>
            <w:vAlign w:val="center"/>
          </w:tcPr>
          <w:p w14:paraId="6CCDC269"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probability that an infection occurs among persons within a reasonable incubation period after known contact with an infectious person in household or other close-contact environments.</w:t>
            </w:r>
          </w:p>
        </w:tc>
      </w:tr>
      <w:tr w:rsidR="006F6923" w:rsidRPr="006F6923" w14:paraId="7746C543" w14:textId="77777777" w:rsidTr="00915578">
        <w:trPr>
          <w:trHeight w:val="510"/>
        </w:trPr>
        <w:tc>
          <w:tcPr>
            <w:tcW w:w="2922" w:type="dxa"/>
            <w:shd w:val="clear" w:color="auto" w:fill="23305D"/>
            <w:vAlign w:val="center"/>
          </w:tcPr>
          <w:p w14:paraId="492069C6"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lastRenderedPageBreak/>
              <w:t>Serial interval</w:t>
            </w:r>
          </w:p>
        </w:tc>
        <w:tc>
          <w:tcPr>
            <w:tcW w:w="7563" w:type="dxa"/>
            <w:shd w:val="clear" w:color="auto" w:fill="FFFFFF" w:themeFill="background1"/>
            <w:vAlign w:val="center"/>
          </w:tcPr>
          <w:p w14:paraId="7B86A3CC"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The time from symptom onset of a case to symptom onset in their identified contacts.     </w:t>
            </w:r>
          </w:p>
        </w:tc>
      </w:tr>
      <w:tr w:rsidR="006F6923" w:rsidRPr="006F6923" w14:paraId="60F6090C" w14:textId="77777777" w:rsidTr="00915578">
        <w:trPr>
          <w:trHeight w:val="510"/>
        </w:trPr>
        <w:tc>
          <w:tcPr>
            <w:tcW w:w="2927" w:type="dxa"/>
            <w:shd w:val="clear" w:color="auto" w:fill="23305D"/>
            <w:vAlign w:val="center"/>
          </w:tcPr>
          <w:p w14:paraId="710A9ACA"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color w:val="FFFFFF" w:themeColor="background1"/>
                <w:sz w:val="20"/>
                <w:szCs w:val="18"/>
                <w:lang w:val="en-GB"/>
              </w:rPr>
              <w:t>SGTF / SGTP</w:t>
            </w:r>
          </w:p>
        </w:tc>
        <w:tc>
          <w:tcPr>
            <w:tcW w:w="7563" w:type="dxa"/>
            <w:shd w:val="clear" w:color="auto" w:fill="FFFFFF" w:themeFill="background1"/>
            <w:vAlign w:val="center"/>
          </w:tcPr>
          <w:p w14:paraId="3EE13689" w14:textId="0D5EEBC8"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“The Omicron genome (lineage BA.1) contains the spike deletion at position 69/70 which is associated with S-gene target failure (SGTF) in some widely used PCR tests. Such PCR tests evaluate the presence of 3 SARS-CoV-2 genes: Spike (S), nucleocapsid (N) and ORF1ab. SGTF is defined as a PCR test where the N and ORF1ab genes are detected (with Ct values less than or equal to 30) but the S-gene is not. SGTF patterns can be used to assess the spread of Omicron lineage BA.1. The Omicron lineage BA.2, VOC-22JAN-01, does not generally contain the spike gene deletion and is S-gene target positive (SGTP).”</w:t>
            </w:r>
            <w:r w:rsidRPr="006F6923">
              <w:rPr>
                <w:rFonts w:cs="Segoe UI"/>
                <w:sz w:val="20"/>
                <w:szCs w:val="18"/>
                <w:lang w:val="en-GB"/>
              </w:rPr>
              <w:cr/>
            </w:r>
            <w:r w:rsidRPr="006F6923">
              <w:rPr>
                <w:rFonts w:cs="Segoe UI"/>
                <w:sz w:val="20"/>
                <w:szCs w:val="18"/>
                <w:lang w:val="en-GB"/>
              </w:rPr>
              <w:fldChar w:fldCharType="begin"/>
            </w:r>
            <w:r w:rsidR="003A7FDE">
              <w:rPr>
                <w:rFonts w:cs="Segoe UI"/>
                <w:sz w:val="20"/>
                <w:szCs w:val="18"/>
                <w:lang w:val="en-GB"/>
              </w:rPr>
              <w:instrText xml:space="preserve"> ADDIN EN.CITE &lt;EndNote&gt;&lt;Cite&gt;&lt;Author&gt;UK Health Security Agency&lt;/Author&gt;&lt;Year&gt;2022&lt;/Year&gt;&lt;RecNum&gt;2712&lt;/RecNum&gt;&lt;DisplayText&gt;(24)&lt;/DisplayText&gt;&lt;record&gt;&lt;rec-number&gt;2712&lt;/rec-number&gt;&lt;foreign-keys&gt;&lt;key app="EN" db-id="tfrtexd2lrs2vkefzp8v29vg5eptxer95fd5" timestamp="1654637374" guid="e797068b-0233-4bc7-adff-42cdf86e12c1"&gt;2712&lt;/key&gt;&lt;/foreign-keys&gt;&lt;ref-type name="Web Page"&gt;12&lt;/ref-type&gt;&lt;contributors&gt;&lt;authors&gt;&lt;author&gt;UK Health Security Agency,.&lt;/author&gt;&lt;/authors&gt;&lt;/contributors&gt;&lt;titles&gt;&lt;title&gt;SARS-CoV-2 variants of concern and variants under investigation in England - Technical briefing 40&lt;/title&gt;&lt;/titles&gt;&lt;dates&gt;&lt;year&gt;2022&lt;/year&gt;&lt;pub-dates&gt;&lt;date&gt;8 April 2022&lt;/date&gt;&lt;/pub-dates&gt;&lt;/dates&gt;&lt;urls&gt;&lt;related-urls&gt;&lt;url&gt;https://assets.publishing.service.gov.uk/government/uploads/system/uploads/attachment_data/file/1067672/Technical-Briefing-40-8April2022.pdf&lt;/url&gt;&lt;/related-urls&gt;&lt;/urls&gt;&lt;access-date&gt;14 April 2022&lt;/access-date&gt;&lt;/record&gt;&lt;/Cite&gt;&lt;/EndNote&gt;</w:instrText>
            </w:r>
            <w:r w:rsidRPr="006F6923">
              <w:rPr>
                <w:rFonts w:cs="Segoe UI"/>
                <w:sz w:val="20"/>
                <w:szCs w:val="18"/>
                <w:lang w:val="en-GB"/>
              </w:rPr>
              <w:fldChar w:fldCharType="separate"/>
            </w:r>
            <w:r w:rsidR="003A7FDE">
              <w:rPr>
                <w:rFonts w:cs="Segoe UI"/>
                <w:noProof/>
                <w:sz w:val="20"/>
                <w:szCs w:val="18"/>
                <w:lang w:val="en-GB"/>
              </w:rPr>
              <w:t>(24)</w:t>
            </w:r>
            <w:r w:rsidRPr="006F6923">
              <w:rPr>
                <w:rFonts w:cs="Segoe UI"/>
                <w:sz w:val="20"/>
                <w:szCs w:val="18"/>
              </w:rPr>
              <w:fldChar w:fldCharType="end"/>
            </w:r>
          </w:p>
        </w:tc>
      </w:tr>
      <w:tr w:rsidR="006F6923" w:rsidRPr="006F6923" w14:paraId="07D09333" w14:textId="77777777" w:rsidTr="00915578">
        <w:trPr>
          <w:trHeight w:val="510"/>
        </w:trPr>
        <w:tc>
          <w:tcPr>
            <w:tcW w:w="2922" w:type="dxa"/>
            <w:shd w:val="clear" w:color="auto" w:fill="23305D"/>
            <w:vAlign w:val="center"/>
          </w:tcPr>
          <w:p w14:paraId="59C6050C" w14:textId="77777777" w:rsidR="006F6923" w:rsidRPr="006F6923" w:rsidRDefault="006F6923" w:rsidP="006F6923">
            <w:pPr>
              <w:numPr>
                <w:ilvl w:val="0"/>
                <w:numId w:val="1"/>
              </w:numPr>
              <w:ind w:right="-1"/>
              <w:rPr>
                <w:rFonts w:cs="Segoe UI"/>
                <w:b/>
                <w:bCs/>
                <w:color w:val="FFFFFF" w:themeColor="background1"/>
                <w:sz w:val="20"/>
                <w:szCs w:val="18"/>
                <w:lang w:val="en-GB"/>
              </w:rPr>
            </w:pPr>
            <w:r w:rsidRPr="006F6923">
              <w:rPr>
                <w:rFonts w:cs="Segoe UI"/>
                <w:b/>
                <w:bCs/>
                <w:color w:val="FFFFFF" w:themeColor="background1"/>
                <w:sz w:val="20"/>
                <w:szCs w:val="18"/>
                <w:lang w:val="en-GB"/>
              </w:rPr>
              <w:t>Variant</w:t>
            </w:r>
          </w:p>
        </w:tc>
        <w:tc>
          <w:tcPr>
            <w:tcW w:w="7563" w:type="dxa"/>
            <w:shd w:val="clear" w:color="auto" w:fill="FFFFFF" w:themeFill="background1"/>
            <w:vAlign w:val="center"/>
          </w:tcPr>
          <w:p w14:paraId="1CBC8896"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Viruses with mutations are referred to as variants of the original virus. New variants of SARS-CoV-2 have been emerging as the virus has spread and evolved.</w:t>
            </w:r>
          </w:p>
        </w:tc>
      </w:tr>
      <w:tr w:rsidR="006F6923" w:rsidRPr="006F6923" w14:paraId="28E367D3" w14:textId="77777777" w:rsidTr="00915578">
        <w:trPr>
          <w:trHeight w:val="510"/>
        </w:trPr>
        <w:tc>
          <w:tcPr>
            <w:tcW w:w="2922" w:type="dxa"/>
            <w:shd w:val="clear" w:color="auto" w:fill="23305D"/>
            <w:vAlign w:val="center"/>
          </w:tcPr>
          <w:p w14:paraId="67ABC18C"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of Concern (VOC)</w:t>
            </w:r>
          </w:p>
        </w:tc>
        <w:tc>
          <w:tcPr>
            <w:tcW w:w="7563" w:type="dxa"/>
            <w:shd w:val="clear" w:color="auto" w:fill="FFFFFF" w:themeFill="background1"/>
            <w:vAlign w:val="center"/>
          </w:tcPr>
          <w:p w14:paraId="432D16A3"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 xml:space="preserve">WHO definition: </w:t>
            </w:r>
            <w:r w:rsidRPr="006F6923">
              <w:rPr>
                <w:rFonts w:cs="Segoe UI"/>
                <w:sz w:val="20"/>
                <w:szCs w:val="18"/>
                <w:lang w:val="en-GB"/>
              </w:rPr>
              <w:t xml:space="preserve">A SARS-CoV-2 variant that meets the definition of a VOI (see below) and, through a comparative assessment, has been demonstrated to be associated with one or more of the following changes at a degree of global public health significance: </w:t>
            </w:r>
          </w:p>
          <w:p w14:paraId="33CA51F1"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Increase in transmissibility or detrimental change in COVID-19 </w:t>
            </w:r>
            <w:proofErr w:type="gramStart"/>
            <w:r w:rsidRPr="006F6923">
              <w:rPr>
                <w:rFonts w:cs="Segoe UI"/>
                <w:sz w:val="20"/>
                <w:szCs w:val="18"/>
                <w:lang w:val="en-GB"/>
              </w:rPr>
              <w:t>epidemiology;</w:t>
            </w:r>
            <w:proofErr w:type="gramEnd"/>
            <w:r w:rsidRPr="006F6923">
              <w:rPr>
                <w:rFonts w:cs="Segoe UI"/>
                <w:sz w:val="20"/>
                <w:szCs w:val="18"/>
                <w:lang w:val="en-GB"/>
              </w:rPr>
              <w:t xml:space="preserve"> OR</w:t>
            </w:r>
          </w:p>
          <w:p w14:paraId="73B66583"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Increase in virulence or change in clinical disease </w:t>
            </w:r>
            <w:proofErr w:type="gramStart"/>
            <w:r w:rsidRPr="006F6923">
              <w:rPr>
                <w:rFonts w:cs="Segoe UI"/>
                <w:sz w:val="20"/>
                <w:szCs w:val="18"/>
                <w:lang w:val="en-GB"/>
              </w:rPr>
              <w:t>presentation;</w:t>
            </w:r>
            <w:proofErr w:type="gramEnd"/>
            <w:r w:rsidRPr="006F6923">
              <w:rPr>
                <w:rFonts w:cs="Segoe UI"/>
                <w:sz w:val="20"/>
                <w:szCs w:val="18"/>
                <w:lang w:val="en-GB"/>
              </w:rPr>
              <w:t xml:space="preserve"> OR</w:t>
            </w:r>
          </w:p>
          <w:p w14:paraId="37614010" w14:textId="77777777" w:rsidR="006F6923" w:rsidRPr="006F6923" w:rsidRDefault="006F6923" w:rsidP="006F6923">
            <w:pPr>
              <w:numPr>
                <w:ilvl w:val="0"/>
                <w:numId w:val="1"/>
              </w:numPr>
              <w:ind w:right="-1"/>
              <w:rPr>
                <w:rFonts w:cs="Segoe UI"/>
                <w:sz w:val="20"/>
                <w:szCs w:val="18"/>
                <w:lang w:val="en-GB"/>
              </w:rPr>
            </w:pPr>
            <w:r w:rsidRPr="006F6923">
              <w:rPr>
                <w:rFonts w:cs="Segoe UI"/>
                <w:sz w:val="20"/>
                <w:szCs w:val="18"/>
                <w:lang w:val="en-GB"/>
              </w:rPr>
              <w:t xml:space="preserve">Decrease in effectiveness of public health and social measures or available diagnostics, vaccines, therapeutics.  </w:t>
            </w:r>
          </w:p>
        </w:tc>
      </w:tr>
      <w:tr w:rsidR="006F6923" w:rsidRPr="006F6923" w14:paraId="05386A1B" w14:textId="77777777" w:rsidTr="00915578">
        <w:trPr>
          <w:trHeight w:val="510"/>
        </w:trPr>
        <w:tc>
          <w:tcPr>
            <w:tcW w:w="2922" w:type="dxa"/>
            <w:shd w:val="clear" w:color="auto" w:fill="23305D"/>
            <w:vAlign w:val="center"/>
          </w:tcPr>
          <w:p w14:paraId="3712E477"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of Interest (VOI)</w:t>
            </w:r>
          </w:p>
        </w:tc>
        <w:tc>
          <w:tcPr>
            <w:tcW w:w="7563" w:type="dxa"/>
            <w:shd w:val="clear" w:color="auto" w:fill="FFFFFF" w:themeFill="background1"/>
            <w:vAlign w:val="center"/>
          </w:tcPr>
          <w:p w14:paraId="6AD388C3"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 xml:space="preserve">WHO definition: </w:t>
            </w:r>
            <w:r w:rsidRPr="006F6923">
              <w:rPr>
                <w:rFonts w:cs="Segoe UI"/>
                <w:sz w:val="20"/>
                <w:szCs w:val="18"/>
                <w:lang w:val="en-GB"/>
              </w:rPr>
              <w:t>A SARS-CoV-2 variant:</w:t>
            </w:r>
          </w:p>
          <w:p w14:paraId="50329162" w14:textId="77777777" w:rsidR="006F6923" w:rsidRPr="006F6923" w:rsidRDefault="006F6923" w:rsidP="006F6923">
            <w:pPr>
              <w:numPr>
                <w:ilvl w:val="0"/>
                <w:numId w:val="43"/>
              </w:numPr>
              <w:ind w:right="-1"/>
              <w:rPr>
                <w:rFonts w:cs="Segoe UI"/>
                <w:sz w:val="20"/>
                <w:szCs w:val="18"/>
                <w:lang w:val="en-GB"/>
              </w:rPr>
            </w:pPr>
            <w:r w:rsidRPr="006F6923">
              <w:rPr>
                <w:rFonts w:cs="Segoe UI"/>
                <w:sz w:val="20"/>
                <w:szCs w:val="18"/>
                <w:lang w:val="en-GB"/>
              </w:rPr>
              <w:t xml:space="preserve">with genetic changes that are predicted or known to affect virus characteristics such as transmissibility, disease severity, immune escape, diagnostic or therapeutic escape; AND </w:t>
            </w:r>
          </w:p>
          <w:p w14:paraId="3F002FD9" w14:textId="77777777" w:rsidR="006F6923" w:rsidRPr="006F6923" w:rsidRDefault="006F6923" w:rsidP="006F6923">
            <w:pPr>
              <w:numPr>
                <w:ilvl w:val="0"/>
                <w:numId w:val="43"/>
              </w:numPr>
              <w:ind w:right="-1"/>
              <w:rPr>
                <w:rFonts w:cs="Segoe UI"/>
                <w:sz w:val="20"/>
                <w:szCs w:val="18"/>
                <w:lang w:val="en-GB"/>
              </w:rPr>
            </w:pPr>
            <w:r w:rsidRPr="006F6923">
              <w:rPr>
                <w:rFonts w:cs="Segoe UI"/>
                <w:sz w:val="20"/>
                <w:szCs w:val="18"/>
                <w:lang w:val="en-GB"/>
              </w:rPr>
              <w:t xml:space="preserve">Identified to cause significant community transmission or multiple COVID-19 clusters, in multiple countries with increasing relative prevalence alongside increasing number of cases over time, or other apparent epidemiological impacts to suggest an emerging risk to global public health.  </w:t>
            </w:r>
          </w:p>
        </w:tc>
      </w:tr>
      <w:tr w:rsidR="006F6923" w:rsidRPr="006F6923" w14:paraId="7CBE2F7A" w14:textId="77777777" w:rsidTr="00915578">
        <w:trPr>
          <w:trHeight w:val="510"/>
        </w:trPr>
        <w:tc>
          <w:tcPr>
            <w:tcW w:w="2922" w:type="dxa"/>
            <w:shd w:val="clear" w:color="auto" w:fill="23305D"/>
            <w:vAlign w:val="center"/>
          </w:tcPr>
          <w:p w14:paraId="604B5237" w14:textId="77777777" w:rsidR="006F6923" w:rsidRPr="006F6923" w:rsidRDefault="006F6923" w:rsidP="006F6923">
            <w:pPr>
              <w:numPr>
                <w:ilvl w:val="0"/>
                <w:numId w:val="1"/>
              </w:numPr>
              <w:ind w:right="-1"/>
              <w:rPr>
                <w:rFonts w:cs="Segoe UI"/>
                <w:b/>
                <w:color w:val="FFFFFF" w:themeColor="background1"/>
                <w:sz w:val="20"/>
                <w:szCs w:val="18"/>
                <w:lang w:val="en-GB"/>
              </w:rPr>
            </w:pPr>
            <w:r w:rsidRPr="006F6923">
              <w:rPr>
                <w:rFonts w:cs="Segoe UI"/>
                <w:b/>
                <w:color w:val="FFFFFF" w:themeColor="background1"/>
                <w:sz w:val="20"/>
                <w:szCs w:val="18"/>
                <w:lang w:val="en-GB"/>
              </w:rPr>
              <w:t>Variant under Investigation (VUI)</w:t>
            </w:r>
          </w:p>
        </w:tc>
        <w:tc>
          <w:tcPr>
            <w:tcW w:w="7563" w:type="dxa"/>
            <w:shd w:val="clear" w:color="auto" w:fill="FFFFFF" w:themeFill="background1"/>
            <w:vAlign w:val="center"/>
          </w:tcPr>
          <w:p w14:paraId="449E01F7" w14:textId="77777777" w:rsidR="006F6923" w:rsidRPr="006F6923" w:rsidRDefault="006F6923" w:rsidP="006F6923">
            <w:pPr>
              <w:numPr>
                <w:ilvl w:val="0"/>
                <w:numId w:val="1"/>
              </w:numPr>
              <w:ind w:right="-1"/>
              <w:rPr>
                <w:rFonts w:cs="Segoe UI"/>
                <w:sz w:val="20"/>
                <w:szCs w:val="18"/>
                <w:lang w:val="en-GB"/>
              </w:rPr>
            </w:pPr>
            <w:r w:rsidRPr="006F6923">
              <w:rPr>
                <w:rFonts w:cs="Segoe UI"/>
                <w:b/>
                <w:bCs/>
                <w:sz w:val="20"/>
                <w:szCs w:val="18"/>
                <w:lang w:val="en-GB"/>
              </w:rPr>
              <w:t>UKHSA definition:</w:t>
            </w:r>
            <w:r w:rsidRPr="006F6923">
              <w:rPr>
                <w:rFonts w:cs="Segoe UI"/>
                <w:sz w:val="20"/>
                <w:szCs w:val="18"/>
                <w:lang w:val="en-GB"/>
              </w:rPr>
              <w:t xml:space="preserve"> SARS-CoV-2 variants, if considered to have concerning epidemiological, </w:t>
            </w:r>
            <w:proofErr w:type="gramStart"/>
            <w:r w:rsidRPr="006F6923">
              <w:rPr>
                <w:rFonts w:cs="Segoe UI"/>
                <w:sz w:val="20"/>
                <w:szCs w:val="18"/>
                <w:lang w:val="en-GB"/>
              </w:rPr>
              <w:t>immunological</w:t>
            </w:r>
            <w:proofErr w:type="gramEnd"/>
            <w:r w:rsidRPr="006F6923">
              <w:rPr>
                <w:rFonts w:cs="Segoe UI"/>
                <w:sz w:val="20"/>
                <w:szCs w:val="18"/>
                <w:lang w:val="en-GB"/>
              </w:rPr>
              <w:t xml:space="preserve"> or pathogenic properties, are raised for formal investigation. At this point they are designated Variant Under Investigation (VUI) with a year, month, and number. Following a risk assessment with the relevant expert committee, they may be designated Variant of Concern (VOC).</w:t>
            </w:r>
          </w:p>
        </w:tc>
      </w:tr>
    </w:tbl>
    <w:p w14:paraId="2F8DA455" w14:textId="77777777" w:rsidR="005139A0" w:rsidRDefault="005139A0" w:rsidP="005139A0">
      <w:pPr>
        <w:ind w:right="-1"/>
        <w:sectPr w:rsidR="005139A0" w:rsidSect="008F014E">
          <w:footerReference w:type="even" r:id="rId45"/>
          <w:pgSz w:w="11907" w:h="16840" w:code="9"/>
          <w:pgMar w:top="1418" w:right="1134" w:bottom="1134" w:left="992" w:header="284" w:footer="425" w:gutter="284"/>
          <w:cols w:space="720"/>
        </w:sectPr>
      </w:pPr>
    </w:p>
    <w:p w14:paraId="309CF774" w14:textId="487F6841" w:rsidR="00915578" w:rsidRPr="00965299" w:rsidRDefault="00915578" w:rsidP="00456856">
      <w:pPr>
        <w:pStyle w:val="Heading1"/>
      </w:pPr>
      <w:bookmarkStart w:id="188" w:name="_Toc108080287"/>
      <w:bookmarkStart w:id="189" w:name="_Toc109998427"/>
      <w:bookmarkStart w:id="190" w:name="_Toc109998723"/>
      <w:bookmarkStart w:id="191" w:name="_Toc109999401"/>
      <w:bookmarkStart w:id="192" w:name="_Toc109999431"/>
      <w:bookmarkStart w:id="193" w:name="_Toc109999467"/>
      <w:bookmarkStart w:id="194" w:name="_Toc110004421"/>
      <w:r w:rsidRPr="00965299">
        <w:lastRenderedPageBreak/>
        <w:t>Abbreviations</w:t>
      </w:r>
      <w:bookmarkEnd w:id="188"/>
      <w:bookmarkEnd w:id="189"/>
      <w:bookmarkEnd w:id="190"/>
      <w:bookmarkEnd w:id="191"/>
      <w:bookmarkEnd w:id="192"/>
      <w:bookmarkEnd w:id="193"/>
      <w:bookmarkEnd w:id="194"/>
    </w:p>
    <w:p w14:paraId="10CDE407" w14:textId="77777777" w:rsidR="00915578" w:rsidRPr="00965299" w:rsidRDefault="00915578" w:rsidP="00915578">
      <w:pPr>
        <w:pStyle w:val="NormalBulleted"/>
      </w:pPr>
      <w:r w:rsidRPr="00965299">
        <w:rPr>
          <w:b/>
        </w:rPr>
        <w:t>CDC:</w:t>
      </w:r>
      <w:r w:rsidRPr="00965299">
        <w:t xml:space="preserve"> </w:t>
      </w:r>
      <w:proofErr w:type="spellStart"/>
      <w:r w:rsidRPr="00965299">
        <w:t>Centers</w:t>
      </w:r>
      <w:proofErr w:type="spellEnd"/>
      <w:r w:rsidRPr="00965299">
        <w:t xml:space="preserve"> for Disease Control and Prevention </w:t>
      </w:r>
    </w:p>
    <w:p w14:paraId="45B18D93" w14:textId="77777777" w:rsidR="00915578" w:rsidRPr="00965299" w:rsidRDefault="00915578" w:rsidP="00915578">
      <w:pPr>
        <w:pStyle w:val="NormalBulleted"/>
      </w:pPr>
      <w:r w:rsidRPr="00965299">
        <w:rPr>
          <w:b/>
        </w:rPr>
        <w:t>Ct:</w:t>
      </w:r>
      <w:r w:rsidRPr="00965299">
        <w:t xml:space="preserve"> Cycle Threshold</w:t>
      </w:r>
    </w:p>
    <w:p w14:paraId="4791209C" w14:textId="77777777" w:rsidR="00915578" w:rsidRPr="00965299" w:rsidRDefault="00915578" w:rsidP="00915578">
      <w:pPr>
        <w:pStyle w:val="NormalBulleted"/>
      </w:pPr>
      <w:r w:rsidRPr="00965299">
        <w:rPr>
          <w:b/>
        </w:rPr>
        <w:t xml:space="preserve">E: </w:t>
      </w:r>
      <w:r w:rsidRPr="00965299">
        <w:t>Glutamic Acid</w:t>
      </w:r>
    </w:p>
    <w:p w14:paraId="259CE334" w14:textId="77777777" w:rsidR="00915578" w:rsidRPr="00965299" w:rsidRDefault="00915578" w:rsidP="00915578">
      <w:pPr>
        <w:pStyle w:val="NormalBulleted"/>
      </w:pPr>
      <w:r w:rsidRPr="00965299">
        <w:rPr>
          <w:b/>
        </w:rPr>
        <w:t>GISAID:</w:t>
      </w:r>
      <w:r w:rsidRPr="00965299">
        <w:t xml:space="preserve"> Global Initiative on Sharing Avian Influenza Data</w:t>
      </w:r>
    </w:p>
    <w:p w14:paraId="0EC51643" w14:textId="77777777" w:rsidR="00915578" w:rsidRPr="00965299" w:rsidRDefault="00915578" w:rsidP="00915578">
      <w:pPr>
        <w:pStyle w:val="NormalBulleted"/>
      </w:pPr>
      <w:r w:rsidRPr="00965299">
        <w:rPr>
          <w:b/>
        </w:rPr>
        <w:t>ICU:</w:t>
      </w:r>
      <w:r w:rsidRPr="00965299">
        <w:t xml:space="preserve"> Intensive Care Unit</w:t>
      </w:r>
    </w:p>
    <w:p w14:paraId="39F3D00C" w14:textId="77777777" w:rsidR="00915578" w:rsidRPr="00965299" w:rsidRDefault="00915578" w:rsidP="00915578">
      <w:pPr>
        <w:pStyle w:val="NormalBulleted"/>
      </w:pPr>
      <w:r w:rsidRPr="00965299">
        <w:rPr>
          <w:b/>
        </w:rPr>
        <w:t xml:space="preserve">IPC: </w:t>
      </w:r>
      <w:r w:rsidRPr="00965299">
        <w:t>Infection Prevention and Control</w:t>
      </w:r>
    </w:p>
    <w:p w14:paraId="59812FAE" w14:textId="77777777" w:rsidR="00915578" w:rsidRPr="00965299" w:rsidRDefault="00915578" w:rsidP="00915578">
      <w:pPr>
        <w:pStyle w:val="NormalBulleted"/>
      </w:pPr>
      <w:r w:rsidRPr="00965299">
        <w:rPr>
          <w:b/>
        </w:rPr>
        <w:t>L:</w:t>
      </w:r>
      <w:r w:rsidRPr="00965299">
        <w:t xml:space="preserve"> Lysine</w:t>
      </w:r>
    </w:p>
    <w:p w14:paraId="4C0EFF73" w14:textId="77777777" w:rsidR="00915578" w:rsidRPr="00965299" w:rsidRDefault="00915578" w:rsidP="00915578">
      <w:pPr>
        <w:pStyle w:val="NormalBulleted"/>
      </w:pPr>
      <w:r w:rsidRPr="00965299">
        <w:rPr>
          <w:b/>
        </w:rPr>
        <w:t>mRNA:</w:t>
      </w:r>
      <w:r w:rsidRPr="00965299">
        <w:t xml:space="preserve"> messenger RNA</w:t>
      </w:r>
    </w:p>
    <w:p w14:paraId="766AC56D" w14:textId="77777777" w:rsidR="00915578" w:rsidRPr="00965299" w:rsidRDefault="00915578" w:rsidP="00915578">
      <w:pPr>
        <w:pStyle w:val="NormalBulleted"/>
      </w:pPr>
      <w:r w:rsidRPr="00965299">
        <w:rPr>
          <w:b/>
        </w:rPr>
        <w:t>N:</w:t>
      </w:r>
      <w:r w:rsidRPr="00965299">
        <w:t xml:space="preserve"> Nucleocapsid (Protein)</w:t>
      </w:r>
    </w:p>
    <w:p w14:paraId="7924E0F4" w14:textId="77777777" w:rsidR="00915578" w:rsidRPr="00965299" w:rsidRDefault="00915578" w:rsidP="00915578">
      <w:pPr>
        <w:pStyle w:val="NormalBulleted"/>
      </w:pPr>
      <w:r w:rsidRPr="00965299">
        <w:rPr>
          <w:b/>
        </w:rPr>
        <w:t>NPI:</w:t>
      </w:r>
      <w:r w:rsidRPr="00965299">
        <w:t xml:space="preserve"> Non-pharmaceutical intervention</w:t>
      </w:r>
    </w:p>
    <w:p w14:paraId="16D6E24F" w14:textId="77777777" w:rsidR="00915578" w:rsidRPr="00965299" w:rsidRDefault="00915578" w:rsidP="00915578">
      <w:pPr>
        <w:pStyle w:val="NormalBulleted"/>
      </w:pPr>
      <w:r w:rsidRPr="00965299">
        <w:rPr>
          <w:b/>
        </w:rPr>
        <w:t>PCR:</w:t>
      </w:r>
      <w:r w:rsidRPr="00965299">
        <w:t xml:space="preserve"> Polymerase Chain Reaction</w:t>
      </w:r>
    </w:p>
    <w:p w14:paraId="4CB4B94E" w14:textId="77777777" w:rsidR="00915578" w:rsidRPr="00965299" w:rsidRDefault="00915578" w:rsidP="00915578">
      <w:pPr>
        <w:pStyle w:val="NormalBulleted"/>
        <w:rPr>
          <w:rStyle w:val="Emphasis"/>
          <w:rFonts w:eastAsia="MS Gothic"/>
        </w:rPr>
      </w:pPr>
      <w:r w:rsidRPr="00965299">
        <w:rPr>
          <w:rStyle w:val="Emphasis"/>
          <w:rFonts w:eastAsia="MS Gothic"/>
          <w:b/>
          <w:bCs/>
        </w:rPr>
        <w:t>RBD:</w:t>
      </w:r>
      <w:r w:rsidRPr="00965299">
        <w:rPr>
          <w:rStyle w:val="Emphasis"/>
          <w:rFonts w:eastAsia="MS Gothic"/>
        </w:rPr>
        <w:t xml:space="preserve"> Receptor binding domain (of the virus spike protein)</w:t>
      </w:r>
    </w:p>
    <w:p w14:paraId="4C35BF8D" w14:textId="77777777" w:rsidR="00915578" w:rsidRPr="00965299" w:rsidRDefault="00915578" w:rsidP="00915578">
      <w:pPr>
        <w:pStyle w:val="NormalBulleted"/>
        <w:rPr>
          <w:rStyle w:val="Emphasis"/>
          <w:rFonts w:eastAsia="MS Gothic"/>
        </w:rPr>
      </w:pPr>
      <w:r w:rsidRPr="00965299">
        <w:rPr>
          <w:rStyle w:val="Emphasis"/>
          <w:rFonts w:eastAsia="MS Gothic"/>
          <w:b/>
          <w:bCs/>
        </w:rPr>
        <w:t>RAT:</w:t>
      </w:r>
      <w:r w:rsidRPr="00965299">
        <w:rPr>
          <w:rStyle w:val="Emphasis"/>
          <w:rFonts w:eastAsia="MS Gothic"/>
        </w:rPr>
        <w:t xml:space="preserve"> Rapid Antigen Test</w:t>
      </w:r>
    </w:p>
    <w:p w14:paraId="4502525F" w14:textId="77777777" w:rsidR="00915578" w:rsidRPr="00965299" w:rsidRDefault="00915578" w:rsidP="00915578">
      <w:pPr>
        <w:pStyle w:val="NormalBulleted"/>
        <w:rPr>
          <w:rStyle w:val="Emphasis"/>
          <w:rFonts w:eastAsia="MS Gothic"/>
        </w:rPr>
      </w:pPr>
      <w:proofErr w:type="spellStart"/>
      <w:r w:rsidRPr="00965299">
        <w:rPr>
          <w:b/>
        </w:rPr>
        <w:t>R</w:t>
      </w:r>
      <w:r w:rsidRPr="00965299">
        <w:rPr>
          <w:b/>
          <w:vertAlign w:val="subscript"/>
        </w:rPr>
        <w:t>eff</w:t>
      </w:r>
      <w:proofErr w:type="spellEnd"/>
      <w:r w:rsidRPr="00965299">
        <w:rPr>
          <w:b/>
        </w:rPr>
        <w:t>:</w:t>
      </w:r>
      <w:r w:rsidRPr="00965299">
        <w:t xml:space="preserve"> ‘Effective R’, the effective reproductive number</w:t>
      </w:r>
    </w:p>
    <w:p w14:paraId="051EF1AA" w14:textId="77777777" w:rsidR="00915578" w:rsidRPr="00965299" w:rsidRDefault="00915578" w:rsidP="00915578">
      <w:pPr>
        <w:rPr>
          <w:rStyle w:val="Emphasis"/>
          <w:rFonts w:eastAsia="MS Gothic"/>
        </w:rPr>
      </w:pPr>
      <w:r w:rsidRPr="00965299">
        <w:rPr>
          <w:rStyle w:val="Emphasis"/>
          <w:rFonts w:eastAsia="MS Gothic"/>
          <w:b/>
          <w:bCs/>
        </w:rPr>
        <w:t>R</w:t>
      </w:r>
      <w:r w:rsidRPr="00965299">
        <w:rPr>
          <w:rStyle w:val="Emphasis"/>
          <w:rFonts w:eastAsia="MS Gothic"/>
          <w:b/>
          <w:bCs/>
          <w:vertAlign w:val="subscript"/>
        </w:rPr>
        <w:t>0</w:t>
      </w:r>
      <w:r w:rsidRPr="00965299">
        <w:rPr>
          <w:rStyle w:val="Emphasis"/>
          <w:rFonts w:eastAsia="MS Gothic"/>
          <w:b/>
          <w:bCs/>
        </w:rPr>
        <w:t>:</w:t>
      </w:r>
      <w:r w:rsidRPr="00965299">
        <w:rPr>
          <w:rFonts w:ascii="Calibri" w:hAnsi="Calibri" w:cs="Arial"/>
          <w:i/>
          <w:lang w:val="en-GB"/>
        </w:rPr>
        <w:t xml:space="preserve"> ‘R-naught’, the baseline reproductive number</w:t>
      </w:r>
    </w:p>
    <w:p w14:paraId="0F29B07F" w14:textId="77777777" w:rsidR="00915578" w:rsidRPr="00965299" w:rsidRDefault="00915578" w:rsidP="00915578">
      <w:pPr>
        <w:rPr>
          <w:rStyle w:val="Emphasis"/>
          <w:rFonts w:eastAsia="MS Gothic"/>
        </w:rPr>
      </w:pPr>
      <w:r w:rsidRPr="00965299">
        <w:rPr>
          <w:rStyle w:val="Emphasis"/>
          <w:rFonts w:eastAsia="MS Gothic"/>
          <w:b/>
          <w:bCs/>
        </w:rPr>
        <w:t xml:space="preserve">RNA: </w:t>
      </w:r>
      <w:r w:rsidRPr="00965299">
        <w:rPr>
          <w:rStyle w:val="Emphasis"/>
          <w:rFonts w:eastAsia="MS Gothic"/>
        </w:rPr>
        <w:t xml:space="preserve">Ribonucleic Acid </w:t>
      </w:r>
    </w:p>
    <w:p w14:paraId="4D64B248" w14:textId="77777777" w:rsidR="00915578" w:rsidRPr="00965299" w:rsidRDefault="00915578" w:rsidP="00915578">
      <w:pPr>
        <w:rPr>
          <w:rStyle w:val="Emphasis"/>
          <w:rFonts w:eastAsia="MS Gothic"/>
        </w:rPr>
      </w:pPr>
      <w:r w:rsidRPr="00965299">
        <w:rPr>
          <w:rStyle w:val="Emphasis"/>
          <w:rFonts w:eastAsia="MS Gothic"/>
          <w:b/>
          <w:bCs/>
        </w:rPr>
        <w:t>S:</w:t>
      </w:r>
      <w:r w:rsidRPr="00965299">
        <w:rPr>
          <w:rStyle w:val="Emphasis"/>
          <w:rFonts w:eastAsia="MS Gothic"/>
        </w:rPr>
        <w:t xml:space="preserve"> Spike (Protein)</w:t>
      </w:r>
    </w:p>
    <w:p w14:paraId="2B184C33" w14:textId="77777777" w:rsidR="00915578" w:rsidRPr="00965299" w:rsidRDefault="00915578" w:rsidP="00915578">
      <w:pPr>
        <w:pStyle w:val="NormalBulleted"/>
        <w:rPr>
          <w:rStyle w:val="Emphasis"/>
          <w:rFonts w:eastAsia="MS Gothic"/>
        </w:rPr>
      </w:pPr>
      <w:r w:rsidRPr="00965299">
        <w:rPr>
          <w:rStyle w:val="Emphasis"/>
          <w:rFonts w:eastAsia="MS Gothic"/>
        </w:rPr>
        <w:t>UKHSA: UK Health Security Agency</w:t>
      </w:r>
    </w:p>
    <w:p w14:paraId="5E300469" w14:textId="77777777" w:rsidR="00915578" w:rsidRPr="00965299" w:rsidRDefault="00915578" w:rsidP="00915578">
      <w:pPr>
        <w:rPr>
          <w:rStyle w:val="Emphasis"/>
          <w:rFonts w:eastAsia="MS Gothic"/>
        </w:rPr>
      </w:pPr>
      <w:r w:rsidRPr="00965299">
        <w:rPr>
          <w:rStyle w:val="Emphasis"/>
          <w:rFonts w:eastAsia="MS Gothic"/>
          <w:b/>
          <w:bCs/>
        </w:rPr>
        <w:t>UAI:</w:t>
      </w:r>
      <w:r w:rsidRPr="00965299">
        <w:rPr>
          <w:rStyle w:val="Emphasis"/>
          <w:rFonts w:eastAsia="MS Gothic"/>
        </w:rPr>
        <w:t xml:space="preserve"> Upper Airway Infection</w:t>
      </w:r>
    </w:p>
    <w:p w14:paraId="73261FB6" w14:textId="77777777" w:rsidR="00915578" w:rsidRPr="00965299" w:rsidRDefault="00915578" w:rsidP="00915578">
      <w:pPr>
        <w:rPr>
          <w:rStyle w:val="Emphasis"/>
          <w:rFonts w:eastAsia="MS Gothic"/>
        </w:rPr>
      </w:pPr>
      <w:r w:rsidRPr="00965299">
        <w:rPr>
          <w:rStyle w:val="Emphasis"/>
          <w:rFonts w:eastAsia="MS Gothic"/>
          <w:b/>
          <w:bCs/>
        </w:rPr>
        <w:t xml:space="preserve">VE: </w:t>
      </w:r>
      <w:r w:rsidRPr="00965299">
        <w:rPr>
          <w:rStyle w:val="normaltextrun"/>
          <w:rFonts w:cstheme="minorHAnsi"/>
          <w:i/>
          <w:bdr w:val="none" w:sz="0" w:space="0" w:color="auto" w:frame="1"/>
          <w:lang w:val="en-GB"/>
        </w:rPr>
        <w:t>Vaccine effectiveness</w:t>
      </w:r>
    </w:p>
    <w:p w14:paraId="189B74B8" w14:textId="77777777" w:rsidR="00915578" w:rsidRPr="00965299" w:rsidRDefault="00915578" w:rsidP="00915578">
      <w:pPr>
        <w:rPr>
          <w:rStyle w:val="Emphasis"/>
          <w:rFonts w:eastAsia="MS Gothic"/>
        </w:rPr>
      </w:pPr>
      <w:r w:rsidRPr="00965299">
        <w:rPr>
          <w:rStyle w:val="Emphasis"/>
          <w:rFonts w:eastAsia="MS Gothic"/>
          <w:b/>
        </w:rPr>
        <w:t>VTG:</w:t>
      </w:r>
      <w:r w:rsidRPr="00965299">
        <w:rPr>
          <w:rStyle w:val="Emphasis"/>
          <w:rFonts w:eastAsia="MS Gothic"/>
        </w:rPr>
        <w:t xml:space="preserve"> Variant Technical Group</w:t>
      </w:r>
    </w:p>
    <w:p w14:paraId="554A0258" w14:textId="7B7BCF16" w:rsidR="00915578" w:rsidRDefault="00915578" w:rsidP="00915578">
      <w:pPr>
        <w:rPr>
          <w:rStyle w:val="Emphasis"/>
          <w:rFonts w:eastAsia="MS Gothic"/>
        </w:rPr>
      </w:pPr>
      <w:r w:rsidRPr="00965299">
        <w:rPr>
          <w:rStyle w:val="Emphasis"/>
          <w:rFonts w:eastAsia="MS Gothic"/>
          <w:b/>
        </w:rPr>
        <w:t>WHO:</w:t>
      </w:r>
      <w:r w:rsidRPr="00965299">
        <w:rPr>
          <w:rStyle w:val="Emphasis"/>
          <w:rFonts w:eastAsia="MS Gothic"/>
        </w:rPr>
        <w:t xml:space="preserve"> World Health </w:t>
      </w:r>
      <w:proofErr w:type="gramStart"/>
      <w:r w:rsidRPr="00965299">
        <w:rPr>
          <w:rStyle w:val="Emphasis"/>
          <w:rFonts w:eastAsia="MS Gothic"/>
        </w:rPr>
        <w:t>Organisation</w:t>
      </w:r>
      <w:proofErr w:type="gramEnd"/>
    </w:p>
    <w:p w14:paraId="248D7E29" w14:textId="77777777" w:rsidR="00915578" w:rsidRDefault="00915578" w:rsidP="00915578">
      <w:pPr>
        <w:ind w:right="-1"/>
      </w:pPr>
    </w:p>
    <w:p w14:paraId="632DC3C2" w14:textId="77777777" w:rsidR="00915578" w:rsidRDefault="00915578" w:rsidP="00915578">
      <w:pPr>
        <w:ind w:right="-1"/>
        <w:sectPr w:rsidR="00915578" w:rsidSect="008F014E">
          <w:footerReference w:type="even" r:id="rId46"/>
          <w:pgSz w:w="11907" w:h="16840" w:code="9"/>
          <w:pgMar w:top="1418" w:right="1134" w:bottom="1134" w:left="992" w:header="284" w:footer="425" w:gutter="284"/>
          <w:cols w:space="720"/>
        </w:sectPr>
      </w:pPr>
    </w:p>
    <w:p w14:paraId="501AD271" w14:textId="2AEA2579" w:rsidR="00915578" w:rsidRPr="00965299" w:rsidRDefault="00915578" w:rsidP="00456856">
      <w:pPr>
        <w:pStyle w:val="Heading1"/>
      </w:pPr>
      <w:bookmarkStart w:id="195" w:name="_Toc89428302"/>
      <w:bookmarkStart w:id="196" w:name="_Toc1456091322"/>
      <w:bookmarkStart w:id="197" w:name="_Toc124191011"/>
      <w:bookmarkStart w:id="198" w:name="_Toc1590194397"/>
      <w:bookmarkStart w:id="199" w:name="_Toc1481409567"/>
      <w:bookmarkStart w:id="200" w:name="_Toc1249366083"/>
      <w:bookmarkStart w:id="201" w:name="_Toc640027814"/>
      <w:bookmarkStart w:id="202" w:name="_Toc672153447"/>
      <w:bookmarkStart w:id="203" w:name="_Toc455434352"/>
      <w:bookmarkStart w:id="204" w:name="_Toc373803379"/>
      <w:bookmarkStart w:id="205" w:name="_Toc103947182"/>
      <w:bookmarkStart w:id="206" w:name="_Toc108080288"/>
      <w:bookmarkStart w:id="207" w:name="_Toc109998428"/>
      <w:bookmarkStart w:id="208" w:name="_Toc109998724"/>
      <w:bookmarkStart w:id="209" w:name="_Toc109999402"/>
      <w:bookmarkStart w:id="210" w:name="_Toc109999432"/>
      <w:bookmarkStart w:id="211" w:name="_Toc109999468"/>
      <w:bookmarkStart w:id="212" w:name="_Toc110004422"/>
      <w:r w:rsidRPr="00965299">
        <w:lastRenderedPageBreak/>
        <w:t>Useful Links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Style w:val="TableGrid"/>
        <w:tblW w:w="10632" w:type="dxa"/>
        <w:tblInd w:w="-572" w:type="dxa"/>
        <w:tblLook w:val="04A0" w:firstRow="1" w:lastRow="0" w:firstColumn="1" w:lastColumn="0" w:noHBand="0" w:noVBand="1"/>
      </w:tblPr>
      <w:tblGrid>
        <w:gridCol w:w="5316"/>
        <w:gridCol w:w="5316"/>
      </w:tblGrid>
      <w:tr w:rsidR="00915578" w:rsidRPr="00915578" w14:paraId="6AE5A6C6" w14:textId="77777777" w:rsidTr="00915578">
        <w:tc>
          <w:tcPr>
            <w:tcW w:w="5316" w:type="dxa"/>
          </w:tcPr>
          <w:p w14:paraId="30080E2C" w14:textId="77777777" w:rsidR="00915578" w:rsidRPr="00915578" w:rsidRDefault="00915578" w:rsidP="00915578">
            <w:pPr>
              <w:pStyle w:val="NormalBulleted"/>
              <w:numPr>
                <w:ilvl w:val="0"/>
                <w:numId w:val="0"/>
              </w:numPr>
              <w:spacing w:line="240" w:lineRule="auto"/>
              <w:rPr>
                <w:szCs w:val="21"/>
              </w:rPr>
            </w:pPr>
            <w:r w:rsidRPr="00915578">
              <w:rPr>
                <w:szCs w:val="21"/>
              </w:rPr>
              <w:t xml:space="preserve">US CDC – SARS CoV-2 variant classifications and definitions </w:t>
            </w:r>
          </w:p>
        </w:tc>
        <w:tc>
          <w:tcPr>
            <w:tcW w:w="5316" w:type="dxa"/>
          </w:tcPr>
          <w:p w14:paraId="40146EA6" w14:textId="77777777" w:rsidR="00915578" w:rsidRPr="00915578" w:rsidRDefault="00CB6DF5" w:rsidP="00915578">
            <w:pPr>
              <w:pStyle w:val="NormalBulleted"/>
              <w:numPr>
                <w:ilvl w:val="0"/>
                <w:numId w:val="0"/>
              </w:numPr>
              <w:spacing w:line="240" w:lineRule="auto"/>
              <w:rPr>
                <w:szCs w:val="21"/>
              </w:rPr>
            </w:pPr>
            <w:hyperlink r:id="rId47">
              <w:r w:rsidR="00915578" w:rsidRPr="00915578">
                <w:rPr>
                  <w:rStyle w:val="Hyperlink"/>
                  <w:szCs w:val="21"/>
                  <w:lang w:val="en-GB"/>
                </w:rPr>
                <w:t>CDC classification of variants</w:t>
              </w:r>
            </w:hyperlink>
          </w:p>
        </w:tc>
      </w:tr>
      <w:tr w:rsidR="00915578" w:rsidRPr="00915578" w14:paraId="2C854AD9" w14:textId="77777777" w:rsidTr="00915578">
        <w:tc>
          <w:tcPr>
            <w:tcW w:w="5316" w:type="dxa"/>
          </w:tcPr>
          <w:p w14:paraId="073BFD48" w14:textId="77777777" w:rsidR="00915578" w:rsidRPr="00915578" w:rsidRDefault="00915578" w:rsidP="00915578">
            <w:pPr>
              <w:pStyle w:val="NormalBulleted"/>
              <w:numPr>
                <w:ilvl w:val="0"/>
                <w:numId w:val="0"/>
              </w:numPr>
              <w:spacing w:line="240" w:lineRule="auto"/>
              <w:rPr>
                <w:szCs w:val="21"/>
              </w:rPr>
            </w:pPr>
            <w:r w:rsidRPr="00915578">
              <w:rPr>
                <w:szCs w:val="21"/>
              </w:rPr>
              <w:t>Outbreak Info</w:t>
            </w:r>
          </w:p>
        </w:tc>
        <w:tc>
          <w:tcPr>
            <w:tcW w:w="5316" w:type="dxa"/>
          </w:tcPr>
          <w:p w14:paraId="237076AB" w14:textId="77777777" w:rsidR="00915578" w:rsidRPr="00915578" w:rsidRDefault="00CB6DF5" w:rsidP="00915578">
            <w:pPr>
              <w:pStyle w:val="NormalBulleted"/>
              <w:numPr>
                <w:ilvl w:val="0"/>
                <w:numId w:val="0"/>
              </w:numPr>
              <w:spacing w:line="240" w:lineRule="auto"/>
              <w:rPr>
                <w:szCs w:val="21"/>
              </w:rPr>
            </w:pPr>
            <w:hyperlink r:id="rId48">
              <w:r w:rsidR="00915578" w:rsidRPr="00915578">
                <w:rPr>
                  <w:rStyle w:val="Hyperlink"/>
                  <w:szCs w:val="21"/>
                  <w:lang w:val="en-GB"/>
                </w:rPr>
                <w:t>Outbreak Info</w:t>
              </w:r>
            </w:hyperlink>
          </w:p>
        </w:tc>
      </w:tr>
      <w:tr w:rsidR="00915578" w:rsidRPr="00915578" w14:paraId="28174FEC" w14:textId="77777777" w:rsidTr="00915578">
        <w:tc>
          <w:tcPr>
            <w:tcW w:w="5316" w:type="dxa"/>
          </w:tcPr>
          <w:p w14:paraId="109540AD" w14:textId="77777777" w:rsidR="00915578" w:rsidRPr="00915578" w:rsidRDefault="00915578" w:rsidP="00915578">
            <w:pPr>
              <w:pStyle w:val="NormalBulleted"/>
              <w:numPr>
                <w:ilvl w:val="0"/>
                <w:numId w:val="0"/>
              </w:numPr>
              <w:spacing w:line="240" w:lineRule="auto"/>
              <w:rPr>
                <w:szCs w:val="21"/>
              </w:rPr>
            </w:pPr>
            <w:r w:rsidRPr="00915578">
              <w:rPr>
                <w:szCs w:val="21"/>
              </w:rPr>
              <w:t>WHO - Tracking SARS-CoV-2 variants</w:t>
            </w:r>
          </w:p>
        </w:tc>
        <w:tc>
          <w:tcPr>
            <w:tcW w:w="5316" w:type="dxa"/>
          </w:tcPr>
          <w:p w14:paraId="48DED828" w14:textId="77777777" w:rsidR="00915578" w:rsidRPr="00915578" w:rsidRDefault="00CB6DF5" w:rsidP="00915578">
            <w:pPr>
              <w:pStyle w:val="NormalBulleted"/>
              <w:numPr>
                <w:ilvl w:val="0"/>
                <w:numId w:val="0"/>
              </w:numPr>
              <w:spacing w:line="240" w:lineRule="auto"/>
              <w:rPr>
                <w:szCs w:val="21"/>
              </w:rPr>
            </w:pPr>
            <w:hyperlink r:id="rId49">
              <w:r w:rsidR="00915578" w:rsidRPr="00915578">
                <w:rPr>
                  <w:rStyle w:val="Hyperlink"/>
                  <w:szCs w:val="21"/>
                  <w:lang w:val="en-GB"/>
                </w:rPr>
                <w:t>WHO Variant Tracking</w:t>
              </w:r>
            </w:hyperlink>
          </w:p>
        </w:tc>
      </w:tr>
      <w:tr w:rsidR="00915578" w:rsidRPr="00915578" w14:paraId="73EF243C" w14:textId="77777777" w:rsidTr="00915578">
        <w:tc>
          <w:tcPr>
            <w:tcW w:w="5316" w:type="dxa"/>
          </w:tcPr>
          <w:p w14:paraId="2161DEF6" w14:textId="77777777" w:rsidR="00915578" w:rsidRPr="00915578" w:rsidRDefault="00915578" w:rsidP="00915578">
            <w:pPr>
              <w:pStyle w:val="NormalBulleted"/>
              <w:numPr>
                <w:ilvl w:val="0"/>
                <w:numId w:val="0"/>
              </w:numPr>
              <w:spacing w:line="240" w:lineRule="auto"/>
              <w:rPr>
                <w:szCs w:val="21"/>
              </w:rPr>
            </w:pPr>
            <w:r w:rsidRPr="00915578">
              <w:rPr>
                <w:szCs w:val="21"/>
              </w:rPr>
              <w:t>UK Health Security Agency Technical Briefings (from October 2021 onwards)</w:t>
            </w:r>
          </w:p>
        </w:tc>
        <w:tc>
          <w:tcPr>
            <w:tcW w:w="5316" w:type="dxa"/>
          </w:tcPr>
          <w:p w14:paraId="42B34F1F" w14:textId="77777777" w:rsidR="00915578" w:rsidRPr="00915578" w:rsidRDefault="00CB6DF5" w:rsidP="00915578">
            <w:pPr>
              <w:pStyle w:val="NormalBulleted"/>
              <w:numPr>
                <w:ilvl w:val="0"/>
                <w:numId w:val="0"/>
              </w:numPr>
              <w:spacing w:line="240" w:lineRule="auto"/>
              <w:rPr>
                <w:szCs w:val="21"/>
              </w:rPr>
            </w:pPr>
            <w:hyperlink r:id="rId50">
              <w:r w:rsidR="00915578" w:rsidRPr="00915578">
                <w:rPr>
                  <w:rStyle w:val="Hyperlink"/>
                  <w:szCs w:val="21"/>
                  <w:lang w:val="en-GB"/>
                </w:rPr>
                <w:t>Investigation of SARS-CoV-2 variants: technical briefings</w:t>
              </w:r>
            </w:hyperlink>
          </w:p>
        </w:tc>
      </w:tr>
      <w:tr w:rsidR="00915578" w:rsidRPr="00915578" w14:paraId="1A487078" w14:textId="77777777" w:rsidTr="00915578">
        <w:tc>
          <w:tcPr>
            <w:tcW w:w="5316" w:type="dxa"/>
          </w:tcPr>
          <w:p w14:paraId="384E190B" w14:textId="77777777" w:rsidR="00915578" w:rsidRPr="00915578" w:rsidRDefault="00915578" w:rsidP="00915578">
            <w:pPr>
              <w:pStyle w:val="NormalBulleted"/>
              <w:numPr>
                <w:ilvl w:val="0"/>
                <w:numId w:val="0"/>
              </w:numPr>
              <w:spacing w:line="240" w:lineRule="auto"/>
              <w:rPr>
                <w:szCs w:val="21"/>
              </w:rPr>
            </w:pPr>
            <w:r w:rsidRPr="00915578">
              <w:rPr>
                <w:szCs w:val="21"/>
              </w:rPr>
              <w:t>Public Health England Technical Briefings</w:t>
            </w:r>
          </w:p>
        </w:tc>
        <w:tc>
          <w:tcPr>
            <w:tcW w:w="5316" w:type="dxa"/>
          </w:tcPr>
          <w:p w14:paraId="27238F98" w14:textId="77777777" w:rsidR="00915578" w:rsidRPr="00915578" w:rsidRDefault="00CB6DF5" w:rsidP="00915578">
            <w:pPr>
              <w:pStyle w:val="NormalBulleted"/>
              <w:numPr>
                <w:ilvl w:val="0"/>
                <w:numId w:val="0"/>
              </w:numPr>
              <w:spacing w:line="240" w:lineRule="auto"/>
              <w:rPr>
                <w:szCs w:val="21"/>
              </w:rPr>
            </w:pPr>
            <w:hyperlink r:id="rId51">
              <w:r w:rsidR="00915578" w:rsidRPr="00915578">
                <w:rPr>
                  <w:rStyle w:val="Hyperlink"/>
                  <w:szCs w:val="21"/>
                  <w:lang w:val="en-GB"/>
                </w:rPr>
                <w:t>Investigation of SARS-CoV-2 variants: technical briefings</w:t>
              </w:r>
            </w:hyperlink>
          </w:p>
        </w:tc>
      </w:tr>
    </w:tbl>
    <w:p w14:paraId="1FF6CC46" w14:textId="77777777" w:rsidR="005139A0" w:rsidRDefault="005139A0" w:rsidP="005139A0">
      <w:pPr>
        <w:ind w:right="-1"/>
      </w:pPr>
    </w:p>
    <w:p w14:paraId="5A076F5F" w14:textId="77777777" w:rsidR="005139A0" w:rsidRDefault="005139A0" w:rsidP="005139A0">
      <w:pPr>
        <w:ind w:right="-1"/>
        <w:sectPr w:rsidR="005139A0" w:rsidSect="008F014E">
          <w:footerReference w:type="even" r:id="rId52"/>
          <w:pgSz w:w="11907" w:h="16840" w:code="9"/>
          <w:pgMar w:top="1418" w:right="1134" w:bottom="1134" w:left="992" w:header="284" w:footer="425" w:gutter="284"/>
          <w:cols w:space="720"/>
        </w:sectPr>
      </w:pPr>
    </w:p>
    <w:p w14:paraId="365835E0" w14:textId="14611718" w:rsidR="00B80538" w:rsidRDefault="00AF70A8" w:rsidP="00456856">
      <w:pPr>
        <w:pStyle w:val="Heading1"/>
      </w:pPr>
      <w:bookmarkStart w:id="213" w:name="_Toc109998429"/>
      <w:bookmarkStart w:id="214" w:name="_Toc109998725"/>
      <w:bookmarkStart w:id="215" w:name="_Toc109999403"/>
      <w:bookmarkStart w:id="216" w:name="_Toc109999433"/>
      <w:bookmarkStart w:id="217" w:name="_Toc109999469"/>
      <w:bookmarkStart w:id="218" w:name="_Toc110004423"/>
      <w:r>
        <w:lastRenderedPageBreak/>
        <w:t>References</w:t>
      </w:r>
      <w:bookmarkEnd w:id="213"/>
      <w:bookmarkEnd w:id="214"/>
      <w:bookmarkEnd w:id="215"/>
      <w:bookmarkEnd w:id="216"/>
      <w:bookmarkEnd w:id="217"/>
      <w:bookmarkEnd w:id="218"/>
    </w:p>
    <w:p w14:paraId="6BBFB2E2" w14:textId="77777777" w:rsidR="00EE67EB" w:rsidRPr="00EE67EB" w:rsidRDefault="00EE67EB" w:rsidP="00EE67EB">
      <w:pPr>
        <w:ind w:left="284" w:hanging="284"/>
      </w:pPr>
    </w:p>
    <w:p w14:paraId="44D64C13" w14:textId="377944FA" w:rsidR="006902E1" w:rsidRPr="006902E1" w:rsidRDefault="00B80538" w:rsidP="00EE67EB">
      <w:pPr>
        <w:pStyle w:val="EndNoteBibliography"/>
        <w:spacing w:after="0"/>
        <w:ind w:left="284" w:hanging="284"/>
      </w:pPr>
      <w:r w:rsidRPr="00B80538">
        <w:rPr>
          <w:lang w:val="en-GB"/>
        </w:rPr>
        <w:fldChar w:fldCharType="begin"/>
      </w:r>
      <w:r w:rsidRPr="00B80538">
        <w:rPr>
          <w:lang w:val="en-GB"/>
        </w:rPr>
        <w:instrText xml:space="preserve"> ADDIN EN.REFLIST </w:instrText>
      </w:r>
      <w:r w:rsidRPr="00B80538">
        <w:rPr>
          <w:lang w:val="en-GB"/>
        </w:rPr>
        <w:fldChar w:fldCharType="separate"/>
      </w:r>
      <w:r w:rsidR="006902E1" w:rsidRPr="006902E1">
        <w:t>1.</w:t>
      </w:r>
      <w:r w:rsidR="006902E1" w:rsidRPr="006902E1">
        <w:tab/>
        <w:t xml:space="preserve">World Health Organisation (WHO). COVID-19 Weekly Epidemiological Update: Edition 101, published 20 July 2022. 2022. Available from: </w:t>
      </w:r>
      <w:hyperlink r:id="rId53" w:history="1">
        <w:r w:rsidR="006902E1" w:rsidRPr="006902E1">
          <w:rPr>
            <w:rStyle w:val="Hyperlink"/>
          </w:rPr>
          <w:t>https://www.who.int/docs/default-source/coronaviruse/situation-reports/20220720_weekly_epi_update_101.pdf?sfvrsn=7fbbc4ef_5&amp;download=true</w:t>
        </w:r>
      </w:hyperlink>
      <w:r w:rsidR="006902E1" w:rsidRPr="006902E1">
        <w:t>.</w:t>
      </w:r>
    </w:p>
    <w:p w14:paraId="0F8AF0A6" w14:textId="4257F29A" w:rsidR="006902E1" w:rsidRPr="006902E1" w:rsidRDefault="006902E1" w:rsidP="00EE67EB">
      <w:pPr>
        <w:pStyle w:val="EndNoteBibliography"/>
        <w:spacing w:after="0"/>
        <w:ind w:left="284" w:hanging="284"/>
      </w:pPr>
      <w:r w:rsidRPr="006902E1">
        <w:t>2.</w:t>
      </w:r>
      <w:r w:rsidRPr="006902E1">
        <w:tab/>
        <w:t xml:space="preserve">UK Health Security Agency. SARS-CoV-2 variants of concern and variants under investigation in England Technical briefing 43. 24 June 2022. Available from: </w:t>
      </w:r>
      <w:hyperlink r:id="rId54" w:history="1">
        <w:r w:rsidRPr="006902E1">
          <w:rPr>
            <w:rStyle w:val="Hyperlink"/>
          </w:rPr>
          <w:t>https://assets.publishing.service.gov.uk/government/uploads/system/uploads/attachment_data/file/1086494/Technical-Briefing-43-28.06.22.pdf</w:t>
        </w:r>
      </w:hyperlink>
      <w:r w:rsidRPr="006902E1">
        <w:t>.</w:t>
      </w:r>
    </w:p>
    <w:p w14:paraId="181A6BB6" w14:textId="4302D83C" w:rsidR="006902E1" w:rsidRPr="006902E1" w:rsidRDefault="006902E1" w:rsidP="00EE67EB">
      <w:pPr>
        <w:pStyle w:val="EndNoteBibliography"/>
        <w:spacing w:after="0"/>
        <w:ind w:left="284" w:hanging="284"/>
      </w:pPr>
      <w:r w:rsidRPr="006902E1">
        <w:t>3.</w:t>
      </w:r>
      <w:r w:rsidRPr="006902E1">
        <w:tab/>
        <w:t xml:space="preserve">UK Health Security Agency. SARS-CoV-2 variants of concern and variants under investigation in England: Technical briefing 44. 20 July 2022. Available from: </w:t>
      </w:r>
      <w:hyperlink r:id="rId55" w:history="1">
        <w:r w:rsidRPr="006902E1">
          <w:rPr>
            <w:rStyle w:val="Hyperlink"/>
          </w:rPr>
          <w:t>https://assets.publishing.service.gov.uk/government/uploads/system/uploads/attachment_data/file/1093275/covid-technical-briefing-44-22-july-2022.pdf</w:t>
        </w:r>
      </w:hyperlink>
      <w:r w:rsidRPr="006902E1">
        <w:t>.</w:t>
      </w:r>
    </w:p>
    <w:p w14:paraId="38B46928" w14:textId="5F2E4AEA" w:rsidR="006902E1" w:rsidRPr="006902E1" w:rsidRDefault="006902E1" w:rsidP="00EE67EB">
      <w:pPr>
        <w:pStyle w:val="EndNoteBibliography"/>
        <w:spacing w:after="0"/>
        <w:ind w:left="284" w:hanging="284"/>
      </w:pPr>
      <w:r w:rsidRPr="006902E1">
        <w:t>4.</w:t>
      </w:r>
      <w:r w:rsidRPr="006902E1">
        <w:tab/>
        <w:t xml:space="preserve">World Health Organisation (WHO). Weekly epidemiological update on COVID-19 - 29 June 2022. 29 June 2022. 98:[Available from: </w:t>
      </w:r>
      <w:hyperlink r:id="rId56" w:history="1">
        <w:r w:rsidRPr="006902E1">
          <w:rPr>
            <w:rStyle w:val="Hyperlink"/>
          </w:rPr>
          <w:t>https://www.who.int/publications/m/item/weekly-epidemiological-update-on-covid-19---29-june-2022</w:t>
        </w:r>
      </w:hyperlink>
      <w:r w:rsidRPr="006902E1">
        <w:t>.</w:t>
      </w:r>
    </w:p>
    <w:p w14:paraId="6DAD6B2D" w14:textId="0DFCDA0A" w:rsidR="006902E1" w:rsidRPr="006902E1" w:rsidRDefault="006902E1" w:rsidP="00EE67EB">
      <w:pPr>
        <w:pStyle w:val="EndNoteBibliography"/>
        <w:spacing w:after="0"/>
        <w:ind w:left="284" w:hanging="284"/>
      </w:pPr>
      <w:r w:rsidRPr="006902E1">
        <w:t>5.</w:t>
      </w:r>
      <w:r w:rsidRPr="006902E1">
        <w:tab/>
        <w:t xml:space="preserve">Hansen CH, Friis NU, Bager P, Stegger M, Fonager J, Fomsgaard A, et al. Risk of Reinfection, Vaccine Protection, and Severity of Infection with the BA.5 Omicron Subvariant: A Danish Nation-Wide Population-Based Study. 18 July 2022. Available from: </w:t>
      </w:r>
      <w:hyperlink r:id="rId57" w:history="1">
        <w:r w:rsidRPr="006902E1">
          <w:rPr>
            <w:rStyle w:val="Hyperlink"/>
          </w:rPr>
          <w:t>https://ssrn.com/abstract=4165630</w:t>
        </w:r>
      </w:hyperlink>
      <w:r w:rsidRPr="006902E1">
        <w:t>.</w:t>
      </w:r>
    </w:p>
    <w:p w14:paraId="65886E4D" w14:textId="38455BBE" w:rsidR="006902E1" w:rsidRPr="006902E1" w:rsidRDefault="006902E1" w:rsidP="00EE67EB">
      <w:pPr>
        <w:pStyle w:val="EndNoteBibliography"/>
        <w:spacing w:after="0"/>
        <w:ind w:left="284" w:hanging="284"/>
      </w:pPr>
      <w:r w:rsidRPr="006902E1">
        <w:t>6.</w:t>
      </w:r>
      <w:r w:rsidRPr="006902E1">
        <w:tab/>
        <w:t xml:space="preserve">Altarawneh HN, Chemaitelly H, Ayoub HH, Hasan MR, Coyle P, Yassine HM, et al. Protection of SARS-CoV-2 natural infection against reinfection with the Omicron BA.4 or BA.5 subvariants. 2022. Available from: </w:t>
      </w:r>
      <w:hyperlink r:id="rId58" w:history="1">
        <w:r w:rsidRPr="006902E1">
          <w:rPr>
            <w:rStyle w:val="Hyperlink"/>
          </w:rPr>
          <w:t>https://www.medrxiv.org/content/medrxiv/early/2022/07/12/2022.07.11.22277448.full.pdf</w:t>
        </w:r>
      </w:hyperlink>
      <w:r w:rsidRPr="006902E1">
        <w:t>.</w:t>
      </w:r>
    </w:p>
    <w:p w14:paraId="41D03D18" w14:textId="77777777" w:rsidR="006902E1" w:rsidRPr="006902E1" w:rsidRDefault="006902E1" w:rsidP="00EE67EB">
      <w:pPr>
        <w:pStyle w:val="EndNoteBibliography"/>
        <w:spacing w:after="0"/>
        <w:ind w:left="284" w:hanging="284"/>
      </w:pPr>
      <w:r w:rsidRPr="006902E1">
        <w:t>7.</w:t>
      </w:r>
      <w:r w:rsidRPr="006902E1">
        <w:tab/>
        <w:t>Yamasoba D, Kimura I, Kosugi Y, Uriu K, Fujita S, Ito J, et al. Neutralization sensitivity of Omicron BA.2.75 to therapeutic monoclonal antibodies. bioRxiv. 2022:2022.07.14.500041.</w:t>
      </w:r>
    </w:p>
    <w:p w14:paraId="4FFA92D1" w14:textId="77777777" w:rsidR="006902E1" w:rsidRPr="006902E1" w:rsidRDefault="006902E1" w:rsidP="00EE67EB">
      <w:pPr>
        <w:pStyle w:val="EndNoteBibliography"/>
        <w:spacing w:after="0"/>
        <w:ind w:left="284" w:hanging="284"/>
      </w:pPr>
      <w:r w:rsidRPr="006902E1">
        <w:t>8.</w:t>
      </w:r>
      <w:r w:rsidRPr="006902E1">
        <w:tab/>
        <w:t>Covid subvariant BA.2.75 found in NZ community for first time [press release]. 19 July 2022 2022.</w:t>
      </w:r>
    </w:p>
    <w:p w14:paraId="282921AC" w14:textId="57DD6502" w:rsidR="006902E1" w:rsidRPr="006902E1" w:rsidRDefault="006902E1" w:rsidP="00EE67EB">
      <w:pPr>
        <w:pStyle w:val="EndNoteBibliography"/>
        <w:spacing w:after="0"/>
        <w:ind w:left="284" w:hanging="284"/>
      </w:pPr>
      <w:r w:rsidRPr="006902E1">
        <w:t>9.</w:t>
      </w:r>
      <w:r w:rsidRPr="006902E1">
        <w:tab/>
        <w:t xml:space="preserve">World Health Organisation (WHO). Tracking SARS-CoV-2 variants. 2022. Available from: </w:t>
      </w:r>
      <w:hyperlink r:id="rId59" w:history="1">
        <w:r w:rsidRPr="006902E1">
          <w:rPr>
            <w:rStyle w:val="Hyperlink"/>
          </w:rPr>
          <w:t>https://www.who.int/en/activities/tracking-SARS-CoV-2-variants/</w:t>
        </w:r>
      </w:hyperlink>
      <w:r w:rsidRPr="006902E1">
        <w:t>.</w:t>
      </w:r>
    </w:p>
    <w:p w14:paraId="33C3A1CA" w14:textId="77777777" w:rsidR="006902E1" w:rsidRPr="006902E1" w:rsidRDefault="006902E1" w:rsidP="00EE67EB">
      <w:pPr>
        <w:pStyle w:val="EndNoteBibliography"/>
        <w:spacing w:after="0"/>
        <w:ind w:left="284" w:hanging="284"/>
      </w:pPr>
      <w:r w:rsidRPr="006902E1">
        <w:t>10.</w:t>
      </w:r>
      <w:r w:rsidRPr="006902E1">
        <w:tab/>
        <w:t>Topol E. In: @EricTopol, editor.: twitter; 2022.</w:t>
      </w:r>
    </w:p>
    <w:p w14:paraId="208898B7" w14:textId="6378E786" w:rsidR="006902E1" w:rsidRPr="006902E1" w:rsidRDefault="006902E1" w:rsidP="00EE67EB">
      <w:pPr>
        <w:pStyle w:val="EndNoteBibliography"/>
        <w:spacing w:after="0"/>
        <w:ind w:left="284" w:hanging="284"/>
      </w:pPr>
      <w:r w:rsidRPr="006902E1">
        <w:t>11.</w:t>
      </w:r>
      <w:r w:rsidRPr="006902E1">
        <w:tab/>
        <w:t xml:space="preserve">Stanway D. Shanghai identifies new COVID Omicron subvariant. Reuters2022. Available from: </w:t>
      </w:r>
      <w:hyperlink r:id="rId60" w:history="1">
        <w:r w:rsidRPr="006902E1">
          <w:rPr>
            <w:rStyle w:val="Hyperlink"/>
          </w:rPr>
          <w:t>https://www.reuters.com/world/china/chinas-shanghai-says-new-omicron-subvariant-found-2022-07-10/?taid=62cada3bb77d0e00013570cf&amp;utm_campaign=trueAnthem%3A%2BTrending%2BContent&amp;utm_medium=trueAnthem&amp;utm_source=twitter</w:t>
        </w:r>
      </w:hyperlink>
      <w:r w:rsidRPr="006902E1">
        <w:t>.</w:t>
      </w:r>
    </w:p>
    <w:p w14:paraId="4910EE19" w14:textId="3056EBCD" w:rsidR="006902E1" w:rsidRPr="006902E1" w:rsidRDefault="006902E1" w:rsidP="00EE67EB">
      <w:pPr>
        <w:pStyle w:val="EndNoteBibliography"/>
        <w:spacing w:after="0"/>
        <w:ind w:left="284" w:hanging="284"/>
      </w:pPr>
      <w:r w:rsidRPr="006902E1">
        <w:t>12.</w:t>
      </w:r>
      <w:r w:rsidRPr="006902E1">
        <w:tab/>
        <w:t xml:space="preserve">European Centre for Disease Prevention and Control. SARS-CoV-2 variants of concern as of 12 May 2022. 2022. Available from: </w:t>
      </w:r>
      <w:hyperlink r:id="rId61" w:history="1">
        <w:r w:rsidRPr="006902E1">
          <w:rPr>
            <w:rStyle w:val="Hyperlink"/>
          </w:rPr>
          <w:t>https://www.ecdc.europa.eu/en/covid-19/variants-concern</w:t>
        </w:r>
      </w:hyperlink>
      <w:r w:rsidRPr="006902E1">
        <w:t>.</w:t>
      </w:r>
    </w:p>
    <w:p w14:paraId="521C976C" w14:textId="11A0F570" w:rsidR="006902E1" w:rsidRPr="006902E1" w:rsidRDefault="006902E1" w:rsidP="00EE67EB">
      <w:pPr>
        <w:pStyle w:val="EndNoteBibliography"/>
        <w:spacing w:after="0"/>
        <w:ind w:left="284" w:hanging="284"/>
      </w:pPr>
      <w:r w:rsidRPr="006902E1">
        <w:t>13.</w:t>
      </w:r>
      <w:r w:rsidRPr="006902E1">
        <w:tab/>
        <w:t xml:space="preserve">European Centre for Disease Prevention and Control. Changes to list of SARS-CoV-2 variants of concern, variants of interest, and variants under monitoring. 07 July 2022. Available from: </w:t>
      </w:r>
      <w:hyperlink r:id="rId62" w:history="1">
        <w:r w:rsidRPr="006902E1">
          <w:rPr>
            <w:rStyle w:val="Hyperlink"/>
          </w:rPr>
          <w:t>https://www.ecdc.europa.eu/sites/default/files/documents/Variants-page-change-log-07-07-2022.pdf</w:t>
        </w:r>
      </w:hyperlink>
      <w:r w:rsidRPr="006902E1">
        <w:t>.</w:t>
      </w:r>
    </w:p>
    <w:p w14:paraId="226AFE02" w14:textId="66F4749F" w:rsidR="006902E1" w:rsidRPr="006902E1" w:rsidRDefault="006902E1" w:rsidP="00EE67EB">
      <w:pPr>
        <w:pStyle w:val="EndNoteBibliography"/>
        <w:spacing w:after="0"/>
        <w:ind w:left="284" w:hanging="284"/>
      </w:pPr>
      <w:r w:rsidRPr="006902E1">
        <w:t>14.</w:t>
      </w:r>
      <w:r w:rsidRPr="006902E1">
        <w:tab/>
        <w:t xml:space="preserve">Abbott S, Sherratt K, Gerstung M, Funk S. Estimation of the test to test distribution as a proxy for generation interval distribution for the Omicron variant in England. 2022. 2022.01.08.22268920]. Available from: </w:t>
      </w:r>
      <w:hyperlink r:id="rId63" w:history="1">
        <w:r w:rsidRPr="006902E1">
          <w:rPr>
            <w:rStyle w:val="Hyperlink"/>
          </w:rPr>
          <w:t>http://medrxiv.org/content/early/2022/01/10/2022.01.08.22268920.abstract</w:t>
        </w:r>
      </w:hyperlink>
      <w:r w:rsidRPr="006902E1">
        <w:t>.</w:t>
      </w:r>
    </w:p>
    <w:p w14:paraId="442A16AC" w14:textId="4B2AD4AC" w:rsidR="006902E1" w:rsidRPr="006902E1" w:rsidRDefault="006902E1" w:rsidP="00EE67EB">
      <w:pPr>
        <w:pStyle w:val="EndNoteBibliography"/>
        <w:spacing w:after="0"/>
        <w:ind w:left="284" w:hanging="284"/>
      </w:pPr>
      <w:r w:rsidRPr="006902E1">
        <w:t>15.</w:t>
      </w:r>
      <w:r w:rsidRPr="006902E1">
        <w:tab/>
        <w:t xml:space="preserve">Geddes L. Five things we’ve learned about the BA.4 and BA.5 Omicron variants. VaccinesWork; 2022. Available from: </w:t>
      </w:r>
      <w:hyperlink r:id="rId64" w:history="1">
        <w:r w:rsidRPr="006902E1">
          <w:rPr>
            <w:rStyle w:val="Hyperlink"/>
          </w:rPr>
          <w:t>https://www.gavi.org/vaccineswork/five-things-weve-learned-about-ba4-and-ba5-omicron-variants</w:t>
        </w:r>
      </w:hyperlink>
      <w:r w:rsidRPr="006902E1">
        <w:t>.</w:t>
      </w:r>
    </w:p>
    <w:p w14:paraId="0F1628D8" w14:textId="452DAD51" w:rsidR="006902E1" w:rsidRPr="006902E1" w:rsidRDefault="006902E1" w:rsidP="00EE67EB">
      <w:pPr>
        <w:pStyle w:val="EndNoteBibliography"/>
        <w:spacing w:after="0"/>
        <w:ind w:left="284" w:hanging="284"/>
      </w:pPr>
      <w:r w:rsidRPr="006902E1">
        <w:t>16.</w:t>
      </w:r>
      <w:r w:rsidRPr="006902E1">
        <w:tab/>
        <w:t xml:space="preserve">UK Health Security Agency. SARS-CoV-2 variants of concern and variants under investigation in England: Technical briefing 41. 2022. Available from: </w:t>
      </w:r>
      <w:hyperlink r:id="rId65" w:history="1">
        <w:r w:rsidRPr="006902E1">
          <w:rPr>
            <w:rStyle w:val="Hyperlink"/>
          </w:rPr>
          <w:t>https://www.gov.uk/government/publications/investigation-of-sars-cov-2-variants-technical-briefings</w:t>
        </w:r>
      </w:hyperlink>
      <w:r w:rsidRPr="006902E1">
        <w:t>.</w:t>
      </w:r>
    </w:p>
    <w:p w14:paraId="673715D3" w14:textId="045EC64F" w:rsidR="006902E1" w:rsidRPr="006902E1" w:rsidRDefault="006902E1" w:rsidP="00EE67EB">
      <w:pPr>
        <w:pStyle w:val="EndNoteBibliography"/>
        <w:spacing w:after="0"/>
        <w:ind w:left="284" w:hanging="284"/>
      </w:pPr>
      <w:r w:rsidRPr="006902E1">
        <w:lastRenderedPageBreak/>
        <w:t>17.</w:t>
      </w:r>
      <w:r w:rsidRPr="006902E1">
        <w:tab/>
        <w:t xml:space="preserve">UK Health Security Agency. SARS-CoV-2 variants of concern and variants under investigation in England -Technical briefing 39. 25 March 2022. 2022. Available from: </w:t>
      </w:r>
      <w:hyperlink r:id="rId66" w:history="1">
        <w:r w:rsidRPr="006902E1">
          <w:rPr>
            <w:rStyle w:val="Hyperlink"/>
          </w:rPr>
          <w:t>https://assets.publishing.service.gov.uk/government/uploads/system/uploads/attachment_data/file/1063424/Tech-Briefing-39-25March2022_FINAL.pdf</w:t>
        </w:r>
      </w:hyperlink>
      <w:r w:rsidRPr="006902E1">
        <w:t>.</w:t>
      </w:r>
    </w:p>
    <w:p w14:paraId="3D4AB176" w14:textId="42EA7BEC" w:rsidR="006902E1" w:rsidRPr="006902E1" w:rsidRDefault="006902E1" w:rsidP="00EE67EB">
      <w:pPr>
        <w:pStyle w:val="EndNoteBibliography"/>
        <w:spacing w:after="0"/>
        <w:ind w:left="284" w:hanging="284"/>
      </w:pPr>
      <w:r w:rsidRPr="006902E1">
        <w:t>18.</w:t>
      </w:r>
      <w:r w:rsidRPr="006902E1">
        <w:tab/>
        <w:t xml:space="preserve">University of Edinburgh, Centre for Genomic Pathogen Surveillance, University of Oxford, bluedot, University of Cambridge, University of Sydney. Lineage list. Available from: </w:t>
      </w:r>
      <w:hyperlink r:id="rId67" w:history="1">
        <w:r w:rsidRPr="006902E1">
          <w:rPr>
            <w:rStyle w:val="Hyperlink"/>
          </w:rPr>
          <w:t>https://cov-lineages.org/lineage_list.html</w:t>
        </w:r>
      </w:hyperlink>
      <w:r w:rsidRPr="006902E1">
        <w:t>.</w:t>
      </w:r>
    </w:p>
    <w:p w14:paraId="219D1513" w14:textId="77777777" w:rsidR="006902E1" w:rsidRPr="006902E1" w:rsidRDefault="006902E1" w:rsidP="00EE67EB">
      <w:pPr>
        <w:pStyle w:val="EndNoteBibliography"/>
        <w:spacing w:after="0"/>
        <w:ind w:left="284" w:hanging="284"/>
      </w:pPr>
      <w:r w:rsidRPr="006902E1">
        <w:t>19.</w:t>
      </w:r>
      <w:r w:rsidRPr="006902E1">
        <w:tab/>
        <w:t>Viana R, Moyo S, Amoako DG, Tegally H, Scheepers C, Althaus CL, et al. Rapid epidemic expansion of the SARS-CoV-2 Omicron variant in southern Africa. Nature. 2022;603(7902):679-86.</w:t>
      </w:r>
    </w:p>
    <w:p w14:paraId="3E5DF158" w14:textId="77777777" w:rsidR="006902E1" w:rsidRPr="006902E1" w:rsidRDefault="006902E1" w:rsidP="00EE67EB">
      <w:pPr>
        <w:pStyle w:val="EndNoteBibliography"/>
        <w:spacing w:after="0"/>
        <w:ind w:left="284" w:hanging="284"/>
      </w:pPr>
      <w:r w:rsidRPr="006902E1">
        <w:t>20.</w:t>
      </w:r>
      <w:r w:rsidRPr="006902E1">
        <w:tab/>
        <w:t>Arora P, Zhang L, Rocha C, Sidarovich A, Kempf A, Schulz S, et al. Comparable neutralisation evasion of SARS-CoV-2 omicron subvariants BA.1, BA.2, and BA.3. The Lancet Infectious Diseases. 2022.</w:t>
      </w:r>
    </w:p>
    <w:p w14:paraId="740AC4D5" w14:textId="77777777" w:rsidR="006902E1" w:rsidRPr="006902E1" w:rsidRDefault="006902E1" w:rsidP="00EE67EB">
      <w:pPr>
        <w:pStyle w:val="EndNoteBibliography"/>
        <w:spacing w:after="0"/>
        <w:ind w:left="284" w:hanging="284"/>
      </w:pPr>
      <w:r w:rsidRPr="006902E1">
        <w:t>21.</w:t>
      </w:r>
      <w:r w:rsidRPr="006902E1">
        <w:tab/>
        <w:t>Tian D, Sun Y, Xu H, Ye Q. The emergence and epidemic characteristics of the highly mutated SARS-CoV-2 Omicron variant. J Med Virol. 2022;94(6):2376-83.</w:t>
      </w:r>
    </w:p>
    <w:p w14:paraId="01C7E853" w14:textId="38A0E18E" w:rsidR="006902E1" w:rsidRPr="006902E1" w:rsidRDefault="006902E1" w:rsidP="00EE67EB">
      <w:pPr>
        <w:pStyle w:val="EndNoteBibliography"/>
        <w:spacing w:after="0"/>
        <w:ind w:left="284" w:hanging="284"/>
      </w:pPr>
      <w:r w:rsidRPr="006902E1">
        <w:t>22.</w:t>
      </w:r>
      <w:r w:rsidRPr="006902E1">
        <w:tab/>
        <w:t xml:space="preserve">World Health Organisation (WHO). COVID-19 Weekly Epidemiological Update - 4 May 2022. 2022. 90:[Available from: </w:t>
      </w:r>
      <w:hyperlink r:id="rId68" w:history="1">
        <w:r w:rsidRPr="006902E1">
          <w:rPr>
            <w:rStyle w:val="Hyperlink"/>
          </w:rPr>
          <w:t>https://www.who.int/publications/m/item/weekly-epidemiological-update-on-covid-19---4-may-2022</w:t>
        </w:r>
      </w:hyperlink>
      <w:r w:rsidRPr="006902E1">
        <w:t>.</w:t>
      </w:r>
    </w:p>
    <w:p w14:paraId="523F1E4C" w14:textId="0EF9CFBE" w:rsidR="006902E1" w:rsidRPr="006902E1" w:rsidRDefault="006902E1" w:rsidP="00EE67EB">
      <w:pPr>
        <w:pStyle w:val="EndNoteBibliography"/>
        <w:spacing w:after="0"/>
        <w:ind w:left="284" w:hanging="284"/>
      </w:pPr>
      <w:r w:rsidRPr="006902E1">
        <w:t>23.</w:t>
      </w:r>
      <w:r w:rsidRPr="006902E1">
        <w:tab/>
        <w:t xml:space="preserve">Centers for Disease Control and Prevention (CDC). Omicron Variant: What You Need to Know. 2022. Available from: </w:t>
      </w:r>
      <w:hyperlink r:id="rId69" w:history="1">
        <w:r w:rsidRPr="006902E1">
          <w:rPr>
            <w:rStyle w:val="Hyperlink"/>
          </w:rPr>
          <w:t>https://www.cdc.gov/coronavirus/2019-ncov/variants/omicron-variant.html</w:t>
        </w:r>
      </w:hyperlink>
      <w:r w:rsidRPr="006902E1">
        <w:t>.</w:t>
      </w:r>
    </w:p>
    <w:p w14:paraId="6CAEEAE0" w14:textId="20A3669F" w:rsidR="006902E1" w:rsidRPr="006902E1" w:rsidRDefault="006902E1" w:rsidP="00EE67EB">
      <w:pPr>
        <w:pStyle w:val="EndNoteBibliography"/>
        <w:spacing w:after="0"/>
        <w:ind w:left="284" w:hanging="284"/>
      </w:pPr>
      <w:r w:rsidRPr="006902E1">
        <w:t>24.</w:t>
      </w:r>
      <w:r w:rsidRPr="006902E1">
        <w:tab/>
        <w:t xml:space="preserve">UK Health Security Agency. SARS-CoV-2 variants of concern and variants under investigation in England - Technical briefing 40. 2022. Available from: </w:t>
      </w:r>
      <w:hyperlink r:id="rId70" w:history="1">
        <w:r w:rsidRPr="006902E1">
          <w:rPr>
            <w:rStyle w:val="Hyperlink"/>
          </w:rPr>
          <w:t>https://assets.publishing.service.gov.uk/government/uploads/system/uploads/attachment_data/file/1067672/Technical-Briefing-40-8April2022.pdf</w:t>
        </w:r>
      </w:hyperlink>
      <w:r w:rsidRPr="006902E1">
        <w:t>.</w:t>
      </w:r>
    </w:p>
    <w:p w14:paraId="41290B66" w14:textId="37A496E3" w:rsidR="006902E1" w:rsidRPr="006902E1" w:rsidRDefault="006902E1" w:rsidP="00EE67EB">
      <w:pPr>
        <w:pStyle w:val="EndNoteBibliography"/>
        <w:spacing w:after="0"/>
        <w:ind w:left="284" w:hanging="284"/>
      </w:pPr>
      <w:r w:rsidRPr="006902E1">
        <w:t>25.</w:t>
      </w:r>
      <w:r w:rsidRPr="006902E1">
        <w:tab/>
        <w:t xml:space="preserve">GitHub. Proposal to split B.1.1.529 to incorporate a newly characterised sibling lineage. 2021. Available from: </w:t>
      </w:r>
      <w:hyperlink r:id="rId71" w:history="1">
        <w:r w:rsidRPr="006902E1">
          <w:rPr>
            <w:rStyle w:val="Hyperlink"/>
          </w:rPr>
          <w:t>https://github.com/cov-lineages/pango-designation/issues/361</w:t>
        </w:r>
      </w:hyperlink>
      <w:r w:rsidRPr="006902E1">
        <w:t>.</w:t>
      </w:r>
    </w:p>
    <w:p w14:paraId="4ED18896" w14:textId="77777777" w:rsidR="006902E1" w:rsidRPr="006902E1" w:rsidRDefault="006902E1" w:rsidP="00EE67EB">
      <w:pPr>
        <w:pStyle w:val="EndNoteBibliography"/>
        <w:spacing w:after="0"/>
        <w:ind w:left="284" w:hanging="284"/>
      </w:pPr>
      <w:r w:rsidRPr="006902E1">
        <w:t>26.</w:t>
      </w:r>
      <w:r w:rsidRPr="006902E1">
        <w:tab/>
        <w:t>Chen J, Wei G-W. Omicron BA.2 (B.1.1.529.2): high potential to becoming the next dominating variant. ArXiv. 2022:arXiv:2202.05031v1.</w:t>
      </w:r>
    </w:p>
    <w:p w14:paraId="75A18C12" w14:textId="77777777" w:rsidR="006902E1" w:rsidRPr="006902E1" w:rsidRDefault="006902E1" w:rsidP="00EE67EB">
      <w:pPr>
        <w:pStyle w:val="EndNoteBibliography"/>
        <w:spacing w:after="0"/>
        <w:ind w:left="284" w:hanging="284"/>
      </w:pPr>
      <w:r w:rsidRPr="006902E1">
        <w:t>27.</w:t>
      </w:r>
      <w:r w:rsidRPr="006902E1">
        <w:tab/>
        <w:t>Desingu PA, Nagarajan K, Dhama K. Emergence of Omicron third lineage BA.3 and its importance. J Med Virol. 2022.</w:t>
      </w:r>
    </w:p>
    <w:p w14:paraId="17A6F618" w14:textId="403D53FD" w:rsidR="006902E1" w:rsidRPr="006902E1" w:rsidRDefault="006902E1" w:rsidP="00EE67EB">
      <w:pPr>
        <w:pStyle w:val="EndNoteBibliography"/>
        <w:spacing w:after="0"/>
        <w:ind w:left="284" w:hanging="284"/>
      </w:pPr>
      <w:r w:rsidRPr="006902E1">
        <w:t>28.</w:t>
      </w:r>
      <w:r w:rsidRPr="006902E1">
        <w:tab/>
        <w:t xml:space="preserve">World Health Organisation (WHO). Weekly epidemiological update on COVID-19 - 1 June 2022. 1 June 2022. Available from: </w:t>
      </w:r>
      <w:hyperlink r:id="rId72" w:history="1">
        <w:r w:rsidRPr="006902E1">
          <w:rPr>
            <w:rStyle w:val="Hyperlink"/>
          </w:rPr>
          <w:t>https://www.who.int/publications/m/item/weekly-epidemiological-update-on-covid-19---1-june-2022</w:t>
        </w:r>
      </w:hyperlink>
      <w:r w:rsidRPr="006902E1">
        <w:t>.</w:t>
      </w:r>
    </w:p>
    <w:p w14:paraId="44B0D49B" w14:textId="0BCBDC5E" w:rsidR="006902E1" w:rsidRPr="006902E1" w:rsidRDefault="006902E1" w:rsidP="00EE67EB">
      <w:pPr>
        <w:pStyle w:val="EndNoteBibliography"/>
        <w:spacing w:after="0"/>
        <w:ind w:left="284" w:hanging="284"/>
      </w:pPr>
      <w:r w:rsidRPr="006902E1">
        <w:t>29.</w:t>
      </w:r>
      <w:r w:rsidRPr="006902E1">
        <w:tab/>
        <w:t xml:space="preserve">World Health Organization (WHO). Weekly epidemiological update on COVID-19 - 29 June 2022. Edition 98. 29 June 2022. Available from: </w:t>
      </w:r>
      <w:hyperlink r:id="rId73" w:history="1">
        <w:r w:rsidRPr="006902E1">
          <w:rPr>
            <w:rStyle w:val="Hyperlink"/>
          </w:rPr>
          <w:t>https://www.who.int/publications/m/item/weekly-epidemiological-update-on-covid-19---29-june-2022</w:t>
        </w:r>
      </w:hyperlink>
      <w:r w:rsidRPr="006902E1">
        <w:t>.</w:t>
      </w:r>
    </w:p>
    <w:p w14:paraId="79FBD5EA" w14:textId="77777777" w:rsidR="006902E1" w:rsidRPr="006902E1" w:rsidRDefault="006902E1" w:rsidP="00EE67EB">
      <w:pPr>
        <w:pStyle w:val="EndNoteBibliography"/>
        <w:spacing w:after="0"/>
        <w:ind w:left="284" w:hanging="284"/>
      </w:pPr>
      <w:r w:rsidRPr="006902E1">
        <w:t>30.</w:t>
      </w:r>
      <w:r w:rsidRPr="006902E1">
        <w:tab/>
        <w:t>de Ligt J, Geoghegan J, Douglas J, Hadfield J, Ren U, Winter D, et al. COVID-19 Genomics Insight (CGI) Report. No.11, 15th June 2022, Unpublished ESR report.; 2022.</w:t>
      </w:r>
    </w:p>
    <w:p w14:paraId="0314752A" w14:textId="26D1B241" w:rsidR="006902E1" w:rsidRPr="006902E1" w:rsidRDefault="006902E1" w:rsidP="00EE67EB">
      <w:pPr>
        <w:pStyle w:val="EndNoteBibliography"/>
        <w:spacing w:after="0"/>
        <w:ind w:left="284" w:hanging="284"/>
      </w:pPr>
      <w:r w:rsidRPr="006902E1">
        <w:t>31.</w:t>
      </w:r>
      <w:r w:rsidRPr="006902E1">
        <w:tab/>
        <w:t xml:space="preserve">Aggarwal A, Akerman A, Milogiannakis V, Silva MR, Walker G, Kidinger A, et al. SARS-CoV-2 Omicron BA.5: Evolving tropism and evasion of potent humoral responses and resistance to clinical immunotherapeutics relative to viral variants of concern. 2022. Available from: </w:t>
      </w:r>
      <w:hyperlink r:id="rId74" w:history="1">
        <w:r w:rsidRPr="006902E1">
          <w:rPr>
            <w:rStyle w:val="Hyperlink"/>
          </w:rPr>
          <w:t>http://medrxiv.org/content/early/2022/07/10/2022.07.07.22277128.abstract</w:t>
        </w:r>
      </w:hyperlink>
      <w:r w:rsidRPr="006902E1">
        <w:t>.</w:t>
      </w:r>
    </w:p>
    <w:p w14:paraId="14D4EE39" w14:textId="77777777" w:rsidR="006902E1" w:rsidRPr="006902E1" w:rsidRDefault="006902E1" w:rsidP="00EE67EB">
      <w:pPr>
        <w:pStyle w:val="EndNoteBibliography"/>
        <w:spacing w:after="0"/>
        <w:ind w:left="284" w:hanging="284"/>
      </w:pPr>
      <w:r w:rsidRPr="006902E1">
        <w:t>32.</w:t>
      </w:r>
      <w:r w:rsidRPr="006902E1">
        <w:tab/>
        <w:t>Qu P, Faraone J, Evans JP, Zou X, Zheng YM, Carlin C, et al. Neutralization of the SARS-CoV-2 Omicron BA.4/5 and BA.2.12.1 Subvariants. N Engl J Med. 2022;386(26):2526-8.</w:t>
      </w:r>
    </w:p>
    <w:p w14:paraId="1A3B341F" w14:textId="55B0329E" w:rsidR="006902E1" w:rsidRPr="006902E1" w:rsidRDefault="006902E1" w:rsidP="00EE67EB">
      <w:pPr>
        <w:pStyle w:val="EndNoteBibliography"/>
        <w:spacing w:after="0"/>
        <w:ind w:left="284" w:hanging="284"/>
      </w:pPr>
      <w:r w:rsidRPr="006902E1">
        <w:t>33.</w:t>
      </w:r>
      <w:r w:rsidRPr="006902E1">
        <w:tab/>
        <w:t xml:space="preserve">Hachmann NP, Miller J, Collier A-rY, Ventura JD, Yu J, Rowe M, et al. Neutralization Escape by the SARS-CoV-2 Omicron Variants BA.2.12.1 and BA.4/BA.5. 2022. Available from: </w:t>
      </w:r>
      <w:hyperlink r:id="rId75" w:history="1">
        <w:r w:rsidRPr="006902E1">
          <w:rPr>
            <w:rStyle w:val="Hyperlink"/>
          </w:rPr>
          <w:t>https://www.medrxiv.org/content/medrxiv/early/2022/05/19/2022.05.16.22275151.full.pdf</w:t>
        </w:r>
      </w:hyperlink>
      <w:r w:rsidRPr="006902E1">
        <w:t>.</w:t>
      </w:r>
    </w:p>
    <w:p w14:paraId="1F33DA08" w14:textId="77777777" w:rsidR="006902E1" w:rsidRPr="006902E1" w:rsidRDefault="006902E1" w:rsidP="00EE67EB">
      <w:pPr>
        <w:pStyle w:val="EndNoteBibliography"/>
        <w:spacing w:after="0"/>
        <w:ind w:left="284" w:hanging="284"/>
      </w:pPr>
      <w:r w:rsidRPr="006902E1">
        <w:t>34.</w:t>
      </w:r>
      <w:r w:rsidRPr="006902E1">
        <w:tab/>
        <w:t>Quandt J, Muik A, Salisch N, Lui BG, Lutz S, Kruger K, et al. Omicron BA.1 breakthrough infection drives cross-variant neutralization and memory B cell formation against conserved epitopes. Sci Immunol. 2022:eabq2427.</w:t>
      </w:r>
    </w:p>
    <w:p w14:paraId="1AF770FA" w14:textId="6392AA6B" w:rsidR="006902E1" w:rsidRPr="006902E1" w:rsidRDefault="006902E1" w:rsidP="00EE67EB">
      <w:pPr>
        <w:pStyle w:val="EndNoteBibliography"/>
        <w:spacing w:after="0"/>
        <w:ind w:left="284" w:hanging="284"/>
      </w:pPr>
      <w:r w:rsidRPr="006902E1">
        <w:t>35.</w:t>
      </w:r>
      <w:r w:rsidRPr="006902E1">
        <w:tab/>
        <w:t xml:space="preserve">European Centre for Disease Prevention and Control. Communicable Disease Threats Report: Week 19, 8-14 May 2022. 2022. Available from: </w:t>
      </w:r>
      <w:hyperlink r:id="rId76" w:history="1">
        <w:r w:rsidRPr="006902E1">
          <w:rPr>
            <w:rStyle w:val="Hyperlink"/>
          </w:rPr>
          <w:t>https://www.ecdc.europa.eu/sites/default/files/documents/Communicable-disease-threats-report-8-May-2022-public.pdf</w:t>
        </w:r>
      </w:hyperlink>
      <w:r w:rsidRPr="006902E1">
        <w:t>.</w:t>
      </w:r>
    </w:p>
    <w:p w14:paraId="316166FC" w14:textId="77777777" w:rsidR="006902E1" w:rsidRPr="006902E1" w:rsidRDefault="006902E1" w:rsidP="00EE67EB">
      <w:pPr>
        <w:pStyle w:val="EndNoteBibliography"/>
        <w:spacing w:after="0"/>
        <w:ind w:left="284" w:hanging="284"/>
      </w:pPr>
      <w:r w:rsidRPr="006902E1">
        <w:lastRenderedPageBreak/>
        <w:t>36.</w:t>
      </w:r>
      <w:r w:rsidRPr="006902E1">
        <w:tab/>
        <w:t>Davies M-A, Morden E, Rosseau P, Arendse J, Bam J-L, Boloko L, et al. Outcomes of laboratory-confirmed SARS-CoV-2 infection during resurgence driven by Omicron lineages BA.4 and BA.5 compared with previous waves in the Western Cape Province, South Africa. medRxiv. 2022:2022.06.28.22276983.</w:t>
      </w:r>
    </w:p>
    <w:p w14:paraId="2915D1BE" w14:textId="0CA0AE9B" w:rsidR="006902E1" w:rsidRPr="006902E1" w:rsidRDefault="006902E1" w:rsidP="00EE67EB">
      <w:pPr>
        <w:pStyle w:val="EndNoteBibliography"/>
        <w:spacing w:after="0"/>
        <w:ind w:left="284" w:hanging="284"/>
      </w:pPr>
      <w:r w:rsidRPr="006902E1">
        <w:t>37.</w:t>
      </w:r>
      <w:r w:rsidRPr="006902E1">
        <w:tab/>
        <w:t xml:space="preserve">UK Health Security Agency. Risk assessment for SARS-CoV-2 variants V-22APR-03 and V-22APR-04. 22 June 2022. Available from: </w:t>
      </w:r>
      <w:hyperlink r:id="rId77" w:history="1">
        <w:r w:rsidRPr="006902E1">
          <w:rPr>
            <w:rStyle w:val="Hyperlink"/>
          </w:rPr>
          <w:t>https://assets.publishing.service.gov.uk/government/uploads/system/uploads/attachment_data/file/1085552/22-june-2022-risk-assessment-for-VOC-22APR-03-and-VOC-22APR-04.pdf</w:t>
        </w:r>
      </w:hyperlink>
      <w:r w:rsidRPr="006902E1">
        <w:t>.</w:t>
      </w:r>
    </w:p>
    <w:p w14:paraId="30A6E04D" w14:textId="77777777" w:rsidR="006902E1" w:rsidRPr="006902E1" w:rsidRDefault="006902E1" w:rsidP="00EE67EB">
      <w:pPr>
        <w:pStyle w:val="EndNoteBibliography"/>
        <w:spacing w:after="0"/>
        <w:ind w:left="284" w:hanging="284"/>
      </w:pPr>
      <w:r w:rsidRPr="006902E1">
        <w:t>38.</w:t>
      </w:r>
      <w:r w:rsidRPr="006902E1">
        <w:tab/>
        <w:t>Ito K, Piantham C, Nishiura H. Relative Instantaneous Reproduction Number of Omicron SARS-CoV-2 variant with respect to the Delta variant in Denmark. J Med Virol.2022:1-4.</w:t>
      </w:r>
    </w:p>
    <w:p w14:paraId="2CB3DC74" w14:textId="0B571AB9" w:rsidR="006902E1" w:rsidRPr="006902E1" w:rsidRDefault="006902E1" w:rsidP="00EE67EB">
      <w:pPr>
        <w:pStyle w:val="EndNoteBibliography"/>
        <w:spacing w:after="0"/>
        <w:ind w:left="284" w:hanging="284"/>
      </w:pPr>
      <w:r w:rsidRPr="006902E1">
        <w:t>39.</w:t>
      </w:r>
      <w:r w:rsidRPr="006902E1">
        <w:tab/>
        <w:t xml:space="preserve">Christensen PA, Olsen RJ, Long SW, Snehal R, Davis JJ, Ojeda Saavedra M, et al. Early signals of significantly increased vaccine breakthrough, decreased hospitalization rates, and less severe disease in patients with COVID-19 caused by the Omicron variant of SARS-CoV-2 in Houston, Texas. 2022. 2021.12.30.21268560]. Available from: </w:t>
      </w:r>
      <w:hyperlink r:id="rId78" w:history="1">
        <w:r w:rsidRPr="006902E1">
          <w:rPr>
            <w:rStyle w:val="Hyperlink"/>
          </w:rPr>
          <w:t>http://medrxiv.org/content/early/2022/01/04/2021.12.30.21268560.abstract</w:t>
        </w:r>
      </w:hyperlink>
      <w:r w:rsidRPr="006902E1">
        <w:t>.</w:t>
      </w:r>
    </w:p>
    <w:p w14:paraId="6BB1320F" w14:textId="27A8D757" w:rsidR="006902E1" w:rsidRPr="006902E1" w:rsidRDefault="006902E1" w:rsidP="00EE67EB">
      <w:pPr>
        <w:pStyle w:val="EndNoteBibliography"/>
        <w:spacing w:after="0"/>
        <w:ind w:left="284" w:hanging="284"/>
      </w:pPr>
      <w:r w:rsidRPr="006902E1">
        <w:t>40.</w:t>
      </w:r>
      <w:r w:rsidRPr="006902E1">
        <w:tab/>
        <w:t xml:space="preserve">Garrett N, Tapley A, Andriesen J, Seocharan I, Fisher LH, Bunts L, et al. High Rate of Asymptomatic Carriage Associated with Variant Strain Omicron. 2021. 2021.12.20.21268130]. Available from: </w:t>
      </w:r>
      <w:hyperlink r:id="rId79" w:history="1">
        <w:r w:rsidRPr="006902E1">
          <w:rPr>
            <w:rStyle w:val="Hyperlink"/>
          </w:rPr>
          <w:t>http://medrxiv.org/content/early/2021/12/27/2021.12.20.21268130.abstract</w:t>
        </w:r>
      </w:hyperlink>
      <w:r w:rsidRPr="006902E1">
        <w:t>.</w:t>
      </w:r>
    </w:p>
    <w:p w14:paraId="29F80B54" w14:textId="1359FDEC" w:rsidR="006902E1" w:rsidRPr="006902E1" w:rsidRDefault="006902E1" w:rsidP="00EE67EB">
      <w:pPr>
        <w:pStyle w:val="EndNoteBibliography"/>
        <w:spacing w:after="0"/>
        <w:ind w:left="284" w:hanging="284"/>
      </w:pPr>
      <w:r w:rsidRPr="006902E1">
        <w:t>41.</w:t>
      </w:r>
      <w:r w:rsidRPr="006902E1">
        <w:tab/>
        <w:t xml:space="preserve">UK Health Security Agency. SARS-CoV-2 variants of concern and variants under investigation in England. Technical briefing 33. 23 Dec 2021. Available from: </w:t>
      </w:r>
      <w:hyperlink r:id="rId80" w:history="1">
        <w:r w:rsidRPr="006902E1">
          <w:rPr>
            <w:rStyle w:val="Hyperlink"/>
          </w:rPr>
          <w:t>https://assets.publishing.service.gov.uk/government/uploads/system/uploads/attachment_data/file/1043807/technical-briefing-33.pdf</w:t>
        </w:r>
      </w:hyperlink>
      <w:r w:rsidRPr="006902E1">
        <w:t>.</w:t>
      </w:r>
    </w:p>
    <w:p w14:paraId="6E2EBAA1" w14:textId="7E6F0DFD" w:rsidR="006902E1" w:rsidRPr="006902E1" w:rsidRDefault="006902E1" w:rsidP="00EE67EB">
      <w:pPr>
        <w:pStyle w:val="EndNoteBibliography"/>
        <w:spacing w:after="0"/>
        <w:ind w:left="284" w:hanging="284"/>
      </w:pPr>
      <w:r w:rsidRPr="006902E1">
        <w:t>42.</w:t>
      </w:r>
      <w:r w:rsidRPr="006902E1">
        <w:tab/>
        <w:t xml:space="preserve">UK Health Security Agency. SARS-CoV-2 variants of concern and variants under investigation in England. Technical briefing 36. 11 February 2022. Available from: </w:t>
      </w:r>
      <w:hyperlink r:id="rId81" w:history="1">
        <w:r w:rsidRPr="006902E1">
          <w:rPr>
            <w:rStyle w:val="Hyperlink"/>
          </w:rPr>
          <w:t>https://assets.publishing.service.gov.uk/government/uploads/system/uploads/attachment_data/file/1054357/Technical-Briefing-36-11February2022_v2.pdf</w:t>
        </w:r>
      </w:hyperlink>
      <w:r w:rsidRPr="006902E1">
        <w:t>.</w:t>
      </w:r>
    </w:p>
    <w:p w14:paraId="79885B87" w14:textId="05789927" w:rsidR="006902E1" w:rsidRPr="006902E1" w:rsidRDefault="006902E1" w:rsidP="00EE67EB">
      <w:pPr>
        <w:pStyle w:val="EndNoteBibliography"/>
        <w:spacing w:after="0"/>
        <w:ind w:left="284" w:hanging="284"/>
      </w:pPr>
      <w:r w:rsidRPr="006902E1">
        <w:t>43.</w:t>
      </w:r>
      <w:r w:rsidRPr="006902E1">
        <w:tab/>
        <w:t xml:space="preserve">Lyngse FP, Kirkeby CT, Denwood M, Christiansen LE, Mølbak K, Møller CH, et al. Transmission of SARS-CoV-2 Omicron VOC subvariants BA.1 and BA.2: Evidence from Danish Households. 2022. 2022.01.28.22270044]. Available from: </w:t>
      </w:r>
      <w:hyperlink r:id="rId82" w:history="1">
        <w:r w:rsidRPr="006902E1">
          <w:rPr>
            <w:rStyle w:val="Hyperlink"/>
          </w:rPr>
          <w:t>https://www.medrxiv.org/content/medrxiv/early/2022/01/30/2022.01.28.22270044.full.pdf</w:t>
        </w:r>
      </w:hyperlink>
      <w:r w:rsidRPr="006902E1">
        <w:t>.</w:t>
      </w:r>
    </w:p>
    <w:p w14:paraId="4011599E" w14:textId="2B0CC3EE" w:rsidR="006902E1" w:rsidRPr="006902E1" w:rsidRDefault="006902E1" w:rsidP="00EE67EB">
      <w:pPr>
        <w:pStyle w:val="EndNoteBibliography"/>
        <w:spacing w:after="0"/>
        <w:ind w:left="284" w:hanging="284"/>
      </w:pPr>
      <w:r w:rsidRPr="006902E1">
        <w:t>44.</w:t>
      </w:r>
      <w:r w:rsidRPr="006902E1">
        <w:tab/>
        <w:t xml:space="preserve">Song JS LJ, Kim M, et al. Serial intervals and household transmission of SARS-CoV-2 Omicron variant, South Korea, 2021. Emerg Infect Dis. 2022 Apr. </w:t>
      </w:r>
      <w:hyperlink r:id="rId83" w:history="1">
        <w:r w:rsidRPr="006902E1">
          <w:rPr>
            <w:rStyle w:val="Hyperlink"/>
          </w:rPr>
          <w:t>https://doi.org/10.3201/eid2803.212607</w:t>
        </w:r>
      </w:hyperlink>
      <w:r w:rsidRPr="006902E1">
        <w:t xml:space="preserve">. Available from: </w:t>
      </w:r>
      <w:hyperlink r:id="rId84" w:history="1">
        <w:r w:rsidRPr="006902E1">
          <w:rPr>
            <w:rStyle w:val="Hyperlink"/>
          </w:rPr>
          <w:t>https://doi.org/10.3201/eid2803.212607</w:t>
        </w:r>
      </w:hyperlink>
      <w:r w:rsidRPr="006902E1">
        <w:t>.</w:t>
      </w:r>
    </w:p>
    <w:p w14:paraId="52340C5A" w14:textId="23C53C22" w:rsidR="006902E1" w:rsidRPr="006902E1" w:rsidRDefault="006902E1" w:rsidP="00EE67EB">
      <w:pPr>
        <w:pStyle w:val="EndNoteBibliography"/>
        <w:spacing w:after="0"/>
        <w:ind w:left="284" w:hanging="284"/>
      </w:pPr>
      <w:r w:rsidRPr="006902E1">
        <w:t>45.</w:t>
      </w:r>
      <w:r w:rsidRPr="006902E1">
        <w:tab/>
        <w:t xml:space="preserve">Lyngse FP, Mortensen LH, Denwood MJ, Christiansen LE, Møller CH, Skov RL, et al. SARS-CoV-2 Omicron VOC Transmission in Danish Households. 2021. 2021.12.27.21268278]. Available from: </w:t>
      </w:r>
      <w:hyperlink r:id="rId85" w:history="1">
        <w:r w:rsidRPr="006902E1">
          <w:rPr>
            <w:rStyle w:val="Hyperlink"/>
          </w:rPr>
          <w:t>http://medrxiv.org/content/early/2021/12/27/2021.12.27.21268278.abstract</w:t>
        </w:r>
      </w:hyperlink>
      <w:r w:rsidRPr="006902E1">
        <w:t>.</w:t>
      </w:r>
    </w:p>
    <w:p w14:paraId="683D9A3F" w14:textId="60A0A071" w:rsidR="006902E1" w:rsidRPr="006902E1" w:rsidRDefault="006902E1" w:rsidP="00EE67EB">
      <w:pPr>
        <w:pStyle w:val="EndNoteBibliography"/>
        <w:spacing w:after="0"/>
        <w:ind w:left="284" w:hanging="284"/>
      </w:pPr>
      <w:r w:rsidRPr="006902E1">
        <w:t>46.</w:t>
      </w:r>
      <w:r w:rsidRPr="006902E1">
        <w:tab/>
        <w:t xml:space="preserve">Hirose R, Itoh Y, Ikegaya H, Miyazaki H, Watanabe N, Yoshida T, et al. Differences in environmental stability among SARS-CoV-2 variants of concern: Omicron has higher stability. 2022. 2022.01.18.476607]. Available from: </w:t>
      </w:r>
      <w:hyperlink r:id="rId86" w:history="1">
        <w:r w:rsidRPr="006902E1">
          <w:rPr>
            <w:rStyle w:val="Hyperlink"/>
          </w:rPr>
          <w:t>http://biorxiv.org/content/early/2022/01/19/2022.01.18.476607.abstract</w:t>
        </w:r>
      </w:hyperlink>
      <w:r w:rsidRPr="006902E1">
        <w:t>.</w:t>
      </w:r>
    </w:p>
    <w:p w14:paraId="2CA22799" w14:textId="0D3802D2" w:rsidR="006902E1" w:rsidRPr="006902E1" w:rsidRDefault="006902E1" w:rsidP="00EE67EB">
      <w:pPr>
        <w:pStyle w:val="EndNoteBibliography"/>
        <w:spacing w:after="0"/>
        <w:ind w:left="284" w:hanging="284"/>
      </w:pPr>
      <w:r w:rsidRPr="006902E1">
        <w:t>47.</w:t>
      </w:r>
      <w:r w:rsidRPr="006902E1">
        <w:tab/>
        <w:t xml:space="preserve">Quach C, Blanchard AC, Lamarche J, Audy N, Lamarre V. Should healthcare workers with SARS-CoV-2 household exposures work? A Cohort Study. 2022. 2022.01.23.22269719]. Available from: </w:t>
      </w:r>
      <w:hyperlink r:id="rId87" w:history="1">
        <w:r w:rsidRPr="006902E1">
          <w:rPr>
            <w:rStyle w:val="Hyperlink"/>
          </w:rPr>
          <w:t>http://medrxiv.org/content/early/2022/01/24/2022.01.23.22269719.abstract</w:t>
        </w:r>
      </w:hyperlink>
      <w:r w:rsidRPr="006902E1">
        <w:t>.</w:t>
      </w:r>
    </w:p>
    <w:p w14:paraId="6A762FFA" w14:textId="38D0D7C1" w:rsidR="006902E1" w:rsidRPr="006902E1" w:rsidRDefault="006902E1" w:rsidP="00EE67EB">
      <w:pPr>
        <w:pStyle w:val="EndNoteBibliography"/>
        <w:spacing w:after="0"/>
        <w:ind w:left="284" w:hanging="284"/>
      </w:pPr>
      <w:r w:rsidRPr="006902E1">
        <w:t>48.</w:t>
      </w:r>
      <w:r w:rsidRPr="006902E1">
        <w:tab/>
        <w:t xml:space="preserve">Killingley B, Mann A, Kalinova M, Boyers A, Goonawardane N, Zhou J, et al. Safety, tolerability and viral kinetics during SARSCoV-2 human challenge. 1 Feb 2022. Available from: </w:t>
      </w:r>
      <w:hyperlink r:id="rId88" w:history="1">
        <w:r w:rsidRPr="006902E1">
          <w:rPr>
            <w:rStyle w:val="Hyperlink"/>
          </w:rPr>
          <w:t>https://assets.researchsquare.com/files/rs-1121993/v1/2f0e9953-432e-4601-b98e-4ae5c08e025d.pdf?c=1644278080</w:t>
        </w:r>
      </w:hyperlink>
      <w:r w:rsidRPr="006902E1">
        <w:t>.</w:t>
      </w:r>
    </w:p>
    <w:p w14:paraId="1B80D61A" w14:textId="3EF1DA0F" w:rsidR="006902E1" w:rsidRPr="006902E1" w:rsidRDefault="006902E1" w:rsidP="00EE67EB">
      <w:pPr>
        <w:pStyle w:val="EndNoteBibliography"/>
        <w:spacing w:after="0"/>
        <w:ind w:left="284" w:hanging="284"/>
      </w:pPr>
      <w:r w:rsidRPr="006902E1">
        <w:t>49.</w:t>
      </w:r>
      <w:r w:rsidRPr="006902E1">
        <w:tab/>
        <w:t xml:space="preserve">Gunnhild Helmsdal, Olga K Hansen, Lars F Møller, Debes H Christiansen, Maria Skaalum Petersen, Marnar F Kristiansen. Omicron outbreak at a private gathering in the Faroe Islands infecting 21 of 33 triple-vaccinated healthcare workers. 23 Dec 2021. Available from: </w:t>
      </w:r>
      <w:hyperlink r:id="rId89" w:history="1">
        <w:r w:rsidRPr="006902E1">
          <w:rPr>
            <w:rStyle w:val="Hyperlink"/>
          </w:rPr>
          <w:t>https://www.medrxiv.org/content/medrxiv/early/2021/12/23/2021.12.22.21268021.full.pdf</w:t>
        </w:r>
      </w:hyperlink>
      <w:r w:rsidRPr="006902E1">
        <w:t>.</w:t>
      </w:r>
    </w:p>
    <w:p w14:paraId="5C1B21B6" w14:textId="77777777" w:rsidR="006902E1" w:rsidRPr="006902E1" w:rsidRDefault="006902E1" w:rsidP="00EE67EB">
      <w:pPr>
        <w:pStyle w:val="EndNoteBibliography"/>
        <w:spacing w:after="0"/>
        <w:ind w:left="284" w:hanging="284"/>
      </w:pPr>
      <w:r w:rsidRPr="006902E1">
        <w:lastRenderedPageBreak/>
        <w:t>50.</w:t>
      </w:r>
      <w:r w:rsidRPr="006902E1">
        <w:tab/>
        <w:t>Brandal LT, MacDonald E, Veneti L, Ravlo T, Lange H, Naseer U, et al. Outbreak caused by the SARS-CoV-2 Omicron variant in Norway, November to December 2021. Euro surveillance : bulletin Europeen sur les maladies transmissibles = European communicable disease bulletin. 2021;26(50).</w:t>
      </w:r>
    </w:p>
    <w:p w14:paraId="748EFCD8" w14:textId="77777777" w:rsidR="006902E1" w:rsidRPr="006902E1" w:rsidRDefault="006902E1" w:rsidP="00EE67EB">
      <w:pPr>
        <w:pStyle w:val="EndNoteBibliography"/>
        <w:spacing w:after="0"/>
        <w:ind w:left="284" w:hanging="284"/>
      </w:pPr>
      <w:r w:rsidRPr="006902E1">
        <w:t>51.</w:t>
      </w:r>
      <w:r w:rsidRPr="006902E1">
        <w:tab/>
        <w:t>Jansen L, Tegomoh B, Lange K, Showalter K, Figliomeni J, Abdalhamid B, et al. Investigation of a SARS-CoV-2 B.1.1.529 (Omicron) Variant Cluster — Nebraska, November–December 2021. MMWR Morbidity and Mortality Weekly Report. 2021;70(5152).</w:t>
      </w:r>
    </w:p>
    <w:p w14:paraId="595AA9CA" w14:textId="5F474E35" w:rsidR="006902E1" w:rsidRPr="006902E1" w:rsidRDefault="006902E1" w:rsidP="00EE67EB">
      <w:pPr>
        <w:pStyle w:val="EndNoteBibliography"/>
        <w:spacing w:after="0"/>
        <w:ind w:left="284" w:hanging="284"/>
      </w:pPr>
      <w:r w:rsidRPr="006902E1">
        <w:t>52.</w:t>
      </w:r>
      <w:r w:rsidRPr="006902E1">
        <w:tab/>
        <w:t xml:space="preserve">Backer JA ED, Andeweg SP, et.al. Shorter serial intervals in SARS-CoV-2 cases with Omicron BA.1 variant compared with Delta variant, the Netherlands, 13 to 26 December 2021. Euro Surveill. 2022;27(6). Available from: </w:t>
      </w:r>
      <w:hyperlink r:id="rId90" w:history="1">
        <w:r w:rsidRPr="006902E1">
          <w:rPr>
            <w:rStyle w:val="Hyperlink"/>
          </w:rPr>
          <w:t>https://doi.org/10.2807/1560-7917.ES.2022.27.6.2200042</w:t>
        </w:r>
      </w:hyperlink>
      <w:r w:rsidRPr="006902E1">
        <w:t>.</w:t>
      </w:r>
    </w:p>
    <w:p w14:paraId="676DF5F2" w14:textId="4D904283" w:rsidR="006902E1" w:rsidRPr="006902E1" w:rsidRDefault="006902E1" w:rsidP="00EE67EB">
      <w:pPr>
        <w:pStyle w:val="EndNoteBibliography"/>
        <w:spacing w:after="0"/>
        <w:ind w:left="284" w:hanging="284"/>
      </w:pPr>
      <w:r w:rsidRPr="006902E1">
        <w:t>53.</w:t>
      </w:r>
      <w:r w:rsidRPr="006902E1">
        <w:tab/>
        <w:t xml:space="preserve">Águila-Mejía JD, Wallmann R, Calvo-Montes J, Rodríguez-Lozano J, Valle-Madrazo T, Aginagalde-Llorente A. Secondary Attack Rates, Transmission, Incubation and Serial Interval Periods of first SARS-CoV-2 Omicron variant cases in a northern region of Spain. 2022. Available from: </w:t>
      </w:r>
      <w:hyperlink r:id="rId91" w:history="1">
        <w:r w:rsidRPr="006902E1">
          <w:rPr>
            <w:rStyle w:val="Hyperlink"/>
          </w:rPr>
          <w:t>https://assets.researchsquare.com/files/rs-1279005/v1/7b92b35a-bbe6-4074-8e80-c53375e8da7c.pdf?c=1642707512</w:t>
        </w:r>
      </w:hyperlink>
      <w:r w:rsidRPr="006902E1">
        <w:t>.</w:t>
      </w:r>
    </w:p>
    <w:p w14:paraId="0215F077" w14:textId="32546DB6" w:rsidR="006902E1" w:rsidRPr="006902E1" w:rsidRDefault="006902E1" w:rsidP="00EE67EB">
      <w:pPr>
        <w:pStyle w:val="EndNoteBibliography"/>
        <w:spacing w:after="0"/>
        <w:ind w:left="284" w:hanging="284"/>
      </w:pPr>
      <w:r w:rsidRPr="006902E1">
        <w:t>54.</w:t>
      </w:r>
      <w:r w:rsidRPr="006902E1">
        <w:tab/>
        <w:t xml:space="preserve">Kremer C, Braeye T, Proesmans K, André E, Torneri A, Hens N. Observed serial intervals of SARS-CoV-2 for the Omicron and Delta variants in Belgium based on contact tracing data, 19 November to 31 December 2021. 2022. 2022.01.28.22269756]. Available from: </w:t>
      </w:r>
      <w:hyperlink r:id="rId92" w:history="1">
        <w:r w:rsidRPr="006902E1">
          <w:rPr>
            <w:rStyle w:val="Hyperlink"/>
          </w:rPr>
          <w:t>http://medrxiv.org/content/early/2022/01/30/2022.01.28.22269756.abstract</w:t>
        </w:r>
      </w:hyperlink>
      <w:r w:rsidRPr="006902E1">
        <w:t>.</w:t>
      </w:r>
    </w:p>
    <w:p w14:paraId="1E712824" w14:textId="097261F8" w:rsidR="006902E1" w:rsidRPr="006902E1" w:rsidRDefault="006902E1" w:rsidP="00EE67EB">
      <w:pPr>
        <w:pStyle w:val="EndNoteBibliography"/>
        <w:spacing w:after="0"/>
        <w:ind w:left="284" w:hanging="284"/>
      </w:pPr>
      <w:r w:rsidRPr="006902E1">
        <w:t>55.</w:t>
      </w:r>
      <w:r w:rsidRPr="006902E1">
        <w:tab/>
        <w:t xml:space="preserve">National Institute of Infectious Diseases J. Active epidemiological investigation on SARS-CoV-2 infection caused by Omicron variant (Pango lineage B.1.1.529) in Japan: preliminary report on infectious period. 5 January 2022. Available from: </w:t>
      </w:r>
      <w:hyperlink r:id="rId93" w:history="1">
        <w:r w:rsidRPr="006902E1">
          <w:rPr>
            <w:rStyle w:val="Hyperlink"/>
          </w:rPr>
          <w:t>www.niid.go.jp/niid/en/2019-ncov-e/10884-covid19-66-en.html</w:t>
        </w:r>
      </w:hyperlink>
      <w:r w:rsidRPr="006902E1">
        <w:t>.</w:t>
      </w:r>
    </w:p>
    <w:p w14:paraId="64D3F256" w14:textId="19945B81" w:rsidR="006902E1" w:rsidRPr="006902E1" w:rsidRDefault="006902E1" w:rsidP="00EE67EB">
      <w:pPr>
        <w:pStyle w:val="EndNoteBibliography"/>
        <w:spacing w:after="0"/>
        <w:ind w:left="284" w:hanging="284"/>
      </w:pPr>
      <w:r w:rsidRPr="006902E1">
        <w:t>56.</w:t>
      </w:r>
      <w:r w:rsidRPr="006902E1">
        <w:tab/>
        <w:t xml:space="preserve">Young B, Fong S-W, Chang ZW, Tan KS, Rouers A, Goh YS, et al. Comparison of the clinical features, viral shedding and immune response in vaccine breakthrough infection by the Omicron and Delta variants. 2022. Available from: </w:t>
      </w:r>
      <w:hyperlink r:id="rId94" w:history="1">
        <w:r w:rsidRPr="006902E1">
          <w:rPr>
            <w:rStyle w:val="Hyperlink"/>
          </w:rPr>
          <w:t>https://doi.org/10.21203/rs.3.rs-1281925/v1</w:t>
        </w:r>
      </w:hyperlink>
      <w:r w:rsidRPr="006902E1">
        <w:t>.</w:t>
      </w:r>
    </w:p>
    <w:p w14:paraId="3F27F762" w14:textId="6B873203" w:rsidR="006902E1" w:rsidRPr="006902E1" w:rsidRDefault="006902E1" w:rsidP="00EE67EB">
      <w:pPr>
        <w:pStyle w:val="EndNoteBibliography"/>
        <w:spacing w:after="0"/>
        <w:ind w:left="284" w:hanging="284"/>
      </w:pPr>
      <w:r w:rsidRPr="006902E1">
        <w:t>57.</w:t>
      </w:r>
      <w:r w:rsidRPr="006902E1">
        <w:tab/>
        <w:t xml:space="preserve">Puhach O, Adea K, Hulo N, Sattonnet P, Genecand C, Iten A, et al. Infectious viral load in unvaccinated and vaccinated patients infected with SARS-CoV-2 WT, Delta and Omicron. 2022. 2022.01.10.22269010]. Available from: </w:t>
      </w:r>
      <w:hyperlink r:id="rId95" w:history="1">
        <w:r w:rsidRPr="006902E1">
          <w:rPr>
            <w:rStyle w:val="Hyperlink"/>
          </w:rPr>
          <w:t>http://medrxiv.org/content/early/2022/01/11/2022.01.10.22269010.abstract</w:t>
        </w:r>
      </w:hyperlink>
      <w:r w:rsidRPr="006902E1">
        <w:t>.</w:t>
      </w:r>
    </w:p>
    <w:p w14:paraId="4756F6BD" w14:textId="3C96883D" w:rsidR="006902E1" w:rsidRPr="006902E1" w:rsidRDefault="006902E1" w:rsidP="00EE67EB">
      <w:pPr>
        <w:pStyle w:val="EndNoteBibliography"/>
        <w:spacing w:after="0"/>
        <w:ind w:left="284" w:hanging="284"/>
      </w:pPr>
      <w:r w:rsidRPr="006902E1">
        <w:t>58.</w:t>
      </w:r>
      <w:r w:rsidRPr="006902E1">
        <w:tab/>
        <w:t xml:space="preserve">Kahn F, Bonander C, Moghaddassi M, Rasmussen M, Malmqvist U, Inghammar M, et al. Risk of severe COVID-19 from the Delta and Omicron variants in relation to vaccination status, sex, age and comorbidities – surveillance results from southern Sweden. 2022. 2022.02.03.22270389]. Available from: </w:t>
      </w:r>
      <w:hyperlink r:id="rId96" w:history="1">
        <w:r w:rsidRPr="006902E1">
          <w:rPr>
            <w:rStyle w:val="Hyperlink"/>
          </w:rPr>
          <w:t>http://medrxiv.org/content/early/2022/02/04/2022.02.03.22270389.abstract</w:t>
        </w:r>
      </w:hyperlink>
      <w:r w:rsidRPr="006902E1">
        <w:t>.</w:t>
      </w:r>
    </w:p>
    <w:p w14:paraId="77BDD40B" w14:textId="75F55C68" w:rsidR="006902E1" w:rsidRPr="006902E1" w:rsidRDefault="006902E1" w:rsidP="00EE67EB">
      <w:pPr>
        <w:pStyle w:val="EndNoteBibliography"/>
        <w:spacing w:after="0"/>
        <w:ind w:left="284" w:hanging="284"/>
      </w:pPr>
      <w:r w:rsidRPr="006902E1">
        <w:t>59.</w:t>
      </w:r>
      <w:r w:rsidRPr="006902E1">
        <w:tab/>
        <w:t xml:space="preserve">Fall A, Eldesouki RE, Sachithanandham J, Paul Morris C, Norton JM, Gaston DC, et al. A Quick Displacement of the SARS-CoV-2 variant Delta with Omicron: Unprecedented Spike in COVID-19 Cases Associated with Fewer Admissions and Comparable Upper Respiratory Viral Loads. 2022. 2022.01.26.22269927]. Available from: </w:t>
      </w:r>
      <w:hyperlink r:id="rId97" w:history="1">
        <w:r w:rsidRPr="006902E1">
          <w:rPr>
            <w:rStyle w:val="Hyperlink"/>
          </w:rPr>
          <w:t>http://medrxiv.org/content/early/2022/01/28/2022.01.26.22269927.abstract</w:t>
        </w:r>
      </w:hyperlink>
      <w:r w:rsidRPr="006902E1">
        <w:t>.</w:t>
      </w:r>
    </w:p>
    <w:p w14:paraId="35369547" w14:textId="77777777" w:rsidR="006902E1" w:rsidRPr="006902E1" w:rsidRDefault="006902E1" w:rsidP="00EE67EB">
      <w:pPr>
        <w:pStyle w:val="EndNoteBibliography"/>
        <w:spacing w:after="0"/>
        <w:ind w:left="284" w:hanging="284"/>
      </w:pPr>
      <w:r w:rsidRPr="006902E1">
        <w:t>60.</w:t>
      </w:r>
      <w:r w:rsidRPr="006902E1">
        <w:tab/>
        <w:t>Veneti L, Bøås H, Bråthen Kristoffersen A, Stålcrantz J, Bragstad K, Hungnes O, et al. Reduced risk of hospitalisation among reported COVID-19 cases infected with the SARS-CoV-2 Omicron BA.1 variant compared with the Delta variant, Norway, December 2021 to January 2022. Eurosurveillance. 2022;27(4):2200077.</w:t>
      </w:r>
    </w:p>
    <w:p w14:paraId="178F6051" w14:textId="60E6F039" w:rsidR="006902E1" w:rsidRPr="006902E1" w:rsidRDefault="006902E1" w:rsidP="00EE67EB">
      <w:pPr>
        <w:pStyle w:val="EndNoteBibliography"/>
        <w:spacing w:after="0"/>
        <w:ind w:left="284" w:hanging="284"/>
      </w:pPr>
      <w:r w:rsidRPr="006902E1">
        <w:t>61.</w:t>
      </w:r>
      <w:r w:rsidRPr="006902E1">
        <w:tab/>
        <w:t xml:space="preserve">Vieillard-Baron A, Flicoteaux R, Salmona M, Annane D, Ayed S, Azoulay E, et al. Epidemiological characteristics and severity of omicron variant cases in the APHP critical care units. 2022. 2022.01.25.22269839]. Available from: </w:t>
      </w:r>
      <w:hyperlink r:id="rId98" w:history="1">
        <w:r w:rsidRPr="006902E1">
          <w:rPr>
            <w:rStyle w:val="Hyperlink"/>
          </w:rPr>
          <w:t>http://medrxiv.org/content/early/2022/01/28/2022.01.25.22269839.abstract</w:t>
        </w:r>
      </w:hyperlink>
      <w:r w:rsidRPr="006902E1">
        <w:t>.</w:t>
      </w:r>
    </w:p>
    <w:p w14:paraId="20BFF4A4" w14:textId="169AB106" w:rsidR="006902E1" w:rsidRPr="006902E1" w:rsidRDefault="006902E1" w:rsidP="00EE67EB">
      <w:pPr>
        <w:pStyle w:val="EndNoteBibliography"/>
        <w:spacing w:after="0"/>
        <w:ind w:left="284" w:hanging="284"/>
      </w:pPr>
      <w:r w:rsidRPr="006902E1">
        <w:t>62.</w:t>
      </w:r>
      <w:r w:rsidRPr="006902E1">
        <w:tab/>
        <w:t xml:space="preserve">Sheikh A, Kerr S, Woolhouse M, McMenamin J, Robertson C. Severity of Omicron variant of concern and vaccine effectiveness against symptomatic disease: national cohort with nested test negative design study in Scotland. 23 Dec 2021. Available from: </w:t>
      </w:r>
      <w:hyperlink r:id="rId99" w:history="1">
        <w:r w:rsidRPr="006902E1">
          <w:rPr>
            <w:rStyle w:val="Hyperlink"/>
          </w:rPr>
          <w:t>https://www.pure.ed.ac.uk/ws/portalfiles/portal/245818096/Severity_of_Omicron_variant_of_concern_and_vaccine_effectiveness_against_symptomatic_disease.pdf</w:t>
        </w:r>
      </w:hyperlink>
      <w:r w:rsidRPr="006902E1">
        <w:t>.</w:t>
      </w:r>
    </w:p>
    <w:p w14:paraId="00164313" w14:textId="4785DF63" w:rsidR="006902E1" w:rsidRPr="006902E1" w:rsidRDefault="006902E1" w:rsidP="00EE67EB">
      <w:pPr>
        <w:pStyle w:val="EndNoteBibliography"/>
        <w:spacing w:after="0"/>
        <w:ind w:left="284" w:hanging="284"/>
      </w:pPr>
      <w:r w:rsidRPr="006902E1">
        <w:t>63.</w:t>
      </w:r>
      <w:r w:rsidRPr="006902E1">
        <w:tab/>
        <w:t xml:space="preserve">Public Health Ontario. Early Estimates of Omicron Severity in Ontario based on a Matched Cohort Study, November 22 to December 17, 2021. Available from: </w:t>
      </w:r>
      <w:hyperlink r:id="rId100" w:history="1">
        <w:r w:rsidRPr="006902E1">
          <w:rPr>
            <w:rStyle w:val="Hyperlink"/>
          </w:rPr>
          <w:t>https://www.publichealthontario.ca/-/media/documents/ncov/epi/covid-19-epi-enhanced-estimates-omicron-severity-study.pdf?sc_lang=en</w:t>
        </w:r>
      </w:hyperlink>
      <w:r w:rsidRPr="006902E1">
        <w:t>.</w:t>
      </w:r>
    </w:p>
    <w:p w14:paraId="59384FB8" w14:textId="6FEA8F62" w:rsidR="006902E1" w:rsidRPr="006902E1" w:rsidRDefault="006902E1" w:rsidP="00EE67EB">
      <w:pPr>
        <w:pStyle w:val="EndNoteBibliography"/>
        <w:spacing w:after="0"/>
        <w:ind w:left="284" w:hanging="284"/>
      </w:pPr>
      <w:r w:rsidRPr="006902E1">
        <w:lastRenderedPageBreak/>
        <w:t>64.</w:t>
      </w:r>
      <w:r w:rsidRPr="006902E1">
        <w:tab/>
        <w:t xml:space="preserve">UK Health Security Agency. SARS-CoV-2 variants of concern and variants under investigation in England. Technical briefing: Update on hospitalisation and vaccine effectiveness for Omicron VOC-21NOV-01 (B.1.1.529). </w:t>
      </w:r>
      <w:hyperlink r:id="rId101" w:history="1">
        <w:r w:rsidRPr="006902E1">
          <w:rPr>
            <w:rStyle w:val="Hyperlink"/>
          </w:rPr>
          <w:t>https://assets.publishing.service.gov.uk/government/uploads/system/uploads/attachment_data/file/1044481/Technical-Briefing-31-Dec-2021-Omicron_severity_update.pdf31</w:t>
        </w:r>
      </w:hyperlink>
      <w:r w:rsidRPr="006902E1">
        <w:t xml:space="preserve"> December 2021. Available from: </w:t>
      </w:r>
      <w:hyperlink r:id="rId102" w:history="1">
        <w:r w:rsidRPr="006902E1">
          <w:rPr>
            <w:rStyle w:val="Hyperlink"/>
          </w:rPr>
          <w:t>https://assets.publishing.service.gov.uk/government/uploads/system/uploads/attachment_data/file/1045619/Technical-Briefing-31-Dec-2021-Omicron_severity_update.pdf</w:t>
        </w:r>
      </w:hyperlink>
      <w:r w:rsidRPr="006902E1">
        <w:t>.</w:t>
      </w:r>
    </w:p>
    <w:p w14:paraId="0BB6CEBB" w14:textId="148B9937" w:rsidR="006902E1" w:rsidRPr="006902E1" w:rsidRDefault="006902E1" w:rsidP="00EE67EB">
      <w:pPr>
        <w:pStyle w:val="EndNoteBibliography"/>
        <w:spacing w:after="0"/>
        <w:ind w:left="284" w:hanging="284"/>
      </w:pPr>
      <w:r w:rsidRPr="006902E1">
        <w:t>65.</w:t>
      </w:r>
      <w:r w:rsidRPr="006902E1">
        <w:tab/>
        <w:t xml:space="preserve">Young-Xu Y. Effectiveness of mRNA COVID-19 Vaccines against Omicron among Veterans. 2022. 2022.01.15.22269360]. Available from: </w:t>
      </w:r>
      <w:hyperlink r:id="rId103" w:history="1">
        <w:r w:rsidRPr="006902E1">
          <w:rPr>
            <w:rStyle w:val="Hyperlink"/>
          </w:rPr>
          <w:t>http://medrxiv.org/content/early/2022/01/18/2022.01.15.22269360.abstract</w:t>
        </w:r>
      </w:hyperlink>
      <w:r w:rsidRPr="006902E1">
        <w:t>.</w:t>
      </w:r>
    </w:p>
    <w:p w14:paraId="79061E89" w14:textId="4A819B23" w:rsidR="006902E1" w:rsidRPr="006902E1" w:rsidRDefault="006902E1" w:rsidP="00EE67EB">
      <w:pPr>
        <w:pStyle w:val="EndNoteBibliography"/>
        <w:spacing w:after="0"/>
        <w:ind w:left="284" w:hanging="284"/>
      </w:pPr>
      <w:r w:rsidRPr="006902E1">
        <w:t>66.</w:t>
      </w:r>
      <w:r w:rsidRPr="006902E1">
        <w:tab/>
        <w:t xml:space="preserve">Peralta Santos A, Pinto Leite P, Casaca P, Fernandes E, Freire Rodrigues E, Moreno J, et al. Omicron (BA.1) SARS-CoV-2 variant is associated with reduced risk of hospitalization and length of stay compared with Delta (B.1.617.2). 2022. 2022.01.20.22269406]. Available from: </w:t>
      </w:r>
      <w:hyperlink r:id="rId104" w:history="1">
        <w:r w:rsidRPr="006902E1">
          <w:rPr>
            <w:rStyle w:val="Hyperlink"/>
          </w:rPr>
          <w:t>http://medrxiv.org/content/early/2022/01/25/2022.01.20.22269406.abstract</w:t>
        </w:r>
      </w:hyperlink>
      <w:r w:rsidRPr="006902E1">
        <w:t>.</w:t>
      </w:r>
    </w:p>
    <w:p w14:paraId="699F84AD" w14:textId="6929647B" w:rsidR="006902E1" w:rsidRPr="006902E1" w:rsidRDefault="006902E1" w:rsidP="00EE67EB">
      <w:pPr>
        <w:pStyle w:val="EndNoteBibliography"/>
        <w:spacing w:after="0"/>
        <w:ind w:left="284" w:hanging="284"/>
      </w:pPr>
      <w:r w:rsidRPr="006902E1">
        <w:t>67.</w:t>
      </w:r>
      <w:r w:rsidRPr="006902E1">
        <w:tab/>
        <w:t xml:space="preserve">Krutikov M, Stirrup O, Nacer-Laidi H, Azmi B, Fuller C, Tut G, et al. Outcomes of SARS-CoV-2 Omicron infection in residents of Long-Term Care. 2022. 2022.01.21.22269605]. Available from: </w:t>
      </w:r>
      <w:hyperlink r:id="rId105" w:history="1">
        <w:r w:rsidRPr="006902E1">
          <w:rPr>
            <w:rStyle w:val="Hyperlink"/>
          </w:rPr>
          <w:t>http://medrxiv.org/content/early/2022/01/23/2022.01.21.22269605.abstract</w:t>
        </w:r>
      </w:hyperlink>
      <w:r w:rsidRPr="006902E1">
        <w:t>.</w:t>
      </w:r>
    </w:p>
    <w:p w14:paraId="17A5E84E" w14:textId="7400A98F" w:rsidR="006902E1" w:rsidRPr="006902E1" w:rsidRDefault="006902E1" w:rsidP="00EE67EB">
      <w:pPr>
        <w:pStyle w:val="EndNoteBibliography"/>
        <w:spacing w:after="0"/>
        <w:ind w:left="284" w:hanging="284"/>
      </w:pPr>
      <w:r w:rsidRPr="006902E1">
        <w:t>68.</w:t>
      </w:r>
      <w:r w:rsidRPr="006902E1">
        <w:tab/>
        <w:t xml:space="preserve">UK Health Security Agency. SARS-CoV-2 variants of concern and variants under investigation in England. Technical briefing 35. 28 January 2022. Available from: </w:t>
      </w:r>
      <w:hyperlink r:id="rId106" w:history="1">
        <w:r w:rsidRPr="006902E1">
          <w:rPr>
            <w:rStyle w:val="Hyperlink"/>
          </w:rPr>
          <w:t>https://assets.publishing.service.gov.uk/government/uploads/system/uploads/attachment_data/file/1050999/Technical-Briefing-35-28January2022.pdf</w:t>
        </w:r>
      </w:hyperlink>
      <w:r w:rsidRPr="006902E1">
        <w:t>.</w:t>
      </w:r>
    </w:p>
    <w:p w14:paraId="193E984A" w14:textId="5875BBD9" w:rsidR="006902E1" w:rsidRPr="006902E1" w:rsidRDefault="006902E1" w:rsidP="00EE67EB">
      <w:pPr>
        <w:pStyle w:val="EndNoteBibliography"/>
        <w:spacing w:after="0"/>
        <w:ind w:left="284" w:hanging="284"/>
      </w:pPr>
      <w:r w:rsidRPr="006902E1">
        <w:t>69.</w:t>
      </w:r>
      <w:r w:rsidRPr="006902E1">
        <w:tab/>
        <w:t xml:space="preserve">Davies M-A, Kassanjee R, Rosseau P, Morden E, Johnson L, Solomon W, et al. Outcomes of laboratory-confirmed SARS-CoV-2 infection in the Omicron-driven fourth wave compared with previous waves in the Western Cape Province, South Africa. 2022. 2022.01.12.22269148]. Available from: </w:t>
      </w:r>
      <w:hyperlink r:id="rId107" w:history="1">
        <w:r w:rsidRPr="006902E1">
          <w:rPr>
            <w:rStyle w:val="Hyperlink"/>
          </w:rPr>
          <w:t>http://medrxiv.org/content/early/2022/01/12/2022.01.12.22269148.abstract</w:t>
        </w:r>
      </w:hyperlink>
      <w:r w:rsidRPr="006902E1">
        <w:t>.</w:t>
      </w:r>
    </w:p>
    <w:p w14:paraId="3937D0CB" w14:textId="77777777" w:rsidR="006902E1" w:rsidRPr="006902E1" w:rsidRDefault="006902E1" w:rsidP="00EE67EB">
      <w:pPr>
        <w:pStyle w:val="EndNoteBibliography"/>
        <w:spacing w:after="0"/>
        <w:ind w:left="284" w:hanging="284"/>
      </w:pPr>
      <w:r w:rsidRPr="006902E1">
        <w:t>70.</w:t>
      </w:r>
      <w:r w:rsidRPr="006902E1">
        <w:tab/>
        <w:t>Iuliano AD BJ, Boehmer TK, et al. . Trends in Disease Severity and Health Care Utilization During the Early Omicron Variant Period Compared with Previous SARS-CoV-2 High Transmission Periods — United States, December 2020–January 2022. MMWR Morb Mortal Wkly Rep 2022;71:146–152.</w:t>
      </w:r>
    </w:p>
    <w:p w14:paraId="675D1D0A" w14:textId="37B45910" w:rsidR="006902E1" w:rsidRPr="006902E1" w:rsidRDefault="006902E1" w:rsidP="00EE67EB">
      <w:pPr>
        <w:pStyle w:val="EndNoteBibliography"/>
        <w:spacing w:after="0"/>
        <w:ind w:left="284" w:hanging="284"/>
      </w:pPr>
      <w:r w:rsidRPr="006902E1">
        <w:t>71.</w:t>
      </w:r>
      <w:r w:rsidRPr="006902E1">
        <w:tab/>
        <w:t xml:space="preserve">Bager P, Wohlfahrt J, Bhatt S, Edslev SM, Sieber RN, Ingham AC, et al. Reduced Risk of Hospitalisation Associated With Infection With SARS-CoV-2 Omicron Relative to Delta: A Danish Cohort Study. 2022. Available from: </w:t>
      </w:r>
      <w:hyperlink r:id="rId108" w:history="1">
        <w:r w:rsidRPr="006902E1">
          <w:rPr>
            <w:rStyle w:val="Hyperlink"/>
          </w:rPr>
          <w:t>https://papers.ssrn.com/sol3/papers.cfm?abstract_id=4008930</w:t>
        </w:r>
      </w:hyperlink>
      <w:r w:rsidRPr="006902E1">
        <w:t>.</w:t>
      </w:r>
    </w:p>
    <w:p w14:paraId="1BAC32CD" w14:textId="1CC97D80" w:rsidR="006902E1" w:rsidRPr="006902E1" w:rsidRDefault="006902E1" w:rsidP="00EE67EB">
      <w:pPr>
        <w:pStyle w:val="EndNoteBibliography"/>
        <w:spacing w:after="0"/>
        <w:ind w:left="284" w:hanging="284"/>
      </w:pPr>
      <w:r w:rsidRPr="006902E1">
        <w:t>72.</w:t>
      </w:r>
      <w:r w:rsidRPr="006902E1">
        <w:tab/>
        <w:t xml:space="preserve">Lewnard JA, Hong VX, Patel MM, Kahn R, Lipsitch M, Tartof SY. Clinical outcomes among patients infected with Omicron (B.1.1.529) SARS-CoV-2 variant in southern California. 11 Jan 2022. Available from: </w:t>
      </w:r>
      <w:hyperlink r:id="rId109" w:history="1">
        <w:r w:rsidRPr="006902E1">
          <w:rPr>
            <w:rStyle w:val="Hyperlink"/>
          </w:rPr>
          <w:t>https://www.medrxiv.org/content/10.1101/2022.01.11.22269045v1.full.pdf</w:t>
        </w:r>
      </w:hyperlink>
      <w:r w:rsidRPr="006902E1">
        <w:t>.</w:t>
      </w:r>
    </w:p>
    <w:p w14:paraId="2111BA27" w14:textId="78E0644C" w:rsidR="006902E1" w:rsidRPr="006902E1" w:rsidRDefault="006902E1" w:rsidP="00EE67EB">
      <w:pPr>
        <w:pStyle w:val="EndNoteBibliography"/>
        <w:spacing w:after="0"/>
        <w:ind w:left="284" w:hanging="284"/>
      </w:pPr>
      <w:r w:rsidRPr="006902E1">
        <w:t>73.</w:t>
      </w:r>
      <w:r w:rsidRPr="006902E1">
        <w:tab/>
        <w:t xml:space="preserve">Ferguson N, Ghani A, Hinsley W, Volz E. Report 50: Hospitalisation risk for Omicron cases in England. Available from: </w:t>
      </w:r>
      <w:hyperlink r:id="rId110" w:history="1">
        <w:r w:rsidRPr="006902E1">
          <w:rPr>
            <w:rStyle w:val="Hyperlink"/>
          </w:rPr>
          <w:t>https://www.imperial.ac.uk/media/imperial-college/medicine/mrc-gida/2021-12-22-COVID19-Report-50.pdf</w:t>
        </w:r>
      </w:hyperlink>
      <w:r w:rsidRPr="006902E1">
        <w:t>.</w:t>
      </w:r>
    </w:p>
    <w:p w14:paraId="780F83CD" w14:textId="5374BEC7" w:rsidR="006902E1" w:rsidRPr="006902E1" w:rsidRDefault="006902E1" w:rsidP="00EE67EB">
      <w:pPr>
        <w:pStyle w:val="EndNoteBibliography"/>
        <w:spacing w:after="0"/>
        <w:ind w:left="284" w:hanging="284"/>
      </w:pPr>
      <w:r w:rsidRPr="006902E1">
        <w:t>74.</w:t>
      </w:r>
      <w:r w:rsidRPr="006902E1">
        <w:tab/>
        <w:t xml:space="preserve">Garg R, Gautam P, Suroliya V, Agarwal R, Bhugra A, Kaur US, et al. Evidence of early community transmission of Omicron (B1.1.529) in Delhi- A city with very high seropositivity and past-exposure! 2022. 2022.01.10.22269041]. Available from: </w:t>
      </w:r>
      <w:hyperlink r:id="rId111" w:history="1">
        <w:r w:rsidRPr="006902E1">
          <w:rPr>
            <w:rStyle w:val="Hyperlink"/>
          </w:rPr>
          <w:t>http://medrxiv.org/content/early/2022/01/13/2022.01.10.22269041.abstract</w:t>
        </w:r>
      </w:hyperlink>
      <w:r w:rsidRPr="006902E1">
        <w:t>.</w:t>
      </w:r>
    </w:p>
    <w:p w14:paraId="1BCD4C8A" w14:textId="77777777" w:rsidR="006902E1" w:rsidRPr="006902E1" w:rsidRDefault="006902E1" w:rsidP="00EE67EB">
      <w:pPr>
        <w:pStyle w:val="EndNoteBibliography"/>
        <w:spacing w:after="0"/>
        <w:ind w:left="284" w:hanging="284"/>
      </w:pPr>
      <w:r w:rsidRPr="006902E1">
        <w:t>75.</w:t>
      </w:r>
      <w:r w:rsidRPr="006902E1">
        <w:tab/>
        <w:t>Houhamdi L, Gautret P, Hoang VT, Fournier P-E, Colson P, Raoult D. Characteristics of the first 1,119 SARS-CoV-2 Omicron variant cases, in Marseille, France, November-December 2021. Journal of Medical Virology. 2022;n/a(n/a).</w:t>
      </w:r>
    </w:p>
    <w:p w14:paraId="1FB1E63F" w14:textId="40C7CC35" w:rsidR="006902E1" w:rsidRPr="006902E1" w:rsidRDefault="006902E1" w:rsidP="00EE67EB">
      <w:pPr>
        <w:pStyle w:val="EndNoteBibliography"/>
        <w:spacing w:after="0"/>
        <w:ind w:left="284" w:hanging="284"/>
      </w:pPr>
      <w:r w:rsidRPr="006902E1">
        <w:t>76.</w:t>
      </w:r>
      <w:r w:rsidRPr="006902E1">
        <w:tab/>
        <w:t xml:space="preserve">Cloete J, Kruger A, Masha M, Plessis NMd, Mawela D, Tshukudu M, et al. Rapid rise in paediatric COVID-19 hospitalisations during the early stages of the Omicron wave, Tshwane District, South Africa. 21 Dec 2021. Available from: </w:t>
      </w:r>
      <w:hyperlink r:id="rId112" w:history="1">
        <w:r w:rsidRPr="006902E1">
          <w:rPr>
            <w:rStyle w:val="Hyperlink"/>
          </w:rPr>
          <w:t>https://www.medrxiv.org/content/10.1101/2021.12.21.21268108v1.full.pdf</w:t>
        </w:r>
      </w:hyperlink>
      <w:r w:rsidRPr="006902E1">
        <w:t>.</w:t>
      </w:r>
    </w:p>
    <w:p w14:paraId="1B05BCAC" w14:textId="4BF1E705" w:rsidR="006902E1" w:rsidRPr="006902E1" w:rsidRDefault="006902E1" w:rsidP="00EE67EB">
      <w:pPr>
        <w:pStyle w:val="EndNoteBibliography"/>
        <w:spacing w:after="0"/>
        <w:ind w:left="284" w:hanging="284"/>
      </w:pPr>
      <w:r w:rsidRPr="006902E1">
        <w:t>77.</w:t>
      </w:r>
      <w:r w:rsidRPr="006902E1">
        <w:tab/>
        <w:t xml:space="preserve">UK Health Security Agency. SARS-CoV-2 variants of concern and variants under investigation in England. Technical briefing 34. 14 January 2022. Available from: </w:t>
      </w:r>
      <w:hyperlink r:id="rId113" w:history="1">
        <w:r w:rsidRPr="006902E1">
          <w:rPr>
            <w:rStyle w:val="Hyperlink"/>
          </w:rPr>
          <w:t>https://assets.publishing.service.gov.uk/government/uploads/system/uploads/attachment_data/file/1046853/technical-briefing-34-14-january-2022.pdf</w:t>
        </w:r>
      </w:hyperlink>
      <w:r w:rsidRPr="006902E1">
        <w:t>.</w:t>
      </w:r>
    </w:p>
    <w:p w14:paraId="6936F474" w14:textId="77777777" w:rsidR="006902E1" w:rsidRPr="006902E1" w:rsidRDefault="006902E1" w:rsidP="00EE67EB">
      <w:pPr>
        <w:pStyle w:val="EndNoteBibliography"/>
        <w:spacing w:after="0"/>
        <w:ind w:left="284" w:hanging="284"/>
      </w:pPr>
      <w:r w:rsidRPr="006902E1">
        <w:lastRenderedPageBreak/>
        <w:t>78.</w:t>
      </w:r>
      <w:r w:rsidRPr="006902E1">
        <w:tab/>
        <w:t>Torjesen I. Covid-19: Omicron variant is linked to steep rise in hospital admissions of very young children. BMJ. 2022;376:o110.</w:t>
      </w:r>
    </w:p>
    <w:p w14:paraId="4BAA69F6" w14:textId="1A387586" w:rsidR="006902E1" w:rsidRPr="006902E1" w:rsidRDefault="006902E1" w:rsidP="00EE67EB">
      <w:pPr>
        <w:pStyle w:val="EndNoteBibliography"/>
        <w:spacing w:after="0"/>
        <w:ind w:left="284" w:hanging="284"/>
      </w:pPr>
      <w:r w:rsidRPr="006902E1">
        <w:t>79.</w:t>
      </w:r>
      <w:r w:rsidRPr="006902E1">
        <w:tab/>
        <w:t xml:space="preserve">UK Scientific Advisory Group for Emergencies. CO-CIN: Child admissions and severity by epoch CO-CIN update. 6 January 2022. Available from: </w:t>
      </w:r>
      <w:hyperlink r:id="rId114" w:history="1">
        <w:r w:rsidRPr="006902E1">
          <w:rPr>
            <w:rStyle w:val="Hyperlink"/>
          </w:rPr>
          <w:t>https://www.gov.uk/government/publications/co-cin-child-admissions-and-severity-by-epoch-co-cin-update-january-2022-6-january-2022</w:t>
        </w:r>
      </w:hyperlink>
      <w:r w:rsidRPr="006902E1">
        <w:t>.</w:t>
      </w:r>
    </w:p>
    <w:p w14:paraId="58E547DF" w14:textId="03014CD5" w:rsidR="006902E1" w:rsidRPr="006902E1" w:rsidRDefault="006902E1" w:rsidP="00EE67EB">
      <w:pPr>
        <w:pStyle w:val="EndNoteBibliography"/>
        <w:spacing w:after="0"/>
        <w:ind w:left="284" w:hanging="284"/>
      </w:pPr>
      <w:r w:rsidRPr="006902E1">
        <w:t>80.</w:t>
      </w:r>
      <w:r w:rsidRPr="006902E1">
        <w:tab/>
        <w:t xml:space="preserve">Wang L, Berger NA, Kaelber DC, Davis PB, Volkow ND, Xu R. COVID infection severity in children under 5 years old before and after Omicron emergence in the US. 2022. 2022.01.12.22269179]. Available from: </w:t>
      </w:r>
      <w:hyperlink r:id="rId115" w:history="1">
        <w:r w:rsidRPr="006902E1">
          <w:rPr>
            <w:rStyle w:val="Hyperlink"/>
          </w:rPr>
          <w:t>http://medrxiv.org/content/early/2022/01/13/2022.01.12.22269179.abstract</w:t>
        </w:r>
      </w:hyperlink>
      <w:r w:rsidRPr="006902E1">
        <w:t>.</w:t>
      </w:r>
    </w:p>
    <w:p w14:paraId="485EAAE5" w14:textId="63ED2EDD" w:rsidR="006902E1" w:rsidRPr="006902E1" w:rsidRDefault="006902E1" w:rsidP="00EE67EB">
      <w:pPr>
        <w:pStyle w:val="EndNoteBibliography"/>
        <w:spacing w:after="0"/>
        <w:ind w:left="284" w:hanging="284"/>
      </w:pPr>
      <w:r w:rsidRPr="006902E1">
        <w:t>81.</w:t>
      </w:r>
      <w:r w:rsidRPr="006902E1">
        <w:tab/>
        <w:t xml:space="preserve">Martin B, DeWitt PE, Russell S, Sanchez-Pinto LN, Haendel MA, Moffitt R, et al. Acute upper airway disease in children with the omicron (B.1.1.529) variant of SARS-CoV-2: a report from the National COVID Cohort Collaborative (N3C). 2022. Available from: </w:t>
      </w:r>
      <w:hyperlink r:id="rId116" w:history="1">
        <w:r w:rsidRPr="006902E1">
          <w:rPr>
            <w:rStyle w:val="Hyperlink"/>
          </w:rPr>
          <w:t>https://www.medrxiv.org/content/medrxiv/early/2022/01/30/2022.01.27.22269865.full.pdf</w:t>
        </w:r>
      </w:hyperlink>
      <w:r w:rsidRPr="006902E1">
        <w:t>.</w:t>
      </w:r>
    </w:p>
    <w:p w14:paraId="422A745E" w14:textId="1D2BC9ED" w:rsidR="006902E1" w:rsidRPr="006902E1" w:rsidRDefault="006902E1" w:rsidP="00EE67EB">
      <w:pPr>
        <w:pStyle w:val="EndNoteBibliography"/>
        <w:spacing w:after="0"/>
        <w:ind w:left="284" w:hanging="284"/>
      </w:pPr>
      <w:r w:rsidRPr="006902E1">
        <w:t>82.</w:t>
      </w:r>
      <w:r w:rsidRPr="006902E1">
        <w:tab/>
        <w:t xml:space="preserve">Public Health Scotland. COVID-19 Statistical Report As at 5 January 2022. 7 January 2022. Available from: </w:t>
      </w:r>
      <w:hyperlink r:id="rId117" w:history="1">
        <w:r w:rsidRPr="006902E1">
          <w:rPr>
            <w:rStyle w:val="Hyperlink"/>
          </w:rPr>
          <w:t>https://www.publichealthscotland.scot/publications/covid-19-statistical-report/covid-19-statistical-report-7-january-2022/</w:t>
        </w:r>
      </w:hyperlink>
      <w:r w:rsidRPr="006902E1">
        <w:t>.</w:t>
      </w:r>
    </w:p>
    <w:p w14:paraId="4CCD274B" w14:textId="33EE5A52" w:rsidR="006902E1" w:rsidRPr="006902E1" w:rsidRDefault="006902E1" w:rsidP="00EE67EB">
      <w:pPr>
        <w:pStyle w:val="EndNoteBibliography"/>
        <w:spacing w:after="0"/>
        <w:ind w:left="284" w:hanging="284"/>
      </w:pPr>
      <w:r w:rsidRPr="006902E1">
        <w:t>83.</w:t>
      </w:r>
      <w:r w:rsidRPr="006902E1">
        <w:tab/>
        <w:t xml:space="preserve">Jassat W KS, Mudara C, et al., . Clinical Severity of COVID-19 Patients Admitted to Hospitals in Gauteng, South Africa During the Omicron-Dominant Fourth Wave. 29 Dec 2021. Available from: </w:t>
      </w:r>
      <w:hyperlink r:id="rId118" w:history="1">
        <w:r w:rsidRPr="006902E1">
          <w:rPr>
            <w:rStyle w:val="Hyperlink"/>
          </w:rPr>
          <w:t>https://ssrn.com/abstract=3996320</w:t>
        </w:r>
      </w:hyperlink>
      <w:r w:rsidRPr="006902E1">
        <w:t>.</w:t>
      </w:r>
    </w:p>
    <w:p w14:paraId="007AB7B1" w14:textId="5A0BD1BB" w:rsidR="006902E1" w:rsidRPr="006902E1" w:rsidRDefault="006902E1" w:rsidP="00EE67EB">
      <w:pPr>
        <w:pStyle w:val="EndNoteBibliography"/>
        <w:spacing w:after="0"/>
        <w:ind w:left="284" w:hanging="284"/>
      </w:pPr>
      <w:r w:rsidRPr="006902E1">
        <w:t>84.</w:t>
      </w:r>
      <w:r w:rsidRPr="006902E1">
        <w:tab/>
        <w:t xml:space="preserve">Goga A, Bekker L-G, Garrett N, Reddy T, Yende-Zuma N, Fairall L, et al. Breakthrough Covid-19 infections during periods of circulating Beta, Delta and Omicron variants of concern, among health care workers in the Sisonke Ad26.COV2.S vaccine trial, South Africa. 2021. 2021.12.21.21268171]. Available from: </w:t>
      </w:r>
      <w:hyperlink r:id="rId119" w:history="1">
        <w:r w:rsidRPr="006902E1">
          <w:rPr>
            <w:rStyle w:val="Hyperlink"/>
          </w:rPr>
          <w:t>http://medrxiv.org/content/early/2021/12/22/2021.12.21.21268171.abstract</w:t>
        </w:r>
      </w:hyperlink>
      <w:r w:rsidRPr="006902E1">
        <w:t>.</w:t>
      </w:r>
    </w:p>
    <w:p w14:paraId="323BD55B" w14:textId="77777777" w:rsidR="006902E1" w:rsidRPr="006902E1" w:rsidRDefault="006902E1" w:rsidP="00EE67EB">
      <w:pPr>
        <w:pStyle w:val="EndNoteBibliography"/>
        <w:spacing w:after="0"/>
        <w:ind w:left="284" w:hanging="284"/>
      </w:pPr>
      <w:r w:rsidRPr="006902E1">
        <w:t>85.</w:t>
      </w:r>
      <w:r w:rsidRPr="006902E1">
        <w:tab/>
        <w:t>Wolter N, Jassat W, Walaza S, Welch R, Moultrie H, Groome M, et al. Early assessment of the clinical severity of the SARS-CoV-2 omicron variant in South Africa: a data linkage study. The Lancet.399(10323):437-46.</w:t>
      </w:r>
    </w:p>
    <w:p w14:paraId="1C6E0561" w14:textId="77777777" w:rsidR="006902E1" w:rsidRPr="006902E1" w:rsidRDefault="006902E1" w:rsidP="00EE67EB">
      <w:pPr>
        <w:pStyle w:val="EndNoteBibliography"/>
        <w:spacing w:after="0"/>
        <w:ind w:left="284" w:hanging="284"/>
      </w:pPr>
      <w:r w:rsidRPr="006902E1">
        <w:t>86.</w:t>
      </w:r>
      <w:r w:rsidRPr="006902E1">
        <w:tab/>
        <w:t>Kuhlmann C, Mayer CK, Claassen M, Maponga TG, Sutherland AD, Suliman T, et al. Breakthrough Infections with SARS-CoV-2 Omicron Variant Despite Booster Dose of mRNA Vaccine. 2021.</w:t>
      </w:r>
    </w:p>
    <w:p w14:paraId="461376A3" w14:textId="77777777" w:rsidR="006902E1" w:rsidRPr="006902E1" w:rsidRDefault="006902E1" w:rsidP="00EE67EB">
      <w:pPr>
        <w:pStyle w:val="EndNoteBibliography"/>
        <w:spacing w:after="0"/>
        <w:ind w:left="284" w:hanging="284"/>
      </w:pPr>
      <w:r w:rsidRPr="006902E1">
        <w:t>87.</w:t>
      </w:r>
      <w:r w:rsidRPr="006902E1">
        <w:tab/>
        <w:t>SARS-CoV-2 B.1.1.529 (Omicron) Variant — United States, December 1–8, 2021. MMWR Morbidity and Mortality Weekly Report. 2021;70(50).</w:t>
      </w:r>
    </w:p>
    <w:p w14:paraId="6F687F93" w14:textId="77777777" w:rsidR="006902E1" w:rsidRPr="006902E1" w:rsidRDefault="006902E1" w:rsidP="00EE67EB">
      <w:pPr>
        <w:pStyle w:val="EndNoteBibliography"/>
        <w:spacing w:after="0"/>
        <w:ind w:left="284" w:hanging="284"/>
      </w:pPr>
      <w:r w:rsidRPr="006902E1">
        <w:t>88.</w:t>
      </w:r>
      <w:r w:rsidRPr="006902E1">
        <w:tab/>
        <w:t>Li A, Maier A, Carter M, Hugh Guan T. Omicron and S-Gene Target Failure Cases in the Highest COVID-19 Case Rate Region in Canada - December 2021. J Med Virol. 2021.</w:t>
      </w:r>
    </w:p>
    <w:p w14:paraId="06CAEFAF" w14:textId="77777777" w:rsidR="006902E1" w:rsidRPr="006902E1" w:rsidRDefault="006902E1" w:rsidP="00EE67EB">
      <w:pPr>
        <w:pStyle w:val="EndNoteBibliography"/>
        <w:spacing w:after="0"/>
        <w:ind w:left="284" w:hanging="284"/>
      </w:pPr>
      <w:r w:rsidRPr="006902E1">
        <w:t>89.</w:t>
      </w:r>
      <w:r w:rsidRPr="006902E1">
        <w:tab/>
        <w:t>Iacobucci G. Covid-19: Runny nose, headache, and fatigue are commonest symptoms of omicron, early data show. BMJ (Clinical research ed). 2021;375:n3103.</w:t>
      </w:r>
    </w:p>
    <w:p w14:paraId="23D00882" w14:textId="1279D9E3" w:rsidR="006902E1" w:rsidRPr="006902E1" w:rsidRDefault="006902E1" w:rsidP="00EE67EB">
      <w:pPr>
        <w:pStyle w:val="EndNoteBibliography"/>
        <w:spacing w:after="0"/>
        <w:ind w:left="284" w:hanging="284"/>
      </w:pPr>
      <w:r w:rsidRPr="006902E1">
        <w:t>90.</w:t>
      </w:r>
      <w:r w:rsidRPr="006902E1">
        <w:tab/>
        <w:t xml:space="preserve">Vihta K-D, Pouwels KB, Peto TE, Pritchard E, House T, Studley R, et al. Omicron-associated changes in SARS-CoV-2 symptoms in the United Kingdom. 2022. 2022.01.18.22269082]. Available from: </w:t>
      </w:r>
      <w:hyperlink r:id="rId120" w:history="1">
        <w:r w:rsidRPr="006902E1">
          <w:rPr>
            <w:rStyle w:val="Hyperlink"/>
          </w:rPr>
          <w:t>https://www.medrxiv.org/content/medrxiv/early/2022/02/04/2022.01.18.22269082.full.pdf</w:t>
        </w:r>
      </w:hyperlink>
      <w:r w:rsidRPr="006902E1">
        <w:t>.</w:t>
      </w:r>
    </w:p>
    <w:p w14:paraId="25B1A16C" w14:textId="77777777" w:rsidR="006902E1" w:rsidRPr="006902E1" w:rsidRDefault="006902E1" w:rsidP="00EE67EB">
      <w:pPr>
        <w:pStyle w:val="EndNoteBibliography"/>
        <w:spacing w:after="0"/>
        <w:ind w:left="284" w:hanging="284"/>
      </w:pPr>
      <w:r w:rsidRPr="006902E1">
        <w:t>91.</w:t>
      </w:r>
      <w:r w:rsidRPr="006902E1">
        <w:tab/>
        <w:t>Kim M-K, Lee B, Choi YY, Um J, Lee K-S, Sung HK, et al. Clinical Characteristics of 40 Patients Infected With the SARS-CoV-2 Omicron Variant in Korea. J Korean Med Sci. 2022;37(3):0.</w:t>
      </w:r>
    </w:p>
    <w:p w14:paraId="0B26ECB3" w14:textId="67A8A2F8" w:rsidR="006902E1" w:rsidRPr="006902E1" w:rsidRDefault="006902E1" w:rsidP="00EE67EB">
      <w:pPr>
        <w:pStyle w:val="EndNoteBibliography"/>
        <w:spacing w:after="0"/>
        <w:ind w:left="284" w:hanging="284"/>
      </w:pPr>
      <w:r w:rsidRPr="006902E1">
        <w:t>92.</w:t>
      </w:r>
      <w:r w:rsidRPr="006902E1">
        <w:tab/>
        <w:t xml:space="preserve">Hajjo R, AbuAlSamen MM, Alzoubi HM, Alqutob R. The Epidemiology of Hundreds of Individuals Infected with Omicron BA.1 in Middle-Eastern Jordan. 2022. 2022.01.23.22269442]. Available from: </w:t>
      </w:r>
      <w:hyperlink r:id="rId121" w:history="1">
        <w:r w:rsidRPr="006902E1">
          <w:rPr>
            <w:rStyle w:val="Hyperlink"/>
          </w:rPr>
          <w:t>http://medrxiv.org/content/early/2022/01/25/2022.01.23.22269442.abstract</w:t>
        </w:r>
      </w:hyperlink>
      <w:r w:rsidRPr="006902E1">
        <w:t>.</w:t>
      </w:r>
    </w:p>
    <w:p w14:paraId="010B2FE0" w14:textId="4B80E533" w:rsidR="006902E1" w:rsidRPr="006902E1" w:rsidRDefault="006902E1" w:rsidP="00EE67EB">
      <w:pPr>
        <w:pStyle w:val="EndNoteBibliography"/>
        <w:spacing w:after="0"/>
        <w:ind w:left="284" w:hanging="284"/>
      </w:pPr>
      <w:r w:rsidRPr="006902E1">
        <w:t>93.</w:t>
      </w:r>
      <w:r w:rsidRPr="006902E1">
        <w:tab/>
        <w:t xml:space="preserve">Elliott P. EO, Bodinier B., et al. Post-peak dynamics of a national Omicron SARS-CoV-2 epidemic during January 2022. REACT-1 study. Round 17. 2022. Available from: </w:t>
      </w:r>
      <w:hyperlink r:id="rId122" w:history="1">
        <w:r w:rsidRPr="006902E1">
          <w:rPr>
            <w:rStyle w:val="Hyperlink"/>
          </w:rPr>
          <w:t>https://www.imperial.ac.uk/media/imperial-college/institute-of-global-health-innovation/R17_final.pdf</w:t>
        </w:r>
      </w:hyperlink>
      <w:r w:rsidRPr="006902E1">
        <w:t>.</w:t>
      </w:r>
    </w:p>
    <w:p w14:paraId="40203880" w14:textId="2AE5BEF4" w:rsidR="006902E1" w:rsidRPr="006902E1" w:rsidRDefault="006902E1" w:rsidP="00EE67EB">
      <w:pPr>
        <w:pStyle w:val="EndNoteBibliography"/>
        <w:spacing w:after="0"/>
        <w:ind w:left="284" w:hanging="284"/>
      </w:pPr>
      <w:r w:rsidRPr="006902E1">
        <w:t>94.</w:t>
      </w:r>
      <w:r w:rsidRPr="006902E1">
        <w:tab/>
        <w:t xml:space="preserve">Office for National Statistics UK. Prevalence of ongoing symptoms following coronavirus (COVID-19) infection in the UK: 1 June 2022. 2022. Available from: </w:t>
      </w:r>
      <w:hyperlink r:id="rId123" w:history="1">
        <w:r w:rsidRPr="006902E1">
          <w:rPr>
            <w:rStyle w:val="Hyperlink"/>
          </w:rPr>
          <w:t>https://www.ons.gov.uk/peoplepopulationandcommunity/healthandsocialcare/conditionsanddiseases/bulletins/prevalenceofongoingsymptomsfollowingcoronaviruscovid19infectionintheuk/1june2022</w:t>
        </w:r>
      </w:hyperlink>
      <w:r w:rsidRPr="006902E1">
        <w:t>.</w:t>
      </w:r>
    </w:p>
    <w:p w14:paraId="58401E3A" w14:textId="4ADB5FEC" w:rsidR="006902E1" w:rsidRPr="006902E1" w:rsidRDefault="006902E1" w:rsidP="00EE67EB">
      <w:pPr>
        <w:pStyle w:val="EndNoteBibliography"/>
        <w:spacing w:after="0"/>
        <w:ind w:left="284" w:hanging="284"/>
      </w:pPr>
      <w:r w:rsidRPr="006902E1">
        <w:t>95.</w:t>
      </w:r>
      <w:r w:rsidRPr="006902E1">
        <w:tab/>
        <w:t xml:space="preserve">UK Office for National Statistics. Coronavirus (COVID-19) Infection Survey, characteristics of people testing positive for COVID-19, UK: 02 February 2022. 02 February 2022. Available from: </w:t>
      </w:r>
      <w:hyperlink r:id="rId124" w:history="1">
        <w:r w:rsidRPr="006902E1">
          <w:rPr>
            <w:rStyle w:val="Hyperlink"/>
          </w:rPr>
          <w:t>https://www.ons.gov.uk/peoplepopulationandcommunity/healthandsocialcare/conditionsanddiseases/datasets/coronaviruscovid19infectionsinthecommunityinengland</w:t>
        </w:r>
      </w:hyperlink>
      <w:r w:rsidRPr="006902E1">
        <w:t>.</w:t>
      </w:r>
    </w:p>
    <w:p w14:paraId="54235E02" w14:textId="5CFBACEF" w:rsidR="006902E1" w:rsidRPr="006902E1" w:rsidRDefault="006902E1" w:rsidP="00EE67EB">
      <w:pPr>
        <w:pStyle w:val="EndNoteBibliography"/>
        <w:spacing w:after="0"/>
        <w:ind w:left="284" w:hanging="284"/>
      </w:pPr>
      <w:r w:rsidRPr="006902E1">
        <w:lastRenderedPageBreak/>
        <w:t>96.</w:t>
      </w:r>
      <w:r w:rsidRPr="006902E1">
        <w:tab/>
        <w:t xml:space="preserve">Institut SS. Now, an Omicron variant, BA.2, accounts for almost half of all Danish Omicron-cases. 20 January 2022. Available from: </w:t>
      </w:r>
      <w:hyperlink r:id="rId125" w:history="1">
        <w:r w:rsidRPr="006902E1">
          <w:rPr>
            <w:rStyle w:val="Hyperlink"/>
          </w:rPr>
          <w:t>https://en.ssi.dk/news/news/2022/omicron-variant-ba2-accounts-for-almost-half-of-all-danish-omicron-cases</w:t>
        </w:r>
      </w:hyperlink>
      <w:r w:rsidRPr="006902E1">
        <w:t>.</w:t>
      </w:r>
    </w:p>
    <w:p w14:paraId="47068CB2" w14:textId="3E26429D" w:rsidR="006902E1" w:rsidRPr="006902E1" w:rsidRDefault="006902E1" w:rsidP="00EE67EB">
      <w:pPr>
        <w:pStyle w:val="EndNoteBibliography"/>
        <w:spacing w:after="0"/>
        <w:ind w:left="284" w:hanging="284"/>
      </w:pPr>
      <w:r w:rsidRPr="006902E1">
        <w:t>97.</w:t>
      </w:r>
      <w:r w:rsidRPr="006902E1">
        <w:tab/>
        <w:t xml:space="preserve">UK Health Security Agency. Risk assessment for SARS-CoV-2 variant: VUI-22JAN-01 (BA.2). 9 February 2022. Available from: </w:t>
      </w:r>
      <w:hyperlink r:id="rId126" w:history="1">
        <w:r w:rsidRPr="006902E1">
          <w:rPr>
            <w:rStyle w:val="Hyperlink"/>
          </w:rPr>
          <w:t>https://assets.publishing.service.gov.uk/government/uploads/system/uploads/attachment_data/file/1054345/9-February-2022-risk-assessment-for-VUI-22JAN-01__BA.2_.pdf</w:t>
        </w:r>
      </w:hyperlink>
      <w:r w:rsidRPr="006902E1">
        <w:t>.</w:t>
      </w:r>
    </w:p>
    <w:p w14:paraId="7AA21463" w14:textId="5CD64931" w:rsidR="006902E1" w:rsidRPr="006902E1" w:rsidRDefault="006902E1" w:rsidP="00EE67EB">
      <w:pPr>
        <w:pStyle w:val="EndNoteBibliography"/>
        <w:spacing w:after="0"/>
        <w:ind w:left="284" w:hanging="284"/>
      </w:pPr>
      <w:r w:rsidRPr="006902E1">
        <w:t>98.</w:t>
      </w:r>
      <w:r w:rsidRPr="006902E1">
        <w:tab/>
        <w:t xml:space="preserve">Wolter N, Jassat W, group DA-Ga, von Gottberg A, Cohen C. Clinical severity of Omicron sub-lineage BA.2 compared to BA.1 in South Africa. 2022. 2022.02.17.22271030]. Available from: </w:t>
      </w:r>
      <w:hyperlink r:id="rId127" w:history="1">
        <w:r w:rsidRPr="006902E1">
          <w:rPr>
            <w:rStyle w:val="Hyperlink"/>
          </w:rPr>
          <w:t>http://medrxiv.org/content/early/2022/02/19/2022.02.17.22271030.abstract</w:t>
        </w:r>
      </w:hyperlink>
      <w:r w:rsidRPr="006902E1">
        <w:t>.</w:t>
      </w:r>
    </w:p>
    <w:p w14:paraId="7979229E" w14:textId="23C2B392" w:rsidR="006902E1" w:rsidRPr="006902E1" w:rsidRDefault="006902E1" w:rsidP="00EE67EB">
      <w:pPr>
        <w:pStyle w:val="EndNoteBibliography"/>
        <w:spacing w:after="0"/>
        <w:ind w:left="284" w:hanging="284"/>
      </w:pPr>
      <w:r w:rsidRPr="006902E1">
        <w:t>99.</w:t>
      </w:r>
      <w:r w:rsidRPr="006902E1">
        <w:tab/>
        <w:t xml:space="preserve">Sharma RP, Gautam S, Sharma P, Singh R, Sharma H, Parsoya D, et al. Clinico epidemiological profile of Omicron variant of SARS CoV2 in Rajasthan. 2022. 2022.02.11.22270698]. Available from: </w:t>
      </w:r>
      <w:hyperlink r:id="rId128" w:history="1">
        <w:r w:rsidRPr="006902E1">
          <w:rPr>
            <w:rStyle w:val="Hyperlink"/>
          </w:rPr>
          <w:t>http://medrxiv.org/content/early/2022/02/13/2022.02.11.22270698.abstract</w:t>
        </w:r>
      </w:hyperlink>
      <w:r w:rsidRPr="006902E1">
        <w:t>.</w:t>
      </w:r>
    </w:p>
    <w:p w14:paraId="31D67D0A" w14:textId="7F6FA88C" w:rsidR="006902E1" w:rsidRPr="006902E1" w:rsidRDefault="006902E1" w:rsidP="00EE67EB">
      <w:pPr>
        <w:pStyle w:val="EndNoteBibliography"/>
        <w:spacing w:after="0"/>
        <w:ind w:left="284" w:hanging="284"/>
      </w:pPr>
      <w:r w:rsidRPr="006902E1">
        <w:t>100.</w:t>
      </w:r>
      <w:r w:rsidRPr="006902E1">
        <w:tab/>
        <w:t xml:space="preserve">Tso W, Kwan M, Wang YL, Leung LK, Leung D, Ghua GT, et al. Intrinsic Severity of SARS-CoV-2 Omicron BA.2 in Uninfected, Unvaccinated Children: A Population-Based, Case-Control Study on Hospital Complications.: SSRN; 2022. Available from: </w:t>
      </w:r>
      <w:hyperlink r:id="rId129" w:history="1">
        <w:r w:rsidRPr="006902E1">
          <w:rPr>
            <w:rStyle w:val="Hyperlink"/>
          </w:rPr>
          <w:t>https://ssrn.com/abstract=4063036</w:t>
        </w:r>
      </w:hyperlink>
      <w:r w:rsidRPr="006902E1">
        <w:t>.</w:t>
      </w:r>
    </w:p>
    <w:p w14:paraId="786D36C8" w14:textId="79A2121E" w:rsidR="006902E1" w:rsidRPr="006902E1" w:rsidRDefault="006902E1" w:rsidP="00EE67EB">
      <w:pPr>
        <w:pStyle w:val="EndNoteBibliography"/>
        <w:spacing w:after="0"/>
        <w:ind w:left="284" w:hanging="284"/>
      </w:pPr>
      <w:r w:rsidRPr="006902E1">
        <w:t>101.</w:t>
      </w:r>
      <w:r w:rsidRPr="006902E1">
        <w:tab/>
        <w:t xml:space="preserve">Hansen CH, Schelde AB, Moustsen-Helms IR, Emborg H-D, Krause TG, Mølbak K, et al. Vaccine effectiveness against SARS-CoV-2 infection with the Omicron or Delta variants following a two-dose or booster BNT162b2 or mRNA-1273 vaccination series: A Danish cohort study. 2021. Available from: </w:t>
      </w:r>
      <w:hyperlink r:id="rId130" w:history="1">
        <w:r w:rsidRPr="006902E1">
          <w:rPr>
            <w:rStyle w:val="Hyperlink"/>
          </w:rPr>
          <w:t>https://www.medrxiv.org/content/10.1101/2021.12.20.21267966v2.full.pdf</w:t>
        </w:r>
      </w:hyperlink>
      <w:r w:rsidRPr="006902E1">
        <w:t>.</w:t>
      </w:r>
    </w:p>
    <w:p w14:paraId="131B8A61" w14:textId="599E147D" w:rsidR="006902E1" w:rsidRPr="006902E1" w:rsidRDefault="006902E1" w:rsidP="00EE67EB">
      <w:pPr>
        <w:pStyle w:val="EndNoteBibliography"/>
        <w:spacing w:after="0"/>
        <w:ind w:left="284" w:hanging="284"/>
      </w:pPr>
      <w:r w:rsidRPr="006902E1">
        <w:t>102.</w:t>
      </w:r>
      <w:r w:rsidRPr="006902E1">
        <w:tab/>
        <w:t xml:space="preserve">Gram MA, Emborg H-D, Schelde AB, Friis NU, Nielsen KF, Moustsen-Helms IR, et al. Vaccine effectiveness against SARS-CoV-2 infection and COVID-19-related hospitalization with the Alpha, Delta and Omicron SARS-CoV-2 variants: a nationwide Danish cohort study. 2022. 2022.04.20.22274061]. Available from: </w:t>
      </w:r>
      <w:hyperlink r:id="rId131" w:history="1">
        <w:r w:rsidRPr="006902E1">
          <w:rPr>
            <w:rStyle w:val="Hyperlink"/>
          </w:rPr>
          <w:t>http://medrxiv.org/content/early/2022/04/20/2022.04.20.22274061.abstract</w:t>
        </w:r>
      </w:hyperlink>
      <w:r w:rsidRPr="006902E1">
        <w:t>.</w:t>
      </w:r>
    </w:p>
    <w:p w14:paraId="6E9920A3" w14:textId="2084E889" w:rsidR="006902E1" w:rsidRPr="006902E1" w:rsidRDefault="006902E1" w:rsidP="00EE67EB">
      <w:pPr>
        <w:pStyle w:val="EndNoteBibliography"/>
        <w:spacing w:after="0"/>
        <w:ind w:left="284" w:hanging="284"/>
      </w:pPr>
      <w:r w:rsidRPr="006902E1">
        <w:t>103.</w:t>
      </w:r>
      <w:r w:rsidRPr="006902E1">
        <w:tab/>
        <w:t xml:space="preserve">Kislaya I, Peralta-Santos A, Borges V, Vieira L, Sousa C, Ferreira B, et al. Comparative complete scheme and booster effectiveness of COVID-19 vaccines in preventing SARS-CoV-2 infections with SARS-CoV-2 Omicron (BA.1) and Delta (B.1.617.2) variants. 22 Feb 2022. Available from: </w:t>
      </w:r>
      <w:hyperlink r:id="rId132" w:history="1">
        <w:r w:rsidRPr="006902E1">
          <w:rPr>
            <w:rStyle w:val="Hyperlink"/>
          </w:rPr>
          <w:t>https://www.medrxiv.org/content/10.1101/2022.01.31.22270200v1.full.pdf</w:t>
        </w:r>
      </w:hyperlink>
      <w:r w:rsidRPr="006902E1">
        <w:t>.</w:t>
      </w:r>
    </w:p>
    <w:p w14:paraId="47B51F84" w14:textId="77777777" w:rsidR="006902E1" w:rsidRPr="006902E1" w:rsidRDefault="006902E1" w:rsidP="00EE67EB">
      <w:pPr>
        <w:pStyle w:val="EndNoteBibliography"/>
        <w:spacing w:after="0"/>
        <w:ind w:left="284" w:hanging="284"/>
      </w:pPr>
      <w:r w:rsidRPr="006902E1">
        <w:t>104.</w:t>
      </w:r>
      <w:r w:rsidRPr="006902E1">
        <w:tab/>
        <w:t>Accorsi EK, Britton A, Fleming-Dutra KE, Smith ZR, Shang N, Derado G, et al. Association Between 3 Doses of mRNA COVID-19 Vaccine and Symptomatic Infection Caused by the SARS-CoV-2 Omicron and Delta Variants. JAMA. 2022;327(7):639-51.</w:t>
      </w:r>
    </w:p>
    <w:p w14:paraId="5DEBC10A" w14:textId="25D9A38B" w:rsidR="006902E1" w:rsidRPr="006902E1" w:rsidRDefault="006902E1" w:rsidP="00EE67EB">
      <w:pPr>
        <w:pStyle w:val="EndNoteBibliography"/>
        <w:spacing w:after="0"/>
        <w:ind w:left="284" w:hanging="284"/>
      </w:pPr>
      <w:r w:rsidRPr="006902E1">
        <w:t>105.</w:t>
      </w:r>
      <w:r w:rsidRPr="006902E1">
        <w:tab/>
        <w:t xml:space="preserve">Abu-Raddad LJ, Chemaitelly H, Ayoub HH, AlMukdad S, Tang PJ, Hasan MR, et al. Effectiveness of BNT162b2 and mRNA-1273 COVID-19 boosters against SARS-CoV-2 Omicron (B.1.1.529) infection in Qatar. 2022. 2022.01.18.22269452]. Available from: </w:t>
      </w:r>
      <w:hyperlink r:id="rId133" w:history="1">
        <w:r w:rsidRPr="006902E1">
          <w:rPr>
            <w:rStyle w:val="Hyperlink"/>
          </w:rPr>
          <w:t>http://medrxiv.org/content/early/2022/01/24/2022.01.18.22269452.abstract</w:t>
        </w:r>
      </w:hyperlink>
      <w:r w:rsidRPr="006902E1">
        <w:t>.</w:t>
      </w:r>
    </w:p>
    <w:p w14:paraId="57D1FE21" w14:textId="2963C1D2" w:rsidR="006902E1" w:rsidRPr="006902E1" w:rsidRDefault="006902E1" w:rsidP="00EE67EB">
      <w:pPr>
        <w:pStyle w:val="EndNoteBibliography"/>
        <w:spacing w:after="0"/>
        <w:ind w:left="284" w:hanging="284"/>
      </w:pPr>
      <w:r w:rsidRPr="006902E1">
        <w:t>106.</w:t>
      </w:r>
      <w:r w:rsidRPr="006902E1">
        <w:tab/>
        <w:t xml:space="preserve">Tseng HF, Ackerson BK, Luo Y, Sy LS, Talarico C, Tian Y, et al. Effectiveness of mRNA-1273 against SARS-CoV-2 omicron and delta variants. 2022. 2022.01.07.22268919]. Available from: </w:t>
      </w:r>
      <w:hyperlink r:id="rId134" w:history="1">
        <w:r w:rsidRPr="006902E1">
          <w:rPr>
            <w:rStyle w:val="Hyperlink"/>
          </w:rPr>
          <w:t>https://www.nature.com/articles/s41591-022-01753-y</w:t>
        </w:r>
      </w:hyperlink>
      <w:r w:rsidRPr="006902E1">
        <w:t>.</w:t>
      </w:r>
    </w:p>
    <w:p w14:paraId="1A62678B" w14:textId="730F6336" w:rsidR="006902E1" w:rsidRPr="006902E1" w:rsidRDefault="006902E1" w:rsidP="00EE67EB">
      <w:pPr>
        <w:pStyle w:val="EndNoteBibliography"/>
        <w:spacing w:after="0"/>
        <w:ind w:left="284" w:hanging="284"/>
      </w:pPr>
      <w:r w:rsidRPr="006902E1">
        <w:t>107.</w:t>
      </w:r>
      <w:r w:rsidRPr="006902E1">
        <w:tab/>
        <w:t xml:space="preserve">Andeweg SP, Gier Bd, Eggink D, Ende Cvd, Maarseveen Nv, Ali L, et al. Protection of COVID-19 vaccination and previous infection against Omicron BA.1 and Delta SARS-CoV-2 infections, the Netherlands, 22 November 2021- 19 January 2022. 8 Feb 2022. Available from: </w:t>
      </w:r>
      <w:hyperlink r:id="rId135" w:history="1">
        <w:r w:rsidRPr="006902E1">
          <w:rPr>
            <w:rStyle w:val="Hyperlink"/>
          </w:rPr>
          <w:t>https://www.medrxiv.org/content/10.1101/2022.02.06.22270457v2.full.pdf</w:t>
        </w:r>
      </w:hyperlink>
      <w:r w:rsidRPr="006902E1">
        <w:t>.</w:t>
      </w:r>
    </w:p>
    <w:p w14:paraId="4E5D2E59" w14:textId="305E0B39" w:rsidR="006902E1" w:rsidRPr="006902E1" w:rsidRDefault="006902E1" w:rsidP="00EE67EB">
      <w:pPr>
        <w:pStyle w:val="EndNoteBibliography"/>
        <w:spacing w:after="0"/>
        <w:ind w:left="284" w:hanging="284"/>
      </w:pPr>
      <w:r w:rsidRPr="006902E1">
        <w:t>108.</w:t>
      </w:r>
      <w:r w:rsidRPr="006902E1">
        <w:tab/>
        <w:t xml:space="preserve">Jalali N, Brustad HK, Frigessi A, MacDonald E, Meijerink H, Feruglio S, et al. Increased household transmission and immune escape of the SARS-CoV-2 Omicron variant compared to the Delta variant: evidence from Norwegian contact tracing and vaccination data. 18 Feb 2022. Available from: </w:t>
      </w:r>
      <w:hyperlink r:id="rId136" w:history="1">
        <w:r w:rsidRPr="006902E1">
          <w:rPr>
            <w:rStyle w:val="Hyperlink"/>
          </w:rPr>
          <w:t>https://www.medrxiv.org/content/10.1101/2022.02.07.22270437v1</w:t>
        </w:r>
      </w:hyperlink>
      <w:r w:rsidRPr="006902E1">
        <w:t>.</w:t>
      </w:r>
    </w:p>
    <w:p w14:paraId="468699AB" w14:textId="22E1663F" w:rsidR="006902E1" w:rsidRPr="006902E1" w:rsidRDefault="006902E1" w:rsidP="00EE67EB">
      <w:pPr>
        <w:pStyle w:val="EndNoteBibliography"/>
        <w:spacing w:after="0"/>
        <w:ind w:left="284" w:hanging="284"/>
      </w:pPr>
      <w:r w:rsidRPr="006902E1">
        <w:t>109.</w:t>
      </w:r>
      <w:r w:rsidRPr="006902E1">
        <w:tab/>
        <w:t xml:space="preserve">Monge S, Rojas-Benedicto A, Olmedo C, Mazagatos C, Sierra MJ, Limia A, et al. The Effectiveness of mRNA Vaccine Boosters for Laboratory-Confirmed COVID-19 During a Period of Predominance of the Omicron Variant of SARS-CoV-2. 16 Feb 2022. Available from: </w:t>
      </w:r>
      <w:hyperlink r:id="rId137" w:history="1">
        <w:r w:rsidRPr="006902E1">
          <w:rPr>
            <w:rStyle w:val="Hyperlink"/>
          </w:rPr>
          <w:t>https://ssrn.com/abstract=4035396</w:t>
        </w:r>
      </w:hyperlink>
      <w:r w:rsidRPr="006902E1">
        <w:t>.</w:t>
      </w:r>
    </w:p>
    <w:p w14:paraId="6D4C8E20" w14:textId="3C1C3EE0" w:rsidR="006902E1" w:rsidRPr="006902E1" w:rsidRDefault="006902E1" w:rsidP="00EE67EB">
      <w:pPr>
        <w:pStyle w:val="EndNoteBibliography"/>
        <w:spacing w:after="0"/>
        <w:ind w:left="284" w:hanging="284"/>
      </w:pPr>
      <w:r w:rsidRPr="006902E1">
        <w:t>110.</w:t>
      </w:r>
      <w:r w:rsidRPr="006902E1">
        <w:tab/>
        <w:t xml:space="preserve">McMenamin ME, Nealon J, Lin Y, Wong JY, Cheung JK, Lau EHY, et al. Vaccine effectiveness of two and three doses of BNT162b2 and CoronaVac against COVID-19 in Hong Kong. 2022. </w:t>
      </w:r>
      <w:r w:rsidRPr="006902E1">
        <w:lastRenderedPageBreak/>
        <w:t xml:space="preserve">2022.03.22.22272769]. Available from: </w:t>
      </w:r>
      <w:hyperlink r:id="rId138" w:history="1">
        <w:r w:rsidRPr="006902E1">
          <w:rPr>
            <w:rStyle w:val="Hyperlink"/>
          </w:rPr>
          <w:t>http://medrxiv.org/content/early/2022/03/24/2022.03.22.22272769.abstract</w:t>
        </w:r>
      </w:hyperlink>
      <w:r w:rsidRPr="006902E1">
        <w:t>.</w:t>
      </w:r>
    </w:p>
    <w:p w14:paraId="5DAF9FAF" w14:textId="22A4F5DD" w:rsidR="006902E1" w:rsidRPr="006902E1" w:rsidRDefault="006902E1" w:rsidP="00EE67EB">
      <w:pPr>
        <w:pStyle w:val="EndNoteBibliography"/>
        <w:spacing w:after="0"/>
        <w:ind w:left="284" w:hanging="284"/>
      </w:pPr>
      <w:r w:rsidRPr="006902E1">
        <w:t>111.</w:t>
      </w:r>
      <w:r w:rsidRPr="006902E1">
        <w:tab/>
        <w:t xml:space="preserve">Discovery Health. Discovery Health, South Africa’s largest private health insurance administrator, releases at-scale, real-world analysis of Omicron outbreak based on 211 000 COVID-19 test results in South Africa, including collaboration with the South Africa. 14 Dec 2021. Available from: </w:t>
      </w:r>
      <w:hyperlink r:id="rId139" w:history="1">
        <w:r w:rsidRPr="006902E1">
          <w:rPr>
            <w:rStyle w:val="Hyperlink"/>
          </w:rPr>
          <w:t>https://www.discovery.co.za/corporate/news-room</w:t>
        </w:r>
      </w:hyperlink>
      <w:r w:rsidRPr="006902E1">
        <w:t>.</w:t>
      </w:r>
    </w:p>
    <w:p w14:paraId="160CC896" w14:textId="2D78D4A3" w:rsidR="006902E1" w:rsidRPr="006902E1" w:rsidRDefault="006902E1" w:rsidP="00EE67EB">
      <w:pPr>
        <w:pStyle w:val="EndNoteBibliography"/>
        <w:spacing w:after="0"/>
        <w:ind w:left="284" w:hanging="284"/>
      </w:pPr>
      <w:r w:rsidRPr="006902E1">
        <w:t>112.</w:t>
      </w:r>
      <w:r w:rsidRPr="006902E1">
        <w:tab/>
        <w:t xml:space="preserve">Yang W, Shaman J. SARS-CoV-2 transmission dynamics in South Africa and epidemiological characteristics of the Omicron variant. 21 Dec 2021. Available from: </w:t>
      </w:r>
      <w:hyperlink r:id="rId140" w:history="1">
        <w:r w:rsidRPr="006902E1">
          <w:rPr>
            <w:rStyle w:val="Hyperlink"/>
          </w:rPr>
          <w:t>https://www.medrxiv.org/content/10.1101/2021.12.19.21268073v1.full.pdf</w:t>
        </w:r>
      </w:hyperlink>
      <w:r w:rsidRPr="006902E1">
        <w:t>.</w:t>
      </w:r>
    </w:p>
    <w:p w14:paraId="502951E6" w14:textId="0F823148" w:rsidR="006902E1" w:rsidRPr="006902E1" w:rsidRDefault="006902E1" w:rsidP="00EE67EB">
      <w:pPr>
        <w:pStyle w:val="EndNoteBibliography"/>
        <w:spacing w:after="0"/>
        <w:ind w:left="284" w:hanging="284"/>
      </w:pPr>
      <w:r w:rsidRPr="006902E1">
        <w:t>113.</w:t>
      </w:r>
      <w:r w:rsidRPr="006902E1">
        <w:tab/>
        <w:t xml:space="preserve">Andrews N, Stowe J, Kirsebom F, Toffa S, Rickeard T, Gallagher E, et al. Effectiveness of COVID-19 vaccines against the Omicron (B.1.1.529) variant of concern. 2021. Available from: </w:t>
      </w:r>
      <w:hyperlink r:id="rId141" w:history="1">
        <w:r w:rsidRPr="006902E1">
          <w:rPr>
            <w:rStyle w:val="Hyperlink"/>
          </w:rPr>
          <w:t>https://khub.net/documents/135939561/430986542/Effectiveness+of+COVID-19+vaccines+against+Omicron+variant+of+concern.pdf/f423c9f4-91cb-0274-c8c5-70e8fad50074</w:t>
        </w:r>
      </w:hyperlink>
      <w:r w:rsidRPr="006902E1">
        <w:t>.</w:t>
      </w:r>
    </w:p>
    <w:p w14:paraId="0A6F50A1" w14:textId="10A95640" w:rsidR="006902E1" w:rsidRPr="006902E1" w:rsidRDefault="006902E1" w:rsidP="00EE67EB">
      <w:pPr>
        <w:pStyle w:val="EndNoteBibliography"/>
        <w:spacing w:after="0"/>
        <w:ind w:left="284" w:hanging="284"/>
      </w:pPr>
      <w:r w:rsidRPr="006902E1">
        <w:t>114.</w:t>
      </w:r>
      <w:r w:rsidRPr="006902E1">
        <w:tab/>
        <w:t xml:space="preserve">UK Health Security Agency. COVID-19 Vaccine Surveillance Report. 27 January 2022. Available from: </w:t>
      </w:r>
      <w:hyperlink r:id="rId142" w:history="1">
        <w:r w:rsidRPr="006902E1">
          <w:rPr>
            <w:rStyle w:val="Hyperlink"/>
          </w:rPr>
          <w:t>https://assets.publishing.service.gov.uk/government/uploads/system/uploads/attachment_data/file/1050721/Vaccine-surveillance-report-week-4.pdf</w:t>
        </w:r>
      </w:hyperlink>
      <w:r w:rsidRPr="006902E1">
        <w:t>.</w:t>
      </w:r>
    </w:p>
    <w:p w14:paraId="4C0FC0DD" w14:textId="4B5E867A" w:rsidR="006902E1" w:rsidRPr="006902E1" w:rsidRDefault="006902E1" w:rsidP="00EE67EB">
      <w:pPr>
        <w:pStyle w:val="EndNoteBibliography"/>
        <w:spacing w:after="0"/>
        <w:ind w:left="284" w:hanging="284"/>
      </w:pPr>
      <w:r w:rsidRPr="006902E1">
        <w:t>115.</w:t>
      </w:r>
      <w:r w:rsidRPr="006902E1">
        <w:tab/>
        <w:t xml:space="preserve">UK Health Security Agency. Effectiveness of 3 doses of COVID-19 vaccines against symptomatic COVID-19 and hospitalisation in adults aged 65 years and older. 2022. Available from: </w:t>
      </w:r>
      <w:hyperlink r:id="rId143" w:history="1">
        <w:r w:rsidRPr="006902E1">
          <w:rPr>
            <w:rStyle w:val="Hyperlink"/>
          </w:rPr>
          <w:t>https://khub.net/documents/135939561/338928724/Effectiveness+of+3+doses+of+COVID-19+vaccines+against+symptomatic+COVID-19+and+hospitalisation+in+adults+aged+65+years+and+older.pdf/ab8f3558-1e16-465c-4b92-56334b6a832a</w:t>
        </w:r>
      </w:hyperlink>
      <w:r w:rsidRPr="006902E1">
        <w:t>.</w:t>
      </w:r>
    </w:p>
    <w:p w14:paraId="12B6D1CC" w14:textId="77777777" w:rsidR="006902E1" w:rsidRPr="006902E1" w:rsidRDefault="006902E1" w:rsidP="00EE67EB">
      <w:pPr>
        <w:pStyle w:val="EndNoteBibliography"/>
        <w:spacing w:after="0"/>
        <w:ind w:left="284" w:hanging="284"/>
      </w:pPr>
      <w:r w:rsidRPr="006902E1">
        <w:t>116.</w:t>
      </w:r>
      <w:r w:rsidRPr="006902E1">
        <w:tab/>
        <w:t>Tartof SY, Slezak JM, Puzniak L, Hong V, Xie F, Ackerson BK, et al. BNT162b2 (Pfizer–Biontech) mRNA COVID-19 Vaccine Against Omicron-Related Hospital and Emergency Department Admission in a Large US Health System: A Test-Negative Design. 2022.</w:t>
      </w:r>
    </w:p>
    <w:p w14:paraId="0B401098" w14:textId="77777777" w:rsidR="006902E1" w:rsidRPr="006902E1" w:rsidRDefault="006902E1" w:rsidP="00EE67EB">
      <w:pPr>
        <w:pStyle w:val="EndNoteBibliography"/>
        <w:spacing w:after="0"/>
        <w:ind w:left="284" w:hanging="284"/>
      </w:pPr>
      <w:r w:rsidRPr="006902E1">
        <w:t>117.</w:t>
      </w:r>
      <w:r w:rsidRPr="006902E1">
        <w:tab/>
        <w:t>Thompson MG, Natarajan K, Irving SA, Rowley EA, Griggs EP, Gaglani M, et al. Effectiveness of a Third Dose of mRNA Vaccines Against COVID-19–Associated Emergency Department and Urgent Care Encounters and Hospitalizations Among Adults During Periods of Delta and Omicron Variant Predominance — VISION Network, 10 States, August 2021–January 2022. MMWR Morbidity and Mortality Weekly Report. 2022;71(4).</w:t>
      </w:r>
    </w:p>
    <w:p w14:paraId="132A6728" w14:textId="77777777" w:rsidR="006902E1" w:rsidRPr="006902E1" w:rsidRDefault="006902E1" w:rsidP="00EE67EB">
      <w:pPr>
        <w:pStyle w:val="EndNoteBibliography"/>
        <w:spacing w:after="0"/>
        <w:ind w:left="284" w:hanging="284"/>
      </w:pPr>
      <w:r w:rsidRPr="006902E1">
        <w:t>118.</w:t>
      </w:r>
      <w:r w:rsidRPr="006902E1">
        <w:tab/>
        <w:t>Gazit S, Saciuk Y, Perez G, Peretz A, Pitzer VE, Patalon T. Relative Effectiveness of Four Doses Compared to Three Dose of the BNT162b2 Vaccine in Israel. medRxiv. 2022:2022.03.24.22272835.</w:t>
      </w:r>
    </w:p>
    <w:p w14:paraId="5642FD11" w14:textId="77777777" w:rsidR="006902E1" w:rsidRPr="006902E1" w:rsidRDefault="006902E1" w:rsidP="00EE67EB">
      <w:pPr>
        <w:pStyle w:val="EndNoteBibliography"/>
        <w:spacing w:after="0"/>
        <w:ind w:left="284" w:hanging="284"/>
      </w:pPr>
      <w:r w:rsidRPr="006902E1">
        <w:t>119.</w:t>
      </w:r>
      <w:r w:rsidRPr="006902E1">
        <w:tab/>
        <w:t>Bar-On YM, Goldberg Y, Mandel M, Bodenheimer O, Amir O, Freedman L, et al. Protection by a Fourth Dose of BNT162b2 against Omicron in Israel. N Engl J Med. 2022;386(18):1712-20.</w:t>
      </w:r>
    </w:p>
    <w:p w14:paraId="41CA0404" w14:textId="77777777" w:rsidR="006902E1" w:rsidRPr="006902E1" w:rsidRDefault="006902E1" w:rsidP="00EE67EB">
      <w:pPr>
        <w:pStyle w:val="EndNoteBibliography"/>
        <w:spacing w:after="0"/>
        <w:ind w:left="284" w:hanging="284"/>
      </w:pPr>
      <w:r w:rsidRPr="006902E1">
        <w:t>120.</w:t>
      </w:r>
      <w:r w:rsidRPr="006902E1">
        <w:tab/>
        <w:t>Magen O, Waxman JG, Makov-Assif M, Vered R, Dicker D, Hernán MA, et al. Fourth Dose of BNT162b2 mRNA Covid-19 Vaccine in a Nationwide Setting. N Engl J Med. 2022;386(17):1603-14.</w:t>
      </w:r>
    </w:p>
    <w:p w14:paraId="78EBC5CB" w14:textId="0459DD20" w:rsidR="006902E1" w:rsidRPr="006902E1" w:rsidRDefault="006902E1" w:rsidP="00EE67EB">
      <w:pPr>
        <w:pStyle w:val="EndNoteBibliography"/>
        <w:spacing w:after="0"/>
        <w:ind w:left="284" w:hanging="284"/>
      </w:pPr>
      <w:r w:rsidRPr="006902E1">
        <w:t>121.</w:t>
      </w:r>
      <w:r w:rsidRPr="006902E1">
        <w:tab/>
        <w:t xml:space="preserve">World Health Organisation (WHO). COVID-19 Weekly Epidemiological Update, Edition 97, published 22 June 2022. 2022. Available from: </w:t>
      </w:r>
      <w:hyperlink r:id="rId144" w:history="1">
        <w:r w:rsidRPr="006902E1">
          <w:rPr>
            <w:rStyle w:val="Hyperlink"/>
          </w:rPr>
          <w:t>https://www.who.int/docs/default-source/coronaviruse/situation-reports/20220622_weekly_epi_update_97.pdf?sfvrsn=71bb00cd_10</w:t>
        </w:r>
      </w:hyperlink>
      <w:r w:rsidRPr="006902E1">
        <w:t>.</w:t>
      </w:r>
    </w:p>
    <w:p w14:paraId="02AA58F3" w14:textId="0684D032" w:rsidR="006902E1" w:rsidRPr="006902E1" w:rsidRDefault="006902E1" w:rsidP="00EE67EB">
      <w:pPr>
        <w:pStyle w:val="EndNoteBibliography"/>
        <w:spacing w:after="0"/>
        <w:ind w:left="284" w:hanging="284"/>
      </w:pPr>
      <w:r w:rsidRPr="006902E1">
        <w:t>122.</w:t>
      </w:r>
      <w:r w:rsidRPr="006902E1">
        <w:tab/>
        <w:t xml:space="preserve">Reynolds CJ, Pade C, Gibbons JM, Otter AD, Lin K-M, Sandoval DM, et al. Immune boosting by B.1.1.529 (Omicron) depends on previous SARS-CoV-2 exposure. Available from: </w:t>
      </w:r>
      <w:hyperlink r:id="rId145" w:history="1">
        <w:r w:rsidRPr="006902E1">
          <w:rPr>
            <w:rStyle w:val="Hyperlink"/>
          </w:rPr>
          <w:t>https://www.science.org/doi/abs/10.1126/science.abq1841</w:t>
        </w:r>
      </w:hyperlink>
      <w:r w:rsidRPr="006902E1">
        <w:t>.</w:t>
      </w:r>
    </w:p>
    <w:p w14:paraId="6F152520" w14:textId="3033D127" w:rsidR="006902E1" w:rsidRPr="006902E1" w:rsidRDefault="006902E1" w:rsidP="00EE67EB">
      <w:pPr>
        <w:pStyle w:val="EndNoteBibliography"/>
        <w:spacing w:after="0"/>
        <w:ind w:left="284" w:hanging="284"/>
      </w:pPr>
      <w:r w:rsidRPr="006902E1">
        <w:t>123.</w:t>
      </w:r>
      <w:r w:rsidRPr="006902E1">
        <w:tab/>
        <w:t xml:space="preserve">Cao Y, Yisimayi A, Jian F, Song W, Xiao T, Wang L, et al. BA.2.12.1, BA.4 and BA.5 escape antibodies elicited by Omicron infection. 2022. 2022.04.30.489997]. Available from: </w:t>
      </w:r>
      <w:hyperlink r:id="rId146" w:history="1">
        <w:r w:rsidRPr="006902E1">
          <w:rPr>
            <w:rStyle w:val="Hyperlink"/>
          </w:rPr>
          <w:t>https://www.biorxiv.org/content/biorxiv/early/2022/06/14/2022.04.30.489997.full.pdf</w:t>
        </w:r>
      </w:hyperlink>
      <w:r w:rsidRPr="006902E1">
        <w:t>.</w:t>
      </w:r>
    </w:p>
    <w:p w14:paraId="0EF0FFFC" w14:textId="4EEB877B" w:rsidR="006902E1" w:rsidRPr="006902E1" w:rsidRDefault="006902E1" w:rsidP="00EE67EB">
      <w:pPr>
        <w:pStyle w:val="EndNoteBibliography"/>
        <w:spacing w:after="0"/>
        <w:ind w:left="284" w:hanging="284"/>
      </w:pPr>
      <w:r w:rsidRPr="006902E1">
        <w:t>124.</w:t>
      </w:r>
      <w:r w:rsidRPr="006902E1">
        <w:tab/>
        <w:t xml:space="preserve">Tuekprakhon A, Huo J, Nutalai R, Dijokaite-Guraliuc A, Zhou D, Ginn HM, et al. Further antibody escape by Omicron BA.4 and BA.5 from vaccine and BA.1 serum. 2022. 2022.05.21.492554]. Available from: </w:t>
      </w:r>
      <w:hyperlink r:id="rId147" w:history="1">
        <w:r w:rsidRPr="006902E1">
          <w:rPr>
            <w:rStyle w:val="Hyperlink"/>
          </w:rPr>
          <w:t>http://biorxiv.org/content/early/2022/05/23/2022.05.21.492554.abstract</w:t>
        </w:r>
      </w:hyperlink>
      <w:r w:rsidRPr="006902E1">
        <w:t>.</w:t>
      </w:r>
    </w:p>
    <w:p w14:paraId="63E11A55" w14:textId="77777777" w:rsidR="006902E1" w:rsidRPr="006902E1" w:rsidRDefault="006902E1" w:rsidP="00EE67EB">
      <w:pPr>
        <w:pStyle w:val="EndNoteBibliography"/>
        <w:spacing w:after="0"/>
        <w:ind w:left="284" w:hanging="284"/>
      </w:pPr>
      <w:r w:rsidRPr="006902E1">
        <w:t>125.</w:t>
      </w:r>
      <w:r w:rsidRPr="006902E1">
        <w:tab/>
        <w:t>Hospitalization of Infants and Children Aged 0–4 Years with Laboratory-Confirmed COVID-19 — COVID-NET, 14 States, March 2020–February 2022 [Internet]. 2022.</w:t>
      </w:r>
    </w:p>
    <w:p w14:paraId="53EFEBE0" w14:textId="77777777" w:rsidR="006902E1" w:rsidRPr="006902E1" w:rsidRDefault="006902E1" w:rsidP="00EE67EB">
      <w:pPr>
        <w:pStyle w:val="EndNoteBibliography"/>
        <w:spacing w:after="0"/>
        <w:ind w:left="284" w:hanging="284"/>
      </w:pPr>
      <w:r w:rsidRPr="006902E1">
        <w:lastRenderedPageBreak/>
        <w:t>126.</w:t>
      </w:r>
      <w:r w:rsidRPr="006902E1">
        <w:tab/>
        <w:t>Katherine E. Fleming-Dutra M. COVID-19 epidemiology in children ages 6 months–4 years. National Center for Immunization and Respiratory Diseases Centers for Disease Control and Prevention; 2022 17 June 2022.</w:t>
      </w:r>
    </w:p>
    <w:p w14:paraId="33E038AC" w14:textId="77777777" w:rsidR="006902E1" w:rsidRPr="006902E1" w:rsidRDefault="006902E1" w:rsidP="00EE67EB">
      <w:pPr>
        <w:pStyle w:val="EndNoteBibliography"/>
        <w:spacing w:after="0"/>
        <w:ind w:left="284" w:hanging="284"/>
      </w:pPr>
      <w:r w:rsidRPr="006902E1">
        <w:t>127.</w:t>
      </w:r>
      <w:r w:rsidRPr="006902E1">
        <w:tab/>
        <w:t>Payne AB, Gilani Z, Godfred-Cato S, Belay ED, Feldstein LR, Patel MM, et al. Incidence of Multisystem Inflammatory Syndrome in Children Among US Persons Infected With SARS-CoV-2. JAMA Network Open. 2021;4(6):e2116420-e.</w:t>
      </w:r>
    </w:p>
    <w:p w14:paraId="0AC4620A" w14:textId="77777777" w:rsidR="006902E1" w:rsidRPr="006902E1" w:rsidRDefault="006902E1" w:rsidP="00EE67EB">
      <w:pPr>
        <w:pStyle w:val="EndNoteBibliography"/>
        <w:spacing w:after="0"/>
        <w:ind w:left="284" w:hanging="284"/>
      </w:pPr>
      <w:r w:rsidRPr="006902E1">
        <w:t>128.</w:t>
      </w:r>
      <w:r w:rsidRPr="006902E1">
        <w:tab/>
        <w:t>Kristie E.N. C, M.D., et al. Seroprevalence of Infection-Induced SARS-CoV-2 Antibodies — United States, September 2021–February 2022. Morbidity and Mortality Weekly Report (MMWR); 2022.</w:t>
      </w:r>
    </w:p>
    <w:p w14:paraId="72F89FCE" w14:textId="3CB94A02" w:rsidR="006902E1" w:rsidRPr="006902E1" w:rsidRDefault="006902E1" w:rsidP="00EE67EB">
      <w:pPr>
        <w:pStyle w:val="EndNoteBibliography"/>
        <w:spacing w:after="0"/>
        <w:ind w:left="284" w:hanging="284"/>
      </w:pPr>
      <w:r w:rsidRPr="006902E1">
        <w:t>129.</w:t>
      </w:r>
      <w:r w:rsidRPr="006902E1">
        <w:tab/>
        <w:t xml:space="preserve">Food and Drug Administration (FDA). Vaccines and Related Biological Products Advisory Committee Meeting June 15, 2022 FDA Briefing Document EUA amendment request for Pfizer-BioNTech COVID-19 Vaccine for use in children 6 months through 4 years of age. 2022. Available from: </w:t>
      </w:r>
      <w:hyperlink r:id="rId148" w:history="1">
        <w:r w:rsidRPr="006902E1">
          <w:rPr>
            <w:rStyle w:val="Hyperlink"/>
          </w:rPr>
          <w:t>https://www.fda.gov/media/159195/download</w:t>
        </w:r>
      </w:hyperlink>
      <w:r w:rsidRPr="006902E1">
        <w:t>.</w:t>
      </w:r>
    </w:p>
    <w:p w14:paraId="7A887F4F" w14:textId="77777777" w:rsidR="006902E1" w:rsidRPr="006902E1" w:rsidRDefault="006902E1" w:rsidP="00EE67EB">
      <w:pPr>
        <w:pStyle w:val="EndNoteBibliography"/>
        <w:spacing w:after="0"/>
        <w:ind w:left="284" w:hanging="284"/>
      </w:pPr>
      <w:r w:rsidRPr="006902E1">
        <w:t>130.</w:t>
      </w:r>
      <w:r w:rsidRPr="006902E1">
        <w:tab/>
        <w:t>Moderna. Moderna Receives FDA Authorization for Emergency Use of Its COVID-19 Vaccine for Children 6 Months of Age and Older. 2022.</w:t>
      </w:r>
    </w:p>
    <w:p w14:paraId="05866AAD" w14:textId="77777777" w:rsidR="006902E1" w:rsidRPr="006902E1" w:rsidRDefault="006902E1" w:rsidP="00EE67EB">
      <w:pPr>
        <w:pStyle w:val="EndNoteBibliography"/>
        <w:spacing w:after="0"/>
        <w:ind w:left="284" w:hanging="284"/>
      </w:pPr>
      <w:r w:rsidRPr="006902E1">
        <w:t>131.</w:t>
      </w:r>
      <w:r w:rsidRPr="006902E1">
        <w:tab/>
        <w:t>Fowlkes AL, Yoon SK, Lutrick K, Gwynn L, Burns J, Grant L, et al. Effectiveness of 2-Dose BNT162b2 (Pfizer BioNTech) mRNA Vaccine in Preventing SARS-CoV-2 Infection Among Children Aged 5-11 Years and Adolescents Aged 12-15 Years - PROTECT Cohort, July 2021-February 2022. MMWR Morb Mortal Wkly Rep. 2022;71(11):422-8.</w:t>
      </w:r>
    </w:p>
    <w:p w14:paraId="1E3AA8D2" w14:textId="77777777" w:rsidR="006902E1" w:rsidRPr="006902E1" w:rsidRDefault="006902E1" w:rsidP="00EE67EB">
      <w:pPr>
        <w:pStyle w:val="EndNoteBibliography"/>
        <w:spacing w:after="0"/>
        <w:ind w:left="284" w:hanging="284"/>
      </w:pPr>
      <w:r w:rsidRPr="006902E1">
        <w:t>132.</w:t>
      </w:r>
      <w:r w:rsidRPr="006902E1">
        <w:tab/>
        <w:t>Price AM, Olson SM, Newhams MM, Halasa NB, Boom JA, Sahni LC, et al. BNT162b2 Protection against the Omicron Variant in Children and Adolescents. New England Journal of Medicine. 2022;386(20):1899-909.</w:t>
      </w:r>
    </w:p>
    <w:p w14:paraId="6D5CB8F7" w14:textId="77777777" w:rsidR="006902E1" w:rsidRPr="006902E1" w:rsidRDefault="006902E1" w:rsidP="00EE67EB">
      <w:pPr>
        <w:pStyle w:val="EndNoteBibliography"/>
        <w:spacing w:after="0"/>
        <w:ind w:left="284" w:hanging="284"/>
      </w:pPr>
      <w:r w:rsidRPr="006902E1">
        <w:t>133.</w:t>
      </w:r>
      <w:r w:rsidRPr="006902E1">
        <w:tab/>
        <w:t>Walter EB, Talaat KR, Sabharwal C, Gurtman A, Lockhart S, Paulsen GC, et al. Evaluation of the BNT162b2 Covid-19 Vaccine in Children 5 to 11 Years of Age. New England Journal of Medicine. 2021.</w:t>
      </w:r>
    </w:p>
    <w:p w14:paraId="744F483E" w14:textId="2B58FDC7" w:rsidR="006902E1" w:rsidRPr="006902E1" w:rsidRDefault="006902E1" w:rsidP="00EE67EB">
      <w:pPr>
        <w:pStyle w:val="EndNoteBibliography"/>
        <w:spacing w:after="0"/>
        <w:ind w:left="284" w:hanging="284"/>
      </w:pPr>
      <w:r w:rsidRPr="006902E1">
        <w:t>134.</w:t>
      </w:r>
      <w:r w:rsidRPr="006902E1">
        <w:tab/>
        <w:t xml:space="preserve">Dorabawila V, Hoefer D, Bauer UE, Bassett MT, Lutterloh E, Rosenberg ES. Effectiveness of the BNT162b2 vaccine among children 5-11 and 12-17 years in New York after the Emergence of the Omicron Variant. Feb 28 2022. Available from: </w:t>
      </w:r>
      <w:hyperlink r:id="rId149" w:history="1">
        <w:r w:rsidRPr="006902E1">
          <w:rPr>
            <w:rStyle w:val="Hyperlink"/>
          </w:rPr>
          <w:t>https://www.medrxiv.org/content/10.1101/2022.02.25.22271454v1</w:t>
        </w:r>
      </w:hyperlink>
      <w:r w:rsidRPr="006902E1">
        <w:t>.</w:t>
      </w:r>
    </w:p>
    <w:p w14:paraId="50A09C84" w14:textId="100C86F9" w:rsidR="006902E1" w:rsidRPr="006902E1" w:rsidRDefault="006902E1" w:rsidP="00EE67EB">
      <w:pPr>
        <w:pStyle w:val="EndNoteBibliography"/>
        <w:spacing w:after="0"/>
        <w:ind w:left="284" w:hanging="284"/>
      </w:pPr>
      <w:r w:rsidRPr="006902E1">
        <w:t>135.</w:t>
      </w:r>
      <w:r w:rsidRPr="006902E1">
        <w:tab/>
        <w:t xml:space="preserve">Geurts van Kessel C, Geers D, Schmitz K, Mykytyn A, Lamers M, Bogers S, et al. Divergent SARS CoV-2 Omicron-specific T- and B-cell responses in COVID-19 vaccine recipients. medRxiv; 2021. Available from: </w:t>
      </w:r>
      <w:hyperlink r:id="rId150" w:history="1">
        <w:r w:rsidRPr="006902E1">
          <w:rPr>
            <w:rStyle w:val="Hyperlink"/>
          </w:rPr>
          <w:t>https://doi.org/10.1101/2021.12.27.21268416</w:t>
        </w:r>
      </w:hyperlink>
      <w:r w:rsidRPr="006902E1">
        <w:t>.</w:t>
      </w:r>
    </w:p>
    <w:p w14:paraId="1673D0EB" w14:textId="77777777" w:rsidR="006902E1" w:rsidRPr="006902E1" w:rsidRDefault="006902E1" w:rsidP="00EE67EB">
      <w:pPr>
        <w:pStyle w:val="EndNoteBibliography"/>
        <w:spacing w:after="0"/>
        <w:ind w:left="284" w:hanging="284"/>
      </w:pPr>
      <w:r w:rsidRPr="006902E1">
        <w:t>136.</w:t>
      </w:r>
      <w:r w:rsidRPr="006902E1">
        <w:tab/>
        <w:t>Nemet I, Kliker L, Lustig Y, Zuckerman N, Erster O, Cohen C, et al. Third BNT162b2 Vaccination Neutralization of SARS-CoV-2 Omicron Infection. N Engl J Med. 2021.</w:t>
      </w:r>
    </w:p>
    <w:p w14:paraId="62A9988C" w14:textId="4BA2C377" w:rsidR="006902E1" w:rsidRPr="006902E1" w:rsidRDefault="006902E1" w:rsidP="00EE67EB">
      <w:pPr>
        <w:pStyle w:val="EndNoteBibliography"/>
        <w:spacing w:after="0"/>
        <w:ind w:left="284" w:hanging="284"/>
      </w:pPr>
      <w:r w:rsidRPr="006902E1">
        <w:t>137.</w:t>
      </w:r>
      <w:r w:rsidRPr="006902E1">
        <w:tab/>
        <w:t xml:space="preserve">Perez-Then E, Lucas C, Monteiro VS, Miric M, Brache V, Cochon L, et al. Immunogenicity of heterologous BNT162b2 booster in fully vaccinated individuals with CoronaVac against SARS-CoV-2 variants Delta and Omicron: the Dominican Republic Experience. medRxiv; 2021. Available from: </w:t>
      </w:r>
      <w:hyperlink r:id="rId151" w:history="1">
        <w:r w:rsidRPr="006902E1">
          <w:rPr>
            <w:rStyle w:val="Hyperlink"/>
          </w:rPr>
          <w:t>https://www.medrxiv.org/content/medrxiv/early/2021/12/29/2021.12.27.21268459.full.pdf</w:t>
        </w:r>
      </w:hyperlink>
      <w:r w:rsidRPr="006902E1">
        <w:t>.</w:t>
      </w:r>
    </w:p>
    <w:p w14:paraId="7030F933" w14:textId="3E31913C" w:rsidR="006902E1" w:rsidRPr="006902E1" w:rsidRDefault="006902E1" w:rsidP="00EE67EB">
      <w:pPr>
        <w:pStyle w:val="EndNoteBibliography"/>
        <w:spacing w:after="0"/>
        <w:ind w:left="284" w:hanging="284"/>
      </w:pPr>
      <w:r w:rsidRPr="006902E1">
        <w:t>138.</w:t>
      </w:r>
      <w:r w:rsidRPr="006902E1">
        <w:tab/>
        <w:t xml:space="preserve">Tada T, Zhou H, Dcosta B, Samanovic M, Chivukula V, Herati R, et al. Increased resistance of SARS-CoV-2 Omicron Variant to Neutralization by Vaccine-Elicited and Therapeutic Antibodies. bioRxiv; 2021. Available from: </w:t>
      </w:r>
      <w:hyperlink r:id="rId152" w:history="1">
        <w:r w:rsidRPr="006902E1">
          <w:rPr>
            <w:rStyle w:val="Hyperlink"/>
          </w:rPr>
          <w:t>https://doi.org/10.1101/2021.12.28.474369</w:t>
        </w:r>
      </w:hyperlink>
      <w:r w:rsidRPr="006902E1">
        <w:t>.</w:t>
      </w:r>
    </w:p>
    <w:p w14:paraId="68FE2A49" w14:textId="0E9D7EF2" w:rsidR="006902E1" w:rsidRPr="006902E1" w:rsidRDefault="006902E1" w:rsidP="00EE67EB">
      <w:pPr>
        <w:pStyle w:val="EndNoteBibliography"/>
        <w:spacing w:after="0"/>
        <w:ind w:left="284" w:hanging="284"/>
      </w:pPr>
      <w:r w:rsidRPr="006902E1">
        <w:t>139.</w:t>
      </w:r>
      <w:r w:rsidRPr="006902E1">
        <w:tab/>
        <w:t xml:space="preserve">Zeng C, Evans J, Chakravarthy K, Qu P, Reisinger S, Song Nj, et al. mRNA Booster Vaccines Elicit Strong Protection Against SARS-CoV-2 Omicron Variant in Cancer Patients. medRxiv; 2021. Available from: </w:t>
      </w:r>
      <w:hyperlink r:id="rId153" w:history="1">
        <w:r w:rsidRPr="006902E1">
          <w:rPr>
            <w:rStyle w:val="Hyperlink"/>
          </w:rPr>
          <w:t>https://doi.org/10.1101/2021.12.28.21268398</w:t>
        </w:r>
      </w:hyperlink>
      <w:r w:rsidRPr="006902E1">
        <w:t>.</w:t>
      </w:r>
    </w:p>
    <w:p w14:paraId="6665AA6B" w14:textId="77777777" w:rsidR="006902E1" w:rsidRPr="006902E1" w:rsidRDefault="006902E1" w:rsidP="00EE67EB">
      <w:pPr>
        <w:pStyle w:val="EndNoteBibliography"/>
        <w:spacing w:after="0"/>
        <w:ind w:left="284" w:hanging="284"/>
      </w:pPr>
      <w:r w:rsidRPr="006902E1">
        <w:t>140.</w:t>
      </w:r>
      <w:r w:rsidRPr="006902E1">
        <w:tab/>
        <w:t>Zhang L, Li Q, Liang Z, Li T, Liu S, Cui Q, et al. The significant immune escape of pseudotyped SARS-CoV-2 variant Omicron. Emerg Microbes Infect. 2022;11(1):1-5.</w:t>
      </w:r>
    </w:p>
    <w:p w14:paraId="1D9D9303" w14:textId="4B1BBCB7" w:rsidR="006902E1" w:rsidRPr="006902E1" w:rsidRDefault="006902E1" w:rsidP="00EE67EB">
      <w:pPr>
        <w:pStyle w:val="EndNoteBibliography"/>
        <w:spacing w:after="0"/>
        <w:ind w:left="284" w:hanging="284"/>
      </w:pPr>
      <w:r w:rsidRPr="006902E1">
        <w:t>141.</w:t>
      </w:r>
      <w:r w:rsidRPr="006902E1">
        <w:tab/>
        <w:t xml:space="preserve">UK Health Security Agency. Risk assessment for SARS-CoV-2 variant: VUI-22JAN-01 (BA.2). 26 January 2022. Available from: </w:t>
      </w:r>
      <w:hyperlink r:id="rId154" w:history="1">
        <w:r w:rsidRPr="006902E1">
          <w:rPr>
            <w:rStyle w:val="Hyperlink"/>
          </w:rPr>
          <w:t>https://assets.publishing.service.gov.uk/government/uploads/system/uploads/attachment_data/file/1051013/26-january-2022-risk-assessment-for-VUI-22JAN-01_BA.2.pdf</w:t>
        </w:r>
      </w:hyperlink>
      <w:r w:rsidRPr="006902E1">
        <w:t>.</w:t>
      </w:r>
    </w:p>
    <w:p w14:paraId="57552278" w14:textId="0223982B" w:rsidR="006902E1" w:rsidRPr="006902E1" w:rsidRDefault="006902E1" w:rsidP="00EE67EB">
      <w:pPr>
        <w:pStyle w:val="EndNoteBibliography"/>
        <w:spacing w:after="0"/>
        <w:ind w:left="284" w:hanging="284"/>
      </w:pPr>
      <w:r w:rsidRPr="006902E1">
        <w:t>142.</w:t>
      </w:r>
      <w:r w:rsidRPr="006902E1">
        <w:tab/>
        <w:t xml:space="preserve">Yu J, Collier A-rY, Rowe M, Mardas F, Ventura JD, Wan H, et al. Comparable Neutralization of the SARS-CoV-2 Omicron BA.1 and BA.2 Variants. 2022. 2022.02.06.22270533]. Available from: </w:t>
      </w:r>
      <w:hyperlink r:id="rId155" w:history="1">
        <w:r w:rsidRPr="006902E1">
          <w:rPr>
            <w:rStyle w:val="Hyperlink"/>
          </w:rPr>
          <w:t>http://medrxiv.org/content/early/2022/02/07/2022.02.06.22270533.abstract</w:t>
        </w:r>
      </w:hyperlink>
      <w:r w:rsidRPr="006902E1">
        <w:t>.</w:t>
      </w:r>
    </w:p>
    <w:p w14:paraId="5CD851D0" w14:textId="2A915B60" w:rsidR="006902E1" w:rsidRPr="006902E1" w:rsidRDefault="006902E1" w:rsidP="00EE67EB">
      <w:pPr>
        <w:pStyle w:val="EndNoteBibliography"/>
        <w:spacing w:after="0"/>
        <w:ind w:left="284" w:hanging="284"/>
      </w:pPr>
      <w:r w:rsidRPr="006902E1">
        <w:lastRenderedPageBreak/>
        <w:t>143.</w:t>
      </w:r>
      <w:r w:rsidRPr="006902E1">
        <w:tab/>
        <w:t xml:space="preserve">Mykytyn AZ, Rissmann M, Kok A, Rosu ME, Schipper D, Breugem TI, et al. Omicron BA.1 and BA.2 are antigenically distinct SARS-CoV-2 variants. 2022. 2022.02.23.481644]. Available from: </w:t>
      </w:r>
      <w:hyperlink r:id="rId156" w:history="1">
        <w:r w:rsidRPr="006902E1">
          <w:rPr>
            <w:rStyle w:val="Hyperlink"/>
          </w:rPr>
          <w:t>http://biorxiv.org/content/early/2022/02/24/2022.02.23.481644.abstract</w:t>
        </w:r>
      </w:hyperlink>
      <w:r w:rsidRPr="006902E1">
        <w:t>.</w:t>
      </w:r>
    </w:p>
    <w:p w14:paraId="14FA1822" w14:textId="256B3CBC" w:rsidR="006902E1" w:rsidRPr="006902E1" w:rsidRDefault="006902E1" w:rsidP="00EE67EB">
      <w:pPr>
        <w:pStyle w:val="EndNoteBibliography"/>
        <w:spacing w:after="0"/>
        <w:ind w:left="284" w:hanging="284"/>
      </w:pPr>
      <w:r w:rsidRPr="006902E1">
        <w:t>144.</w:t>
      </w:r>
      <w:r w:rsidRPr="006902E1">
        <w:tab/>
        <w:t xml:space="preserve">Keeton R, Tincho MB, Ngomti A, Baguma R, Benede N, Suzuki A, et al. SARS-CoV-2 spike T cell responses induced upon vaccination or infection remain robust against Omicron. 2021. 2021.12.26.21268380]. Available from: </w:t>
      </w:r>
      <w:hyperlink r:id="rId157" w:history="1">
        <w:r w:rsidRPr="006902E1">
          <w:rPr>
            <w:rStyle w:val="Hyperlink"/>
          </w:rPr>
          <w:t>http://medrxiv.org/content/early/2021/12/28/2021.12.26.21268380.abstract</w:t>
        </w:r>
      </w:hyperlink>
      <w:r w:rsidRPr="006902E1">
        <w:t>.</w:t>
      </w:r>
    </w:p>
    <w:p w14:paraId="26C2F797" w14:textId="1E05AE06" w:rsidR="006902E1" w:rsidRPr="006902E1" w:rsidRDefault="006902E1" w:rsidP="00EE67EB">
      <w:pPr>
        <w:pStyle w:val="EndNoteBibliography"/>
        <w:spacing w:after="0"/>
        <w:ind w:left="284" w:hanging="284"/>
      </w:pPr>
      <w:r w:rsidRPr="006902E1">
        <w:t>145.</w:t>
      </w:r>
      <w:r w:rsidRPr="006902E1">
        <w:tab/>
        <w:t xml:space="preserve">Tarke A, Coelho CH, Zhang Z, Dan JM, Yu ED, Methot N, et al. SARS-CoV-2 vaccination induces immunological memory able to cross-recognize variants from Alpha to Omicron. 2021. 2021.12.28.474333]. Available from: </w:t>
      </w:r>
      <w:hyperlink r:id="rId158" w:history="1">
        <w:r w:rsidRPr="006902E1">
          <w:rPr>
            <w:rStyle w:val="Hyperlink"/>
          </w:rPr>
          <w:t>http://biorxiv.org/content/early/2021/12/28/2021.12.28.474333.abstract</w:t>
        </w:r>
      </w:hyperlink>
      <w:r w:rsidRPr="006902E1">
        <w:t>.</w:t>
      </w:r>
    </w:p>
    <w:p w14:paraId="7364C4E7" w14:textId="5AF1D8B8" w:rsidR="006902E1" w:rsidRPr="006902E1" w:rsidRDefault="006902E1" w:rsidP="00EE67EB">
      <w:pPr>
        <w:pStyle w:val="EndNoteBibliography"/>
        <w:spacing w:after="0"/>
        <w:ind w:left="284" w:hanging="284"/>
      </w:pPr>
      <w:r w:rsidRPr="006902E1">
        <w:t>146.</w:t>
      </w:r>
      <w:r w:rsidRPr="006902E1">
        <w:tab/>
        <w:t xml:space="preserve">Liu J, Chandrashekar A, Sellers D, Barrett J, Lifton M, McMahan K, et al. Vaccines Elicit Highly Cross-Reactive Cellular Immunity to the SARS-CoV-2 Omicron Variant. 2022. 2022.01.02.22268634]. Available from: </w:t>
      </w:r>
      <w:hyperlink r:id="rId159" w:history="1">
        <w:r w:rsidRPr="006902E1">
          <w:rPr>
            <w:rStyle w:val="Hyperlink"/>
          </w:rPr>
          <w:t>http://medrxiv.org/content/early/2022/01/03/2022.01.02.22268634.abstract</w:t>
        </w:r>
      </w:hyperlink>
      <w:r w:rsidRPr="006902E1">
        <w:t>.</w:t>
      </w:r>
    </w:p>
    <w:p w14:paraId="77EDD764" w14:textId="0B14020F" w:rsidR="006902E1" w:rsidRPr="006902E1" w:rsidRDefault="006902E1" w:rsidP="00EE67EB">
      <w:pPr>
        <w:pStyle w:val="EndNoteBibliography"/>
        <w:spacing w:after="0"/>
        <w:ind w:left="284" w:hanging="284"/>
      </w:pPr>
      <w:r w:rsidRPr="006902E1">
        <w:t>147.</w:t>
      </w:r>
      <w:r w:rsidRPr="006902E1">
        <w:tab/>
        <w:t xml:space="preserve">De Marco L, D'Orso S, Pirronello M, Verdiani A, Termine A, Fabrizio C, et al. Preserved T cell reactivity to the SARS-CoV-2 Omicron variant indicates continued protection in vaccinated individuals. bioRxiv; 2021. Available from: </w:t>
      </w:r>
      <w:hyperlink r:id="rId160" w:history="1">
        <w:r w:rsidRPr="006902E1">
          <w:rPr>
            <w:rStyle w:val="Hyperlink"/>
          </w:rPr>
          <w:t>https://doi.org/10.1101/2021.12.30.474453</w:t>
        </w:r>
      </w:hyperlink>
      <w:r w:rsidRPr="006902E1">
        <w:t>.</w:t>
      </w:r>
    </w:p>
    <w:p w14:paraId="38DBA412" w14:textId="199FAC8E" w:rsidR="006902E1" w:rsidRPr="006902E1" w:rsidRDefault="006902E1" w:rsidP="00EE67EB">
      <w:pPr>
        <w:pStyle w:val="EndNoteBibliography"/>
        <w:spacing w:after="0"/>
        <w:ind w:left="284" w:hanging="284"/>
      </w:pPr>
      <w:r w:rsidRPr="006902E1">
        <w:t>148.</w:t>
      </w:r>
      <w:r w:rsidRPr="006902E1">
        <w:tab/>
        <w:t xml:space="preserve">Altarawneh H, Chemaitelly H, Tang P, Hasan MR, Qassim S, Ayoub HH, et al. Protection afforded by prior infection against SARS-CoV-2 reinfection with the Omicron variant. 2022. 2022.01.05.22268782]. Available from: </w:t>
      </w:r>
      <w:hyperlink r:id="rId161" w:history="1">
        <w:r w:rsidRPr="006902E1">
          <w:rPr>
            <w:rStyle w:val="Hyperlink"/>
          </w:rPr>
          <w:t>http://medrxiv.org/content/early/2022/01/06/2022.01.05.22268782.abstract</w:t>
        </w:r>
      </w:hyperlink>
      <w:r w:rsidRPr="006902E1">
        <w:t>.</w:t>
      </w:r>
    </w:p>
    <w:p w14:paraId="2D2F14E4" w14:textId="1DAB726B" w:rsidR="006902E1" w:rsidRPr="006902E1" w:rsidRDefault="006902E1" w:rsidP="00EE67EB">
      <w:pPr>
        <w:pStyle w:val="EndNoteBibliography"/>
        <w:spacing w:after="0"/>
        <w:ind w:left="284" w:hanging="284"/>
      </w:pPr>
      <w:r w:rsidRPr="006902E1">
        <w:t>149.</w:t>
      </w:r>
      <w:r w:rsidRPr="006902E1">
        <w:tab/>
        <w:t xml:space="preserve">Imperial College COVID-19 response team. Report 49 - Growth, population distribution and immune escape of Omicron in England. 16 December 2021. Available from: </w:t>
      </w:r>
      <w:hyperlink r:id="rId162" w:history="1">
        <w:r w:rsidRPr="006902E1">
          <w:rPr>
            <w:rStyle w:val="Hyperlink"/>
          </w:rPr>
          <w:t>https://www.imperial.ac.uk/mrc-global-infectious-disease-analysis/covid-19/report-49-Omicron/</w:t>
        </w:r>
      </w:hyperlink>
      <w:r w:rsidRPr="006902E1">
        <w:t>.</w:t>
      </w:r>
    </w:p>
    <w:p w14:paraId="2F1DFF63" w14:textId="55513A80" w:rsidR="006902E1" w:rsidRPr="006902E1" w:rsidRDefault="006902E1" w:rsidP="00EE67EB">
      <w:pPr>
        <w:pStyle w:val="EndNoteBibliography"/>
        <w:spacing w:after="0"/>
        <w:ind w:left="284" w:hanging="284"/>
      </w:pPr>
      <w:r w:rsidRPr="006902E1">
        <w:t>150.</w:t>
      </w:r>
      <w:r w:rsidRPr="006902E1">
        <w:tab/>
        <w:t xml:space="preserve">Ritchie H, Mathieu E, Rodés-Guirao L, Appel C, Giattino C, Ortiz-Ospina E, et al. Coronavirus Pandemic (COVID-19). 2021. Available from: </w:t>
      </w:r>
      <w:hyperlink r:id="rId163" w:history="1">
        <w:r w:rsidRPr="006902E1">
          <w:rPr>
            <w:rStyle w:val="Hyperlink"/>
          </w:rPr>
          <w:t>https://ourworldindata.org/coronavirus</w:t>
        </w:r>
      </w:hyperlink>
      <w:r w:rsidRPr="006902E1">
        <w:t>.</w:t>
      </w:r>
    </w:p>
    <w:p w14:paraId="5FA8403C" w14:textId="77777777" w:rsidR="006902E1" w:rsidRPr="006902E1" w:rsidRDefault="006902E1" w:rsidP="00EE67EB">
      <w:pPr>
        <w:pStyle w:val="EndNoteBibliography"/>
        <w:spacing w:after="0"/>
        <w:ind w:left="284" w:hanging="284"/>
      </w:pPr>
      <w:r w:rsidRPr="006902E1">
        <w:t>151.</w:t>
      </w:r>
      <w:r w:rsidRPr="006902E1">
        <w:tab/>
        <w:t>Aleem A, Akbar Samad AB, Slenker AK. Emerging Variants of SARS-CoV-2 And Novel Therapeutics Against Coronavirus (COVID-19).  StatPearls. Treasure Island (FL): StatPearls Publishing Copyright © 2022, StatPearls Publishing LLC.; 2022.</w:t>
      </w:r>
    </w:p>
    <w:p w14:paraId="165A4FD8" w14:textId="77777777" w:rsidR="006902E1" w:rsidRPr="006902E1" w:rsidRDefault="006902E1" w:rsidP="00EE67EB">
      <w:pPr>
        <w:pStyle w:val="EndNoteBibliography"/>
        <w:spacing w:after="0"/>
        <w:ind w:left="284" w:hanging="284"/>
      </w:pPr>
      <w:r w:rsidRPr="006902E1">
        <w:t>152.</w:t>
      </w:r>
      <w:r w:rsidRPr="006902E1">
        <w:tab/>
        <w:t>Yamasoba D, Kosugi Y, Kimura I, Fujita S, Uriu K, Ito J, et al. Neutralisation sensitivity of SARS-CoV-2 omicron subvariants to therapeutic monoclonal antibodies. The Lancet Infectious Diseases. 2022;22(7):942-3.</w:t>
      </w:r>
    </w:p>
    <w:p w14:paraId="54B8F070" w14:textId="77777777" w:rsidR="006902E1" w:rsidRPr="006902E1" w:rsidRDefault="006902E1" w:rsidP="00EE67EB">
      <w:pPr>
        <w:pStyle w:val="EndNoteBibliography"/>
        <w:spacing w:after="0"/>
        <w:ind w:left="284" w:hanging="284"/>
      </w:pPr>
      <w:r w:rsidRPr="006902E1">
        <w:t>153.</w:t>
      </w:r>
      <w:r w:rsidRPr="006902E1">
        <w:tab/>
        <w:t>Chen J, Wang R, Gilby NB, Wei G-W. Omicron (B.1.1.529): Infectivity, vaccine breakthrough, and antibody resistance. ArXiv. 2021.</w:t>
      </w:r>
    </w:p>
    <w:p w14:paraId="2FEADFB6" w14:textId="77777777" w:rsidR="006902E1" w:rsidRPr="006902E1" w:rsidRDefault="006902E1" w:rsidP="00EE67EB">
      <w:pPr>
        <w:pStyle w:val="EndNoteBibliography"/>
        <w:spacing w:after="0"/>
        <w:ind w:left="284" w:hanging="284"/>
      </w:pPr>
      <w:r w:rsidRPr="006902E1">
        <w:t>154.</w:t>
      </w:r>
      <w:r w:rsidRPr="006902E1">
        <w:tab/>
        <w:t>Ferreira I, Kemp SA, Datir R, Saito A, Meng B, Rakshit P, et al. SARS-CoV-2 B.1.617 Mutations L452R and E484Q Are Not Synergistic for Antibody Evasion. J Infect Dis. 2021;224(6):989-94.</w:t>
      </w:r>
    </w:p>
    <w:p w14:paraId="42EE0A1D" w14:textId="77777777" w:rsidR="006902E1" w:rsidRPr="006902E1" w:rsidRDefault="006902E1" w:rsidP="00EE67EB">
      <w:pPr>
        <w:pStyle w:val="EndNoteBibliography"/>
        <w:spacing w:after="0"/>
        <w:ind w:left="284" w:hanging="284"/>
      </w:pPr>
      <w:r w:rsidRPr="006902E1">
        <w:t>155.</w:t>
      </w:r>
      <w:r w:rsidRPr="006902E1">
        <w:tab/>
        <w:t>Kimura I, Kosugi Y, Wu J, Zahradnik J, Yamasoba D, Butlertanaka EP, et al. The SARS-CoV-2 Lambda variant exhibits enhanced infectivity and immune resistance. Cell Rep. 2022;38(2):110218.</w:t>
      </w:r>
    </w:p>
    <w:p w14:paraId="3F758862" w14:textId="77777777" w:rsidR="006902E1" w:rsidRPr="006902E1" w:rsidRDefault="006902E1" w:rsidP="00EE67EB">
      <w:pPr>
        <w:pStyle w:val="EndNoteBibliography"/>
        <w:spacing w:after="0"/>
        <w:ind w:left="284" w:hanging="284"/>
      </w:pPr>
      <w:r w:rsidRPr="006902E1">
        <w:t>156.</w:t>
      </w:r>
      <w:r w:rsidRPr="006902E1">
        <w:tab/>
        <w:t>Wang Q, Guo Y, Iketani S, Nair MS, Li Z, Mohri H, et al. Antibody evasion by SARS-CoV-2 Omicron subvariants BA.2.12.1, BA.4, and BA.5. bioRxiv. 2022:2022.05.26.493517.</w:t>
      </w:r>
    </w:p>
    <w:p w14:paraId="6EE37A32" w14:textId="77777777" w:rsidR="006902E1" w:rsidRPr="006902E1" w:rsidRDefault="006902E1" w:rsidP="00EE67EB">
      <w:pPr>
        <w:pStyle w:val="EndNoteBibliography"/>
        <w:spacing w:after="0"/>
        <w:ind w:left="284" w:hanging="284"/>
      </w:pPr>
      <w:r w:rsidRPr="006902E1">
        <w:t>157.</w:t>
      </w:r>
      <w:r w:rsidRPr="006902E1">
        <w:tab/>
        <w:t>Osterman A, Badell I, Basara E, Stern M, Kriesel F, Eletreby M, et al. Impaired detection of omicron by SARS-CoV-2 rapid antigen tests. Medical Microbiology &amp; Immunology. 2022;20:20.</w:t>
      </w:r>
    </w:p>
    <w:p w14:paraId="01B3888B" w14:textId="283E3338" w:rsidR="006902E1" w:rsidRPr="006902E1" w:rsidRDefault="006902E1" w:rsidP="00EE67EB">
      <w:pPr>
        <w:pStyle w:val="EndNoteBibliography"/>
        <w:spacing w:after="0"/>
        <w:ind w:left="284" w:hanging="284"/>
      </w:pPr>
      <w:r w:rsidRPr="006902E1">
        <w:t>158.</w:t>
      </w:r>
      <w:r w:rsidRPr="006902E1">
        <w:tab/>
        <w:t xml:space="preserve">Food and Drug Agency (FDA). SARS-CoV-2 Viral Mutations: Impact on COVID-19 Tests. 2021. Available from: </w:t>
      </w:r>
      <w:hyperlink r:id="rId164" w:anchor="omicronvariantimpact" w:history="1">
        <w:r w:rsidRPr="006902E1">
          <w:rPr>
            <w:rStyle w:val="Hyperlink"/>
          </w:rPr>
          <w:t>https://www.fda.gov/medical-devices/coronavirus-covid-19-and-medical-devices/sars-cov-2-viral-mutations-impact-covid-19-tests#omicronvariantimpact</w:t>
        </w:r>
      </w:hyperlink>
      <w:r w:rsidRPr="006902E1">
        <w:t>.</w:t>
      </w:r>
    </w:p>
    <w:p w14:paraId="6973F887" w14:textId="77777777" w:rsidR="006902E1" w:rsidRPr="006902E1" w:rsidRDefault="006902E1" w:rsidP="00EE67EB">
      <w:pPr>
        <w:pStyle w:val="EndNoteBibliography"/>
        <w:spacing w:after="0"/>
        <w:ind w:left="284" w:hanging="284"/>
      </w:pPr>
      <w:r w:rsidRPr="006902E1">
        <w:t>159.</w:t>
      </w:r>
      <w:r w:rsidRPr="006902E1">
        <w:tab/>
        <w:t>Tsao J, Kussman AL, Costales C, Pinsky BA, Abrams GD, Hwang CE. Accuracy of Rapid Antigen vs Reverse Transcriptase–Polymerase Chain Reaction Testing for SARS-CoV-2 Infection in College Athletes During Prevalence of the Omicron Variant. JAMA Network Open. 2022;5(6):e2217234-e.</w:t>
      </w:r>
    </w:p>
    <w:p w14:paraId="397B1D37" w14:textId="77777777" w:rsidR="006902E1" w:rsidRPr="006902E1" w:rsidRDefault="006902E1" w:rsidP="00EE67EB">
      <w:pPr>
        <w:pStyle w:val="EndNoteBibliography"/>
        <w:spacing w:after="0"/>
        <w:ind w:left="284" w:hanging="284"/>
      </w:pPr>
      <w:r w:rsidRPr="006902E1">
        <w:t>160.</w:t>
      </w:r>
      <w:r w:rsidRPr="006902E1">
        <w:tab/>
        <w:t>Venekamp RP, Schuit E, Hooft L, Veldhuijzen IK, van den Bijllaardt W, Pas SD, et al. Diagnostic accuracy of SARS-CoV-2 rapid antigen self-tests in asymptomatic individuals in the Omicron period: cross sectional study. medRxiv. 2022:2022.07.07.22277366.</w:t>
      </w:r>
    </w:p>
    <w:p w14:paraId="41153314" w14:textId="753FA257" w:rsidR="006902E1" w:rsidRPr="006902E1" w:rsidRDefault="006902E1" w:rsidP="00EE67EB">
      <w:pPr>
        <w:pStyle w:val="EndNoteBibliography"/>
        <w:spacing w:after="0"/>
        <w:ind w:left="284" w:hanging="284"/>
      </w:pPr>
      <w:r w:rsidRPr="006902E1">
        <w:lastRenderedPageBreak/>
        <w:t>161.</w:t>
      </w:r>
      <w:r w:rsidRPr="006902E1">
        <w:tab/>
        <w:t xml:space="preserve">World Health Organization (WHO). COVID-19 Weekly Epidemiological Update 29 March 2022. World Health Organization; 2022. Available from: </w:t>
      </w:r>
      <w:hyperlink r:id="rId165" w:history="1">
        <w:r w:rsidRPr="006902E1">
          <w:rPr>
            <w:rStyle w:val="Hyperlink"/>
          </w:rPr>
          <w:t>https://www.who.int/publications/m/item/weekly-epidemiological-update-on-covid-19---29-march-2022</w:t>
        </w:r>
      </w:hyperlink>
      <w:r w:rsidRPr="006902E1">
        <w:t>.</w:t>
      </w:r>
    </w:p>
    <w:p w14:paraId="7FCE18A9" w14:textId="77777777" w:rsidR="006902E1" w:rsidRPr="006902E1" w:rsidRDefault="006902E1" w:rsidP="00EE67EB">
      <w:pPr>
        <w:pStyle w:val="EndNoteBibliography"/>
        <w:spacing w:after="0"/>
        <w:ind w:left="284" w:hanging="284"/>
      </w:pPr>
      <w:r w:rsidRPr="006902E1">
        <w:t>162.</w:t>
      </w:r>
      <w:r w:rsidRPr="006902E1">
        <w:tab/>
        <w:t>World Health Organisation (WHO). COVID-19 Weekly Epidemiological Update: Edition 87, published 12 April 2022. 2022 12 April 2022.</w:t>
      </w:r>
    </w:p>
    <w:p w14:paraId="1301CDAA" w14:textId="2543C9E2" w:rsidR="006902E1" w:rsidRPr="006902E1" w:rsidRDefault="006902E1" w:rsidP="00EE67EB">
      <w:pPr>
        <w:pStyle w:val="EndNoteBibliography"/>
        <w:spacing w:after="0"/>
        <w:ind w:left="284" w:hanging="284"/>
      </w:pPr>
      <w:r w:rsidRPr="006902E1">
        <w:t>163.</w:t>
      </w:r>
      <w:r w:rsidRPr="006902E1">
        <w:tab/>
        <w:t xml:space="preserve">New York State Department of Health. New York State Department of Health Announces Emergence of Recently Identified, Highly Contagious Omicron Subvariants in New York and Urges Continued Vigilance Against COVID-19. 13 April 2022. Available from: </w:t>
      </w:r>
      <w:hyperlink r:id="rId166" w:history="1">
        <w:r w:rsidRPr="006902E1">
          <w:rPr>
            <w:rStyle w:val="Hyperlink"/>
          </w:rPr>
          <w:t>https://www.health.ny.gov/press/releases/2022/2022-04-13_covid-19.htm</w:t>
        </w:r>
      </w:hyperlink>
      <w:r w:rsidRPr="006902E1">
        <w:t>.</w:t>
      </w:r>
    </w:p>
    <w:p w14:paraId="57008592" w14:textId="77777777" w:rsidR="006902E1" w:rsidRPr="006902E1" w:rsidRDefault="006902E1" w:rsidP="00EE67EB">
      <w:pPr>
        <w:pStyle w:val="EndNoteBibliography"/>
        <w:spacing w:after="0"/>
        <w:ind w:left="284" w:hanging="284"/>
      </w:pPr>
      <w:r w:rsidRPr="006902E1">
        <w:t>164.</w:t>
      </w:r>
      <w:r w:rsidRPr="006902E1">
        <w:tab/>
        <w:t>Tegally H, Moir M, Everatt J, Giovanetti M, Scheepers C, Wilkinson E, et al. Continued Emergence and Evolution of Omicron in South Africa: New BA.4 and BA.5 lineages. medRxiv. 2022:2022.05.01.22274406.</w:t>
      </w:r>
    </w:p>
    <w:p w14:paraId="5C193678" w14:textId="77777777" w:rsidR="006902E1" w:rsidRPr="006902E1" w:rsidRDefault="006902E1" w:rsidP="00EE67EB">
      <w:pPr>
        <w:pStyle w:val="EndNoteBibliography"/>
        <w:spacing w:after="0"/>
        <w:ind w:left="284" w:hanging="284"/>
      </w:pPr>
      <w:r w:rsidRPr="006902E1">
        <w:t>165.</w:t>
      </w:r>
      <w:r w:rsidRPr="006902E1">
        <w:tab/>
        <w:t>Cao Y, Yisimayi A, Jian F, Song W, Xiao T, Wang L, et al. BA.2.12.1, BA.4 and BA.5 escape antibodies elicited by Omicron infection. bioRxiv. 2022:2022.04.30.489997.</w:t>
      </w:r>
    </w:p>
    <w:p w14:paraId="0735C998" w14:textId="34A4BAB2" w:rsidR="006902E1" w:rsidRPr="006902E1" w:rsidRDefault="006902E1" w:rsidP="00EE67EB">
      <w:pPr>
        <w:pStyle w:val="EndNoteBibliography"/>
        <w:spacing w:after="0"/>
        <w:ind w:left="284" w:hanging="284"/>
      </w:pPr>
      <w:r w:rsidRPr="006902E1">
        <w:t>166.</w:t>
      </w:r>
      <w:r w:rsidRPr="006902E1">
        <w:tab/>
        <w:t xml:space="preserve">Kimura I, Yamasoba D, Tamura T, Nao N, Oda Y, Mitoma S, et al. Virological characteristics of the novel SARS-CoV-2 Omicron variants including BA.2.12.1, BA.4 and BA.5. 2022. Available from: </w:t>
      </w:r>
      <w:hyperlink r:id="rId167" w:history="1">
        <w:r w:rsidRPr="006902E1">
          <w:rPr>
            <w:rStyle w:val="Hyperlink"/>
          </w:rPr>
          <w:t>https://www.biorxiv.org/content/biorxiv/early/2022/05/26/2022.05.26.493539.full.pdf</w:t>
        </w:r>
      </w:hyperlink>
      <w:r w:rsidRPr="006902E1">
        <w:t>.</w:t>
      </w:r>
    </w:p>
    <w:p w14:paraId="0F4292CC" w14:textId="77777777" w:rsidR="006902E1" w:rsidRPr="006902E1" w:rsidRDefault="006902E1" w:rsidP="00EE67EB">
      <w:pPr>
        <w:pStyle w:val="EndNoteBibliography"/>
        <w:ind w:left="284" w:hanging="284"/>
      </w:pPr>
      <w:r w:rsidRPr="006902E1">
        <w:t>167.</w:t>
      </w:r>
      <w:r w:rsidRPr="006902E1">
        <w:tab/>
        <w:t>Yaniv K, Ozer E, Shagan M, Paitan Y, Granek R, Kushmaro A. Managing an evolving pandemic: Cryptic circulation of the Delta variant during the Omicron rise. Science of The Total Environment. 2022;836:155599.</w:t>
      </w:r>
    </w:p>
    <w:p w14:paraId="4DAA43F3" w14:textId="35837595" w:rsidR="00B80538" w:rsidRPr="00B80538" w:rsidRDefault="00B80538" w:rsidP="00EE67EB">
      <w:pPr>
        <w:tabs>
          <w:tab w:val="right" w:pos="9356"/>
        </w:tabs>
        <w:ind w:left="284" w:right="-1" w:hanging="284"/>
      </w:pPr>
      <w:r w:rsidRPr="00B80538">
        <w:fldChar w:fldCharType="end"/>
      </w:r>
    </w:p>
    <w:sectPr w:rsidR="00B80538" w:rsidRPr="00B80538" w:rsidSect="008F014E">
      <w:footerReference w:type="even" r:id="rId168"/>
      <w:pgSz w:w="11907" w:h="16840" w:code="9"/>
      <w:pgMar w:top="1418" w:right="1134" w:bottom="1134" w:left="992"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24F0B" w14:textId="77777777" w:rsidR="00672A1A" w:rsidRDefault="00672A1A">
      <w:r>
        <w:separator/>
      </w:r>
    </w:p>
    <w:p w14:paraId="797F4989" w14:textId="77777777" w:rsidR="00672A1A" w:rsidRDefault="00672A1A"/>
  </w:endnote>
  <w:endnote w:type="continuationSeparator" w:id="0">
    <w:p w14:paraId="44428996" w14:textId="77777777" w:rsidR="00672A1A" w:rsidRDefault="00672A1A">
      <w:r>
        <w:continuationSeparator/>
      </w:r>
    </w:p>
    <w:p w14:paraId="47A50ADF" w14:textId="77777777" w:rsidR="00672A1A" w:rsidRDefault="00672A1A"/>
  </w:endnote>
  <w:endnote w:type="continuationNotice" w:id="1">
    <w:p w14:paraId="667E5CB6" w14:textId="77777777" w:rsidR="00672A1A" w:rsidRDefault="00672A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672A1A" w14:paraId="41B9FD17" w14:textId="77777777" w:rsidTr="00571223">
      <w:tc>
        <w:tcPr>
          <w:tcW w:w="1146" w:type="dxa"/>
          <w:vAlign w:val="center"/>
        </w:tcPr>
        <w:p w14:paraId="392E5685" w14:textId="77777777" w:rsidR="00672A1A" w:rsidRPr="00931466" w:rsidRDefault="00672A1A" w:rsidP="00571223">
          <w:pPr>
            <w:pStyle w:val="Footer"/>
            <w:rPr>
              <w:sz w:val="15"/>
              <w:szCs w:val="15"/>
            </w:rPr>
          </w:pPr>
          <w:r w:rsidRPr="00931466">
            <w:rPr>
              <w:rFonts w:eastAsia="Arial Unicode MS"/>
              <w:noProof/>
              <w:sz w:val="15"/>
              <w:szCs w:val="15"/>
              <w:lang w:eastAsia="en-NZ"/>
            </w:rPr>
            <w:drawing>
              <wp:inline distT="0" distB="0" distL="0" distR="0" wp14:anchorId="075272BC" wp14:editId="33F13612">
                <wp:extent cx="582612" cy="117475"/>
                <wp:effectExtent l="0" t="0" r="825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672A1A" w:rsidRPr="00571223" w:rsidRDefault="00672A1A" w:rsidP="00571223">
    <w:pPr>
      <w:pStyle w:val="Verso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B8E3" w14:textId="77777777" w:rsidR="00672A1A" w:rsidRPr="00571223" w:rsidRDefault="00672A1A"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3A4D" w14:textId="77777777" w:rsidR="00672A1A" w:rsidRPr="00571223" w:rsidRDefault="00672A1A"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B380" w14:textId="77777777" w:rsidR="00672A1A" w:rsidRPr="00571223" w:rsidRDefault="00672A1A"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6A89" w14:textId="77777777" w:rsidR="00672A1A" w:rsidRPr="00571223" w:rsidRDefault="00672A1A" w:rsidP="00571223">
    <w:pPr>
      <w:pStyle w:val="Verso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E8421" w14:textId="77777777" w:rsidR="00672A1A" w:rsidRPr="00571223" w:rsidRDefault="00672A1A" w:rsidP="00571223">
    <w:pPr>
      <w:pStyle w:val="Verso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1BE0" w14:textId="77777777" w:rsidR="00672A1A" w:rsidRPr="00571223" w:rsidRDefault="00672A1A" w:rsidP="00571223">
    <w:pPr>
      <w:pStyle w:val="VersoFoote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100B" w14:textId="77777777" w:rsidR="00672A1A" w:rsidRPr="00571223" w:rsidRDefault="00672A1A" w:rsidP="00571223">
    <w:pPr>
      <w:pStyle w:val="VersoFoote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D3A6" w14:textId="77777777" w:rsidR="00672A1A" w:rsidRPr="00571223" w:rsidRDefault="00672A1A" w:rsidP="00571223">
    <w:pPr>
      <w:pStyle w:val="VersoFoote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7676" w14:textId="77777777" w:rsidR="00672A1A" w:rsidRPr="00571223" w:rsidRDefault="00672A1A" w:rsidP="00571223">
    <w:pPr>
      <w:pStyle w:val="VersoFoote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672A1A" w14:paraId="7E34FA6B" w14:textId="77777777" w:rsidTr="00D662F8">
      <w:trPr>
        <w:cantSplit/>
      </w:trPr>
      <w:tc>
        <w:tcPr>
          <w:tcW w:w="675" w:type="dxa"/>
          <w:vAlign w:val="center"/>
        </w:tcPr>
        <w:p w14:paraId="6281C317" w14:textId="77777777" w:rsidR="00672A1A" w:rsidRPr="00931466" w:rsidRDefault="00672A1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777777" w:rsidR="00672A1A" w:rsidRDefault="00672A1A" w:rsidP="000D58DD">
          <w:pPr>
            <w:pStyle w:val="RectoFooter"/>
            <w:jc w:val="left"/>
          </w:pPr>
          <w:r>
            <w:t>[TITLE]</w:t>
          </w:r>
        </w:p>
      </w:tc>
    </w:tr>
  </w:tbl>
  <w:p w14:paraId="5177CEA2" w14:textId="77777777" w:rsidR="00672A1A" w:rsidRPr="00571223" w:rsidRDefault="00672A1A"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72A1A" w14:paraId="6B96D35A" w14:textId="77777777" w:rsidTr="007C08C5">
      <w:trPr>
        <w:cantSplit/>
      </w:trPr>
      <w:tc>
        <w:tcPr>
          <w:tcW w:w="8931" w:type="dxa"/>
          <w:vAlign w:val="center"/>
        </w:tcPr>
        <w:p w14:paraId="394ACF82" w14:textId="57B8F4A8" w:rsidR="00672A1A" w:rsidRPr="003B268F" w:rsidRDefault="00672A1A" w:rsidP="00A6788A">
          <w:pPr>
            <w:pStyle w:val="RectoFooter"/>
            <w:rPr>
              <w:b/>
            </w:rPr>
          </w:pPr>
          <w:bookmarkStart w:id="19" w:name="_Toc405793224"/>
          <w:bookmarkStart w:id="20" w:name="_Toc405792991"/>
          <w:r w:rsidRPr="003B268F">
            <w:rPr>
              <w:b/>
            </w:rPr>
            <w:t>SARS-CoV-2 Variants of Concern Update</w:t>
          </w:r>
        </w:p>
      </w:tc>
      <w:tc>
        <w:tcPr>
          <w:tcW w:w="708" w:type="dxa"/>
          <w:vAlign w:val="center"/>
        </w:tcPr>
        <w:p w14:paraId="060792C9" w14:textId="77777777" w:rsidR="00672A1A" w:rsidRPr="00931466" w:rsidRDefault="00672A1A" w:rsidP="00A6788A">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bookmarkEnd w:id="19"/>
    <w:bookmarkEnd w:id="20"/>
  </w:tbl>
  <w:p w14:paraId="21F74F77" w14:textId="77777777" w:rsidR="00672A1A" w:rsidRPr="00581EB8" w:rsidRDefault="00672A1A" w:rsidP="00A6788A">
    <w:pPr>
      <w:pStyle w:val="Footer"/>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2C00" w14:textId="77777777" w:rsidR="00672A1A" w:rsidRPr="00571223" w:rsidRDefault="00672A1A"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EC73" w14:textId="77777777" w:rsidR="00672A1A" w:rsidRPr="00571223" w:rsidRDefault="00672A1A"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50AE" w14:textId="77777777" w:rsidR="00672A1A" w:rsidRPr="00571223" w:rsidRDefault="00672A1A"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72A1A" w14:paraId="2D790A55" w14:textId="77777777" w:rsidTr="00BF6B05">
      <w:trPr>
        <w:cantSplit/>
        <w:jc w:val="right"/>
      </w:trPr>
      <w:tc>
        <w:tcPr>
          <w:tcW w:w="8931" w:type="dxa"/>
          <w:vAlign w:val="center"/>
        </w:tcPr>
        <w:p w14:paraId="0F826D2F" w14:textId="77777777" w:rsidR="00672A1A" w:rsidRPr="003B268F" w:rsidRDefault="00672A1A" w:rsidP="00A6788A">
          <w:pPr>
            <w:pStyle w:val="RectoFooter"/>
            <w:rPr>
              <w:b/>
            </w:rPr>
          </w:pPr>
          <w:r w:rsidRPr="003B268F">
            <w:rPr>
              <w:b/>
            </w:rPr>
            <w:t>SARS-CoV-2 Variants of Concern Update</w:t>
          </w:r>
        </w:p>
      </w:tc>
      <w:tc>
        <w:tcPr>
          <w:tcW w:w="708" w:type="dxa"/>
          <w:vAlign w:val="center"/>
        </w:tcPr>
        <w:p w14:paraId="19A36C28" w14:textId="77777777" w:rsidR="00672A1A" w:rsidRPr="00931466" w:rsidRDefault="00672A1A" w:rsidP="00A6788A">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tbl>
  <w:p w14:paraId="689F2A01" w14:textId="413312CC" w:rsidR="00672A1A" w:rsidRDefault="00672A1A" w:rsidP="00790A5E">
    <w:pPr>
      <w:pStyle w:val="Footer"/>
      <w:spacing w:before="0"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155C" w14:textId="77777777" w:rsidR="00672A1A" w:rsidRPr="00571223" w:rsidRDefault="00672A1A"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72A1A" w14:paraId="71DC2A8C" w14:textId="77777777" w:rsidTr="00790A5E">
      <w:trPr>
        <w:cantSplit/>
        <w:jc w:val="right"/>
      </w:trPr>
      <w:tc>
        <w:tcPr>
          <w:tcW w:w="8931" w:type="dxa"/>
          <w:vAlign w:val="center"/>
        </w:tcPr>
        <w:p w14:paraId="624E0251" w14:textId="77777777" w:rsidR="00672A1A" w:rsidRPr="003B268F" w:rsidRDefault="00672A1A" w:rsidP="007C08C5">
          <w:pPr>
            <w:pStyle w:val="RectoFooter"/>
            <w:rPr>
              <w:b/>
            </w:rPr>
          </w:pPr>
          <w:r w:rsidRPr="003B268F">
            <w:rPr>
              <w:b/>
            </w:rPr>
            <w:t>SARS-CoV-2 Variants of Concern Update</w:t>
          </w:r>
        </w:p>
      </w:tc>
      <w:tc>
        <w:tcPr>
          <w:tcW w:w="708" w:type="dxa"/>
          <w:vAlign w:val="center"/>
        </w:tcPr>
        <w:p w14:paraId="65BBD4B6" w14:textId="77777777" w:rsidR="00672A1A" w:rsidRPr="00931466" w:rsidRDefault="00672A1A" w:rsidP="007C08C5">
          <w:pPr>
            <w:pStyle w:val="Footer"/>
            <w:rPr>
              <w:rStyle w:val="PageNumber"/>
            </w:rPr>
          </w:pPr>
          <w:r>
            <w:rPr>
              <w:rStyle w:val="PageNumber"/>
              <w:b w:val="0"/>
              <w:bCs/>
              <w:sz w:val="18"/>
              <w:szCs w:val="16"/>
            </w:rPr>
            <w:t xml:space="preserve"> </w:t>
          </w:r>
          <w:r w:rsidRPr="003B268F">
            <w:rPr>
              <w:rStyle w:val="PageNumber"/>
              <w:b w:val="0"/>
              <w:bCs/>
              <w:sz w:val="16"/>
              <w:szCs w:val="14"/>
            </w:rPr>
            <w:fldChar w:fldCharType="begin"/>
          </w:r>
          <w:r w:rsidRPr="003B268F">
            <w:rPr>
              <w:rStyle w:val="PageNumber"/>
              <w:b w:val="0"/>
              <w:bCs/>
              <w:sz w:val="16"/>
              <w:szCs w:val="14"/>
            </w:rPr>
            <w:instrText xml:space="preserve"> PAGE  \* Arabic  \* MERGEFORMAT </w:instrText>
          </w:r>
          <w:r w:rsidRPr="003B268F">
            <w:rPr>
              <w:rStyle w:val="PageNumber"/>
              <w:b w:val="0"/>
              <w:bCs/>
              <w:sz w:val="16"/>
              <w:szCs w:val="14"/>
            </w:rPr>
            <w:fldChar w:fldCharType="separate"/>
          </w:r>
          <w:r w:rsidRPr="003B268F">
            <w:rPr>
              <w:rStyle w:val="PageNumber"/>
              <w:b w:val="0"/>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 w:val="0"/>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 w:val="0"/>
              <w:bCs/>
              <w:noProof/>
              <w:sz w:val="16"/>
              <w:szCs w:val="14"/>
            </w:rPr>
            <w:t>2</w:t>
          </w:r>
          <w:r w:rsidRPr="003B268F">
            <w:rPr>
              <w:rStyle w:val="PageNumber"/>
              <w:b w:val="0"/>
              <w:bCs/>
              <w:sz w:val="16"/>
              <w:szCs w:val="14"/>
            </w:rPr>
            <w:fldChar w:fldCharType="end"/>
          </w:r>
        </w:p>
      </w:tc>
    </w:tr>
  </w:tbl>
  <w:p w14:paraId="1A770332" w14:textId="77777777" w:rsidR="00672A1A" w:rsidRDefault="00672A1A" w:rsidP="00790A5E">
    <w:pPr>
      <w:pStyle w:val="Footer"/>
      <w:spacing w:before="0"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493D" w14:textId="77777777" w:rsidR="00672A1A" w:rsidRPr="00571223" w:rsidRDefault="00672A1A"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81017" w14:textId="77777777" w:rsidR="00672A1A" w:rsidRPr="00A26E6B" w:rsidRDefault="00672A1A" w:rsidP="00A26E6B"/>
  </w:footnote>
  <w:footnote w:type="continuationSeparator" w:id="0">
    <w:p w14:paraId="394CBC27" w14:textId="77777777" w:rsidR="00672A1A" w:rsidRDefault="00672A1A">
      <w:r>
        <w:continuationSeparator/>
      </w:r>
    </w:p>
    <w:p w14:paraId="4FDAF158" w14:textId="77777777" w:rsidR="00672A1A" w:rsidRDefault="00672A1A"/>
  </w:footnote>
  <w:footnote w:type="continuationNotice" w:id="1">
    <w:p w14:paraId="774F8EEB" w14:textId="77777777" w:rsidR="00672A1A" w:rsidRDefault="00672A1A">
      <w:pPr>
        <w:spacing w:before="0" w:after="0"/>
      </w:pPr>
    </w:p>
  </w:footnote>
  <w:footnote w:id="2">
    <w:p w14:paraId="23EEAFCA" w14:textId="77777777" w:rsidR="00672A1A" w:rsidRPr="00942298" w:rsidRDefault="00672A1A" w:rsidP="00356ADE">
      <w:pPr>
        <w:pStyle w:val="FootnoteText"/>
      </w:pPr>
      <w:r w:rsidRPr="00942298">
        <w:rPr>
          <w:rStyle w:val="FootnoteReference"/>
        </w:rPr>
        <w:footnoteRef/>
      </w:r>
      <w:r w:rsidRPr="00942298">
        <w:t xml:space="preserve"> Includes BA.1, BA.2, BA.3, BA.4, BA.5 and descendent lineages. It also includes BA.1/BA.2 circulating recombinant forms such as XE.</w:t>
      </w:r>
    </w:p>
  </w:footnote>
  <w:footnote w:id="3">
    <w:p w14:paraId="538E1168" w14:textId="77777777" w:rsidR="00672A1A" w:rsidRPr="007B169D" w:rsidRDefault="00672A1A" w:rsidP="00656B0E">
      <w:pPr>
        <w:pStyle w:val="FootnoteText"/>
        <w:rPr>
          <w:lang w:val="mi-NZ"/>
        </w:rPr>
      </w:pPr>
      <w:r w:rsidRPr="007B169D">
        <w:rPr>
          <w:rStyle w:val="FootnoteReference"/>
        </w:rPr>
        <w:footnoteRef/>
      </w:r>
      <w:r w:rsidRPr="007B169D">
        <w:t xml:space="preserve"> adjusted for age, sex, socioeconomic status, vaccination status and clinical risk factors.</w:t>
      </w:r>
    </w:p>
  </w:footnote>
  <w:footnote w:id="4">
    <w:p w14:paraId="0C3E99A0" w14:textId="77777777" w:rsidR="00672A1A" w:rsidRPr="007B169D" w:rsidRDefault="00672A1A" w:rsidP="00656B0E">
      <w:pPr>
        <w:pStyle w:val="FootnoteText"/>
        <w:rPr>
          <w:lang w:val="mi-NZ"/>
        </w:rPr>
      </w:pPr>
      <w:r w:rsidRPr="007B169D">
        <w:rPr>
          <w:rStyle w:val="FootnoteReference"/>
        </w:rPr>
        <w:footnoteRef/>
      </w:r>
      <w:r w:rsidRPr="007B169D">
        <w:t xml:space="preserve"> </w:t>
      </w:r>
      <w:r w:rsidRPr="0885D916">
        <w:rPr>
          <w:rFonts w:cs="Segoe UI"/>
        </w:rPr>
        <w:t>adjusted for vaccination status and region</w:t>
      </w:r>
    </w:p>
  </w:footnote>
  <w:footnote w:id="5">
    <w:p w14:paraId="5898569B" w14:textId="77777777" w:rsidR="00672A1A" w:rsidRPr="005B204B" w:rsidRDefault="00672A1A" w:rsidP="00656B0E">
      <w:pPr>
        <w:pStyle w:val="FootnoteText"/>
      </w:pPr>
      <w:r w:rsidRPr="005B204B">
        <w:rPr>
          <w:rStyle w:val="FootnoteReference"/>
        </w:rPr>
        <w:footnoteRef/>
      </w:r>
      <w:r w:rsidRPr="005B204B">
        <w:t xml:space="preserve"> controlled for factors known to be associated with severity (age, presence of comorbidity, sex, province and healthcare sector) and adjusted for the number of days between the date of specimen collection and date of hospital admission, known prior SARS-CoV-2 infection and SARS-CoV-2 vaccination status.</w:t>
      </w:r>
    </w:p>
  </w:footnote>
  <w:footnote w:id="6">
    <w:p w14:paraId="673F5D16" w14:textId="77777777" w:rsidR="00672A1A" w:rsidRDefault="00672A1A" w:rsidP="00656B0E">
      <w:pPr>
        <w:pStyle w:val="FootnoteText"/>
      </w:pPr>
      <w:r w:rsidRPr="005B204B">
        <w:rPr>
          <w:rStyle w:val="FootnoteReference"/>
        </w:rPr>
        <w:footnoteRef/>
      </w:r>
      <w:r w:rsidRPr="005B204B">
        <w:t xml:space="preserve"> </w:t>
      </w:r>
      <w:r>
        <w:t>C</w:t>
      </w:r>
      <w:r w:rsidRPr="005B204B">
        <w:t>ontrolled for factors known to be associated with disease severity (age, presence of co-morbidity, sex, province and healthcare sector), and adjusted for number of days between date of specimen collection and date of hospital admission, known prior SARS-CoV-2 infection and SARS-CoV-2 vaccination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0E23" w14:textId="31183510" w:rsidR="00672A1A" w:rsidRDefault="00672A1A">
    <w:pPr>
      <w:pStyle w:val="Header"/>
    </w:pPr>
    <w:r>
      <w:rPr>
        <w:noProof/>
        <w:sz w:val="16"/>
        <w:szCs w:val="16"/>
      </w:rPr>
      <w:drawing>
        <wp:anchor distT="0" distB="0" distL="114300" distR="114300" simplePos="0" relativeHeight="251658240" behindDoc="1" locked="0" layoutInCell="1" allowOverlap="1" wp14:anchorId="08B88095" wp14:editId="447D6081">
          <wp:simplePos x="0" y="0"/>
          <wp:positionH relativeFrom="page">
            <wp:posOffset>13335</wp:posOffset>
          </wp:positionH>
          <wp:positionV relativeFrom="page">
            <wp:posOffset>8255</wp:posOffset>
          </wp:positionV>
          <wp:extent cx="7560000" cy="1436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21FF" w14:textId="7A8B8100" w:rsidR="00672A1A" w:rsidRDefault="00672A1A">
    <w:pPr>
      <w:pStyle w:val="Header"/>
    </w:pPr>
    <w:r>
      <w:rPr>
        <w:noProof/>
        <w:sz w:val="16"/>
        <w:szCs w:val="16"/>
      </w:rPr>
      <w:drawing>
        <wp:anchor distT="0" distB="0" distL="114300" distR="114300" simplePos="0" relativeHeight="251658242" behindDoc="1" locked="0" layoutInCell="1" allowOverlap="1" wp14:anchorId="54E0E944" wp14:editId="18EC1513">
          <wp:simplePos x="0" y="0"/>
          <wp:positionH relativeFrom="page">
            <wp:posOffset>-15240</wp:posOffset>
          </wp:positionH>
          <wp:positionV relativeFrom="page">
            <wp:posOffset>-1270</wp:posOffset>
          </wp:positionV>
          <wp:extent cx="7560000" cy="1436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2B36" w14:textId="77777777" w:rsidR="00672A1A" w:rsidRDefault="00672A1A">
    <w:pPr>
      <w:pStyle w:val="Header"/>
    </w:pPr>
  </w:p>
  <w:p w14:paraId="419C955F" w14:textId="77777777" w:rsidR="00672A1A" w:rsidRDefault="00672A1A">
    <w:pPr>
      <w:pStyle w:val="Header"/>
    </w:pPr>
  </w:p>
  <w:p w14:paraId="37418F36" w14:textId="2F1B3242" w:rsidR="00672A1A" w:rsidRDefault="00672A1A">
    <w:pPr>
      <w:pStyle w:val="Header"/>
    </w:pPr>
    <w:r>
      <w:rPr>
        <w:noProof/>
        <w:sz w:val="16"/>
        <w:szCs w:val="16"/>
      </w:rPr>
      <w:drawing>
        <wp:anchor distT="0" distB="0" distL="114300" distR="114300" simplePos="0" relativeHeight="251658241" behindDoc="1" locked="0" layoutInCell="1" allowOverlap="1" wp14:anchorId="691FD039" wp14:editId="47B424E8">
          <wp:simplePos x="0" y="0"/>
          <wp:positionH relativeFrom="page">
            <wp:posOffset>-15240</wp:posOffset>
          </wp:positionH>
          <wp:positionV relativeFrom="page">
            <wp:posOffset>-1270</wp:posOffset>
          </wp:positionV>
          <wp:extent cx="7560000" cy="143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EB2A" w14:textId="77777777" w:rsidR="00672A1A" w:rsidRDefault="00672A1A">
    <w:pPr>
      <w:pStyle w:val="Header"/>
    </w:pPr>
  </w:p>
  <w:p w14:paraId="1F9F51E6" w14:textId="77777777" w:rsidR="00672A1A" w:rsidRDefault="00672A1A">
    <w:pPr>
      <w:pStyle w:val="Header"/>
    </w:pPr>
  </w:p>
  <w:p w14:paraId="3E159B67" w14:textId="77777777" w:rsidR="00672A1A" w:rsidRDefault="00672A1A">
    <w:pPr>
      <w:pStyle w:val="Header"/>
    </w:pPr>
    <w:r>
      <w:rPr>
        <w:noProof/>
        <w:sz w:val="16"/>
        <w:szCs w:val="16"/>
      </w:rPr>
      <w:drawing>
        <wp:anchor distT="0" distB="0" distL="114300" distR="114300" simplePos="0" relativeHeight="251658243" behindDoc="1" locked="0" layoutInCell="1" allowOverlap="1" wp14:anchorId="5DF796C2" wp14:editId="64F8C659">
          <wp:simplePos x="0" y="0"/>
          <wp:positionH relativeFrom="page">
            <wp:posOffset>-15240</wp:posOffset>
          </wp:positionH>
          <wp:positionV relativeFrom="page">
            <wp:posOffset>-1270</wp:posOffset>
          </wp:positionV>
          <wp:extent cx="7560000" cy="1436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5VogL1bhrwC0t" int2:id="88S55gVu">
      <int2:state int2:value="Rejected" int2:type="LegacyProofing"/>
    </int2:textHash>
    <int2:textHash int2:hashCode="22E5fCnKnxtY4r" int2:id="8R8zNuJ5">
      <int2:state int2:value="Rejected" int2:type="LegacyProofing"/>
    </int2:textHash>
    <int2:textHash int2:hashCode="f3ig3usUsCOD/v" int2:id="emb5Q3B4">
      <int2:state int2:value="Rejected" int2:type="LegacyProofing"/>
    </int2:textHash>
    <int2:textHash int2:hashCode="1m8z1MmE0DCXhH" int2:id="xJbif3l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86069EA"/>
    <w:multiLevelType w:val="hybridMultilevel"/>
    <w:tmpl w:val="1B8E6A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32767E"/>
    <w:multiLevelType w:val="hybridMultilevel"/>
    <w:tmpl w:val="117079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D676D7"/>
    <w:multiLevelType w:val="hybridMultilevel"/>
    <w:tmpl w:val="C23272AC"/>
    <w:lvl w:ilvl="0" w:tplc="B8FE8D26">
      <w:start w:val="1"/>
      <w:numFmt w:val="bullet"/>
      <w:lvlText w:val=""/>
      <w:lvlJc w:val="left"/>
      <w:pPr>
        <w:ind w:left="720" w:hanging="360"/>
      </w:pPr>
      <w:rPr>
        <w:rFonts w:ascii="Symbol" w:hAnsi="Symbol" w:hint="default"/>
      </w:rPr>
    </w:lvl>
    <w:lvl w:ilvl="1" w:tplc="8FEE44EC">
      <w:start w:val="1"/>
      <w:numFmt w:val="bullet"/>
      <w:lvlText w:val="o"/>
      <w:lvlJc w:val="left"/>
      <w:pPr>
        <w:ind w:left="1440" w:hanging="360"/>
      </w:pPr>
      <w:rPr>
        <w:rFonts w:ascii="Courier New" w:hAnsi="Courier New" w:hint="default"/>
      </w:rPr>
    </w:lvl>
    <w:lvl w:ilvl="2" w:tplc="869C9226">
      <w:start w:val="1"/>
      <w:numFmt w:val="bullet"/>
      <w:lvlText w:val=""/>
      <w:lvlJc w:val="left"/>
      <w:pPr>
        <w:ind w:left="2160" w:hanging="360"/>
      </w:pPr>
      <w:rPr>
        <w:rFonts w:ascii="Wingdings" w:hAnsi="Wingdings" w:hint="default"/>
      </w:rPr>
    </w:lvl>
    <w:lvl w:ilvl="3" w:tplc="48323592">
      <w:start w:val="1"/>
      <w:numFmt w:val="bullet"/>
      <w:lvlText w:val=""/>
      <w:lvlJc w:val="left"/>
      <w:pPr>
        <w:ind w:left="2880" w:hanging="360"/>
      </w:pPr>
      <w:rPr>
        <w:rFonts w:ascii="Symbol" w:hAnsi="Symbol" w:hint="default"/>
      </w:rPr>
    </w:lvl>
    <w:lvl w:ilvl="4" w:tplc="73CE0CE2">
      <w:start w:val="1"/>
      <w:numFmt w:val="bullet"/>
      <w:lvlText w:val="o"/>
      <w:lvlJc w:val="left"/>
      <w:pPr>
        <w:ind w:left="3600" w:hanging="360"/>
      </w:pPr>
      <w:rPr>
        <w:rFonts w:ascii="Courier New" w:hAnsi="Courier New" w:hint="default"/>
      </w:rPr>
    </w:lvl>
    <w:lvl w:ilvl="5" w:tplc="B4466202">
      <w:start w:val="1"/>
      <w:numFmt w:val="bullet"/>
      <w:lvlText w:val=""/>
      <w:lvlJc w:val="left"/>
      <w:pPr>
        <w:ind w:left="4320" w:hanging="360"/>
      </w:pPr>
      <w:rPr>
        <w:rFonts w:ascii="Wingdings" w:hAnsi="Wingdings" w:hint="default"/>
      </w:rPr>
    </w:lvl>
    <w:lvl w:ilvl="6" w:tplc="7A0ECF64">
      <w:start w:val="1"/>
      <w:numFmt w:val="bullet"/>
      <w:lvlText w:val=""/>
      <w:lvlJc w:val="left"/>
      <w:pPr>
        <w:ind w:left="5040" w:hanging="360"/>
      </w:pPr>
      <w:rPr>
        <w:rFonts w:ascii="Symbol" w:hAnsi="Symbol" w:hint="default"/>
      </w:rPr>
    </w:lvl>
    <w:lvl w:ilvl="7" w:tplc="AA308BB6">
      <w:start w:val="1"/>
      <w:numFmt w:val="bullet"/>
      <w:lvlText w:val="o"/>
      <w:lvlJc w:val="left"/>
      <w:pPr>
        <w:ind w:left="5760" w:hanging="360"/>
      </w:pPr>
      <w:rPr>
        <w:rFonts w:ascii="Courier New" w:hAnsi="Courier New" w:hint="default"/>
      </w:rPr>
    </w:lvl>
    <w:lvl w:ilvl="8" w:tplc="5E880BE2">
      <w:start w:val="1"/>
      <w:numFmt w:val="bullet"/>
      <w:lvlText w:val=""/>
      <w:lvlJc w:val="left"/>
      <w:pPr>
        <w:ind w:left="6480" w:hanging="360"/>
      </w:pPr>
      <w:rPr>
        <w:rFonts w:ascii="Wingdings" w:hAnsi="Wingdings" w:hint="default"/>
      </w:rPr>
    </w:lvl>
  </w:abstractNum>
  <w:abstractNum w:abstractNumId="4" w15:restartNumberingAfterBreak="0">
    <w:nsid w:val="0DC6257D"/>
    <w:multiLevelType w:val="hybridMultilevel"/>
    <w:tmpl w:val="921EF1F0"/>
    <w:lvl w:ilvl="0" w:tplc="14090001">
      <w:start w:val="1"/>
      <w:numFmt w:val="bullet"/>
      <w:lvlText w:val=""/>
      <w:lvlJc w:val="left"/>
      <w:pPr>
        <w:ind w:left="473" w:hanging="360"/>
      </w:pPr>
      <w:rPr>
        <w:rFonts w:ascii="Symbol" w:hAnsi="Symbol" w:hint="default"/>
      </w:rPr>
    </w:lvl>
    <w:lvl w:ilvl="1" w:tplc="14090001">
      <w:start w:val="1"/>
      <w:numFmt w:val="bullet"/>
      <w:lvlText w:val=""/>
      <w:lvlJc w:val="left"/>
      <w:pPr>
        <w:ind w:left="473" w:hanging="360"/>
      </w:pPr>
      <w:rPr>
        <w:rFonts w:ascii="Symbol" w:hAnsi="Symbol" w:hint="default"/>
      </w:rPr>
    </w:lvl>
    <w:lvl w:ilvl="2" w:tplc="14090003">
      <w:start w:val="1"/>
      <w:numFmt w:val="bullet"/>
      <w:lvlText w:val="o"/>
      <w:lvlJc w:val="left"/>
      <w:pPr>
        <w:ind w:left="1193" w:hanging="360"/>
      </w:pPr>
      <w:rPr>
        <w:rFonts w:ascii="Courier New" w:hAnsi="Courier New" w:cs="Courier New" w:hint="default"/>
      </w:rPr>
    </w:lvl>
    <w:lvl w:ilvl="3" w:tplc="14090001" w:tentative="1">
      <w:start w:val="1"/>
      <w:numFmt w:val="bullet"/>
      <w:lvlText w:val=""/>
      <w:lvlJc w:val="left"/>
      <w:pPr>
        <w:ind w:left="1913" w:hanging="360"/>
      </w:pPr>
      <w:rPr>
        <w:rFonts w:ascii="Symbol" w:hAnsi="Symbol" w:hint="default"/>
      </w:rPr>
    </w:lvl>
    <w:lvl w:ilvl="4" w:tplc="14090003" w:tentative="1">
      <w:start w:val="1"/>
      <w:numFmt w:val="bullet"/>
      <w:lvlText w:val="o"/>
      <w:lvlJc w:val="left"/>
      <w:pPr>
        <w:ind w:left="2633" w:hanging="360"/>
      </w:pPr>
      <w:rPr>
        <w:rFonts w:ascii="Courier New" w:hAnsi="Courier New" w:cs="Courier New" w:hint="default"/>
      </w:rPr>
    </w:lvl>
    <w:lvl w:ilvl="5" w:tplc="14090005" w:tentative="1">
      <w:start w:val="1"/>
      <w:numFmt w:val="bullet"/>
      <w:lvlText w:val=""/>
      <w:lvlJc w:val="left"/>
      <w:pPr>
        <w:ind w:left="3353" w:hanging="360"/>
      </w:pPr>
      <w:rPr>
        <w:rFonts w:ascii="Wingdings" w:hAnsi="Wingdings" w:hint="default"/>
      </w:rPr>
    </w:lvl>
    <w:lvl w:ilvl="6" w:tplc="14090001" w:tentative="1">
      <w:start w:val="1"/>
      <w:numFmt w:val="bullet"/>
      <w:lvlText w:val=""/>
      <w:lvlJc w:val="left"/>
      <w:pPr>
        <w:ind w:left="4073" w:hanging="360"/>
      </w:pPr>
      <w:rPr>
        <w:rFonts w:ascii="Symbol" w:hAnsi="Symbol" w:hint="default"/>
      </w:rPr>
    </w:lvl>
    <w:lvl w:ilvl="7" w:tplc="14090003" w:tentative="1">
      <w:start w:val="1"/>
      <w:numFmt w:val="bullet"/>
      <w:lvlText w:val="o"/>
      <w:lvlJc w:val="left"/>
      <w:pPr>
        <w:ind w:left="4793" w:hanging="360"/>
      </w:pPr>
      <w:rPr>
        <w:rFonts w:ascii="Courier New" w:hAnsi="Courier New" w:cs="Courier New" w:hint="default"/>
      </w:rPr>
    </w:lvl>
    <w:lvl w:ilvl="8" w:tplc="14090005" w:tentative="1">
      <w:start w:val="1"/>
      <w:numFmt w:val="bullet"/>
      <w:lvlText w:val=""/>
      <w:lvlJc w:val="left"/>
      <w:pPr>
        <w:ind w:left="5513" w:hanging="360"/>
      </w:pPr>
      <w:rPr>
        <w:rFonts w:ascii="Wingdings" w:hAnsi="Wingdings" w:hint="default"/>
      </w:rPr>
    </w:lvl>
  </w:abstractNum>
  <w:abstractNum w:abstractNumId="5" w15:restartNumberingAfterBreak="0">
    <w:nsid w:val="161146C7"/>
    <w:multiLevelType w:val="hybridMultilevel"/>
    <w:tmpl w:val="0088A1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6C6DBD"/>
    <w:multiLevelType w:val="hybridMultilevel"/>
    <w:tmpl w:val="F8C092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A81647"/>
    <w:multiLevelType w:val="hybridMultilevel"/>
    <w:tmpl w:val="9D569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37772"/>
    <w:multiLevelType w:val="hybridMultilevel"/>
    <w:tmpl w:val="56E62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796A7D"/>
    <w:multiLevelType w:val="hybridMultilevel"/>
    <w:tmpl w:val="09848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BB0562"/>
    <w:multiLevelType w:val="hybridMultilevel"/>
    <w:tmpl w:val="DF823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D65446B"/>
    <w:multiLevelType w:val="hybridMultilevel"/>
    <w:tmpl w:val="F96C3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4B2A5A"/>
    <w:multiLevelType w:val="hybridMultilevel"/>
    <w:tmpl w:val="B6A21620"/>
    <w:lvl w:ilvl="0" w:tplc="1FE4DEE4">
      <w:start w:val="1"/>
      <w:numFmt w:val="bullet"/>
      <w:pStyle w:val="NormalBulle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FE2B29"/>
    <w:multiLevelType w:val="hybridMultilevel"/>
    <w:tmpl w:val="911C46EC"/>
    <w:lvl w:ilvl="0" w:tplc="5D7CEC08">
      <w:start w:val="1"/>
      <w:numFmt w:val="bullet"/>
      <w:lvlText w:val=""/>
      <w:lvlJc w:val="left"/>
      <w:pPr>
        <w:ind w:left="720" w:hanging="360"/>
      </w:pPr>
      <w:rPr>
        <w:rFonts w:ascii="Symbol" w:hAnsi="Symbo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C62ACB"/>
    <w:multiLevelType w:val="hybridMultilevel"/>
    <w:tmpl w:val="EE1C3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1167CE"/>
    <w:multiLevelType w:val="hybridMultilevel"/>
    <w:tmpl w:val="8C8435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645D9C"/>
    <w:multiLevelType w:val="hybridMultilevel"/>
    <w:tmpl w:val="E93EA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53E04"/>
    <w:multiLevelType w:val="hybridMultilevel"/>
    <w:tmpl w:val="AB3A81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6E5372"/>
    <w:multiLevelType w:val="hybridMultilevel"/>
    <w:tmpl w:val="AA16AEC6"/>
    <w:lvl w:ilvl="0" w:tplc="14090001">
      <w:start w:val="1"/>
      <w:numFmt w:val="bullet"/>
      <w:lvlText w:val=""/>
      <w:lvlJc w:val="left"/>
      <w:pPr>
        <w:ind w:left="720" w:hanging="360"/>
      </w:pPr>
      <w:rPr>
        <w:rFonts w:ascii="Symbol" w:hAnsi="Symbol" w:hint="default"/>
      </w:rPr>
    </w:lvl>
    <w:lvl w:ilvl="1" w:tplc="7BEA1E60">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436CA"/>
    <w:multiLevelType w:val="hybridMultilevel"/>
    <w:tmpl w:val="48A8D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DC55ED"/>
    <w:multiLevelType w:val="hybridMultilevel"/>
    <w:tmpl w:val="1C28A9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FE6BE6"/>
    <w:multiLevelType w:val="hybridMultilevel"/>
    <w:tmpl w:val="2DC2B0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485122"/>
    <w:multiLevelType w:val="hybridMultilevel"/>
    <w:tmpl w:val="A2923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342EAA"/>
    <w:multiLevelType w:val="hybridMultilevel"/>
    <w:tmpl w:val="D7A8C6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193F2C"/>
    <w:multiLevelType w:val="hybridMultilevel"/>
    <w:tmpl w:val="2F46E82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34A12A7"/>
    <w:multiLevelType w:val="hybridMultilevel"/>
    <w:tmpl w:val="0CB6E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FA429B"/>
    <w:multiLevelType w:val="hybridMultilevel"/>
    <w:tmpl w:val="D3F29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565E1D"/>
    <w:multiLevelType w:val="hybridMultilevel"/>
    <w:tmpl w:val="3D7AD7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E42103"/>
    <w:multiLevelType w:val="hybridMultilevel"/>
    <w:tmpl w:val="D1BCD510"/>
    <w:lvl w:ilvl="0" w:tplc="8482FC4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AB06FF"/>
    <w:multiLevelType w:val="hybridMultilevel"/>
    <w:tmpl w:val="FF2A97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7E405E1"/>
    <w:multiLevelType w:val="hybridMultilevel"/>
    <w:tmpl w:val="651C3B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5A7918AC"/>
    <w:multiLevelType w:val="hybridMultilevel"/>
    <w:tmpl w:val="62804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7A50B8"/>
    <w:multiLevelType w:val="hybridMultilevel"/>
    <w:tmpl w:val="E1AC0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A271D23"/>
    <w:multiLevelType w:val="hybridMultilevel"/>
    <w:tmpl w:val="FB5ED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A53412"/>
    <w:multiLevelType w:val="hybridMultilevel"/>
    <w:tmpl w:val="2AFC4C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DCF6302"/>
    <w:multiLevelType w:val="hybridMultilevel"/>
    <w:tmpl w:val="23501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2667A68"/>
    <w:multiLevelType w:val="hybridMultilevel"/>
    <w:tmpl w:val="6DDC1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6EA45A6"/>
    <w:multiLevelType w:val="hybridMultilevel"/>
    <w:tmpl w:val="9ADEE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494A0C"/>
    <w:multiLevelType w:val="multilevel"/>
    <w:tmpl w:val="C6288F34"/>
    <w:styleLink w:val="MSIHeadingsList"/>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BBE75C1"/>
    <w:multiLevelType w:val="hybridMultilevel"/>
    <w:tmpl w:val="83245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3"/>
  </w:num>
  <w:num w:numId="2">
    <w:abstractNumId w:val="18"/>
  </w:num>
  <w:num w:numId="3">
    <w:abstractNumId w:val="21"/>
  </w:num>
  <w:num w:numId="4">
    <w:abstractNumId w:val="0"/>
  </w:num>
  <w:num w:numId="5">
    <w:abstractNumId w:val="8"/>
  </w:num>
  <w:num w:numId="6">
    <w:abstractNumId w:val="41"/>
  </w:num>
  <w:num w:numId="7">
    <w:abstractNumId w:val="14"/>
  </w:num>
  <w:num w:numId="8">
    <w:abstractNumId w:val="38"/>
  </w:num>
  <w:num w:numId="9">
    <w:abstractNumId w:val="13"/>
  </w:num>
  <w:num w:numId="10">
    <w:abstractNumId w:val="30"/>
  </w:num>
  <w:num w:numId="11">
    <w:abstractNumId w:val="29"/>
  </w:num>
  <w:num w:numId="12">
    <w:abstractNumId w:val="27"/>
  </w:num>
  <w:num w:numId="13">
    <w:abstractNumId w:val="28"/>
  </w:num>
  <w:num w:numId="14">
    <w:abstractNumId w:val="9"/>
  </w:num>
  <w:num w:numId="15">
    <w:abstractNumId w:val="40"/>
  </w:num>
  <w:num w:numId="16">
    <w:abstractNumId w:val="26"/>
  </w:num>
  <w:num w:numId="17">
    <w:abstractNumId w:val="12"/>
  </w:num>
  <w:num w:numId="18">
    <w:abstractNumId w:val="34"/>
  </w:num>
  <w:num w:numId="19">
    <w:abstractNumId w:val="20"/>
  </w:num>
  <w:num w:numId="20">
    <w:abstractNumId w:val="6"/>
  </w:num>
  <w:num w:numId="21">
    <w:abstractNumId w:val="35"/>
  </w:num>
  <w:num w:numId="22">
    <w:abstractNumId w:val="3"/>
  </w:num>
  <w:num w:numId="23">
    <w:abstractNumId w:val="25"/>
  </w:num>
  <w:num w:numId="24">
    <w:abstractNumId w:val="7"/>
  </w:num>
  <w:num w:numId="25">
    <w:abstractNumId w:val="19"/>
  </w:num>
  <w:num w:numId="26">
    <w:abstractNumId w:val="16"/>
  </w:num>
  <w:num w:numId="27">
    <w:abstractNumId w:val="15"/>
  </w:num>
  <w:num w:numId="28">
    <w:abstractNumId w:val="1"/>
  </w:num>
  <w:num w:numId="29">
    <w:abstractNumId w:val="2"/>
  </w:num>
  <w:num w:numId="30">
    <w:abstractNumId w:val="23"/>
  </w:num>
  <w:num w:numId="31">
    <w:abstractNumId w:val="37"/>
  </w:num>
  <w:num w:numId="32">
    <w:abstractNumId w:val="42"/>
  </w:num>
  <w:num w:numId="33">
    <w:abstractNumId w:val="4"/>
  </w:num>
  <w:num w:numId="34">
    <w:abstractNumId w:val="31"/>
  </w:num>
  <w:num w:numId="35">
    <w:abstractNumId w:val="5"/>
  </w:num>
  <w:num w:numId="36">
    <w:abstractNumId w:val="32"/>
  </w:num>
  <w:num w:numId="37">
    <w:abstractNumId w:val="22"/>
  </w:num>
  <w:num w:numId="38">
    <w:abstractNumId w:val="11"/>
  </w:num>
  <w:num w:numId="39">
    <w:abstractNumId w:val="17"/>
  </w:num>
  <w:num w:numId="40">
    <w:abstractNumId w:val="33"/>
  </w:num>
  <w:num w:numId="41">
    <w:abstractNumId w:val="10"/>
  </w:num>
  <w:num w:numId="42">
    <w:abstractNumId w:val="39"/>
  </w:num>
  <w:num w:numId="43">
    <w:abstractNumId w:val="36"/>
  </w:num>
  <w:num w:numId="4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rtexd2lrs2vkefzp8v29vg5eptxer95fd5&quot;&gt;sa_forms-power_scienceandtechnologyadvisory@health.govt.nz&lt;record-ids&gt;&lt;item&gt;1480&lt;/item&gt;&lt;item&gt;1524&lt;/item&gt;&lt;item&gt;1658&lt;/item&gt;&lt;item&gt;1661&lt;/item&gt;&lt;item&gt;1697&lt;/item&gt;&lt;item&gt;1699&lt;/item&gt;&lt;item&gt;1700&lt;/item&gt;&lt;item&gt;1704&lt;/item&gt;&lt;item&gt;1817&lt;/item&gt;&lt;item&gt;1835&lt;/item&gt;&lt;item&gt;1876&lt;/item&gt;&lt;item&gt;2153&lt;/item&gt;&lt;item&gt;2154&lt;/item&gt;&lt;item&gt;2156&lt;/item&gt;&lt;item&gt;2164&lt;/item&gt;&lt;item&gt;2168&lt;/item&gt;&lt;item&gt;2175&lt;/item&gt;&lt;item&gt;2179&lt;/item&gt;&lt;item&gt;2183&lt;/item&gt;&lt;item&gt;2184&lt;/item&gt;&lt;item&gt;2201&lt;/item&gt;&lt;item&gt;2202&lt;/item&gt;&lt;item&gt;2211&lt;/item&gt;&lt;item&gt;2212&lt;/item&gt;&lt;item&gt;2216&lt;/item&gt;&lt;item&gt;2220&lt;/item&gt;&lt;item&gt;2226&lt;/item&gt;&lt;item&gt;2227&lt;/item&gt;&lt;item&gt;2228&lt;/item&gt;&lt;item&gt;2230&lt;/item&gt;&lt;item&gt;2231&lt;/item&gt;&lt;item&gt;2232&lt;/item&gt;&lt;item&gt;2233&lt;/item&gt;&lt;item&gt;2238&lt;/item&gt;&lt;item&gt;2249&lt;/item&gt;&lt;item&gt;2255&lt;/item&gt;&lt;item&gt;2257&lt;/item&gt;&lt;item&gt;2262&lt;/item&gt;&lt;item&gt;2265&lt;/item&gt;&lt;item&gt;2291&lt;/item&gt;&lt;item&gt;2292&lt;/item&gt;&lt;item&gt;2300&lt;/item&gt;&lt;item&gt;2301&lt;/item&gt;&lt;item&gt;2305&lt;/item&gt;&lt;item&gt;2306&lt;/item&gt;&lt;item&gt;2307&lt;/item&gt;&lt;item&gt;2309&lt;/item&gt;&lt;item&gt;2310&lt;/item&gt;&lt;item&gt;2311&lt;/item&gt;&lt;item&gt;2317&lt;/item&gt;&lt;item&gt;2345&lt;/item&gt;&lt;item&gt;2346&lt;/item&gt;&lt;item&gt;2347&lt;/item&gt;&lt;item&gt;2348&lt;/item&gt;&lt;item&gt;2351&lt;/item&gt;&lt;item&gt;2353&lt;/item&gt;&lt;item&gt;2360&lt;/item&gt;&lt;item&gt;2361&lt;/item&gt;&lt;item&gt;2362&lt;/item&gt;&lt;item&gt;2363&lt;/item&gt;&lt;item&gt;2364&lt;/item&gt;&lt;item&gt;2365&lt;/item&gt;&lt;item&gt;2367&lt;/item&gt;&lt;item&gt;2376&lt;/item&gt;&lt;item&gt;2391&lt;/item&gt;&lt;item&gt;2394&lt;/item&gt;&lt;item&gt;2397&lt;/item&gt;&lt;item&gt;2398&lt;/item&gt;&lt;item&gt;2403&lt;/item&gt;&lt;item&gt;2407&lt;/item&gt;&lt;item&gt;2408&lt;/item&gt;&lt;item&gt;2409&lt;/item&gt;&lt;item&gt;2410&lt;/item&gt;&lt;item&gt;2411&lt;/item&gt;&lt;item&gt;2412&lt;/item&gt;&lt;item&gt;2415&lt;/item&gt;&lt;item&gt;2416&lt;/item&gt;&lt;item&gt;2450&lt;/item&gt;&lt;item&gt;2452&lt;/item&gt;&lt;item&gt;2453&lt;/item&gt;&lt;item&gt;2454&lt;/item&gt;&lt;item&gt;2456&lt;/item&gt;&lt;item&gt;2457&lt;/item&gt;&lt;item&gt;2458&lt;/item&gt;&lt;item&gt;2459&lt;/item&gt;&lt;item&gt;2462&lt;/item&gt;&lt;item&gt;2476&lt;/item&gt;&lt;item&gt;2488&lt;/item&gt;&lt;item&gt;2506&lt;/item&gt;&lt;item&gt;2507&lt;/item&gt;&lt;item&gt;2508&lt;/item&gt;&lt;item&gt;2509&lt;/item&gt;&lt;item&gt;2510&lt;/item&gt;&lt;item&gt;2565&lt;/item&gt;&lt;item&gt;2569&lt;/item&gt;&lt;item&gt;2626&lt;/item&gt;&lt;item&gt;2629&lt;/item&gt;&lt;item&gt;2634&lt;/item&gt;&lt;item&gt;2639&lt;/item&gt;&lt;item&gt;2661&lt;/item&gt;&lt;item&gt;2662&lt;/item&gt;&lt;item&gt;2670&lt;/item&gt;&lt;item&gt;2671&lt;/item&gt;&lt;item&gt;2674&lt;/item&gt;&lt;item&gt;2689&lt;/item&gt;&lt;item&gt;2693&lt;/item&gt;&lt;item&gt;2698&lt;/item&gt;&lt;item&gt;2712&lt;/item&gt;&lt;item&gt;2747&lt;/item&gt;&lt;item&gt;2749&lt;/item&gt;&lt;item&gt;2750&lt;/item&gt;&lt;item&gt;2760&lt;/item&gt;&lt;item&gt;2778&lt;/item&gt;&lt;item&gt;2781&lt;/item&gt;&lt;item&gt;2783&lt;/item&gt;&lt;item&gt;2792&lt;/item&gt;&lt;item&gt;2793&lt;/item&gt;&lt;item&gt;2794&lt;/item&gt;&lt;item&gt;2798&lt;/item&gt;&lt;item&gt;2799&lt;/item&gt;&lt;item&gt;2800&lt;/item&gt;&lt;item&gt;2808&lt;/item&gt;&lt;item&gt;2811&lt;/item&gt;&lt;item&gt;2813&lt;/item&gt;&lt;item&gt;2814&lt;/item&gt;&lt;item&gt;2836&lt;/item&gt;&lt;item&gt;2837&lt;/item&gt;&lt;item&gt;2840&lt;/item&gt;&lt;item&gt;3496&lt;/item&gt;&lt;item&gt;3501&lt;/item&gt;&lt;item&gt;3503&lt;/item&gt;&lt;item&gt;3505&lt;/item&gt;&lt;item&gt;3545&lt;/item&gt;&lt;item&gt;3547&lt;/item&gt;&lt;item&gt;3551&lt;/item&gt;&lt;item&gt;3553&lt;/item&gt;&lt;item&gt;3554&lt;/item&gt;&lt;item&gt;3556&lt;/item&gt;&lt;item&gt;3557&lt;/item&gt;&lt;item&gt;3559&lt;/item&gt;&lt;item&gt;3560&lt;/item&gt;&lt;item&gt;3565&lt;/item&gt;&lt;item&gt;4754&lt;/item&gt;&lt;item&gt;4765&lt;/item&gt;&lt;item&gt;4767&lt;/item&gt;&lt;item&gt;4768&lt;/item&gt;&lt;item&gt;4779&lt;/item&gt;&lt;item&gt;4787&lt;/item&gt;&lt;item&gt;4789&lt;/item&gt;&lt;item&gt;4806&lt;/item&gt;&lt;item&gt;4807&lt;/item&gt;&lt;item&gt;4819&lt;/item&gt;&lt;item&gt;4820&lt;/item&gt;&lt;item&gt;4821&lt;/item&gt;&lt;item&gt;4822&lt;/item&gt;&lt;item&gt;4832&lt;/item&gt;&lt;item&gt;4833&lt;/item&gt;&lt;item&gt;4834&lt;/item&gt;&lt;item&gt;4835&lt;/item&gt;&lt;item&gt;4836&lt;/item&gt;&lt;item&gt;4837&lt;/item&gt;&lt;item&gt;4838&lt;/item&gt;&lt;item&gt;4840&lt;/item&gt;&lt;item&gt;4841&lt;/item&gt;&lt;item&gt;4842&lt;/item&gt;&lt;item&gt;4843&lt;/item&gt;&lt;/record-ids&gt;&lt;/item&gt;&lt;/Libraries&gt;"/>
  </w:docVars>
  <w:rsids>
    <w:rsidRoot w:val="006C78EB"/>
    <w:rsid w:val="000025B8"/>
    <w:rsid w:val="000050E4"/>
    <w:rsid w:val="00005BB5"/>
    <w:rsid w:val="00025A6F"/>
    <w:rsid w:val="0002618D"/>
    <w:rsid w:val="00030B26"/>
    <w:rsid w:val="00030E84"/>
    <w:rsid w:val="00032C0A"/>
    <w:rsid w:val="00035257"/>
    <w:rsid w:val="00035D68"/>
    <w:rsid w:val="000501D5"/>
    <w:rsid w:val="00054B44"/>
    <w:rsid w:val="0006228D"/>
    <w:rsid w:val="00072BD6"/>
    <w:rsid w:val="00075B78"/>
    <w:rsid w:val="000763E9"/>
    <w:rsid w:val="00082CD6"/>
    <w:rsid w:val="0008437D"/>
    <w:rsid w:val="00085AFE"/>
    <w:rsid w:val="00094800"/>
    <w:rsid w:val="000A4052"/>
    <w:rsid w:val="000A41ED"/>
    <w:rsid w:val="000B0730"/>
    <w:rsid w:val="000C7A55"/>
    <w:rsid w:val="000D05CE"/>
    <w:rsid w:val="000D19F4"/>
    <w:rsid w:val="000D58DD"/>
    <w:rsid w:val="000E6AB1"/>
    <w:rsid w:val="000F2AE2"/>
    <w:rsid w:val="000F2BFF"/>
    <w:rsid w:val="000F456C"/>
    <w:rsid w:val="00102063"/>
    <w:rsid w:val="0010541C"/>
    <w:rsid w:val="00106F93"/>
    <w:rsid w:val="00111D50"/>
    <w:rsid w:val="00113B8E"/>
    <w:rsid w:val="0012053C"/>
    <w:rsid w:val="00122363"/>
    <w:rsid w:val="00127B40"/>
    <w:rsid w:val="001342C7"/>
    <w:rsid w:val="0013585C"/>
    <w:rsid w:val="00142261"/>
    <w:rsid w:val="00142954"/>
    <w:rsid w:val="001460E0"/>
    <w:rsid w:val="001472F0"/>
    <w:rsid w:val="00147F71"/>
    <w:rsid w:val="00150A6E"/>
    <w:rsid w:val="0016304B"/>
    <w:rsid w:val="0016468A"/>
    <w:rsid w:val="001703BE"/>
    <w:rsid w:val="0018172D"/>
    <w:rsid w:val="0018265D"/>
    <w:rsid w:val="00185347"/>
    <w:rsid w:val="0018662D"/>
    <w:rsid w:val="00193117"/>
    <w:rsid w:val="00195A39"/>
    <w:rsid w:val="00197427"/>
    <w:rsid w:val="001A21B4"/>
    <w:rsid w:val="001A5CF5"/>
    <w:rsid w:val="001B39D2"/>
    <w:rsid w:val="001B4BF8"/>
    <w:rsid w:val="001B5D04"/>
    <w:rsid w:val="001C4326"/>
    <w:rsid w:val="001C665E"/>
    <w:rsid w:val="001D3541"/>
    <w:rsid w:val="001D3E4E"/>
    <w:rsid w:val="001E254A"/>
    <w:rsid w:val="001E7386"/>
    <w:rsid w:val="001F45A7"/>
    <w:rsid w:val="00201A01"/>
    <w:rsid w:val="00203A8C"/>
    <w:rsid w:val="0020754B"/>
    <w:rsid w:val="00207BB9"/>
    <w:rsid w:val="002104D3"/>
    <w:rsid w:val="00213A33"/>
    <w:rsid w:val="00215A2B"/>
    <w:rsid w:val="0021763B"/>
    <w:rsid w:val="00246DB1"/>
    <w:rsid w:val="002476B5"/>
    <w:rsid w:val="002520CC"/>
    <w:rsid w:val="00253ECF"/>
    <w:rsid w:val="002546A1"/>
    <w:rsid w:val="002607AE"/>
    <w:rsid w:val="00260FCF"/>
    <w:rsid w:val="002628F4"/>
    <w:rsid w:val="00267977"/>
    <w:rsid w:val="00275D08"/>
    <w:rsid w:val="002858E3"/>
    <w:rsid w:val="00286A2A"/>
    <w:rsid w:val="0029190A"/>
    <w:rsid w:val="00292C5A"/>
    <w:rsid w:val="00295241"/>
    <w:rsid w:val="002A21DA"/>
    <w:rsid w:val="002A4DFC"/>
    <w:rsid w:val="002B047D"/>
    <w:rsid w:val="002B732B"/>
    <w:rsid w:val="002B76A7"/>
    <w:rsid w:val="002C2219"/>
    <w:rsid w:val="002C2552"/>
    <w:rsid w:val="002C380A"/>
    <w:rsid w:val="002D0DF2"/>
    <w:rsid w:val="002D23BD"/>
    <w:rsid w:val="002E0B47"/>
    <w:rsid w:val="002F1916"/>
    <w:rsid w:val="002F4685"/>
    <w:rsid w:val="002F7213"/>
    <w:rsid w:val="0030382F"/>
    <w:rsid w:val="0030408D"/>
    <w:rsid w:val="003058A2"/>
    <w:rsid w:val="003060E4"/>
    <w:rsid w:val="0031093B"/>
    <w:rsid w:val="00314EEA"/>
    <w:rsid w:val="00315E40"/>
    <w:rsid w:val="003160E7"/>
    <w:rsid w:val="0031739E"/>
    <w:rsid w:val="003309CA"/>
    <w:rsid w:val="003325AB"/>
    <w:rsid w:val="003332D1"/>
    <w:rsid w:val="0033412B"/>
    <w:rsid w:val="00340948"/>
    <w:rsid w:val="00341161"/>
    <w:rsid w:val="00343365"/>
    <w:rsid w:val="003445F4"/>
    <w:rsid w:val="00350D7F"/>
    <w:rsid w:val="00350DFB"/>
    <w:rsid w:val="00353501"/>
    <w:rsid w:val="00353734"/>
    <w:rsid w:val="00356ADE"/>
    <w:rsid w:val="003606F8"/>
    <w:rsid w:val="003648EF"/>
    <w:rsid w:val="003673E6"/>
    <w:rsid w:val="00377264"/>
    <w:rsid w:val="003779D2"/>
    <w:rsid w:val="00385E38"/>
    <w:rsid w:val="003963B0"/>
    <w:rsid w:val="003A26A5"/>
    <w:rsid w:val="003A3761"/>
    <w:rsid w:val="003A512D"/>
    <w:rsid w:val="003A5FEA"/>
    <w:rsid w:val="003A7FDE"/>
    <w:rsid w:val="003B1D10"/>
    <w:rsid w:val="003B268F"/>
    <w:rsid w:val="003B47BD"/>
    <w:rsid w:val="003C73C3"/>
    <w:rsid w:val="003C76D4"/>
    <w:rsid w:val="003D0E5D"/>
    <w:rsid w:val="003D137D"/>
    <w:rsid w:val="003D2CC5"/>
    <w:rsid w:val="003E04C1"/>
    <w:rsid w:val="003E0887"/>
    <w:rsid w:val="003E74C8"/>
    <w:rsid w:val="003E7C46"/>
    <w:rsid w:val="003F2106"/>
    <w:rsid w:val="003F52A7"/>
    <w:rsid w:val="003F7013"/>
    <w:rsid w:val="0040240C"/>
    <w:rsid w:val="00404393"/>
    <w:rsid w:val="00412667"/>
    <w:rsid w:val="00413021"/>
    <w:rsid w:val="004301C6"/>
    <w:rsid w:val="00433B00"/>
    <w:rsid w:val="0043478F"/>
    <w:rsid w:val="0043602B"/>
    <w:rsid w:val="00440BE0"/>
    <w:rsid w:val="00442C1C"/>
    <w:rsid w:val="0044584B"/>
    <w:rsid w:val="00447CB7"/>
    <w:rsid w:val="00455CC9"/>
    <w:rsid w:val="00456856"/>
    <w:rsid w:val="00460826"/>
    <w:rsid w:val="00460EA7"/>
    <w:rsid w:val="004615DA"/>
    <w:rsid w:val="0046195B"/>
    <w:rsid w:val="0046362D"/>
    <w:rsid w:val="004642EA"/>
    <w:rsid w:val="0046596D"/>
    <w:rsid w:val="00471F43"/>
    <w:rsid w:val="00473AB6"/>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39A0"/>
    <w:rsid w:val="005151C2"/>
    <w:rsid w:val="00516478"/>
    <w:rsid w:val="00525F56"/>
    <w:rsid w:val="0053199F"/>
    <w:rsid w:val="00531E12"/>
    <w:rsid w:val="00533B90"/>
    <w:rsid w:val="005410F8"/>
    <w:rsid w:val="005448EC"/>
    <w:rsid w:val="00545963"/>
    <w:rsid w:val="00550256"/>
    <w:rsid w:val="00553165"/>
    <w:rsid w:val="00553958"/>
    <w:rsid w:val="00556BB7"/>
    <w:rsid w:val="0055763D"/>
    <w:rsid w:val="005611DC"/>
    <w:rsid w:val="00561516"/>
    <w:rsid w:val="005621F2"/>
    <w:rsid w:val="005665FD"/>
    <w:rsid w:val="00567B58"/>
    <w:rsid w:val="00571223"/>
    <w:rsid w:val="005763E0"/>
    <w:rsid w:val="005806FF"/>
    <w:rsid w:val="00581136"/>
    <w:rsid w:val="00581EB8"/>
    <w:rsid w:val="00596065"/>
    <w:rsid w:val="005A27CA"/>
    <w:rsid w:val="005A43BD"/>
    <w:rsid w:val="005A4FBE"/>
    <w:rsid w:val="005A79E5"/>
    <w:rsid w:val="005B4B17"/>
    <w:rsid w:val="005D034C"/>
    <w:rsid w:val="005E226E"/>
    <w:rsid w:val="005E2636"/>
    <w:rsid w:val="005E6475"/>
    <w:rsid w:val="005F77FC"/>
    <w:rsid w:val="006015D7"/>
    <w:rsid w:val="00601B21"/>
    <w:rsid w:val="006041F0"/>
    <w:rsid w:val="00605C6D"/>
    <w:rsid w:val="00607589"/>
    <w:rsid w:val="006120CA"/>
    <w:rsid w:val="00623216"/>
    <w:rsid w:val="00624174"/>
    <w:rsid w:val="00626CF8"/>
    <w:rsid w:val="00630302"/>
    <w:rsid w:val="006314AF"/>
    <w:rsid w:val="00634ED8"/>
    <w:rsid w:val="00636D7D"/>
    <w:rsid w:val="00637408"/>
    <w:rsid w:val="006423D2"/>
    <w:rsid w:val="00642868"/>
    <w:rsid w:val="00646FB2"/>
    <w:rsid w:val="00647AFE"/>
    <w:rsid w:val="006512BC"/>
    <w:rsid w:val="00653A5A"/>
    <w:rsid w:val="00653D44"/>
    <w:rsid w:val="006554AC"/>
    <w:rsid w:val="0065644E"/>
    <w:rsid w:val="00656B0E"/>
    <w:rsid w:val="006575F4"/>
    <w:rsid w:val="006579E6"/>
    <w:rsid w:val="00660682"/>
    <w:rsid w:val="00660F74"/>
    <w:rsid w:val="00663EDC"/>
    <w:rsid w:val="006644E3"/>
    <w:rsid w:val="00667E20"/>
    <w:rsid w:val="00671078"/>
    <w:rsid w:val="00672A1A"/>
    <w:rsid w:val="006758CA"/>
    <w:rsid w:val="0067720E"/>
    <w:rsid w:val="00680A04"/>
    <w:rsid w:val="00686D80"/>
    <w:rsid w:val="006902E1"/>
    <w:rsid w:val="00694895"/>
    <w:rsid w:val="00696B99"/>
    <w:rsid w:val="00697E2E"/>
    <w:rsid w:val="006A25A2"/>
    <w:rsid w:val="006A3B87"/>
    <w:rsid w:val="006B0B3F"/>
    <w:rsid w:val="006B0E73"/>
    <w:rsid w:val="006B1E3D"/>
    <w:rsid w:val="006B4A4D"/>
    <w:rsid w:val="006B5695"/>
    <w:rsid w:val="006B6D62"/>
    <w:rsid w:val="006B7B2E"/>
    <w:rsid w:val="006C3EE4"/>
    <w:rsid w:val="006C78EB"/>
    <w:rsid w:val="006D1660"/>
    <w:rsid w:val="006D63E5"/>
    <w:rsid w:val="006E1753"/>
    <w:rsid w:val="006E3911"/>
    <w:rsid w:val="006E6D19"/>
    <w:rsid w:val="006F1B67"/>
    <w:rsid w:val="006F4D9C"/>
    <w:rsid w:val="006F6923"/>
    <w:rsid w:val="0070091D"/>
    <w:rsid w:val="007019A6"/>
    <w:rsid w:val="00702854"/>
    <w:rsid w:val="00702D62"/>
    <w:rsid w:val="00710E1A"/>
    <w:rsid w:val="0071581D"/>
    <w:rsid w:val="0071741C"/>
    <w:rsid w:val="00742B90"/>
    <w:rsid w:val="0074434D"/>
    <w:rsid w:val="007505C8"/>
    <w:rsid w:val="007570C4"/>
    <w:rsid w:val="007605B8"/>
    <w:rsid w:val="00762AEA"/>
    <w:rsid w:val="00771B1E"/>
    <w:rsid w:val="007732B4"/>
    <w:rsid w:val="00773C95"/>
    <w:rsid w:val="0078171E"/>
    <w:rsid w:val="00783DF5"/>
    <w:rsid w:val="0078658E"/>
    <w:rsid w:val="00790A5E"/>
    <w:rsid w:val="007920E2"/>
    <w:rsid w:val="0079566E"/>
    <w:rsid w:val="00795B34"/>
    <w:rsid w:val="007A067F"/>
    <w:rsid w:val="007B1770"/>
    <w:rsid w:val="007B4D3E"/>
    <w:rsid w:val="007B7C70"/>
    <w:rsid w:val="007B7DEB"/>
    <w:rsid w:val="007C0449"/>
    <w:rsid w:val="007C08C5"/>
    <w:rsid w:val="007D2151"/>
    <w:rsid w:val="007D3B90"/>
    <w:rsid w:val="007D42CC"/>
    <w:rsid w:val="007D5DE4"/>
    <w:rsid w:val="007D5FE7"/>
    <w:rsid w:val="007D7271"/>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2673A"/>
    <w:rsid w:val="008305E8"/>
    <w:rsid w:val="00832F96"/>
    <w:rsid w:val="00836165"/>
    <w:rsid w:val="0084640C"/>
    <w:rsid w:val="00850D42"/>
    <w:rsid w:val="0085288F"/>
    <w:rsid w:val="0085305E"/>
    <w:rsid w:val="00856088"/>
    <w:rsid w:val="00860826"/>
    <w:rsid w:val="00860E21"/>
    <w:rsid w:val="00863117"/>
    <w:rsid w:val="0086388B"/>
    <w:rsid w:val="008642E5"/>
    <w:rsid w:val="00864488"/>
    <w:rsid w:val="00870A36"/>
    <w:rsid w:val="00872D93"/>
    <w:rsid w:val="00880470"/>
    <w:rsid w:val="00880D94"/>
    <w:rsid w:val="00886F64"/>
    <w:rsid w:val="008924DE"/>
    <w:rsid w:val="008A2930"/>
    <w:rsid w:val="008A3755"/>
    <w:rsid w:val="008A57E1"/>
    <w:rsid w:val="008A76ED"/>
    <w:rsid w:val="008B19DC"/>
    <w:rsid w:val="008B1A16"/>
    <w:rsid w:val="008B25E1"/>
    <w:rsid w:val="008B264F"/>
    <w:rsid w:val="008B6F83"/>
    <w:rsid w:val="008B7FD8"/>
    <w:rsid w:val="008C1108"/>
    <w:rsid w:val="008C2973"/>
    <w:rsid w:val="008C6324"/>
    <w:rsid w:val="008C64C4"/>
    <w:rsid w:val="008D2CDD"/>
    <w:rsid w:val="008D74D5"/>
    <w:rsid w:val="008E0ED1"/>
    <w:rsid w:val="008E3A07"/>
    <w:rsid w:val="008E537B"/>
    <w:rsid w:val="008E675C"/>
    <w:rsid w:val="008F014E"/>
    <w:rsid w:val="008F29BE"/>
    <w:rsid w:val="008F2B72"/>
    <w:rsid w:val="008F4AE5"/>
    <w:rsid w:val="008F51EB"/>
    <w:rsid w:val="00900197"/>
    <w:rsid w:val="00902F55"/>
    <w:rsid w:val="0090582B"/>
    <w:rsid w:val="009060C0"/>
    <w:rsid w:val="009114A2"/>
    <w:rsid w:val="0091271F"/>
    <w:rsid w:val="009133F5"/>
    <w:rsid w:val="00915578"/>
    <w:rsid w:val="0091756F"/>
    <w:rsid w:val="00920A27"/>
    <w:rsid w:val="00921216"/>
    <w:rsid w:val="009216CC"/>
    <w:rsid w:val="00921939"/>
    <w:rsid w:val="00926083"/>
    <w:rsid w:val="0092740E"/>
    <w:rsid w:val="00930342"/>
    <w:rsid w:val="00930D08"/>
    <w:rsid w:val="00931318"/>
    <w:rsid w:val="00931466"/>
    <w:rsid w:val="00932D69"/>
    <w:rsid w:val="00935589"/>
    <w:rsid w:val="00944647"/>
    <w:rsid w:val="0095565C"/>
    <w:rsid w:val="00964AB6"/>
    <w:rsid w:val="00966F9A"/>
    <w:rsid w:val="00975E04"/>
    <w:rsid w:val="00977B8A"/>
    <w:rsid w:val="00981922"/>
    <w:rsid w:val="00982971"/>
    <w:rsid w:val="009845AD"/>
    <w:rsid w:val="00984835"/>
    <w:rsid w:val="00990593"/>
    <w:rsid w:val="009933EF"/>
    <w:rsid w:val="00995BA0"/>
    <w:rsid w:val="009A418B"/>
    <w:rsid w:val="009A426F"/>
    <w:rsid w:val="009A42D5"/>
    <w:rsid w:val="009A4473"/>
    <w:rsid w:val="009B05C9"/>
    <w:rsid w:val="009B0BC9"/>
    <w:rsid w:val="009B286C"/>
    <w:rsid w:val="009B5AFF"/>
    <w:rsid w:val="009C151C"/>
    <w:rsid w:val="009C24B4"/>
    <w:rsid w:val="009C440A"/>
    <w:rsid w:val="009D10D2"/>
    <w:rsid w:val="009D5125"/>
    <w:rsid w:val="009D60B8"/>
    <w:rsid w:val="009D7D4B"/>
    <w:rsid w:val="009E0B64"/>
    <w:rsid w:val="009E36ED"/>
    <w:rsid w:val="009E3C8C"/>
    <w:rsid w:val="009E6B77"/>
    <w:rsid w:val="009E7015"/>
    <w:rsid w:val="009F0B15"/>
    <w:rsid w:val="009F460A"/>
    <w:rsid w:val="00A01AFE"/>
    <w:rsid w:val="00A043FB"/>
    <w:rsid w:val="00A04480"/>
    <w:rsid w:val="00A04BC0"/>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6788A"/>
    <w:rsid w:val="00A7415D"/>
    <w:rsid w:val="00A80363"/>
    <w:rsid w:val="00A80939"/>
    <w:rsid w:val="00A83E9D"/>
    <w:rsid w:val="00A87C05"/>
    <w:rsid w:val="00A9169D"/>
    <w:rsid w:val="00AA240C"/>
    <w:rsid w:val="00AA5E18"/>
    <w:rsid w:val="00AA6190"/>
    <w:rsid w:val="00AA6565"/>
    <w:rsid w:val="00AC101C"/>
    <w:rsid w:val="00AC3C02"/>
    <w:rsid w:val="00AC674C"/>
    <w:rsid w:val="00AD2E8D"/>
    <w:rsid w:val="00AD3B9E"/>
    <w:rsid w:val="00AD4CF1"/>
    <w:rsid w:val="00AD53A2"/>
    <w:rsid w:val="00AD559E"/>
    <w:rsid w:val="00AD5988"/>
    <w:rsid w:val="00AD6293"/>
    <w:rsid w:val="00AF1BA8"/>
    <w:rsid w:val="00AF4EED"/>
    <w:rsid w:val="00AF70A8"/>
    <w:rsid w:val="00AF7800"/>
    <w:rsid w:val="00B00CF5"/>
    <w:rsid w:val="00B072E0"/>
    <w:rsid w:val="00B1007E"/>
    <w:rsid w:val="00B10F41"/>
    <w:rsid w:val="00B14643"/>
    <w:rsid w:val="00B2084A"/>
    <w:rsid w:val="00B24A9D"/>
    <w:rsid w:val="00B253F6"/>
    <w:rsid w:val="00B2574A"/>
    <w:rsid w:val="00B26675"/>
    <w:rsid w:val="00B26F0F"/>
    <w:rsid w:val="00B305DB"/>
    <w:rsid w:val="00B332F8"/>
    <w:rsid w:val="00B3492B"/>
    <w:rsid w:val="00B42AF5"/>
    <w:rsid w:val="00B4646F"/>
    <w:rsid w:val="00B53F05"/>
    <w:rsid w:val="00B55C7D"/>
    <w:rsid w:val="00B63038"/>
    <w:rsid w:val="00B6325C"/>
    <w:rsid w:val="00B6438D"/>
    <w:rsid w:val="00B64BD8"/>
    <w:rsid w:val="00B6506C"/>
    <w:rsid w:val="00B701D1"/>
    <w:rsid w:val="00B73AF2"/>
    <w:rsid w:val="00B7551A"/>
    <w:rsid w:val="00B773F1"/>
    <w:rsid w:val="00B80538"/>
    <w:rsid w:val="00B86AB1"/>
    <w:rsid w:val="00B97F07"/>
    <w:rsid w:val="00BA7EBA"/>
    <w:rsid w:val="00BB2A06"/>
    <w:rsid w:val="00BB2CBB"/>
    <w:rsid w:val="00BB4198"/>
    <w:rsid w:val="00BC03EE"/>
    <w:rsid w:val="00BC12F5"/>
    <w:rsid w:val="00BC59F1"/>
    <w:rsid w:val="00BD373E"/>
    <w:rsid w:val="00BF2FB7"/>
    <w:rsid w:val="00BF3DE1"/>
    <w:rsid w:val="00BF3E32"/>
    <w:rsid w:val="00BF4843"/>
    <w:rsid w:val="00BF5205"/>
    <w:rsid w:val="00BF6B05"/>
    <w:rsid w:val="00C05132"/>
    <w:rsid w:val="00C11D3D"/>
    <w:rsid w:val="00C12508"/>
    <w:rsid w:val="00C14D39"/>
    <w:rsid w:val="00C23728"/>
    <w:rsid w:val="00C3026C"/>
    <w:rsid w:val="00C313A9"/>
    <w:rsid w:val="00C441CF"/>
    <w:rsid w:val="00C45AA2"/>
    <w:rsid w:val="00C46240"/>
    <w:rsid w:val="00C46BD3"/>
    <w:rsid w:val="00C4792C"/>
    <w:rsid w:val="00C502BD"/>
    <w:rsid w:val="00C50F6C"/>
    <w:rsid w:val="00C55BEF"/>
    <w:rsid w:val="00C601AF"/>
    <w:rsid w:val="00C61A63"/>
    <w:rsid w:val="00C66296"/>
    <w:rsid w:val="00C7394D"/>
    <w:rsid w:val="00C7474E"/>
    <w:rsid w:val="00C756EB"/>
    <w:rsid w:val="00C7578E"/>
    <w:rsid w:val="00C77282"/>
    <w:rsid w:val="00C84DE5"/>
    <w:rsid w:val="00C86248"/>
    <w:rsid w:val="00C90B31"/>
    <w:rsid w:val="00CA0D6F"/>
    <w:rsid w:val="00CA4C33"/>
    <w:rsid w:val="00CA6F4A"/>
    <w:rsid w:val="00CB6427"/>
    <w:rsid w:val="00CB6DF5"/>
    <w:rsid w:val="00CC0FBE"/>
    <w:rsid w:val="00CC118B"/>
    <w:rsid w:val="00CD2119"/>
    <w:rsid w:val="00CD237A"/>
    <w:rsid w:val="00CD36AC"/>
    <w:rsid w:val="00CE13A3"/>
    <w:rsid w:val="00CE36BC"/>
    <w:rsid w:val="00CF1747"/>
    <w:rsid w:val="00CF60ED"/>
    <w:rsid w:val="00D05D74"/>
    <w:rsid w:val="00D079AC"/>
    <w:rsid w:val="00D108ED"/>
    <w:rsid w:val="00D15E10"/>
    <w:rsid w:val="00D20C59"/>
    <w:rsid w:val="00D23323"/>
    <w:rsid w:val="00D2392A"/>
    <w:rsid w:val="00D25FFE"/>
    <w:rsid w:val="00D37BCD"/>
    <w:rsid w:val="00D37D80"/>
    <w:rsid w:val="00D4476F"/>
    <w:rsid w:val="00D50573"/>
    <w:rsid w:val="00D54D50"/>
    <w:rsid w:val="00D560B4"/>
    <w:rsid w:val="00D61922"/>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5D2F"/>
    <w:rsid w:val="00DB7256"/>
    <w:rsid w:val="00DC0401"/>
    <w:rsid w:val="00DC20BD"/>
    <w:rsid w:val="00DD0BCD"/>
    <w:rsid w:val="00DD447A"/>
    <w:rsid w:val="00DE3B20"/>
    <w:rsid w:val="00DE62ED"/>
    <w:rsid w:val="00DE6C94"/>
    <w:rsid w:val="00DE6FD7"/>
    <w:rsid w:val="00DF5069"/>
    <w:rsid w:val="00E23271"/>
    <w:rsid w:val="00E24F80"/>
    <w:rsid w:val="00E259F3"/>
    <w:rsid w:val="00E30985"/>
    <w:rsid w:val="00E33238"/>
    <w:rsid w:val="00E376B7"/>
    <w:rsid w:val="00E42F5D"/>
    <w:rsid w:val="00E4486C"/>
    <w:rsid w:val="00E460B6"/>
    <w:rsid w:val="00E511D5"/>
    <w:rsid w:val="00E53A9F"/>
    <w:rsid w:val="00E60249"/>
    <w:rsid w:val="00E65269"/>
    <w:rsid w:val="00E731F3"/>
    <w:rsid w:val="00E76D66"/>
    <w:rsid w:val="00E90CAE"/>
    <w:rsid w:val="00EA048F"/>
    <w:rsid w:val="00EA182D"/>
    <w:rsid w:val="00EA796A"/>
    <w:rsid w:val="00EB0814"/>
    <w:rsid w:val="00EB1856"/>
    <w:rsid w:val="00EC50CE"/>
    <w:rsid w:val="00EC5B34"/>
    <w:rsid w:val="00EC760F"/>
    <w:rsid w:val="00ED021E"/>
    <w:rsid w:val="00ED323C"/>
    <w:rsid w:val="00ED36E9"/>
    <w:rsid w:val="00EE2D5C"/>
    <w:rsid w:val="00EE4ADE"/>
    <w:rsid w:val="00EE4DE8"/>
    <w:rsid w:val="00EE5CB7"/>
    <w:rsid w:val="00EE67EB"/>
    <w:rsid w:val="00EF1CBD"/>
    <w:rsid w:val="00EF6A51"/>
    <w:rsid w:val="00F024FE"/>
    <w:rsid w:val="00F05AD4"/>
    <w:rsid w:val="00F10EB6"/>
    <w:rsid w:val="00F13F07"/>
    <w:rsid w:val="00F140B2"/>
    <w:rsid w:val="00F25970"/>
    <w:rsid w:val="00F311A9"/>
    <w:rsid w:val="00F358FF"/>
    <w:rsid w:val="00F5180D"/>
    <w:rsid w:val="00F63781"/>
    <w:rsid w:val="00F67496"/>
    <w:rsid w:val="00F801BA"/>
    <w:rsid w:val="00F9366A"/>
    <w:rsid w:val="00F946C9"/>
    <w:rsid w:val="00FA0EA5"/>
    <w:rsid w:val="00FA74EE"/>
    <w:rsid w:val="00FC031C"/>
    <w:rsid w:val="00FC3711"/>
    <w:rsid w:val="00FC46E7"/>
    <w:rsid w:val="00FC5D25"/>
    <w:rsid w:val="00FD0D7E"/>
    <w:rsid w:val="00FD4C70"/>
    <w:rsid w:val="00FD4FFB"/>
    <w:rsid w:val="00FD5A0B"/>
    <w:rsid w:val="00FE14AA"/>
    <w:rsid w:val="00FE6E13"/>
    <w:rsid w:val="00FF15F6"/>
    <w:rsid w:val="00FF527C"/>
    <w:rsid w:val="00FF65CD"/>
    <w:rsid w:val="07F42EDE"/>
    <w:rsid w:val="0AD2CFEE"/>
    <w:rsid w:val="0E4153F6"/>
    <w:rsid w:val="0F0F3165"/>
    <w:rsid w:val="109DB87F"/>
    <w:rsid w:val="15098F14"/>
    <w:rsid w:val="17A1ABB6"/>
    <w:rsid w:val="1BCBADAA"/>
    <w:rsid w:val="1DA551BD"/>
    <w:rsid w:val="224D0AFB"/>
    <w:rsid w:val="229E387E"/>
    <w:rsid w:val="22D580C7"/>
    <w:rsid w:val="239AE477"/>
    <w:rsid w:val="248F9902"/>
    <w:rsid w:val="277CCB53"/>
    <w:rsid w:val="27DC162E"/>
    <w:rsid w:val="28ABC4A5"/>
    <w:rsid w:val="32BD1378"/>
    <w:rsid w:val="354B12D9"/>
    <w:rsid w:val="3B7D7CCA"/>
    <w:rsid w:val="3DAA5E46"/>
    <w:rsid w:val="4740CF03"/>
    <w:rsid w:val="4B1E5224"/>
    <w:rsid w:val="5FBA6C1F"/>
    <w:rsid w:val="61B16674"/>
    <w:rsid w:val="668195FA"/>
    <w:rsid w:val="67619D3C"/>
    <w:rsid w:val="6A19040E"/>
    <w:rsid w:val="7036C466"/>
    <w:rsid w:val="74F86D65"/>
    <w:rsid w:val="770DBA1B"/>
    <w:rsid w:val="772A4614"/>
    <w:rsid w:val="78D687FE"/>
    <w:rsid w:val="7DD62C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EEEB9C"/>
  <w15:docId w15:val="{ADF633DD-644A-45A8-A8A3-B4655C45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78"/>
    <w:pPr>
      <w:spacing w:before="120" w:after="120"/>
    </w:pPr>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C14D39"/>
    <w:pPr>
      <w:keepNext/>
      <w:spacing w:before="480" w:after="180"/>
      <w:outlineLvl w:val="1"/>
    </w:pPr>
    <w:rPr>
      <w:b/>
      <w:color w:val="23305D"/>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outlineLvl w:val="3"/>
    </w:pPr>
    <w:rPr>
      <w:color w:val="0A6AB4"/>
      <w:sz w:val="28"/>
    </w:rPr>
  </w:style>
  <w:style w:type="paragraph" w:styleId="Heading5">
    <w:name w:val="heading 5"/>
    <w:basedOn w:val="Normal"/>
    <w:next w:val="Normal"/>
    <w:link w:val="Heading5Char"/>
    <w:qFormat/>
    <w:rsid w:val="00195A39"/>
    <w:pPr>
      <w:keepNext/>
      <w:outlineLvl w:val="4"/>
    </w:pPr>
    <w:rPr>
      <w:b/>
      <w:sz w:val="22"/>
    </w:rPr>
  </w:style>
  <w:style w:type="paragraph" w:styleId="Heading6">
    <w:name w:val="heading 6"/>
    <w:basedOn w:val="Normal"/>
    <w:next w:val="Normal"/>
    <w:link w:val="Heading6Char"/>
    <w:uiPriority w:val="1"/>
    <w:unhideWhenUsed/>
    <w:qFormat/>
    <w:rsid w:val="00122363"/>
    <w:pPr>
      <w:keepNext/>
      <w:keepLines/>
      <w:spacing w:before="20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link w:val="TOC2Char"/>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D61922"/>
    <w:pPr>
      <w:spacing w:line="216" w:lineRule="auto"/>
      <w:ind w:right="3402"/>
    </w:pPr>
    <w:rPr>
      <w:rFonts w:ascii="Segoe UI Black" w:hAnsi="Segoe UI Black" w:cs="Lucida Sans Unicode"/>
      <w:b/>
      <w:color w:val="23305D"/>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pPr>
    <w:rPr>
      <w:b/>
      <w:sz w:val="20"/>
    </w:rPr>
  </w:style>
  <w:style w:type="character" w:styleId="FootnoteReference">
    <w:name w:val="footnote reference"/>
    <w:rPr>
      <w:vertAlign w:val="superscript"/>
    </w:rPr>
  </w:style>
  <w:style w:type="paragraph" w:customStyle="1" w:styleId="Table">
    <w:name w:val="Table"/>
    <w:basedOn w:val="Figure"/>
    <w:qFormat/>
    <w:rsid w:val="00AA6565"/>
    <w:rPr>
      <w:color w:val="038387"/>
      <w:sz w:val="2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qFormat/>
    <w:rsid w:val="00FD4C70"/>
    <w:rPr>
      <w:b w:val="0"/>
      <w:color w:val="038387"/>
      <w:u w:val="singl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C14D39"/>
    <w:rPr>
      <w:rFonts w:ascii="Segoe UI" w:hAnsi="Segoe UI"/>
      <w:b/>
      <w:color w:val="23305D"/>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rsid w:val="00195A39"/>
    <w:rPr>
      <w:rFonts w:ascii="Segoe UI" w:hAnsi="Segoe UI"/>
      <w:b/>
      <w:sz w:val="22"/>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D61922"/>
    <w:rPr>
      <w:rFonts w:ascii="Segoe UI Black" w:hAnsi="Segoe UI Black" w:cs="Lucida Sans Unicode"/>
      <w:b/>
      <w:color w:val="23305D"/>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Paragraph">
    <w:name w:val="List Paragraph"/>
    <w:aliases w:val="Rec para,List Paragraph1,List Paragraph11"/>
    <w:basedOn w:val="Normal"/>
    <w:link w:val="ListParagraphChar"/>
    <w:uiPriority w:val="34"/>
    <w:qFormat/>
    <w:rsid w:val="00ED36E9"/>
    <w:pPr>
      <w:ind w:left="720"/>
      <w:contextualSpacing/>
    </w:pPr>
    <w:rPr>
      <w:rFonts w:asciiTheme="minorHAnsi" w:eastAsiaTheme="minorHAnsi" w:hAnsiTheme="minorHAnsi" w:cstheme="minorBidi"/>
      <w:color w:val="404040" w:themeColor="text1" w:themeTint="BF"/>
      <w:sz w:val="22"/>
      <w:szCs w:val="22"/>
      <w:lang w:eastAsia="en-US"/>
    </w:rPr>
  </w:style>
  <w:style w:type="paragraph" w:styleId="BodyText">
    <w:name w:val="Body Text"/>
    <w:basedOn w:val="Normal"/>
    <w:link w:val="BodyTextChar"/>
    <w:rsid w:val="007732B4"/>
    <w:pPr>
      <w:spacing w:after="60" w:line="288" w:lineRule="auto"/>
    </w:pPr>
    <w:rPr>
      <w:rFonts w:cs="Arial"/>
      <w:lang w:val="en-US"/>
    </w:rPr>
  </w:style>
  <w:style w:type="character" w:customStyle="1" w:styleId="BodyTextChar">
    <w:name w:val="Body Text Char"/>
    <w:basedOn w:val="DefaultParagraphFont"/>
    <w:link w:val="BodyText"/>
    <w:rsid w:val="007732B4"/>
    <w:rPr>
      <w:rFonts w:ascii="Segoe UI" w:hAnsi="Segoe UI" w:cs="Arial"/>
      <w:sz w:val="21"/>
      <w:lang w:val="en-US" w:eastAsia="en-GB"/>
    </w:rPr>
  </w:style>
  <w:style w:type="numbering" w:customStyle="1" w:styleId="MSIHeadingsList">
    <w:name w:val="MSI Headings List"/>
    <w:basedOn w:val="NoList"/>
    <w:uiPriority w:val="99"/>
    <w:rsid w:val="00ED36E9"/>
    <w:pPr>
      <w:numPr>
        <w:numId w:val="6"/>
      </w:numPr>
    </w:pPr>
  </w:style>
  <w:style w:type="character" w:customStyle="1" w:styleId="ListParagraphChar">
    <w:name w:val="List Paragraph Char"/>
    <w:aliases w:val="Rec para Char,List Paragraph1 Char,List Paragraph11 Char"/>
    <w:basedOn w:val="DefaultParagraphFont"/>
    <w:link w:val="ListParagraph"/>
    <w:uiPriority w:val="34"/>
    <w:rsid w:val="00ED36E9"/>
    <w:rPr>
      <w:rFonts w:asciiTheme="minorHAnsi" w:eastAsiaTheme="minorHAnsi" w:hAnsiTheme="minorHAnsi" w:cstheme="minorBidi"/>
      <w:color w:val="404040" w:themeColor="text1" w:themeTint="BF"/>
      <w:sz w:val="22"/>
      <w:szCs w:val="22"/>
      <w:lang w:eastAsia="en-US"/>
    </w:rPr>
  </w:style>
  <w:style w:type="character" w:styleId="UnresolvedMention">
    <w:name w:val="Unresolved Mention"/>
    <w:basedOn w:val="DefaultParagraphFont"/>
    <w:uiPriority w:val="99"/>
    <w:semiHidden/>
    <w:unhideWhenUsed/>
    <w:rsid w:val="00B80538"/>
    <w:rPr>
      <w:color w:val="605E5C"/>
      <w:shd w:val="clear" w:color="auto" w:fill="E1DFDD"/>
    </w:rPr>
  </w:style>
  <w:style w:type="paragraph" w:styleId="Caption">
    <w:name w:val="caption"/>
    <w:basedOn w:val="Normal"/>
    <w:next w:val="Normal"/>
    <w:uiPriority w:val="35"/>
    <w:unhideWhenUsed/>
    <w:qFormat/>
    <w:rsid w:val="00356ADE"/>
    <w:pPr>
      <w:spacing w:before="0" w:after="200"/>
    </w:pPr>
    <w:rPr>
      <w:rFonts w:eastAsiaTheme="minorHAnsi" w:cstheme="minorBidi"/>
      <w:i/>
      <w:iCs/>
      <w:color w:val="1F497D" w:themeColor="text2"/>
      <w:sz w:val="18"/>
      <w:szCs w:val="18"/>
      <w:lang w:eastAsia="en-US"/>
    </w:rPr>
  </w:style>
  <w:style w:type="paragraph" w:customStyle="1" w:styleId="NormalBulleted">
    <w:name w:val="Normal Bulleted"/>
    <w:basedOn w:val="Normal"/>
    <w:link w:val="NormalBulletedChar"/>
    <w:qFormat/>
    <w:rsid w:val="00AD53A2"/>
    <w:pPr>
      <w:numPr>
        <w:numId w:val="9"/>
      </w:numPr>
    </w:pPr>
  </w:style>
  <w:style w:type="paragraph" w:customStyle="1" w:styleId="EndNoteBibliography">
    <w:name w:val="EndNote Bibliography"/>
    <w:basedOn w:val="Normal"/>
    <w:link w:val="EndNoteBibliographyChar"/>
    <w:rsid w:val="006B0B3F"/>
    <w:pPr>
      <w:spacing w:before="0"/>
    </w:pPr>
    <w:rPr>
      <w:rFonts w:eastAsiaTheme="minorHAnsi" w:cs="Segoe UI"/>
      <w:noProof/>
      <w:color w:val="404040" w:themeColor="text1" w:themeTint="BF"/>
      <w:sz w:val="20"/>
      <w:szCs w:val="22"/>
      <w:lang w:val="en-US" w:eastAsia="en-US"/>
    </w:rPr>
  </w:style>
  <w:style w:type="character" w:customStyle="1" w:styleId="NormalBulletedChar">
    <w:name w:val="Normal Bulleted Char"/>
    <w:basedOn w:val="DefaultParagraphFont"/>
    <w:link w:val="NormalBulleted"/>
    <w:rsid w:val="00AD53A2"/>
    <w:rPr>
      <w:rFonts w:ascii="Segoe UI" w:hAnsi="Segoe UI"/>
      <w:sz w:val="21"/>
      <w:lang w:eastAsia="en-GB"/>
    </w:rPr>
  </w:style>
  <w:style w:type="character" w:customStyle="1" w:styleId="EndNoteBibliographyChar">
    <w:name w:val="EndNote Bibliography Char"/>
    <w:basedOn w:val="DefaultParagraphFont"/>
    <w:link w:val="EndNoteBibliography"/>
    <w:rsid w:val="006B0B3F"/>
    <w:rPr>
      <w:rFonts w:ascii="Segoe UI" w:eastAsiaTheme="minorHAnsi" w:hAnsi="Segoe UI" w:cs="Segoe UI"/>
      <w:noProof/>
      <w:color w:val="404040" w:themeColor="text1" w:themeTint="BF"/>
      <w:szCs w:val="22"/>
      <w:lang w:val="en-US" w:eastAsia="en-US"/>
    </w:rPr>
  </w:style>
  <w:style w:type="character" w:customStyle="1" w:styleId="normaltextrun">
    <w:name w:val="normaltextrun"/>
    <w:basedOn w:val="DefaultParagraphFont"/>
    <w:rsid w:val="00471F43"/>
  </w:style>
  <w:style w:type="character" w:styleId="Emphasis">
    <w:name w:val="Emphasis"/>
    <w:basedOn w:val="DefaultParagraphFont"/>
    <w:uiPriority w:val="20"/>
    <w:qFormat/>
    <w:rsid w:val="00915578"/>
    <w:rPr>
      <w:i/>
      <w:iCs/>
    </w:rPr>
  </w:style>
  <w:style w:type="paragraph" w:styleId="EndnoteText">
    <w:name w:val="endnote text"/>
    <w:basedOn w:val="Normal"/>
    <w:link w:val="EndnoteTextChar"/>
    <w:uiPriority w:val="99"/>
    <w:semiHidden/>
    <w:unhideWhenUsed/>
    <w:rsid w:val="00623216"/>
    <w:pPr>
      <w:spacing w:before="0" w:after="0"/>
    </w:pPr>
    <w:rPr>
      <w:sz w:val="20"/>
    </w:rPr>
  </w:style>
  <w:style w:type="character" w:customStyle="1" w:styleId="EndnoteTextChar">
    <w:name w:val="Endnote Text Char"/>
    <w:basedOn w:val="DefaultParagraphFont"/>
    <w:link w:val="EndnoteText"/>
    <w:uiPriority w:val="99"/>
    <w:semiHidden/>
    <w:rsid w:val="00623216"/>
    <w:rPr>
      <w:rFonts w:ascii="Segoe UI" w:hAnsi="Segoe UI"/>
      <w:lang w:eastAsia="en-GB"/>
    </w:rPr>
  </w:style>
  <w:style w:type="character" w:styleId="EndnoteReference">
    <w:name w:val="endnote reference"/>
    <w:basedOn w:val="DefaultParagraphFont"/>
    <w:uiPriority w:val="99"/>
    <w:semiHidden/>
    <w:unhideWhenUsed/>
    <w:rsid w:val="00623216"/>
    <w:rPr>
      <w:vertAlign w:val="superscript"/>
    </w:rPr>
  </w:style>
  <w:style w:type="paragraph" w:styleId="TOCHeading">
    <w:name w:val="TOC Heading"/>
    <w:basedOn w:val="Heading1"/>
    <w:next w:val="Normal"/>
    <w:uiPriority w:val="39"/>
    <w:unhideWhenUsed/>
    <w:qFormat/>
    <w:rsid w:val="00623216"/>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5">
    <w:name w:val="toc 5"/>
    <w:basedOn w:val="Normal"/>
    <w:next w:val="Normal"/>
    <w:autoRedefine/>
    <w:uiPriority w:val="39"/>
    <w:unhideWhenUsed/>
    <w:rsid w:val="00623216"/>
    <w:pPr>
      <w:spacing w:after="100"/>
      <w:ind w:left="840"/>
    </w:pPr>
  </w:style>
  <w:style w:type="paragraph" w:styleId="TOC4">
    <w:name w:val="toc 4"/>
    <w:basedOn w:val="Normal"/>
    <w:next w:val="Normal"/>
    <w:autoRedefine/>
    <w:uiPriority w:val="39"/>
    <w:unhideWhenUsed/>
    <w:rsid w:val="00623216"/>
    <w:pPr>
      <w:spacing w:after="100"/>
      <w:ind w:left="630"/>
    </w:pPr>
  </w:style>
  <w:style w:type="paragraph" w:customStyle="1" w:styleId="EndNoteBibliographyTitle">
    <w:name w:val="EndNote Bibliography Title"/>
    <w:basedOn w:val="Normal"/>
    <w:link w:val="EndNoteBibliographyTitleChar"/>
    <w:rsid w:val="00DE62ED"/>
    <w:pPr>
      <w:spacing w:after="0"/>
      <w:jc w:val="center"/>
    </w:pPr>
    <w:rPr>
      <w:rFonts w:cs="Segoe UI"/>
      <w:noProof/>
      <w:sz w:val="20"/>
      <w:lang w:val="en-GB"/>
    </w:rPr>
  </w:style>
  <w:style w:type="character" w:customStyle="1" w:styleId="TOC2Char">
    <w:name w:val="TOC 2 Char"/>
    <w:basedOn w:val="DefaultParagraphFont"/>
    <w:link w:val="TOC2"/>
    <w:uiPriority w:val="39"/>
    <w:rsid w:val="00DE62ED"/>
    <w:rPr>
      <w:rFonts w:ascii="Segoe UI" w:hAnsi="Segoe UI"/>
      <w:sz w:val="22"/>
      <w:lang w:eastAsia="en-GB"/>
    </w:rPr>
  </w:style>
  <w:style w:type="character" w:customStyle="1" w:styleId="EndNoteBibliographyTitleChar">
    <w:name w:val="EndNote Bibliography Title Char"/>
    <w:basedOn w:val="TOC2Char"/>
    <w:link w:val="EndNoteBibliographyTitle"/>
    <w:rsid w:val="00DE62ED"/>
    <w:rPr>
      <w:rFonts w:ascii="Segoe UI" w:hAnsi="Segoe UI" w:cs="Segoe UI"/>
      <w:noProof/>
      <w:sz w:val="22"/>
      <w:lang w:val="en-GB" w:eastAsia="en-GB"/>
    </w:rPr>
  </w:style>
  <w:style w:type="paragraph" w:customStyle="1" w:styleId="paragraph">
    <w:name w:val="paragraph"/>
    <w:basedOn w:val="Normal"/>
    <w:rsid w:val="00B6438D"/>
    <w:pPr>
      <w:spacing w:before="100" w:beforeAutospacing="1" w:after="100" w:afterAutospacing="1"/>
    </w:pPr>
    <w:rPr>
      <w:rFonts w:ascii="Times New Roman" w:hAnsi="Times New Roman"/>
      <w:sz w:val="24"/>
      <w:szCs w:val="24"/>
      <w:lang w:eastAsia="en-NZ"/>
    </w:rPr>
  </w:style>
  <w:style w:type="character" w:customStyle="1" w:styleId="scxw104755408">
    <w:name w:val="scxw104755408"/>
    <w:basedOn w:val="DefaultParagraphFont"/>
    <w:rsid w:val="00B6438D"/>
  </w:style>
  <w:style w:type="character" w:customStyle="1" w:styleId="eop">
    <w:name w:val="eop"/>
    <w:basedOn w:val="DefaultParagraphFont"/>
    <w:rsid w:val="00B6438D"/>
  </w:style>
  <w:style w:type="paragraph" w:styleId="CommentText">
    <w:name w:val="annotation text"/>
    <w:basedOn w:val="Normal"/>
    <w:link w:val="CommentTextChar"/>
    <w:uiPriority w:val="99"/>
    <w:semiHidden/>
    <w:unhideWhenUsed/>
    <w:rsid w:val="00404393"/>
    <w:rPr>
      <w:sz w:val="20"/>
    </w:rPr>
  </w:style>
  <w:style w:type="character" w:customStyle="1" w:styleId="CommentTextChar">
    <w:name w:val="Comment Text Char"/>
    <w:basedOn w:val="DefaultParagraphFont"/>
    <w:link w:val="CommentText"/>
    <w:uiPriority w:val="99"/>
    <w:semiHidden/>
    <w:rsid w:val="00404393"/>
    <w:rPr>
      <w:rFonts w:ascii="Segoe UI" w:hAnsi="Segoe UI"/>
      <w:lang w:eastAsia="en-GB"/>
    </w:rPr>
  </w:style>
  <w:style w:type="character" w:styleId="CommentReference">
    <w:name w:val="annotation reference"/>
    <w:basedOn w:val="DefaultParagraphFont"/>
    <w:uiPriority w:val="99"/>
    <w:semiHidden/>
    <w:unhideWhenUsed/>
    <w:rsid w:val="004043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vid.joinzoe.com/post/new-top-5-covid-symptoms" TargetMode="External"/><Relationship Id="rId117" Type="http://schemas.openxmlformats.org/officeDocument/2006/relationships/hyperlink" Target="https://www.publichealthscotland.scot/publications/covid-19-statistical-report/covid-19-statistical-report-7-january-2022/" TargetMode="External"/><Relationship Id="rId21" Type="http://schemas.openxmlformats.org/officeDocument/2006/relationships/footer" Target="footer6.xml"/><Relationship Id="rId42" Type="http://schemas.openxmlformats.org/officeDocument/2006/relationships/hyperlink" Target="https://www.cdc.gov/coronavirus/2019-ncov/covid-data/covidview/" TargetMode="External"/><Relationship Id="rId47" Type="http://schemas.openxmlformats.org/officeDocument/2006/relationships/hyperlink" Target="https://www.cdc.gov/coronavirus/2019-ncov/variants/variant-info.html?CDC_AA_refVal=https%3A%2F%2Fwww.cdc.gov%2Fcoronavirus%2F2019-ncov%2Fcases-updates%2Fvariant-surveillance%2Fvariant-info.html" TargetMode="External"/><Relationship Id="rId63" Type="http://schemas.openxmlformats.org/officeDocument/2006/relationships/hyperlink" Target="http://medrxiv.org/content/early/2022/01/10/2022.01.08.22268920.abstract" TargetMode="External"/><Relationship Id="rId68" Type="http://schemas.openxmlformats.org/officeDocument/2006/relationships/hyperlink" Target="https://www.who.int/publications/m/item/weekly-epidemiological-update-on-covid-19---4-may-2022" TargetMode="External"/><Relationship Id="rId84" Type="http://schemas.openxmlformats.org/officeDocument/2006/relationships/hyperlink" Target="https://doi.org/10.3201/eid2803.212607" TargetMode="External"/><Relationship Id="rId89" Type="http://schemas.openxmlformats.org/officeDocument/2006/relationships/hyperlink" Target="https://www.medrxiv.org/content/medrxiv/early/2021/12/23/2021.12.22.21268021.full.pdf" TargetMode="External"/><Relationship Id="rId112" Type="http://schemas.openxmlformats.org/officeDocument/2006/relationships/hyperlink" Target="https://www.medrxiv.org/content/10.1101/2021.12.21.21268108v1.full.pdf" TargetMode="External"/><Relationship Id="rId133" Type="http://schemas.openxmlformats.org/officeDocument/2006/relationships/hyperlink" Target="http://medrxiv.org/content/early/2022/01/24/2022.01.18.22269452.abstract" TargetMode="External"/><Relationship Id="rId138" Type="http://schemas.openxmlformats.org/officeDocument/2006/relationships/hyperlink" Target="http://medrxiv.org/content/early/2022/03/24/2022.03.22.22272769.abstract" TargetMode="External"/><Relationship Id="rId154" Type="http://schemas.openxmlformats.org/officeDocument/2006/relationships/hyperlink" Target="https://assets.publishing.service.gov.uk/government/uploads/system/uploads/attachment_data/file/1051013/26-january-2022-risk-assessment-for-VUI-22JAN-01_BA.2.pdf" TargetMode="External"/><Relationship Id="rId159" Type="http://schemas.openxmlformats.org/officeDocument/2006/relationships/hyperlink" Target="http://medrxiv.org/content/early/2022/01/03/2022.01.02.22268634.abstract" TargetMode="External"/><Relationship Id="rId170" Type="http://schemas.openxmlformats.org/officeDocument/2006/relationships/theme" Target="theme/theme1.xml"/><Relationship Id="rId16" Type="http://schemas.openxmlformats.org/officeDocument/2006/relationships/header" Target="header3.xml"/><Relationship Id="rId107" Type="http://schemas.openxmlformats.org/officeDocument/2006/relationships/hyperlink" Target="http://medrxiv.org/content/early/2022/01/12/2022.01.12.22269148.abstract" TargetMode="External"/><Relationship Id="rId11" Type="http://schemas.openxmlformats.org/officeDocument/2006/relationships/header" Target="header1.xml"/><Relationship Id="rId32" Type="http://schemas.openxmlformats.org/officeDocument/2006/relationships/footer" Target="footer12.xml"/><Relationship Id="rId37" Type="http://schemas.openxmlformats.org/officeDocument/2006/relationships/hyperlink" Target="https://www.health.govt.nz/covid-19-novel-coronavirus/covid-19-information-health-professionals/covid-19-advice-all-health-professionals" TargetMode="External"/><Relationship Id="rId53" Type="http://schemas.openxmlformats.org/officeDocument/2006/relationships/hyperlink" Target="https://www.who.int/docs/default-source/coronaviruse/situation-reports/20220720_weekly_epi_update_101.pdf?sfvrsn=7fbbc4ef_5&amp;download=true" TargetMode="External"/><Relationship Id="rId58" Type="http://schemas.openxmlformats.org/officeDocument/2006/relationships/hyperlink" Target="https://www.medrxiv.org/content/medrxiv/early/2022/07/12/2022.07.11.22277448.full.pdf" TargetMode="External"/><Relationship Id="rId74" Type="http://schemas.openxmlformats.org/officeDocument/2006/relationships/hyperlink" Target="http://medrxiv.org/content/early/2022/07/10/2022.07.07.22277128.abstract" TargetMode="External"/><Relationship Id="rId79" Type="http://schemas.openxmlformats.org/officeDocument/2006/relationships/hyperlink" Target="http://medrxiv.org/content/early/2021/12/27/2021.12.20.21268130.abstract" TargetMode="External"/><Relationship Id="rId102" Type="http://schemas.openxmlformats.org/officeDocument/2006/relationships/hyperlink" Target="https://assets.publishing.service.gov.uk/government/uploads/system/uploads/attachment_data/file/1045619/Technical-Briefing-31-Dec-2021-Omicron_severity_update.pdf" TargetMode="External"/><Relationship Id="rId123" Type="http://schemas.openxmlformats.org/officeDocument/2006/relationships/hyperlink" Target="https://www.ons.gov.uk/peoplepopulationandcommunity/healthandsocialcare/conditionsanddiseases/bulletins/prevalenceofongoingsymptomsfollowingcoronaviruscovid19infectionintheuk/1june2022" TargetMode="External"/><Relationship Id="rId128" Type="http://schemas.openxmlformats.org/officeDocument/2006/relationships/hyperlink" Target="http://medrxiv.org/content/early/2022/02/13/2022.02.11.22270698.abstract" TargetMode="External"/><Relationship Id="rId144" Type="http://schemas.openxmlformats.org/officeDocument/2006/relationships/hyperlink" Target="https://www.who.int/docs/default-source/coronaviruse/situation-reports/20220622_weekly_epi_update_97.pdf?sfvrsn=71bb00cd_10" TargetMode="External"/><Relationship Id="rId149" Type="http://schemas.openxmlformats.org/officeDocument/2006/relationships/hyperlink" Target="https://www.medrxiv.org/content/10.1101/2022.02.25.22271454v1" TargetMode="External"/><Relationship Id="rId5" Type="http://schemas.openxmlformats.org/officeDocument/2006/relationships/numbering" Target="numbering.xml"/><Relationship Id="rId90" Type="http://schemas.openxmlformats.org/officeDocument/2006/relationships/hyperlink" Target="https://doi.org/10.2807/1560-7917.ES.2022.27.6.2200042" TargetMode="External"/><Relationship Id="rId95" Type="http://schemas.openxmlformats.org/officeDocument/2006/relationships/hyperlink" Target="http://medrxiv.org/content/early/2022/01/11/2022.01.10.22269010.abstract" TargetMode="External"/><Relationship Id="rId160" Type="http://schemas.openxmlformats.org/officeDocument/2006/relationships/hyperlink" Target="https://doi.org/10.1101/2021.12.30.474453" TargetMode="External"/><Relationship Id="rId165" Type="http://schemas.openxmlformats.org/officeDocument/2006/relationships/hyperlink" Target="https://www.who.int/publications/m/item/weekly-epidemiological-update-on-covid-19---29-march-2022" TargetMode="External"/><Relationship Id="rId22" Type="http://schemas.openxmlformats.org/officeDocument/2006/relationships/header" Target="header4.xml"/><Relationship Id="rId27" Type="http://schemas.openxmlformats.org/officeDocument/2006/relationships/hyperlink" Target="https://investors.pfizer.com/Investors/News/news-details/2022/Pfizer-and-BioNTech-Initiate-Study-to-Evaluate-Omicron-Based-COVID-19-Vaccine-in-Adults-18-to-55-Years-of-Age/default.aspx" TargetMode="External"/><Relationship Id="rId43" Type="http://schemas.openxmlformats.org/officeDocument/2006/relationships/hyperlink" Target="https://www.timesofisrael.com/israeli-researchers-warn-of-new-international-covid-wave-driven-by-delta-comeback/?utm_source=Airfinity&amp;utm_campaign=b177e6fc6f-EMAIL_CAMPAIGN_2022_01_17_09_35_COPY_05&amp;utm_medium=email&amp;utm_term=0_41a531e556-b177e6fc6f-528767921" TargetMode="External"/><Relationship Id="rId48" Type="http://schemas.openxmlformats.org/officeDocument/2006/relationships/hyperlink" Target="https://outbreak.info/" TargetMode="External"/><Relationship Id="rId64" Type="http://schemas.openxmlformats.org/officeDocument/2006/relationships/hyperlink" Target="https://www.gavi.org/vaccineswork/five-things-weve-learned-about-ba4-and-ba5-omicron-variants" TargetMode="External"/><Relationship Id="rId69" Type="http://schemas.openxmlformats.org/officeDocument/2006/relationships/hyperlink" Target="https://www.cdc.gov/coronavirus/2019-ncov/variants/omicron-variant.html" TargetMode="External"/><Relationship Id="rId113" Type="http://schemas.openxmlformats.org/officeDocument/2006/relationships/hyperlink" Target="https://assets.publishing.service.gov.uk/government/uploads/system/uploads/attachment_data/file/1046853/technical-briefing-34-14-january-2022.pdf" TargetMode="External"/><Relationship Id="rId118" Type="http://schemas.openxmlformats.org/officeDocument/2006/relationships/hyperlink" Target="https://ssrn.com/abstract=3996320" TargetMode="External"/><Relationship Id="rId134" Type="http://schemas.openxmlformats.org/officeDocument/2006/relationships/hyperlink" Target="https://www.nature.com/articles/s41591-022-01753-y" TargetMode="External"/><Relationship Id="rId139" Type="http://schemas.openxmlformats.org/officeDocument/2006/relationships/hyperlink" Target="https://www.discovery.co.za/corporate/news-room" TargetMode="External"/><Relationship Id="rId80" Type="http://schemas.openxmlformats.org/officeDocument/2006/relationships/hyperlink" Target="https://assets.publishing.service.gov.uk/government/uploads/system/uploads/attachment_data/file/1043807/technical-briefing-33.pdf" TargetMode="External"/><Relationship Id="rId85" Type="http://schemas.openxmlformats.org/officeDocument/2006/relationships/hyperlink" Target="http://medrxiv.org/content/early/2021/12/27/2021.12.27.21268278.abstract" TargetMode="External"/><Relationship Id="rId150" Type="http://schemas.openxmlformats.org/officeDocument/2006/relationships/hyperlink" Target="https://doi.org/10.1101/2021.12.27.21268416" TargetMode="External"/><Relationship Id="rId155" Type="http://schemas.openxmlformats.org/officeDocument/2006/relationships/hyperlink" Target="http://medrxiv.org/content/early/2022/02/07/2022.02.06.22270533.abstract" TargetMode="External"/><Relationship Id="rId171" Type="http://schemas.microsoft.com/office/2020/10/relationships/intelligence" Target="intelligence2.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footer" Target="footer13.xml"/><Relationship Id="rId38" Type="http://schemas.openxmlformats.org/officeDocument/2006/relationships/hyperlink" Target="https://www.astrazeneca.com/media-centre/medical-releases/evusheld-long-acting-antibody-combination-retains-neutralising-activity-omicron-variants-ba4-ba5-according-new-study-university-oxford.html" TargetMode="External"/><Relationship Id="rId59" Type="http://schemas.openxmlformats.org/officeDocument/2006/relationships/hyperlink" Target="https://www.who.int/en/activities/tracking-SARS-CoV-2-variants/" TargetMode="External"/><Relationship Id="rId103" Type="http://schemas.openxmlformats.org/officeDocument/2006/relationships/hyperlink" Target="http://medrxiv.org/content/early/2022/01/18/2022.01.15.22269360.abstract" TargetMode="External"/><Relationship Id="rId108" Type="http://schemas.openxmlformats.org/officeDocument/2006/relationships/hyperlink" Target="https://papers.ssrn.com/sol3/papers.cfm?abstract_id=4008930" TargetMode="External"/><Relationship Id="rId124" Type="http://schemas.openxmlformats.org/officeDocument/2006/relationships/hyperlink" Target="https://www.ons.gov.uk/peoplepopulationandcommunity/healthandsocialcare/conditionsanddiseases/datasets/coronaviruscovid19infectionsinthecommunityinengland" TargetMode="External"/><Relationship Id="rId129" Type="http://schemas.openxmlformats.org/officeDocument/2006/relationships/hyperlink" Target="https://ssrn.com/abstract=4063036" TargetMode="External"/><Relationship Id="rId54" Type="http://schemas.openxmlformats.org/officeDocument/2006/relationships/hyperlink" Target="https://assets.publishing.service.gov.uk/government/uploads/system/uploads/attachment_data/file/1086494/Technical-Briefing-43-28.06.22.pdf" TargetMode="External"/><Relationship Id="rId70" Type="http://schemas.openxmlformats.org/officeDocument/2006/relationships/hyperlink" Target="https://assets.publishing.service.gov.uk/government/uploads/system/uploads/attachment_data/file/1067672/Technical-Briefing-40-8April2022.pdf" TargetMode="External"/><Relationship Id="rId75" Type="http://schemas.openxmlformats.org/officeDocument/2006/relationships/hyperlink" Target="https://www.medrxiv.org/content/medrxiv/early/2022/05/19/2022.05.16.22275151.full.pdf" TargetMode="External"/><Relationship Id="rId91" Type="http://schemas.openxmlformats.org/officeDocument/2006/relationships/hyperlink" Target="https://assets.researchsquare.com/files/rs-1279005/v1/7b92b35a-bbe6-4074-8e80-c53375e8da7c.pdf?c=1642707512" TargetMode="External"/><Relationship Id="rId96" Type="http://schemas.openxmlformats.org/officeDocument/2006/relationships/hyperlink" Target="http://medrxiv.org/content/early/2022/02/04/2022.02.03.22270389.abstract" TargetMode="External"/><Relationship Id="rId140" Type="http://schemas.openxmlformats.org/officeDocument/2006/relationships/hyperlink" Target="https://www.medrxiv.org/content/10.1101/2021.12.19.21268073v1.full.pdf" TargetMode="External"/><Relationship Id="rId145" Type="http://schemas.openxmlformats.org/officeDocument/2006/relationships/hyperlink" Target="https://www.science.org/doi/abs/10.1126/science.abq1841" TargetMode="External"/><Relationship Id="rId161" Type="http://schemas.openxmlformats.org/officeDocument/2006/relationships/hyperlink" Target="http://medrxiv.org/content/early/2022/01/06/2022.01.05.22268782.abstract" TargetMode="External"/><Relationship Id="rId166" Type="http://schemas.openxmlformats.org/officeDocument/2006/relationships/hyperlink" Target="https://www.health.ny.gov/press/releases/2022/2022-04-13_covid-19.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hyperlink" Target="https://www.nature.com/articles/d41586-022-00003-y" TargetMode="External"/><Relationship Id="rId36" Type="http://schemas.openxmlformats.org/officeDocument/2006/relationships/hyperlink" Target="https://www.health.govt.nz/covid-19-novel-coronavirus/covid-19-health-advice-public/about-covid-19/about-covid-19-therapeutics" TargetMode="External"/><Relationship Id="rId49" Type="http://schemas.openxmlformats.org/officeDocument/2006/relationships/hyperlink" Target="https://www.who.int/en/activities/tracking-SARS-CoV-2-variants/" TargetMode="External"/><Relationship Id="rId57" Type="http://schemas.openxmlformats.org/officeDocument/2006/relationships/hyperlink" Target="https://ssrn.com/abstract=4165630" TargetMode="External"/><Relationship Id="rId106" Type="http://schemas.openxmlformats.org/officeDocument/2006/relationships/hyperlink" Target="https://assets.publishing.service.gov.uk/government/uploads/system/uploads/attachment_data/file/1050999/Technical-Briefing-35-28January2022.pdf" TargetMode="External"/><Relationship Id="rId114" Type="http://schemas.openxmlformats.org/officeDocument/2006/relationships/hyperlink" Target="https://www.gov.uk/government/publications/co-cin-child-admissions-and-severity-by-epoch-co-cin-update-january-2022-6-january-2022" TargetMode="External"/><Relationship Id="rId119" Type="http://schemas.openxmlformats.org/officeDocument/2006/relationships/hyperlink" Target="http://medrxiv.org/content/early/2021/12/22/2021.12.21.21268171.abstract" TargetMode="External"/><Relationship Id="rId127" Type="http://schemas.openxmlformats.org/officeDocument/2006/relationships/hyperlink" Target="http://medrxiv.org/content/early/2022/02/19/2022.02.17.22271030.abstract" TargetMode="External"/><Relationship Id="rId10" Type="http://schemas.openxmlformats.org/officeDocument/2006/relationships/endnotes" Target="endnotes.xml"/><Relationship Id="rId31" Type="http://schemas.openxmlformats.org/officeDocument/2006/relationships/image" Target="media/image4.emf"/><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hyperlink" Target="https://www.reuters.com/world/china/chinas-shanghai-says-new-omicron-subvariant-found-2022-07-10/?taid=62cada3bb77d0e00013570cf&amp;utm_campaign=trueAnthem%3A%2BTrending%2BContent&amp;utm_medium=trueAnthem&amp;utm_source=twitter" TargetMode="External"/><Relationship Id="rId65" Type="http://schemas.openxmlformats.org/officeDocument/2006/relationships/hyperlink" Target="https://www.gov.uk/government/publications/investigation-of-sars-cov-2-variants-technical-briefings" TargetMode="External"/><Relationship Id="rId73" Type="http://schemas.openxmlformats.org/officeDocument/2006/relationships/hyperlink" Target="https://www.who.int/publications/m/item/weekly-epidemiological-update-on-covid-19---29-june-2022" TargetMode="External"/><Relationship Id="rId78" Type="http://schemas.openxmlformats.org/officeDocument/2006/relationships/hyperlink" Target="http://medrxiv.org/content/early/2022/01/04/2021.12.30.21268560.abstract" TargetMode="External"/><Relationship Id="rId81" Type="http://schemas.openxmlformats.org/officeDocument/2006/relationships/hyperlink" Target="https://assets.publishing.service.gov.uk/government/uploads/system/uploads/attachment_data/file/1054357/Technical-Briefing-36-11February2022_v2.pdf" TargetMode="External"/><Relationship Id="rId86" Type="http://schemas.openxmlformats.org/officeDocument/2006/relationships/hyperlink" Target="http://biorxiv.org/content/early/2022/01/19/2022.01.18.476607.abstract" TargetMode="External"/><Relationship Id="rId94" Type="http://schemas.openxmlformats.org/officeDocument/2006/relationships/hyperlink" Target="https://doi.org/10.21203/rs.3.rs-1281925/v1" TargetMode="External"/><Relationship Id="rId99" Type="http://schemas.openxmlformats.org/officeDocument/2006/relationships/hyperlink" Target="https://www.pure.ed.ac.uk/ws/portalfiles/portal/245818096/Severity_of_Omicron_variant_of_concern_and_vaccine_effectiveness_against_symptomatic_disease.pdf" TargetMode="External"/><Relationship Id="rId101" Type="http://schemas.openxmlformats.org/officeDocument/2006/relationships/hyperlink" Target="https://assets.publishing.service.gov.uk/government/uploads/system/uploads/attachment_data/file/1044481/Technical-Briefing-31-Dec-2021-Omicron_severity_update.pdf31" TargetMode="External"/><Relationship Id="rId122" Type="http://schemas.openxmlformats.org/officeDocument/2006/relationships/hyperlink" Target="https://www.imperial.ac.uk/media/imperial-college/institute-of-global-health-innovation/R17_final.pdf" TargetMode="External"/><Relationship Id="rId130" Type="http://schemas.openxmlformats.org/officeDocument/2006/relationships/hyperlink" Target="https://www.medrxiv.org/content/10.1101/2021.12.20.21267966v2.full.pdf" TargetMode="External"/><Relationship Id="rId135" Type="http://schemas.openxmlformats.org/officeDocument/2006/relationships/hyperlink" Target="https://www.medrxiv.org/content/10.1101/2022.02.06.22270457v2.full.pdf" TargetMode="External"/><Relationship Id="rId143" Type="http://schemas.openxmlformats.org/officeDocument/2006/relationships/hyperlink" Target="https://khub.net/documents/135939561/338928724/Effectiveness+of+3+doses+of+COVID-19+vaccines+against+symptomatic+COVID-19+and+hospitalisation+in+adults+aged+65+years+and+older.pdf/ab8f3558-1e16-465c-4b92-56334b6a832a" TargetMode="External"/><Relationship Id="rId148" Type="http://schemas.openxmlformats.org/officeDocument/2006/relationships/hyperlink" Target="https://www.fda.gov/media/159195/download" TargetMode="External"/><Relationship Id="rId151" Type="http://schemas.openxmlformats.org/officeDocument/2006/relationships/hyperlink" Target="https://www.medrxiv.org/content/medrxiv/early/2021/12/29/2021.12.27.21268459.full.pdf" TargetMode="External"/><Relationship Id="rId156" Type="http://schemas.openxmlformats.org/officeDocument/2006/relationships/hyperlink" Target="http://biorxiv.org/content/early/2022/02/24/2022.02.23.481644.abstract" TargetMode="External"/><Relationship Id="rId164" Type="http://schemas.openxmlformats.org/officeDocument/2006/relationships/hyperlink" Target="https://www.fda.gov/medical-devices/coronavirus-covid-19-and-medical-devices/sars-cov-2-viral-mutations-impact-covid-19-tests"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theguardian.com/world/2021/dec/07/scientists-find-stealth-version-of-omicron-not-identifiable-with-pcr-test-covid-variant" TargetMode="External"/><Relationship Id="rId109" Type="http://schemas.openxmlformats.org/officeDocument/2006/relationships/hyperlink" Target="https://www.medrxiv.org/content/10.1101/2022.01.11.22269045v1.full.pdf" TargetMode="External"/><Relationship Id="rId34" Type="http://schemas.openxmlformats.org/officeDocument/2006/relationships/footer" Target="footer14.xml"/><Relationship Id="rId50" Type="http://schemas.openxmlformats.org/officeDocument/2006/relationships/hyperlink" Target="https://www.gov.uk/government/publications/investigation-of-sars-cov-2-variants-technical-briefings" TargetMode="External"/><Relationship Id="rId55" Type="http://schemas.openxmlformats.org/officeDocument/2006/relationships/hyperlink" Target="https://assets.publishing.service.gov.uk/government/uploads/system/uploads/attachment_data/file/1093275/covid-technical-briefing-44-22-july-2022.pdf" TargetMode="External"/><Relationship Id="rId76" Type="http://schemas.openxmlformats.org/officeDocument/2006/relationships/hyperlink" Target="https://www.ecdc.europa.eu/sites/default/files/documents/Communicable-disease-threats-report-8-May-2022-public.pdf" TargetMode="External"/><Relationship Id="rId97" Type="http://schemas.openxmlformats.org/officeDocument/2006/relationships/hyperlink" Target="http://medrxiv.org/content/early/2022/01/28/2022.01.26.22269927.abstract" TargetMode="External"/><Relationship Id="rId104" Type="http://schemas.openxmlformats.org/officeDocument/2006/relationships/hyperlink" Target="http://medrxiv.org/content/early/2022/01/25/2022.01.20.22269406.abstract" TargetMode="External"/><Relationship Id="rId120" Type="http://schemas.openxmlformats.org/officeDocument/2006/relationships/hyperlink" Target="https://www.medrxiv.org/content/medrxiv/early/2022/02/04/2022.01.18.22269082.full.pdf" TargetMode="External"/><Relationship Id="rId125" Type="http://schemas.openxmlformats.org/officeDocument/2006/relationships/hyperlink" Target="https://en.ssi.dk/news/news/2022/omicron-variant-ba2-accounts-for-almost-half-of-all-danish-omicron-cases" TargetMode="External"/><Relationship Id="rId141" Type="http://schemas.openxmlformats.org/officeDocument/2006/relationships/hyperlink" Target="https://khub.net/documents/135939561/430986542/Effectiveness+of+COVID-19+vaccines+against+Omicron+variant+of+concern.pdf/f423c9f4-91cb-0274-c8c5-70e8fad50074" TargetMode="External"/><Relationship Id="rId146" Type="http://schemas.openxmlformats.org/officeDocument/2006/relationships/hyperlink" Target="https://www.biorxiv.org/content/biorxiv/early/2022/06/14/2022.04.30.489997.full.pdf" TargetMode="External"/><Relationship Id="rId167" Type="http://schemas.openxmlformats.org/officeDocument/2006/relationships/hyperlink" Target="https://www.biorxiv.org/content/biorxiv/early/2022/05/26/2022.05.26.493539.full.pdf" TargetMode="External"/><Relationship Id="rId7" Type="http://schemas.openxmlformats.org/officeDocument/2006/relationships/settings" Target="settings.xml"/><Relationship Id="rId71" Type="http://schemas.openxmlformats.org/officeDocument/2006/relationships/hyperlink" Target="https://github.com/cov-lineages/pango-designation/issues/361" TargetMode="External"/><Relationship Id="rId92" Type="http://schemas.openxmlformats.org/officeDocument/2006/relationships/hyperlink" Target="http://medrxiv.org/content/early/2022/01/30/2022.01.28.22269756.abstract" TargetMode="External"/><Relationship Id="rId162" Type="http://schemas.openxmlformats.org/officeDocument/2006/relationships/hyperlink" Target="https://www.imperial.ac.uk/mrc-global-infectious-disease-analysis/covid-19/report-49-Omicron/" TargetMode="Externa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yperlink" Target="https://www.health.govt.nz/covid-19-novel-coronavirus/covid-19-health-advice-public/covid-19-testing/rapid-antigen-testing-rat" TargetMode="External"/><Relationship Id="rId45" Type="http://schemas.openxmlformats.org/officeDocument/2006/relationships/footer" Target="footer16.xml"/><Relationship Id="rId66" Type="http://schemas.openxmlformats.org/officeDocument/2006/relationships/hyperlink" Target="https://assets.publishing.service.gov.uk/government/uploads/system/uploads/attachment_data/file/1063424/Tech-Briefing-39-25March2022_FINAL.pdf" TargetMode="External"/><Relationship Id="rId87" Type="http://schemas.openxmlformats.org/officeDocument/2006/relationships/hyperlink" Target="http://medrxiv.org/content/early/2022/01/24/2022.01.23.22269719.abstract" TargetMode="External"/><Relationship Id="rId110" Type="http://schemas.openxmlformats.org/officeDocument/2006/relationships/hyperlink" Target="https://www.imperial.ac.uk/media/imperial-college/medicine/mrc-gida/2021-12-22-COVID19-Report-50.pdf" TargetMode="External"/><Relationship Id="rId115" Type="http://schemas.openxmlformats.org/officeDocument/2006/relationships/hyperlink" Target="http://medrxiv.org/content/early/2022/01/13/2022.01.12.22269179.abstract" TargetMode="External"/><Relationship Id="rId131" Type="http://schemas.openxmlformats.org/officeDocument/2006/relationships/hyperlink" Target="http://medrxiv.org/content/early/2022/04/20/2022.04.20.22274061.abstract" TargetMode="External"/><Relationship Id="rId136" Type="http://schemas.openxmlformats.org/officeDocument/2006/relationships/hyperlink" Target="https://www.medrxiv.org/content/10.1101/2022.02.07.22270437v1" TargetMode="External"/><Relationship Id="rId157" Type="http://schemas.openxmlformats.org/officeDocument/2006/relationships/hyperlink" Target="http://medrxiv.org/content/early/2021/12/28/2021.12.26.21268380.abstract" TargetMode="External"/><Relationship Id="rId61" Type="http://schemas.openxmlformats.org/officeDocument/2006/relationships/hyperlink" Target="https://www.ecdc.europa.eu/en/covid-19/variants-concern" TargetMode="External"/><Relationship Id="rId82" Type="http://schemas.openxmlformats.org/officeDocument/2006/relationships/hyperlink" Target="https://www.medrxiv.org/content/medrxiv/early/2022/01/30/2022.01.28.22270044.full.pdf" TargetMode="External"/><Relationship Id="rId152" Type="http://schemas.openxmlformats.org/officeDocument/2006/relationships/hyperlink" Target="https://doi.org/10.1101/2021.12.28.474369" TargetMode="External"/><Relationship Id="rId19" Type="http://schemas.openxmlformats.org/officeDocument/2006/relationships/hyperlink" Target="https://www.who.int/activities/tracking-SARS-CoV-2-variants" TargetMode="External"/><Relationship Id="rId14" Type="http://schemas.openxmlformats.org/officeDocument/2006/relationships/footer" Target="footer2.xml"/><Relationship Id="rId30" Type="http://schemas.openxmlformats.org/officeDocument/2006/relationships/footer" Target="footer11.xml"/><Relationship Id="rId35" Type="http://schemas.openxmlformats.org/officeDocument/2006/relationships/hyperlink" Target="https://www.health.govt.nz/covid-19-novel-coronavirus/covid-19-vaccines/covid-19-vaccine-children-aged-5-11" TargetMode="External"/><Relationship Id="rId56" Type="http://schemas.openxmlformats.org/officeDocument/2006/relationships/hyperlink" Target="https://www.who.int/publications/m/item/weekly-epidemiological-update-on-covid-19---29-june-2022" TargetMode="External"/><Relationship Id="rId77" Type="http://schemas.openxmlformats.org/officeDocument/2006/relationships/hyperlink" Target="https://assets.publishing.service.gov.uk/government/uploads/system/uploads/attachment_data/file/1085552/22-june-2022-risk-assessment-for-VOC-22APR-03-and-VOC-22APR-04.pdf" TargetMode="External"/><Relationship Id="rId100" Type="http://schemas.openxmlformats.org/officeDocument/2006/relationships/hyperlink" Target="https://www.publichealthontario.ca/-/media/documents/ncov/epi/covid-19-epi-enhanced-estimates-omicron-severity-study.pdf?sc_lang=en" TargetMode="External"/><Relationship Id="rId105" Type="http://schemas.openxmlformats.org/officeDocument/2006/relationships/hyperlink" Target="http://medrxiv.org/content/early/2022/01/23/2022.01.21.22269605.abstract" TargetMode="External"/><Relationship Id="rId126" Type="http://schemas.openxmlformats.org/officeDocument/2006/relationships/hyperlink" Target="https://assets.publishing.service.gov.uk/government/uploads/system/uploads/attachment_data/file/1054345/9-February-2022-risk-assessment-for-VUI-22JAN-01__BA.2_.pdf" TargetMode="External"/><Relationship Id="rId147" Type="http://schemas.openxmlformats.org/officeDocument/2006/relationships/hyperlink" Target="http://biorxiv.org/content/early/2022/05/23/2022.05.21.492554.abstract" TargetMode="External"/><Relationship Id="rId168"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yperlink" Target="https://www.gov.uk/government/publications/investigation-of-novel-sars-cov-2-variant-variant-of-concern-20201201" TargetMode="External"/><Relationship Id="rId72" Type="http://schemas.openxmlformats.org/officeDocument/2006/relationships/hyperlink" Target="https://www.who.int/publications/m/item/weekly-epidemiological-update-on-covid-19---1-june-2022" TargetMode="External"/><Relationship Id="rId93" Type="http://schemas.openxmlformats.org/officeDocument/2006/relationships/hyperlink" Target="https://mohgovtnz.sharepoint.com/sites/HealthEMIS/covid19/STALibrary3/Request%20for%20Advice%20(from%20251)/0543%20VoC%2047%20Variant%20Update%20(28%20July%202022)/www.niid.go.jp/niid/en/2019-ncov-e/10884-covid19-66-en.html" TargetMode="External"/><Relationship Id="rId98" Type="http://schemas.openxmlformats.org/officeDocument/2006/relationships/hyperlink" Target="http://medrxiv.org/content/early/2022/01/28/2022.01.25.22269839.abstract" TargetMode="External"/><Relationship Id="rId121" Type="http://schemas.openxmlformats.org/officeDocument/2006/relationships/hyperlink" Target="http://medrxiv.org/content/early/2022/01/25/2022.01.23.22269442.abstract" TargetMode="External"/><Relationship Id="rId142" Type="http://schemas.openxmlformats.org/officeDocument/2006/relationships/hyperlink" Target="https://assets.publishing.service.gov.uk/government/uploads/system/uploads/attachment_data/file/1050721/Vaccine-surveillance-report-week-4.pdf" TargetMode="External"/><Relationship Id="rId163" Type="http://schemas.openxmlformats.org/officeDocument/2006/relationships/hyperlink" Target="https://ourworldindata.org/coronavirus" TargetMode="External"/><Relationship Id="rId3" Type="http://schemas.openxmlformats.org/officeDocument/2006/relationships/customXml" Target="../customXml/item3.xml"/><Relationship Id="rId25" Type="http://schemas.openxmlformats.org/officeDocument/2006/relationships/footer" Target="footer9.xml"/><Relationship Id="rId46" Type="http://schemas.openxmlformats.org/officeDocument/2006/relationships/footer" Target="footer17.xml"/><Relationship Id="rId67" Type="http://schemas.openxmlformats.org/officeDocument/2006/relationships/hyperlink" Target="https://cov-lineages.org/lineage_list.html" TargetMode="External"/><Relationship Id="rId116" Type="http://schemas.openxmlformats.org/officeDocument/2006/relationships/hyperlink" Target="https://www.medrxiv.org/content/medrxiv/early/2022/01/30/2022.01.27.22269865.full.pdf" TargetMode="External"/><Relationship Id="rId137" Type="http://schemas.openxmlformats.org/officeDocument/2006/relationships/hyperlink" Target="https://ssrn.com/abstract=4035396" TargetMode="External"/><Relationship Id="rId158" Type="http://schemas.openxmlformats.org/officeDocument/2006/relationships/hyperlink" Target="http://biorxiv.org/content/early/2021/12/28/2021.12.28.474333.abstract" TargetMode="External"/><Relationship Id="rId20" Type="http://schemas.openxmlformats.org/officeDocument/2006/relationships/footer" Target="footer5.xml"/><Relationship Id="rId41" Type="http://schemas.openxmlformats.org/officeDocument/2006/relationships/hyperlink" Target="https://www.fda.gov/medical-devices/coronavirus-covid-19-and-medical-devices/sars-cov-2-viral-mutations-impact-covid-19-tests" TargetMode="External"/><Relationship Id="rId62" Type="http://schemas.openxmlformats.org/officeDocument/2006/relationships/hyperlink" Target="https://www.ecdc.europa.eu/sites/default/files/documents/Variants-page-change-log-07-07-2022.pdf" TargetMode="External"/><Relationship Id="rId83" Type="http://schemas.openxmlformats.org/officeDocument/2006/relationships/hyperlink" Target="https://doi.org/10.3201/eid2803.212607" TargetMode="External"/><Relationship Id="rId88" Type="http://schemas.openxmlformats.org/officeDocument/2006/relationships/hyperlink" Target="https://assets.researchsquare.com/files/rs-1121993/v1/2f0e9953-432e-4601-b98e-4ae5c08e025d.pdf?c=1644278080" TargetMode="External"/><Relationship Id="rId111" Type="http://schemas.openxmlformats.org/officeDocument/2006/relationships/hyperlink" Target="http://medrxiv.org/content/early/2022/01/13/2022.01.10.22269041.abstract" TargetMode="External"/><Relationship Id="rId132" Type="http://schemas.openxmlformats.org/officeDocument/2006/relationships/hyperlink" Target="https://www.medrxiv.org/content/10.1101/2022.01.31.22270200v1.full.pdf" TargetMode="External"/><Relationship Id="rId153" Type="http://schemas.openxmlformats.org/officeDocument/2006/relationships/hyperlink" Target="https://doi.org/10.1101/2021.12.28.212683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9d2b3685-9c67-48eb-80de-bd07bff8af28">
      <UserInfo>
        <DisplayName/>
        <AccountId xsi:nil="true"/>
        <AccountType/>
      </UserInfo>
    </Assignedto>
    <TaxCatchAll xmlns="00a4df5b-51f4-4e7a-b755-8a381a6dfbc5" xsi:nil="true"/>
    <lcf76f155ced4ddcb4097134ff3c332f xmlns="9d2b3685-9c67-48eb-80de-bd07bff8af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3F7FB86988B743BEFDC239BC557988" ma:contentTypeVersion="16" ma:contentTypeDescription="Create a new document." ma:contentTypeScope="" ma:versionID="d22da83025ef2b85d78bd7c98582ff8e">
  <xsd:schema xmlns:xsd="http://www.w3.org/2001/XMLSchema" xmlns:xs="http://www.w3.org/2001/XMLSchema" xmlns:p="http://schemas.microsoft.com/office/2006/metadata/properties" xmlns:ns2="9d2b3685-9c67-48eb-80de-bd07bff8af28" xmlns:ns3="e0731c95-5453-4cc4-b91b-72230631047b" xmlns:ns4="00a4df5b-51f4-4e7a-b755-8a381a6dfbc5" targetNamespace="http://schemas.microsoft.com/office/2006/metadata/properties" ma:root="true" ma:fieldsID="1c167dd988c724b6dbac0044278a049b" ns2:_="" ns3:_="" ns4:_="">
    <xsd:import namespace="9d2b3685-9c67-48eb-80de-bd07bff8af28"/>
    <xsd:import namespace="e0731c95-5453-4cc4-b91b-72230631047b"/>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3685-9c67-48eb-80de-bd07bff8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Assignedto" ma:index="22"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e7e52f-bf27-4b85-abd3-86b0f87f60dd}" ma:internalName="TaxCatchAll"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9d2b3685-9c67-48eb-80de-bd07bff8af28"/>
    <ds:schemaRef ds:uri="00a4df5b-51f4-4e7a-b755-8a381a6dfbc5"/>
  </ds:schemaRefs>
</ds:datastoreItem>
</file>

<file path=customXml/itemProps4.xml><?xml version="1.0" encoding="utf-8"?>
<ds:datastoreItem xmlns:ds="http://schemas.openxmlformats.org/officeDocument/2006/customXml" ds:itemID="{8CAB69C8-7A88-40E2-BD0F-7371DC2C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3685-9c67-48eb-80de-bd07bff8af28"/>
    <ds:schemaRef ds:uri="e0731c95-5453-4cc4-b91b-72230631047b"/>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4</TotalTime>
  <Pages>52</Pages>
  <Words>55128</Words>
  <Characters>336287</Characters>
  <Application>Microsoft Office Word</Application>
  <DocSecurity>0</DocSecurity>
  <Lines>7310</Lines>
  <Paragraphs>3727</Paragraphs>
  <ScaleCrop>false</ScaleCrop>
  <Company>Microsoft</Company>
  <LinksUpToDate>false</LinksUpToDate>
  <CharactersWithSpaces>387688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Grain</dc:creator>
  <cp:keywords/>
  <cp:lastModifiedBy>Chris Hedlund</cp:lastModifiedBy>
  <cp:revision>2</cp:revision>
  <cp:lastPrinted>2015-11-15T11:02:00Z</cp:lastPrinted>
  <dcterms:created xsi:type="dcterms:W3CDTF">2022-07-29T05:00:00Z</dcterms:created>
  <dcterms:modified xsi:type="dcterms:W3CDTF">2022-07-29T05:00:00Z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0x010100BC3F7FB86988B743BEFDC239BC557988</vt:lpwstr>
  </property>
  <property fmtid="{D5CDD505-2E9C-101B-9397-08002B2CF9AE}" pid="3" name="MediaServiceImageTags">
    <vt:lpwstr/>
  </property>
</Properties>
</file>