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5FC0" w14:textId="2F4A631C" w:rsidR="00ED36E9" w:rsidRPr="00D46439" w:rsidRDefault="00ED36E9" w:rsidP="7407197E">
      <w:pPr>
        <w:spacing w:before="240" w:after="240"/>
        <w:jc w:val="right"/>
        <w:rPr>
          <w:rFonts w:cs="Segoe UI"/>
          <w:sz w:val="20"/>
          <w:lang w:val="en-GB"/>
        </w:rPr>
      </w:pPr>
      <w:r w:rsidRPr="00697CB6">
        <w:rPr>
          <w:rFonts w:cs="Segoe UI"/>
          <w:b/>
          <w:color w:val="244061" w:themeColor="accent1" w:themeShade="80"/>
          <w:sz w:val="24"/>
          <w:szCs w:val="24"/>
          <w:lang w:val="en-GB"/>
        </w:rPr>
        <w:t xml:space="preserve">Date: </w:t>
      </w:r>
      <w:r w:rsidR="00D370F6" w:rsidRPr="00697CB6">
        <w:rPr>
          <w:rFonts w:cs="Segoe UI"/>
          <w:b/>
          <w:color w:val="244061" w:themeColor="accent1" w:themeShade="80"/>
          <w:sz w:val="24"/>
          <w:szCs w:val="24"/>
          <w:lang w:val="en-GB"/>
        </w:rPr>
        <w:t>5</w:t>
      </w:r>
      <w:r w:rsidR="00D46439" w:rsidRPr="00697CB6">
        <w:rPr>
          <w:rFonts w:cs="Segoe UI"/>
          <w:b/>
          <w:color w:val="244061" w:themeColor="accent1" w:themeShade="80"/>
          <w:sz w:val="24"/>
          <w:szCs w:val="24"/>
          <w:lang w:val="en-GB"/>
        </w:rPr>
        <w:t xml:space="preserve"> </w:t>
      </w:r>
      <w:r w:rsidR="00D370F6" w:rsidRPr="00697CB6">
        <w:rPr>
          <w:rFonts w:cs="Segoe UI"/>
          <w:b/>
          <w:color w:val="244061" w:themeColor="accent1" w:themeShade="80"/>
          <w:sz w:val="24"/>
          <w:szCs w:val="24"/>
          <w:lang w:val="en-GB"/>
        </w:rPr>
        <w:t>December</w:t>
      </w:r>
      <w:r w:rsidR="003314A1" w:rsidRPr="00697CB6">
        <w:rPr>
          <w:rFonts w:cs="Segoe UI"/>
          <w:b/>
          <w:color w:val="244061" w:themeColor="accent1" w:themeShade="80"/>
          <w:sz w:val="24"/>
          <w:szCs w:val="24"/>
          <w:lang w:val="en-GB"/>
        </w:rPr>
        <w:t xml:space="preserve"> 2022</w:t>
      </w:r>
    </w:p>
    <w:p w14:paraId="16F665C1" w14:textId="77777777" w:rsidR="006E1A7E" w:rsidRPr="00D46439" w:rsidRDefault="006E1A7E" w:rsidP="00E12DFE">
      <w:pPr>
        <w:pStyle w:val="Title"/>
        <w:spacing w:before="0" w:after="0"/>
        <w:ind w:right="-23"/>
        <w:rPr>
          <w:rFonts w:eastAsiaTheme="majorEastAsia"/>
          <w:lang w:val="en-GB"/>
        </w:rPr>
      </w:pPr>
      <w:bookmarkStart w:id="0" w:name="_Toc839316206"/>
      <w:bookmarkStart w:id="1" w:name="_Toc1903514997"/>
      <w:bookmarkStart w:id="2" w:name="_Toc36929940"/>
      <w:bookmarkStart w:id="3" w:name="_Toc2118927323"/>
      <w:bookmarkStart w:id="4" w:name="_Toc899522502"/>
      <w:bookmarkStart w:id="5" w:name="_Toc1932410483"/>
      <w:bookmarkStart w:id="6" w:name="_Toc373157461"/>
      <w:bookmarkStart w:id="7" w:name="_Toc511191137"/>
      <w:bookmarkStart w:id="8" w:name="_Toc494161529"/>
      <w:bookmarkStart w:id="9" w:name="_Toc103947147"/>
      <w:bookmarkStart w:id="10" w:name="_Toc108080251"/>
      <w:bookmarkStart w:id="11" w:name="_Toc115163832"/>
      <w:r w:rsidRPr="00D46439">
        <w:rPr>
          <w:rFonts w:eastAsiaTheme="majorEastAsia"/>
          <w:lang w:val="en-GB"/>
        </w:rPr>
        <w:t>SARS-CoV-2 Variants of Concern Update</w:t>
      </w:r>
      <w:bookmarkEnd w:id="0"/>
      <w:bookmarkEnd w:id="1"/>
      <w:bookmarkEnd w:id="2"/>
      <w:bookmarkEnd w:id="3"/>
      <w:bookmarkEnd w:id="4"/>
      <w:bookmarkEnd w:id="5"/>
      <w:bookmarkEnd w:id="6"/>
      <w:bookmarkEnd w:id="7"/>
      <w:bookmarkEnd w:id="8"/>
      <w:bookmarkEnd w:id="9"/>
      <w:bookmarkEnd w:id="10"/>
    </w:p>
    <w:p w14:paraId="08A4C733" w14:textId="77777777" w:rsidR="00743E56" w:rsidRPr="00743E56" w:rsidRDefault="00743E56" w:rsidP="00961252">
      <w:pPr>
        <w:spacing w:before="0" w:after="0"/>
        <w:rPr>
          <w:rFonts w:eastAsiaTheme="majorEastAsia"/>
          <w:lang w:val="en-GB"/>
        </w:rPr>
      </w:pPr>
    </w:p>
    <w:p w14:paraId="7F23A297" w14:textId="77777777" w:rsidR="00743E56" w:rsidRPr="005D7435" w:rsidRDefault="00743E56" w:rsidP="00B131E8">
      <w:pPr>
        <w:pStyle w:val="Heading2"/>
        <w:spacing w:after="0"/>
        <w:rPr>
          <w:lang w:val="en-GB"/>
        </w:rPr>
      </w:pPr>
      <w:r w:rsidRPr="005D7435">
        <w:rPr>
          <w:lang w:val="en-GB"/>
        </w:rPr>
        <w:t xml:space="preserve">Executive Summary </w:t>
      </w:r>
    </w:p>
    <w:p w14:paraId="75043A3A" w14:textId="621BC8DA" w:rsidR="006B60DC" w:rsidRPr="000C32DE" w:rsidRDefault="000C32DE" w:rsidP="00743E56">
      <w:pPr>
        <w:rPr>
          <w:rFonts w:eastAsia="Calibri Light"/>
          <w:i/>
          <w:color w:val="C00000"/>
          <w:lang w:val="en-GB"/>
        </w:rPr>
      </w:pPr>
      <w:r>
        <w:rPr>
          <w:rFonts w:eastAsia="Calibri Light"/>
          <w:i/>
          <w:color w:val="C00000"/>
          <w:lang w:val="en-GB"/>
        </w:rPr>
        <w:t>Note:</w:t>
      </w:r>
      <w:r w:rsidR="00B131E8">
        <w:rPr>
          <w:rFonts w:eastAsia="Calibri Light"/>
          <w:i/>
          <w:color w:val="C00000"/>
          <w:lang w:val="en-GB"/>
        </w:rPr>
        <w:t xml:space="preserve"> </w:t>
      </w:r>
      <w:r w:rsidR="006B60DC" w:rsidRPr="000C32DE">
        <w:rPr>
          <w:rFonts w:eastAsia="Calibri Light"/>
          <w:i/>
          <w:color w:val="C00000"/>
          <w:lang w:val="en-GB"/>
        </w:rPr>
        <w:t xml:space="preserve">New information in this report is </w:t>
      </w:r>
      <w:r w:rsidRPr="000C32DE">
        <w:rPr>
          <w:rFonts w:eastAsia="Calibri Light"/>
          <w:i/>
          <w:color w:val="C00000"/>
          <w:lang w:val="en-GB"/>
        </w:rPr>
        <w:t>shown in red text.</w:t>
      </w:r>
    </w:p>
    <w:p w14:paraId="15217C30" w14:textId="6440B519" w:rsidR="00743E56" w:rsidRPr="005628AD" w:rsidRDefault="00743E56" w:rsidP="00743E56">
      <w:pPr>
        <w:rPr>
          <w:rFonts w:eastAsia="Calibri Light"/>
          <w:i/>
          <w:lang w:val="en-GB"/>
        </w:rPr>
      </w:pPr>
      <w:r w:rsidRPr="005628AD">
        <w:rPr>
          <w:rFonts w:eastAsia="Calibri Light"/>
          <w:i/>
          <w:lang w:val="en-GB"/>
        </w:rPr>
        <w:t xml:space="preserve">Section updated: </w:t>
      </w:r>
      <w:r w:rsidR="007424DB">
        <w:rPr>
          <w:rFonts w:eastAsia="Calibri Light"/>
          <w:i/>
          <w:lang w:val="en-GB"/>
        </w:rPr>
        <w:t>1 December</w:t>
      </w:r>
      <w:r w:rsidRPr="005628AD">
        <w:rPr>
          <w:rFonts w:eastAsia="Calibri Light"/>
          <w:i/>
          <w:lang w:val="en-GB"/>
        </w:rPr>
        <w:t xml:space="preserve"> 2022</w:t>
      </w:r>
    </w:p>
    <w:p w14:paraId="40A5F542" w14:textId="77777777" w:rsidR="00743E56" w:rsidRPr="005628AD" w:rsidRDefault="00743E56" w:rsidP="00743E56">
      <w:pPr>
        <w:rPr>
          <w:lang w:val="en-GB"/>
        </w:rPr>
      </w:pPr>
      <w:r w:rsidRPr="005628AD">
        <w:rPr>
          <w:lang w:val="en-GB"/>
        </w:rPr>
        <w:t xml:space="preserve">In the second half of 2022, many new Omicron sub-variants have been reported. These variants demonstrate </w:t>
      </w:r>
      <w:r w:rsidRPr="005628AD">
        <w:rPr>
          <w:bCs/>
          <w:lang w:val="en-GB"/>
        </w:rPr>
        <w:t>convergen</w:t>
      </w:r>
      <w:r>
        <w:rPr>
          <w:bCs/>
          <w:lang w:val="en-GB"/>
        </w:rPr>
        <w:t>t evolution</w:t>
      </w:r>
      <w:r w:rsidRPr="005628AD">
        <w:rPr>
          <w:lang w:val="en-GB"/>
        </w:rPr>
        <w:t xml:space="preserve"> which is a process whereby variants from different lineages accumulate similar mutations. Mutations in the spike protein appear to be responsible for the enhanced characteristics of these variants, compared to previous Omicron variants. </w:t>
      </w:r>
    </w:p>
    <w:p w14:paraId="39BECB2E" w14:textId="77777777" w:rsidR="00743E56" w:rsidRPr="005628AD" w:rsidRDefault="00743E56" w:rsidP="00743E56">
      <w:pPr>
        <w:rPr>
          <w:lang w:val="en-GB"/>
        </w:rPr>
      </w:pPr>
      <w:r w:rsidRPr="005628AD">
        <w:rPr>
          <w:lang w:val="en-GB"/>
        </w:rPr>
        <w:t xml:space="preserve">Although many of these new sub-variants demonstrate a transmission advantage over earlier sub-variants (which can come from increases in innate transmissibility or from immune evasion), there is currently no evidence of an </w:t>
      </w:r>
      <w:r w:rsidRPr="005628AD">
        <w:rPr>
          <w:bCs/>
          <w:lang w:val="en-GB"/>
        </w:rPr>
        <w:t>increase in severity of disease caused by these variants.</w:t>
      </w:r>
    </w:p>
    <w:p w14:paraId="05C9EBEF" w14:textId="0FA44370" w:rsidR="00743E56" w:rsidRPr="00D0529A" w:rsidRDefault="00743E56" w:rsidP="00B8237D">
      <w:pPr>
        <w:contextualSpacing/>
        <w:rPr>
          <w:b/>
          <w:bCs/>
        </w:rPr>
      </w:pPr>
      <w:r w:rsidRPr="00D0529A">
        <w:rPr>
          <w:b/>
          <w:bCs/>
        </w:rPr>
        <w:t>New information in this report includes:</w:t>
      </w:r>
    </w:p>
    <w:p w14:paraId="201132A2" w14:textId="04F45723" w:rsidR="00B8237D" w:rsidRPr="00B8237D" w:rsidRDefault="00984F5F" w:rsidP="00B8237D">
      <w:pPr>
        <w:pStyle w:val="ListParagraph"/>
        <w:numPr>
          <w:ilvl w:val="0"/>
          <w:numId w:val="18"/>
        </w:numPr>
        <w:ind w:left="714" w:hanging="357"/>
        <w:contextualSpacing w:val="0"/>
        <w:rPr>
          <w:rFonts w:ascii="Segoe UI" w:hAnsi="Segoe UI" w:cs="Segoe UI"/>
          <w:color w:val="C00000"/>
          <w:sz w:val="21"/>
          <w:szCs w:val="21"/>
          <w:lang w:val="en-GB"/>
        </w:rPr>
      </w:pPr>
      <w:r w:rsidRPr="3071AF3E">
        <w:rPr>
          <w:rFonts w:ascii="Segoe UI" w:hAnsi="Segoe UI" w:cs="Segoe UI"/>
          <w:color w:val="C00000"/>
          <w:sz w:val="21"/>
          <w:szCs w:val="21"/>
          <w:lang w:val="en-GB"/>
        </w:rPr>
        <w:t>A number of convergent subvariants (that is, different subvariants that have accumulated similar mutations) are displaying a growth advantage relative to BA.5.2 in the UK.</w:t>
      </w:r>
      <w:r w:rsidRPr="3071AF3E">
        <w:rPr>
          <w:rFonts w:ascii="Segoe UI" w:eastAsia="Times New Roman" w:hAnsi="Segoe UI" w:cs="Segoe UI"/>
          <w:color w:val="C00000"/>
          <w:sz w:val="21"/>
          <w:szCs w:val="21"/>
        </w:rPr>
        <w:fldChar w:fldCharType="begin"/>
      </w:r>
      <w:r w:rsidRPr="3071AF3E">
        <w:rPr>
          <w:rFonts w:ascii="Segoe UI" w:eastAsia="Times New Roman" w:hAnsi="Segoe UI" w:cs="Segoe UI"/>
          <w:color w:val="C00000"/>
          <w:sz w:val="21"/>
          <w:szCs w:val="21"/>
        </w:rPr>
        <w:instrText xml:space="preserve"> ADDIN EN.CITE &lt;EndNote&gt;&lt;Cite&gt;&lt;Author&gt;Public Health England (PHE)&lt;/Author&gt;&lt;RecNum&gt;6621&lt;/RecNum&gt;&lt;DisplayText&gt;(1)&lt;/DisplayText&gt;&lt;record&gt;&lt;rec-number&gt;6621&lt;/rec-number&gt;&lt;foreign-keys&gt;&lt;key app="EN" db-id="x2v29x5wva9vpuezds7vaxworv25pdd05tfr" timestamp="1669857808"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Pr="3071AF3E">
        <w:rPr>
          <w:rFonts w:ascii="Segoe UI" w:eastAsia="Times New Roman" w:hAnsi="Segoe UI" w:cs="Segoe UI"/>
          <w:color w:val="C00000"/>
          <w:sz w:val="21"/>
          <w:szCs w:val="21"/>
        </w:rPr>
        <w:fldChar w:fldCharType="separate"/>
      </w:r>
      <w:r w:rsidRPr="3071AF3E">
        <w:rPr>
          <w:rFonts w:ascii="Segoe UI" w:hAnsi="Segoe UI" w:cs="Segoe UI"/>
          <w:noProof/>
          <w:color w:val="C00000"/>
          <w:sz w:val="21"/>
          <w:szCs w:val="21"/>
        </w:rPr>
        <w:t>(1)</w:t>
      </w:r>
      <w:r w:rsidRPr="3071AF3E">
        <w:rPr>
          <w:rFonts w:ascii="Segoe UI" w:eastAsia="Times New Roman" w:hAnsi="Segoe UI" w:cs="Segoe UI"/>
          <w:color w:val="C00000"/>
          <w:sz w:val="21"/>
          <w:szCs w:val="21"/>
          <w:lang w:val="en-GB"/>
        </w:rPr>
        <w:fldChar w:fldCharType="end"/>
      </w:r>
      <w:r w:rsidRPr="3071AF3E">
        <w:rPr>
          <w:rFonts w:ascii="Segoe UI" w:hAnsi="Segoe UI" w:cs="Segoe UI"/>
          <w:color w:val="C00000"/>
          <w:sz w:val="21"/>
          <w:szCs w:val="21"/>
          <w:lang w:val="en-GB"/>
        </w:rPr>
        <w:t xml:space="preserve"> </w:t>
      </w:r>
      <w:r w:rsidR="003405BE" w:rsidRPr="3071AF3E">
        <w:rPr>
          <w:rFonts w:ascii="Segoe UI" w:hAnsi="Segoe UI" w:cs="Segoe UI"/>
          <w:color w:val="C00000"/>
          <w:sz w:val="21"/>
          <w:szCs w:val="21"/>
          <w:lang w:val="en-GB"/>
        </w:rPr>
        <w:t>E</w:t>
      </w:r>
      <w:proofErr w:type="spellStart"/>
      <w:r w:rsidRPr="3071AF3E">
        <w:rPr>
          <w:rFonts w:ascii="Segoe UI" w:eastAsia="Times New Roman" w:hAnsi="Segoe UI" w:cs="Segoe UI"/>
          <w:color w:val="C00000"/>
          <w:sz w:val="21"/>
          <w:szCs w:val="21"/>
        </w:rPr>
        <w:t>stimated</w:t>
      </w:r>
      <w:proofErr w:type="spellEnd"/>
      <w:r w:rsidRPr="3071AF3E">
        <w:rPr>
          <w:rFonts w:ascii="Segoe UI" w:eastAsia="Times New Roman" w:hAnsi="Segoe UI" w:cs="Segoe UI"/>
          <w:color w:val="C00000"/>
          <w:sz w:val="21"/>
          <w:szCs w:val="21"/>
        </w:rPr>
        <w:t xml:space="preserve"> weekly growth rates for variants in the UK (relative to BA.5.2</w:t>
      </w:r>
      <w:r w:rsidRPr="3071AF3E">
        <w:rPr>
          <w:rFonts w:ascii="Segoe UI" w:hAnsi="Segoe UI" w:cs="Segoe UI"/>
          <w:color w:val="C00000"/>
          <w:sz w:val="21"/>
          <w:szCs w:val="21"/>
        </w:rPr>
        <w:t>,</w:t>
      </w:r>
      <w:r w:rsidRPr="3071AF3E">
        <w:rPr>
          <w:rFonts w:ascii="Segoe UI" w:eastAsia="Times New Roman" w:hAnsi="Segoe UI" w:cs="Segoe UI"/>
          <w:color w:val="C00000"/>
          <w:sz w:val="21"/>
          <w:szCs w:val="21"/>
        </w:rPr>
        <w:t xml:space="preserve"> at 9 November 2022) </w:t>
      </w:r>
      <w:r w:rsidR="003405BE" w:rsidRPr="3071AF3E">
        <w:rPr>
          <w:rFonts w:ascii="Segoe UI" w:eastAsia="Times New Roman" w:hAnsi="Segoe UI" w:cs="Segoe UI"/>
          <w:color w:val="C00000"/>
          <w:sz w:val="21"/>
          <w:szCs w:val="21"/>
        </w:rPr>
        <w:t>included</w:t>
      </w:r>
      <w:r w:rsidR="0011650E" w:rsidRPr="3071AF3E">
        <w:rPr>
          <w:rFonts w:ascii="Segoe UI" w:eastAsia="Times New Roman" w:hAnsi="Segoe UI" w:cs="Segoe UI"/>
          <w:color w:val="C00000"/>
          <w:sz w:val="21"/>
          <w:szCs w:val="21"/>
        </w:rPr>
        <w:t xml:space="preserve"> </w:t>
      </w:r>
      <w:r w:rsidR="009B0D1B" w:rsidRPr="3071AF3E">
        <w:rPr>
          <w:rFonts w:ascii="Segoe UI" w:eastAsia="Times New Roman" w:hAnsi="Segoe UI" w:cs="Segoe UI"/>
          <w:color w:val="C00000"/>
          <w:sz w:val="21"/>
          <w:szCs w:val="21"/>
        </w:rPr>
        <w:t xml:space="preserve">56.9% for XBB, </w:t>
      </w:r>
      <w:r w:rsidRPr="3071AF3E">
        <w:rPr>
          <w:rFonts w:ascii="Segoe UI" w:hAnsi="Segoe UI" w:cs="Segoe UI"/>
          <w:color w:val="C00000"/>
          <w:sz w:val="21"/>
          <w:szCs w:val="21"/>
        </w:rPr>
        <w:t xml:space="preserve">48.5% </w:t>
      </w:r>
      <w:r w:rsidR="0011650E" w:rsidRPr="3071AF3E">
        <w:rPr>
          <w:rFonts w:ascii="Segoe UI" w:hAnsi="Segoe UI" w:cs="Segoe UI"/>
          <w:color w:val="C00000"/>
          <w:sz w:val="21"/>
          <w:szCs w:val="21"/>
        </w:rPr>
        <w:t xml:space="preserve">for BQ.1.1, </w:t>
      </w:r>
      <w:r w:rsidRPr="3071AF3E">
        <w:rPr>
          <w:rFonts w:ascii="Segoe UI" w:hAnsi="Segoe UI" w:cs="Segoe UI"/>
          <w:color w:val="C00000"/>
          <w:sz w:val="21"/>
          <w:szCs w:val="21"/>
        </w:rPr>
        <w:t xml:space="preserve">38.6% </w:t>
      </w:r>
      <w:r w:rsidR="0011650E" w:rsidRPr="3071AF3E">
        <w:rPr>
          <w:rFonts w:ascii="Segoe UI" w:hAnsi="Segoe UI" w:cs="Segoe UI"/>
          <w:color w:val="C00000"/>
          <w:sz w:val="21"/>
          <w:szCs w:val="21"/>
        </w:rPr>
        <w:t xml:space="preserve">for BQ.1 (excluding BQ.1.1) </w:t>
      </w:r>
      <w:r w:rsidR="009B0D1B" w:rsidRPr="3071AF3E">
        <w:rPr>
          <w:rFonts w:ascii="Segoe UI" w:hAnsi="Segoe UI" w:cs="Segoe UI"/>
          <w:color w:val="C00000"/>
          <w:sz w:val="21"/>
          <w:szCs w:val="21"/>
        </w:rPr>
        <w:t>and 4</w:t>
      </w:r>
      <w:r w:rsidR="00F62FD7" w:rsidRPr="3071AF3E">
        <w:rPr>
          <w:rFonts w:ascii="Segoe UI" w:hAnsi="Segoe UI" w:cs="Segoe UI"/>
          <w:color w:val="C00000"/>
          <w:sz w:val="21"/>
          <w:szCs w:val="21"/>
        </w:rPr>
        <w:t>4.7% for BN.1.</w:t>
      </w:r>
    </w:p>
    <w:p w14:paraId="7DDFC926" w14:textId="459BCBA4" w:rsidR="009432CF" w:rsidRPr="00472238" w:rsidRDefault="009432CF" w:rsidP="00B8237D">
      <w:pPr>
        <w:pStyle w:val="ListParagraph"/>
        <w:numPr>
          <w:ilvl w:val="0"/>
          <w:numId w:val="18"/>
        </w:numPr>
        <w:ind w:left="714" w:hanging="357"/>
        <w:contextualSpacing w:val="0"/>
        <w:rPr>
          <w:rFonts w:ascii="Segoe UI" w:hAnsi="Segoe UI" w:cs="Segoe UI"/>
          <w:color w:val="C00000"/>
          <w:sz w:val="21"/>
          <w:szCs w:val="21"/>
          <w:lang w:val="en-GB"/>
        </w:rPr>
      </w:pPr>
      <w:r w:rsidRPr="00472238">
        <w:rPr>
          <w:rFonts w:ascii="Segoe UI" w:eastAsia="Calibri" w:hAnsi="Segoe UI" w:cs="Segoe UI"/>
          <w:color w:val="C00000"/>
        </w:rPr>
        <w:t>S</w:t>
      </w:r>
      <w:r w:rsidRPr="00472238">
        <w:rPr>
          <w:rFonts w:ascii="Segoe UI" w:eastAsia="Calibri" w:hAnsi="Segoe UI" w:cs="Segoe UI"/>
          <w:color w:val="C00000"/>
          <w:sz w:val="21"/>
          <w:szCs w:val="21"/>
        </w:rPr>
        <w:t xml:space="preserve">equences submitted globally </w:t>
      </w:r>
      <w:r w:rsidRPr="00472238">
        <w:rPr>
          <w:rFonts w:ascii="Segoe UI" w:eastAsia="Calibri" w:hAnsi="Segoe UI" w:cs="Segoe UI"/>
          <w:color w:val="C00000"/>
        </w:rPr>
        <w:t xml:space="preserve">continue to show similar trends </w:t>
      </w:r>
      <w:r w:rsidR="787E717E" w:rsidRPr="00472238">
        <w:rPr>
          <w:rFonts w:ascii="Segoe UI" w:eastAsia="Calibri" w:hAnsi="Segoe UI" w:cs="Segoe UI"/>
          <w:color w:val="C00000"/>
        </w:rPr>
        <w:t xml:space="preserve">compared </w:t>
      </w:r>
      <w:r w:rsidRPr="00472238">
        <w:rPr>
          <w:rFonts w:ascii="Segoe UI" w:eastAsia="Calibri" w:hAnsi="Segoe UI" w:cs="Segoe UI"/>
          <w:color w:val="C00000"/>
        </w:rPr>
        <w:t>to recent weeks</w:t>
      </w:r>
      <w:r w:rsidR="00B131E8" w:rsidRPr="00472238">
        <w:rPr>
          <w:rFonts w:ascii="Segoe UI" w:eastAsia="Calibri" w:hAnsi="Segoe UI" w:cs="Segoe UI"/>
          <w:color w:val="C00000"/>
        </w:rPr>
        <w:t>.</w:t>
      </w:r>
      <w:r w:rsidRPr="00472238">
        <w:rPr>
          <w:rFonts w:ascii="Segoe UI" w:eastAsia="Calibri" w:hAnsi="Segoe UI" w:cs="Segoe UI"/>
          <w:color w:val="C00000"/>
          <w:sz w:val="21"/>
          <w:szCs w:val="21"/>
        </w:rPr>
        <w:fldChar w:fldCharType="begin"/>
      </w:r>
      <w:r w:rsidRPr="00472238">
        <w:rPr>
          <w:rFonts w:ascii="Segoe UI" w:eastAsia="Calibri" w:hAnsi="Segoe UI" w:cs="Segoe UI"/>
          <w:color w:val="C00000"/>
          <w:sz w:val="21"/>
          <w:szCs w:val="21"/>
        </w:rPr>
        <w:instrText xml:space="preserve"> ADDIN EN.CITE &lt;EndNote&gt;&lt;Cite&gt;&lt;Author&gt;World Health Organisation (WHO)&lt;/Author&gt;&lt;RecNum&gt;6620&lt;/RecNum&gt;&lt;DisplayText&gt;(2)&lt;/DisplayText&gt;&lt;record&gt;&lt;rec-number&gt;6620&lt;/rec-number&gt;&lt;foreign-keys&gt;&lt;key app="EN" db-id="x2v29x5wva9vpuezds7vaxworv25pdd05tfr" timestamp="1669857808" guid="a13f419f-21a8-4782-914c-add30aabb055"&gt;6620&lt;/key&gt;&lt;/foreign-keys&gt;&lt;ref-type name="Web Page"&gt;12&lt;/ref-type&gt;&lt;contributors&gt;&lt;authors&gt;&lt;author&gt;World Health Organisation (WHO),&lt;/author&gt;&lt;/authors&gt;&lt;/contributors&gt;&lt;titles&gt;&lt;title&gt;Weekly epidemiological update on COVID-19 - 23 November 2022&lt;/title&gt;&lt;/titles&gt;&lt;edition&gt;119&lt;/edition&gt;&lt;dates&gt;&lt;/dates&gt;&lt;urls&gt;&lt;related-urls&gt;&lt;url&gt;https://www.who.int/publications/m/item/weekly-epidemiological-update-on-covid-19---23-november-2022&lt;/url&gt;&lt;/related-urls&gt;&lt;/urls&gt;&lt;/record&gt;&lt;/Cite&gt;&lt;/EndNote&gt;</w:instrText>
      </w:r>
      <w:r w:rsidRPr="00472238">
        <w:rPr>
          <w:rFonts w:ascii="Segoe UI" w:eastAsia="Calibri" w:hAnsi="Segoe UI" w:cs="Segoe UI"/>
          <w:color w:val="C00000"/>
          <w:sz w:val="21"/>
          <w:szCs w:val="21"/>
        </w:rPr>
        <w:fldChar w:fldCharType="separate"/>
      </w:r>
      <w:r w:rsidR="00B131E8" w:rsidRPr="00472238">
        <w:rPr>
          <w:rFonts w:ascii="Segoe UI" w:eastAsia="Calibri" w:hAnsi="Segoe UI" w:cs="Segoe UI"/>
          <w:noProof/>
          <w:color w:val="C00000"/>
        </w:rPr>
        <w:t>(2)</w:t>
      </w:r>
      <w:r w:rsidRPr="00472238">
        <w:rPr>
          <w:rFonts w:ascii="Segoe UI" w:eastAsia="Calibri" w:hAnsi="Segoe UI" w:cs="Segoe UI"/>
          <w:color w:val="C00000"/>
          <w:sz w:val="21"/>
          <w:szCs w:val="21"/>
        </w:rPr>
        <w:fldChar w:fldCharType="end"/>
      </w:r>
      <w:r w:rsidR="00B131E8" w:rsidRPr="00472238">
        <w:rPr>
          <w:rFonts w:ascii="Segoe UI" w:eastAsia="Calibri" w:hAnsi="Segoe UI" w:cs="Segoe UI"/>
          <w:color w:val="C00000"/>
        </w:rPr>
        <w:t xml:space="preserve"> </w:t>
      </w:r>
      <w:r w:rsidRPr="00472238">
        <w:rPr>
          <w:rFonts w:ascii="Segoe UI" w:hAnsi="Segoe UI" w:cs="Segoe UI"/>
          <w:color w:val="C00000"/>
        </w:rPr>
        <w:t>BA.5 descendent lineages remain dominant (72.1% of sequences) followed by BA.2 descendent lineages (9.2%). BA.4 descendent lineages continued to decline in prevalence (3%)</w:t>
      </w:r>
      <w:r w:rsidRPr="00472238">
        <w:rPr>
          <w:rFonts w:ascii="Segoe UI" w:eastAsia="Calibri" w:hAnsi="Segoe UI" w:cs="Segoe UI"/>
          <w:color w:val="C00000"/>
        </w:rPr>
        <w:t>. There was</w:t>
      </w:r>
      <w:r w:rsidRPr="00472238">
        <w:rPr>
          <w:rFonts w:ascii="Segoe UI" w:eastAsia="Calibri" w:hAnsi="Segoe UI" w:cs="Segoe UI"/>
          <w:color w:val="C00000"/>
          <w:sz w:val="21"/>
          <w:szCs w:val="21"/>
        </w:rPr>
        <w:t xml:space="preserve"> a rise in BQ.1 sequences to 23.1%</w:t>
      </w:r>
      <w:r w:rsidRPr="00472238">
        <w:rPr>
          <w:rFonts w:ascii="Segoe UI" w:eastAsia="Calibri" w:hAnsi="Segoe UI" w:cs="Segoe UI"/>
          <w:color w:val="C00000"/>
        </w:rPr>
        <w:t xml:space="preserve"> of sequences, and </w:t>
      </w:r>
      <w:r w:rsidRPr="00472238">
        <w:rPr>
          <w:rFonts w:ascii="Segoe UI" w:eastAsia="Calibri" w:hAnsi="Segoe UI" w:cs="Segoe UI"/>
          <w:color w:val="C00000"/>
          <w:sz w:val="21"/>
          <w:szCs w:val="21"/>
        </w:rPr>
        <w:t>XBB sequences also increased,</w:t>
      </w:r>
      <w:r w:rsidRPr="00472238">
        <w:rPr>
          <w:rFonts w:ascii="Segoe UI" w:eastAsia="Calibri" w:hAnsi="Segoe UI" w:cs="Segoe UI"/>
          <w:color w:val="C00000"/>
        </w:rPr>
        <w:t xml:space="preserve"> </w:t>
      </w:r>
      <w:r w:rsidRPr="00472238">
        <w:rPr>
          <w:rFonts w:ascii="Segoe UI" w:eastAsia="Calibri" w:hAnsi="Segoe UI" w:cs="Segoe UI"/>
          <w:color w:val="C00000"/>
          <w:sz w:val="21"/>
          <w:szCs w:val="21"/>
        </w:rPr>
        <w:t xml:space="preserve">rising </w:t>
      </w:r>
      <w:r w:rsidRPr="00472238">
        <w:rPr>
          <w:rFonts w:ascii="Segoe UI" w:eastAsia="Calibri" w:hAnsi="Segoe UI" w:cs="Segoe UI"/>
          <w:color w:val="C00000"/>
        </w:rPr>
        <w:t>to</w:t>
      </w:r>
      <w:r w:rsidRPr="00472238">
        <w:rPr>
          <w:rFonts w:ascii="Segoe UI" w:eastAsia="Calibri" w:hAnsi="Segoe UI" w:cs="Segoe UI"/>
          <w:color w:val="C00000"/>
          <w:sz w:val="21"/>
          <w:szCs w:val="21"/>
        </w:rPr>
        <w:t xml:space="preserve"> 3.3%.</w:t>
      </w:r>
    </w:p>
    <w:p w14:paraId="70BF41A0" w14:textId="2041CDB7" w:rsidR="00766DD1" w:rsidRPr="00472238" w:rsidRDefault="0018068D" w:rsidP="009C0260">
      <w:pPr>
        <w:pStyle w:val="NormalBulleted"/>
        <w:rPr>
          <w:rStyle w:val="eop"/>
          <w:rFonts w:cs="Segoe UI"/>
          <w:color w:val="C00000"/>
          <w:shd w:val="clear" w:color="auto" w:fill="FFFFFF"/>
          <w:lang w:val="en-GB"/>
        </w:rPr>
      </w:pPr>
      <w:r w:rsidRPr="00472238">
        <w:rPr>
          <w:rStyle w:val="normaltextrun"/>
          <w:rFonts w:cs="Segoe UI"/>
          <w:color w:val="C00000"/>
          <w:szCs w:val="21"/>
          <w:shd w:val="clear" w:color="auto" w:fill="FFFFFF"/>
          <w:lang w:val="en-GB"/>
        </w:rPr>
        <w:t xml:space="preserve">A single study from the USA has estimated the </w:t>
      </w:r>
      <w:r w:rsidR="00F776EE" w:rsidRPr="00472238">
        <w:rPr>
          <w:rStyle w:val="normaltextrun"/>
          <w:rFonts w:cs="Segoe UI"/>
          <w:color w:val="C00000"/>
          <w:szCs w:val="21"/>
          <w:shd w:val="clear" w:color="auto" w:fill="FFFFFF"/>
          <w:lang w:val="en-GB"/>
        </w:rPr>
        <w:t>vaccine effectiveness (VE)</w:t>
      </w:r>
      <w:r w:rsidRPr="00472238">
        <w:rPr>
          <w:rStyle w:val="normaltextrun"/>
          <w:rFonts w:cs="Segoe UI"/>
          <w:color w:val="C00000"/>
          <w:szCs w:val="21"/>
          <w:shd w:val="clear" w:color="auto" w:fill="FFFFFF"/>
          <w:lang w:val="en-GB"/>
        </w:rPr>
        <w:t xml:space="preserve"> </w:t>
      </w:r>
      <w:r w:rsidR="00E26239" w:rsidRPr="00472238">
        <w:rPr>
          <w:rStyle w:val="normaltextrun"/>
          <w:rFonts w:cs="Segoe UI"/>
          <w:color w:val="C00000"/>
          <w:szCs w:val="21"/>
          <w:shd w:val="clear" w:color="auto" w:fill="FFFFFF"/>
          <w:lang w:val="en-GB"/>
        </w:rPr>
        <w:t>of B</w:t>
      </w:r>
      <w:r w:rsidR="00906E7D" w:rsidRPr="00472238">
        <w:rPr>
          <w:rStyle w:val="normaltextrun"/>
          <w:rFonts w:cs="Segoe UI"/>
          <w:color w:val="C00000"/>
          <w:szCs w:val="21"/>
          <w:shd w:val="clear" w:color="auto" w:fill="FFFFFF"/>
          <w:lang w:val="en-GB"/>
        </w:rPr>
        <w:t xml:space="preserve">A.4/5 bivalent mRNA vaccines </w:t>
      </w:r>
      <w:r w:rsidRPr="00472238">
        <w:rPr>
          <w:rStyle w:val="normaltextrun"/>
          <w:rFonts w:cs="Segoe UI"/>
          <w:color w:val="C00000"/>
          <w:szCs w:val="21"/>
          <w:shd w:val="clear" w:color="auto" w:fill="FFFFFF"/>
          <w:lang w:val="en-GB"/>
        </w:rPr>
        <w:t>(as a third, fourth or fifth dose). Absolute VE</w:t>
      </w:r>
      <w:r w:rsidR="00EA035F" w:rsidRPr="00472238">
        <w:rPr>
          <w:rStyle w:val="normaltextrun"/>
          <w:rFonts w:cs="Segoe UI"/>
          <w:color w:val="C00000"/>
          <w:szCs w:val="21"/>
          <w:shd w:val="clear" w:color="auto" w:fill="FFFFFF"/>
          <w:lang w:val="en-GB"/>
        </w:rPr>
        <w:t xml:space="preserve"> against symptomatic infection</w:t>
      </w:r>
      <w:r w:rsidRPr="00472238">
        <w:rPr>
          <w:rStyle w:val="normaltextrun"/>
          <w:rFonts w:cs="Segoe UI"/>
          <w:color w:val="C00000"/>
          <w:szCs w:val="21"/>
          <w:shd w:val="clear" w:color="auto" w:fill="FFFFFF"/>
          <w:lang w:val="en-GB"/>
        </w:rPr>
        <w:t xml:space="preserve"> (that is, compared to those who have received no doses of any COVID-19 vaccine) against symptomatic SARS-CoV-2 infection ranged from 22% (95% CI: 15-29) in those aged 65 and older, to 43% (95% CI: 39-46) in those aged 18-49 years </w:t>
      </w:r>
      <w:r w:rsidR="004C053D" w:rsidRPr="00472238">
        <w:rPr>
          <w:rStyle w:val="normaltextrun"/>
          <w:rFonts w:cs="Segoe UI"/>
          <w:color w:val="C00000"/>
          <w:szCs w:val="21"/>
          <w:shd w:val="clear" w:color="auto" w:fill="FFFFFF"/>
          <w:lang w:val="en-GB"/>
        </w:rPr>
        <w:t>(</w:t>
      </w:r>
      <w:r w:rsidRPr="00472238">
        <w:rPr>
          <w:rStyle w:val="normaltextrun"/>
          <w:rFonts w:cs="Segoe UI"/>
          <w:color w:val="C00000"/>
          <w:szCs w:val="21"/>
          <w:shd w:val="clear" w:color="auto" w:fill="FFFFFF"/>
          <w:lang w:val="en-GB"/>
        </w:rPr>
        <w:t>maximum of 2.5 months after the bivalent vaccine dose</w:t>
      </w:r>
      <w:r w:rsidR="00B51BFF" w:rsidRPr="00472238">
        <w:rPr>
          <w:rStyle w:val="normaltextrun"/>
          <w:rFonts w:cs="Segoe UI"/>
          <w:color w:val="C00000"/>
          <w:szCs w:val="21"/>
          <w:shd w:val="clear" w:color="auto" w:fill="FFFFFF"/>
          <w:lang w:val="en-GB"/>
        </w:rPr>
        <w:t>)</w:t>
      </w:r>
      <w:r w:rsidRPr="00472238">
        <w:rPr>
          <w:rStyle w:val="normaltextrun"/>
          <w:rFonts w:cs="Segoe UI"/>
          <w:color w:val="C00000"/>
          <w:szCs w:val="21"/>
          <w:shd w:val="clear" w:color="auto" w:fill="FFFFFF"/>
          <w:lang w:val="en-GB"/>
        </w:rPr>
        <w:t>.</w:t>
      </w:r>
      <w:r w:rsidRPr="00472238">
        <w:rPr>
          <w:rStyle w:val="normaltextrun"/>
          <w:rFonts w:cs="Segoe UI"/>
          <w:color w:val="C00000"/>
          <w:szCs w:val="21"/>
          <w:shd w:val="clear" w:color="auto" w:fill="FFFFFF"/>
          <w:lang w:val="en-GB"/>
        </w:rPr>
        <w:fldChar w:fldCharType="begin"/>
      </w:r>
      <w:r w:rsidR="008921B9" w:rsidRPr="00472238">
        <w:rPr>
          <w:rStyle w:val="normaltextrun"/>
          <w:rFonts w:cs="Segoe UI"/>
          <w:color w:val="C00000"/>
          <w:szCs w:val="21"/>
          <w:shd w:val="clear" w:color="auto" w:fill="FFFFFF"/>
          <w:lang w:val="en-GB"/>
        </w:rPr>
        <w:instrText xml:space="preserve"> ADDIN EN.CITE &lt;EndNote&gt;&lt;Cite&gt;&lt;Author&gt;Ruth Link-Gelles&lt;/Author&gt;&lt;Year&gt;2022&lt;/Year&gt;&lt;RecNum&gt;6581&lt;/RecNum&gt;&lt;DisplayText&gt;(3)&lt;/DisplayText&gt;&lt;record&gt;&lt;rec-number&gt;6581&lt;/rec-number&gt;&lt;foreign-keys&gt;&lt;key app="EN" db-id="x2v29x5wva9vpuezds7vaxworv25pdd05tfr" timestamp="1669319448" guid="fd8a7aa8-a014-474e-95d7-0a1955feef55"&gt;6581&lt;/key&gt;&lt;/foreign-keys&gt;&lt;ref-type name="Web Page"&gt;12&lt;/ref-type&gt;&lt;contributors&gt;&lt;authors&gt;&lt;author&gt;Ruth Link-Gelles, &lt;/author&gt;&lt;author&gt;Allison Avrich Ciesla, &lt;/author&gt;&lt;author&gt;Katherine E. Fleming-Dutra, &lt;/author&gt;&lt;author&gt;Zachary R. Smith,&lt;/author&gt;&lt;author&gt;Amadea Britton, &lt;/author&gt;&lt;author&gt;Ryan E. Wiegand, &lt;/author&gt;&lt;author&gt;Joseph D. Miller, &lt;/author&gt;&lt;author&gt;Emma K. Accorsi,&lt;/author&gt;&lt;author&gt;Stephanie J. Schrag,&lt;/author&gt;&lt;author&gt;Jennifer R. Verani, &lt;/author&gt;&lt;author&gt;Nong Shang,&lt;/author&gt;&lt;author&gt;Gordana Derado, &lt;/author&gt;&lt;author&gt;Tamara Pilishvili,&lt;/author&gt;&lt;/authors&gt;&lt;/contributors&gt;&lt;titles&gt;&lt;title&gt;Effectiveness of Bivalent mRNA Vaccines in Preventing Symptomatic SARS-CoV-2 Infection — Increasing Community Access to Testing Program, United States, September–November 2022&lt;/title&gt;&lt;/titles&gt;&lt;dates&gt;&lt;year&gt;2022&lt;/year&gt;&lt;/dates&gt;&lt;publisher&gt;Morbidity and Mortality Weekly Report (MMWR)&lt;/publisher&gt;&lt;urls&gt;&lt;related-urls&gt;&lt;url&gt;https://www.cdc.gov/mmwr/volumes/71/wr/mm7148e1.htm&lt;/url&gt;&lt;/related-urls&gt;&lt;/urls&gt;&lt;/record&gt;&lt;/Cite&gt;&lt;/EndNote&gt;</w:instrText>
      </w:r>
      <w:r w:rsidRPr="00472238">
        <w:rPr>
          <w:rStyle w:val="normaltextrun"/>
          <w:rFonts w:cs="Segoe UI"/>
          <w:color w:val="C00000"/>
          <w:szCs w:val="21"/>
          <w:shd w:val="clear" w:color="auto" w:fill="FFFFFF"/>
          <w:lang w:val="en-GB"/>
        </w:rPr>
        <w:fldChar w:fldCharType="separate"/>
      </w:r>
      <w:r w:rsidR="009432CF" w:rsidRPr="00472238">
        <w:rPr>
          <w:rStyle w:val="normaltextrun"/>
          <w:rFonts w:cs="Segoe UI"/>
          <w:noProof/>
          <w:color w:val="C00000"/>
          <w:szCs w:val="21"/>
          <w:shd w:val="clear" w:color="auto" w:fill="FFFFFF"/>
          <w:lang w:val="en-GB"/>
        </w:rPr>
        <w:t>(3)</w:t>
      </w:r>
      <w:r w:rsidRPr="00472238">
        <w:rPr>
          <w:rStyle w:val="normaltextrun"/>
          <w:rFonts w:cs="Segoe UI"/>
          <w:color w:val="C00000"/>
          <w:szCs w:val="21"/>
          <w:shd w:val="clear" w:color="auto" w:fill="FFFFFF"/>
          <w:lang w:val="en-GB"/>
        </w:rPr>
        <w:fldChar w:fldCharType="end"/>
      </w:r>
      <w:r w:rsidR="00AD2E32" w:rsidRPr="00472238">
        <w:rPr>
          <w:rStyle w:val="eop"/>
          <w:rFonts w:cs="Segoe UI"/>
          <w:color w:val="C00000"/>
          <w:szCs w:val="21"/>
          <w:shd w:val="clear" w:color="auto" w:fill="FFFFFF"/>
        </w:rPr>
        <w:t xml:space="preserve"> The </w:t>
      </w:r>
      <w:r w:rsidR="00B51BFF" w:rsidRPr="00472238">
        <w:rPr>
          <w:rStyle w:val="eop"/>
          <w:rFonts w:cs="Segoe UI"/>
          <w:color w:val="C00000"/>
          <w:szCs w:val="21"/>
          <w:shd w:val="clear" w:color="auto" w:fill="FFFFFF"/>
        </w:rPr>
        <w:t xml:space="preserve">study </w:t>
      </w:r>
      <w:r w:rsidR="00AD2E32" w:rsidRPr="00472238">
        <w:rPr>
          <w:rStyle w:val="eop"/>
          <w:rFonts w:cs="Segoe UI"/>
          <w:color w:val="C00000"/>
          <w:szCs w:val="21"/>
          <w:shd w:val="clear" w:color="auto" w:fill="FFFFFF"/>
        </w:rPr>
        <w:t xml:space="preserve">did not have a comparison group </w:t>
      </w:r>
      <w:r w:rsidR="00D06935" w:rsidRPr="00472238">
        <w:rPr>
          <w:rStyle w:val="eop"/>
          <w:rFonts w:cs="Segoe UI"/>
          <w:color w:val="C00000"/>
          <w:szCs w:val="21"/>
          <w:shd w:val="clear" w:color="auto" w:fill="FFFFFF"/>
        </w:rPr>
        <w:t xml:space="preserve">receiving the dose as an </w:t>
      </w:r>
      <w:r w:rsidR="00FE3C49" w:rsidRPr="00472238">
        <w:rPr>
          <w:rStyle w:val="eop"/>
          <w:rFonts w:cs="Segoe UI"/>
          <w:color w:val="C00000"/>
          <w:szCs w:val="21"/>
          <w:shd w:val="clear" w:color="auto" w:fill="FFFFFF"/>
        </w:rPr>
        <w:t>original formulation</w:t>
      </w:r>
      <w:r w:rsidR="004429C9" w:rsidRPr="00472238">
        <w:rPr>
          <w:rStyle w:val="eop"/>
          <w:rFonts w:cs="Segoe UI"/>
          <w:color w:val="C00000"/>
          <w:szCs w:val="21"/>
          <w:shd w:val="clear" w:color="auto" w:fill="FFFFFF"/>
        </w:rPr>
        <w:t xml:space="preserve"> monovalent</w:t>
      </w:r>
      <w:r w:rsidR="00FE3C49" w:rsidRPr="00472238">
        <w:rPr>
          <w:rStyle w:val="eop"/>
          <w:rFonts w:cs="Segoe UI"/>
          <w:color w:val="C00000"/>
          <w:szCs w:val="21"/>
          <w:shd w:val="clear" w:color="auto" w:fill="FFFFFF"/>
        </w:rPr>
        <w:t xml:space="preserve"> vaccine, so these data do not show whether the effect of the BA.4/5 dose is superior to </w:t>
      </w:r>
      <w:r w:rsidR="004429C9" w:rsidRPr="00472238">
        <w:rPr>
          <w:rStyle w:val="eop"/>
          <w:rFonts w:cs="Segoe UI"/>
          <w:color w:val="C00000"/>
          <w:szCs w:val="21"/>
          <w:shd w:val="clear" w:color="auto" w:fill="FFFFFF"/>
        </w:rPr>
        <w:t>the original formulation.</w:t>
      </w:r>
    </w:p>
    <w:p w14:paraId="45B74908" w14:textId="10E39DE7" w:rsidR="00D37959" w:rsidRDefault="00D37959" w:rsidP="00D37959">
      <w:pPr>
        <w:pStyle w:val="NormalBulleted"/>
        <w:rPr>
          <w:color w:val="C00000"/>
          <w:lang w:val="en-GB"/>
        </w:rPr>
      </w:pPr>
      <w:r w:rsidRPr="00D37959">
        <w:rPr>
          <w:bCs/>
          <w:color w:val="C00000"/>
          <w:lang w:val="en-GB"/>
        </w:rPr>
        <w:t>Monoclonal antibody treatments:</w:t>
      </w:r>
      <w:r w:rsidRPr="00D37959">
        <w:rPr>
          <w:color w:val="C00000"/>
          <w:lang w:val="en-GB"/>
        </w:rPr>
        <w:t xml:space="preserve"> laboratory-based studies suggest that monoclonal antibody treatments (such as </w:t>
      </w:r>
      <w:proofErr w:type="spellStart"/>
      <w:r w:rsidRPr="00D37959">
        <w:rPr>
          <w:color w:val="C00000"/>
          <w:lang w:val="en-GB"/>
        </w:rPr>
        <w:t>Evusheld</w:t>
      </w:r>
      <w:proofErr w:type="spellEnd"/>
      <w:r w:rsidRPr="00D37959">
        <w:rPr>
          <w:color w:val="C00000"/>
          <w:lang w:val="en-GB"/>
        </w:rPr>
        <w:t xml:space="preserve"> and </w:t>
      </w:r>
      <w:proofErr w:type="spellStart"/>
      <w:r w:rsidRPr="00D37959">
        <w:rPr>
          <w:color w:val="C00000"/>
          <w:lang w:val="en-GB"/>
        </w:rPr>
        <w:t>bebtelovimab</w:t>
      </w:r>
      <w:proofErr w:type="spellEnd"/>
      <w:r w:rsidRPr="00D37959">
        <w:rPr>
          <w:color w:val="C00000"/>
          <w:lang w:val="en-GB"/>
        </w:rPr>
        <w:t xml:space="preserve">) may be ineffective against some emerging variants. </w:t>
      </w:r>
      <w:r w:rsidRPr="00D37959">
        <w:rPr>
          <w:color w:val="C00000"/>
          <w:lang w:val="en-GB"/>
        </w:rPr>
        <w:fldChar w:fldCharType="begin">
          <w:fldData xml:space="preserve">PEVuZE5vdGU+PENpdGU+PEF1dGhvcj5DYW88L0F1dGhvcj48WWVhcj4yMDIyPC9ZZWFyPjxSZWNO
dW0+NTQ5MDwvUmVjTnVtPjxEaXNwbGF5VGV4dD4oNC03KTwvRGlzcGxheVRleHQ+PHJlY29yZD48
cmVjLW51bWJlcj41NDkwPC9yZWMtbnVtYmVyPjxmb3JlaWduLWtleXM+PGtleSBhcHA9IkVOIiBk
Yi1pZD0ieDJ2Mjl4NXd2YTl2cHVlemRzN3ZheHdvcnYyNXBkZDA1dGZyIiB0aW1lc3RhbXA9IjE2
NjQyMjE5MjEiIGd1aWQ9IjI0Zjk4YzdlLTZiZTUtNDQyZi1hZTIyLThhMGQwNDE2MTNmZCI+NTQ5
MDwva2V5PjwvZm9yZWlnbi1rZXlzPjxyZWYtdHlwZSBuYW1lPSJXZWIgUGFnZSI+MTI8L3JlZi10
eXBlPjxjb250cmlidXRvcnM+PGF1dGhvcnM+PGF1dGhvcj5DYW8sIFl1bmxvbmc8L2F1dGhvcj48
YXV0aG9yPkppYW4sIEZhbmNob25nPC9hdXRob3I+PGF1dGhvcj5XYW5nLCBKaW5nPC9hdXRob3I+
PGF1dGhvcj5ZdSwgWXVhbmxpbmc8L2F1dGhvcj48YXV0aG9yPlNvbmcsIFdlaWxpYW5nPC9hdXRo
b3I+PGF1dGhvcj5ZaXNpbWF5aSwgQXlpamlhbmc8L2F1dGhvcj48YXV0aG9yPldhbmcsIEppbmc8
L2F1dGhvcj48YXV0aG9yPkFuLCBSYW48L2F1dGhvcj48YXV0aG9yPlpoYW5nLCBOYTwvYXV0aG9y
PjxhdXRob3I+V2FuZywgWWFvPC9hdXRob3I+PGF1dGhvcj5XYW5nLCBQZW5nPC9hdXRob3I+PGF1
dGhvcj5aaGFvLCBMaWp1YW48L2F1dGhvcj48YXV0aG9yPlN1biwgSGFpeWFuPC9hdXRob3I+PGF1
dGhvcj5ZdSwgTGluZ2xpbmc8L2F1dGhvcj48YXV0aG9yPllhbmcsIFNpamllPC9hdXRob3I+PGF1
dGhvcj5OaXUsIFhpYW88L2F1dGhvcj48YXV0aG9yPlhpYW8sIFRpYW5oZTwvYXV0aG9yPjxhdXRo
b3I+R3UsIFFpbmdxaW5nPC9hdXRob3I+PGF1dGhvcj5TaGFvLCBGZWk8L2F1dGhvcj48YXV0aG9y
PkhhbywgWGlhb2h1YTwvYXV0aG9yPjxhdXRob3I+WHUsIFlhbmxpPC9hdXRob3I+PGF1dGhvcj5K
aW4sIFJvbmdodWE8L2F1dGhvcj48YXV0aG9yPldhbmcsIFlvdWNodW48L2F1dGhvcj48YXV0aG9y
PlhpZSwgWGlhb2xpYW5nIFN1bm5leTwvYXV0aG9yPjwvYXV0aG9ycz48L2NvbnRyaWJ1dG9ycz48
dGl0bGVzPjx0aXRsZT5JbXByaW50ZWQgU0FSUy1Db1YtMiBodW1vcmFsIGltbXVuaXR5IGluZHVj
ZXMgY29udmVyZ2luZyBPbWljcm9uIFJCRCBldm9sdXRpb248L3RpdGxlPjxzZWNvbmRhcnktdGl0
bGU+YmlvUnhpdjwvc2Vjb25kYXJ5LXRpdGxlPjwvdGl0bGVzPjxwZXJpb2RpY2FsPjxmdWxsLXRp
dGxlPmJpb1J4aXY8L2Z1bGwtdGl0bGU+PC9wZXJpb2RpY2FsPjxwYWdlcz4yMDIyLjA5LjE1LjUw
Nzc4NzwvcGFnZXM+PGRhdGVzPjx5ZWFyPjIwMjI8L3llYXI+PC9kYXRlcz48dXJscz48cmVsYXRl
ZC11cmxzPjx1cmw+aHR0cHM6Ly93d3cuYmlvcnhpdi5vcmcvY29udGVudC9iaW9yeGl2L2Vhcmx5
LzIwMjIvMDkvMjMvMjAyMi4wOS4xNS41MDc3ODcuZnVsbC5wZGY8L3VybD48L3JlbGF0ZWQtdXJs
cz48L3VybHM+PGVsZWN0cm9uaWMtcmVzb3VyY2UtbnVtPjEwLjExMDEvMjAyMi4wOS4xNS41MDc3
ODc8L2VsZWN0cm9uaWMtcmVzb3VyY2UtbnVtPjwvcmVjb3JkPjwvQ2l0ZT48Q2l0ZT48QXV0aG9y
PkFyb3JhPC9BdXRob3I+PFllYXI+MjAyMjwvWWVhcj48UmVjTnVtPjU1NDk8L1JlY051bT48cmVj
b3JkPjxyZWMtbnVtYmVyPjU1NDk8L3JlYy1udW1iZXI+PGZvcmVpZ24ta2V5cz48a2V5IGFwcD0i
RU4iIGRiLWlkPSJ0OTA1NWZ4MHBlcDJmOWVkenQycHBwMmtyMng5MHpzdzBmZTIiIHRpbWVzdGFt
cD0iMTY2OTE2MjY4NSI+NTU0OTwva2V5PjwvZm9yZWlnbi1rZXlzPjxyZWYtdHlwZSBuYW1lPSJX
ZWIgUGFnZSI+MTI8L3JlZi10eXBlPjxjb250cmlidXRvcnM+PGF1dGhvcnM+PGF1dGhvcj5Bcm9y
YSwgUC4sIGV0IGFsLiw8L2F1dGhvcj48L2F1dGhvcnM+PC9jb250cmlidXRvcnM+PHRpdGxlcz48
dGl0bGU+T21pY3JvbiBzdWJsaW5lYWdlIEJRLjEuMSByZXNpc3RhbmNlIHRvIG1vbm9jbG9uYWwg
YW50aWJvZGllczwvdGl0bGU+PC90aXRsZXM+PGRhdGVzPjx5ZWFyPjIwMjI8L3llYXI+PC9kYXRl
cz48cHViLWxvY2F0aW9uPlRoZSBsYW5jZXQgSW5mZWN0aW91cyBEaXNlYXNlPC9wdWItbG9jYXRp
b24+PHVybHM+PHJlbGF0ZWQtdXJscz48dXJsPmh0dHBzOi8vd3d3LnRoZWxhbmNldC5jb20vam91
cm5hbHMvbGFuaW5mL2FydGljbGUvUElJUzE0NzMtMzA5OSgyMikwMDczMy0yL2Z1bGx0ZXh0Izp+
OnRleHQ9VmFjY2luYXRpb24lMjByZXByZXNlbnRzJTIwdGhlJTIwa2V5JTIwc3RyYXRlZ3kscmlz
ayUyMG9mJTIwZGV2ZWxvcGluZyUyMHNldmVyZSUyMGRpc2Vhc2UuPC91cmw+PC9yZWxhdGVkLXVy
bHM+PC91cmxzPjxlbGVjdHJvbmljLXJlc291cmNlLW51bT5odHRwczovL2RvaS5vcmcvMTAuMTAx
Ni9TMTQ3My0zMDk5KDIyKTAwNzMzLTI8L2VsZWN0cm9uaWMtcmVzb3VyY2UtbnVtPjwvcmVjb3Jk
PjwvQ2l0ZT48Q2l0ZT48QXV0aG9yPkNoZW48L0F1dGhvcj48WWVhcj4yMDIxPC9ZZWFyPjxSZWNO
dW0+MTg3NjwvUmVjTnVtPjxyZWNvcmQ+PHJlYy1udW1iZXI+MTg3NjwvcmVjLW51bWJlcj48Zm9y
ZWlnbi1rZXlzPjxrZXkgYXBwPSJFTiIgZGItaWQ9IngydjI5eDV3dmE5dnB1ZXpkczd2YXh3b3J2
MjVwZGQwNXRmciIgdGltZXN0YW1wPSIxNjU2NTM5MDM4IiBndWlkPSIzNDBlODZkNi0xOTQ0LTQ3
ZjYtOTc2Yi1lNDM3ZTFiZGUwMTUiPjE4NzY8L2tleT48L2ZvcmVpZ24ta2V5cz48cmVmLXR5cGUg
bmFtZT0iV2ViIFBhZ2UiPjEyPC9yZWYtdHlwZT48Y29udHJpYnV0b3JzPjxhdXRob3JzPjxhdXRo
b3I+Q2hlbiwgSmlhaHVpPC9hdXRob3I+PGF1dGhvcj5XYW5nLCBSdWk8L2F1dGhvcj48YXV0aG9y
PkdpbGJ5LCBOYW5jeSBCZW5vdmljaDwvYXV0aG9yPjxhdXRob3I+V2VpLCBHdW8tV2VpPC9hdXRo
b3I+PC9hdXRob3JzPjwvY29udHJpYnV0b3JzPjx0aXRsZXM+PHRpdGxlPk9taWNyb24gKEIuMS4x
LjUyOSk6IEluZmVjdGl2aXR5LCB2YWNjaW5lIGJyZWFrdGhyb3VnaCwgYW5kIGFudGlib2R5IHJl
c2lzdGFuY2U8L3RpdGxlPjxzZWNvbmRhcnktdGl0bGU+QXJYaXY8L3NlY29uZGFyeS10aXRsZT48
L3RpdGxlcz48cGVyaW9kaWNhbD48ZnVsbC10aXRsZT5BclhpdjwvZnVsbC10aXRsZT48L3Blcmlv
ZGljYWw+PGRhdGVzPjx5ZWFyPjIwMjE8L3llYXI+PC9kYXRlcz48cHViLWxvY2F0aW9uPlVuaXRl
ZCBTdGF0ZXM8L3B1Yi1sb2NhdGlvbj48aXNibj4yMzMxLTg0MjI8L2lzYm4+PHVybHM+PHJlbGF0
ZWQtdXJscz48dXJsPmh0dHA6Ly9vdmlkc3Aub3ZpZC5jb20vb3ZpZHdlYi5jZ2k/VD1KUyZhbXA7
UEFHRT1yZWZlcmVuY2UmYW1wO0Q9cG1ubSZhbXA7TkVXUz1OJmFtcDtBTj0zNDg3MzU3ODwvdXJs
PjwvcmVsYXRlZC11cmxzPjwvdXJscz48YWNjZXNzLWRhdGU+MjAyMTEyMDEvLzwvYWNjZXNzLWRh
dGU+PC9yZWNvcmQ+PC9DaXRlPjxDaXRlPjxBdXRob3I+WWFtYXNvYmE8L0F1dGhvcj48WWVhcj4y
MDIyPC9ZZWFyPjxSZWNOdW0+MzU1NTwvUmVjTnVtPjxyZWNvcmQ+PHJlYy1udW1iZXI+MzU1NTwv
cmVjLW51bWJlcj48Zm9yZWlnbi1rZXlzPjxrZXkgYXBwPSJFTiIgZGItaWQ9IngydjI5eDV3dmE5
dnB1ZXpkczd2YXh3b3J2MjVwZGQwNXRmciIgdGltZXN0YW1wPSIxNjU3MDcyNDYyIiBndWlkPSIx
NGU4NzI4YS0xMGJlLTQ0ZDItYTBjYi1kYTQ3ZDZlMmYyMjEiPjM1NTU8L2tleT48L2ZvcmVpZ24t
a2V5cz48cmVmLXR5cGUgbmFtZT0iV2ViIFBhZ2UiPjEyPC9yZWYtdHlwZT48Y29udHJpYnV0b3Jz
PjxhdXRob3JzPjxhdXRob3I+RGFpY2hpIFlhbWFzb2JhPC9hdXRob3I+PGF1dGhvcj5ZdXN1a2Ug
S29zdWdpPC9hdXRob3I+PGF1dGhvcj5JenVtaSBLaW11cmE8L2F1dGhvcj48YXV0aG9yPlNoaWdl
cnUgRnVqaXRhPC9hdXRob3I+PGF1dGhvcj5LZWl5YSBVcml1PC9hdXRob3I+PGF1dGhvcj5KdW1w
ZWkgSXRvPC9hdXRob3I+PGF1dGhvcj5ldCBhbC48L2F1dGhvcj48L2F1dGhvcnM+PC9jb250cmli
dXRvcnM+PHRpdGxlcz48dGl0bGU+TmV1dHJhbGlzYXRpb24gc2Vuc2l0aXZpdHkgb2YgU0FSUy1D
b1YtMiBvbWljcm9uIHN1YnZhcmlhbnRzIHRvIHRoZXJhcGV1dGljIG1vbm9jbG9uYWwgYW50aWJv
ZGllczwvdGl0bGU+PHNlY29uZGFyeS10aXRsZT5UaGUgTGFuY2V0IEluZmVjdGlvdXMgRGlzZWFz
ZXM8L3NlY29uZGFyeS10aXRsZT48L3RpdGxlcz48cGVyaW9kaWNhbD48ZnVsbC10aXRsZT5UaGUg
TGFuY2V0IEluZmVjdGlvdXMgRGlzZWFzZXM8L2Z1bGwtdGl0bGU+PC9wZXJpb2RpY2FsPjxwYWdl
cz45NDItOTQzPC9wYWdlcz48dm9sdW1lPjIyPC92b2x1bWU+PG51bWJlcj43PC9udW1iZXI+PGVk
aXRpb24+MDggSnVuZSAyMDIyPC9lZGl0aW9uPjxkYXRlcz48eWVhcj4yMDIyPC95ZWFyPjxwdWIt
ZGF0ZXM+PGRhdGU+MDEgSnVseSAyMDIyPC9kYXRlPjwvcHViLWRhdGVzPjwvZGF0ZXM+PHVybHM+
PHJlbGF0ZWQtdXJscz48dXJsPmh0dHBzOi8vd3d3LnRoZWxhbmNldC5jb20vam91cm5hbHMvbGFu
aW5mL2FydGljbGUvUElJUzE0NzMtMzA5OSgyMikwMDM2NS02L2Z1bGx0ZXh0PC91cmw+PC9yZWxh
dGVkLXVybHM+PC91cmxzPjxlbGVjdHJvbmljLXJlc291cmNlLW51bT5odHRwczovL2RvaS5vcmcv
MTAuMTAxNi9TMTQ3My0zMDk5KDIyKTAwMzY1LTY8L2VsZWN0cm9uaWMtcmVzb3VyY2UtbnVtPjwv
cmVjb3JkPjwvQ2l0ZT48L0VuZE5vdGU+
</w:fldData>
        </w:fldChar>
      </w:r>
      <w:r w:rsidR="008921B9">
        <w:rPr>
          <w:color w:val="C00000"/>
          <w:lang w:val="en-GB"/>
        </w:rPr>
        <w:instrText xml:space="preserve"> ADDIN EN.CITE </w:instrText>
      </w:r>
      <w:r w:rsidR="008921B9">
        <w:rPr>
          <w:color w:val="C00000"/>
          <w:lang w:val="en-GB"/>
        </w:rPr>
        <w:fldChar w:fldCharType="begin">
          <w:fldData xml:space="preserve">PEVuZE5vdGU+PENpdGU+PEF1dGhvcj5DYW88L0F1dGhvcj48WWVhcj4yMDIyPC9ZZWFyPjxSZWNO
dW0+NTQ5MDwvUmVjTnVtPjxEaXNwbGF5VGV4dD4oNC03KTwvRGlzcGxheVRleHQ+PHJlY29yZD48
cmVjLW51bWJlcj41NDkwPC9yZWMtbnVtYmVyPjxmb3JlaWduLWtleXM+PGtleSBhcHA9IkVOIiBk
Yi1pZD0ieDJ2Mjl4NXd2YTl2cHVlemRzN3ZheHdvcnYyNXBkZDA1dGZyIiB0aW1lc3RhbXA9IjE2
NjQyMjE5MjEiIGd1aWQ9IjI0Zjk4YzdlLTZiZTUtNDQyZi1hZTIyLThhMGQwNDE2MTNmZCI+NTQ5
MDwva2V5PjwvZm9yZWlnbi1rZXlzPjxyZWYtdHlwZSBuYW1lPSJXZWIgUGFnZSI+MTI8L3JlZi10
eXBlPjxjb250cmlidXRvcnM+PGF1dGhvcnM+PGF1dGhvcj5DYW8sIFl1bmxvbmc8L2F1dGhvcj48
YXV0aG9yPkppYW4sIEZhbmNob25nPC9hdXRob3I+PGF1dGhvcj5XYW5nLCBKaW5nPC9hdXRob3I+
PGF1dGhvcj5ZdSwgWXVhbmxpbmc8L2F1dGhvcj48YXV0aG9yPlNvbmcsIFdlaWxpYW5nPC9hdXRo
b3I+PGF1dGhvcj5ZaXNpbWF5aSwgQXlpamlhbmc8L2F1dGhvcj48YXV0aG9yPldhbmcsIEppbmc8
L2F1dGhvcj48YXV0aG9yPkFuLCBSYW48L2F1dGhvcj48YXV0aG9yPlpoYW5nLCBOYTwvYXV0aG9y
PjxhdXRob3I+V2FuZywgWWFvPC9hdXRob3I+PGF1dGhvcj5XYW5nLCBQZW5nPC9hdXRob3I+PGF1
dGhvcj5aaGFvLCBMaWp1YW48L2F1dGhvcj48YXV0aG9yPlN1biwgSGFpeWFuPC9hdXRob3I+PGF1
dGhvcj5ZdSwgTGluZ2xpbmc8L2F1dGhvcj48YXV0aG9yPllhbmcsIFNpamllPC9hdXRob3I+PGF1
dGhvcj5OaXUsIFhpYW88L2F1dGhvcj48YXV0aG9yPlhpYW8sIFRpYW5oZTwvYXV0aG9yPjxhdXRo
b3I+R3UsIFFpbmdxaW5nPC9hdXRob3I+PGF1dGhvcj5TaGFvLCBGZWk8L2F1dGhvcj48YXV0aG9y
PkhhbywgWGlhb2h1YTwvYXV0aG9yPjxhdXRob3I+WHUsIFlhbmxpPC9hdXRob3I+PGF1dGhvcj5K
aW4sIFJvbmdodWE8L2F1dGhvcj48YXV0aG9yPldhbmcsIFlvdWNodW48L2F1dGhvcj48YXV0aG9y
PlhpZSwgWGlhb2xpYW5nIFN1bm5leTwvYXV0aG9yPjwvYXV0aG9ycz48L2NvbnRyaWJ1dG9ycz48
dGl0bGVzPjx0aXRsZT5JbXByaW50ZWQgU0FSUy1Db1YtMiBodW1vcmFsIGltbXVuaXR5IGluZHVj
ZXMgY29udmVyZ2luZyBPbWljcm9uIFJCRCBldm9sdXRpb248L3RpdGxlPjxzZWNvbmRhcnktdGl0
bGU+YmlvUnhpdjwvc2Vjb25kYXJ5LXRpdGxlPjwvdGl0bGVzPjxwZXJpb2RpY2FsPjxmdWxsLXRp
dGxlPmJpb1J4aXY8L2Z1bGwtdGl0bGU+PC9wZXJpb2RpY2FsPjxwYWdlcz4yMDIyLjA5LjE1LjUw
Nzc4NzwvcGFnZXM+PGRhdGVzPjx5ZWFyPjIwMjI8L3llYXI+PC9kYXRlcz48dXJscz48cmVsYXRl
ZC11cmxzPjx1cmw+aHR0cHM6Ly93d3cuYmlvcnhpdi5vcmcvY29udGVudC9iaW9yeGl2L2Vhcmx5
LzIwMjIvMDkvMjMvMjAyMi4wOS4xNS41MDc3ODcuZnVsbC5wZGY8L3VybD48L3JlbGF0ZWQtdXJs
cz48L3VybHM+PGVsZWN0cm9uaWMtcmVzb3VyY2UtbnVtPjEwLjExMDEvMjAyMi4wOS4xNS41MDc3
ODc8L2VsZWN0cm9uaWMtcmVzb3VyY2UtbnVtPjwvcmVjb3JkPjwvQ2l0ZT48Q2l0ZT48QXV0aG9y
PkFyb3JhPC9BdXRob3I+PFllYXI+MjAyMjwvWWVhcj48UmVjTnVtPjU1NDk8L1JlY051bT48cmVj
b3JkPjxyZWMtbnVtYmVyPjU1NDk8L3JlYy1udW1iZXI+PGZvcmVpZ24ta2V5cz48a2V5IGFwcD0i
RU4iIGRiLWlkPSJ0OTA1NWZ4MHBlcDJmOWVkenQycHBwMmtyMng5MHpzdzBmZTIiIHRpbWVzdGFt
cD0iMTY2OTE2MjY4NSI+NTU0OTwva2V5PjwvZm9yZWlnbi1rZXlzPjxyZWYtdHlwZSBuYW1lPSJX
ZWIgUGFnZSI+MTI8L3JlZi10eXBlPjxjb250cmlidXRvcnM+PGF1dGhvcnM+PGF1dGhvcj5Bcm9y
YSwgUC4sIGV0IGFsLiw8L2F1dGhvcj48L2F1dGhvcnM+PC9jb250cmlidXRvcnM+PHRpdGxlcz48
dGl0bGU+T21pY3JvbiBzdWJsaW5lYWdlIEJRLjEuMSByZXNpc3RhbmNlIHRvIG1vbm9jbG9uYWwg
YW50aWJvZGllczwvdGl0bGU+PC90aXRsZXM+PGRhdGVzPjx5ZWFyPjIwMjI8L3llYXI+PC9kYXRl
cz48cHViLWxvY2F0aW9uPlRoZSBsYW5jZXQgSW5mZWN0aW91cyBEaXNlYXNlPC9wdWItbG9jYXRp
b24+PHVybHM+PHJlbGF0ZWQtdXJscz48dXJsPmh0dHBzOi8vd3d3LnRoZWxhbmNldC5jb20vam91
cm5hbHMvbGFuaW5mL2FydGljbGUvUElJUzE0NzMtMzA5OSgyMikwMDczMy0yL2Z1bGx0ZXh0Izp+
OnRleHQ9VmFjY2luYXRpb24lMjByZXByZXNlbnRzJTIwdGhlJTIwa2V5JTIwc3RyYXRlZ3kscmlz
ayUyMG9mJTIwZGV2ZWxvcGluZyUyMHNldmVyZSUyMGRpc2Vhc2UuPC91cmw+PC9yZWxhdGVkLXVy
bHM+PC91cmxzPjxlbGVjdHJvbmljLXJlc291cmNlLW51bT5odHRwczovL2RvaS5vcmcvMTAuMTAx
Ni9TMTQ3My0zMDk5KDIyKTAwNzMzLTI8L2VsZWN0cm9uaWMtcmVzb3VyY2UtbnVtPjwvcmVjb3Jk
PjwvQ2l0ZT48Q2l0ZT48QXV0aG9yPkNoZW48L0F1dGhvcj48WWVhcj4yMDIxPC9ZZWFyPjxSZWNO
dW0+MTg3NjwvUmVjTnVtPjxyZWNvcmQ+PHJlYy1udW1iZXI+MTg3NjwvcmVjLW51bWJlcj48Zm9y
ZWlnbi1rZXlzPjxrZXkgYXBwPSJFTiIgZGItaWQ9IngydjI5eDV3dmE5dnB1ZXpkczd2YXh3b3J2
MjVwZGQwNXRmciIgdGltZXN0YW1wPSIxNjU2NTM5MDM4IiBndWlkPSIzNDBlODZkNi0xOTQ0LTQ3
ZjYtOTc2Yi1lNDM3ZTFiZGUwMTUiPjE4NzY8L2tleT48L2ZvcmVpZ24ta2V5cz48cmVmLXR5cGUg
bmFtZT0iV2ViIFBhZ2UiPjEyPC9yZWYtdHlwZT48Y29udHJpYnV0b3JzPjxhdXRob3JzPjxhdXRo
b3I+Q2hlbiwgSmlhaHVpPC9hdXRob3I+PGF1dGhvcj5XYW5nLCBSdWk8L2F1dGhvcj48YXV0aG9y
PkdpbGJ5LCBOYW5jeSBCZW5vdmljaDwvYXV0aG9yPjxhdXRob3I+V2VpLCBHdW8tV2VpPC9hdXRo
b3I+PC9hdXRob3JzPjwvY29udHJpYnV0b3JzPjx0aXRsZXM+PHRpdGxlPk9taWNyb24gKEIuMS4x
LjUyOSk6IEluZmVjdGl2aXR5LCB2YWNjaW5lIGJyZWFrdGhyb3VnaCwgYW5kIGFudGlib2R5IHJl
c2lzdGFuY2U8L3RpdGxlPjxzZWNvbmRhcnktdGl0bGU+QXJYaXY8L3NlY29uZGFyeS10aXRsZT48
L3RpdGxlcz48cGVyaW9kaWNhbD48ZnVsbC10aXRsZT5BclhpdjwvZnVsbC10aXRsZT48L3Blcmlv
ZGljYWw+PGRhdGVzPjx5ZWFyPjIwMjE8L3llYXI+PC9kYXRlcz48cHViLWxvY2F0aW9uPlVuaXRl
ZCBTdGF0ZXM8L3B1Yi1sb2NhdGlvbj48aXNibj4yMzMxLTg0MjI8L2lzYm4+PHVybHM+PHJlbGF0
ZWQtdXJscz48dXJsPmh0dHA6Ly9vdmlkc3Aub3ZpZC5jb20vb3ZpZHdlYi5jZ2k/VD1KUyZhbXA7
UEFHRT1yZWZlcmVuY2UmYW1wO0Q9cG1ubSZhbXA7TkVXUz1OJmFtcDtBTj0zNDg3MzU3ODwvdXJs
PjwvcmVsYXRlZC11cmxzPjwvdXJscz48YWNjZXNzLWRhdGU+MjAyMTEyMDEvLzwvYWNjZXNzLWRh
dGU+PC9yZWNvcmQ+PC9DaXRlPjxDaXRlPjxBdXRob3I+WWFtYXNvYmE8L0F1dGhvcj48WWVhcj4y
MDIyPC9ZZWFyPjxSZWNOdW0+MzU1NTwvUmVjTnVtPjxyZWNvcmQ+PHJlYy1udW1iZXI+MzU1NTwv
cmVjLW51bWJlcj48Zm9yZWlnbi1rZXlzPjxrZXkgYXBwPSJFTiIgZGItaWQ9IngydjI5eDV3dmE5
dnB1ZXpkczd2YXh3b3J2MjVwZGQwNXRmciIgdGltZXN0YW1wPSIxNjU3MDcyNDYyIiBndWlkPSIx
NGU4NzI4YS0xMGJlLTQ0ZDItYTBjYi1kYTQ3ZDZlMmYyMjEiPjM1NTU8L2tleT48L2ZvcmVpZ24t
a2V5cz48cmVmLXR5cGUgbmFtZT0iV2ViIFBhZ2UiPjEyPC9yZWYtdHlwZT48Y29udHJpYnV0b3Jz
PjxhdXRob3JzPjxhdXRob3I+RGFpY2hpIFlhbWFzb2JhPC9hdXRob3I+PGF1dGhvcj5ZdXN1a2Ug
S29zdWdpPC9hdXRob3I+PGF1dGhvcj5JenVtaSBLaW11cmE8L2F1dGhvcj48YXV0aG9yPlNoaWdl
cnUgRnVqaXRhPC9hdXRob3I+PGF1dGhvcj5LZWl5YSBVcml1PC9hdXRob3I+PGF1dGhvcj5KdW1w
ZWkgSXRvPC9hdXRob3I+PGF1dGhvcj5ldCBhbC48L2F1dGhvcj48L2F1dGhvcnM+PC9jb250cmli
dXRvcnM+PHRpdGxlcz48dGl0bGU+TmV1dHJhbGlzYXRpb24gc2Vuc2l0aXZpdHkgb2YgU0FSUy1D
b1YtMiBvbWljcm9uIHN1YnZhcmlhbnRzIHRvIHRoZXJhcGV1dGljIG1vbm9jbG9uYWwgYW50aWJv
ZGllczwvdGl0bGU+PHNlY29uZGFyeS10aXRsZT5UaGUgTGFuY2V0IEluZmVjdGlvdXMgRGlzZWFz
ZXM8L3NlY29uZGFyeS10aXRsZT48L3RpdGxlcz48cGVyaW9kaWNhbD48ZnVsbC10aXRsZT5UaGUg
TGFuY2V0IEluZmVjdGlvdXMgRGlzZWFzZXM8L2Z1bGwtdGl0bGU+PC9wZXJpb2RpY2FsPjxwYWdl
cz45NDItOTQzPC9wYWdlcz48dm9sdW1lPjIyPC92b2x1bWU+PG51bWJlcj43PC9udW1iZXI+PGVk
aXRpb24+MDggSnVuZSAyMDIyPC9lZGl0aW9uPjxkYXRlcz48eWVhcj4yMDIyPC95ZWFyPjxwdWIt
ZGF0ZXM+PGRhdGU+MDEgSnVseSAyMDIyPC9kYXRlPjwvcHViLWRhdGVzPjwvZGF0ZXM+PHVybHM+
PHJlbGF0ZWQtdXJscz48dXJsPmh0dHBzOi8vd3d3LnRoZWxhbmNldC5jb20vam91cm5hbHMvbGFu
aW5mL2FydGljbGUvUElJUzE0NzMtMzA5OSgyMikwMDM2NS02L2Z1bGx0ZXh0PC91cmw+PC9yZWxh
dGVkLXVybHM+PC91cmxzPjxlbGVjdHJvbmljLXJlc291cmNlLW51bT5odHRwczovL2RvaS5vcmcv
MTAuMTAxNi9TMTQ3My0zMDk5KDIyKTAwMzY1LTY8L2VsZWN0cm9uaWMtcmVzb3VyY2UtbnVtPjwv
cmVjb3JkPjwvQ2l0ZT48L0VuZE5vdGU+
</w:fldData>
        </w:fldChar>
      </w:r>
      <w:r w:rsidR="008921B9">
        <w:rPr>
          <w:color w:val="C00000"/>
          <w:lang w:val="en-GB"/>
        </w:rPr>
        <w:instrText xml:space="preserve"> ADDIN EN.CITE.DATA </w:instrText>
      </w:r>
      <w:r w:rsidR="008921B9">
        <w:rPr>
          <w:color w:val="C00000"/>
          <w:lang w:val="en-GB"/>
        </w:rPr>
      </w:r>
      <w:r w:rsidR="008921B9">
        <w:rPr>
          <w:color w:val="C00000"/>
          <w:lang w:val="en-GB"/>
        </w:rPr>
        <w:fldChar w:fldCharType="end"/>
      </w:r>
      <w:r w:rsidRPr="00D37959">
        <w:rPr>
          <w:color w:val="C00000"/>
          <w:lang w:val="en-GB"/>
        </w:rPr>
      </w:r>
      <w:r w:rsidRPr="00D37959">
        <w:rPr>
          <w:color w:val="C00000"/>
          <w:lang w:val="en-GB"/>
        </w:rPr>
        <w:fldChar w:fldCharType="separate"/>
      </w:r>
      <w:r w:rsidRPr="00D37959">
        <w:rPr>
          <w:noProof/>
          <w:color w:val="C00000"/>
          <w:lang w:val="en-GB"/>
        </w:rPr>
        <w:t>(4-7)</w:t>
      </w:r>
      <w:r w:rsidRPr="00D37959">
        <w:rPr>
          <w:color w:val="C00000"/>
          <w:lang w:val="en-GB"/>
        </w:rPr>
        <w:fldChar w:fldCharType="end"/>
      </w:r>
      <w:r w:rsidRPr="00D37959">
        <w:rPr>
          <w:color w:val="C00000"/>
          <w:lang w:val="en-GB"/>
        </w:rPr>
        <w:t xml:space="preserve"> The affected variants are not currently (</w:t>
      </w:r>
      <w:proofErr w:type="gramStart"/>
      <w:r w:rsidRPr="00D37959">
        <w:rPr>
          <w:color w:val="C00000"/>
          <w:lang w:val="en-GB"/>
        </w:rPr>
        <w:t>at</w:t>
      </w:r>
      <w:proofErr w:type="gramEnd"/>
      <w:r w:rsidRPr="00D37959">
        <w:rPr>
          <w:color w:val="C00000"/>
          <w:lang w:val="en-GB"/>
        </w:rPr>
        <w:t xml:space="preserve"> </w:t>
      </w:r>
      <w:r w:rsidR="008867A8">
        <w:rPr>
          <w:color w:val="C00000"/>
          <w:lang w:val="en-GB"/>
        </w:rPr>
        <w:t>1</w:t>
      </w:r>
      <w:r w:rsidRPr="00D37959">
        <w:rPr>
          <w:color w:val="C00000"/>
          <w:lang w:val="en-GB"/>
        </w:rPr>
        <w:t xml:space="preserve"> </w:t>
      </w:r>
      <w:r w:rsidR="008867A8">
        <w:rPr>
          <w:color w:val="C00000"/>
          <w:lang w:val="en-GB"/>
        </w:rPr>
        <w:t>December</w:t>
      </w:r>
      <w:r w:rsidRPr="00D37959">
        <w:rPr>
          <w:color w:val="C00000"/>
          <w:lang w:val="en-GB"/>
        </w:rPr>
        <w:t xml:space="preserve"> 2022) predominant in New Zealand (e.g. BQ.1.1 and XBB). Clinical effectiveness data for </w:t>
      </w:r>
      <w:proofErr w:type="spellStart"/>
      <w:r w:rsidRPr="00D37959">
        <w:rPr>
          <w:color w:val="C00000"/>
          <w:lang w:val="en-GB"/>
        </w:rPr>
        <w:t>Evusheld</w:t>
      </w:r>
      <w:proofErr w:type="spellEnd"/>
      <w:r w:rsidRPr="00D37959">
        <w:rPr>
          <w:color w:val="C00000"/>
          <w:lang w:val="en-GB"/>
        </w:rPr>
        <w:t xml:space="preserve"> (Aotearoa New Zealand’s most used monoclonal antibody treatment) are available for a period of BA.1 predominance, </w:t>
      </w:r>
      <w:r w:rsidRPr="00D37959">
        <w:rPr>
          <w:color w:val="C00000"/>
          <w:lang w:val="en-GB"/>
        </w:rPr>
        <w:fldChar w:fldCharType="begin">
          <w:fldData xml:space="preserve">PEVuZE5vdGU+PENpdGU+PEF1dGhvcj5Zb3VuZy1YdTwvQXV0aG9yPjxZZWFyPjIwMjI8L1llYXI+
PFJlY051bT41MTk4PC9SZWNOdW0+PERpc3BsYXlUZXh0Pig4KTwvRGlzcGxheVRleHQ+PHJlY29y
ZD48cmVjLW51bWJlcj41MTk4PC9yZWMtbnVtYmVyPjxmb3JlaWduLWtleXM+PGtleSBhcHA9IkVO
IiBkYi1pZD0ieDJ2Mjl4NXd2YTl2cHVlemRzN3ZheHdvcnYyNXBkZDA1dGZyIiB0aW1lc3RhbXA9
IjE2NjA3MDY5ODUiIGd1aWQ9IjM4MDVmZjdjLTNmODUtNDkyYS1hNDVjLWI1ZGJkNjFkZWQwYyI+
NTE5ODwva2V5PjwvZm9yZWlnbi1rZXlzPjxyZWYtdHlwZSBuYW1lPSJXZWIgUGFnZSI+MTI8L3Jl
Zi10eXBlPjxjb250cmlidXRvcnM+PGF1dGhvcnM+PGF1dGhvcj5Zb3VuZy1YdSwgWWlub25nPC9h
dXRob3I+PGF1dGhvcj5FcHN0ZWluLCBMYXVyZW48L2F1dGhvcj48YXV0aG9yPk1hcmNvbmksIFZp
bmNlbnQgQzwvYXV0aG9yPjxhdXRob3I+RGF2ZXksIFZpY3RvcmlhPC9hdXRob3I+PGF1dGhvcj5a
d2FpbiwgR2FicmllbGxlPC9hdXRob3I+PGF1dGhvcj5TbWl0aCwgSmVyZW15PC9hdXRob3I+PGF1
dGhvcj5Lb3J2ZXMsIENhcm9saW5lPC9hdXRob3I+PGF1dGhvcj5DdW5uaW5naGFtLCBGcmFuPC9h
dXRob3I+PGF1dGhvcj5Cb25vbW8sIFJvYmVydDwvYXV0aG9yPjxhdXRob3I+R2luZGUsIEFkaXQg
QTwvYXV0aG9yPjwvYXV0aG9ycz48L2NvbnRyaWJ1dG9ycz48dGl0bGVzPjx0aXRsZT5UaXhhZ2V2
aW1hYi9DaWxnYXZpbWFiIGZvciBQcmV2ZW50aW9uIG9mIENPVklELTE5IGR1cmluZyB0aGUgT21p
Y3JvbiBTdXJnZTogUmV0cm9zcGVjdGl2ZSBBbmFseXNpcyBvZiBOYXRpb25hbCBWQSBFbGVjdHJv
bmljIERhdGE8L3RpdGxlPjxzZWNvbmRhcnktdGl0bGU+bWVkUnhpdjwvc2Vjb25kYXJ5LXRpdGxl
PjwvdGl0bGVzPjxwZXJpb2RpY2FsPjxmdWxsLXRpdGxlPm1lZFJ4aXY8L2Z1bGwtdGl0bGU+PC9w
ZXJpb2RpY2FsPjxwYWdlcz4yMDIyLjA1LjI4LjIyMjc1NzE2PC9wYWdlcz48ZGF0ZXM+PHllYXI+
MjAyMjwveWVhcj48L2RhdGVzPjx1cmxzPjxyZWxhdGVkLXVybHM+PHVybD5odHRwczovL3d3dy5t
ZWRyeGl2Lm9yZy9jb250ZW50L21lZHJ4aXYvZWFybHkvMjAyMi8wNS8yOS8yMDIyLjA1LjI4LjIy
Mjc1NzE2LmZ1bGwucGRmPC91cmw+PC9yZWxhdGVkLXVybHM+PC91cmxzPjxlbGVjdHJvbmljLXJl
c291cmNlLW51bT4xMC4xMTAxLzIwMjIuMDUuMjguMjIyNzU3MTY8L2VsZWN0cm9uaWMtcmVzb3Vy
Y2UtbnVtPjwvcmVjb3JkPjwvQ2l0ZT48Q2l0ZT48QXV0aG9yPllvdW5nLVh1PC9BdXRob3I+PFll
YXI+MjAyMjwvWWVhcj48UmVjTnVtPjUxOTg8L1JlY051bT48cmVjb3JkPjxyZWMtbnVtYmVyPjUx
OTg8L3JlYy1udW1iZXI+PGZvcmVpZ24ta2V5cz48a2V5IGFwcD0iRU4iIGRiLWlkPSJ4MnYyOXg1
d3ZhOXZwdWV6ZHM3dmF4d29ydjI1cGRkMDV0ZnIiIHRpbWVzdGFtcD0iMTY2MDcwNjk4NSIgZ3Vp
ZD0iMzgwNWZmN2MtM2Y4NS00OTJhLWE0NWMtYjVkYmQ2MWRlZDBjIj41MTk4PC9rZXk+PC9mb3Jl
aWduLWtleXM+PHJlZi10eXBlIG5hbWU9IldlYiBQYWdlIj4xMjwvcmVmLXR5cGU+PGNvbnRyaWJ1
dG9ycz48YXV0aG9ycz48YXV0aG9yPllvdW5nLVh1LCBZaW5vbmc8L2F1dGhvcj48YXV0aG9yPkVw
c3RlaW4sIExhdXJlbjwvYXV0aG9yPjxhdXRob3I+TWFyY29uaSwgVmluY2VudCBDPC9hdXRob3I+
PGF1dGhvcj5EYXZleSwgVmljdG9yaWE8L2F1dGhvcj48YXV0aG9yPlp3YWluLCBHYWJyaWVsbGU8
L2F1dGhvcj48YXV0aG9yPlNtaXRoLCBKZXJlbXk8L2F1dGhvcj48YXV0aG9yPktvcnZlcywgQ2Fy
b2xpbmU8L2F1dGhvcj48YXV0aG9yPkN1bm5pbmdoYW0sIEZyYW48L2F1dGhvcj48YXV0aG9yPkJv
bm9tbywgUm9iZXJ0PC9hdXRob3I+PGF1dGhvcj5HaW5kZSwgQWRpdCBBPC9hdXRob3I+PC9hdXRo
b3JzPjwvY29udHJpYnV0b3JzPjx0aXRsZXM+PHRpdGxlPlRpeGFnZXZpbWFiL0NpbGdhdmltYWIg
Zm9yIFByZXZlbnRpb24gb2YgQ09WSUQtMTkgZHVyaW5nIHRoZSBPbWljcm9uIFN1cmdlOiBSZXRy
b3NwZWN0aXZlIEFuYWx5c2lzIG9mIE5hdGlvbmFsIFZBIEVsZWN0cm9uaWMgRGF0YTwvdGl0bGU+
PHNlY29uZGFyeS10aXRsZT5tZWRSeGl2PC9zZWNvbmRhcnktdGl0bGU+PC90aXRsZXM+PHBlcmlv
ZGljYWw+PGZ1bGwtdGl0bGU+bWVkUnhpdjwvZnVsbC10aXRsZT48L3BlcmlvZGljYWw+PHBhZ2Vz
PjIwMjIuMDUuMjguMjIyNzU3MTY8L3BhZ2VzPjxkYXRlcz48eWVhcj4yMDIyPC95ZWFyPjwvZGF0
ZXM+PHVybHM+PHJlbGF0ZWQtdXJscz48dXJsPmh0dHBzOi8vd3d3Lm1lZHJ4aXYub3JnL2NvbnRl
bnQvbWVkcnhpdi9lYXJseS8yMDIyLzA1LzI5LzIwMjIuMDUuMjguMjIyNzU3MTYuZnVsbC5wZGY8
L3VybD48L3JlbGF0ZWQtdXJscz48L3VybHM+PGVsZWN0cm9uaWMtcmVzb3VyY2UtbnVtPjEwLjEx
MDEvMjAyMi4wNS4yOC4yMjI3NTcxNjwvZWxlY3Ryb25pYy1yZXNvdXJjZS1udW0+PC9yZWNvcmQ+
PC9DaXRlPjwvRW5kTm90ZT4A
</w:fldData>
        </w:fldChar>
      </w:r>
      <w:r w:rsidR="008921B9">
        <w:rPr>
          <w:color w:val="C00000"/>
          <w:lang w:val="en-GB"/>
        </w:rPr>
        <w:instrText xml:space="preserve"> ADDIN EN.CITE </w:instrText>
      </w:r>
      <w:r w:rsidR="008921B9">
        <w:rPr>
          <w:color w:val="C00000"/>
          <w:lang w:val="en-GB"/>
        </w:rPr>
        <w:fldChar w:fldCharType="begin">
          <w:fldData xml:space="preserve">PEVuZE5vdGU+PENpdGU+PEF1dGhvcj5Zb3VuZy1YdTwvQXV0aG9yPjxZZWFyPjIwMjI8L1llYXI+
PFJlY051bT41MTk4PC9SZWNOdW0+PERpc3BsYXlUZXh0Pig4KTwvRGlzcGxheVRleHQ+PHJlY29y
ZD48cmVjLW51bWJlcj41MTk4PC9yZWMtbnVtYmVyPjxmb3JlaWduLWtleXM+PGtleSBhcHA9IkVO
IiBkYi1pZD0ieDJ2Mjl4NXd2YTl2cHVlemRzN3ZheHdvcnYyNXBkZDA1dGZyIiB0aW1lc3RhbXA9
IjE2NjA3MDY5ODUiIGd1aWQ9IjM4MDVmZjdjLTNmODUtNDkyYS1hNDVjLWI1ZGJkNjFkZWQwYyI+
NTE5ODwva2V5PjwvZm9yZWlnbi1rZXlzPjxyZWYtdHlwZSBuYW1lPSJXZWIgUGFnZSI+MTI8L3Jl
Zi10eXBlPjxjb250cmlidXRvcnM+PGF1dGhvcnM+PGF1dGhvcj5Zb3VuZy1YdSwgWWlub25nPC9h
dXRob3I+PGF1dGhvcj5FcHN0ZWluLCBMYXVyZW48L2F1dGhvcj48YXV0aG9yPk1hcmNvbmksIFZp
bmNlbnQgQzwvYXV0aG9yPjxhdXRob3I+RGF2ZXksIFZpY3RvcmlhPC9hdXRob3I+PGF1dGhvcj5a
d2FpbiwgR2FicmllbGxlPC9hdXRob3I+PGF1dGhvcj5TbWl0aCwgSmVyZW15PC9hdXRob3I+PGF1
dGhvcj5Lb3J2ZXMsIENhcm9saW5lPC9hdXRob3I+PGF1dGhvcj5DdW5uaW5naGFtLCBGcmFuPC9h
dXRob3I+PGF1dGhvcj5Cb25vbW8sIFJvYmVydDwvYXV0aG9yPjxhdXRob3I+R2luZGUsIEFkaXQg
QTwvYXV0aG9yPjwvYXV0aG9ycz48L2NvbnRyaWJ1dG9ycz48dGl0bGVzPjx0aXRsZT5UaXhhZ2V2
aW1hYi9DaWxnYXZpbWFiIGZvciBQcmV2ZW50aW9uIG9mIENPVklELTE5IGR1cmluZyB0aGUgT21p
Y3JvbiBTdXJnZTogUmV0cm9zcGVjdGl2ZSBBbmFseXNpcyBvZiBOYXRpb25hbCBWQSBFbGVjdHJv
bmljIERhdGE8L3RpdGxlPjxzZWNvbmRhcnktdGl0bGU+bWVkUnhpdjwvc2Vjb25kYXJ5LXRpdGxl
PjwvdGl0bGVzPjxwZXJpb2RpY2FsPjxmdWxsLXRpdGxlPm1lZFJ4aXY8L2Z1bGwtdGl0bGU+PC9w
ZXJpb2RpY2FsPjxwYWdlcz4yMDIyLjA1LjI4LjIyMjc1NzE2PC9wYWdlcz48ZGF0ZXM+PHllYXI+
MjAyMjwveWVhcj48L2RhdGVzPjx1cmxzPjxyZWxhdGVkLXVybHM+PHVybD5odHRwczovL3d3dy5t
ZWRyeGl2Lm9yZy9jb250ZW50L21lZHJ4aXYvZWFybHkvMjAyMi8wNS8yOS8yMDIyLjA1LjI4LjIy
Mjc1NzE2LmZ1bGwucGRmPC91cmw+PC9yZWxhdGVkLXVybHM+PC91cmxzPjxlbGVjdHJvbmljLXJl
c291cmNlLW51bT4xMC4xMTAxLzIwMjIuMDUuMjguMjIyNzU3MTY8L2VsZWN0cm9uaWMtcmVzb3Vy
Y2UtbnVtPjwvcmVjb3JkPjwvQ2l0ZT48Q2l0ZT48QXV0aG9yPllvdW5nLVh1PC9BdXRob3I+PFll
YXI+MjAyMjwvWWVhcj48UmVjTnVtPjUxOTg8L1JlY051bT48cmVjb3JkPjxyZWMtbnVtYmVyPjUx
OTg8L3JlYy1udW1iZXI+PGZvcmVpZ24ta2V5cz48a2V5IGFwcD0iRU4iIGRiLWlkPSJ4MnYyOXg1
d3ZhOXZwdWV6ZHM3dmF4d29ydjI1cGRkMDV0ZnIiIHRpbWVzdGFtcD0iMTY2MDcwNjk4NSIgZ3Vp
ZD0iMzgwNWZmN2MtM2Y4NS00OTJhLWE0NWMtYjVkYmQ2MWRlZDBjIj41MTk4PC9rZXk+PC9mb3Jl
aWduLWtleXM+PHJlZi10eXBlIG5hbWU9IldlYiBQYWdlIj4xMjwvcmVmLXR5cGU+PGNvbnRyaWJ1
dG9ycz48YXV0aG9ycz48YXV0aG9yPllvdW5nLVh1LCBZaW5vbmc8L2F1dGhvcj48YXV0aG9yPkVw
c3RlaW4sIExhdXJlbjwvYXV0aG9yPjxhdXRob3I+TWFyY29uaSwgVmluY2VudCBDPC9hdXRob3I+
PGF1dGhvcj5EYXZleSwgVmljdG9yaWE8L2F1dGhvcj48YXV0aG9yPlp3YWluLCBHYWJyaWVsbGU8
L2F1dGhvcj48YXV0aG9yPlNtaXRoLCBKZXJlbXk8L2F1dGhvcj48YXV0aG9yPktvcnZlcywgQ2Fy
b2xpbmU8L2F1dGhvcj48YXV0aG9yPkN1bm5pbmdoYW0sIEZyYW48L2F1dGhvcj48YXV0aG9yPkJv
bm9tbywgUm9iZXJ0PC9hdXRob3I+PGF1dGhvcj5HaW5kZSwgQWRpdCBBPC9hdXRob3I+PC9hdXRo
b3JzPjwvY29udHJpYnV0b3JzPjx0aXRsZXM+PHRpdGxlPlRpeGFnZXZpbWFiL0NpbGdhdmltYWIg
Zm9yIFByZXZlbnRpb24gb2YgQ09WSUQtMTkgZHVyaW5nIHRoZSBPbWljcm9uIFN1cmdlOiBSZXRy
b3NwZWN0aXZlIEFuYWx5c2lzIG9mIE5hdGlvbmFsIFZBIEVsZWN0cm9uaWMgRGF0YTwvdGl0bGU+
PHNlY29uZGFyeS10aXRsZT5tZWRSeGl2PC9zZWNvbmRhcnktdGl0bGU+PC90aXRsZXM+PHBlcmlv
ZGljYWw+PGZ1bGwtdGl0bGU+bWVkUnhpdjwvZnVsbC10aXRsZT48L3BlcmlvZGljYWw+PHBhZ2Vz
PjIwMjIuMDUuMjguMjIyNzU3MTY8L3BhZ2VzPjxkYXRlcz48eWVhcj4yMDIyPC95ZWFyPjwvZGF0
ZXM+PHVybHM+PHJlbGF0ZWQtdXJscz48dXJsPmh0dHBzOi8vd3d3Lm1lZHJ4aXYub3JnL2NvbnRl
bnQvbWVkcnhpdi9lYXJseS8yMDIyLzA1LzI5LzIwMjIuMDUuMjguMjIyNzU3MTYuZnVsbC5wZGY8
L3VybD48L3JlbGF0ZWQtdXJscz48L3VybHM+PGVsZWN0cm9uaWMtcmVzb3VyY2UtbnVtPjEwLjEx
MDEvMjAyMi4wNS4yOC4yMjI3NTcxNjwvZWxlY3Ryb25pYy1yZXNvdXJjZS1udW0+PC9yZWNvcmQ+
PC9DaXRlPjwvRW5kTm90ZT4A
</w:fldData>
        </w:fldChar>
      </w:r>
      <w:r w:rsidR="008921B9">
        <w:rPr>
          <w:color w:val="C00000"/>
          <w:lang w:val="en-GB"/>
        </w:rPr>
        <w:instrText xml:space="preserve"> ADDIN EN.CITE.DATA </w:instrText>
      </w:r>
      <w:r w:rsidR="008921B9">
        <w:rPr>
          <w:color w:val="C00000"/>
          <w:lang w:val="en-GB"/>
        </w:rPr>
      </w:r>
      <w:r w:rsidR="008921B9">
        <w:rPr>
          <w:color w:val="C00000"/>
          <w:lang w:val="en-GB"/>
        </w:rPr>
        <w:fldChar w:fldCharType="end"/>
      </w:r>
      <w:r w:rsidRPr="00D37959">
        <w:rPr>
          <w:color w:val="C00000"/>
          <w:lang w:val="en-GB"/>
        </w:rPr>
      </w:r>
      <w:r w:rsidRPr="00D37959">
        <w:rPr>
          <w:color w:val="C00000"/>
          <w:lang w:val="en-GB"/>
        </w:rPr>
        <w:fldChar w:fldCharType="separate"/>
      </w:r>
      <w:r w:rsidRPr="00D37959">
        <w:rPr>
          <w:noProof/>
          <w:color w:val="C00000"/>
          <w:lang w:val="en-GB"/>
        </w:rPr>
        <w:t>(8)</w:t>
      </w:r>
      <w:r w:rsidRPr="00D37959">
        <w:rPr>
          <w:color w:val="C00000"/>
          <w:lang w:val="en-GB"/>
        </w:rPr>
        <w:fldChar w:fldCharType="end"/>
      </w:r>
      <w:r w:rsidRPr="00D37959">
        <w:rPr>
          <w:color w:val="C00000"/>
          <w:lang w:val="en-GB"/>
        </w:rPr>
        <w:t xml:space="preserve"> but not for later variants.</w:t>
      </w:r>
    </w:p>
    <w:p w14:paraId="72FB4C17" w14:textId="77777777" w:rsidR="00B04A63" w:rsidRPr="00D37959" w:rsidRDefault="00B04A63" w:rsidP="00B04A63">
      <w:pPr>
        <w:pStyle w:val="NormalBulleted"/>
        <w:numPr>
          <w:ilvl w:val="0"/>
          <w:numId w:val="0"/>
        </w:numPr>
        <w:ind w:left="720"/>
        <w:rPr>
          <w:color w:val="C00000"/>
          <w:lang w:val="en-GB"/>
        </w:rPr>
      </w:pPr>
    </w:p>
    <w:p w14:paraId="098A3A83" w14:textId="77777777" w:rsidR="00743E56" w:rsidRPr="00D0529A" w:rsidRDefault="00743E56" w:rsidP="00E15AEB">
      <w:pPr>
        <w:pStyle w:val="NormalBulleted"/>
        <w:numPr>
          <w:ilvl w:val="0"/>
          <w:numId w:val="0"/>
        </w:numPr>
        <w:rPr>
          <w:rFonts w:cs="Segoe UI"/>
          <w:b/>
          <w:bCs/>
          <w:color w:val="000000" w:themeColor="text1"/>
          <w:szCs w:val="21"/>
        </w:rPr>
      </w:pPr>
      <w:r w:rsidRPr="00D0529A">
        <w:rPr>
          <w:b/>
          <w:bCs/>
          <w:color w:val="000000" w:themeColor="text1"/>
        </w:rPr>
        <w:lastRenderedPageBreak/>
        <w:t>New signals</w:t>
      </w:r>
      <w:r w:rsidRPr="00D0529A">
        <w:rPr>
          <w:rFonts w:cs="Segoe UI"/>
          <w:b/>
          <w:bCs/>
          <w:color w:val="000000" w:themeColor="text1"/>
          <w:szCs w:val="21"/>
        </w:rPr>
        <w:t>:</w:t>
      </w:r>
    </w:p>
    <w:p w14:paraId="5390C409" w14:textId="122C7A35" w:rsidR="00F277B6" w:rsidRPr="00392A97" w:rsidRDefault="0076374F" w:rsidP="00E26B42">
      <w:pPr>
        <w:pStyle w:val="NormalBulleted"/>
        <w:rPr>
          <w:rFonts w:cs="Segoe UI"/>
          <w:color w:val="C00000"/>
        </w:rPr>
      </w:pPr>
      <w:r w:rsidRPr="00392A97">
        <w:rPr>
          <w:rFonts w:cs="Segoe UI"/>
          <w:color w:val="C00000"/>
        </w:rPr>
        <w:t xml:space="preserve">XBF is </w:t>
      </w:r>
      <w:r w:rsidR="00F277B6" w:rsidRPr="00392A97">
        <w:rPr>
          <w:rFonts w:cs="Segoe UI"/>
          <w:color w:val="C00000"/>
        </w:rPr>
        <w:t xml:space="preserve">a BA.5.2.3 and CJ.1 (a BA.2.75 sub-lineage) recombinant. </w:t>
      </w:r>
      <w:r w:rsidR="00F214B4">
        <w:rPr>
          <w:rFonts w:cs="Segoe UI"/>
          <w:color w:val="C00000"/>
        </w:rPr>
        <w:t>Its spike is</w:t>
      </w:r>
      <w:r w:rsidR="00F277B6" w:rsidRPr="00392A97">
        <w:rPr>
          <w:rFonts w:cs="Segoe UI"/>
          <w:color w:val="C00000"/>
        </w:rPr>
        <w:t xml:space="preserve"> identical to CJ.1, </w:t>
      </w:r>
      <w:r w:rsidR="00BB3673">
        <w:rPr>
          <w:rFonts w:cs="Segoe UI"/>
          <w:color w:val="C00000"/>
        </w:rPr>
        <w:t xml:space="preserve">and </w:t>
      </w:r>
      <w:r w:rsidR="00F277B6" w:rsidRPr="00392A97">
        <w:rPr>
          <w:rFonts w:cs="Segoe UI"/>
          <w:color w:val="C00000"/>
        </w:rPr>
        <w:t xml:space="preserve"> additional mutations (from BA.2.75) </w:t>
      </w:r>
      <w:r w:rsidR="00BB3673">
        <w:rPr>
          <w:rFonts w:cs="Segoe UI"/>
          <w:color w:val="C00000"/>
        </w:rPr>
        <w:t>are</w:t>
      </w:r>
      <w:r w:rsidR="00F277B6" w:rsidRPr="00392A97">
        <w:rPr>
          <w:rFonts w:cs="Segoe UI"/>
          <w:color w:val="C00000"/>
        </w:rPr>
        <w:t xml:space="preserve"> S:486P, S:R346T, S:F490S. </w:t>
      </w:r>
      <w:r w:rsidR="00F277B6" w:rsidRPr="00392A97">
        <w:rPr>
          <w:rFonts w:cs="Segoe UI"/>
          <w:color w:val="C00000"/>
        </w:rPr>
        <w:fldChar w:fldCharType="begin"/>
      </w:r>
      <w:r w:rsidR="008921B9">
        <w:rPr>
          <w:rFonts w:cs="Segoe UI"/>
          <w:color w:val="C00000"/>
        </w:rPr>
        <w:instrText xml:space="preserve"> ADDIN EN.CITE &lt;EndNote&gt;&lt;Cite&gt;&lt;Author&gt;Roemer&lt;/Author&gt;&lt;Year&gt;2022&lt;/Year&gt;&lt;RecNum&gt;6574&lt;/RecNum&gt;&lt;DisplayText&gt;(9)&lt;/DisplayText&gt;&lt;record&gt;&lt;rec-number&gt;6574&lt;/rec-number&gt;&lt;foreign-keys&gt;&lt;key app="EN" db-id="x2v29x5wva9vpuezds7vaxworv25pdd05tfr" timestamp="1669240501"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00F277B6" w:rsidRPr="00392A97">
        <w:rPr>
          <w:rFonts w:cs="Segoe UI"/>
          <w:color w:val="C00000"/>
        </w:rPr>
        <w:fldChar w:fldCharType="separate"/>
      </w:r>
      <w:r w:rsidR="00D37959">
        <w:rPr>
          <w:rFonts w:cs="Segoe UI"/>
          <w:noProof/>
          <w:color w:val="C00000"/>
        </w:rPr>
        <w:t>(9)</w:t>
      </w:r>
      <w:r w:rsidR="00F277B6" w:rsidRPr="00392A97">
        <w:rPr>
          <w:rFonts w:cs="Segoe UI"/>
          <w:color w:val="C00000"/>
        </w:rPr>
        <w:fldChar w:fldCharType="end"/>
      </w:r>
      <w:r w:rsidRPr="00392A97">
        <w:rPr>
          <w:rFonts w:cs="Segoe UI"/>
          <w:color w:val="C00000"/>
        </w:rPr>
        <w:t xml:space="preserve"> </w:t>
      </w:r>
      <w:r w:rsidR="00BB3673">
        <w:rPr>
          <w:rFonts w:cs="Segoe UI"/>
          <w:color w:val="C00000"/>
        </w:rPr>
        <w:t>XBF is g</w:t>
      </w:r>
      <w:r w:rsidR="00F277B6" w:rsidRPr="00392A97">
        <w:rPr>
          <w:rFonts w:cs="Segoe UI"/>
          <w:color w:val="C00000"/>
        </w:rPr>
        <w:t>rowing in Australia and Denmark.</w:t>
      </w:r>
      <w:r w:rsidR="00F277B6" w:rsidRPr="00392A97">
        <w:rPr>
          <w:rFonts w:cs="Segoe UI"/>
          <w:color w:val="C00000"/>
        </w:rPr>
        <w:fldChar w:fldCharType="begin"/>
      </w:r>
      <w:r w:rsidR="008921B9">
        <w:rPr>
          <w:rFonts w:cs="Segoe UI"/>
          <w:color w:val="C00000"/>
        </w:rPr>
        <w:instrText xml:space="preserve"> ADDIN EN.CITE &lt;EndNote&gt;&lt;Cite&gt;&lt;Author&gt;Roemer&lt;/Author&gt;&lt;Year&gt;2022&lt;/Year&gt;&lt;RecNum&gt;6574&lt;/RecNum&gt;&lt;DisplayText&gt;(9)&lt;/DisplayText&gt;&lt;record&gt;&lt;rec-number&gt;6574&lt;/rec-number&gt;&lt;foreign-keys&gt;&lt;key app="EN" db-id="x2v29x5wva9vpuezds7vaxworv25pdd05tfr" timestamp="1669240501"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00F277B6" w:rsidRPr="00392A97">
        <w:rPr>
          <w:rFonts w:cs="Segoe UI"/>
          <w:color w:val="C00000"/>
        </w:rPr>
        <w:fldChar w:fldCharType="separate"/>
      </w:r>
      <w:r w:rsidR="00D37959">
        <w:rPr>
          <w:rFonts w:cs="Segoe UI"/>
          <w:noProof/>
          <w:color w:val="C00000"/>
        </w:rPr>
        <w:t>(9)</w:t>
      </w:r>
      <w:r w:rsidR="00F277B6" w:rsidRPr="00392A97">
        <w:rPr>
          <w:rFonts w:cs="Segoe UI"/>
          <w:color w:val="C00000"/>
        </w:rPr>
        <w:fldChar w:fldCharType="end"/>
      </w:r>
      <w:r w:rsidR="00F277B6" w:rsidRPr="00392A97">
        <w:rPr>
          <w:rFonts w:cs="Segoe UI"/>
          <w:color w:val="C00000"/>
        </w:rPr>
        <w:t xml:space="preserve"> Appears </w:t>
      </w:r>
      <w:r w:rsidR="00F277B6" w:rsidRPr="00DE7DFD">
        <w:rPr>
          <w:rFonts w:cs="Segoe UI"/>
          <w:color w:val="C00000"/>
        </w:rPr>
        <w:t xml:space="preserve">to </w:t>
      </w:r>
      <w:r w:rsidR="00B35734" w:rsidRPr="00DE7DFD">
        <w:rPr>
          <w:rFonts w:cs="Segoe UI"/>
          <w:color w:val="C00000"/>
        </w:rPr>
        <w:t xml:space="preserve">be </w:t>
      </w:r>
      <w:r w:rsidR="00F277B6" w:rsidRPr="00DE7DFD">
        <w:rPr>
          <w:rFonts w:cs="Segoe UI"/>
          <w:color w:val="C00000"/>
        </w:rPr>
        <w:t>growing less rapidly</w:t>
      </w:r>
      <w:r w:rsidR="00F277B6" w:rsidRPr="00392A97">
        <w:rPr>
          <w:rFonts w:cs="Segoe UI"/>
          <w:color w:val="C00000"/>
        </w:rPr>
        <w:t xml:space="preserve"> in South Asia than CH.1.1 (another BA.2.75 sub-lineage),</w:t>
      </w:r>
      <w:r w:rsidR="00F277B6" w:rsidRPr="00392A97">
        <w:rPr>
          <w:rFonts w:cs="Segoe UI"/>
          <w:color w:val="C00000"/>
        </w:rPr>
        <w:fldChar w:fldCharType="begin"/>
      </w:r>
      <w:r w:rsidR="008921B9">
        <w:rPr>
          <w:rFonts w:cs="Segoe UI"/>
          <w:color w:val="C00000"/>
        </w:rPr>
        <w:instrText xml:space="preserve"> ADDIN EN.CITE &lt;EndNote&gt;&lt;Cite&gt;&lt;Author&gt;Roemer&lt;/Author&gt;&lt;Year&gt;2022&lt;/Year&gt;&lt;RecNum&gt;6574&lt;/RecNum&gt;&lt;DisplayText&gt;(9)&lt;/DisplayText&gt;&lt;record&gt;&lt;rec-number&gt;6574&lt;/rec-number&gt;&lt;foreign-keys&gt;&lt;key app="EN" db-id="x2v29x5wva9vpuezds7vaxworv25pdd05tfr" timestamp="1669240501"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00F277B6" w:rsidRPr="00392A97">
        <w:rPr>
          <w:rFonts w:cs="Segoe UI"/>
          <w:color w:val="C00000"/>
        </w:rPr>
        <w:fldChar w:fldCharType="separate"/>
      </w:r>
      <w:r w:rsidR="00D37959">
        <w:rPr>
          <w:rFonts w:cs="Segoe UI"/>
          <w:noProof/>
          <w:color w:val="C00000"/>
        </w:rPr>
        <w:t>(9)</w:t>
      </w:r>
      <w:r w:rsidR="00F277B6" w:rsidRPr="00392A97">
        <w:rPr>
          <w:rFonts w:cs="Segoe UI"/>
          <w:color w:val="C00000"/>
        </w:rPr>
        <w:fldChar w:fldCharType="end"/>
      </w:r>
      <w:r w:rsidR="00F277B6" w:rsidRPr="00392A97">
        <w:rPr>
          <w:rFonts w:cs="Segoe UI"/>
          <w:color w:val="C00000"/>
        </w:rPr>
        <w:t xml:space="preserve"> but epidemiology could be different in New Zealand.</w:t>
      </w:r>
      <w:r w:rsidRPr="00392A97">
        <w:rPr>
          <w:rFonts w:cs="Segoe UI"/>
          <w:color w:val="C00000"/>
        </w:rPr>
        <w:t xml:space="preserve"> </w:t>
      </w:r>
      <w:r w:rsidR="00F277B6" w:rsidRPr="00392A97">
        <w:rPr>
          <w:rFonts w:cs="Segoe UI"/>
          <w:color w:val="C00000"/>
        </w:rPr>
        <w:t>No data have yet emerged about the severity of XBF disease.</w:t>
      </w:r>
    </w:p>
    <w:p w14:paraId="574C294F" w14:textId="3D47FCDB" w:rsidR="00657CE6" w:rsidRDefault="00657CE6">
      <w:pPr>
        <w:spacing w:before="0" w:after="0"/>
        <w:rPr>
          <w:b/>
          <w:color w:val="23305D"/>
          <w:spacing w:val="-5"/>
          <w:sz w:val="48"/>
          <w:szCs w:val="48"/>
          <w:lang w:val="en-GB"/>
        </w:rPr>
      </w:pPr>
      <w:r>
        <w:rPr>
          <w:lang w:val="en-GB"/>
        </w:rPr>
        <w:br w:type="page"/>
      </w:r>
    </w:p>
    <w:p w14:paraId="3D47EC93" w14:textId="3D47FCDB" w:rsidR="00C408BD" w:rsidRPr="00003412" w:rsidRDefault="00C408BD" w:rsidP="00C408BD">
      <w:pPr>
        <w:pStyle w:val="Heading1"/>
        <w:spacing w:before="0"/>
        <w:rPr>
          <w:lang w:val="en-GB"/>
        </w:rPr>
      </w:pPr>
      <w:r w:rsidRPr="00003412">
        <w:rPr>
          <w:lang w:val="en-GB"/>
        </w:rPr>
        <w:lastRenderedPageBreak/>
        <w:t xml:space="preserve">Section 1 Key </w:t>
      </w:r>
      <w:r>
        <w:rPr>
          <w:lang w:val="en-GB"/>
        </w:rPr>
        <w:t>Omicron information</w:t>
      </w:r>
    </w:p>
    <w:p w14:paraId="0FAF0D6E" w14:textId="3D47FCDB" w:rsidR="007D2475" w:rsidRDefault="007D2475" w:rsidP="00F67AED">
      <w:pPr>
        <w:pStyle w:val="Heading2"/>
        <w:rPr>
          <w:lang w:val="en-GB"/>
        </w:rPr>
      </w:pPr>
      <w:r w:rsidRPr="00E41AF1">
        <w:rPr>
          <w:lang w:val="en-GB"/>
        </w:rPr>
        <w:t xml:space="preserve">Circulating variants across Aotearoa New </w:t>
      </w:r>
      <w:r w:rsidRPr="00BB5106">
        <w:rPr>
          <w:lang w:val="en-GB"/>
        </w:rPr>
        <w:t>Zealand</w:t>
      </w:r>
      <w:bookmarkEnd w:id="11"/>
    </w:p>
    <w:p w14:paraId="6F68FEDB" w14:textId="5F4A3243" w:rsidR="00C408BD" w:rsidRPr="00FE3A09" w:rsidRDefault="00C408BD" w:rsidP="00536BD8">
      <w:pPr>
        <w:spacing w:before="0"/>
        <w:rPr>
          <w:rFonts w:eastAsia="Calibri Light"/>
          <w:i/>
          <w:color w:val="C00000"/>
          <w:lang w:val="en-GB"/>
        </w:rPr>
      </w:pPr>
      <w:r w:rsidRPr="00FE3A09">
        <w:rPr>
          <w:rFonts w:eastAsia="Calibri Light"/>
          <w:i/>
          <w:color w:val="C00000"/>
          <w:lang w:val="en-GB"/>
        </w:rPr>
        <w:t xml:space="preserve">Section updated: </w:t>
      </w:r>
      <w:r w:rsidR="006C087C" w:rsidRPr="00FE3A09">
        <w:rPr>
          <w:rFonts w:eastAsia="Calibri Light"/>
          <w:i/>
          <w:iCs/>
          <w:color w:val="C00000"/>
          <w:lang w:val="en-GB"/>
        </w:rPr>
        <w:t>01</w:t>
      </w:r>
      <w:r w:rsidR="00536BD8" w:rsidRPr="00FE3A09">
        <w:rPr>
          <w:rFonts w:eastAsia="Calibri Light"/>
          <w:i/>
          <w:iCs/>
          <w:color w:val="C00000"/>
          <w:lang w:val="en-GB"/>
        </w:rPr>
        <w:t xml:space="preserve"> December</w:t>
      </w:r>
      <w:r w:rsidRPr="00FE3A09">
        <w:rPr>
          <w:rFonts w:eastAsia="Calibri Light"/>
          <w:i/>
          <w:color w:val="C00000"/>
          <w:lang w:val="en-GB"/>
        </w:rPr>
        <w:t xml:space="preserve"> 2022</w:t>
      </w:r>
    </w:p>
    <w:p w14:paraId="2C66A3C8" w14:textId="224806B7" w:rsidR="00D229B8" w:rsidRPr="00FE3A09" w:rsidRDefault="007D2475" w:rsidP="00D229B8">
      <w:pPr>
        <w:rPr>
          <w:color w:val="C00000"/>
          <w:highlight w:val="yellow"/>
          <w:lang w:val="en-GB"/>
        </w:rPr>
      </w:pPr>
      <w:r w:rsidRPr="00FE3A09">
        <w:rPr>
          <w:color w:val="C00000"/>
          <w:lang w:val="en-GB"/>
        </w:rPr>
        <w:t>The Institute of Environmental Science and Research (ESR)</w:t>
      </w:r>
      <w:r w:rsidR="005E02AB" w:rsidRPr="00FE3A09">
        <w:rPr>
          <w:color w:val="C00000"/>
        </w:rPr>
        <w:t xml:space="preserve"> </w:t>
      </w:r>
      <w:r w:rsidR="005E02AB" w:rsidRPr="00FE3A09">
        <w:rPr>
          <w:color w:val="C00000"/>
          <w:lang w:val="en-GB"/>
        </w:rPr>
        <w:t xml:space="preserve">COVID-19 Genomics Insights (CGI) </w:t>
      </w:r>
      <w:r w:rsidR="00CA1CE3" w:rsidRPr="00FE3A09">
        <w:rPr>
          <w:color w:val="C00000"/>
          <w:lang w:val="en-GB"/>
        </w:rPr>
        <w:t>r</w:t>
      </w:r>
      <w:r w:rsidR="005E02AB" w:rsidRPr="00FE3A09">
        <w:rPr>
          <w:color w:val="C00000"/>
          <w:lang w:val="en-GB"/>
        </w:rPr>
        <w:t>eport</w:t>
      </w:r>
      <w:r w:rsidR="00335D7F" w:rsidRPr="00FE3A09">
        <w:rPr>
          <w:color w:val="C00000"/>
          <w:lang w:val="en-GB"/>
        </w:rPr>
        <w:t xml:space="preserve"> was last produced on </w:t>
      </w:r>
      <w:r w:rsidR="00237826" w:rsidRPr="00FE3A09">
        <w:rPr>
          <w:color w:val="C00000"/>
          <w:lang w:val="en-GB"/>
        </w:rPr>
        <w:t>01</w:t>
      </w:r>
      <w:r w:rsidR="00335D7F" w:rsidRPr="00FE3A09">
        <w:rPr>
          <w:color w:val="C00000"/>
          <w:lang w:val="en-GB"/>
        </w:rPr>
        <w:t xml:space="preserve"> </w:t>
      </w:r>
      <w:r w:rsidR="00237826" w:rsidRPr="00FE3A09">
        <w:rPr>
          <w:color w:val="C00000"/>
          <w:lang w:val="en-GB"/>
        </w:rPr>
        <w:t>Dec</w:t>
      </w:r>
      <w:r w:rsidR="00335D7F" w:rsidRPr="00FE3A09">
        <w:rPr>
          <w:color w:val="C00000"/>
          <w:lang w:val="en-GB"/>
        </w:rPr>
        <w:t xml:space="preserve">ember 2022, </w:t>
      </w:r>
      <w:r w:rsidR="000B23EC" w:rsidRPr="00FE3A09">
        <w:rPr>
          <w:color w:val="C00000"/>
          <w:lang w:val="en-GB"/>
        </w:rPr>
        <w:t xml:space="preserve">with </w:t>
      </w:r>
      <w:r w:rsidR="00335D7F" w:rsidRPr="00FE3A09">
        <w:rPr>
          <w:color w:val="C00000"/>
          <w:lang w:val="en-GB"/>
        </w:rPr>
        <w:t xml:space="preserve">data from the period of </w:t>
      </w:r>
      <w:r w:rsidR="002D154D" w:rsidRPr="00FE3A09">
        <w:rPr>
          <w:color w:val="C00000"/>
          <w:lang w:val="en-GB"/>
        </w:rPr>
        <w:t>12</w:t>
      </w:r>
      <w:r w:rsidR="00335D7F" w:rsidRPr="00FE3A09">
        <w:rPr>
          <w:color w:val="C00000"/>
          <w:lang w:val="en-GB"/>
        </w:rPr>
        <w:t xml:space="preserve"> </w:t>
      </w:r>
      <w:r w:rsidR="00643F31" w:rsidRPr="00FE3A09">
        <w:rPr>
          <w:color w:val="C00000"/>
          <w:lang w:val="en-GB"/>
        </w:rPr>
        <w:t xml:space="preserve">- </w:t>
      </w:r>
      <w:r w:rsidR="002D154D" w:rsidRPr="00FE3A09">
        <w:rPr>
          <w:color w:val="C00000"/>
          <w:lang w:val="en-GB"/>
        </w:rPr>
        <w:t>25</w:t>
      </w:r>
      <w:r w:rsidR="00643F31" w:rsidRPr="00FE3A09">
        <w:rPr>
          <w:color w:val="C00000"/>
          <w:lang w:val="en-GB"/>
        </w:rPr>
        <w:t>th November).</w:t>
      </w:r>
      <w:r w:rsidR="008921B9" w:rsidRPr="00FE3A09">
        <w:rPr>
          <w:color w:val="C00000"/>
          <w:lang w:val="en-GB"/>
        </w:rPr>
        <w:t xml:space="preserve"> </w:t>
      </w:r>
      <w:r w:rsidR="008921B9" w:rsidRPr="00FE3A09">
        <w:rPr>
          <w:color w:val="C00000"/>
          <w:lang w:val="en-GB"/>
        </w:rPr>
        <w:fldChar w:fldCharType="begin"/>
      </w:r>
      <w:r w:rsidR="00221039">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 guid="85e1a2e7-786e-438c-8a44-c0dd3deb0141"&gt;6627&lt;/key&gt;&lt;/foreign-keys&gt;&lt;ref-type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8921B9" w:rsidRPr="00FE3A09">
        <w:rPr>
          <w:color w:val="C00000"/>
          <w:lang w:val="en-GB"/>
        </w:rPr>
        <w:fldChar w:fldCharType="separate"/>
      </w:r>
      <w:r w:rsidR="008921B9" w:rsidRPr="00FE3A09">
        <w:rPr>
          <w:noProof/>
          <w:color w:val="C00000"/>
          <w:lang w:val="en-GB"/>
        </w:rPr>
        <w:t>(10)</w:t>
      </w:r>
      <w:r w:rsidR="008921B9" w:rsidRPr="00FE3A09">
        <w:rPr>
          <w:color w:val="C00000"/>
          <w:lang w:val="en-GB"/>
        </w:rPr>
        <w:fldChar w:fldCharType="end"/>
      </w:r>
      <w:r w:rsidRPr="00FE3A09">
        <w:rPr>
          <w:color w:val="C00000"/>
          <w:lang w:val="en-GB"/>
        </w:rPr>
        <w:t xml:space="preserve"> </w:t>
      </w:r>
      <w:r w:rsidR="00CA1CE3" w:rsidRPr="00FE3A09">
        <w:rPr>
          <w:color w:val="C00000"/>
          <w:lang w:val="en-GB"/>
        </w:rPr>
        <w:t>The percentage of sequenced cases (community</w:t>
      </w:r>
      <w:r w:rsidR="00AE5E6A" w:rsidRPr="00FE3A09">
        <w:rPr>
          <w:color w:val="C00000"/>
          <w:lang w:val="en-GB"/>
        </w:rPr>
        <w:t>,</w:t>
      </w:r>
      <w:r w:rsidR="00D543D2" w:rsidRPr="00FE3A09">
        <w:rPr>
          <w:color w:val="C00000"/>
          <w:lang w:val="en-GB"/>
        </w:rPr>
        <w:t xml:space="preserve"> including</w:t>
      </w:r>
      <w:r w:rsidR="00AE5E6A" w:rsidRPr="00FE3A09">
        <w:rPr>
          <w:color w:val="C00000"/>
          <w:lang w:val="en-GB"/>
        </w:rPr>
        <w:t xml:space="preserve"> hospital,</w:t>
      </w:r>
      <w:r w:rsidR="00CA1CE3" w:rsidRPr="00FE3A09">
        <w:rPr>
          <w:color w:val="C00000"/>
          <w:lang w:val="en-GB"/>
        </w:rPr>
        <w:t xml:space="preserve"> and “border”</w:t>
      </w:r>
      <w:r w:rsidR="0069437D" w:rsidRPr="00FE3A09">
        <w:rPr>
          <w:color w:val="C00000"/>
          <w:lang w:val="en-GB"/>
        </w:rPr>
        <w:t xml:space="preserve"> </w:t>
      </w:r>
      <w:r w:rsidR="005714F5" w:rsidRPr="00FE3A09">
        <w:rPr>
          <w:color w:val="C00000"/>
          <w:lang w:val="en-GB"/>
        </w:rPr>
        <w:t xml:space="preserve">cases </w:t>
      </w:r>
      <w:r w:rsidR="00E8218F" w:rsidRPr="00FE3A09">
        <w:rPr>
          <w:color w:val="C00000"/>
          <w:lang w:val="en-GB"/>
        </w:rPr>
        <w:t>combined</w:t>
      </w:r>
      <w:r w:rsidR="00CA1CE3" w:rsidRPr="00FE3A09">
        <w:rPr>
          <w:color w:val="C00000"/>
          <w:lang w:val="en-GB"/>
        </w:rPr>
        <w:t>)</w:t>
      </w:r>
      <w:r w:rsidR="00E8218F" w:rsidRPr="00FE3A09">
        <w:rPr>
          <w:color w:val="C00000"/>
          <w:lang w:val="en-GB"/>
        </w:rPr>
        <w:t xml:space="preserve"> </w:t>
      </w:r>
      <w:r w:rsidR="005714F5" w:rsidRPr="00FE3A09">
        <w:rPr>
          <w:color w:val="C00000"/>
          <w:lang w:val="en-GB"/>
        </w:rPr>
        <w:t xml:space="preserve">that were </w:t>
      </w:r>
      <w:r w:rsidR="00262435" w:rsidRPr="00FE3A09">
        <w:rPr>
          <w:color w:val="C00000"/>
          <w:lang w:val="en-GB"/>
        </w:rPr>
        <w:t>of</w:t>
      </w:r>
      <w:r w:rsidR="00E8218F" w:rsidRPr="00FE3A09">
        <w:rPr>
          <w:color w:val="C00000"/>
          <w:lang w:val="en-GB"/>
        </w:rPr>
        <w:t xml:space="preserve"> each variant in this period </w:t>
      </w:r>
      <w:r w:rsidR="00A63B13" w:rsidRPr="00FE3A09">
        <w:rPr>
          <w:color w:val="C00000"/>
          <w:lang w:val="en-GB"/>
        </w:rPr>
        <w:t>are shown in figure 1</w:t>
      </w:r>
      <w:r w:rsidR="00135395" w:rsidRPr="00FE3A09">
        <w:rPr>
          <w:color w:val="C00000"/>
          <w:lang w:val="en-GB"/>
        </w:rPr>
        <w:t xml:space="preserve"> (noting that ~2.</w:t>
      </w:r>
      <w:r w:rsidR="00A2709C" w:rsidRPr="00FE3A09">
        <w:rPr>
          <w:color w:val="C00000"/>
          <w:lang w:val="en-GB"/>
        </w:rPr>
        <w:t>0</w:t>
      </w:r>
      <w:r w:rsidR="00135395" w:rsidRPr="00FE3A09">
        <w:rPr>
          <w:color w:val="C00000"/>
          <w:lang w:val="en-GB"/>
        </w:rPr>
        <w:t>% of all cases were sequenced in this fortnight</w:t>
      </w:r>
      <w:r w:rsidR="00750CDC" w:rsidRPr="00FE3A09">
        <w:rPr>
          <w:color w:val="C00000"/>
          <w:lang w:val="en-GB"/>
        </w:rPr>
        <w:t xml:space="preserve">, and </w:t>
      </w:r>
      <w:r w:rsidR="4F44AB1D" w:rsidRPr="13E86585">
        <w:rPr>
          <w:color w:val="C00000"/>
        </w:rPr>
        <w:t>only</w:t>
      </w:r>
      <w:r w:rsidR="00D229B8" w:rsidRPr="00FE3A09">
        <w:rPr>
          <w:color w:val="C00000"/>
        </w:rPr>
        <w:t xml:space="preserve"> variants with a frequency 1%</w:t>
      </w:r>
      <w:r w:rsidR="008921B9" w:rsidRPr="00FE3A09">
        <w:rPr>
          <w:color w:val="C00000"/>
        </w:rPr>
        <w:t xml:space="preserve"> or higher</w:t>
      </w:r>
      <w:r w:rsidR="00D229B8" w:rsidRPr="00FE3A09">
        <w:rPr>
          <w:color w:val="C00000"/>
        </w:rPr>
        <w:t xml:space="preserve"> are shown</w:t>
      </w:r>
      <w:r w:rsidR="00A63B13" w:rsidRPr="00FE3A09">
        <w:rPr>
          <w:color w:val="C00000"/>
          <w:lang w:val="en-GB"/>
        </w:rPr>
        <w:t>)</w:t>
      </w:r>
      <w:r w:rsidR="006B0801" w:rsidRPr="00FE3A09">
        <w:rPr>
          <w:color w:val="C00000"/>
          <w:lang w:val="en-GB"/>
        </w:rPr>
        <w:t xml:space="preserve">. </w:t>
      </w:r>
      <w:r w:rsidR="00D229B8" w:rsidRPr="00FE3A09">
        <w:rPr>
          <w:color w:val="C00000"/>
          <w:lang w:val="en-GB"/>
        </w:rPr>
        <w:t xml:space="preserve">Additionally, of the </w:t>
      </w:r>
      <w:r w:rsidR="008921B9" w:rsidRPr="00FE3A09">
        <w:rPr>
          <w:color w:val="C00000"/>
          <w:lang w:val="en-GB"/>
        </w:rPr>
        <w:t>933</w:t>
      </w:r>
      <w:r w:rsidR="00D229B8" w:rsidRPr="00FE3A09">
        <w:rPr>
          <w:color w:val="C00000"/>
          <w:lang w:val="en-GB"/>
        </w:rPr>
        <w:t xml:space="preserve"> cases sequenced, there were </w:t>
      </w:r>
      <w:r w:rsidR="008921B9" w:rsidRPr="00FE3A09">
        <w:rPr>
          <w:color w:val="C00000"/>
          <w:lang w:val="en-GB"/>
        </w:rPr>
        <w:t>20</w:t>
      </w:r>
      <w:r w:rsidR="00D229B8" w:rsidRPr="00FE3A09">
        <w:rPr>
          <w:color w:val="C00000"/>
          <w:lang w:val="en-GB"/>
        </w:rPr>
        <w:t xml:space="preserve"> </w:t>
      </w:r>
      <w:r w:rsidR="000A386D" w:rsidRPr="00FE3A09">
        <w:rPr>
          <w:color w:val="C00000"/>
          <w:lang w:val="en-GB"/>
        </w:rPr>
        <w:t>XBC</w:t>
      </w:r>
      <w:r w:rsidR="00D229B8" w:rsidRPr="00FE3A09">
        <w:rPr>
          <w:color w:val="C00000"/>
          <w:lang w:val="en-GB"/>
        </w:rPr>
        <w:t xml:space="preserve"> cases </w:t>
      </w:r>
      <w:r w:rsidR="000A386D" w:rsidRPr="00FE3A09">
        <w:rPr>
          <w:color w:val="C00000"/>
          <w:lang w:val="en-GB"/>
        </w:rPr>
        <w:t>identified (non-hospitalised)</w:t>
      </w:r>
      <w:r w:rsidR="00D229B8" w:rsidRPr="00FE3A09">
        <w:rPr>
          <w:color w:val="C00000"/>
          <w:lang w:val="en-GB"/>
        </w:rPr>
        <w:t>.</w:t>
      </w:r>
      <w:r w:rsidR="008921B9" w:rsidRPr="00FE3A09">
        <w:rPr>
          <w:color w:val="C00000"/>
          <w:lang w:val="en-GB"/>
        </w:rPr>
        <w:t xml:space="preserve"> </w:t>
      </w:r>
      <w:r w:rsidR="008921B9" w:rsidRPr="00FE3A09">
        <w:rPr>
          <w:color w:val="C00000"/>
          <w:lang w:val="en-GB"/>
        </w:rPr>
        <w:fldChar w:fldCharType="begin"/>
      </w:r>
      <w:r w:rsidR="00221039">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 guid="85e1a2e7-786e-438c-8a44-c0dd3deb0141"&gt;6627&lt;/key&gt;&lt;/foreign-keys&gt;&lt;ref-type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8921B9" w:rsidRPr="00FE3A09">
        <w:rPr>
          <w:color w:val="C00000"/>
          <w:lang w:val="en-GB"/>
        </w:rPr>
        <w:fldChar w:fldCharType="separate"/>
      </w:r>
      <w:r w:rsidR="008921B9" w:rsidRPr="00FE3A09">
        <w:rPr>
          <w:noProof/>
          <w:color w:val="C00000"/>
          <w:lang w:val="en-GB"/>
        </w:rPr>
        <w:t>(10)</w:t>
      </w:r>
      <w:r w:rsidR="008921B9" w:rsidRPr="00FE3A09">
        <w:rPr>
          <w:color w:val="C00000"/>
          <w:lang w:val="en-GB"/>
        </w:rPr>
        <w:fldChar w:fldCharType="end"/>
      </w:r>
      <w:r w:rsidR="008921B9" w:rsidRPr="00FE3A09">
        <w:rPr>
          <w:color w:val="C00000"/>
          <w:highlight w:val="yellow"/>
          <w:lang w:val="en-GB"/>
        </w:rPr>
        <w:t xml:space="preserve"> </w:t>
      </w:r>
    </w:p>
    <w:p w14:paraId="46E11CFB" w14:textId="00B2F02A" w:rsidR="00BB0C4D" w:rsidRPr="00525AA4" w:rsidRDefault="00237826" w:rsidP="00F109C5">
      <w:pPr>
        <w:keepNext/>
        <w:spacing w:after="0"/>
        <w:jc w:val="center"/>
        <w:rPr>
          <w:highlight w:val="yellow"/>
        </w:rPr>
      </w:pPr>
      <w:r w:rsidRPr="00237826">
        <w:rPr>
          <w:noProof/>
        </w:rPr>
        <w:drawing>
          <wp:inline distT="0" distB="0" distL="0" distR="0" wp14:anchorId="6BB41F5F" wp14:editId="5894A076">
            <wp:extent cx="6466205" cy="3457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66205" cy="3457575"/>
                    </a:xfrm>
                    <a:prstGeom prst="rect">
                      <a:avLst/>
                    </a:prstGeom>
                  </pic:spPr>
                </pic:pic>
              </a:graphicData>
            </a:graphic>
          </wp:inline>
        </w:drawing>
      </w:r>
    </w:p>
    <w:p w14:paraId="50659F79" w14:textId="27980CE5" w:rsidR="00D94522" w:rsidRPr="00F109C5" w:rsidRDefault="00BB0C4D" w:rsidP="00373590">
      <w:pPr>
        <w:pStyle w:val="Caption"/>
        <w:rPr>
          <w:color w:val="C00000"/>
          <w:sz w:val="16"/>
          <w:szCs w:val="20"/>
          <w:lang w:val="en-GB"/>
        </w:rPr>
      </w:pPr>
      <w:r w:rsidRPr="00F109C5">
        <w:rPr>
          <w:sz w:val="16"/>
          <w:szCs w:val="16"/>
        </w:rPr>
        <w:t xml:space="preserve">Figure </w:t>
      </w:r>
      <w:r w:rsidRPr="00F109C5">
        <w:rPr>
          <w:sz w:val="16"/>
          <w:szCs w:val="16"/>
        </w:rPr>
        <w:fldChar w:fldCharType="begin"/>
      </w:r>
      <w:r w:rsidRPr="00F109C5">
        <w:rPr>
          <w:sz w:val="16"/>
          <w:szCs w:val="16"/>
        </w:rPr>
        <w:instrText xml:space="preserve"> SEQ Figure \* ARABIC </w:instrText>
      </w:r>
      <w:r w:rsidRPr="00F109C5">
        <w:rPr>
          <w:sz w:val="16"/>
          <w:szCs w:val="16"/>
        </w:rPr>
        <w:fldChar w:fldCharType="separate"/>
      </w:r>
      <w:r w:rsidR="007F38DC">
        <w:rPr>
          <w:noProof/>
          <w:sz w:val="16"/>
          <w:szCs w:val="16"/>
        </w:rPr>
        <w:t>1</w:t>
      </w:r>
      <w:r w:rsidRPr="00F109C5">
        <w:rPr>
          <w:sz w:val="16"/>
          <w:szCs w:val="16"/>
        </w:rPr>
        <w:fldChar w:fldCharType="end"/>
      </w:r>
      <w:r w:rsidRPr="00F109C5">
        <w:rPr>
          <w:sz w:val="16"/>
          <w:szCs w:val="16"/>
        </w:rPr>
        <w:t>:</w:t>
      </w:r>
      <w:r w:rsidR="00A210FC" w:rsidRPr="00F109C5">
        <w:rPr>
          <w:sz w:val="16"/>
          <w:szCs w:val="16"/>
        </w:rPr>
        <w:t xml:space="preserve"> </w:t>
      </w:r>
      <w:r w:rsidRPr="00F109C5">
        <w:rPr>
          <w:sz w:val="16"/>
          <w:szCs w:val="16"/>
        </w:rPr>
        <w:t>Frequency of SARS-CoV-2 variants in New Zealand each</w:t>
      </w:r>
      <w:r w:rsidR="00617528" w:rsidRPr="00F109C5">
        <w:rPr>
          <w:sz w:val="16"/>
          <w:szCs w:val="16"/>
        </w:rPr>
        <w:t xml:space="preserve"> week</w:t>
      </w:r>
      <w:r w:rsidR="00B35A09" w:rsidRPr="00F109C5">
        <w:rPr>
          <w:sz w:val="16"/>
          <w:szCs w:val="16"/>
        </w:rPr>
        <w:t>. Only variants with a frequency above 1% are shown. Data is subject to change as samples may still be added to the most recent two-week period</w:t>
      </w:r>
      <w:r w:rsidR="00D53727" w:rsidRPr="00F109C5">
        <w:rPr>
          <w:sz w:val="16"/>
          <w:szCs w:val="16"/>
        </w:rPr>
        <w:t>. O</w:t>
      </w:r>
      <w:r w:rsidR="00B35A09" w:rsidRPr="00F109C5">
        <w:rPr>
          <w:sz w:val="16"/>
          <w:szCs w:val="16"/>
        </w:rPr>
        <w:t>nly data from community cases were used</w:t>
      </w:r>
      <w:r w:rsidR="00DC1D7D" w:rsidRPr="00F109C5">
        <w:rPr>
          <w:sz w:val="16"/>
          <w:szCs w:val="16"/>
        </w:rPr>
        <w:t xml:space="preserve"> until September 2022, </w:t>
      </w:r>
      <w:r w:rsidR="00661DCF" w:rsidRPr="00F109C5">
        <w:rPr>
          <w:sz w:val="16"/>
          <w:szCs w:val="16"/>
        </w:rPr>
        <w:t xml:space="preserve">while </w:t>
      </w:r>
      <w:r w:rsidR="00DC1D7D" w:rsidRPr="00F109C5">
        <w:rPr>
          <w:sz w:val="16"/>
          <w:szCs w:val="16"/>
        </w:rPr>
        <w:t>in the</w:t>
      </w:r>
      <w:r w:rsidR="00B35A09" w:rsidRPr="00F109C5">
        <w:rPr>
          <w:sz w:val="16"/>
          <w:szCs w:val="16"/>
        </w:rPr>
        <w:t xml:space="preserve"> “transition”</w:t>
      </w:r>
      <w:r w:rsidR="00DC1D7D" w:rsidRPr="00F109C5">
        <w:rPr>
          <w:sz w:val="16"/>
          <w:szCs w:val="16"/>
        </w:rPr>
        <w:t xml:space="preserve"> period</w:t>
      </w:r>
      <w:r w:rsidR="00B35A09" w:rsidRPr="00F109C5">
        <w:rPr>
          <w:sz w:val="16"/>
          <w:szCs w:val="16"/>
        </w:rPr>
        <w:t>, cases known to be associated with the border are removed</w:t>
      </w:r>
      <w:r w:rsidR="00CA1C2B" w:rsidRPr="00F109C5">
        <w:rPr>
          <w:sz w:val="16"/>
          <w:szCs w:val="16"/>
        </w:rPr>
        <w:t xml:space="preserve">. </w:t>
      </w:r>
      <w:r w:rsidR="00B35A09" w:rsidRPr="00F109C5">
        <w:rPr>
          <w:sz w:val="16"/>
          <w:szCs w:val="16"/>
        </w:rPr>
        <w:t>Data from all cases</w:t>
      </w:r>
      <w:r w:rsidR="00CA1C2B" w:rsidRPr="00F109C5">
        <w:rPr>
          <w:sz w:val="16"/>
          <w:szCs w:val="16"/>
        </w:rPr>
        <w:t xml:space="preserve"> (community</w:t>
      </w:r>
      <w:r w:rsidR="00C7152E">
        <w:rPr>
          <w:sz w:val="16"/>
          <w:szCs w:val="16"/>
        </w:rPr>
        <w:t>, including hospital,</w:t>
      </w:r>
      <w:r w:rsidR="00CA1C2B" w:rsidRPr="00F109C5">
        <w:rPr>
          <w:sz w:val="16"/>
          <w:szCs w:val="16"/>
        </w:rPr>
        <w:t xml:space="preserve"> and border)</w:t>
      </w:r>
      <w:r w:rsidR="00B35A09" w:rsidRPr="00F109C5">
        <w:rPr>
          <w:sz w:val="16"/>
          <w:szCs w:val="16"/>
        </w:rPr>
        <w:t xml:space="preserve"> are used since October</w:t>
      </w:r>
      <w:r w:rsidR="002B46D6" w:rsidRPr="00F109C5">
        <w:rPr>
          <w:sz w:val="16"/>
          <w:szCs w:val="16"/>
        </w:rPr>
        <w:t xml:space="preserve">. </w:t>
      </w:r>
      <w:r w:rsidR="002B46D6" w:rsidRPr="000A386D">
        <w:rPr>
          <w:sz w:val="16"/>
          <w:szCs w:val="16"/>
        </w:rPr>
        <w:t>Source:</w:t>
      </w:r>
      <w:r w:rsidR="00B51280" w:rsidRPr="000A386D">
        <w:rPr>
          <w:sz w:val="16"/>
          <w:szCs w:val="16"/>
        </w:rPr>
        <w:t xml:space="preserve"> ESR</w:t>
      </w:r>
      <w:r w:rsidR="002B46D6" w:rsidRPr="000A386D">
        <w:rPr>
          <w:sz w:val="16"/>
          <w:szCs w:val="16"/>
        </w:rPr>
        <w:t xml:space="preserve"> </w:t>
      </w:r>
      <w:hyperlink r:id="rId12" w:history="1">
        <w:r w:rsidR="002B46D6" w:rsidRPr="000A386D">
          <w:rPr>
            <w:rStyle w:val="Hyperlink"/>
            <w:sz w:val="16"/>
            <w:szCs w:val="20"/>
            <w:lang w:val="en-GB"/>
          </w:rPr>
          <w:t>link</w:t>
        </w:r>
      </w:hyperlink>
    </w:p>
    <w:p w14:paraId="6E859916" w14:textId="1879F750" w:rsidR="00BB5106" w:rsidRPr="009865E3" w:rsidRDefault="007E25E9" w:rsidP="00BB5106">
      <w:pPr>
        <w:rPr>
          <w:lang w:val="en-GB"/>
        </w:rPr>
      </w:pPr>
      <w:r>
        <w:t>BA.2.75 and BQ.1.1 have grown relative to BA.5 in recent weeks</w:t>
      </w:r>
      <w:r w:rsidR="00424EB2" w:rsidRPr="009865E3">
        <w:rPr>
          <w:lang w:val="en-GB"/>
        </w:rPr>
        <w:t>, and t</w:t>
      </w:r>
      <w:r w:rsidR="00BB5106" w:rsidRPr="009865E3">
        <w:rPr>
          <w:lang w:val="en-GB"/>
        </w:rPr>
        <w:t>he growth of BA.2.75 is driven by several distinct descendants of the original BA.2.75 lineage</w:t>
      </w:r>
      <w:r w:rsidR="00D3247D" w:rsidRPr="009865E3">
        <w:rPr>
          <w:lang w:val="en-GB"/>
        </w:rPr>
        <w:t xml:space="preserve"> (</w:t>
      </w:r>
      <w:r w:rsidR="00BB5106" w:rsidRPr="009865E3">
        <w:rPr>
          <w:lang w:val="en-GB"/>
        </w:rPr>
        <w:t xml:space="preserve">including CH.1.1, BA.2.75.8 and </w:t>
      </w:r>
      <w:r w:rsidR="00E82188" w:rsidRPr="009865E3">
        <w:rPr>
          <w:lang w:val="en-GB"/>
        </w:rPr>
        <w:t>BM*</w:t>
      </w:r>
      <w:r w:rsidR="003B2E1B" w:rsidRPr="009865E3">
        <w:rPr>
          <w:lang w:val="en-GB"/>
        </w:rPr>
        <w:t xml:space="preserve"> (BM sub-lineages</w:t>
      </w:r>
      <w:r w:rsidR="00D3247D" w:rsidRPr="009865E3">
        <w:rPr>
          <w:lang w:val="en-GB"/>
        </w:rPr>
        <w:t>)</w:t>
      </w:r>
      <w:r w:rsidR="00BB5106" w:rsidRPr="009865E3">
        <w:rPr>
          <w:lang w:val="en-GB"/>
        </w:rPr>
        <w:t>.</w:t>
      </w:r>
      <w:r w:rsidR="008921B9">
        <w:rPr>
          <w:lang w:val="en-GB"/>
        </w:rPr>
        <w:t xml:space="preserve"> </w:t>
      </w:r>
      <w:r w:rsidR="008921B9">
        <w:rPr>
          <w:lang w:val="en-GB"/>
        </w:rPr>
        <w:fldChar w:fldCharType="begin"/>
      </w:r>
      <w:r w:rsidR="00221039">
        <w:rPr>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 guid="85e1a2e7-786e-438c-8a44-c0dd3deb0141"&gt;6627&lt;/key&gt;&lt;/foreign-keys&gt;&lt;ref-type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8921B9">
        <w:rPr>
          <w:lang w:val="en-GB"/>
        </w:rPr>
        <w:fldChar w:fldCharType="separate"/>
      </w:r>
      <w:r w:rsidR="008921B9">
        <w:rPr>
          <w:noProof/>
          <w:lang w:val="en-GB"/>
        </w:rPr>
        <w:t>(10)</w:t>
      </w:r>
      <w:r w:rsidR="008921B9">
        <w:rPr>
          <w:lang w:val="en-GB"/>
        </w:rPr>
        <w:fldChar w:fldCharType="end"/>
      </w:r>
      <w:r w:rsidR="008921B9" w:rsidRPr="00525AA4">
        <w:rPr>
          <w:highlight w:val="yellow"/>
          <w:lang w:val="en-GB"/>
        </w:rPr>
        <w:t xml:space="preserve"> </w:t>
      </w:r>
      <w:r w:rsidR="008921B9" w:rsidRPr="009865E3">
        <w:rPr>
          <w:lang w:val="en-GB"/>
        </w:rPr>
        <w:t xml:space="preserve"> </w:t>
      </w:r>
    </w:p>
    <w:p w14:paraId="77FEE6BE" w14:textId="23A8F77A" w:rsidR="00E67EDD" w:rsidRPr="00314BF9" w:rsidRDefault="00687C11" w:rsidP="00315E40">
      <w:pPr>
        <w:rPr>
          <w:lang w:val="en-GB"/>
        </w:rPr>
      </w:pPr>
      <w:r w:rsidRPr="009865E3">
        <w:rPr>
          <w:lang w:val="en-GB"/>
        </w:rPr>
        <w:t xml:space="preserve">A publicly accessible version of </w:t>
      </w:r>
      <w:r w:rsidR="00F860BA" w:rsidRPr="009865E3">
        <w:rPr>
          <w:lang w:val="en-GB"/>
        </w:rPr>
        <w:t>the</w:t>
      </w:r>
      <w:r w:rsidR="00FA6920" w:rsidRPr="009865E3">
        <w:rPr>
          <w:lang w:val="en-GB"/>
        </w:rPr>
        <w:t xml:space="preserve"> genomic report produced by ESR </w:t>
      </w:r>
      <w:r w:rsidR="005C1F1E" w:rsidRPr="009865E3">
        <w:rPr>
          <w:lang w:val="en-GB"/>
        </w:rPr>
        <w:t>is available</w:t>
      </w:r>
      <w:r w:rsidR="00F83867" w:rsidRPr="009865E3">
        <w:rPr>
          <w:lang w:val="en-GB"/>
        </w:rPr>
        <w:t xml:space="preserve"> </w:t>
      </w:r>
      <w:hyperlink r:id="rId13" w:history="1">
        <w:r w:rsidR="00F83867" w:rsidRPr="009865E3">
          <w:rPr>
            <w:rStyle w:val="Hyperlink"/>
            <w:szCs w:val="21"/>
            <w:lang w:val="en-GB"/>
          </w:rPr>
          <w:t>here</w:t>
        </w:r>
      </w:hyperlink>
      <w:r w:rsidR="00F83867">
        <w:rPr>
          <w:color w:val="C00000"/>
          <w:lang w:val="en-GB"/>
        </w:rPr>
        <w:t xml:space="preserve">. </w:t>
      </w:r>
    </w:p>
    <w:p w14:paraId="11A1D37C" w14:textId="4C10DA81" w:rsidR="007B4F22" w:rsidRPr="00314BF9" w:rsidRDefault="00D37FEF" w:rsidP="00284032">
      <w:pPr>
        <w:rPr>
          <w:lang w:val="en-GB"/>
        </w:rPr>
      </w:pPr>
      <w:r w:rsidRPr="00754D71">
        <w:rPr>
          <w:color w:val="C00000"/>
          <w:lang w:val="en-GB"/>
        </w:rPr>
        <w:lastRenderedPageBreak/>
        <w:t>Wastewater s</w:t>
      </w:r>
      <w:r w:rsidR="009344C2" w:rsidRPr="00754D71">
        <w:rPr>
          <w:color w:val="C00000"/>
          <w:lang w:val="en-GB"/>
        </w:rPr>
        <w:t>a</w:t>
      </w:r>
      <w:r w:rsidRPr="00754D71">
        <w:rPr>
          <w:color w:val="C00000"/>
          <w:lang w:val="en-GB"/>
        </w:rPr>
        <w:t xml:space="preserve">mpling is less </w:t>
      </w:r>
      <w:r w:rsidR="009344C2" w:rsidRPr="00754D71">
        <w:rPr>
          <w:color w:val="C00000"/>
          <w:lang w:val="en-GB"/>
        </w:rPr>
        <w:t>prone</w:t>
      </w:r>
      <w:r w:rsidR="004D0534" w:rsidRPr="00754D71">
        <w:rPr>
          <w:color w:val="C00000"/>
          <w:lang w:val="en-GB"/>
        </w:rPr>
        <w:t xml:space="preserve"> to selection bias than samples from cases</w:t>
      </w:r>
      <w:r w:rsidR="00B22752" w:rsidRPr="00754D71">
        <w:rPr>
          <w:color w:val="C00000"/>
          <w:lang w:val="en-GB"/>
        </w:rPr>
        <w:t xml:space="preserve"> (which</w:t>
      </w:r>
      <w:r w:rsidR="008E5C12" w:rsidRPr="00754D71">
        <w:rPr>
          <w:color w:val="C00000"/>
          <w:lang w:val="en-GB"/>
        </w:rPr>
        <w:t>,</w:t>
      </w:r>
      <w:r w:rsidR="00B22752" w:rsidRPr="00754D71">
        <w:rPr>
          <w:color w:val="C00000"/>
          <w:lang w:val="en-GB"/>
        </w:rPr>
        <w:t xml:space="preserve"> </w:t>
      </w:r>
      <w:r w:rsidR="00890951" w:rsidRPr="00754D71">
        <w:rPr>
          <w:color w:val="C00000"/>
          <w:lang w:val="en-GB"/>
        </w:rPr>
        <w:t>fo</w:t>
      </w:r>
      <w:r w:rsidR="008E5C12" w:rsidRPr="00754D71">
        <w:rPr>
          <w:color w:val="C00000"/>
          <w:lang w:val="en-GB"/>
        </w:rPr>
        <w:t>r</w:t>
      </w:r>
      <w:r w:rsidR="00890951" w:rsidRPr="00754D71">
        <w:rPr>
          <w:color w:val="C00000"/>
          <w:lang w:val="en-GB"/>
        </w:rPr>
        <w:t xml:space="preserve"> example, overrepresent</w:t>
      </w:r>
      <w:r w:rsidR="004C43F6">
        <w:rPr>
          <w:color w:val="C00000"/>
          <w:lang w:val="en-GB"/>
        </w:rPr>
        <w:t>s</w:t>
      </w:r>
      <w:r w:rsidR="00890951" w:rsidRPr="00754D71">
        <w:rPr>
          <w:color w:val="C00000"/>
          <w:lang w:val="en-GB"/>
        </w:rPr>
        <w:t xml:space="preserve"> hospitalised cases</w:t>
      </w:r>
      <w:r w:rsidR="008E5C12" w:rsidRPr="00754D71">
        <w:rPr>
          <w:color w:val="C00000"/>
          <w:lang w:val="en-GB"/>
        </w:rPr>
        <w:t xml:space="preserve"> and under</w:t>
      </w:r>
      <w:r w:rsidR="007344D2" w:rsidRPr="00754D71">
        <w:rPr>
          <w:color w:val="C00000"/>
          <w:lang w:val="en-GB"/>
        </w:rPr>
        <w:t>-</w:t>
      </w:r>
      <w:r w:rsidR="008E5C12" w:rsidRPr="00754D71">
        <w:rPr>
          <w:color w:val="C00000"/>
          <w:lang w:val="en-GB"/>
        </w:rPr>
        <w:t>represent some regions</w:t>
      </w:r>
      <w:r w:rsidR="00416ED4" w:rsidRPr="00754D71">
        <w:rPr>
          <w:color w:val="C00000"/>
          <w:lang w:val="en-GB"/>
        </w:rPr>
        <w:t xml:space="preserve"> in New Zealand)</w:t>
      </w:r>
      <w:r w:rsidR="008E5C12" w:rsidRPr="00754D71">
        <w:rPr>
          <w:color w:val="C00000"/>
          <w:lang w:val="en-GB"/>
        </w:rPr>
        <w:t xml:space="preserve">. </w:t>
      </w:r>
      <w:r w:rsidR="00057B92" w:rsidRPr="00754D71">
        <w:rPr>
          <w:color w:val="C00000"/>
          <w:lang w:val="en-GB"/>
        </w:rPr>
        <w:t>Wastewater surveillance</w:t>
      </w:r>
      <w:r w:rsidR="0012761A" w:rsidRPr="00754D71">
        <w:rPr>
          <w:color w:val="C00000"/>
          <w:lang w:val="en-GB"/>
        </w:rPr>
        <w:t xml:space="preserve"> (</w:t>
      </w:r>
      <w:r w:rsidR="00A247C9" w:rsidRPr="00754D71">
        <w:rPr>
          <w:color w:val="C00000"/>
          <w:lang w:val="en-GB"/>
        </w:rPr>
        <w:t>31 October – 13 November</w:t>
      </w:r>
      <w:r w:rsidR="0012761A" w:rsidRPr="00754D71">
        <w:rPr>
          <w:color w:val="C00000"/>
          <w:lang w:val="en-GB"/>
        </w:rPr>
        <w:t xml:space="preserve"> 2022)</w:t>
      </w:r>
      <w:r w:rsidR="00057B92" w:rsidRPr="00754D71">
        <w:rPr>
          <w:color w:val="C00000"/>
          <w:lang w:val="en-GB"/>
        </w:rPr>
        <w:t xml:space="preserve"> has seen similar patterns in </w:t>
      </w:r>
      <w:r w:rsidR="004F1231" w:rsidRPr="00754D71">
        <w:rPr>
          <w:color w:val="C00000"/>
          <w:lang w:val="en-GB"/>
        </w:rPr>
        <w:t xml:space="preserve">variants </w:t>
      </w:r>
      <w:r w:rsidR="00057B92" w:rsidRPr="00754D71">
        <w:rPr>
          <w:color w:val="C00000"/>
          <w:lang w:val="en-GB"/>
        </w:rPr>
        <w:t xml:space="preserve">to that seen </w:t>
      </w:r>
      <w:r w:rsidR="004525E6" w:rsidRPr="00754D71">
        <w:rPr>
          <w:color w:val="C00000"/>
          <w:lang w:val="en-GB"/>
        </w:rPr>
        <w:t xml:space="preserve">in </w:t>
      </w:r>
      <w:r w:rsidR="00062D3A" w:rsidRPr="00754D71">
        <w:rPr>
          <w:color w:val="C00000"/>
          <w:lang w:val="en-GB"/>
        </w:rPr>
        <w:t>cases</w:t>
      </w:r>
      <w:r w:rsidR="002D411C" w:rsidRPr="00754D71">
        <w:rPr>
          <w:color w:val="C00000"/>
          <w:lang w:val="en-GB"/>
        </w:rPr>
        <w:t xml:space="preserve">. </w:t>
      </w:r>
      <w:r w:rsidR="00284032" w:rsidRPr="00754D71">
        <w:rPr>
          <w:color w:val="C00000"/>
          <w:lang w:val="en-GB"/>
        </w:rPr>
        <w:t>BA.4/5 remains the dominant variant in wastewater (aggregate ~66%). However, detections of BA.2.75</w:t>
      </w:r>
      <w:r w:rsidR="00AC39AA" w:rsidRPr="00754D71">
        <w:rPr>
          <w:color w:val="C00000"/>
          <w:lang w:val="en-GB"/>
        </w:rPr>
        <w:t xml:space="preserve"> and sub-lineages </w:t>
      </w:r>
      <w:r w:rsidR="00284032" w:rsidRPr="00754D71">
        <w:rPr>
          <w:color w:val="C00000"/>
          <w:lang w:val="en-GB"/>
        </w:rPr>
        <w:t xml:space="preserve">(~19%), BQ.1.1 (~10%) and XBB (~5%) are trending upward. </w:t>
      </w:r>
      <w:r w:rsidR="00057B92" w:rsidRPr="5AB8F2DF">
        <w:rPr>
          <w:color w:val="C00000"/>
          <w:lang w:val="en-GB"/>
        </w:rPr>
        <w:fldChar w:fldCharType="begin"/>
      </w:r>
      <w:r w:rsidR="008921B9">
        <w:rPr>
          <w:color w:val="C00000"/>
          <w:lang w:val="en-GB"/>
        </w:rPr>
        <w:instrText xml:space="preserve"> ADDIN EN.CITE &lt;EndNote&gt;&lt;Cite&gt;&lt;Author&gt;de Ligt&lt;/Author&gt;&lt;Year&gt;2022&lt;/Year&gt;&lt;RecNum&gt;5772&lt;/RecNum&gt;&lt;DisplayText&gt;(11)&lt;/DisplayText&gt;&lt;record&gt;&lt;rec-number&gt;5772&lt;/rec-number&gt;&lt;foreign-keys&gt;&lt;key app="EN" db-id="x2v29x5wva9vpuezds7vaxworv25pdd05tfr" timestamp="1668998648"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057B92" w:rsidRPr="5AB8F2DF">
        <w:rPr>
          <w:color w:val="C00000"/>
          <w:lang w:val="en-GB"/>
        </w:rPr>
        <w:fldChar w:fldCharType="separate"/>
      </w:r>
      <w:r w:rsidR="008921B9">
        <w:rPr>
          <w:noProof/>
          <w:color w:val="C00000"/>
          <w:lang w:val="en-GB"/>
        </w:rPr>
        <w:t>(11)</w:t>
      </w:r>
      <w:r w:rsidR="00057B92" w:rsidRPr="5AB8F2DF">
        <w:rPr>
          <w:color w:val="C00000"/>
          <w:lang w:val="en-GB"/>
        </w:rPr>
        <w:fldChar w:fldCharType="end"/>
      </w:r>
      <w:r w:rsidR="00987899" w:rsidRPr="00754D71">
        <w:rPr>
          <w:color w:val="C00000"/>
          <w:lang w:val="en-GB"/>
        </w:rPr>
        <w:t xml:space="preserve"> </w:t>
      </w:r>
      <w:r w:rsidR="009D18D8" w:rsidRPr="005B76E7">
        <w:rPr>
          <w:lang w:val="en-GB"/>
        </w:rPr>
        <w:t xml:space="preserve">The </w:t>
      </w:r>
      <w:r w:rsidR="00B23D7A" w:rsidRPr="005B76E7">
        <w:rPr>
          <w:lang w:val="en-GB"/>
        </w:rPr>
        <w:t xml:space="preserve">publicly accessible </w:t>
      </w:r>
      <w:r w:rsidR="009D18D8" w:rsidRPr="005B76E7">
        <w:rPr>
          <w:lang w:val="en-GB"/>
        </w:rPr>
        <w:t xml:space="preserve">ESR Wastewater surveillance </w:t>
      </w:r>
      <w:r w:rsidR="00BD6DD9" w:rsidRPr="005B76E7">
        <w:rPr>
          <w:lang w:val="en-GB"/>
        </w:rPr>
        <w:t xml:space="preserve">dashboard can be accessed </w:t>
      </w:r>
      <w:hyperlink r:id="rId14">
        <w:r w:rsidR="77C94A4E" w:rsidRPr="1BDC4413">
          <w:rPr>
            <w:rStyle w:val="Hyperlink"/>
            <w:rFonts w:cs="Segoe UI"/>
          </w:rPr>
          <w:t>here</w:t>
        </w:r>
      </w:hyperlink>
      <w:r w:rsidR="77C94A4E" w:rsidRPr="1BDC4413">
        <w:rPr>
          <w:rFonts w:cs="Segoe UI"/>
        </w:rPr>
        <w:t>.</w:t>
      </w:r>
      <w:r w:rsidR="2E50AFED" w:rsidRPr="1BDC4413">
        <w:rPr>
          <w:lang w:val="en-GB"/>
        </w:rPr>
        <w:t xml:space="preserve"> </w:t>
      </w:r>
    </w:p>
    <w:p w14:paraId="51E5F288" w14:textId="3D47FCDB" w:rsidR="00E92D0D" w:rsidRDefault="00E92D0D" w:rsidP="00F67AED">
      <w:pPr>
        <w:pStyle w:val="Heading2"/>
        <w:rPr>
          <w:lang w:val="en-GB"/>
        </w:rPr>
      </w:pPr>
      <w:bookmarkStart w:id="12" w:name="_Toc115163833"/>
      <w:r w:rsidRPr="002125A6">
        <w:rPr>
          <w:lang w:val="en-GB"/>
        </w:rPr>
        <w:t>Current overall variant risk status</w:t>
      </w:r>
      <w:bookmarkEnd w:id="12"/>
    </w:p>
    <w:p w14:paraId="5688B8C8" w14:textId="0BBDBEC9" w:rsidR="00C408BD" w:rsidRPr="00AD7684" w:rsidRDefault="00C408BD" w:rsidP="00C408BD">
      <w:pPr>
        <w:rPr>
          <w:rFonts w:eastAsia="Calibri Light"/>
          <w:i/>
          <w:color w:val="C00000"/>
          <w:lang w:val="en-GB"/>
        </w:rPr>
      </w:pPr>
      <w:r w:rsidRPr="00AD7684">
        <w:rPr>
          <w:rFonts w:eastAsia="Calibri Light"/>
          <w:i/>
          <w:color w:val="C00000"/>
          <w:lang w:val="en-GB"/>
        </w:rPr>
        <w:t xml:space="preserve">Section updated: </w:t>
      </w:r>
      <w:r w:rsidR="00D20FBF" w:rsidRPr="00AD7684">
        <w:rPr>
          <w:rFonts w:eastAsia="Calibri Light"/>
          <w:i/>
          <w:color w:val="C00000"/>
          <w:lang w:val="en-GB"/>
        </w:rPr>
        <w:t>1 December</w:t>
      </w:r>
      <w:r w:rsidRPr="00AD7684">
        <w:rPr>
          <w:rFonts w:eastAsia="Calibri Light"/>
          <w:i/>
          <w:color w:val="C00000"/>
          <w:lang w:val="en-GB"/>
        </w:rPr>
        <w:t xml:space="preserve"> 2022</w:t>
      </w:r>
    </w:p>
    <w:p w14:paraId="2B82A383" w14:textId="39884B06" w:rsidR="00CC6043" w:rsidRPr="00AD7684" w:rsidRDefault="004E0362" w:rsidP="00CB0DA7">
      <w:pPr>
        <w:rPr>
          <w:color w:val="C00000"/>
          <w:lang w:val="en-GB"/>
        </w:rPr>
      </w:pPr>
      <w:r w:rsidRPr="00AD7684">
        <w:rPr>
          <w:color w:val="C00000"/>
          <w:lang w:val="en-GB"/>
        </w:rPr>
        <w:t>Subv</w:t>
      </w:r>
      <w:r w:rsidR="00381853" w:rsidRPr="00AD7684">
        <w:rPr>
          <w:color w:val="C00000"/>
          <w:lang w:val="en-GB"/>
        </w:rPr>
        <w:t xml:space="preserve">ariants </w:t>
      </w:r>
      <w:r w:rsidR="00452631" w:rsidRPr="00AD7684">
        <w:rPr>
          <w:color w:val="C00000"/>
          <w:lang w:val="en-GB"/>
        </w:rPr>
        <w:t>detected</w:t>
      </w:r>
      <w:r w:rsidR="00D30945" w:rsidRPr="00AD7684">
        <w:rPr>
          <w:color w:val="C00000"/>
          <w:lang w:val="en-GB"/>
        </w:rPr>
        <w:t xml:space="preserve"> </w:t>
      </w:r>
      <w:r w:rsidR="00381853" w:rsidRPr="00AD7684">
        <w:rPr>
          <w:color w:val="C00000"/>
          <w:lang w:val="en-GB"/>
        </w:rPr>
        <w:t>in cases</w:t>
      </w:r>
      <w:r w:rsidR="00D30945" w:rsidRPr="00AD7684">
        <w:rPr>
          <w:color w:val="C00000"/>
          <w:lang w:val="en-GB"/>
        </w:rPr>
        <w:t xml:space="preserve"> in New Zealand</w:t>
      </w:r>
      <w:r w:rsidR="00452631" w:rsidRPr="00AD7684">
        <w:rPr>
          <w:color w:val="C00000"/>
          <w:lang w:val="en-GB"/>
        </w:rPr>
        <w:t xml:space="preserve"> </w:t>
      </w:r>
      <w:r w:rsidR="00DA39D9" w:rsidRPr="00AD7684">
        <w:rPr>
          <w:color w:val="C00000"/>
          <w:lang w:val="en-GB"/>
        </w:rPr>
        <w:t>such as</w:t>
      </w:r>
      <w:r w:rsidR="00466D27" w:rsidRPr="00AD7684">
        <w:rPr>
          <w:color w:val="C00000"/>
          <w:lang w:val="en-GB"/>
        </w:rPr>
        <w:t xml:space="preserve"> BQ.1.1</w:t>
      </w:r>
      <w:r w:rsidR="00BB7AB7" w:rsidRPr="00AD7684">
        <w:rPr>
          <w:color w:val="C00000"/>
          <w:lang w:val="en-GB"/>
        </w:rPr>
        <w:t>,</w:t>
      </w:r>
      <w:r w:rsidR="00466D27" w:rsidRPr="00AD7684">
        <w:rPr>
          <w:color w:val="C00000"/>
          <w:lang w:val="en-GB"/>
        </w:rPr>
        <w:t xml:space="preserve"> </w:t>
      </w:r>
      <w:r w:rsidR="00573F7B" w:rsidRPr="00AD7684">
        <w:rPr>
          <w:color w:val="C00000"/>
          <w:lang w:val="en-GB"/>
        </w:rPr>
        <w:t>BA.2.75 sub</w:t>
      </w:r>
      <w:r w:rsidR="00C8459B" w:rsidRPr="00AD7684">
        <w:rPr>
          <w:color w:val="C00000"/>
          <w:lang w:val="en-GB"/>
        </w:rPr>
        <w:t>-lineages (</w:t>
      </w:r>
      <w:r w:rsidR="0034281B" w:rsidRPr="00AD7684">
        <w:rPr>
          <w:color w:val="C00000"/>
          <w:lang w:val="en-GB"/>
        </w:rPr>
        <w:t>i</w:t>
      </w:r>
      <w:r w:rsidR="00B319EB" w:rsidRPr="00AD7684">
        <w:rPr>
          <w:color w:val="C00000"/>
          <w:lang w:val="en-GB"/>
        </w:rPr>
        <w:t>ncluding CH</w:t>
      </w:r>
      <w:r w:rsidR="001802FB" w:rsidRPr="00AD7684">
        <w:rPr>
          <w:color w:val="C00000"/>
          <w:lang w:val="en-GB"/>
        </w:rPr>
        <w:t xml:space="preserve">.1.1), </w:t>
      </w:r>
      <w:r w:rsidR="00CC6043" w:rsidRPr="00AD7684">
        <w:rPr>
          <w:color w:val="C00000"/>
          <w:lang w:val="en-GB"/>
        </w:rPr>
        <w:t>XBB</w:t>
      </w:r>
      <w:r w:rsidR="0083095E" w:rsidRPr="00AD7684">
        <w:rPr>
          <w:color w:val="C00000"/>
          <w:lang w:val="en-GB"/>
        </w:rPr>
        <w:t xml:space="preserve"> and </w:t>
      </w:r>
      <w:r w:rsidR="00481E29" w:rsidRPr="00AD7684">
        <w:rPr>
          <w:color w:val="C00000"/>
          <w:lang w:val="en-GB"/>
        </w:rPr>
        <w:t>XBC</w:t>
      </w:r>
      <w:r w:rsidR="0011416F" w:rsidRPr="00AD7684">
        <w:rPr>
          <w:color w:val="C00000"/>
          <w:lang w:val="en-GB"/>
        </w:rPr>
        <w:t xml:space="preserve">. </w:t>
      </w:r>
      <w:r w:rsidR="00631410" w:rsidRPr="00AD7684">
        <w:rPr>
          <w:color w:val="C00000"/>
          <w:lang w:val="en-GB"/>
        </w:rPr>
        <w:t xml:space="preserve">BQ.1.1 and </w:t>
      </w:r>
      <w:r w:rsidR="00D627A6" w:rsidRPr="00AD7684">
        <w:rPr>
          <w:color w:val="C00000"/>
          <w:lang w:val="en-GB"/>
        </w:rPr>
        <w:t xml:space="preserve">XBB have </w:t>
      </w:r>
      <w:r w:rsidR="00CC6043" w:rsidRPr="00AD7684">
        <w:rPr>
          <w:color w:val="C00000"/>
          <w:lang w:val="en-GB"/>
        </w:rPr>
        <w:t>demonstrat</w:t>
      </w:r>
      <w:r w:rsidR="000F7520" w:rsidRPr="00AD7684">
        <w:rPr>
          <w:color w:val="C00000"/>
          <w:lang w:val="en-GB"/>
        </w:rPr>
        <w:t>e</w:t>
      </w:r>
      <w:r w:rsidR="00D627A6" w:rsidRPr="00AD7684">
        <w:rPr>
          <w:color w:val="C00000"/>
          <w:lang w:val="en-GB"/>
        </w:rPr>
        <w:t>d</w:t>
      </w:r>
      <w:r w:rsidR="00CC6043" w:rsidRPr="00AD7684">
        <w:rPr>
          <w:color w:val="C00000"/>
          <w:lang w:val="en-GB"/>
        </w:rPr>
        <w:t xml:space="preserve"> substantial immune evasion </w:t>
      </w:r>
      <w:r w:rsidR="00CE4399" w:rsidRPr="00AD7684">
        <w:rPr>
          <w:color w:val="C00000"/>
          <w:lang w:val="en-GB"/>
        </w:rPr>
        <w:t>in laboratory testing</w:t>
      </w:r>
      <w:r w:rsidR="00364668" w:rsidRPr="00AD7684">
        <w:rPr>
          <w:color w:val="C00000"/>
          <w:lang w:val="en-GB"/>
        </w:rPr>
        <w:t xml:space="preserve"> </w:t>
      </w:r>
      <w:r w:rsidR="00CC6043" w:rsidRPr="00AD7684">
        <w:rPr>
          <w:color w:val="C00000"/>
          <w:lang w:val="en-GB"/>
        </w:rPr>
        <w:t>compared to prior Omicron variants</w:t>
      </w:r>
      <w:r w:rsidR="001C44D0" w:rsidRPr="00AD7684">
        <w:rPr>
          <w:color w:val="C00000"/>
          <w:lang w:val="en-GB"/>
        </w:rPr>
        <w:t>. Cases</w:t>
      </w:r>
      <w:r w:rsidR="00F255B9" w:rsidRPr="00AD7684">
        <w:rPr>
          <w:color w:val="C00000"/>
          <w:lang w:val="en-GB"/>
        </w:rPr>
        <w:t xml:space="preserve"> of </w:t>
      </w:r>
      <w:r w:rsidR="00384173" w:rsidRPr="00AD7684">
        <w:rPr>
          <w:color w:val="C00000"/>
          <w:lang w:val="en-GB"/>
        </w:rPr>
        <w:t>these sub</w:t>
      </w:r>
      <w:r w:rsidR="00A079E3" w:rsidRPr="00AD7684">
        <w:rPr>
          <w:color w:val="C00000"/>
          <w:lang w:val="en-GB"/>
        </w:rPr>
        <w:t>variants</w:t>
      </w:r>
      <w:r w:rsidR="00CC6043" w:rsidRPr="00AD7684">
        <w:rPr>
          <w:color w:val="C00000"/>
          <w:lang w:val="en-GB"/>
        </w:rPr>
        <w:t xml:space="preserve"> are likely to increase</w:t>
      </w:r>
      <w:r w:rsidR="00B239F9" w:rsidRPr="00AD7684">
        <w:rPr>
          <w:color w:val="C00000"/>
          <w:lang w:val="en-GB"/>
        </w:rPr>
        <w:t xml:space="preserve"> relative to </w:t>
      </w:r>
      <w:r w:rsidR="00591949" w:rsidRPr="00AD7684">
        <w:rPr>
          <w:color w:val="C00000"/>
          <w:lang w:val="en-GB"/>
        </w:rPr>
        <w:t>BA.5</w:t>
      </w:r>
      <w:r w:rsidR="00CC6043" w:rsidRPr="00AD7684">
        <w:rPr>
          <w:color w:val="C00000"/>
          <w:lang w:val="en-GB"/>
        </w:rPr>
        <w:t xml:space="preserve"> in the coming weeks. </w:t>
      </w:r>
      <w:r w:rsidR="00991CE9" w:rsidRPr="00AD7684">
        <w:rPr>
          <w:color w:val="C00000"/>
          <w:lang w:val="en-GB"/>
        </w:rPr>
        <w:t xml:space="preserve">CH.1.1 </w:t>
      </w:r>
      <w:r w:rsidR="000E62E7" w:rsidRPr="00AD7684">
        <w:rPr>
          <w:color w:val="C00000"/>
          <w:lang w:val="en-GB"/>
        </w:rPr>
        <w:t xml:space="preserve">may </w:t>
      </w:r>
      <w:r w:rsidR="00520990" w:rsidRPr="00AD7684">
        <w:rPr>
          <w:color w:val="C00000"/>
          <w:lang w:val="en-GB"/>
        </w:rPr>
        <w:t>have</w:t>
      </w:r>
      <w:r w:rsidR="000E62E7" w:rsidRPr="00AD7684">
        <w:rPr>
          <w:color w:val="C00000"/>
          <w:lang w:val="en-GB"/>
        </w:rPr>
        <w:t xml:space="preserve"> driven </w:t>
      </w:r>
      <w:r w:rsidR="009C0AF2" w:rsidRPr="00AD7684">
        <w:rPr>
          <w:color w:val="C00000"/>
          <w:lang w:val="en-GB"/>
        </w:rPr>
        <w:t xml:space="preserve">growth in BA.2.75 </w:t>
      </w:r>
      <w:r w:rsidR="00520990" w:rsidRPr="00AD7684">
        <w:rPr>
          <w:color w:val="C00000"/>
          <w:lang w:val="en-GB"/>
        </w:rPr>
        <w:t>and its sub-variants</w:t>
      </w:r>
      <w:r w:rsidR="009C0AF2" w:rsidRPr="00AD7684">
        <w:rPr>
          <w:color w:val="C00000"/>
          <w:lang w:val="en-GB"/>
        </w:rPr>
        <w:t xml:space="preserve"> in New Zealand in November</w:t>
      </w:r>
      <w:r w:rsidR="00E176AA" w:rsidRPr="00AD7684">
        <w:rPr>
          <w:color w:val="C00000"/>
          <w:lang w:val="en-GB"/>
        </w:rPr>
        <w:t xml:space="preserve"> and is likely to further increase</w:t>
      </w:r>
      <w:r w:rsidR="00591949" w:rsidRPr="00AD7684">
        <w:rPr>
          <w:color w:val="C00000"/>
          <w:lang w:val="en-GB"/>
        </w:rPr>
        <w:t xml:space="preserve"> (relative to BA.5)</w:t>
      </w:r>
      <w:r w:rsidR="00E176AA" w:rsidRPr="00AD7684">
        <w:rPr>
          <w:color w:val="C00000"/>
          <w:lang w:val="en-GB"/>
        </w:rPr>
        <w:t>.</w:t>
      </w:r>
      <w:r w:rsidR="00543828" w:rsidRPr="00AD7684">
        <w:rPr>
          <w:color w:val="C00000"/>
          <w:lang w:val="en-GB"/>
        </w:rPr>
        <w:t xml:space="preserve"> However</w:t>
      </w:r>
      <w:r w:rsidR="009B4C73" w:rsidRPr="00AD7684">
        <w:rPr>
          <w:color w:val="C00000"/>
          <w:lang w:val="en-GB"/>
        </w:rPr>
        <w:t>,</w:t>
      </w:r>
      <w:r w:rsidR="00543828" w:rsidRPr="00AD7684">
        <w:rPr>
          <w:color w:val="C00000"/>
          <w:lang w:val="en-GB"/>
        </w:rPr>
        <w:t xml:space="preserve"> it </w:t>
      </w:r>
      <w:r w:rsidR="006F135B" w:rsidRPr="00AD7684">
        <w:rPr>
          <w:color w:val="C00000"/>
          <w:lang w:val="en-GB"/>
        </w:rPr>
        <w:t>i</w:t>
      </w:r>
      <w:r w:rsidR="00543828" w:rsidRPr="00AD7684">
        <w:rPr>
          <w:color w:val="C00000"/>
          <w:lang w:val="en-GB"/>
        </w:rPr>
        <w:t xml:space="preserve">s unknown if one or more variants will cause a wave or </w:t>
      </w:r>
      <w:r w:rsidR="006F135B" w:rsidRPr="00AD7684">
        <w:rPr>
          <w:color w:val="C00000"/>
          <w:lang w:val="en-GB"/>
        </w:rPr>
        <w:t>produce overall higher baseline incidence.</w:t>
      </w:r>
    </w:p>
    <w:p w14:paraId="3CD926F4" w14:textId="2AF4D3E1" w:rsidR="00B72B4C" w:rsidRPr="00AD7684" w:rsidRDefault="00E92D0D" w:rsidP="00657CE6">
      <w:pPr>
        <w:rPr>
          <w:b/>
          <w:color w:val="C00000"/>
          <w:spacing w:val="-10"/>
          <w:sz w:val="72"/>
          <w:szCs w:val="72"/>
          <w:highlight w:val="yellow"/>
          <w:lang w:val="en-GB"/>
        </w:rPr>
      </w:pPr>
      <w:r w:rsidRPr="00AD7684">
        <w:rPr>
          <w:color w:val="C00000"/>
          <w:lang w:val="en-GB"/>
        </w:rPr>
        <w:t xml:space="preserve">There is no strong evidence of </w:t>
      </w:r>
      <w:r w:rsidR="002374E5" w:rsidRPr="00AD7684">
        <w:rPr>
          <w:color w:val="C00000"/>
          <w:lang w:val="en-GB"/>
        </w:rPr>
        <w:t xml:space="preserve">an </w:t>
      </w:r>
      <w:r w:rsidRPr="00AD7684">
        <w:rPr>
          <w:color w:val="C00000"/>
          <w:lang w:val="en-GB"/>
        </w:rPr>
        <w:t>increase in disease severity associated with th</w:t>
      </w:r>
      <w:r w:rsidR="002374E5" w:rsidRPr="00AD7684">
        <w:rPr>
          <w:color w:val="C00000"/>
          <w:lang w:val="en-GB"/>
        </w:rPr>
        <w:t>ese variants.</w:t>
      </w:r>
      <w:r w:rsidR="00CB486A" w:rsidRPr="00AD7684">
        <w:rPr>
          <w:color w:val="C00000"/>
          <w:lang w:val="en-GB"/>
        </w:rPr>
        <w:t xml:space="preserve"> </w:t>
      </w:r>
    </w:p>
    <w:p w14:paraId="7F568504" w14:textId="5BAA6D6F" w:rsidR="00925E31" w:rsidRDefault="00925E31" w:rsidP="00925E31">
      <w:pPr>
        <w:pStyle w:val="Heading2"/>
        <w:rPr>
          <w:lang w:val="en-GB"/>
        </w:rPr>
      </w:pPr>
      <w:bookmarkStart w:id="13" w:name="_Toc115163837"/>
      <w:r>
        <w:rPr>
          <w:lang w:val="en-GB"/>
        </w:rPr>
        <w:t>Features of Omicron</w:t>
      </w:r>
    </w:p>
    <w:p w14:paraId="6A440CDD" w14:textId="1F911B5C" w:rsidR="00367DCA" w:rsidRPr="00367DCA" w:rsidRDefault="00367DCA" w:rsidP="00367DCA">
      <w:pPr>
        <w:rPr>
          <w:rFonts w:eastAsia="Calibri Light"/>
          <w:i/>
          <w:lang w:val="en-GB"/>
        </w:rPr>
      </w:pPr>
      <w:r w:rsidRPr="00C60842">
        <w:rPr>
          <w:rFonts w:eastAsia="Calibri Light"/>
          <w:i/>
          <w:lang w:val="en-GB"/>
        </w:rPr>
        <w:t xml:space="preserve">Section </w:t>
      </w:r>
      <w:r w:rsidRPr="0014353F">
        <w:rPr>
          <w:rFonts w:eastAsia="Calibri Light"/>
          <w:i/>
          <w:color w:val="000000" w:themeColor="text1"/>
          <w:lang w:val="en-GB"/>
        </w:rPr>
        <w:t xml:space="preserve">updated: </w:t>
      </w:r>
      <w:r w:rsidR="0014353F" w:rsidRPr="0014353F">
        <w:rPr>
          <w:rFonts w:eastAsia="Calibri Light"/>
          <w:i/>
          <w:color w:val="000000" w:themeColor="text1"/>
          <w:lang w:val="en-GB"/>
        </w:rPr>
        <w:t>1 December</w:t>
      </w:r>
      <w:r w:rsidRPr="0014353F">
        <w:rPr>
          <w:rFonts w:eastAsia="Calibri Light"/>
          <w:i/>
          <w:color w:val="000000" w:themeColor="text1"/>
          <w:lang w:val="en-GB"/>
        </w:rPr>
        <w:t xml:space="preserve"> 2022</w:t>
      </w:r>
    </w:p>
    <w:p w14:paraId="4112C371" w14:textId="1F2C3E16" w:rsidR="004E1713" w:rsidRPr="00003412" w:rsidRDefault="004E1713" w:rsidP="00275F39">
      <w:pPr>
        <w:pStyle w:val="Heading3"/>
        <w:rPr>
          <w:lang w:val="en-GB"/>
        </w:rPr>
      </w:pPr>
      <w:bookmarkStart w:id="14" w:name="_Ref120800637"/>
      <w:r w:rsidRPr="00003412">
        <w:rPr>
          <w:lang w:val="en-GB"/>
        </w:rPr>
        <w:t>Growth advantage/</w:t>
      </w:r>
      <w:r w:rsidR="00FE4A11" w:rsidRPr="00003412">
        <w:rPr>
          <w:lang w:val="en-GB"/>
        </w:rPr>
        <w:t>transmissibility</w:t>
      </w:r>
      <w:bookmarkEnd w:id="13"/>
      <w:bookmarkEnd w:id="14"/>
    </w:p>
    <w:p w14:paraId="0F32FF59" w14:textId="69351BF8" w:rsidR="008B3643" w:rsidRPr="00C04B92" w:rsidRDefault="00EB550F" w:rsidP="008B3643">
      <w:pPr>
        <w:rPr>
          <w:lang w:val="en-GB"/>
        </w:rPr>
      </w:pPr>
      <w:r w:rsidRPr="00156BCD">
        <w:rPr>
          <w:lang w:val="en-GB"/>
        </w:rPr>
        <w:t xml:space="preserve">A number of convergent </w:t>
      </w:r>
      <w:r w:rsidR="001906AB" w:rsidRPr="00156BCD">
        <w:rPr>
          <w:lang w:val="en-GB"/>
        </w:rPr>
        <w:t>sub</w:t>
      </w:r>
      <w:r w:rsidRPr="00156BCD">
        <w:rPr>
          <w:lang w:val="en-GB"/>
        </w:rPr>
        <w:t xml:space="preserve">variants </w:t>
      </w:r>
      <w:r w:rsidR="000D5B60" w:rsidRPr="00156BCD">
        <w:rPr>
          <w:lang w:val="en-GB"/>
        </w:rPr>
        <w:t xml:space="preserve">(that is, different subvariants that have accumulated similar mutations) </w:t>
      </w:r>
      <w:r w:rsidRPr="00156BCD">
        <w:rPr>
          <w:lang w:val="en-GB"/>
        </w:rPr>
        <w:t xml:space="preserve">are </w:t>
      </w:r>
      <w:r w:rsidR="00003412" w:rsidRPr="00156BCD">
        <w:rPr>
          <w:lang w:val="en-GB"/>
        </w:rPr>
        <w:t>displaying a growth advantage</w:t>
      </w:r>
      <w:r w:rsidRPr="00156BCD">
        <w:rPr>
          <w:lang w:val="en-GB"/>
        </w:rPr>
        <w:t xml:space="preserve"> </w:t>
      </w:r>
      <w:r w:rsidR="00555853" w:rsidRPr="00156BCD">
        <w:rPr>
          <w:lang w:val="en-GB"/>
        </w:rPr>
        <w:t>relative to BA.5</w:t>
      </w:r>
      <w:r w:rsidR="00AF00B7">
        <w:rPr>
          <w:lang w:val="en-GB"/>
        </w:rPr>
        <w:t>.</w:t>
      </w:r>
      <w:r w:rsidR="00AF00B7" w:rsidRPr="000642E4">
        <w:rPr>
          <w:lang w:val="en-GB"/>
        </w:rPr>
        <w:t>2</w:t>
      </w:r>
      <w:r w:rsidR="00555853" w:rsidRPr="000642E4">
        <w:rPr>
          <w:lang w:val="en-GB"/>
        </w:rPr>
        <w:t xml:space="preserve"> in the UK</w:t>
      </w:r>
      <w:r w:rsidR="00555853" w:rsidRPr="000642E4">
        <w:rPr>
          <w:bCs/>
          <w:lang w:val="en-GB"/>
        </w:rPr>
        <w:t>.</w:t>
      </w:r>
      <w:r w:rsidR="000642E4" w:rsidRPr="000642E4">
        <w:rPr>
          <w:bCs/>
        </w:rPr>
        <w:fldChar w:fldCharType="begin"/>
      </w:r>
      <w:r w:rsidR="008921B9">
        <w:rPr>
          <w:bCs/>
        </w:rPr>
        <w:instrText xml:space="preserve"> ADDIN EN.CITE &lt;EndNote&gt;&lt;Cite&gt;&lt;Author&gt;Public Health England (PHE)&lt;/Author&gt;&lt;RecNum&gt;6621&lt;/RecNum&gt;&lt;DisplayText&gt;(1)&lt;/DisplayText&gt;&lt;record&gt;&lt;rec-number&gt;6621&lt;/rec-number&gt;&lt;foreign-keys&gt;&lt;key app="EN" db-id="x2v29x5wva9vpuezds7vaxworv25pdd05tfr" timestamp="1669857808"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000642E4" w:rsidRPr="000642E4">
        <w:rPr>
          <w:bCs/>
        </w:rPr>
        <w:fldChar w:fldCharType="separate"/>
      </w:r>
      <w:r w:rsidR="00984F5F">
        <w:rPr>
          <w:bCs/>
          <w:noProof/>
        </w:rPr>
        <w:t>(1)</w:t>
      </w:r>
      <w:r w:rsidR="000642E4" w:rsidRPr="000642E4">
        <w:rPr>
          <w:bCs/>
          <w:lang w:val="en-GB"/>
        </w:rPr>
        <w:fldChar w:fldCharType="end"/>
      </w:r>
      <w:r w:rsidR="00555853" w:rsidRPr="000642E4">
        <w:rPr>
          <w:lang w:val="en-GB"/>
        </w:rPr>
        <w:t xml:space="preserve"> </w:t>
      </w:r>
      <w:r w:rsidR="008B3643" w:rsidRPr="00891FE2">
        <w:rPr>
          <w:color w:val="C00000"/>
          <w:lang w:val="en-GB"/>
        </w:rPr>
        <w:t>T</w:t>
      </w:r>
      <w:r w:rsidR="008B3643" w:rsidRPr="00421907">
        <w:rPr>
          <w:rFonts w:cs="Segoe UI"/>
          <w:color w:val="C00000"/>
          <w:szCs w:val="21"/>
          <w:lang w:val="en-GB"/>
        </w:rPr>
        <w:t xml:space="preserve">he </w:t>
      </w:r>
      <w:r w:rsidR="00595BF6" w:rsidRPr="00C04B92">
        <w:rPr>
          <w:rFonts w:cs="Segoe UI"/>
          <w:color w:val="C00000"/>
          <w:szCs w:val="21"/>
        </w:rPr>
        <w:t>estimated</w:t>
      </w:r>
      <w:r w:rsidR="008B3643" w:rsidRPr="00C04B92">
        <w:rPr>
          <w:rFonts w:cs="Segoe UI"/>
          <w:color w:val="C00000"/>
          <w:szCs w:val="21"/>
        </w:rPr>
        <w:t xml:space="preserve"> the weekly growth rates for variants in the UK (relative to BA.5.2</w:t>
      </w:r>
      <w:r w:rsidR="00891FE2">
        <w:rPr>
          <w:rFonts w:cs="Segoe UI"/>
          <w:color w:val="C00000"/>
          <w:szCs w:val="21"/>
        </w:rPr>
        <w:t>,</w:t>
      </w:r>
      <w:r w:rsidR="008B3643" w:rsidRPr="00C04B92">
        <w:rPr>
          <w:rFonts w:cs="Segoe UI"/>
          <w:color w:val="C00000"/>
          <w:szCs w:val="21"/>
        </w:rPr>
        <w:t xml:space="preserve"> at 9 November 2022) were:</w:t>
      </w:r>
    </w:p>
    <w:p w14:paraId="327ABB92" w14:textId="77777777" w:rsidR="008B3643" w:rsidRPr="0043693D" w:rsidRDefault="008B3643" w:rsidP="008B3643">
      <w:pPr>
        <w:pStyle w:val="ListParagraph"/>
        <w:numPr>
          <w:ilvl w:val="0"/>
          <w:numId w:val="17"/>
        </w:numPr>
        <w:rPr>
          <w:rFonts w:cs="Segoe UI"/>
          <w:color w:val="C00000"/>
          <w:szCs w:val="21"/>
        </w:rPr>
      </w:pPr>
      <w:r w:rsidRPr="0043693D">
        <w:rPr>
          <w:rFonts w:cs="Segoe UI"/>
          <w:color w:val="C00000"/>
          <w:szCs w:val="21"/>
        </w:rPr>
        <w:t>BQ.1.</w:t>
      </w:r>
      <w:proofErr w:type="gramStart"/>
      <w:r w:rsidRPr="0043693D">
        <w:rPr>
          <w:rFonts w:cs="Segoe UI"/>
          <w:color w:val="C00000"/>
          <w:szCs w:val="21"/>
        </w:rPr>
        <w:t xml:space="preserve">1  </w:t>
      </w:r>
      <w:r w:rsidRPr="0043693D">
        <w:rPr>
          <w:rFonts w:cs="Segoe UI"/>
          <w:color w:val="C00000"/>
          <w:szCs w:val="21"/>
        </w:rPr>
        <w:tab/>
      </w:r>
      <w:proofErr w:type="gramEnd"/>
      <w:r w:rsidRPr="0043693D">
        <w:rPr>
          <w:rFonts w:cs="Segoe UI"/>
          <w:color w:val="C00000"/>
          <w:szCs w:val="21"/>
        </w:rPr>
        <w:tab/>
      </w:r>
      <w:r w:rsidRPr="0043693D">
        <w:rPr>
          <w:rFonts w:cs="Segoe UI"/>
          <w:color w:val="C00000"/>
          <w:szCs w:val="21"/>
        </w:rPr>
        <w:tab/>
      </w:r>
      <w:r w:rsidRPr="0043693D">
        <w:rPr>
          <w:rFonts w:cs="Segoe UI"/>
          <w:color w:val="C00000"/>
          <w:szCs w:val="21"/>
        </w:rPr>
        <w:tab/>
        <w:t>48.5% (95% credible interval (</w:t>
      </w:r>
      <w:proofErr w:type="spellStart"/>
      <w:r w:rsidRPr="0043693D">
        <w:rPr>
          <w:rFonts w:cs="Segoe UI"/>
          <w:color w:val="C00000"/>
          <w:szCs w:val="21"/>
        </w:rPr>
        <w:t>CrI</w:t>
      </w:r>
      <w:proofErr w:type="spellEnd"/>
      <w:r w:rsidRPr="0043693D">
        <w:rPr>
          <w:rFonts w:cs="Segoe UI"/>
          <w:color w:val="C00000"/>
          <w:szCs w:val="21"/>
        </w:rPr>
        <w:t xml:space="preserve">): 43.3 to 54.1%) </w:t>
      </w:r>
    </w:p>
    <w:p w14:paraId="297A9965" w14:textId="77777777" w:rsidR="008B3643" w:rsidRPr="00C04B92" w:rsidRDefault="008B3643" w:rsidP="008B3643">
      <w:pPr>
        <w:numPr>
          <w:ilvl w:val="0"/>
          <w:numId w:val="17"/>
        </w:numPr>
        <w:rPr>
          <w:rFonts w:cs="Segoe UI"/>
          <w:color w:val="C00000"/>
          <w:szCs w:val="21"/>
        </w:rPr>
      </w:pPr>
      <w:r w:rsidRPr="00C04B92">
        <w:rPr>
          <w:rFonts w:cs="Segoe UI"/>
          <w:color w:val="C00000"/>
          <w:szCs w:val="21"/>
        </w:rPr>
        <w:t>BQ.1</w:t>
      </w:r>
      <w:r>
        <w:rPr>
          <w:rFonts w:cs="Segoe UI"/>
          <w:color w:val="C00000"/>
          <w:szCs w:val="21"/>
        </w:rPr>
        <w:t xml:space="preserve"> (excluding BQ.1.1</w:t>
      </w:r>
      <w:proofErr w:type="gramStart"/>
      <w:r>
        <w:rPr>
          <w:rFonts w:cs="Segoe UI"/>
          <w:color w:val="C00000"/>
          <w:szCs w:val="21"/>
        </w:rPr>
        <w:t>)</w:t>
      </w:r>
      <w:r w:rsidRPr="00C04B92">
        <w:rPr>
          <w:rFonts w:cs="Segoe UI"/>
          <w:color w:val="C00000"/>
          <w:szCs w:val="21"/>
        </w:rPr>
        <w:t xml:space="preserve">  </w:t>
      </w:r>
      <w:r>
        <w:rPr>
          <w:rFonts w:cs="Segoe UI"/>
          <w:color w:val="C00000"/>
          <w:szCs w:val="21"/>
        </w:rPr>
        <w:tab/>
      </w:r>
      <w:proofErr w:type="gramEnd"/>
      <w:r w:rsidRPr="00C04B92">
        <w:rPr>
          <w:rFonts w:cs="Segoe UI"/>
          <w:color w:val="C00000"/>
          <w:szCs w:val="21"/>
        </w:rPr>
        <w:t xml:space="preserve">38.6% (95% </w:t>
      </w:r>
      <w:proofErr w:type="spellStart"/>
      <w:r w:rsidRPr="00C04B92">
        <w:rPr>
          <w:rFonts w:cs="Segoe UI"/>
          <w:color w:val="C00000"/>
          <w:szCs w:val="21"/>
        </w:rPr>
        <w:t>CrI</w:t>
      </w:r>
      <w:proofErr w:type="spellEnd"/>
      <w:r w:rsidRPr="00C04B92">
        <w:rPr>
          <w:rFonts w:cs="Segoe UI"/>
          <w:color w:val="C00000"/>
          <w:szCs w:val="21"/>
        </w:rPr>
        <w:t>: 33.9 to 44.0</w:t>
      </w:r>
      <w:r w:rsidRPr="00421907">
        <w:rPr>
          <w:rFonts w:cs="Segoe UI"/>
          <w:color w:val="C00000"/>
          <w:szCs w:val="21"/>
        </w:rPr>
        <w:t>%</w:t>
      </w:r>
      <w:r w:rsidRPr="00C04B92">
        <w:rPr>
          <w:rFonts w:cs="Segoe UI"/>
          <w:color w:val="C00000"/>
          <w:szCs w:val="21"/>
        </w:rPr>
        <w:t>)</w:t>
      </w:r>
    </w:p>
    <w:p w14:paraId="5F5B8ADC" w14:textId="77777777" w:rsidR="008B3643" w:rsidRPr="00C04B92" w:rsidRDefault="008B3643" w:rsidP="008B3643">
      <w:pPr>
        <w:numPr>
          <w:ilvl w:val="0"/>
          <w:numId w:val="17"/>
        </w:numPr>
        <w:rPr>
          <w:rFonts w:cs="Segoe UI"/>
          <w:color w:val="C00000"/>
          <w:szCs w:val="21"/>
        </w:rPr>
      </w:pPr>
      <w:r w:rsidRPr="00C04B92">
        <w:rPr>
          <w:rFonts w:cs="Segoe UI"/>
          <w:color w:val="C00000"/>
          <w:szCs w:val="21"/>
        </w:rPr>
        <w:t>BN.1</w:t>
      </w:r>
      <w:r>
        <w:rPr>
          <w:rFonts w:cs="Segoe UI"/>
          <w:color w:val="C00000"/>
          <w:szCs w:val="21"/>
        </w:rPr>
        <w:tab/>
      </w:r>
      <w:r>
        <w:rPr>
          <w:rFonts w:cs="Segoe UI"/>
          <w:color w:val="C00000"/>
          <w:szCs w:val="21"/>
        </w:rPr>
        <w:tab/>
      </w:r>
      <w:r>
        <w:rPr>
          <w:rFonts w:cs="Segoe UI"/>
          <w:color w:val="C00000"/>
          <w:szCs w:val="21"/>
        </w:rPr>
        <w:tab/>
      </w:r>
      <w:r>
        <w:rPr>
          <w:rFonts w:cs="Segoe UI"/>
          <w:color w:val="C00000"/>
          <w:szCs w:val="21"/>
        </w:rPr>
        <w:tab/>
      </w:r>
      <w:r w:rsidRPr="00C04B92">
        <w:rPr>
          <w:rFonts w:cs="Segoe UI"/>
          <w:color w:val="C00000"/>
          <w:szCs w:val="21"/>
        </w:rPr>
        <w:t>44.</w:t>
      </w:r>
      <w:r>
        <w:rPr>
          <w:rFonts w:cs="Segoe UI"/>
          <w:color w:val="C00000"/>
          <w:szCs w:val="21"/>
        </w:rPr>
        <w:t>7</w:t>
      </w:r>
      <w:r w:rsidRPr="00C04B92">
        <w:rPr>
          <w:rFonts w:cs="Segoe UI"/>
          <w:color w:val="C00000"/>
          <w:szCs w:val="21"/>
        </w:rPr>
        <w:t xml:space="preserve">% (95% </w:t>
      </w:r>
      <w:proofErr w:type="spellStart"/>
      <w:r w:rsidRPr="00C04B92">
        <w:rPr>
          <w:rFonts w:cs="Segoe UI"/>
          <w:color w:val="C00000"/>
          <w:szCs w:val="21"/>
        </w:rPr>
        <w:t>CrI</w:t>
      </w:r>
      <w:proofErr w:type="spellEnd"/>
      <w:r w:rsidRPr="00C04B92">
        <w:rPr>
          <w:rFonts w:cs="Segoe UI"/>
          <w:color w:val="C00000"/>
          <w:szCs w:val="21"/>
        </w:rPr>
        <w:t>: 37.8 to 52.</w:t>
      </w:r>
      <w:r>
        <w:rPr>
          <w:rFonts w:cs="Segoe UI"/>
          <w:color w:val="C00000"/>
          <w:szCs w:val="21"/>
        </w:rPr>
        <w:t>3%</w:t>
      </w:r>
      <w:r w:rsidRPr="00C04B92">
        <w:rPr>
          <w:rFonts w:cs="Segoe UI"/>
          <w:color w:val="C00000"/>
          <w:szCs w:val="21"/>
        </w:rPr>
        <w:t>)</w:t>
      </w:r>
    </w:p>
    <w:p w14:paraId="55EB0B96" w14:textId="77777777" w:rsidR="008B3643" w:rsidRPr="00C04B92" w:rsidRDefault="008B3643" w:rsidP="008B3643">
      <w:pPr>
        <w:numPr>
          <w:ilvl w:val="0"/>
          <w:numId w:val="17"/>
        </w:numPr>
        <w:rPr>
          <w:rFonts w:cs="Segoe UI"/>
          <w:color w:val="C00000"/>
          <w:szCs w:val="21"/>
        </w:rPr>
      </w:pPr>
      <w:r w:rsidRPr="00C04B92">
        <w:rPr>
          <w:rFonts w:cs="Segoe UI"/>
          <w:color w:val="C00000"/>
          <w:szCs w:val="21"/>
        </w:rPr>
        <w:t>BA.2.75</w:t>
      </w:r>
      <w:r>
        <w:rPr>
          <w:rFonts w:cs="Segoe UI"/>
          <w:color w:val="C00000"/>
          <w:szCs w:val="21"/>
        </w:rPr>
        <w:t xml:space="preserve"> (excluding BN.1</w:t>
      </w:r>
      <w:proofErr w:type="gramStart"/>
      <w:r>
        <w:rPr>
          <w:rFonts w:cs="Segoe UI"/>
          <w:color w:val="C00000"/>
          <w:szCs w:val="21"/>
        </w:rPr>
        <w:t>)</w:t>
      </w:r>
      <w:r w:rsidRPr="00C04B92">
        <w:rPr>
          <w:rFonts w:cs="Segoe UI"/>
          <w:color w:val="C00000"/>
          <w:szCs w:val="21"/>
        </w:rPr>
        <w:t xml:space="preserve">  </w:t>
      </w:r>
      <w:r>
        <w:rPr>
          <w:rFonts w:cs="Segoe UI"/>
          <w:color w:val="C00000"/>
          <w:szCs w:val="21"/>
        </w:rPr>
        <w:tab/>
      </w:r>
      <w:proofErr w:type="gramEnd"/>
      <w:r w:rsidRPr="00C04B92">
        <w:rPr>
          <w:rFonts w:cs="Segoe UI"/>
          <w:color w:val="C00000"/>
          <w:szCs w:val="21"/>
        </w:rPr>
        <w:t>22.</w:t>
      </w:r>
      <w:r>
        <w:rPr>
          <w:rFonts w:cs="Segoe UI"/>
          <w:color w:val="C00000"/>
          <w:szCs w:val="21"/>
        </w:rPr>
        <w:t>5</w:t>
      </w:r>
      <w:r w:rsidRPr="00C04B92">
        <w:rPr>
          <w:rFonts w:cs="Segoe UI"/>
          <w:color w:val="C00000"/>
          <w:szCs w:val="21"/>
        </w:rPr>
        <w:t xml:space="preserve">% (95% </w:t>
      </w:r>
      <w:proofErr w:type="spellStart"/>
      <w:r w:rsidRPr="00C04B92">
        <w:rPr>
          <w:rFonts w:cs="Segoe UI"/>
          <w:color w:val="C00000"/>
          <w:szCs w:val="21"/>
        </w:rPr>
        <w:t>CrI</w:t>
      </w:r>
      <w:proofErr w:type="spellEnd"/>
      <w:r w:rsidRPr="00C04B92">
        <w:rPr>
          <w:rFonts w:cs="Segoe UI"/>
          <w:color w:val="C00000"/>
          <w:szCs w:val="21"/>
        </w:rPr>
        <w:t>: 19.1 to 26.0</w:t>
      </w:r>
      <w:r>
        <w:rPr>
          <w:rFonts w:cs="Segoe UI"/>
          <w:color w:val="C00000"/>
          <w:szCs w:val="21"/>
        </w:rPr>
        <w:t>%</w:t>
      </w:r>
      <w:r w:rsidRPr="00C04B92">
        <w:rPr>
          <w:rFonts w:cs="Segoe UI"/>
          <w:color w:val="C00000"/>
          <w:szCs w:val="21"/>
        </w:rPr>
        <w:t>)</w:t>
      </w:r>
    </w:p>
    <w:p w14:paraId="35286863" w14:textId="77777777" w:rsidR="008B3643" w:rsidRPr="00C04B92" w:rsidRDefault="008B3643" w:rsidP="008B3643">
      <w:pPr>
        <w:numPr>
          <w:ilvl w:val="0"/>
          <w:numId w:val="17"/>
        </w:numPr>
        <w:rPr>
          <w:rFonts w:cs="Segoe UI"/>
          <w:color w:val="C00000"/>
          <w:szCs w:val="21"/>
        </w:rPr>
      </w:pPr>
      <w:r w:rsidRPr="00C04B92">
        <w:rPr>
          <w:rFonts w:cs="Segoe UI"/>
          <w:color w:val="C00000"/>
          <w:szCs w:val="21"/>
        </w:rPr>
        <w:t xml:space="preserve">BA.4.6 </w:t>
      </w:r>
      <w:r>
        <w:rPr>
          <w:rFonts w:cs="Segoe UI"/>
          <w:color w:val="C00000"/>
          <w:szCs w:val="21"/>
        </w:rPr>
        <w:tab/>
      </w:r>
      <w:r>
        <w:rPr>
          <w:rFonts w:cs="Segoe UI"/>
          <w:color w:val="C00000"/>
          <w:szCs w:val="21"/>
        </w:rPr>
        <w:tab/>
      </w:r>
      <w:r>
        <w:rPr>
          <w:rFonts w:cs="Segoe UI"/>
          <w:color w:val="C00000"/>
          <w:szCs w:val="21"/>
        </w:rPr>
        <w:tab/>
      </w:r>
      <w:proofErr w:type="gramStart"/>
      <w:r>
        <w:rPr>
          <w:rFonts w:cs="Segoe UI"/>
          <w:color w:val="C00000"/>
          <w:szCs w:val="21"/>
        </w:rPr>
        <w:tab/>
        <w:t xml:space="preserve">  </w:t>
      </w:r>
      <w:r w:rsidRPr="00C04B92">
        <w:rPr>
          <w:rFonts w:cs="Segoe UI"/>
          <w:color w:val="C00000"/>
          <w:szCs w:val="21"/>
        </w:rPr>
        <w:t>4.</w:t>
      </w:r>
      <w:r>
        <w:rPr>
          <w:rFonts w:cs="Segoe UI"/>
          <w:color w:val="C00000"/>
          <w:szCs w:val="21"/>
        </w:rPr>
        <w:t>4</w:t>
      </w:r>
      <w:proofErr w:type="gramEnd"/>
      <w:r w:rsidRPr="00C04B92">
        <w:rPr>
          <w:rFonts w:cs="Segoe UI"/>
          <w:color w:val="C00000"/>
          <w:szCs w:val="21"/>
        </w:rPr>
        <w:t xml:space="preserve">% (95% </w:t>
      </w:r>
      <w:proofErr w:type="spellStart"/>
      <w:r w:rsidRPr="00C04B92">
        <w:rPr>
          <w:rFonts w:cs="Segoe UI"/>
          <w:color w:val="C00000"/>
          <w:szCs w:val="21"/>
        </w:rPr>
        <w:t>CrI</w:t>
      </w:r>
      <w:proofErr w:type="spellEnd"/>
      <w:r w:rsidRPr="00C04B92">
        <w:rPr>
          <w:rFonts w:cs="Segoe UI"/>
          <w:color w:val="C00000"/>
          <w:szCs w:val="21"/>
        </w:rPr>
        <w:t xml:space="preserve">: 3.1 </w:t>
      </w:r>
      <w:r>
        <w:rPr>
          <w:rFonts w:cs="Segoe UI"/>
          <w:color w:val="C00000"/>
          <w:szCs w:val="21"/>
        </w:rPr>
        <w:t xml:space="preserve"> </w:t>
      </w:r>
      <w:r w:rsidRPr="00C04B92">
        <w:rPr>
          <w:rFonts w:cs="Segoe UI"/>
          <w:color w:val="C00000"/>
          <w:szCs w:val="21"/>
        </w:rPr>
        <w:t>to</w:t>
      </w:r>
      <w:r>
        <w:rPr>
          <w:rFonts w:cs="Segoe UI"/>
          <w:color w:val="C00000"/>
          <w:szCs w:val="21"/>
        </w:rPr>
        <w:t xml:space="preserve"> </w:t>
      </w:r>
      <w:r w:rsidRPr="00C04B92">
        <w:rPr>
          <w:rFonts w:cs="Segoe UI"/>
          <w:color w:val="C00000"/>
          <w:szCs w:val="21"/>
        </w:rPr>
        <w:t xml:space="preserve"> 5.7</w:t>
      </w:r>
      <w:r>
        <w:rPr>
          <w:rFonts w:cs="Segoe UI"/>
          <w:color w:val="C00000"/>
          <w:szCs w:val="21"/>
        </w:rPr>
        <w:t>%</w:t>
      </w:r>
      <w:r w:rsidRPr="00C04B92">
        <w:rPr>
          <w:rFonts w:cs="Segoe UI"/>
          <w:color w:val="C00000"/>
          <w:szCs w:val="21"/>
        </w:rPr>
        <w:t>)</w:t>
      </w:r>
    </w:p>
    <w:p w14:paraId="60E49821" w14:textId="161A117C" w:rsidR="006A4611" w:rsidRPr="00657F34" w:rsidRDefault="008B3643" w:rsidP="00EC5817">
      <w:pPr>
        <w:numPr>
          <w:ilvl w:val="0"/>
          <w:numId w:val="17"/>
        </w:numPr>
        <w:rPr>
          <w:rFonts w:cs="Segoe UI"/>
          <w:color w:val="C00000"/>
          <w:szCs w:val="21"/>
        </w:rPr>
      </w:pPr>
      <w:r w:rsidRPr="00C04B92">
        <w:rPr>
          <w:rFonts w:cs="Segoe UI"/>
          <w:color w:val="C00000"/>
          <w:szCs w:val="21"/>
        </w:rPr>
        <w:t xml:space="preserve">XBB </w:t>
      </w:r>
      <w:r>
        <w:rPr>
          <w:rFonts w:cs="Segoe UI"/>
          <w:color w:val="C00000"/>
          <w:szCs w:val="21"/>
        </w:rPr>
        <w:tab/>
      </w:r>
      <w:r>
        <w:rPr>
          <w:rFonts w:cs="Segoe UI"/>
          <w:color w:val="C00000"/>
          <w:szCs w:val="21"/>
        </w:rPr>
        <w:tab/>
      </w:r>
      <w:r>
        <w:rPr>
          <w:rFonts w:cs="Segoe UI"/>
          <w:color w:val="C00000"/>
          <w:szCs w:val="21"/>
        </w:rPr>
        <w:tab/>
      </w:r>
      <w:r>
        <w:rPr>
          <w:rFonts w:cs="Segoe UI"/>
          <w:color w:val="C00000"/>
          <w:szCs w:val="21"/>
        </w:rPr>
        <w:tab/>
      </w:r>
      <w:r w:rsidRPr="00C04B92">
        <w:rPr>
          <w:rFonts w:cs="Segoe UI"/>
          <w:color w:val="C00000"/>
          <w:szCs w:val="21"/>
        </w:rPr>
        <w:t xml:space="preserve">56.9% (95% </w:t>
      </w:r>
      <w:proofErr w:type="spellStart"/>
      <w:r w:rsidRPr="00C04B92">
        <w:rPr>
          <w:rFonts w:cs="Segoe UI"/>
          <w:color w:val="C00000"/>
          <w:szCs w:val="21"/>
        </w:rPr>
        <w:t>CrI</w:t>
      </w:r>
      <w:proofErr w:type="spellEnd"/>
      <w:r w:rsidRPr="00C04B92">
        <w:rPr>
          <w:rFonts w:cs="Segoe UI"/>
          <w:color w:val="C00000"/>
          <w:szCs w:val="21"/>
        </w:rPr>
        <w:t>: 46.9 to 67.</w:t>
      </w:r>
      <w:r>
        <w:rPr>
          <w:rFonts w:cs="Segoe UI"/>
          <w:color w:val="C00000"/>
          <w:szCs w:val="21"/>
        </w:rPr>
        <w:t>2%</w:t>
      </w:r>
      <w:r w:rsidRPr="00C04B92">
        <w:rPr>
          <w:rFonts w:cs="Segoe UI"/>
          <w:color w:val="C00000"/>
          <w:szCs w:val="21"/>
        </w:rPr>
        <w:t>)</w:t>
      </w:r>
    </w:p>
    <w:p w14:paraId="4F40410D" w14:textId="2F2B125F" w:rsidR="004E1713" w:rsidRPr="005C4182" w:rsidRDefault="00A54AB2" w:rsidP="00275F39">
      <w:pPr>
        <w:pStyle w:val="Heading3"/>
        <w:rPr>
          <w:lang w:val="en-GB"/>
        </w:rPr>
      </w:pPr>
      <w:bookmarkStart w:id="15" w:name="_Toc115163838"/>
      <w:r w:rsidRPr="00403F15">
        <w:rPr>
          <w:lang w:val="en-GB"/>
        </w:rPr>
        <w:t>V</w:t>
      </w:r>
      <w:r w:rsidR="004E1713" w:rsidRPr="00403F15">
        <w:rPr>
          <w:lang w:val="en-GB"/>
        </w:rPr>
        <w:t>accine effectiveness</w:t>
      </w:r>
      <w:bookmarkEnd w:id="15"/>
      <w:r w:rsidRPr="00403F15">
        <w:rPr>
          <w:lang w:val="en-GB"/>
        </w:rPr>
        <w:t>, immune evasion</w:t>
      </w:r>
    </w:p>
    <w:p w14:paraId="04169E51" w14:textId="34F1DE7F" w:rsidR="00993AF0" w:rsidRDefault="00837B3F" w:rsidP="00EC5817">
      <w:pPr>
        <w:rPr>
          <w:lang w:val="en-GB"/>
        </w:rPr>
      </w:pPr>
      <w:r w:rsidRPr="00403F15">
        <w:rPr>
          <w:lang w:val="en-GB"/>
        </w:rPr>
        <w:t>Formal e</w:t>
      </w:r>
      <w:r w:rsidR="00636963" w:rsidRPr="00403F15">
        <w:rPr>
          <w:lang w:val="en-GB"/>
        </w:rPr>
        <w:t>stimates of v</w:t>
      </w:r>
      <w:r w:rsidR="003C1EF6" w:rsidRPr="00403F15">
        <w:rPr>
          <w:lang w:val="en-GB"/>
        </w:rPr>
        <w:t>accine effective</w:t>
      </w:r>
      <w:r w:rsidR="00636963" w:rsidRPr="00403F15">
        <w:rPr>
          <w:lang w:val="en-GB"/>
        </w:rPr>
        <w:t xml:space="preserve">ness </w:t>
      </w:r>
      <w:r w:rsidR="002E0703" w:rsidRPr="00403F15">
        <w:rPr>
          <w:lang w:val="en-GB"/>
        </w:rPr>
        <w:t xml:space="preserve">(VE) </w:t>
      </w:r>
      <w:r w:rsidR="009A4FB3" w:rsidRPr="00403F15">
        <w:rPr>
          <w:lang w:val="en-GB"/>
        </w:rPr>
        <w:t xml:space="preserve">require </w:t>
      </w:r>
      <w:r w:rsidR="004B7336" w:rsidRPr="00403F15">
        <w:rPr>
          <w:lang w:val="en-GB"/>
        </w:rPr>
        <w:t xml:space="preserve">cases to accumulate </w:t>
      </w:r>
      <w:r w:rsidR="00ED7439" w:rsidRPr="00403F15">
        <w:rPr>
          <w:lang w:val="en-GB"/>
        </w:rPr>
        <w:t xml:space="preserve">(usually requiring </w:t>
      </w:r>
      <w:r w:rsidR="004B7336" w:rsidRPr="00403F15">
        <w:rPr>
          <w:lang w:val="en-GB"/>
        </w:rPr>
        <w:t>some time</w:t>
      </w:r>
      <w:r w:rsidR="00403F15" w:rsidRPr="00403F15">
        <w:rPr>
          <w:lang w:val="en-GB"/>
        </w:rPr>
        <w:t>)</w:t>
      </w:r>
      <w:r w:rsidR="004B7336" w:rsidRPr="00403F15">
        <w:rPr>
          <w:lang w:val="en-GB"/>
        </w:rPr>
        <w:t xml:space="preserve"> </w:t>
      </w:r>
      <w:r w:rsidR="00D65576" w:rsidRPr="00403F15">
        <w:rPr>
          <w:lang w:val="en-GB"/>
        </w:rPr>
        <w:t xml:space="preserve">before estimates can be </w:t>
      </w:r>
      <w:r w:rsidR="00ED7439" w:rsidRPr="00403F15">
        <w:rPr>
          <w:lang w:val="en-GB"/>
        </w:rPr>
        <w:t>calculated</w:t>
      </w:r>
      <w:r w:rsidR="002E0703" w:rsidRPr="00403F15">
        <w:rPr>
          <w:lang w:val="en-GB"/>
        </w:rPr>
        <w:t xml:space="preserve">. </w:t>
      </w:r>
      <w:r w:rsidR="00A54AB2" w:rsidRPr="00403F15">
        <w:rPr>
          <w:lang w:val="en-GB"/>
        </w:rPr>
        <w:t xml:space="preserve">VE estimates are therefore </w:t>
      </w:r>
      <w:r w:rsidR="007C29A1" w:rsidRPr="00403F15">
        <w:rPr>
          <w:lang w:val="en-GB"/>
        </w:rPr>
        <w:t xml:space="preserve">currently </w:t>
      </w:r>
      <w:r w:rsidR="00832A96" w:rsidRPr="00403F15">
        <w:rPr>
          <w:lang w:val="en-GB"/>
        </w:rPr>
        <w:t xml:space="preserve">not available for </w:t>
      </w:r>
      <w:r w:rsidR="00E3530F">
        <w:rPr>
          <w:lang w:val="en-GB"/>
        </w:rPr>
        <w:t xml:space="preserve">most </w:t>
      </w:r>
      <w:r w:rsidR="00832A96" w:rsidRPr="00403F15">
        <w:rPr>
          <w:lang w:val="en-GB"/>
        </w:rPr>
        <w:t>variants that emerged after</w:t>
      </w:r>
      <w:r w:rsidR="007C29A1" w:rsidRPr="00403F15">
        <w:rPr>
          <w:lang w:val="en-GB"/>
        </w:rPr>
        <w:t xml:space="preserve"> BA.2 and BA.5</w:t>
      </w:r>
      <w:r w:rsidR="003244C1" w:rsidRPr="00403F15">
        <w:rPr>
          <w:lang w:val="en-GB"/>
        </w:rPr>
        <w:t xml:space="preserve">. </w:t>
      </w:r>
      <w:r w:rsidR="008C63D2" w:rsidRPr="00403F15">
        <w:rPr>
          <w:lang w:val="en-GB"/>
        </w:rPr>
        <w:t>Where VE estimates are not available</w:t>
      </w:r>
      <w:r w:rsidR="00953805" w:rsidRPr="00403F15">
        <w:rPr>
          <w:lang w:val="en-GB"/>
        </w:rPr>
        <w:t xml:space="preserve">, </w:t>
      </w:r>
      <w:r w:rsidR="004D0D20" w:rsidRPr="00403F15">
        <w:rPr>
          <w:lang w:val="en-GB"/>
        </w:rPr>
        <w:t xml:space="preserve">laboratory testing </w:t>
      </w:r>
      <w:r w:rsidR="00953805" w:rsidRPr="00403F15">
        <w:rPr>
          <w:lang w:val="en-GB"/>
        </w:rPr>
        <w:t xml:space="preserve">can provide </w:t>
      </w:r>
      <w:r w:rsidR="009A4FB3" w:rsidRPr="00403F15">
        <w:rPr>
          <w:lang w:val="en-GB"/>
        </w:rPr>
        <w:t>some information</w:t>
      </w:r>
      <w:r w:rsidR="00FA77B5" w:rsidRPr="00403F15">
        <w:rPr>
          <w:lang w:val="en-GB"/>
        </w:rPr>
        <w:t xml:space="preserve"> by</w:t>
      </w:r>
      <w:r w:rsidR="00D65576" w:rsidRPr="00403F15">
        <w:rPr>
          <w:lang w:val="en-GB"/>
        </w:rPr>
        <w:t>, for example,</w:t>
      </w:r>
      <w:r w:rsidR="00FA77B5" w:rsidRPr="00403F15">
        <w:rPr>
          <w:lang w:val="en-GB"/>
        </w:rPr>
        <w:t xml:space="preserve"> measuring </w:t>
      </w:r>
      <w:r w:rsidR="00D65576" w:rsidRPr="00403F15">
        <w:rPr>
          <w:lang w:val="en-GB"/>
        </w:rPr>
        <w:t xml:space="preserve">how well </w:t>
      </w:r>
      <w:r w:rsidR="00FA77B5" w:rsidRPr="00403F15">
        <w:rPr>
          <w:lang w:val="en-GB"/>
        </w:rPr>
        <w:t>antibod</w:t>
      </w:r>
      <w:r w:rsidR="00D65576" w:rsidRPr="00403F15">
        <w:rPr>
          <w:lang w:val="en-GB"/>
        </w:rPr>
        <w:t>ies in the serum from vaccinated people</w:t>
      </w:r>
      <w:r w:rsidR="00FA77B5" w:rsidRPr="00403F15">
        <w:rPr>
          <w:lang w:val="en-GB"/>
        </w:rPr>
        <w:t xml:space="preserve"> neutralis</w:t>
      </w:r>
      <w:r w:rsidR="00D65576" w:rsidRPr="00403F15">
        <w:rPr>
          <w:lang w:val="en-GB"/>
        </w:rPr>
        <w:t>e</w:t>
      </w:r>
      <w:r w:rsidR="009B6AC6" w:rsidRPr="00403F15">
        <w:rPr>
          <w:lang w:val="en-GB"/>
        </w:rPr>
        <w:t xml:space="preserve"> </w:t>
      </w:r>
      <w:r w:rsidR="00D65576" w:rsidRPr="00403F15">
        <w:rPr>
          <w:lang w:val="en-GB"/>
        </w:rPr>
        <w:t xml:space="preserve">each </w:t>
      </w:r>
      <w:r w:rsidR="009B6AC6" w:rsidRPr="00403F15">
        <w:rPr>
          <w:lang w:val="en-GB"/>
        </w:rPr>
        <w:t>variant</w:t>
      </w:r>
      <w:r w:rsidR="00D65576" w:rsidRPr="00403F15">
        <w:rPr>
          <w:lang w:val="en-GB"/>
        </w:rPr>
        <w:t>.</w:t>
      </w:r>
      <w:r w:rsidR="00ED7439" w:rsidRPr="00403F15">
        <w:rPr>
          <w:lang w:val="en-GB"/>
        </w:rPr>
        <w:t xml:space="preserve"> However, r</w:t>
      </w:r>
      <w:r w:rsidR="0029304C" w:rsidRPr="00403F15">
        <w:rPr>
          <w:lang w:val="en-GB"/>
        </w:rPr>
        <w:t xml:space="preserve">esults from </w:t>
      </w:r>
      <w:r w:rsidR="003A5473" w:rsidRPr="00403F15">
        <w:rPr>
          <w:lang w:val="en-GB"/>
        </w:rPr>
        <w:t>such</w:t>
      </w:r>
      <w:r w:rsidR="00450BD5" w:rsidRPr="00403F15">
        <w:rPr>
          <w:lang w:val="en-GB"/>
        </w:rPr>
        <w:t xml:space="preserve"> </w:t>
      </w:r>
      <w:r w:rsidR="00596285" w:rsidRPr="00403F15">
        <w:rPr>
          <w:lang w:val="en-GB"/>
        </w:rPr>
        <w:t>laboratory</w:t>
      </w:r>
      <w:r w:rsidR="003A5473" w:rsidRPr="00403F15">
        <w:rPr>
          <w:lang w:val="en-GB"/>
        </w:rPr>
        <w:t xml:space="preserve"> tests </w:t>
      </w:r>
      <w:r w:rsidR="00993AF0" w:rsidRPr="00403F15">
        <w:rPr>
          <w:lang w:val="en-GB"/>
        </w:rPr>
        <w:t xml:space="preserve">need to be confirmed by epidemiological data. </w:t>
      </w:r>
    </w:p>
    <w:p w14:paraId="6069B413" w14:textId="42EF8FE3" w:rsidR="00D8435E" w:rsidRDefault="00D8435E" w:rsidP="00D8435E">
      <w:pPr>
        <w:pStyle w:val="Heading4"/>
        <w:rPr>
          <w:lang w:val="en-GB"/>
        </w:rPr>
      </w:pPr>
      <w:r>
        <w:rPr>
          <w:lang w:val="en-GB"/>
        </w:rPr>
        <w:lastRenderedPageBreak/>
        <w:t>Vaccine effectiveness</w:t>
      </w:r>
    </w:p>
    <w:p w14:paraId="2AB2BC37" w14:textId="6F5D1DB9" w:rsidR="00A24234" w:rsidRDefault="00A24234" w:rsidP="00EC5817">
      <w:pPr>
        <w:rPr>
          <w:lang w:val="en-GB"/>
        </w:rPr>
      </w:pPr>
      <w:r>
        <w:rPr>
          <w:lang w:val="en-GB"/>
        </w:rPr>
        <w:t>V</w:t>
      </w:r>
      <w:r w:rsidR="00E83295">
        <w:rPr>
          <w:lang w:val="en-GB"/>
        </w:rPr>
        <w:t xml:space="preserve">accine effectiveness reported here </w:t>
      </w:r>
      <w:r w:rsidR="005924A7">
        <w:rPr>
          <w:lang w:val="en-GB"/>
        </w:rPr>
        <w:t xml:space="preserve">is </w:t>
      </w:r>
      <w:r w:rsidR="00E83295">
        <w:rPr>
          <w:lang w:val="en-GB"/>
        </w:rPr>
        <w:t>only for</w:t>
      </w:r>
      <w:r>
        <w:rPr>
          <w:lang w:val="en-GB"/>
        </w:rPr>
        <w:t xml:space="preserve"> </w:t>
      </w:r>
      <w:r w:rsidR="00C563F7">
        <w:rPr>
          <w:lang w:val="en-GB"/>
        </w:rPr>
        <w:t>periods i</w:t>
      </w:r>
      <w:r w:rsidR="00C563F7" w:rsidRPr="2B823FB0">
        <w:rPr>
          <w:lang w:val="en-GB"/>
        </w:rPr>
        <w:t xml:space="preserve">ncluding BA.4/5 </w:t>
      </w:r>
      <w:r w:rsidR="00E83295" w:rsidRPr="2B823FB0">
        <w:rPr>
          <w:lang w:val="en-GB"/>
        </w:rPr>
        <w:t>waves</w:t>
      </w:r>
      <w:r w:rsidR="005924A7" w:rsidRPr="2B823FB0">
        <w:rPr>
          <w:lang w:val="en-GB"/>
        </w:rPr>
        <w:t>,</w:t>
      </w:r>
      <w:r w:rsidR="005924A7">
        <w:rPr>
          <w:lang w:val="en-GB"/>
        </w:rPr>
        <w:t xml:space="preserve"> as variants prior to BA.4/5 </w:t>
      </w:r>
      <w:r w:rsidR="00AB67B2">
        <w:rPr>
          <w:lang w:val="en-GB"/>
        </w:rPr>
        <w:t>are now not often seen</w:t>
      </w:r>
      <w:r w:rsidR="00E83295">
        <w:rPr>
          <w:lang w:val="en-GB"/>
        </w:rPr>
        <w:t xml:space="preserve">. </w:t>
      </w:r>
      <w:r w:rsidR="0013400A">
        <w:rPr>
          <w:lang w:val="en-GB"/>
        </w:rPr>
        <w:t>VE for previous variants such as BA.1 are included</w:t>
      </w:r>
      <w:r w:rsidR="00AB67B2">
        <w:rPr>
          <w:lang w:val="en-GB"/>
        </w:rPr>
        <w:t xml:space="preserve"> in previous </w:t>
      </w:r>
      <w:r w:rsidR="0000120E" w:rsidRPr="0000120E">
        <w:rPr>
          <w:lang w:val="en-GB"/>
        </w:rPr>
        <w:t>Variants of Concern Update</w:t>
      </w:r>
      <w:r w:rsidR="0000120E">
        <w:rPr>
          <w:lang w:val="en-GB"/>
        </w:rPr>
        <w:t>s</w:t>
      </w:r>
      <w:r w:rsidR="00900706">
        <w:rPr>
          <w:lang w:val="en-GB"/>
        </w:rPr>
        <w:t xml:space="preserve"> and so are not repeated here.</w:t>
      </w:r>
      <w:r w:rsidR="000A6BEA">
        <w:rPr>
          <w:lang w:val="en-GB"/>
        </w:rPr>
        <w:t xml:space="preserve"> VE is also only reported here for mRNA vaccines</w:t>
      </w:r>
      <w:r w:rsidR="00A52B22">
        <w:rPr>
          <w:lang w:val="en-GB"/>
        </w:rPr>
        <w:t>.</w:t>
      </w:r>
    </w:p>
    <w:p w14:paraId="19DDA43E" w14:textId="05D66E97" w:rsidR="00900706" w:rsidRPr="00900706" w:rsidRDefault="00900706" w:rsidP="003015BB">
      <w:pPr>
        <w:pStyle w:val="Heading5"/>
        <w:rPr>
          <w:lang w:val="en-GB"/>
        </w:rPr>
      </w:pPr>
      <w:r w:rsidRPr="00900706">
        <w:rPr>
          <w:lang w:val="en-GB"/>
        </w:rPr>
        <w:t xml:space="preserve">VE against infection </w:t>
      </w:r>
    </w:p>
    <w:p w14:paraId="78D75D52" w14:textId="21D504F6" w:rsidR="00891BA2" w:rsidRPr="00891BA2" w:rsidRDefault="00891BA2" w:rsidP="00891BA2">
      <w:pPr>
        <w:rPr>
          <w:u w:val="single"/>
          <w:lang w:val="en-GB"/>
        </w:rPr>
      </w:pPr>
      <w:r w:rsidRPr="00891BA2">
        <w:rPr>
          <w:u w:val="single"/>
          <w:lang w:val="en-GB"/>
        </w:rPr>
        <w:t>Monovalent (Wild Type) original formulation vaccines</w:t>
      </w:r>
    </w:p>
    <w:p w14:paraId="6392396D" w14:textId="3212EDFB" w:rsidR="00900706" w:rsidRPr="003D16F2" w:rsidRDefault="004A7E03" w:rsidP="00EC5817">
      <w:pPr>
        <w:rPr>
          <w:lang w:val="en-GB"/>
        </w:rPr>
      </w:pPr>
      <w:r w:rsidRPr="003D16F2">
        <w:rPr>
          <w:lang w:val="en-GB"/>
        </w:rPr>
        <w:t>Three dose</w:t>
      </w:r>
      <w:r w:rsidR="00A52B22" w:rsidRPr="003D16F2">
        <w:rPr>
          <w:lang w:val="en-GB"/>
        </w:rPr>
        <w:t xml:space="preserve">s: Moderna </w:t>
      </w:r>
      <w:r w:rsidR="00FF4816" w:rsidRPr="003D16F2">
        <w:rPr>
          <w:lang w:val="en-GB"/>
        </w:rPr>
        <w:t xml:space="preserve">vaccine </w:t>
      </w:r>
      <w:r w:rsidR="00CA639E">
        <w:rPr>
          <w:lang w:val="en-GB"/>
        </w:rPr>
        <w:t>shows</w:t>
      </w:r>
      <w:r w:rsidR="00A52B22" w:rsidRPr="003D16F2">
        <w:rPr>
          <w:lang w:val="en-GB"/>
        </w:rPr>
        <w:t xml:space="preserve"> VE </w:t>
      </w:r>
      <w:r w:rsidR="00FF4816" w:rsidRPr="003D16F2">
        <w:rPr>
          <w:lang w:val="en-GB"/>
        </w:rPr>
        <w:t>(</w:t>
      </w:r>
      <w:r w:rsidR="00D04CA1" w:rsidRPr="003D16F2">
        <w:rPr>
          <w:lang w:val="en-GB"/>
        </w:rPr>
        <w:t>against</w:t>
      </w:r>
      <w:r w:rsidR="00A52B22" w:rsidRPr="003D16F2">
        <w:rPr>
          <w:lang w:val="en-GB"/>
        </w:rPr>
        <w:t xml:space="preserve"> BA.2, BA.2.12.1, BA.4 and BA.5</w:t>
      </w:r>
      <w:r w:rsidR="00FF4816" w:rsidRPr="003D16F2">
        <w:rPr>
          <w:lang w:val="en-GB"/>
        </w:rPr>
        <w:t>)</w:t>
      </w:r>
      <w:r w:rsidR="00A52B22" w:rsidRPr="003D16F2">
        <w:rPr>
          <w:lang w:val="en-GB"/>
        </w:rPr>
        <w:t xml:space="preserve"> was 61.0% - 90.6% </w:t>
      </w:r>
      <w:r w:rsidR="00FF4816" w:rsidRPr="003D16F2">
        <w:rPr>
          <w:lang w:val="en-GB"/>
        </w:rPr>
        <w:t xml:space="preserve">at </w:t>
      </w:r>
      <w:r w:rsidR="00A52B22" w:rsidRPr="003D16F2">
        <w:rPr>
          <w:lang w:val="en-GB"/>
        </w:rPr>
        <w:t>14 – 30 days post-third dose.</w:t>
      </w:r>
      <w:r w:rsidR="00FF4816" w:rsidRPr="003D16F2">
        <w:rPr>
          <w:lang w:val="en-GB"/>
        </w:rPr>
        <w:t xml:space="preserve"> </w:t>
      </w:r>
      <w:r w:rsidR="00FF4816" w:rsidRPr="003D16F2">
        <w:rPr>
          <w:lang w:val="en-GB"/>
        </w:rPr>
        <w:fldChar w:fldCharType="begin"/>
      </w:r>
      <w:r w:rsidR="008921B9">
        <w:rPr>
          <w:lang w:val="en-GB"/>
        </w:rPr>
        <w:instrText xml:space="preserve"> ADDIN EN.CITE &lt;EndNote&gt;&lt;Cite&gt;&lt;Author&gt;Tseng&lt;/Author&gt;&lt;Year&gt;2022&lt;/Year&gt;&lt;RecNum&gt;5720&lt;/RecNum&gt;&lt;DisplayText&gt;(12)&lt;/DisplayText&gt;&lt;record&gt;&lt;rec-number&gt;5720&lt;/rec-number&gt;&lt;foreign-keys&gt;&lt;key app="EN" db-id="x2v29x5wva9vpuezds7vaxworv25pdd05tfr" timestamp="1667944227"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FF4816" w:rsidRPr="003D16F2">
        <w:rPr>
          <w:lang w:val="en-GB"/>
        </w:rPr>
        <w:fldChar w:fldCharType="separate"/>
      </w:r>
      <w:r w:rsidR="008921B9">
        <w:rPr>
          <w:noProof/>
          <w:lang w:val="en-GB"/>
        </w:rPr>
        <w:t>(12)</w:t>
      </w:r>
      <w:r w:rsidR="00FF4816" w:rsidRPr="003D16F2">
        <w:rPr>
          <w:lang w:val="en-GB"/>
        </w:rPr>
        <w:fldChar w:fldCharType="end"/>
      </w:r>
      <w:r w:rsidR="00A52B22" w:rsidRPr="003D16F2">
        <w:rPr>
          <w:lang w:val="en-GB"/>
        </w:rPr>
        <w:t xml:space="preserve"> However, this diminish</w:t>
      </w:r>
      <w:r w:rsidR="00430EFD" w:rsidRPr="003D16F2">
        <w:rPr>
          <w:lang w:val="en-GB"/>
        </w:rPr>
        <w:t>ed</w:t>
      </w:r>
      <w:r w:rsidR="00A52B22" w:rsidRPr="003D16F2">
        <w:rPr>
          <w:lang w:val="en-GB"/>
        </w:rPr>
        <w:t xml:space="preserve"> to levels below 20% against all subvariants after 5 months. </w:t>
      </w:r>
      <w:r w:rsidR="00A52B22" w:rsidRPr="003D16F2">
        <w:rPr>
          <w:lang w:val="en-GB"/>
        </w:rPr>
        <w:fldChar w:fldCharType="begin"/>
      </w:r>
      <w:r w:rsidR="008921B9">
        <w:rPr>
          <w:lang w:val="en-GB"/>
        </w:rPr>
        <w:instrText xml:space="preserve"> ADDIN EN.CITE &lt;EndNote&gt;&lt;Cite&gt;&lt;Author&gt;Tseng&lt;/Author&gt;&lt;Year&gt;2022&lt;/Year&gt;&lt;RecNum&gt;5720&lt;/RecNum&gt;&lt;DisplayText&gt;(12)&lt;/DisplayText&gt;&lt;record&gt;&lt;rec-number&gt;5720&lt;/rec-number&gt;&lt;foreign-keys&gt;&lt;key app="EN" db-id="x2v29x5wva9vpuezds7vaxworv25pdd05tfr" timestamp="1667944227"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A52B22" w:rsidRPr="003D16F2">
        <w:rPr>
          <w:lang w:val="en-GB"/>
        </w:rPr>
        <w:fldChar w:fldCharType="separate"/>
      </w:r>
      <w:r w:rsidR="008921B9">
        <w:rPr>
          <w:noProof/>
          <w:lang w:val="en-GB"/>
        </w:rPr>
        <w:t>(12)</w:t>
      </w:r>
      <w:r w:rsidR="00A52B22" w:rsidRPr="003D16F2">
        <w:rPr>
          <w:lang w:val="en-GB"/>
        </w:rPr>
        <w:fldChar w:fldCharType="end"/>
      </w:r>
    </w:p>
    <w:p w14:paraId="5B7E9E05" w14:textId="0029D9A9" w:rsidR="004A7E03" w:rsidRPr="003D16F2" w:rsidRDefault="004A7E03" w:rsidP="00A24234">
      <w:pPr>
        <w:rPr>
          <w:lang w:val="en-GB"/>
        </w:rPr>
      </w:pPr>
      <w:r w:rsidRPr="003D16F2">
        <w:rPr>
          <w:lang w:val="en-GB"/>
        </w:rPr>
        <w:t>Four doses</w:t>
      </w:r>
      <w:r w:rsidR="00D04CA1" w:rsidRPr="003D16F2">
        <w:rPr>
          <w:lang w:val="en-GB"/>
        </w:rPr>
        <w:t xml:space="preserve">: Moderna vaccine </w:t>
      </w:r>
      <w:r w:rsidR="00CA639E">
        <w:rPr>
          <w:lang w:val="en-GB"/>
        </w:rPr>
        <w:t>shows</w:t>
      </w:r>
      <w:r w:rsidR="00D04CA1" w:rsidRPr="003D16F2">
        <w:rPr>
          <w:lang w:val="en-GB"/>
        </w:rPr>
        <w:t xml:space="preserve"> VE ranged between 64.3%-75.7% for BA.2, BA.2.12.1, and BA.4 and was 30.8%) against BA.5</w:t>
      </w:r>
      <w:r w:rsidR="003D16F2" w:rsidRPr="003D16F2">
        <w:rPr>
          <w:lang w:val="en-GB"/>
        </w:rPr>
        <w:t xml:space="preserve"> at</w:t>
      </w:r>
      <w:r w:rsidR="002901DB" w:rsidRPr="003D16F2">
        <w:rPr>
          <w:lang w:val="en-GB"/>
        </w:rPr>
        <w:t xml:space="preserve"> 14-30 days post-fourth dose</w:t>
      </w:r>
      <w:r w:rsidR="003D16F2" w:rsidRPr="003D16F2">
        <w:rPr>
          <w:lang w:val="en-GB"/>
        </w:rPr>
        <w:t>. VE</w:t>
      </w:r>
      <w:r w:rsidR="002901DB" w:rsidRPr="003D16F2">
        <w:rPr>
          <w:lang w:val="en-GB"/>
        </w:rPr>
        <w:t xml:space="preserve"> was low beyond 90 days for all subvariants. </w:t>
      </w:r>
      <w:r w:rsidR="002901DB" w:rsidRPr="003D16F2">
        <w:rPr>
          <w:lang w:val="en-GB"/>
        </w:rPr>
        <w:fldChar w:fldCharType="begin"/>
      </w:r>
      <w:r w:rsidR="008921B9">
        <w:rPr>
          <w:lang w:val="en-GB"/>
        </w:rPr>
        <w:instrText xml:space="preserve"> ADDIN EN.CITE &lt;EndNote&gt;&lt;Cite&gt;&lt;Author&gt;Tseng&lt;/Author&gt;&lt;Year&gt;2022&lt;/Year&gt;&lt;RecNum&gt;5720&lt;/RecNum&gt;&lt;DisplayText&gt;(12)&lt;/DisplayText&gt;&lt;record&gt;&lt;rec-number&gt;5720&lt;/rec-number&gt;&lt;foreign-keys&gt;&lt;key app="EN" db-id="x2v29x5wva9vpuezds7vaxworv25pdd05tfr" timestamp="1667944227"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2901DB" w:rsidRPr="003D16F2">
        <w:rPr>
          <w:lang w:val="en-GB"/>
        </w:rPr>
        <w:fldChar w:fldCharType="separate"/>
      </w:r>
      <w:r w:rsidR="008921B9">
        <w:rPr>
          <w:noProof/>
          <w:lang w:val="en-GB"/>
        </w:rPr>
        <w:t>(12)</w:t>
      </w:r>
      <w:r w:rsidR="002901DB" w:rsidRPr="003D16F2">
        <w:rPr>
          <w:lang w:val="en-GB"/>
        </w:rPr>
        <w:fldChar w:fldCharType="end"/>
      </w:r>
    </w:p>
    <w:p w14:paraId="6F0C98DD" w14:textId="39409E29" w:rsidR="00891BA2" w:rsidRPr="00891BA2" w:rsidRDefault="00891BA2" w:rsidP="00A24234">
      <w:pPr>
        <w:rPr>
          <w:rStyle w:val="normaltextrun"/>
          <w:rFonts w:cs="Segoe UI"/>
          <w:color w:val="000000"/>
          <w:szCs w:val="21"/>
          <w:highlight w:val="yellow"/>
          <w:u w:val="single"/>
          <w:shd w:val="clear" w:color="auto" w:fill="FFFFFF"/>
          <w:lang w:val="en-GB"/>
        </w:rPr>
      </w:pPr>
      <w:r w:rsidRPr="00891BA2">
        <w:rPr>
          <w:rStyle w:val="normaltextrun"/>
          <w:rFonts w:cs="Segoe UI"/>
          <w:color w:val="000000"/>
          <w:szCs w:val="21"/>
          <w:u w:val="single"/>
          <w:shd w:val="clear" w:color="auto" w:fill="FFFFFF"/>
          <w:lang w:val="en-GB"/>
        </w:rPr>
        <w:t>Bivalent (BA.4/5, Wild type) mRNA vaccines</w:t>
      </w:r>
    </w:p>
    <w:p w14:paraId="1B0CCA67" w14:textId="1D5C9843" w:rsidR="001D742F" w:rsidRPr="005E27BF" w:rsidRDefault="001D742F" w:rsidP="00A24234">
      <w:pPr>
        <w:rPr>
          <w:rFonts w:cs="Segoe UI"/>
          <w:color w:val="C00000"/>
          <w:szCs w:val="21"/>
          <w:shd w:val="clear" w:color="auto" w:fill="FFFFFF"/>
          <w:lang w:val="en-GB"/>
        </w:rPr>
      </w:pPr>
      <w:r w:rsidRPr="008B71B6">
        <w:rPr>
          <w:rStyle w:val="normaltextrun"/>
          <w:rFonts w:cs="Segoe UI"/>
          <w:color w:val="C00000"/>
          <w:szCs w:val="21"/>
          <w:shd w:val="clear" w:color="auto" w:fill="FFFFFF"/>
          <w:lang w:val="en-GB"/>
        </w:rPr>
        <w:t>A single study</w:t>
      </w:r>
      <w:r w:rsidR="008B71B6" w:rsidRPr="008B71B6">
        <w:rPr>
          <w:rStyle w:val="normaltextrun"/>
          <w:rFonts w:cs="Segoe UI"/>
          <w:color w:val="C00000"/>
          <w:szCs w:val="21"/>
          <w:shd w:val="clear" w:color="auto" w:fill="FFFFFF"/>
          <w:lang w:val="en-GB"/>
        </w:rPr>
        <w:t xml:space="preserve"> from the USA</w:t>
      </w:r>
      <w:r w:rsidR="00C00B6B" w:rsidRPr="008B71B6">
        <w:rPr>
          <w:rStyle w:val="normaltextrun"/>
          <w:rFonts w:cs="Segoe UI"/>
          <w:color w:val="C00000"/>
          <w:szCs w:val="21"/>
          <w:shd w:val="clear" w:color="auto" w:fill="FFFFFF"/>
          <w:lang w:val="en-GB"/>
        </w:rPr>
        <w:t xml:space="preserve"> </w:t>
      </w:r>
      <w:r w:rsidR="0032409F" w:rsidRPr="008B71B6">
        <w:rPr>
          <w:rStyle w:val="normaltextrun"/>
          <w:rFonts w:cs="Segoe UI"/>
          <w:color w:val="C00000"/>
          <w:szCs w:val="21"/>
          <w:shd w:val="clear" w:color="auto" w:fill="FFFFFF"/>
          <w:lang w:val="en-GB"/>
        </w:rPr>
        <w:t>has</w:t>
      </w:r>
      <w:r w:rsidRPr="008B71B6">
        <w:rPr>
          <w:rStyle w:val="normaltextrun"/>
          <w:rFonts w:cs="Segoe UI"/>
          <w:color w:val="C00000"/>
          <w:szCs w:val="21"/>
          <w:shd w:val="clear" w:color="auto" w:fill="FFFFFF"/>
          <w:lang w:val="en-GB"/>
        </w:rPr>
        <w:t xml:space="preserve"> estimated the VE against symptomatic infection of bivalent Omicron BA.4/5 mRNA vaccines</w:t>
      </w:r>
      <w:r w:rsidR="002928E0" w:rsidRPr="008B71B6">
        <w:rPr>
          <w:rStyle w:val="normaltextrun"/>
          <w:rFonts w:cs="Segoe UI"/>
          <w:color w:val="C00000"/>
          <w:szCs w:val="21"/>
          <w:shd w:val="clear" w:color="auto" w:fill="FFFFFF"/>
          <w:lang w:val="en-GB"/>
        </w:rPr>
        <w:t xml:space="preserve"> (as a third, fourth or fifth</w:t>
      </w:r>
      <w:r w:rsidR="00337CBA" w:rsidRPr="008B71B6">
        <w:rPr>
          <w:rStyle w:val="normaltextrun"/>
          <w:rFonts w:cs="Segoe UI"/>
          <w:color w:val="C00000"/>
          <w:szCs w:val="21"/>
          <w:shd w:val="clear" w:color="auto" w:fill="FFFFFF"/>
          <w:lang w:val="en-GB"/>
        </w:rPr>
        <w:t xml:space="preserve"> dose)</w:t>
      </w:r>
      <w:r w:rsidRPr="008B71B6">
        <w:rPr>
          <w:rStyle w:val="normaltextrun"/>
          <w:rFonts w:cs="Segoe UI"/>
          <w:color w:val="C00000"/>
          <w:szCs w:val="21"/>
          <w:shd w:val="clear" w:color="auto" w:fill="FFFFFF"/>
          <w:lang w:val="en-GB"/>
        </w:rPr>
        <w:t xml:space="preserve">. Absolute VE </w:t>
      </w:r>
      <w:r w:rsidR="00337CBA" w:rsidRPr="008B71B6">
        <w:rPr>
          <w:rStyle w:val="normaltextrun"/>
          <w:rFonts w:cs="Segoe UI"/>
          <w:color w:val="C00000"/>
          <w:szCs w:val="21"/>
          <w:shd w:val="clear" w:color="auto" w:fill="FFFFFF"/>
          <w:lang w:val="en-GB"/>
        </w:rPr>
        <w:t>(</w:t>
      </w:r>
      <w:r w:rsidR="00FC2B13" w:rsidRPr="008B71B6">
        <w:rPr>
          <w:rStyle w:val="normaltextrun"/>
          <w:rFonts w:cs="Segoe UI"/>
          <w:color w:val="C00000"/>
          <w:szCs w:val="21"/>
          <w:shd w:val="clear" w:color="auto" w:fill="FFFFFF"/>
          <w:lang w:val="en-GB"/>
        </w:rPr>
        <w:t xml:space="preserve">that is, </w:t>
      </w:r>
      <w:r w:rsidR="00BA4175" w:rsidRPr="008B71B6">
        <w:rPr>
          <w:rStyle w:val="normaltextrun"/>
          <w:rFonts w:cs="Segoe UI"/>
          <w:color w:val="C00000"/>
          <w:szCs w:val="21"/>
          <w:shd w:val="clear" w:color="auto" w:fill="FFFFFF"/>
          <w:lang w:val="en-GB"/>
        </w:rPr>
        <w:t>compare</w:t>
      </w:r>
      <w:r w:rsidR="00714F27" w:rsidRPr="008B71B6">
        <w:rPr>
          <w:rStyle w:val="normaltextrun"/>
          <w:rFonts w:cs="Segoe UI"/>
          <w:color w:val="C00000"/>
          <w:szCs w:val="21"/>
          <w:shd w:val="clear" w:color="auto" w:fill="FFFFFF"/>
          <w:lang w:val="en-GB"/>
        </w:rPr>
        <w:t>d</w:t>
      </w:r>
      <w:r w:rsidR="00BA4175" w:rsidRPr="008B71B6">
        <w:rPr>
          <w:rStyle w:val="normaltextrun"/>
          <w:rFonts w:cs="Segoe UI"/>
          <w:color w:val="C00000"/>
          <w:szCs w:val="21"/>
          <w:shd w:val="clear" w:color="auto" w:fill="FFFFFF"/>
          <w:lang w:val="en-GB"/>
        </w:rPr>
        <w:t xml:space="preserve"> to those who have received no doses of any COVID-19 vaccine) </w:t>
      </w:r>
      <w:r w:rsidRPr="008B71B6">
        <w:rPr>
          <w:rStyle w:val="normaltextrun"/>
          <w:rFonts w:cs="Segoe UI"/>
          <w:color w:val="C00000"/>
          <w:szCs w:val="21"/>
          <w:shd w:val="clear" w:color="auto" w:fill="FFFFFF"/>
          <w:lang w:val="en-GB"/>
        </w:rPr>
        <w:t>against symptomatic SARS-CoV-2 infection ranged from 22% (95% CI: 15-29) in those aged 65 and older, to 43% (95% CI: 39-46) in those aged 18-49 years</w:t>
      </w:r>
      <w:r w:rsidR="004C4417" w:rsidRPr="008B71B6">
        <w:rPr>
          <w:rStyle w:val="normaltextrun"/>
          <w:rFonts w:cs="Segoe UI"/>
          <w:color w:val="C00000"/>
          <w:szCs w:val="21"/>
          <w:shd w:val="clear" w:color="auto" w:fill="FFFFFF"/>
          <w:lang w:val="en-GB"/>
        </w:rPr>
        <w:t xml:space="preserve"> at a maximum of 2.5 months</w:t>
      </w:r>
      <w:r w:rsidR="001E3B65" w:rsidRPr="008B71B6">
        <w:rPr>
          <w:rStyle w:val="normaltextrun"/>
          <w:rFonts w:cs="Segoe UI"/>
          <w:color w:val="C00000"/>
          <w:szCs w:val="21"/>
          <w:shd w:val="clear" w:color="auto" w:fill="FFFFFF"/>
          <w:lang w:val="en-GB"/>
        </w:rPr>
        <w:t xml:space="preserve"> after the bivalent vaccine dose</w:t>
      </w:r>
      <w:r w:rsidRPr="008B71B6">
        <w:rPr>
          <w:rStyle w:val="normaltextrun"/>
          <w:rFonts w:cs="Segoe UI"/>
          <w:color w:val="C00000"/>
          <w:szCs w:val="21"/>
          <w:shd w:val="clear" w:color="auto" w:fill="FFFFFF"/>
          <w:lang w:val="en-GB"/>
        </w:rPr>
        <w:t>.</w:t>
      </w:r>
      <w:r w:rsidR="0032409F" w:rsidRPr="008B71B6">
        <w:rPr>
          <w:rStyle w:val="normaltextrun"/>
          <w:rFonts w:cs="Segoe UI"/>
          <w:color w:val="C00000"/>
          <w:szCs w:val="21"/>
          <w:shd w:val="clear" w:color="auto" w:fill="FFFFFF"/>
          <w:lang w:val="en-GB"/>
        </w:rPr>
        <w:fldChar w:fldCharType="begin"/>
      </w:r>
      <w:r w:rsidR="008921B9">
        <w:rPr>
          <w:rStyle w:val="normaltextrun"/>
          <w:rFonts w:cs="Segoe UI"/>
          <w:color w:val="C00000"/>
          <w:szCs w:val="21"/>
          <w:shd w:val="clear" w:color="auto" w:fill="FFFFFF"/>
          <w:lang w:val="en-GB"/>
        </w:rPr>
        <w:instrText xml:space="preserve"> ADDIN EN.CITE &lt;EndNote&gt;&lt;Cite&gt;&lt;Author&gt;Ruth Link-Gelles&lt;/Author&gt;&lt;Year&gt;2022&lt;/Year&gt;&lt;RecNum&gt;6581&lt;/RecNum&gt;&lt;DisplayText&gt;(3)&lt;/DisplayText&gt;&lt;record&gt;&lt;rec-number&gt;6581&lt;/rec-number&gt;&lt;foreign-keys&gt;&lt;key app="EN" db-id="x2v29x5wva9vpuezds7vaxworv25pdd05tfr" timestamp="1669319448" guid="fd8a7aa8-a014-474e-95d7-0a1955feef55"&gt;6581&lt;/key&gt;&lt;/foreign-keys&gt;&lt;ref-type name="Web Page"&gt;12&lt;/ref-type&gt;&lt;contributors&gt;&lt;authors&gt;&lt;author&gt;Ruth Link-Gelles, &lt;/author&gt;&lt;author&gt;Allison Avrich Ciesla, &lt;/author&gt;&lt;author&gt;Katherine E. Fleming-Dutra, &lt;/author&gt;&lt;author&gt;Zachary R. Smith,&lt;/author&gt;&lt;author&gt;Amadea Britton, &lt;/author&gt;&lt;author&gt;Ryan E. Wiegand, &lt;/author&gt;&lt;author&gt;Joseph D. Miller, &lt;/author&gt;&lt;author&gt;Emma K. Accorsi,&lt;/author&gt;&lt;author&gt;Stephanie J. Schrag,&lt;/author&gt;&lt;author&gt;Jennifer R. Verani, &lt;/author&gt;&lt;author&gt;Nong Shang,&lt;/author&gt;&lt;author&gt;Gordana Derado, &lt;/author&gt;&lt;author&gt;Tamara Pilishvili,&lt;/author&gt;&lt;/authors&gt;&lt;/contributors&gt;&lt;titles&gt;&lt;title&gt;Effectiveness of Bivalent mRNA Vaccines in Preventing Symptomatic SARS-CoV-2 Infection — Increasing Community Access to Testing Program, United States, September–November 2022&lt;/title&gt;&lt;/titles&gt;&lt;dates&gt;&lt;year&gt;2022&lt;/year&gt;&lt;/dates&gt;&lt;publisher&gt;Morbidity and Mortality Weekly Report (MMWR)&lt;/publisher&gt;&lt;urls&gt;&lt;related-urls&gt;&lt;url&gt;https://www.cdc.gov/mmwr/volumes/71/wr/mm7148e1.htm&lt;/url&gt;&lt;/related-urls&gt;&lt;/urls&gt;&lt;/record&gt;&lt;/Cite&gt;&lt;/EndNote&gt;</w:instrText>
      </w:r>
      <w:r w:rsidR="0032409F" w:rsidRPr="008B71B6">
        <w:rPr>
          <w:rStyle w:val="normaltextrun"/>
          <w:rFonts w:cs="Segoe UI"/>
          <w:color w:val="C00000"/>
          <w:szCs w:val="21"/>
          <w:shd w:val="clear" w:color="auto" w:fill="FFFFFF"/>
          <w:lang w:val="en-GB"/>
        </w:rPr>
        <w:fldChar w:fldCharType="separate"/>
      </w:r>
      <w:r w:rsidR="009432CF">
        <w:rPr>
          <w:rStyle w:val="normaltextrun"/>
          <w:rFonts w:cs="Segoe UI"/>
          <w:noProof/>
          <w:color w:val="C00000"/>
          <w:szCs w:val="21"/>
          <w:shd w:val="clear" w:color="auto" w:fill="FFFFFF"/>
          <w:lang w:val="en-GB"/>
        </w:rPr>
        <w:t>(3)</w:t>
      </w:r>
      <w:r w:rsidR="0032409F" w:rsidRPr="008B71B6">
        <w:rPr>
          <w:rStyle w:val="normaltextrun"/>
          <w:rFonts w:cs="Segoe UI"/>
          <w:color w:val="C00000"/>
          <w:szCs w:val="21"/>
          <w:shd w:val="clear" w:color="auto" w:fill="FFFFFF"/>
          <w:lang w:val="en-GB"/>
        </w:rPr>
        <w:fldChar w:fldCharType="end"/>
      </w:r>
      <w:r w:rsidR="005E27BF" w:rsidRPr="008B71B6">
        <w:rPr>
          <w:rStyle w:val="normaltextrun"/>
          <w:rFonts w:cs="Segoe UI"/>
          <w:color w:val="C00000"/>
          <w:szCs w:val="21"/>
          <w:shd w:val="clear" w:color="auto" w:fill="FFFFFF"/>
          <w:lang w:val="en-GB"/>
        </w:rPr>
        <w:t xml:space="preserve"> Relative </w:t>
      </w:r>
      <w:r w:rsidR="006F1A47" w:rsidRPr="008B71B6">
        <w:rPr>
          <w:rStyle w:val="normaltextrun"/>
          <w:rFonts w:cs="Segoe UI"/>
          <w:color w:val="C00000"/>
          <w:szCs w:val="21"/>
          <w:shd w:val="clear" w:color="auto" w:fill="FFFFFF"/>
          <w:lang w:val="en-GB"/>
        </w:rPr>
        <w:t xml:space="preserve">VE (that is, compared to those who have received </w:t>
      </w:r>
      <w:r w:rsidR="003B671E" w:rsidRPr="008B71B6">
        <w:rPr>
          <w:rStyle w:val="normaltextrun"/>
          <w:rFonts w:cs="Segoe UI"/>
          <w:color w:val="C00000"/>
          <w:szCs w:val="21"/>
          <w:shd w:val="clear" w:color="auto" w:fill="FFFFFF"/>
          <w:lang w:val="en-GB"/>
        </w:rPr>
        <w:t xml:space="preserve">the same number of </w:t>
      </w:r>
      <w:r w:rsidR="00061ACA" w:rsidRPr="008B71B6">
        <w:rPr>
          <w:rStyle w:val="normaltextrun"/>
          <w:rFonts w:cs="Segoe UI"/>
          <w:color w:val="C00000"/>
          <w:szCs w:val="21"/>
          <w:shd w:val="clear" w:color="auto" w:fill="FFFFFF"/>
          <w:lang w:val="en-GB"/>
        </w:rPr>
        <w:t xml:space="preserve">previous </w:t>
      </w:r>
      <w:r w:rsidR="003B671E" w:rsidRPr="008B71B6">
        <w:rPr>
          <w:rStyle w:val="normaltextrun"/>
          <w:rFonts w:cs="Segoe UI"/>
          <w:color w:val="C00000"/>
          <w:szCs w:val="21"/>
          <w:shd w:val="clear" w:color="auto" w:fill="FFFFFF"/>
          <w:lang w:val="en-GB"/>
        </w:rPr>
        <w:t>monovalent</w:t>
      </w:r>
      <w:r w:rsidR="00E90F5E" w:rsidRPr="008B71B6">
        <w:rPr>
          <w:rStyle w:val="normaltextrun"/>
          <w:rFonts w:cs="Segoe UI"/>
          <w:color w:val="C00000"/>
          <w:szCs w:val="21"/>
          <w:shd w:val="clear" w:color="auto" w:fill="FFFFFF"/>
          <w:lang w:val="en-GB"/>
        </w:rPr>
        <w:t xml:space="preserve"> </w:t>
      </w:r>
      <w:r w:rsidR="00AB69CB" w:rsidRPr="008B71B6">
        <w:rPr>
          <w:rStyle w:val="normaltextrun"/>
          <w:rFonts w:cs="Segoe UI"/>
          <w:color w:val="C00000"/>
          <w:szCs w:val="21"/>
          <w:shd w:val="clear" w:color="auto" w:fill="FFFFFF"/>
          <w:lang w:val="en-GB"/>
        </w:rPr>
        <w:t xml:space="preserve">doses but not the </w:t>
      </w:r>
      <w:r w:rsidR="006A4B23" w:rsidRPr="008B71B6">
        <w:rPr>
          <w:rStyle w:val="normaltextrun"/>
          <w:rFonts w:cs="Segoe UI"/>
          <w:color w:val="C00000"/>
          <w:szCs w:val="21"/>
          <w:shd w:val="clear" w:color="auto" w:fill="FFFFFF"/>
          <w:lang w:val="en-GB"/>
        </w:rPr>
        <w:t>bivalent booster</w:t>
      </w:r>
      <w:r w:rsidR="006F1A47" w:rsidRPr="008B71B6">
        <w:rPr>
          <w:rStyle w:val="normaltextrun"/>
          <w:rFonts w:cs="Segoe UI"/>
          <w:color w:val="C00000"/>
          <w:szCs w:val="21"/>
          <w:shd w:val="clear" w:color="auto" w:fill="FFFFFF"/>
          <w:lang w:val="en-GB"/>
        </w:rPr>
        <w:t>)</w:t>
      </w:r>
      <w:r w:rsidR="005E27BF" w:rsidRPr="008B71B6">
        <w:rPr>
          <w:rStyle w:val="normaltextrun"/>
          <w:rFonts w:cs="Segoe UI"/>
          <w:color w:val="C00000"/>
          <w:szCs w:val="21"/>
          <w:shd w:val="clear" w:color="auto" w:fill="FFFFFF"/>
          <w:lang w:val="en-GB"/>
        </w:rPr>
        <w:t xml:space="preserve"> increased</w:t>
      </w:r>
      <w:r w:rsidR="00317D42">
        <w:rPr>
          <w:rStyle w:val="normaltextrun"/>
          <w:rFonts w:cs="Segoe UI"/>
          <w:color w:val="C00000"/>
          <w:szCs w:val="21"/>
          <w:shd w:val="clear" w:color="auto" w:fill="FFFFFF"/>
          <w:lang w:val="en-GB"/>
        </w:rPr>
        <w:t xml:space="preserve"> in all age group</w:t>
      </w:r>
      <w:r w:rsidR="005E27BF" w:rsidRPr="008B71B6">
        <w:rPr>
          <w:rStyle w:val="normaltextrun"/>
          <w:rFonts w:cs="Segoe UI"/>
          <w:color w:val="C00000"/>
          <w:szCs w:val="21"/>
          <w:shd w:val="clear" w:color="auto" w:fill="FFFFFF"/>
          <w:lang w:val="en-GB"/>
        </w:rPr>
        <w:t xml:space="preserve"> with the </w:t>
      </w:r>
      <w:r w:rsidR="00DF3B1D" w:rsidRPr="008B71B6">
        <w:rPr>
          <w:rStyle w:val="normaltextrun"/>
          <w:rFonts w:cs="Segoe UI"/>
          <w:color w:val="C00000"/>
          <w:szCs w:val="21"/>
          <w:shd w:val="clear" w:color="auto" w:fill="FFFFFF"/>
          <w:lang w:val="en-GB"/>
        </w:rPr>
        <w:t xml:space="preserve">time since </w:t>
      </w:r>
      <w:r w:rsidR="007A6D3C" w:rsidRPr="008B71B6">
        <w:rPr>
          <w:rStyle w:val="normaltextrun"/>
          <w:rFonts w:cs="Segoe UI"/>
          <w:color w:val="C00000"/>
          <w:szCs w:val="21"/>
          <w:shd w:val="clear" w:color="auto" w:fill="FFFFFF"/>
          <w:lang w:val="en-GB"/>
        </w:rPr>
        <w:t xml:space="preserve">the </w:t>
      </w:r>
      <w:r w:rsidR="006F1A47" w:rsidRPr="008B71B6">
        <w:rPr>
          <w:rStyle w:val="normaltextrun"/>
          <w:rFonts w:cs="Segoe UI"/>
          <w:color w:val="C00000"/>
          <w:szCs w:val="21"/>
          <w:shd w:val="clear" w:color="auto" w:fill="FFFFFF"/>
          <w:lang w:val="en-GB"/>
        </w:rPr>
        <w:t xml:space="preserve">most recent previous </w:t>
      </w:r>
      <w:r w:rsidR="007A6D3C" w:rsidRPr="008B71B6">
        <w:rPr>
          <w:rStyle w:val="normaltextrun"/>
          <w:rFonts w:cs="Segoe UI"/>
          <w:color w:val="C00000"/>
          <w:szCs w:val="21"/>
          <w:shd w:val="clear" w:color="auto" w:fill="FFFFFF"/>
          <w:lang w:val="en-GB"/>
        </w:rPr>
        <w:t>dose</w:t>
      </w:r>
      <w:r w:rsidR="006F1A47" w:rsidRPr="008B71B6">
        <w:rPr>
          <w:rStyle w:val="normaltextrun"/>
          <w:rFonts w:cs="Segoe UI"/>
          <w:color w:val="C00000"/>
          <w:szCs w:val="21"/>
          <w:shd w:val="clear" w:color="auto" w:fill="FFFFFF"/>
          <w:lang w:val="en-GB"/>
        </w:rPr>
        <w:t>.</w:t>
      </w:r>
      <w:r w:rsidRPr="008B71B6">
        <w:rPr>
          <w:rStyle w:val="eop"/>
          <w:rFonts w:cs="Segoe UI"/>
          <w:color w:val="C00000"/>
          <w:szCs w:val="21"/>
          <w:shd w:val="clear" w:color="auto" w:fill="FFFFFF"/>
        </w:rPr>
        <w:t> </w:t>
      </w:r>
      <w:r w:rsidR="00634EF3" w:rsidRPr="008B71B6">
        <w:rPr>
          <w:rStyle w:val="eop"/>
          <w:rFonts w:cs="Segoe UI"/>
          <w:color w:val="C00000"/>
          <w:szCs w:val="21"/>
          <w:shd w:val="clear" w:color="auto" w:fill="FFFFFF"/>
        </w:rPr>
        <w:t>It should be noted that this study</w:t>
      </w:r>
      <w:r w:rsidR="00634EF3">
        <w:rPr>
          <w:rStyle w:val="eop"/>
          <w:rFonts w:cs="Segoe UI"/>
          <w:color w:val="C00000"/>
          <w:szCs w:val="21"/>
          <w:shd w:val="clear" w:color="auto" w:fill="FFFFFF"/>
        </w:rPr>
        <w:t xml:space="preserve"> was conducted in the USA from mid-September to mid-November 2022 so</w:t>
      </w:r>
      <w:r w:rsidR="00634EF3" w:rsidRPr="008B71B6">
        <w:rPr>
          <w:rStyle w:val="eop"/>
          <w:rFonts w:cs="Segoe UI"/>
          <w:color w:val="C00000"/>
          <w:szCs w:val="21"/>
          <w:shd w:val="clear" w:color="auto" w:fill="FFFFFF"/>
        </w:rPr>
        <w:t xml:space="preserve"> is in a setting with frequent prior infection (i.e., these estimates show additional protection provided by vaccination in a population that has experienced previous waves of infection)</w:t>
      </w:r>
      <w:r w:rsidR="00634EF3">
        <w:rPr>
          <w:rStyle w:val="eop"/>
          <w:rFonts w:cs="Segoe UI"/>
          <w:color w:val="C00000"/>
          <w:szCs w:val="21"/>
          <w:shd w:val="clear" w:color="auto" w:fill="FFFFFF"/>
        </w:rPr>
        <w:t>, with numerous circulating Omicron sub-lineages</w:t>
      </w:r>
      <w:r w:rsidR="00634EF3" w:rsidRPr="008B71B6">
        <w:rPr>
          <w:rStyle w:val="eop"/>
          <w:rFonts w:cs="Segoe UI"/>
          <w:color w:val="C00000"/>
          <w:szCs w:val="21"/>
          <w:shd w:val="clear" w:color="auto" w:fill="FFFFFF"/>
        </w:rPr>
        <w:t>.</w:t>
      </w:r>
    </w:p>
    <w:p w14:paraId="29BD6A4A" w14:textId="719E5E3D" w:rsidR="00900706" w:rsidRPr="00900706" w:rsidRDefault="00900706" w:rsidP="003015BB">
      <w:pPr>
        <w:pStyle w:val="Heading5"/>
        <w:rPr>
          <w:lang w:val="en-GB"/>
        </w:rPr>
      </w:pPr>
      <w:r w:rsidRPr="00900706">
        <w:rPr>
          <w:lang w:val="en-GB"/>
        </w:rPr>
        <w:t>VE against severe disease</w:t>
      </w:r>
    </w:p>
    <w:p w14:paraId="64E64F45" w14:textId="579C5EAE" w:rsidR="00F33513" w:rsidRPr="00375B23" w:rsidRDefault="00F33513" w:rsidP="00A24234">
      <w:pPr>
        <w:rPr>
          <w:lang w:val="en-GB"/>
        </w:rPr>
      </w:pPr>
      <w:r w:rsidRPr="00375B23">
        <w:rPr>
          <w:lang w:val="en-GB"/>
        </w:rPr>
        <w:t>Two doses:</w:t>
      </w:r>
      <w:r w:rsidR="00EA2F16" w:rsidRPr="00375B23">
        <w:rPr>
          <w:lang w:val="en-GB"/>
        </w:rPr>
        <w:t xml:space="preserve"> mRNA vaccines during a BA.4/5 dominant period </w:t>
      </w:r>
      <w:r w:rsidR="00CA639E">
        <w:rPr>
          <w:lang w:val="en-GB"/>
        </w:rPr>
        <w:t>shows</w:t>
      </w:r>
      <w:r w:rsidR="00EA2F16" w:rsidRPr="00375B23">
        <w:rPr>
          <w:lang w:val="en-GB"/>
        </w:rPr>
        <w:t xml:space="preserve"> </w:t>
      </w:r>
      <w:r w:rsidR="009E13E0" w:rsidRPr="00375B23">
        <w:rPr>
          <w:lang w:val="en-GB"/>
        </w:rPr>
        <w:t>VE against hospitalisation</w:t>
      </w:r>
      <w:r w:rsidR="001B783A" w:rsidRPr="00375B23">
        <w:rPr>
          <w:lang w:val="en-GB"/>
        </w:rPr>
        <w:t xml:space="preserve"> </w:t>
      </w:r>
      <w:r w:rsidR="00655468" w:rsidRPr="00375B23">
        <w:rPr>
          <w:lang w:val="en-GB"/>
        </w:rPr>
        <w:t xml:space="preserve">or urgent care visit </w:t>
      </w:r>
      <w:r w:rsidR="001B783A" w:rsidRPr="00375B23">
        <w:rPr>
          <w:lang w:val="en-GB"/>
        </w:rPr>
        <w:t xml:space="preserve">was 25% (95% CI: 17 - 32) </w:t>
      </w:r>
      <w:r w:rsidR="00375B23" w:rsidRPr="00375B23">
        <w:rPr>
          <w:lang w:val="en-GB"/>
        </w:rPr>
        <w:t>at &gt;</w:t>
      </w:r>
      <w:r w:rsidR="001B783A" w:rsidRPr="00375B23">
        <w:rPr>
          <w:lang w:val="en-GB"/>
        </w:rPr>
        <w:t xml:space="preserve">150 days post-vaccination. </w:t>
      </w:r>
      <w:r w:rsidR="001B783A" w:rsidRPr="00375B23">
        <w:rPr>
          <w:lang w:val="en-GB"/>
        </w:rPr>
        <w:fldChar w:fldCharType="begin">
          <w:fldData xml:space="preserve">PEVuZE5vdGU+PENpdGU+PEF1dGhvcj5MaW5rLUdlbGxlczwvQXV0aG9yPjxZZWFyPjIwMjI8L1ll
YXI+PFJlY051bT41NzI2PC9SZWNOdW0+PERpc3BsYXlUZXh0PigxMyk8L0Rpc3BsYXlUZXh0Pjxy
ZWNvcmQ+PHJlYy1udW1iZXI+NTcyNjwvcmVjLW51bWJlcj48Zm9yZWlnbi1rZXlzPjxrZXkgYXBw
PSJFTiIgZGItaWQ9IngydjI5eDV3dmE5dnB1ZXpkczd2YXh3b3J2MjVwZGQwNXRmciIgdGltZXN0
YW1wPSIxNjY3OTUyNjYxIiBndWlkPSJiNDgwMjVmYi1lM2QyLTQ5MDgtYTM5OC00NDg4MDU4YjZi
OWYiPjU3MjY8L2tleT48L2ZvcmVpZ24ta2V5cz48cmVmLXR5cGUgbmFtZT0iV2ViIFBhZ2UiPjEy
PC9yZWYtdHlwZT48Y29udHJpYnV0b3JzPjxhdXRob3JzPjxhdXRob3I+TGluay1HZWxsZXMsIFJ1
dGg8L2F1dGhvcj48YXV0aG9yPkxldnksIE1hdHRoZXcgRS48L2F1dGhvcj48YXV0aG9yPk5hdGFy
YWphbiwgS2FydGhpazwvYXV0aG9yPjxhdXRob3I+UmVlc2UsIFNhcmFoIEUuPC9hdXRob3I+PGF1
dGhvcj5OYWxld2F5LCBBbGxpc29uIEwuPC9hdXRob3I+PGF1dGhvcj5HcmFubmlzLCBTaGF1biBK
LjwvYXV0aG9yPjxhdXRob3I+S2xlaW4sIE5pY29sYSBQLjwvYXV0aG9yPjxhdXRob3I+RGVTaWx2
YSwgTWFsaW5pIEIuPC9hdXRob3I+PGF1dGhvcj5PbmcsIFRvYW4gQy48L2F1dGhvcj48YXV0aG9y
PkdhZ2xhbmksIE1hbmp1c2hhPC9hdXRob3I+PGF1dGhvcj5IYXJ0bWFubiwgRW1pbHk8L2F1dGhv
cj48YXV0aG9yPkRpY2tlcnNvbiwgTW9uaWNhPC9hdXRob3I+PGF1dGhvcj5TdGVuZWhqZW0sIEVk
d2FyZDwvYXV0aG9yPjxhdXRob3I+S2hhcmJhbmRhLCBBbnVwYW0gQi48L2F1dGhvcj48YXV0aG9y
PkhhbiwgSnVuZ21pPC9hdXRob3I+PGF1dGhvcj5TcGFyaywgVGFsaWEgTC48L2F1dGhvcj48YXV0
aG9yPklydmluZywgU3RlcGhhbmllIEEuPC9hdXRob3I+PGF1dGhvcj5EaXhvbiwgQnJpYW4gRS48
L2F1dGhvcj48YXV0aG9yPlplcmJvLCBPdXNzZW55PC9hdXRob3I+PGF1dGhvcj5NY0V2b3ksIENo
YXJsZW5lIEUuPC9hdXRob3I+PGF1dGhvcj5SYW8sIFN1Y2hpdHJhPC9hdXRob3I+PGF1dGhvcj5S
YWl5YW5pLCBDaGFuZG5pPC9hdXRob3I+PGF1dGhvcj5TbG9hbi1BYWdhcmQsIENoYW50ZWw8L2F1
dGhvcj48YXV0aG9yPlBhdGVsLCBQYWxhazwvYXV0aG9yPjxhdXRob3I+RGFzY29tYiwgS3Jpc3Rp
bjwvYXV0aG9yPjxhdXRob3I+VWhsZW1hbm4sIEFubmUtQ2F0cmluPC9hdXRob3I+PGF1dGhvcj5E
dW5uZSwgTWFyZ2FyZXQgTS48L2F1dGhvcj48YXV0aG9yPkZhZGVsLCBXaWxsaWFtIEYuPC9hdXRo
b3I+PGF1dGhvcj5MZXdpcywgTmVkPC9hdXRob3I+PGF1dGhvcj5CYXJyb24sIE1pY2hlbGxlIEEu
PC9hdXRob3I+PGF1dGhvcj5NdXJ0aHksIEtlbXBhcHVyYTwvYXV0aG9yPjxhdXRob3I+TmFuZXos
IEp1YW48L2F1dGhvcj48YXV0aG9yPkdyaWdncywgRXJpYyBQLjwvYXV0aG9yPjxhdXRob3I+R3Jp
c2VsLCBOYW5jeTwvYXV0aG9yPjxhdXRob3I+QW5uYXZhamhhbGEsIE1lZGluaSBLLjwvYXV0aG9y
PjxhdXRob3I+QWtpbnNleWUsIEFraW50dW5kZTwvYXV0aG9yPjxhdXRob3I+VmFsdmksIE5pbWlz
aCBSLjwvYXV0aG9yPjxhdXRob3I+R29kZGFyZCwgS3Jpc3RpbjwvYXV0aG9yPjxhdXRob3I+TWFt
YXdhbGEsIE11ZmFkZGFsPC9hdXRob3I+PGF1dGhvcj5Bcm5kb3JmZXIsIEp1bGllPC9hdXRob3I+
PGF1dGhvcj5ZYW5nLCBEdWNrLUh5ZTwvYXV0aG9yPjxhdXRob3I+RW1iw60sIFBldGVyIEouPC9h
dXRob3I+PGF1dGhvcj5GaXJlbWFuLCBCcnVjZTwvYXV0aG9yPjxhdXRob3I+QmFsbCwgU2FyYWgg
Vy48L2F1dGhvcj48YXV0aG9yPlRlbmZvcmRlLCBNYXJrIFcuPC9hdXRob3I+PC9hdXRob3JzPjwv
Y29udHJpYnV0b3JzPjx0aXRsZXM+PHRpdGxlPkFzc29jaWF0aW9uIGJldHdlZW4gQ09WSUQtMTkg
bVJOQSB2YWNjaW5hdGlvbiBhbmQgQ09WSUQtMTkgaWxsbmVzcyBhbmQgc2V2ZXJpdHkgZHVyaW5n
IE9taWNyb24gQkEuNCBhbmQgQkEuNSBzdWJsaW5lYWdlIHBlcmlvZHM8L3RpdGxlPjxzZWNvbmRh
cnktdGl0bGU+bWVkUnhpdjwvc2Vjb25kYXJ5LXRpdGxlPjwvdGl0bGVzPjxwZXJpb2RpY2FsPjxm
dWxsLXRpdGxlPm1lZFJ4aXY8L2Z1bGwtdGl0bGU+PC9wZXJpb2RpY2FsPjxwYWdlcz4yMDIyLjEw
LjA0LjIyMjgwNDU5PC9wYWdlcz48ZGF0ZXM+PHllYXI+MjAyMjwveWVhcj48L2RhdGVzPjx1cmxz
PjxyZWxhdGVkLXVybHM+PHVybD5odHRwczovL3d3dy5tZWRyeGl2Lm9yZy9jb250ZW50L21lZHJ4
aXYvZWFybHkvMjAyMi8xMC8wNS8yMDIyLjEwLjA0LjIyMjgwNDU5LmZ1bGwucGRmPC91cmw+PC9y
ZWxhdGVkLXVybHM+PC91cmxzPjxlbGVjdHJvbmljLXJlc291cmNlLW51bT4xMC4xMTAxLzIwMjIu
MTAuMDQuMjIyODA0NTk8L2VsZWN0cm9uaWMtcmVzb3VyY2UtbnVtPjwvcmVjb3JkPjwvQ2l0ZT48
L0VuZE5vdGU+
</w:fldData>
        </w:fldChar>
      </w:r>
      <w:r w:rsidR="008921B9">
        <w:rPr>
          <w:lang w:val="en-GB"/>
        </w:rPr>
        <w:instrText xml:space="preserve"> ADDIN EN.CITE </w:instrText>
      </w:r>
      <w:r w:rsidR="008921B9">
        <w:rPr>
          <w:lang w:val="en-GB"/>
        </w:rPr>
        <w:fldChar w:fldCharType="begin">
          <w:fldData xml:space="preserve">PEVuZE5vdGU+PENpdGU+PEF1dGhvcj5MaW5rLUdlbGxlczwvQXV0aG9yPjxZZWFyPjIwMjI8L1ll
YXI+PFJlY051bT41NzI2PC9SZWNOdW0+PERpc3BsYXlUZXh0PigxMyk8L0Rpc3BsYXlUZXh0Pjxy
ZWNvcmQ+PHJlYy1udW1iZXI+NTcyNjwvcmVjLW51bWJlcj48Zm9yZWlnbi1rZXlzPjxrZXkgYXBw
PSJFTiIgZGItaWQ9IngydjI5eDV3dmE5dnB1ZXpkczd2YXh3b3J2MjVwZGQwNXRmciIgdGltZXN0
YW1wPSIxNjY3OTUyNjYxIiBndWlkPSJiNDgwMjVmYi1lM2QyLTQ5MDgtYTM5OC00NDg4MDU4YjZi
OWYiPjU3MjY8L2tleT48L2ZvcmVpZ24ta2V5cz48cmVmLXR5cGUgbmFtZT0iV2ViIFBhZ2UiPjEy
PC9yZWYtdHlwZT48Y29udHJpYnV0b3JzPjxhdXRob3JzPjxhdXRob3I+TGluay1HZWxsZXMsIFJ1
dGg8L2F1dGhvcj48YXV0aG9yPkxldnksIE1hdHRoZXcgRS48L2F1dGhvcj48YXV0aG9yPk5hdGFy
YWphbiwgS2FydGhpazwvYXV0aG9yPjxhdXRob3I+UmVlc2UsIFNhcmFoIEUuPC9hdXRob3I+PGF1
dGhvcj5OYWxld2F5LCBBbGxpc29uIEwuPC9hdXRob3I+PGF1dGhvcj5HcmFubmlzLCBTaGF1biBK
LjwvYXV0aG9yPjxhdXRob3I+S2xlaW4sIE5pY29sYSBQLjwvYXV0aG9yPjxhdXRob3I+RGVTaWx2
YSwgTWFsaW5pIEIuPC9hdXRob3I+PGF1dGhvcj5PbmcsIFRvYW4gQy48L2F1dGhvcj48YXV0aG9y
PkdhZ2xhbmksIE1hbmp1c2hhPC9hdXRob3I+PGF1dGhvcj5IYXJ0bWFubiwgRW1pbHk8L2F1dGhv
cj48YXV0aG9yPkRpY2tlcnNvbiwgTW9uaWNhPC9hdXRob3I+PGF1dGhvcj5TdGVuZWhqZW0sIEVk
d2FyZDwvYXV0aG9yPjxhdXRob3I+S2hhcmJhbmRhLCBBbnVwYW0gQi48L2F1dGhvcj48YXV0aG9y
PkhhbiwgSnVuZ21pPC9hdXRob3I+PGF1dGhvcj5TcGFyaywgVGFsaWEgTC48L2F1dGhvcj48YXV0
aG9yPklydmluZywgU3RlcGhhbmllIEEuPC9hdXRob3I+PGF1dGhvcj5EaXhvbiwgQnJpYW4gRS48
L2F1dGhvcj48YXV0aG9yPlplcmJvLCBPdXNzZW55PC9hdXRob3I+PGF1dGhvcj5NY0V2b3ksIENo
YXJsZW5lIEUuPC9hdXRob3I+PGF1dGhvcj5SYW8sIFN1Y2hpdHJhPC9hdXRob3I+PGF1dGhvcj5S
YWl5YW5pLCBDaGFuZG5pPC9hdXRob3I+PGF1dGhvcj5TbG9hbi1BYWdhcmQsIENoYW50ZWw8L2F1
dGhvcj48YXV0aG9yPlBhdGVsLCBQYWxhazwvYXV0aG9yPjxhdXRob3I+RGFzY29tYiwgS3Jpc3Rp
bjwvYXV0aG9yPjxhdXRob3I+VWhsZW1hbm4sIEFubmUtQ2F0cmluPC9hdXRob3I+PGF1dGhvcj5E
dW5uZSwgTWFyZ2FyZXQgTS48L2F1dGhvcj48YXV0aG9yPkZhZGVsLCBXaWxsaWFtIEYuPC9hdXRo
b3I+PGF1dGhvcj5MZXdpcywgTmVkPC9hdXRob3I+PGF1dGhvcj5CYXJyb24sIE1pY2hlbGxlIEEu
PC9hdXRob3I+PGF1dGhvcj5NdXJ0aHksIEtlbXBhcHVyYTwvYXV0aG9yPjxhdXRob3I+TmFuZXos
IEp1YW48L2F1dGhvcj48YXV0aG9yPkdyaWdncywgRXJpYyBQLjwvYXV0aG9yPjxhdXRob3I+R3Jp
c2VsLCBOYW5jeTwvYXV0aG9yPjxhdXRob3I+QW5uYXZhamhhbGEsIE1lZGluaSBLLjwvYXV0aG9y
PjxhdXRob3I+QWtpbnNleWUsIEFraW50dW5kZTwvYXV0aG9yPjxhdXRob3I+VmFsdmksIE5pbWlz
aCBSLjwvYXV0aG9yPjxhdXRob3I+R29kZGFyZCwgS3Jpc3RpbjwvYXV0aG9yPjxhdXRob3I+TWFt
YXdhbGEsIE11ZmFkZGFsPC9hdXRob3I+PGF1dGhvcj5Bcm5kb3JmZXIsIEp1bGllPC9hdXRob3I+
PGF1dGhvcj5ZYW5nLCBEdWNrLUh5ZTwvYXV0aG9yPjxhdXRob3I+RW1iw60sIFBldGVyIEouPC9h
dXRob3I+PGF1dGhvcj5GaXJlbWFuLCBCcnVjZTwvYXV0aG9yPjxhdXRob3I+QmFsbCwgU2FyYWgg
Vy48L2F1dGhvcj48YXV0aG9yPlRlbmZvcmRlLCBNYXJrIFcuPC9hdXRob3I+PC9hdXRob3JzPjwv
Y29udHJpYnV0b3JzPjx0aXRsZXM+PHRpdGxlPkFzc29jaWF0aW9uIGJldHdlZW4gQ09WSUQtMTkg
bVJOQSB2YWNjaW5hdGlvbiBhbmQgQ09WSUQtMTkgaWxsbmVzcyBhbmQgc2V2ZXJpdHkgZHVyaW5n
IE9taWNyb24gQkEuNCBhbmQgQkEuNSBzdWJsaW5lYWdlIHBlcmlvZHM8L3RpdGxlPjxzZWNvbmRh
cnktdGl0bGU+bWVkUnhpdjwvc2Vjb25kYXJ5LXRpdGxlPjwvdGl0bGVzPjxwZXJpb2RpY2FsPjxm
dWxsLXRpdGxlPm1lZFJ4aXY8L2Z1bGwtdGl0bGU+PC9wZXJpb2RpY2FsPjxwYWdlcz4yMDIyLjEw
LjA0LjIyMjgwNDU5PC9wYWdlcz48ZGF0ZXM+PHllYXI+MjAyMjwveWVhcj48L2RhdGVzPjx1cmxz
PjxyZWxhdGVkLXVybHM+PHVybD5odHRwczovL3d3dy5tZWRyeGl2Lm9yZy9jb250ZW50L21lZHJ4
aXYvZWFybHkvMjAyMi8xMC8wNS8yMDIyLjEwLjA0LjIyMjgwNDU5LmZ1bGwucGRmPC91cmw+PC9y
ZWxhdGVkLXVybHM+PC91cmxzPjxlbGVjdHJvbmljLXJlc291cmNlLW51bT4xMC4xMTAxLzIwMjIu
MTAuMDQuMjIyODA0NTk8L2VsZWN0cm9uaWMtcmVzb3VyY2UtbnVtPjwvcmVjb3JkPjwvQ2l0ZT48
L0VuZE5vdGU+
</w:fldData>
        </w:fldChar>
      </w:r>
      <w:r w:rsidR="008921B9">
        <w:rPr>
          <w:lang w:val="en-GB"/>
        </w:rPr>
        <w:instrText xml:space="preserve"> ADDIN EN.CITE.DATA </w:instrText>
      </w:r>
      <w:r w:rsidR="008921B9">
        <w:rPr>
          <w:lang w:val="en-GB"/>
        </w:rPr>
      </w:r>
      <w:r w:rsidR="008921B9">
        <w:rPr>
          <w:lang w:val="en-GB"/>
        </w:rPr>
        <w:fldChar w:fldCharType="end"/>
      </w:r>
      <w:r w:rsidR="001B783A" w:rsidRPr="00375B23">
        <w:rPr>
          <w:lang w:val="en-GB"/>
        </w:rPr>
      </w:r>
      <w:r w:rsidR="001B783A" w:rsidRPr="00375B23">
        <w:rPr>
          <w:lang w:val="en-GB"/>
        </w:rPr>
        <w:fldChar w:fldCharType="separate"/>
      </w:r>
      <w:r w:rsidR="008921B9">
        <w:rPr>
          <w:noProof/>
          <w:lang w:val="en-GB"/>
        </w:rPr>
        <w:t>(13)</w:t>
      </w:r>
      <w:r w:rsidR="001B783A" w:rsidRPr="00375B23">
        <w:rPr>
          <w:lang w:val="en-GB"/>
        </w:rPr>
        <w:fldChar w:fldCharType="end"/>
      </w:r>
    </w:p>
    <w:p w14:paraId="7EA095C3" w14:textId="3393BE05" w:rsidR="00900706" w:rsidRPr="00375B23" w:rsidRDefault="004A7E03" w:rsidP="00A24234">
      <w:pPr>
        <w:rPr>
          <w:lang w:val="en-GB"/>
        </w:rPr>
      </w:pPr>
      <w:r w:rsidRPr="00375B23">
        <w:rPr>
          <w:lang w:val="en-GB"/>
        </w:rPr>
        <w:t>Three doses</w:t>
      </w:r>
      <w:r w:rsidR="00955F50" w:rsidRPr="00375B23">
        <w:rPr>
          <w:lang w:val="en-GB"/>
        </w:rPr>
        <w:t xml:space="preserve">: </w:t>
      </w:r>
      <w:r w:rsidR="009C151E" w:rsidRPr="00375B23">
        <w:rPr>
          <w:lang w:val="en-GB"/>
        </w:rPr>
        <w:t xml:space="preserve">Moderna vaccine </w:t>
      </w:r>
      <w:r w:rsidR="00CA639E">
        <w:rPr>
          <w:lang w:val="en-GB"/>
        </w:rPr>
        <w:t>shows</w:t>
      </w:r>
      <w:r w:rsidR="009C151E" w:rsidRPr="00375B23">
        <w:rPr>
          <w:lang w:val="en-GB"/>
        </w:rPr>
        <w:t xml:space="preserve"> VE </w:t>
      </w:r>
      <w:r w:rsidR="00955F50" w:rsidRPr="00375B23">
        <w:rPr>
          <w:lang w:val="en-GB"/>
        </w:rPr>
        <w:t xml:space="preserve">against hospitalisation </w:t>
      </w:r>
      <w:r w:rsidR="00916099" w:rsidRPr="00375B23">
        <w:rPr>
          <w:lang w:val="en-GB"/>
        </w:rPr>
        <w:t>(time since vaccination unclear</w:t>
      </w:r>
      <w:r w:rsidR="006F0881" w:rsidRPr="00375B23">
        <w:rPr>
          <w:lang w:val="en-GB"/>
        </w:rPr>
        <w:t>)</w:t>
      </w:r>
      <w:r w:rsidR="00916099" w:rsidRPr="00375B23">
        <w:rPr>
          <w:lang w:val="en-GB"/>
        </w:rPr>
        <w:t xml:space="preserve"> </w:t>
      </w:r>
      <w:r w:rsidR="00955F50" w:rsidRPr="00375B23">
        <w:rPr>
          <w:lang w:val="en-GB"/>
        </w:rPr>
        <w:t xml:space="preserve">was 97.5%, 82.0%, and 72.4% for BA.1, BA.2 and BA.4/5 respectively. </w:t>
      </w:r>
      <w:r w:rsidR="00955F50" w:rsidRPr="00375B23">
        <w:rPr>
          <w:lang w:val="en-GB"/>
        </w:rPr>
        <w:fldChar w:fldCharType="begin"/>
      </w:r>
      <w:r w:rsidR="008921B9">
        <w:rPr>
          <w:lang w:val="en-GB"/>
        </w:rPr>
        <w:instrText xml:space="preserve"> ADDIN EN.CITE &lt;EndNote&gt;&lt;Cite&gt;&lt;Author&gt;Tseng&lt;/Author&gt;&lt;Year&gt;2022&lt;/Year&gt;&lt;RecNum&gt;5720&lt;/RecNum&gt;&lt;DisplayText&gt;(12)&lt;/DisplayText&gt;&lt;record&gt;&lt;rec-number&gt;5720&lt;/rec-number&gt;&lt;foreign-keys&gt;&lt;key app="EN" db-id="x2v29x5wva9vpuezds7vaxworv25pdd05tfr" timestamp="1667944227"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955F50" w:rsidRPr="00375B23">
        <w:rPr>
          <w:lang w:val="en-GB"/>
        </w:rPr>
        <w:fldChar w:fldCharType="separate"/>
      </w:r>
      <w:r w:rsidR="008921B9">
        <w:rPr>
          <w:noProof/>
          <w:lang w:val="en-GB"/>
        </w:rPr>
        <w:t>(12)</w:t>
      </w:r>
      <w:r w:rsidR="00955F50" w:rsidRPr="00375B23">
        <w:rPr>
          <w:lang w:val="en-GB"/>
        </w:rPr>
        <w:fldChar w:fldCharType="end"/>
      </w:r>
      <w:r w:rsidR="00E27049" w:rsidRPr="00375B23">
        <w:rPr>
          <w:lang w:val="en-GB"/>
        </w:rPr>
        <w:t xml:space="preserve"> </w:t>
      </w:r>
      <w:r w:rsidR="00AF2896" w:rsidRPr="00375B23">
        <w:rPr>
          <w:lang w:val="en-GB"/>
        </w:rPr>
        <w:t xml:space="preserve"> </w:t>
      </w:r>
      <w:r w:rsidR="00E65A15" w:rsidRPr="00375B23">
        <w:rPr>
          <w:lang w:val="en-GB"/>
        </w:rPr>
        <w:t>D</w:t>
      </w:r>
      <w:r w:rsidR="00AF2896" w:rsidRPr="00375B23">
        <w:rPr>
          <w:lang w:val="en-GB"/>
        </w:rPr>
        <w:t>uring a BA.4/5 dominant period</w:t>
      </w:r>
      <w:r w:rsidR="00E65A15" w:rsidRPr="00375B23">
        <w:rPr>
          <w:lang w:val="en-GB"/>
        </w:rPr>
        <w:t>, mRNA vaccines</w:t>
      </w:r>
      <w:r w:rsidR="00AF2896" w:rsidRPr="00375B23">
        <w:rPr>
          <w:lang w:val="en-GB"/>
        </w:rPr>
        <w:t xml:space="preserve"> show</w:t>
      </w:r>
      <w:r w:rsidR="00CA639E">
        <w:rPr>
          <w:lang w:val="en-GB"/>
        </w:rPr>
        <w:t>s</w:t>
      </w:r>
      <w:r w:rsidR="00AF2896" w:rsidRPr="00375B23">
        <w:rPr>
          <w:lang w:val="en-GB"/>
        </w:rPr>
        <w:t xml:space="preserve"> VE against hospitalisation</w:t>
      </w:r>
      <w:r w:rsidR="00CC2856" w:rsidRPr="00375B23">
        <w:rPr>
          <w:lang w:val="en-GB"/>
        </w:rPr>
        <w:t xml:space="preserve"> or urgent care visit</w:t>
      </w:r>
      <w:r w:rsidR="00AF2896" w:rsidRPr="00375B23">
        <w:rPr>
          <w:lang w:val="en-GB"/>
        </w:rPr>
        <w:t xml:space="preserve"> </w:t>
      </w:r>
      <w:r w:rsidR="00E27049" w:rsidRPr="00375B23">
        <w:rPr>
          <w:lang w:val="en-GB"/>
        </w:rPr>
        <w:t xml:space="preserve">was 68% (95% CI: 50 - 80) </w:t>
      </w:r>
      <w:r w:rsidR="00E65A15" w:rsidRPr="00375B23">
        <w:rPr>
          <w:lang w:val="en-GB"/>
        </w:rPr>
        <w:t xml:space="preserve">at </w:t>
      </w:r>
      <w:r w:rsidR="00E27049" w:rsidRPr="00375B23">
        <w:rPr>
          <w:lang w:val="en-GB"/>
        </w:rPr>
        <w:t>7-119 days post-vaccination</w:t>
      </w:r>
      <w:r w:rsidR="008E50B7" w:rsidRPr="00375B23">
        <w:rPr>
          <w:lang w:val="en-GB"/>
        </w:rPr>
        <w:t xml:space="preserve"> </w:t>
      </w:r>
      <w:r w:rsidR="008E50B7" w:rsidRPr="00375B23">
        <w:rPr>
          <w:lang w:val="en-GB"/>
        </w:rPr>
        <w:fldChar w:fldCharType="begin">
          <w:fldData xml:space="preserve">PEVuZE5vdGU+PENpdGU+PEF1dGhvcj5MaW5rLUdlbGxlczwvQXV0aG9yPjxZZWFyPjIwMjI8L1ll
YXI+PFJlY051bT41NzI2PC9SZWNOdW0+PERpc3BsYXlUZXh0PigxMyk8L0Rpc3BsYXlUZXh0Pjxy
ZWNvcmQ+PHJlYy1udW1iZXI+NTcyNjwvcmVjLW51bWJlcj48Zm9yZWlnbi1rZXlzPjxrZXkgYXBw
PSJFTiIgZGItaWQ9IngydjI5eDV3dmE5dnB1ZXpkczd2YXh3b3J2MjVwZGQwNXRmciIgdGltZXN0
YW1wPSIxNjY3OTUyNjYxIiBndWlkPSJiNDgwMjVmYi1lM2QyLTQ5MDgtYTM5OC00NDg4MDU4YjZi
OWYiPjU3MjY8L2tleT48L2ZvcmVpZ24ta2V5cz48cmVmLXR5cGUgbmFtZT0iV2ViIFBhZ2UiPjEy
PC9yZWYtdHlwZT48Y29udHJpYnV0b3JzPjxhdXRob3JzPjxhdXRob3I+TGluay1HZWxsZXMsIFJ1
dGg8L2F1dGhvcj48YXV0aG9yPkxldnksIE1hdHRoZXcgRS48L2F1dGhvcj48YXV0aG9yPk5hdGFy
YWphbiwgS2FydGhpazwvYXV0aG9yPjxhdXRob3I+UmVlc2UsIFNhcmFoIEUuPC9hdXRob3I+PGF1
dGhvcj5OYWxld2F5LCBBbGxpc29uIEwuPC9hdXRob3I+PGF1dGhvcj5HcmFubmlzLCBTaGF1biBK
LjwvYXV0aG9yPjxhdXRob3I+S2xlaW4sIE5pY29sYSBQLjwvYXV0aG9yPjxhdXRob3I+RGVTaWx2
YSwgTWFsaW5pIEIuPC9hdXRob3I+PGF1dGhvcj5PbmcsIFRvYW4gQy48L2F1dGhvcj48YXV0aG9y
PkdhZ2xhbmksIE1hbmp1c2hhPC9hdXRob3I+PGF1dGhvcj5IYXJ0bWFubiwgRW1pbHk8L2F1dGhv
cj48YXV0aG9yPkRpY2tlcnNvbiwgTW9uaWNhPC9hdXRob3I+PGF1dGhvcj5TdGVuZWhqZW0sIEVk
d2FyZDwvYXV0aG9yPjxhdXRob3I+S2hhcmJhbmRhLCBBbnVwYW0gQi48L2F1dGhvcj48YXV0aG9y
PkhhbiwgSnVuZ21pPC9hdXRob3I+PGF1dGhvcj5TcGFyaywgVGFsaWEgTC48L2F1dGhvcj48YXV0
aG9yPklydmluZywgU3RlcGhhbmllIEEuPC9hdXRob3I+PGF1dGhvcj5EaXhvbiwgQnJpYW4gRS48
L2F1dGhvcj48YXV0aG9yPlplcmJvLCBPdXNzZW55PC9hdXRob3I+PGF1dGhvcj5NY0V2b3ksIENo
YXJsZW5lIEUuPC9hdXRob3I+PGF1dGhvcj5SYW8sIFN1Y2hpdHJhPC9hdXRob3I+PGF1dGhvcj5S
YWl5YW5pLCBDaGFuZG5pPC9hdXRob3I+PGF1dGhvcj5TbG9hbi1BYWdhcmQsIENoYW50ZWw8L2F1
dGhvcj48YXV0aG9yPlBhdGVsLCBQYWxhazwvYXV0aG9yPjxhdXRob3I+RGFzY29tYiwgS3Jpc3Rp
bjwvYXV0aG9yPjxhdXRob3I+VWhsZW1hbm4sIEFubmUtQ2F0cmluPC9hdXRob3I+PGF1dGhvcj5E
dW5uZSwgTWFyZ2FyZXQgTS48L2F1dGhvcj48YXV0aG9yPkZhZGVsLCBXaWxsaWFtIEYuPC9hdXRo
b3I+PGF1dGhvcj5MZXdpcywgTmVkPC9hdXRob3I+PGF1dGhvcj5CYXJyb24sIE1pY2hlbGxlIEEu
PC9hdXRob3I+PGF1dGhvcj5NdXJ0aHksIEtlbXBhcHVyYTwvYXV0aG9yPjxhdXRob3I+TmFuZXos
IEp1YW48L2F1dGhvcj48YXV0aG9yPkdyaWdncywgRXJpYyBQLjwvYXV0aG9yPjxhdXRob3I+R3Jp
c2VsLCBOYW5jeTwvYXV0aG9yPjxhdXRob3I+QW5uYXZhamhhbGEsIE1lZGluaSBLLjwvYXV0aG9y
PjxhdXRob3I+QWtpbnNleWUsIEFraW50dW5kZTwvYXV0aG9yPjxhdXRob3I+VmFsdmksIE5pbWlz
aCBSLjwvYXV0aG9yPjxhdXRob3I+R29kZGFyZCwgS3Jpc3RpbjwvYXV0aG9yPjxhdXRob3I+TWFt
YXdhbGEsIE11ZmFkZGFsPC9hdXRob3I+PGF1dGhvcj5Bcm5kb3JmZXIsIEp1bGllPC9hdXRob3I+
PGF1dGhvcj5ZYW5nLCBEdWNrLUh5ZTwvYXV0aG9yPjxhdXRob3I+RW1iw60sIFBldGVyIEouPC9h
dXRob3I+PGF1dGhvcj5GaXJlbWFuLCBCcnVjZTwvYXV0aG9yPjxhdXRob3I+QmFsbCwgU2FyYWgg
Vy48L2F1dGhvcj48YXV0aG9yPlRlbmZvcmRlLCBNYXJrIFcuPC9hdXRob3I+PC9hdXRob3JzPjwv
Y29udHJpYnV0b3JzPjx0aXRsZXM+PHRpdGxlPkFzc29jaWF0aW9uIGJldHdlZW4gQ09WSUQtMTkg
bVJOQSB2YWNjaW5hdGlvbiBhbmQgQ09WSUQtMTkgaWxsbmVzcyBhbmQgc2V2ZXJpdHkgZHVyaW5n
IE9taWNyb24gQkEuNCBhbmQgQkEuNSBzdWJsaW5lYWdlIHBlcmlvZHM8L3RpdGxlPjxzZWNvbmRh
cnktdGl0bGU+bWVkUnhpdjwvc2Vjb25kYXJ5LXRpdGxlPjwvdGl0bGVzPjxwZXJpb2RpY2FsPjxm
dWxsLXRpdGxlPm1lZFJ4aXY8L2Z1bGwtdGl0bGU+PC9wZXJpb2RpY2FsPjxwYWdlcz4yMDIyLjEw
LjA0LjIyMjgwNDU5PC9wYWdlcz48ZGF0ZXM+PHllYXI+MjAyMjwveWVhcj48L2RhdGVzPjx1cmxz
PjxyZWxhdGVkLXVybHM+PHVybD5odHRwczovL3d3dy5tZWRyeGl2Lm9yZy9jb250ZW50L21lZHJ4
aXYvZWFybHkvMjAyMi8xMC8wNS8yMDIyLjEwLjA0LjIyMjgwNDU5LmZ1bGwucGRmPC91cmw+PC9y
ZWxhdGVkLXVybHM+PC91cmxzPjxlbGVjdHJvbmljLXJlc291cmNlLW51bT4xMC4xMTAxLzIwMjIu
MTAuMDQuMjIyODA0NTk8L2VsZWN0cm9uaWMtcmVzb3VyY2UtbnVtPjwvcmVjb3JkPjwvQ2l0ZT48
L0VuZE5vdGU+
</w:fldData>
        </w:fldChar>
      </w:r>
      <w:r w:rsidR="008921B9">
        <w:rPr>
          <w:lang w:val="en-GB"/>
        </w:rPr>
        <w:instrText xml:space="preserve"> ADDIN EN.CITE </w:instrText>
      </w:r>
      <w:r w:rsidR="008921B9">
        <w:rPr>
          <w:lang w:val="en-GB"/>
        </w:rPr>
        <w:fldChar w:fldCharType="begin">
          <w:fldData xml:space="preserve">PEVuZE5vdGU+PENpdGU+PEF1dGhvcj5MaW5rLUdlbGxlczwvQXV0aG9yPjxZZWFyPjIwMjI8L1ll
YXI+PFJlY051bT41NzI2PC9SZWNOdW0+PERpc3BsYXlUZXh0PigxMyk8L0Rpc3BsYXlUZXh0Pjxy
ZWNvcmQ+PHJlYy1udW1iZXI+NTcyNjwvcmVjLW51bWJlcj48Zm9yZWlnbi1rZXlzPjxrZXkgYXBw
PSJFTiIgZGItaWQ9IngydjI5eDV3dmE5dnB1ZXpkczd2YXh3b3J2MjVwZGQwNXRmciIgdGltZXN0
YW1wPSIxNjY3OTUyNjYxIiBndWlkPSJiNDgwMjVmYi1lM2QyLTQ5MDgtYTM5OC00NDg4MDU4YjZi
OWYiPjU3MjY8L2tleT48L2ZvcmVpZ24ta2V5cz48cmVmLXR5cGUgbmFtZT0iV2ViIFBhZ2UiPjEy
PC9yZWYtdHlwZT48Y29udHJpYnV0b3JzPjxhdXRob3JzPjxhdXRob3I+TGluay1HZWxsZXMsIFJ1
dGg8L2F1dGhvcj48YXV0aG9yPkxldnksIE1hdHRoZXcgRS48L2F1dGhvcj48YXV0aG9yPk5hdGFy
YWphbiwgS2FydGhpazwvYXV0aG9yPjxhdXRob3I+UmVlc2UsIFNhcmFoIEUuPC9hdXRob3I+PGF1
dGhvcj5OYWxld2F5LCBBbGxpc29uIEwuPC9hdXRob3I+PGF1dGhvcj5HcmFubmlzLCBTaGF1biBK
LjwvYXV0aG9yPjxhdXRob3I+S2xlaW4sIE5pY29sYSBQLjwvYXV0aG9yPjxhdXRob3I+RGVTaWx2
YSwgTWFsaW5pIEIuPC9hdXRob3I+PGF1dGhvcj5PbmcsIFRvYW4gQy48L2F1dGhvcj48YXV0aG9y
PkdhZ2xhbmksIE1hbmp1c2hhPC9hdXRob3I+PGF1dGhvcj5IYXJ0bWFubiwgRW1pbHk8L2F1dGhv
cj48YXV0aG9yPkRpY2tlcnNvbiwgTW9uaWNhPC9hdXRob3I+PGF1dGhvcj5TdGVuZWhqZW0sIEVk
d2FyZDwvYXV0aG9yPjxhdXRob3I+S2hhcmJhbmRhLCBBbnVwYW0gQi48L2F1dGhvcj48YXV0aG9y
PkhhbiwgSnVuZ21pPC9hdXRob3I+PGF1dGhvcj5TcGFyaywgVGFsaWEgTC48L2F1dGhvcj48YXV0
aG9yPklydmluZywgU3RlcGhhbmllIEEuPC9hdXRob3I+PGF1dGhvcj5EaXhvbiwgQnJpYW4gRS48
L2F1dGhvcj48YXV0aG9yPlplcmJvLCBPdXNzZW55PC9hdXRob3I+PGF1dGhvcj5NY0V2b3ksIENo
YXJsZW5lIEUuPC9hdXRob3I+PGF1dGhvcj5SYW8sIFN1Y2hpdHJhPC9hdXRob3I+PGF1dGhvcj5S
YWl5YW5pLCBDaGFuZG5pPC9hdXRob3I+PGF1dGhvcj5TbG9hbi1BYWdhcmQsIENoYW50ZWw8L2F1
dGhvcj48YXV0aG9yPlBhdGVsLCBQYWxhazwvYXV0aG9yPjxhdXRob3I+RGFzY29tYiwgS3Jpc3Rp
bjwvYXV0aG9yPjxhdXRob3I+VWhsZW1hbm4sIEFubmUtQ2F0cmluPC9hdXRob3I+PGF1dGhvcj5E
dW5uZSwgTWFyZ2FyZXQgTS48L2F1dGhvcj48YXV0aG9yPkZhZGVsLCBXaWxsaWFtIEYuPC9hdXRo
b3I+PGF1dGhvcj5MZXdpcywgTmVkPC9hdXRob3I+PGF1dGhvcj5CYXJyb24sIE1pY2hlbGxlIEEu
PC9hdXRob3I+PGF1dGhvcj5NdXJ0aHksIEtlbXBhcHVyYTwvYXV0aG9yPjxhdXRob3I+TmFuZXos
IEp1YW48L2F1dGhvcj48YXV0aG9yPkdyaWdncywgRXJpYyBQLjwvYXV0aG9yPjxhdXRob3I+R3Jp
c2VsLCBOYW5jeTwvYXV0aG9yPjxhdXRob3I+QW5uYXZhamhhbGEsIE1lZGluaSBLLjwvYXV0aG9y
PjxhdXRob3I+QWtpbnNleWUsIEFraW50dW5kZTwvYXV0aG9yPjxhdXRob3I+VmFsdmksIE5pbWlz
aCBSLjwvYXV0aG9yPjxhdXRob3I+R29kZGFyZCwgS3Jpc3RpbjwvYXV0aG9yPjxhdXRob3I+TWFt
YXdhbGEsIE11ZmFkZGFsPC9hdXRob3I+PGF1dGhvcj5Bcm5kb3JmZXIsIEp1bGllPC9hdXRob3I+
PGF1dGhvcj5ZYW5nLCBEdWNrLUh5ZTwvYXV0aG9yPjxhdXRob3I+RW1iw60sIFBldGVyIEouPC9h
dXRob3I+PGF1dGhvcj5GaXJlbWFuLCBCcnVjZTwvYXV0aG9yPjxhdXRob3I+QmFsbCwgU2FyYWgg
Vy48L2F1dGhvcj48YXV0aG9yPlRlbmZvcmRlLCBNYXJrIFcuPC9hdXRob3I+PC9hdXRob3JzPjwv
Y29udHJpYnV0b3JzPjx0aXRsZXM+PHRpdGxlPkFzc29jaWF0aW9uIGJldHdlZW4gQ09WSUQtMTkg
bVJOQSB2YWNjaW5hdGlvbiBhbmQgQ09WSUQtMTkgaWxsbmVzcyBhbmQgc2V2ZXJpdHkgZHVyaW5n
IE9taWNyb24gQkEuNCBhbmQgQkEuNSBzdWJsaW5lYWdlIHBlcmlvZHM8L3RpdGxlPjxzZWNvbmRh
cnktdGl0bGU+bWVkUnhpdjwvc2Vjb25kYXJ5LXRpdGxlPjwvdGl0bGVzPjxwZXJpb2RpY2FsPjxm
dWxsLXRpdGxlPm1lZFJ4aXY8L2Z1bGwtdGl0bGU+PC9wZXJpb2RpY2FsPjxwYWdlcz4yMDIyLjEw
LjA0LjIyMjgwNDU5PC9wYWdlcz48ZGF0ZXM+PHllYXI+MjAyMjwveWVhcj48L2RhdGVzPjx1cmxz
PjxyZWxhdGVkLXVybHM+PHVybD5odHRwczovL3d3dy5tZWRyeGl2Lm9yZy9jb250ZW50L21lZHJ4
aXYvZWFybHkvMjAyMi8xMC8wNS8yMDIyLjEwLjA0LjIyMjgwNDU5LmZ1bGwucGRmPC91cmw+PC9y
ZWxhdGVkLXVybHM+PC91cmxzPjxlbGVjdHJvbmljLXJlc291cmNlLW51bT4xMC4xMTAxLzIwMjIu
MTAuMDQuMjIyODA0NTk8L2VsZWN0cm9uaWMtcmVzb3VyY2UtbnVtPjwvcmVjb3JkPjwvQ2l0ZT48
L0VuZE5vdGU+
</w:fldData>
        </w:fldChar>
      </w:r>
      <w:r w:rsidR="008921B9">
        <w:rPr>
          <w:lang w:val="en-GB"/>
        </w:rPr>
        <w:instrText xml:space="preserve"> ADDIN EN.CITE.DATA </w:instrText>
      </w:r>
      <w:r w:rsidR="008921B9">
        <w:rPr>
          <w:lang w:val="en-GB"/>
        </w:rPr>
      </w:r>
      <w:r w:rsidR="008921B9">
        <w:rPr>
          <w:lang w:val="en-GB"/>
        </w:rPr>
        <w:fldChar w:fldCharType="end"/>
      </w:r>
      <w:r w:rsidR="008E50B7" w:rsidRPr="00375B23">
        <w:rPr>
          <w:lang w:val="en-GB"/>
        </w:rPr>
      </w:r>
      <w:r w:rsidR="008E50B7" w:rsidRPr="00375B23">
        <w:rPr>
          <w:lang w:val="en-GB"/>
        </w:rPr>
        <w:fldChar w:fldCharType="separate"/>
      </w:r>
      <w:r w:rsidR="008921B9">
        <w:rPr>
          <w:noProof/>
          <w:lang w:val="en-GB"/>
        </w:rPr>
        <w:t>(13)</w:t>
      </w:r>
      <w:r w:rsidR="008E50B7" w:rsidRPr="00375B23">
        <w:rPr>
          <w:lang w:val="en-GB"/>
        </w:rPr>
        <w:fldChar w:fldCharType="end"/>
      </w:r>
      <w:r w:rsidR="00E27049" w:rsidRPr="00375B23">
        <w:rPr>
          <w:lang w:val="en-GB"/>
        </w:rPr>
        <w:t xml:space="preserve"> </w:t>
      </w:r>
      <w:r w:rsidR="00522CF7" w:rsidRPr="00375B23">
        <w:rPr>
          <w:lang w:val="en-GB"/>
        </w:rPr>
        <w:t xml:space="preserve">and </w:t>
      </w:r>
      <w:r w:rsidR="00E27049" w:rsidRPr="00375B23">
        <w:rPr>
          <w:lang w:val="en-GB"/>
        </w:rPr>
        <w:t>36% (95% CI: 29 – 42</w:t>
      </w:r>
      <w:r w:rsidR="00522CF7" w:rsidRPr="00375B23">
        <w:rPr>
          <w:lang w:val="en-GB"/>
        </w:rPr>
        <w:t xml:space="preserve"> at &gt;120 days post-vaccination.</w:t>
      </w:r>
      <w:r w:rsidR="00E27049" w:rsidRPr="00375B23">
        <w:rPr>
          <w:lang w:val="en-GB"/>
        </w:rPr>
        <w:fldChar w:fldCharType="begin">
          <w:fldData xml:space="preserve">PEVuZE5vdGU+PENpdGU+PEF1dGhvcj5MaW5rLUdlbGxlczwvQXV0aG9yPjxZZWFyPjIwMjI8L1ll
YXI+PFJlY051bT41NzI2PC9SZWNOdW0+PERpc3BsYXlUZXh0PigxMyk8L0Rpc3BsYXlUZXh0Pjxy
ZWNvcmQ+PHJlYy1udW1iZXI+NTcyNjwvcmVjLW51bWJlcj48Zm9yZWlnbi1rZXlzPjxrZXkgYXBw
PSJFTiIgZGItaWQ9IngydjI5eDV3dmE5dnB1ZXpkczd2YXh3b3J2MjVwZGQwNXRmciIgdGltZXN0
YW1wPSIxNjY3OTUyNjYxIiBndWlkPSJiNDgwMjVmYi1lM2QyLTQ5MDgtYTM5OC00NDg4MDU4YjZi
OWYiPjU3MjY8L2tleT48L2ZvcmVpZ24ta2V5cz48cmVmLXR5cGUgbmFtZT0iV2ViIFBhZ2UiPjEy
PC9yZWYtdHlwZT48Y29udHJpYnV0b3JzPjxhdXRob3JzPjxhdXRob3I+TGluay1HZWxsZXMsIFJ1
dGg8L2F1dGhvcj48YXV0aG9yPkxldnksIE1hdHRoZXcgRS48L2F1dGhvcj48YXV0aG9yPk5hdGFy
YWphbiwgS2FydGhpazwvYXV0aG9yPjxhdXRob3I+UmVlc2UsIFNhcmFoIEUuPC9hdXRob3I+PGF1
dGhvcj5OYWxld2F5LCBBbGxpc29uIEwuPC9hdXRob3I+PGF1dGhvcj5HcmFubmlzLCBTaGF1biBK
LjwvYXV0aG9yPjxhdXRob3I+S2xlaW4sIE5pY29sYSBQLjwvYXV0aG9yPjxhdXRob3I+RGVTaWx2
YSwgTWFsaW5pIEIuPC9hdXRob3I+PGF1dGhvcj5PbmcsIFRvYW4gQy48L2F1dGhvcj48YXV0aG9y
PkdhZ2xhbmksIE1hbmp1c2hhPC9hdXRob3I+PGF1dGhvcj5IYXJ0bWFubiwgRW1pbHk8L2F1dGhv
cj48YXV0aG9yPkRpY2tlcnNvbiwgTW9uaWNhPC9hdXRob3I+PGF1dGhvcj5TdGVuZWhqZW0sIEVk
d2FyZDwvYXV0aG9yPjxhdXRob3I+S2hhcmJhbmRhLCBBbnVwYW0gQi48L2F1dGhvcj48YXV0aG9y
PkhhbiwgSnVuZ21pPC9hdXRob3I+PGF1dGhvcj5TcGFyaywgVGFsaWEgTC48L2F1dGhvcj48YXV0
aG9yPklydmluZywgU3RlcGhhbmllIEEuPC9hdXRob3I+PGF1dGhvcj5EaXhvbiwgQnJpYW4gRS48
L2F1dGhvcj48YXV0aG9yPlplcmJvLCBPdXNzZW55PC9hdXRob3I+PGF1dGhvcj5NY0V2b3ksIENo
YXJsZW5lIEUuPC9hdXRob3I+PGF1dGhvcj5SYW8sIFN1Y2hpdHJhPC9hdXRob3I+PGF1dGhvcj5S
YWl5YW5pLCBDaGFuZG5pPC9hdXRob3I+PGF1dGhvcj5TbG9hbi1BYWdhcmQsIENoYW50ZWw8L2F1
dGhvcj48YXV0aG9yPlBhdGVsLCBQYWxhazwvYXV0aG9yPjxhdXRob3I+RGFzY29tYiwgS3Jpc3Rp
bjwvYXV0aG9yPjxhdXRob3I+VWhsZW1hbm4sIEFubmUtQ2F0cmluPC9hdXRob3I+PGF1dGhvcj5E
dW5uZSwgTWFyZ2FyZXQgTS48L2F1dGhvcj48YXV0aG9yPkZhZGVsLCBXaWxsaWFtIEYuPC9hdXRo
b3I+PGF1dGhvcj5MZXdpcywgTmVkPC9hdXRob3I+PGF1dGhvcj5CYXJyb24sIE1pY2hlbGxlIEEu
PC9hdXRob3I+PGF1dGhvcj5NdXJ0aHksIEtlbXBhcHVyYTwvYXV0aG9yPjxhdXRob3I+TmFuZXos
IEp1YW48L2F1dGhvcj48YXV0aG9yPkdyaWdncywgRXJpYyBQLjwvYXV0aG9yPjxhdXRob3I+R3Jp
c2VsLCBOYW5jeTwvYXV0aG9yPjxhdXRob3I+QW5uYXZhamhhbGEsIE1lZGluaSBLLjwvYXV0aG9y
PjxhdXRob3I+QWtpbnNleWUsIEFraW50dW5kZTwvYXV0aG9yPjxhdXRob3I+VmFsdmksIE5pbWlz
aCBSLjwvYXV0aG9yPjxhdXRob3I+R29kZGFyZCwgS3Jpc3RpbjwvYXV0aG9yPjxhdXRob3I+TWFt
YXdhbGEsIE11ZmFkZGFsPC9hdXRob3I+PGF1dGhvcj5Bcm5kb3JmZXIsIEp1bGllPC9hdXRob3I+
PGF1dGhvcj5ZYW5nLCBEdWNrLUh5ZTwvYXV0aG9yPjxhdXRob3I+RW1iw60sIFBldGVyIEouPC9h
dXRob3I+PGF1dGhvcj5GaXJlbWFuLCBCcnVjZTwvYXV0aG9yPjxhdXRob3I+QmFsbCwgU2FyYWgg
Vy48L2F1dGhvcj48YXV0aG9yPlRlbmZvcmRlLCBNYXJrIFcuPC9hdXRob3I+PC9hdXRob3JzPjwv
Y29udHJpYnV0b3JzPjx0aXRsZXM+PHRpdGxlPkFzc29jaWF0aW9uIGJldHdlZW4gQ09WSUQtMTkg
bVJOQSB2YWNjaW5hdGlvbiBhbmQgQ09WSUQtMTkgaWxsbmVzcyBhbmQgc2V2ZXJpdHkgZHVyaW5n
IE9taWNyb24gQkEuNCBhbmQgQkEuNSBzdWJsaW5lYWdlIHBlcmlvZHM8L3RpdGxlPjxzZWNvbmRh
cnktdGl0bGU+bWVkUnhpdjwvc2Vjb25kYXJ5LXRpdGxlPjwvdGl0bGVzPjxwZXJpb2RpY2FsPjxm
dWxsLXRpdGxlPm1lZFJ4aXY8L2Z1bGwtdGl0bGU+PC9wZXJpb2RpY2FsPjxwYWdlcz4yMDIyLjEw
LjA0LjIyMjgwNDU5PC9wYWdlcz48ZGF0ZXM+PHllYXI+MjAyMjwveWVhcj48L2RhdGVzPjx1cmxz
PjxyZWxhdGVkLXVybHM+PHVybD5odHRwczovL3d3dy5tZWRyeGl2Lm9yZy9jb250ZW50L21lZHJ4
aXYvZWFybHkvMjAyMi8xMC8wNS8yMDIyLjEwLjA0LjIyMjgwNDU5LmZ1bGwucGRmPC91cmw+PC9y
ZWxhdGVkLXVybHM+PC91cmxzPjxlbGVjdHJvbmljLXJlc291cmNlLW51bT4xMC4xMTAxLzIwMjIu
MTAuMDQuMjIyODA0NTk8L2VsZWN0cm9uaWMtcmVzb3VyY2UtbnVtPjwvcmVjb3JkPjwvQ2l0ZT48
L0VuZE5vdGU+
</w:fldData>
        </w:fldChar>
      </w:r>
      <w:r w:rsidR="008921B9">
        <w:rPr>
          <w:lang w:val="en-GB"/>
        </w:rPr>
        <w:instrText xml:space="preserve"> ADDIN EN.CITE </w:instrText>
      </w:r>
      <w:r w:rsidR="008921B9">
        <w:rPr>
          <w:lang w:val="en-GB"/>
        </w:rPr>
        <w:fldChar w:fldCharType="begin">
          <w:fldData xml:space="preserve">PEVuZE5vdGU+PENpdGU+PEF1dGhvcj5MaW5rLUdlbGxlczwvQXV0aG9yPjxZZWFyPjIwMjI8L1ll
YXI+PFJlY051bT41NzI2PC9SZWNOdW0+PERpc3BsYXlUZXh0PigxMyk8L0Rpc3BsYXlUZXh0Pjxy
ZWNvcmQ+PHJlYy1udW1iZXI+NTcyNjwvcmVjLW51bWJlcj48Zm9yZWlnbi1rZXlzPjxrZXkgYXBw
PSJFTiIgZGItaWQ9IngydjI5eDV3dmE5dnB1ZXpkczd2YXh3b3J2MjVwZGQwNXRmciIgdGltZXN0
YW1wPSIxNjY3OTUyNjYxIiBndWlkPSJiNDgwMjVmYi1lM2QyLTQ5MDgtYTM5OC00NDg4MDU4YjZi
OWYiPjU3MjY8L2tleT48L2ZvcmVpZ24ta2V5cz48cmVmLXR5cGUgbmFtZT0iV2ViIFBhZ2UiPjEy
PC9yZWYtdHlwZT48Y29udHJpYnV0b3JzPjxhdXRob3JzPjxhdXRob3I+TGluay1HZWxsZXMsIFJ1
dGg8L2F1dGhvcj48YXV0aG9yPkxldnksIE1hdHRoZXcgRS48L2F1dGhvcj48YXV0aG9yPk5hdGFy
YWphbiwgS2FydGhpazwvYXV0aG9yPjxhdXRob3I+UmVlc2UsIFNhcmFoIEUuPC9hdXRob3I+PGF1
dGhvcj5OYWxld2F5LCBBbGxpc29uIEwuPC9hdXRob3I+PGF1dGhvcj5HcmFubmlzLCBTaGF1biBK
LjwvYXV0aG9yPjxhdXRob3I+S2xlaW4sIE5pY29sYSBQLjwvYXV0aG9yPjxhdXRob3I+RGVTaWx2
YSwgTWFsaW5pIEIuPC9hdXRob3I+PGF1dGhvcj5PbmcsIFRvYW4gQy48L2F1dGhvcj48YXV0aG9y
PkdhZ2xhbmksIE1hbmp1c2hhPC9hdXRob3I+PGF1dGhvcj5IYXJ0bWFubiwgRW1pbHk8L2F1dGhv
cj48YXV0aG9yPkRpY2tlcnNvbiwgTW9uaWNhPC9hdXRob3I+PGF1dGhvcj5TdGVuZWhqZW0sIEVk
d2FyZDwvYXV0aG9yPjxhdXRob3I+S2hhcmJhbmRhLCBBbnVwYW0gQi48L2F1dGhvcj48YXV0aG9y
PkhhbiwgSnVuZ21pPC9hdXRob3I+PGF1dGhvcj5TcGFyaywgVGFsaWEgTC48L2F1dGhvcj48YXV0
aG9yPklydmluZywgU3RlcGhhbmllIEEuPC9hdXRob3I+PGF1dGhvcj5EaXhvbiwgQnJpYW4gRS48
L2F1dGhvcj48YXV0aG9yPlplcmJvLCBPdXNzZW55PC9hdXRob3I+PGF1dGhvcj5NY0V2b3ksIENo
YXJsZW5lIEUuPC9hdXRob3I+PGF1dGhvcj5SYW8sIFN1Y2hpdHJhPC9hdXRob3I+PGF1dGhvcj5S
YWl5YW5pLCBDaGFuZG5pPC9hdXRob3I+PGF1dGhvcj5TbG9hbi1BYWdhcmQsIENoYW50ZWw8L2F1
dGhvcj48YXV0aG9yPlBhdGVsLCBQYWxhazwvYXV0aG9yPjxhdXRob3I+RGFzY29tYiwgS3Jpc3Rp
bjwvYXV0aG9yPjxhdXRob3I+VWhsZW1hbm4sIEFubmUtQ2F0cmluPC9hdXRob3I+PGF1dGhvcj5E
dW5uZSwgTWFyZ2FyZXQgTS48L2F1dGhvcj48YXV0aG9yPkZhZGVsLCBXaWxsaWFtIEYuPC9hdXRo
b3I+PGF1dGhvcj5MZXdpcywgTmVkPC9hdXRob3I+PGF1dGhvcj5CYXJyb24sIE1pY2hlbGxlIEEu
PC9hdXRob3I+PGF1dGhvcj5NdXJ0aHksIEtlbXBhcHVyYTwvYXV0aG9yPjxhdXRob3I+TmFuZXos
IEp1YW48L2F1dGhvcj48YXV0aG9yPkdyaWdncywgRXJpYyBQLjwvYXV0aG9yPjxhdXRob3I+R3Jp
c2VsLCBOYW5jeTwvYXV0aG9yPjxhdXRob3I+QW5uYXZhamhhbGEsIE1lZGluaSBLLjwvYXV0aG9y
PjxhdXRob3I+QWtpbnNleWUsIEFraW50dW5kZTwvYXV0aG9yPjxhdXRob3I+VmFsdmksIE5pbWlz
aCBSLjwvYXV0aG9yPjxhdXRob3I+R29kZGFyZCwgS3Jpc3RpbjwvYXV0aG9yPjxhdXRob3I+TWFt
YXdhbGEsIE11ZmFkZGFsPC9hdXRob3I+PGF1dGhvcj5Bcm5kb3JmZXIsIEp1bGllPC9hdXRob3I+
PGF1dGhvcj5ZYW5nLCBEdWNrLUh5ZTwvYXV0aG9yPjxhdXRob3I+RW1iw60sIFBldGVyIEouPC9h
dXRob3I+PGF1dGhvcj5GaXJlbWFuLCBCcnVjZTwvYXV0aG9yPjxhdXRob3I+QmFsbCwgU2FyYWgg
Vy48L2F1dGhvcj48YXV0aG9yPlRlbmZvcmRlLCBNYXJrIFcuPC9hdXRob3I+PC9hdXRob3JzPjwv
Y29udHJpYnV0b3JzPjx0aXRsZXM+PHRpdGxlPkFzc29jaWF0aW9uIGJldHdlZW4gQ09WSUQtMTkg
bVJOQSB2YWNjaW5hdGlvbiBhbmQgQ09WSUQtMTkgaWxsbmVzcyBhbmQgc2V2ZXJpdHkgZHVyaW5n
IE9taWNyb24gQkEuNCBhbmQgQkEuNSBzdWJsaW5lYWdlIHBlcmlvZHM8L3RpdGxlPjxzZWNvbmRh
cnktdGl0bGU+bWVkUnhpdjwvc2Vjb25kYXJ5LXRpdGxlPjwvdGl0bGVzPjxwZXJpb2RpY2FsPjxm
dWxsLXRpdGxlPm1lZFJ4aXY8L2Z1bGwtdGl0bGU+PC9wZXJpb2RpY2FsPjxwYWdlcz4yMDIyLjEw
LjA0LjIyMjgwNDU5PC9wYWdlcz48ZGF0ZXM+PHllYXI+MjAyMjwveWVhcj48L2RhdGVzPjx1cmxz
PjxyZWxhdGVkLXVybHM+PHVybD5odHRwczovL3d3dy5tZWRyeGl2Lm9yZy9jb250ZW50L21lZHJ4
aXYvZWFybHkvMjAyMi8xMC8wNS8yMDIyLjEwLjA0LjIyMjgwNDU5LmZ1bGwucGRmPC91cmw+PC9y
ZWxhdGVkLXVybHM+PC91cmxzPjxlbGVjdHJvbmljLXJlc291cmNlLW51bT4xMC4xMTAxLzIwMjIu
MTAuMDQuMjIyODA0NTk8L2VsZWN0cm9uaWMtcmVzb3VyY2UtbnVtPjwvcmVjb3JkPjwvQ2l0ZT48
L0VuZE5vdGU+
</w:fldData>
        </w:fldChar>
      </w:r>
      <w:r w:rsidR="008921B9">
        <w:rPr>
          <w:lang w:val="en-GB"/>
        </w:rPr>
        <w:instrText xml:space="preserve"> ADDIN EN.CITE.DATA </w:instrText>
      </w:r>
      <w:r w:rsidR="008921B9">
        <w:rPr>
          <w:lang w:val="en-GB"/>
        </w:rPr>
      </w:r>
      <w:r w:rsidR="008921B9">
        <w:rPr>
          <w:lang w:val="en-GB"/>
        </w:rPr>
        <w:fldChar w:fldCharType="end"/>
      </w:r>
      <w:r w:rsidR="00E27049" w:rsidRPr="00375B23">
        <w:rPr>
          <w:lang w:val="en-GB"/>
        </w:rPr>
      </w:r>
      <w:r w:rsidR="00E27049" w:rsidRPr="00375B23">
        <w:rPr>
          <w:lang w:val="en-GB"/>
        </w:rPr>
        <w:fldChar w:fldCharType="separate"/>
      </w:r>
      <w:r w:rsidR="008921B9">
        <w:rPr>
          <w:noProof/>
          <w:lang w:val="en-GB"/>
        </w:rPr>
        <w:t>(13)</w:t>
      </w:r>
      <w:r w:rsidR="00E27049" w:rsidRPr="00375B23">
        <w:rPr>
          <w:lang w:val="en-GB"/>
        </w:rPr>
        <w:fldChar w:fldCharType="end"/>
      </w:r>
    </w:p>
    <w:p w14:paraId="2EC9FDE3" w14:textId="70383D16" w:rsidR="004A7E03" w:rsidRPr="00375B23" w:rsidRDefault="67941CA5" w:rsidP="00A24234">
      <w:pPr>
        <w:rPr>
          <w:lang w:val="en-GB"/>
        </w:rPr>
      </w:pPr>
      <w:r w:rsidRPr="4CD261F5">
        <w:rPr>
          <w:lang w:val="en-GB"/>
        </w:rPr>
        <w:t>Four doses</w:t>
      </w:r>
      <w:r w:rsidR="16F3E670" w:rsidRPr="4CD261F5">
        <w:rPr>
          <w:lang w:val="en-GB"/>
        </w:rPr>
        <w:t xml:space="preserve">: </w:t>
      </w:r>
      <w:r w:rsidR="4B06CBC4" w:rsidRPr="4CD261F5">
        <w:rPr>
          <w:lang w:val="en-GB"/>
        </w:rPr>
        <w:t>Moderna vaccine show</w:t>
      </w:r>
      <w:r w:rsidR="00CA639E">
        <w:rPr>
          <w:lang w:val="en-GB"/>
        </w:rPr>
        <w:t>s</w:t>
      </w:r>
      <w:r w:rsidR="4B06CBC4" w:rsidRPr="4CD261F5">
        <w:rPr>
          <w:lang w:val="en-GB"/>
        </w:rPr>
        <w:t xml:space="preserve"> </w:t>
      </w:r>
      <w:r w:rsidR="16F3E670" w:rsidRPr="4CD261F5">
        <w:rPr>
          <w:lang w:val="en-GB"/>
        </w:rPr>
        <w:t>VE against hospitalization</w:t>
      </w:r>
      <w:r w:rsidR="4B06CBC4" w:rsidRPr="4CD261F5">
        <w:rPr>
          <w:lang w:val="en-GB"/>
        </w:rPr>
        <w:t xml:space="preserve"> (time since vaccination unclear) </w:t>
      </w:r>
      <w:r w:rsidR="16F3E670" w:rsidRPr="4CD261F5">
        <w:rPr>
          <w:lang w:val="en-GB"/>
        </w:rPr>
        <w:t xml:space="preserve">for BA.4/BA.5 was 88.5%. </w:t>
      </w:r>
      <w:r w:rsidR="000A6BEA" w:rsidRPr="4CD261F5">
        <w:rPr>
          <w:lang w:val="en-GB"/>
        </w:rPr>
        <w:fldChar w:fldCharType="begin"/>
      </w:r>
      <w:r w:rsidR="008921B9">
        <w:rPr>
          <w:lang w:val="en-GB"/>
        </w:rPr>
        <w:instrText xml:space="preserve"> ADDIN EN.CITE &lt;EndNote&gt;&lt;Cite&gt;&lt;Author&gt;Tseng&lt;/Author&gt;&lt;Year&gt;2022&lt;/Year&gt;&lt;RecNum&gt;5720&lt;/RecNum&gt;&lt;DisplayText&gt;(12)&lt;/DisplayText&gt;&lt;record&gt;&lt;rec-number&gt;5720&lt;/rec-number&gt;&lt;foreign-keys&gt;&lt;key app="EN" db-id="x2v29x5wva9vpuezds7vaxworv25pdd05tfr" timestamp="1667944227"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0A6BEA" w:rsidRPr="4CD261F5">
        <w:rPr>
          <w:lang w:val="en-GB"/>
        </w:rPr>
        <w:fldChar w:fldCharType="separate"/>
      </w:r>
      <w:r w:rsidR="008921B9">
        <w:rPr>
          <w:noProof/>
          <w:lang w:val="en-GB"/>
        </w:rPr>
        <w:t>(12)</w:t>
      </w:r>
      <w:r w:rsidR="000A6BEA" w:rsidRPr="4CD261F5">
        <w:rPr>
          <w:lang w:val="en-GB"/>
        </w:rPr>
        <w:fldChar w:fldCharType="end"/>
      </w:r>
      <w:r w:rsidR="1090F174" w:rsidRPr="4CD261F5">
        <w:rPr>
          <w:lang w:val="en-GB"/>
        </w:rPr>
        <w:t xml:space="preserve"> </w:t>
      </w:r>
    </w:p>
    <w:p w14:paraId="04B7345B" w14:textId="3FF9C40E" w:rsidR="00DA1760" w:rsidRPr="00DA1760" w:rsidRDefault="00DA1760" w:rsidP="003015BB">
      <w:pPr>
        <w:pStyle w:val="Heading5"/>
        <w:rPr>
          <w:lang w:val="en-GB"/>
        </w:rPr>
      </w:pPr>
      <w:r w:rsidRPr="00DA1760">
        <w:rPr>
          <w:lang w:val="en-GB"/>
        </w:rPr>
        <w:t>Protection f</w:t>
      </w:r>
      <w:r w:rsidR="009F155A">
        <w:rPr>
          <w:lang w:val="en-GB"/>
        </w:rPr>
        <w:t>ro</w:t>
      </w:r>
      <w:r w:rsidRPr="00DA1760">
        <w:rPr>
          <w:lang w:val="en-GB"/>
        </w:rPr>
        <w:t xml:space="preserve">m vaccination plus prior Omicron infection </w:t>
      </w:r>
    </w:p>
    <w:p w14:paraId="03603AD7" w14:textId="082F4800" w:rsidR="00DA1760" w:rsidRPr="00DA1760" w:rsidRDefault="00DA1760" w:rsidP="00EC5817">
      <w:pPr>
        <w:rPr>
          <w:lang w:val="en-GB"/>
        </w:rPr>
      </w:pPr>
      <w:r w:rsidRPr="00DA1760">
        <w:rPr>
          <w:lang w:val="en-GB"/>
        </w:rPr>
        <w:t xml:space="preserve">Previous Omicron infection in triple-vaccinated individuals provides a high level of protection against BA.5 and BA.2 infections. The study assessed outcomes across the period of 10 April to 30 June 2022. </w:t>
      </w:r>
      <w:r w:rsidRPr="00DA1760">
        <w:rPr>
          <w:lang w:val="en-GB"/>
        </w:rPr>
        <w:fldChar w:fldCharType="begin"/>
      </w:r>
      <w:r w:rsidR="008921B9">
        <w:rPr>
          <w:lang w:val="en-GB"/>
        </w:rPr>
        <w:instrText xml:space="preserve"> ADDIN EN.CITE &lt;EndNote&gt;&lt;Cite&gt;&lt;Author&gt;Hansen&lt;/Author&gt;&lt;RecNum&gt;5719&lt;/RecNum&gt;&lt;DisplayText&gt;(14)&lt;/DisplayText&gt;&lt;record&gt;&lt;rec-number&gt;5719&lt;/rec-number&gt;&lt;foreign-keys&gt;&lt;key app="EN" db-id="x2v29x5wva9vpuezds7vaxworv25pdd05tfr" timestamp="1667939979" guid="ca0ab84b-08fa-4068-ba31-837fda44c16b"&gt;5719&lt;/key&gt;&lt;/foreign-keys&gt;&lt;ref-type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Agermose&lt;/author&gt;&lt;author&gt;Christiansen, Lasse Engbo&lt;/author&gt;&lt;author&gt;Ethelberg, Steen&lt;/author&gt;&lt;author&gt;Legarth, Rebecca&lt;/author&gt;&lt;author&gt;Krause, Tyra Grove&lt;/author&gt;&lt;author&gt;Ullum, Henrik&lt;/author&gt;&lt;author&gt;Valentiner-Branth, Palle&lt;/author&gt;&lt;/authors&gt;&lt;/contributors&gt;&lt;titles&gt;&lt;title&gt;Risk of reinfection, vaccine protection, and severity of infection with the BA.5 omicron subvariant: a nation-wide population-based study in Denmark&lt;/title&gt;&lt;secondary-title&gt;The Lancet Infectious Diseases&lt;/secondary-title&gt;&lt;/titles&gt;&lt;periodical&gt;&lt;full-title&gt;The Lancet Infectious Diseases&lt;/full-title&gt;&lt;/periodical&gt;&lt;dates&gt;&lt;/dates&gt;&lt;publisher&gt;Elsevier&lt;/publisher&gt;&lt;isbn&gt;1473-3099&lt;/isbn&gt;&lt;urls&gt;&lt;related-urls&gt;&lt;url&gt;https://doi.org/10.1016/S1473-3099(22)00595-3&lt;/url&gt;&lt;/related-urls&gt;&lt;/urls&gt;&lt;electronic-resource-num&gt;10.1016/S1473-3099(22)00595-3&lt;/electronic-resource-num&gt;&lt;access-date&gt;2022/11/08&lt;/access-date&gt;&lt;/record&gt;&lt;/Cite&gt;&lt;/EndNote&gt;</w:instrText>
      </w:r>
      <w:r w:rsidRPr="00DA1760">
        <w:rPr>
          <w:lang w:val="en-GB"/>
        </w:rPr>
        <w:fldChar w:fldCharType="separate"/>
      </w:r>
      <w:r w:rsidR="008921B9">
        <w:rPr>
          <w:noProof/>
          <w:lang w:val="en-GB"/>
        </w:rPr>
        <w:t>(14)</w:t>
      </w:r>
      <w:r w:rsidRPr="00DA1760">
        <w:rPr>
          <w:lang w:val="en-GB"/>
        </w:rPr>
        <w:fldChar w:fldCharType="end"/>
      </w:r>
    </w:p>
    <w:p w14:paraId="1DBDEAED" w14:textId="77777777" w:rsidR="0091375E" w:rsidRPr="00DA1760" w:rsidRDefault="004850FC" w:rsidP="00A87C0B">
      <w:pPr>
        <w:pStyle w:val="NormalBulleted"/>
        <w:rPr>
          <w:lang w:val="en-GB"/>
        </w:rPr>
      </w:pPr>
      <w:r w:rsidRPr="00DA1760">
        <w:rPr>
          <w:lang w:val="en-GB"/>
        </w:rPr>
        <w:t xml:space="preserve">Protection against BA.5 infection was </w:t>
      </w:r>
      <w:r w:rsidR="00CC770A" w:rsidRPr="00DA1760">
        <w:rPr>
          <w:lang w:val="en-GB"/>
        </w:rPr>
        <w:t xml:space="preserve">estimated to be </w:t>
      </w:r>
      <w:r w:rsidR="002261AD" w:rsidRPr="00DA1760">
        <w:rPr>
          <w:lang w:val="en-GB"/>
        </w:rPr>
        <w:t>92.7% (</w:t>
      </w:r>
      <w:r w:rsidR="00CC770A" w:rsidRPr="00DA1760">
        <w:rPr>
          <w:lang w:val="en-GB"/>
        </w:rPr>
        <w:t xml:space="preserve">95% CI: </w:t>
      </w:r>
      <w:r w:rsidR="001D6460" w:rsidRPr="00DA1760">
        <w:rPr>
          <w:lang w:val="en-GB"/>
        </w:rPr>
        <w:t xml:space="preserve">91.6 </w:t>
      </w:r>
      <w:r w:rsidR="00B6541E" w:rsidRPr="00DA1760">
        <w:rPr>
          <w:lang w:val="en-GB"/>
        </w:rPr>
        <w:t>–</w:t>
      </w:r>
      <w:r w:rsidR="001D6460" w:rsidRPr="00DA1760">
        <w:rPr>
          <w:lang w:val="en-GB"/>
        </w:rPr>
        <w:t xml:space="preserve"> 9</w:t>
      </w:r>
      <w:r w:rsidR="00B6541E" w:rsidRPr="00DA1760">
        <w:rPr>
          <w:lang w:val="en-GB"/>
        </w:rPr>
        <w:t>3.7)</w:t>
      </w:r>
      <w:r w:rsidR="00455682" w:rsidRPr="00DA1760">
        <w:rPr>
          <w:lang w:val="en-GB"/>
        </w:rPr>
        <w:t>.</w:t>
      </w:r>
    </w:p>
    <w:p w14:paraId="19EA4F01" w14:textId="77777777" w:rsidR="00804798" w:rsidRPr="00DA1760" w:rsidRDefault="00455682" w:rsidP="00A87C0B">
      <w:pPr>
        <w:pStyle w:val="NormalBulleted"/>
        <w:rPr>
          <w:lang w:val="en-GB"/>
        </w:rPr>
      </w:pPr>
      <w:r w:rsidRPr="00DA1760">
        <w:rPr>
          <w:lang w:val="en-GB"/>
        </w:rPr>
        <w:t xml:space="preserve">Protection against BA.2 </w:t>
      </w:r>
      <w:r w:rsidR="00804798" w:rsidRPr="00DA1760">
        <w:rPr>
          <w:lang w:val="en-GB"/>
        </w:rPr>
        <w:t>infection was estimated to be 9</w:t>
      </w:r>
      <w:r w:rsidR="001F1B6D" w:rsidRPr="00DA1760">
        <w:rPr>
          <w:lang w:val="en-GB"/>
        </w:rPr>
        <w:t>7</w:t>
      </w:r>
      <w:r w:rsidR="00804798" w:rsidRPr="00DA1760">
        <w:rPr>
          <w:lang w:val="en-GB"/>
        </w:rPr>
        <w:t>.</w:t>
      </w:r>
      <w:r w:rsidR="001F1B6D" w:rsidRPr="00DA1760">
        <w:rPr>
          <w:lang w:val="en-GB"/>
        </w:rPr>
        <w:t>1</w:t>
      </w:r>
      <w:r w:rsidR="00804798" w:rsidRPr="00DA1760">
        <w:rPr>
          <w:lang w:val="en-GB"/>
        </w:rPr>
        <w:t>% (95% CI: 9</w:t>
      </w:r>
      <w:r w:rsidR="00D47719" w:rsidRPr="00DA1760">
        <w:rPr>
          <w:lang w:val="en-GB"/>
        </w:rPr>
        <w:t>6.6</w:t>
      </w:r>
      <w:r w:rsidR="00804798" w:rsidRPr="00DA1760">
        <w:rPr>
          <w:lang w:val="en-GB"/>
        </w:rPr>
        <w:t xml:space="preserve"> – 9</w:t>
      </w:r>
      <w:r w:rsidR="00F17484" w:rsidRPr="00DA1760">
        <w:rPr>
          <w:lang w:val="en-GB"/>
        </w:rPr>
        <w:t>7.5</w:t>
      </w:r>
      <w:r w:rsidR="00804798" w:rsidRPr="00DA1760">
        <w:rPr>
          <w:lang w:val="en-GB"/>
        </w:rPr>
        <w:t>).</w:t>
      </w:r>
    </w:p>
    <w:p w14:paraId="1C0E6470" w14:textId="770B507D" w:rsidR="001D2AE7" w:rsidRPr="00CF05C7" w:rsidRDefault="0000632D" w:rsidP="00112A5E">
      <w:pPr>
        <w:pStyle w:val="NormalBulleted"/>
        <w:rPr>
          <w:lang w:val="en-GB"/>
        </w:rPr>
      </w:pPr>
      <w:r w:rsidRPr="00DA1760">
        <w:rPr>
          <w:lang w:val="en-GB"/>
        </w:rPr>
        <w:t xml:space="preserve">High levels of protection </w:t>
      </w:r>
      <w:r w:rsidR="00001830" w:rsidRPr="00DA1760">
        <w:rPr>
          <w:lang w:val="en-GB"/>
        </w:rPr>
        <w:t>against hospitalisation were conferred by infection with BA.5 at 96.4% (95% CI: 74. 2 - 99.5) and BA.2 at 91.2% (95% CI: 76.3 – 96.7).</w:t>
      </w:r>
    </w:p>
    <w:p w14:paraId="757E2DFD" w14:textId="317223D0" w:rsidR="00DA1760" w:rsidRDefault="006040ED" w:rsidP="000323EB">
      <w:pPr>
        <w:pStyle w:val="Heading4"/>
        <w:rPr>
          <w:lang w:val="en-GB"/>
        </w:rPr>
      </w:pPr>
      <w:r>
        <w:rPr>
          <w:lang w:val="en-GB"/>
        </w:rPr>
        <w:lastRenderedPageBreak/>
        <w:t>I</w:t>
      </w:r>
      <w:r w:rsidR="00796BEB">
        <w:rPr>
          <w:lang w:val="en-GB"/>
        </w:rPr>
        <w:t>mmunological data</w:t>
      </w:r>
    </w:p>
    <w:p w14:paraId="21BEBCFF" w14:textId="25470FF9" w:rsidR="000323EB" w:rsidRPr="004010BF" w:rsidRDefault="00DA1C0B" w:rsidP="003015BB">
      <w:pPr>
        <w:pStyle w:val="Heading5"/>
        <w:rPr>
          <w:lang w:val="en-GB"/>
        </w:rPr>
      </w:pPr>
      <w:r w:rsidRPr="004010BF">
        <w:rPr>
          <w:lang w:val="en-GB"/>
        </w:rPr>
        <w:t>Monovalent (Wild Type) o</w:t>
      </w:r>
      <w:r w:rsidR="00227107" w:rsidRPr="004010BF">
        <w:rPr>
          <w:lang w:val="en-GB"/>
        </w:rPr>
        <w:t>riginal formulation vaccine</w:t>
      </w:r>
      <w:r w:rsidR="00861994" w:rsidRPr="004010BF">
        <w:rPr>
          <w:lang w:val="en-GB"/>
        </w:rPr>
        <w:t>s</w:t>
      </w:r>
    </w:p>
    <w:p w14:paraId="06BE30B3" w14:textId="7FF3B521" w:rsidR="0085428C" w:rsidRDefault="009F32C9" w:rsidP="00EC5817">
      <w:pPr>
        <w:rPr>
          <w:rFonts w:cs="Segoe UI"/>
          <w:szCs w:val="21"/>
          <w:lang w:val="en-GB"/>
        </w:rPr>
      </w:pPr>
      <w:r w:rsidRPr="00841A39">
        <w:rPr>
          <w:rFonts w:cs="Segoe UI"/>
          <w:szCs w:val="21"/>
          <w:lang w:val="en-GB"/>
        </w:rPr>
        <w:t xml:space="preserve">Evidence continues to accumulate that </w:t>
      </w:r>
      <w:r w:rsidR="000F2EAC" w:rsidRPr="00841A39">
        <w:rPr>
          <w:rFonts w:cs="Segoe UI"/>
          <w:szCs w:val="21"/>
          <w:lang w:val="en-GB"/>
        </w:rPr>
        <w:t xml:space="preserve">neutralising antibody levels </w:t>
      </w:r>
      <w:r w:rsidR="00F50EAE" w:rsidRPr="00841A39">
        <w:rPr>
          <w:rFonts w:cs="Segoe UI"/>
          <w:szCs w:val="21"/>
          <w:lang w:val="en-GB"/>
        </w:rPr>
        <w:t xml:space="preserve">against Omicron </w:t>
      </w:r>
      <w:r w:rsidR="0078373A" w:rsidRPr="00841A39">
        <w:rPr>
          <w:rFonts w:cs="Segoe UI"/>
          <w:szCs w:val="21"/>
          <w:lang w:val="en-GB"/>
        </w:rPr>
        <w:t xml:space="preserve">decline after </w:t>
      </w:r>
      <w:r w:rsidR="009A05DA" w:rsidRPr="00841A39">
        <w:rPr>
          <w:rFonts w:cs="Segoe UI"/>
          <w:szCs w:val="21"/>
          <w:lang w:val="en-GB"/>
        </w:rPr>
        <w:t>a primary course</w:t>
      </w:r>
      <w:r w:rsidR="00736FE4" w:rsidRPr="00841A39">
        <w:rPr>
          <w:rFonts w:cs="Segoe UI"/>
          <w:szCs w:val="21"/>
          <w:lang w:val="en-GB"/>
        </w:rPr>
        <w:t xml:space="preserve"> of Pfizer </w:t>
      </w:r>
      <w:r w:rsidR="001F6891" w:rsidRPr="00841A39">
        <w:rPr>
          <w:rFonts w:cs="Segoe UI"/>
          <w:szCs w:val="21"/>
          <w:lang w:val="en-GB"/>
        </w:rPr>
        <w:t>vaccine (original monovalent, wild type</w:t>
      </w:r>
      <w:r w:rsidR="00B81D09" w:rsidRPr="00841A39">
        <w:rPr>
          <w:rFonts w:cs="Segoe UI"/>
          <w:szCs w:val="21"/>
          <w:lang w:val="en-GB"/>
        </w:rPr>
        <w:t xml:space="preserve"> vaccine</w:t>
      </w:r>
      <w:r w:rsidR="002F3251" w:rsidRPr="00841A39">
        <w:rPr>
          <w:rFonts w:cs="Segoe UI"/>
          <w:szCs w:val="21"/>
          <w:lang w:val="en-GB"/>
        </w:rPr>
        <w:t>)</w:t>
      </w:r>
      <w:r w:rsidR="000C28E2" w:rsidRPr="00841A39">
        <w:rPr>
          <w:rFonts w:cs="Segoe UI"/>
          <w:szCs w:val="21"/>
          <w:lang w:val="en-GB"/>
        </w:rPr>
        <w:t xml:space="preserve">, and </w:t>
      </w:r>
      <w:r w:rsidR="00A22016" w:rsidRPr="00841A39">
        <w:rPr>
          <w:rFonts w:cs="Segoe UI"/>
          <w:szCs w:val="21"/>
          <w:lang w:val="en-GB"/>
        </w:rPr>
        <w:t>are</w:t>
      </w:r>
      <w:r w:rsidR="00A01036" w:rsidRPr="00841A39">
        <w:rPr>
          <w:rFonts w:cs="Segoe UI"/>
          <w:szCs w:val="21"/>
          <w:lang w:val="en-GB"/>
        </w:rPr>
        <w:t xml:space="preserve"> </w:t>
      </w:r>
      <w:r w:rsidR="00A33CCB" w:rsidRPr="00841A39">
        <w:rPr>
          <w:rFonts w:cs="Segoe UI"/>
          <w:szCs w:val="21"/>
          <w:lang w:val="en-GB"/>
        </w:rPr>
        <w:t xml:space="preserve">higher after a </w:t>
      </w:r>
      <w:r w:rsidR="002E37C5" w:rsidRPr="00841A39">
        <w:rPr>
          <w:rFonts w:cs="Segoe UI"/>
          <w:szCs w:val="21"/>
          <w:lang w:val="en-GB"/>
        </w:rPr>
        <w:t>booster (third) dose, th</w:t>
      </w:r>
      <w:r w:rsidR="00F07CD1" w:rsidRPr="00841A39">
        <w:rPr>
          <w:rFonts w:cs="Segoe UI"/>
          <w:szCs w:val="21"/>
          <w:lang w:val="en-GB"/>
        </w:rPr>
        <w:t>a</w:t>
      </w:r>
      <w:r w:rsidR="002E37C5" w:rsidRPr="00841A39">
        <w:rPr>
          <w:rFonts w:cs="Segoe UI"/>
          <w:szCs w:val="21"/>
          <w:lang w:val="en-GB"/>
        </w:rPr>
        <w:t>n after the primary course.</w:t>
      </w:r>
      <w:r w:rsidR="005444F2" w:rsidRPr="004E652B">
        <w:rPr>
          <w:lang w:val="en-GB"/>
        </w:rPr>
        <w:fldChar w:fldCharType="begin">
          <w:fldData xml:space="preserve">PEVuZE5vdGU+PENpdGU+PEF1dGhvcj5HcmFtPC9BdXRob3I+PFllYXI+MjAyMjwvWWVhcj48UmVj
TnVtPjI4Mzc8L1JlY051bT48RGlzcGxheVRleHQ+KDE1LTE4KTwvRGlzcGxheVRleHQ+PHJlY29y
ZD48cmVjLW51bWJlcj4yODM3PC9yZWMtbnVtYmVyPjxmb3JlaWduLWtleXM+PGtleSBhcHA9IkVO
IiBkYi1pZD0ieDJ2Mjl4NXd2YTl2cHVlemRzN3ZheHdvcnYyNXBkZDA1dGZyIiB0aW1lc3RhbXA9
IjE2NTY1MzkyMzMiIGd1aWQ9ImE5ZDVhNjY4LTFhOWEtNDRkYy1iNDc2LTQzM2EwNTEyYzRhYiI+
MjgzNzwva2V5PjwvZm9yZWlnbi1rZXlzPjxyZWYtdHlwZSBuYW1lPSJXZWIgUGFnZSI+MTI8L3Jl
Zi10eXBlPjxjb250cmlidXRvcnM+PGF1dGhvcnM+PGF1dGhvcj5HcmFtLCBNaWUgQWdlcm1vc2U8
L2F1dGhvcj48YXV0aG9yPkVtYm9yZywgSGFubmUtRG9ydGhlPC9hdXRob3I+PGF1dGhvcj5TY2hl
bGRlLCBBc3RyaWQgQmxpY2hlcjwvYXV0aG9yPjxhdXRob3I+RnJpaXMsIE5pa29sYWogVWxyaWs8
L2F1dGhvcj48YXV0aG9yPk5pZWxzZW4sIEthdHJpbmUgRmluZGVydXA8L2F1dGhvcj48YXV0aG9y
Pk1vdXN0c2VuLUhlbG1zLCBJZGEgUmFzazwvYXV0aG9yPjxhdXRob3I+TGVnYXJ0aCwgUmViZWNj
YTwvYXV0aG9yPjxhdXRob3I+TGFtLCBKYW5uaSBVeWVuIEhvYTwvYXV0aG9yPjxhdXRob3I+Q2hh
aW5lLCBNYW5vbjwvYXV0aG9yPjxhdXRob3I+TWFsaWssIEFpc2hhIFphaG9vcjwvYXV0aG9yPjxh
dXRob3I+UmFzbXVzc2VuLCBNb3J0ZW48L2F1dGhvcj48YXV0aG9yPkZvbmFnZXIsIEphbm5pazwv
YXV0aG9yPjxhdXRob3I+U2llYmVyLCBSYXBoYWVsIE5pa2xhdXM8L2F1dGhvcj48YXV0aG9yPlN0
ZWdnZXIsIE1hcmM8L2F1dGhvcj48YXV0aG9yPkV0aGVsYmVyZywgU3RlZW48L2F1dGhvcj48YXV0
aG9yPlZhbGVudGluZXItQnJhbnRoLCBQYWxsZTwvYXV0aG9yPjxhdXRob3I+SGFuc2VuLCBDaHJp
c3RpYW4gSG9sbTwvYXV0aG9yPjwvYXV0aG9ycz48L2NvbnRyaWJ1dG9ycz48dGl0bGVzPjx0aXRs
ZT5WYWNjaW5lIGVmZmVjdGl2ZW5lc3MgYWdhaW5zdCBTQVJTLUNvVi0yIGluZmVjdGlvbiBhbmQg
Q09WSUQtMTktcmVsYXRlZCBob3NwaXRhbGl6YXRpb24gd2l0aCB0aGUgQWxwaGEsIERlbHRhIGFu
ZCBPbWljcm9uIFNBUlMtQ29WLTIgdmFyaWFudHM6IGEgbmF0aW9ud2lkZSBEYW5pc2ggY29ob3J0
IHN0dWR5PC90aXRsZT48c2Vjb25kYXJ5LXRpdGxlPm1lZFJ4aXY8L3NlY29uZGFyeS10aXRsZT48
L3RpdGxlcz48cGVyaW9kaWNhbD48ZnVsbC10aXRsZT5tZWRSeGl2PC9mdWxsLXRpdGxlPjwvcGVy
aW9kaWNhbD48cGFnZXM+MjAyMi4wNC4yMC4yMjI3NDA2MTwvcGFnZXM+PGRhdGVzPjx5ZWFyPjIw
MjI8L3llYXI+PC9kYXRlcz48dXJscz48cmVsYXRlZC11cmxzPjx1cmw+aHR0cDovL21lZHJ4aXYu
b3JnL2NvbnRlbnQvZWFybHkvMjAyMi8wNC8yMC8yMDIyLjA0LjIwLjIyMjc0MDYxLmFic3RyYWN0
PC91cmw+PC9yZWxhdGVkLXVybHM+PC91cmxzPjxlbGVjdHJvbmljLXJlc291cmNlLW51bT4xMC4x
MTAxLzIwMjIuMDQuMjAuMjIyNzQwNjE8L2VsZWN0cm9uaWMtcmVzb3VyY2UtbnVtPjwvcmVjb3Jk
PjwvQ2l0ZT48Q2l0ZT48QXV0aG9yPlVLIEhlYWx0aCBTZWN1cml0eSBBZ2VuY3k8L0F1dGhvcj48
WWVhcj4xNCBKYW51YXJ5IDIwMjI8L1llYXI+PFJlY051bT4yMzE3PC9SZWNOdW0+PHJlY29yZD48
cmVjLW51bWJlcj4yMzE3PC9yZWMtbnVtYmVyPjxmb3JlaWduLWtleXM+PGtleSBhcHA9IkVOIiBk
Yi1pZD0ieDJ2Mjl4NXd2YTl2cHVlemRzN3ZheHdvcnYyNXBkZDA1dGZyIiB0aW1lc3RhbXA9IjE2
NTY1MzkxMjMiIGd1aWQ9IjRkMjY1NTAzLTM3NmItNDY3MC1hMDQ2LTUzODkwYzE0NGEwNiI+MjMx
Nzwva2V5PjwvZm9yZWlnbi1rZXlzPjxyZWYtdHlwZSBuYW1lPSJXZWIgUGFnZSI+MTI8L3JlZi10
eXBlPjxjb250cmlidXRvcnM+PGF1dGhvcnM+PGF1dGhvcj5VSyBIZWFsdGggU2VjdXJpdHkgQWdl
bmN5LDwvYXV0aG9yPjwvYXV0aG9ycz48L2NvbnRyaWJ1dG9ycz48dGl0bGVzPjx0aXRsZT5TQVJT
LUNvVi0yIHZhcmlhbnRzIG9mIGNvbmNlcm4gYW5kIHZhcmlhbnRzIHVuZGVyIGludmVzdGlnYXRp
b24gaW4gRW5nbGFuZC4gVGVjaG5pY2FsIGJyaWVmaW5nIDM0PC90aXRsZT48L3RpdGxlcz48ZGF0
ZXM+PHllYXI+MTQgSmFudWFyeSAyMDIyPC95ZWFyPjwvZGF0ZXM+PHVybHM+PHJlbGF0ZWQtdXJs
cz48dXJsPmh0dHBzOi8vYXNzZXRzLnB1Ymxpc2hpbmcuc2VydmljZS5nb3YudWsvZ292ZXJubWVu
dC91cGxvYWRzL3N5c3RlbS91cGxvYWRzL2F0dGFjaG1lbnRfZGF0YS9maWxlLzEwNDY4NTMvdGVj
aG5pY2FsLWJyaWVmaW5nLTM0LTE0LWphbnVhcnktMjAyMi5wZGY8L3VybD48L3JlbGF0ZWQtdXJs
cz48L3VybHM+PC9yZWNvcmQ+PC9DaXRlPjxDaXRlIEV4Y2x1ZGVZZWFyPSIxIj48QXV0aG9yPkNo
ZW5nPC9BdXRob3I+PFJlY051bT41NDMyPC9SZWNOdW0+PHJlY29yZD48cmVjLW51bWJlcj41NDMy
PC9yZWMtbnVtYmVyPjxmb3JlaWduLWtleXM+PGtleSBhcHA9IkVOIiBkYi1pZD0ieDJ2Mjl4NXd2
YTl2cHVlemRzN3ZheHdvcnYyNXBkZDA1dGZyIiB0aW1lc3RhbXA9IjE2NjI5NTg1OTgiIGd1aWQ9
Ijc4ZTYyMTg0LWY3NGItNDlhYy04MDFiLTYwNDMwOWI3MDJhMCI+NTQzMjwva2V5PjwvZm9yZWln
bi1rZXlzPjxyZWYtdHlwZSBuYW1lPSJXZWIgUGFnZSI+MTI8L3JlZi10eXBlPjxjb250cmlidXRv
cnM+PGF1dGhvcnM+PGF1dGhvcj5Ib2kgTG9rIENoZW5nPC9hdXRob3I+PGF1dGhvcj5TaW5nIE1l
aSBMaW08L2F1dGhvcj48YXV0aG9yPkh1YW4gSmlhPC9hdXRob3I+PGF1dGhvcj5NaW5nIFdlaSBD
aGVuPC9hdXRob3I+PGF1dGhvcj5TYXkgWW9uZyBOZzwvYXV0aG9yPjxhdXRob3I+WGlhb2hvbmcg
R2FvPC9hdXRob3I+PGF1dGhvcj5KeW90aSBTb21hbmk8L2F1dGhvcj48YXV0aG9yPlNoYXJtaWxh
IFNlbmd1cHRhPC9hdXRob3I+PGF1dGhvcj5Eb3VzYWJlbCBNLiBZLiBUYXk8L2F1dGhvcj48YXV0
aG9yPlBhdHJpbmEgVy4gTC4gQ2h1YTwvYXV0aG9yPjxhdXRob3I+QWJpcmFtaSBSLjwvYXV0aG9y
PjxhdXRob3I+U2hhcm9uIFkuIEguIExpbmc8L2F1dGhvcj48YXV0aG9yPk1lZ2FuIEUuIE1jQmVl
PC9hdXRob3I+PGF1dGhvcj5CYXJuYWJ5IEUuIFlvdW5nPC9hdXRob3I+PGF1dGhvcj5IYWRsZXkg
RC4gU2lrZXM8L2F1dGhvcj48YXV0aG9yPlBldGVyIFIuIFByZWlzZXI8L2F1dGhvcj48L2F1dGhv
cnM+PC9jb250cmlidXRvcnM+PHRpdGxlcz48dGl0bGU+UmFwaWQgRXZhbHVhdGlvbiBvZiBWYWNj
aW5lIEJvb3N0ZXIgRWZmZWN0aXZlbmVzcyBhZ2FpbnN0IFNBUlMtQ29WLTIgVmFyaWFudHM8L3Rp
dGxlPjxzZWNvbmRhcnktdGl0bGU+TWljcm9iaW9sb2d5IFNwZWN0cnVtPC9zZWNvbmRhcnktdGl0
bGU+PC90aXRsZXM+PHBlcmlvZGljYWw+PGZ1bGwtdGl0bGU+TWljcm9iaW9sb2d5IFNwZWN0cnVt
PC9mdWxsLXRpdGxlPjwvcGVyaW9kaWNhbD48cGFnZXM+ZTAyMjU3LTIyPC9wYWdlcz48dm9sdW1l
PjA8L3ZvbHVtZT48bnVtYmVyPjA8L251bWJlcj48ZGF0ZXM+PC9kYXRlcz48dXJscz48cmVsYXRl
ZC11cmxzPjx1cmw+aHR0cHM6Ly9qb3VybmFscy5hc20ub3JnL2RvaS9hYnMvMTAuMTEyOC9zcGVj
dHJ1bS4wMjI1Ny0yMjwvdXJsPjwvcmVsYXRlZC11cmxzPjwvdXJscz48ZWxlY3Ryb25pYy1yZXNv
dXJjZS1udW0+ZG9pOjEwLjExMjgvc3BlY3RydW0uMDIyNTctMjI8L2VsZWN0cm9uaWMtcmVzb3Vy
Y2UtbnVtPjwvcmVjb3JkPjwvQ2l0ZT48Q2l0ZT48QXV0aG9yPkJ1Y2hhbjwvQXV0aG9yPjxZZWFy
PjIwMjI8L1llYXI+PFJlY051bT40Nzc4PC9SZWNOdW0+PHJlY29yZD48cmVjLW51bWJlcj40Nzc4
PC9yZWMtbnVtYmVyPjxmb3JlaWduLWtleXM+PGtleSBhcHA9IkVOIiBkYi1pZD0ieDJ2Mjl4NXd2
YTl2cHVlemRzN3ZheHdvcnYyNXBkZDA1dGZyIiB0aW1lc3RhbXA9IjE2NTgzNTk0OTgiIGd1aWQ9
ImMxYzA4Y2QzLWJhOWYtNDM1OS1iNDdlLTIxZTRkMzg5NWUxOSI+NDc3ODwva2V5PjwvZm9yZWln
bi1rZXlzPjxyZWYtdHlwZSBuYW1lPSJXZWIgUGFnZSI+MTI8L3JlZi10eXBlPjxjb250cmlidXRv
cnM+PGF1dGhvcnM+PGF1dGhvcj5CdWNoYW4sIFNhcmFoIEEuPC9hdXRob3I+PGF1dGhvcj5DaHVu
ZywgSGFubmFoPC9hdXRob3I+PGF1dGhvcj5Ccm93biwgS2V2aW4gQS48L2F1dGhvcj48YXV0aG9y
PkF1c3RpbiwgUGV0ZXIgQy48L2F1dGhvcj48YXV0aG9yPkZlbGwsIERlc2hheW5lIEIuPC9hdXRo
b3I+PGF1dGhvcj5HdWJiYXksIEpvbmF0aGFuIEIuPC9hdXRob3I+PGF1dGhvcj5OYXNyZWVuLCBT
aGFyaWZhPC9hdXRob3I+PGF1dGhvcj5TY2h3YXJ0eiwgS2V2aW4gTC48L2F1dGhvcj48YXV0aG9y
PlN1bmRhcmFtLCBNYXJpYSBFLjwvYXV0aG9yPjxhdXRob3I+VGFkcm91cywgTWluYTwvYXV0aG9y
PjxhdXRob3I+V2lsc29uLCBLdW1hbmFuPC9hdXRob3I+PGF1dGhvcj5XaWxzb24sIFNhcmFoIEUu
PC9hdXRob3I+PGF1dGhvcj5Ld29uZywgSmVmZnJleSBDLjwvYXV0aG9yPjwvYXV0aG9ycz48L2Nv
bnRyaWJ1dG9ycz48dGl0bGVzPjx0aXRsZT5FZmZlY3RpdmVuZXNzIG9mIENPVklELTE5IHZhY2Np
bmVzIGFnYWluc3QgT21pY3JvbiBvciBEZWx0YSBzeW1wdG9tYXRpYyBpbmZlY3Rpb24gYW5kIHNl
dmVyZSBvdXRjb21lczwvdGl0bGU+PHNlY29uZGFyeS10aXRsZT5tZWRSeGl2PC9zZWNvbmRhcnkt
dGl0bGU+PC90aXRsZXM+PHBlcmlvZGljYWw+PGZ1bGwtdGl0bGU+bWVkUnhpdjwvZnVsbC10aXRs
ZT48L3BlcmlvZGljYWw+PHBhZ2VzPjIwMjEuMTIuMzAuMjEyNjg1NjU8L3BhZ2VzPjxkYXRlcz48
eWVhcj4yMDIyPC95ZWFyPjwvZGF0ZXM+PHVybHM+PHJlbGF0ZWQtdXJscz48dXJsPmh0dHBzOi8v
d3d3Lm1lZHJ4aXYub3JnL2NvbnRlbnQvbWVkcnhpdi9lYXJseS8yMDIyLzAxLzI4LzIwMjEuMTIu
MzAuMjEyNjg1NjUuZnVsbC5wZGY8L3VybD48L3JlbGF0ZWQtdXJscz48L3VybHM+PGVsZWN0cm9u
aWMtcmVzb3VyY2UtbnVtPjEwLjExMDEvMjAyMS4xMi4zMC4yMTI2ODU2NTwvZWxlY3Ryb25pYy1y
ZXNvdXJjZS1udW0+PC9yZWNvcmQ+PC9DaXRlPjwvRW5kTm90ZT4A
</w:fldData>
        </w:fldChar>
      </w:r>
      <w:r w:rsidR="008921B9">
        <w:rPr>
          <w:lang w:val="en-GB"/>
        </w:rPr>
        <w:instrText xml:space="preserve"> ADDIN EN.CITE </w:instrText>
      </w:r>
      <w:r w:rsidR="008921B9">
        <w:rPr>
          <w:lang w:val="en-GB"/>
        </w:rPr>
        <w:fldChar w:fldCharType="begin">
          <w:fldData xml:space="preserve">PEVuZE5vdGU+PENpdGU+PEF1dGhvcj5HcmFtPC9BdXRob3I+PFllYXI+MjAyMjwvWWVhcj48UmVj
TnVtPjI4Mzc8L1JlY051bT48RGlzcGxheVRleHQ+KDE1LTE4KTwvRGlzcGxheVRleHQ+PHJlY29y
ZD48cmVjLW51bWJlcj4yODM3PC9yZWMtbnVtYmVyPjxmb3JlaWduLWtleXM+PGtleSBhcHA9IkVO
IiBkYi1pZD0ieDJ2Mjl4NXd2YTl2cHVlemRzN3ZheHdvcnYyNXBkZDA1dGZyIiB0aW1lc3RhbXA9
IjE2NTY1MzkyMzMiIGd1aWQ9ImE5ZDVhNjY4LTFhOWEtNDRkYy1iNDc2LTQzM2EwNTEyYzRhYiI+
MjgzNzwva2V5PjwvZm9yZWlnbi1rZXlzPjxyZWYtdHlwZSBuYW1lPSJXZWIgUGFnZSI+MTI8L3Jl
Zi10eXBlPjxjb250cmlidXRvcnM+PGF1dGhvcnM+PGF1dGhvcj5HcmFtLCBNaWUgQWdlcm1vc2U8
L2F1dGhvcj48YXV0aG9yPkVtYm9yZywgSGFubmUtRG9ydGhlPC9hdXRob3I+PGF1dGhvcj5TY2hl
bGRlLCBBc3RyaWQgQmxpY2hlcjwvYXV0aG9yPjxhdXRob3I+RnJpaXMsIE5pa29sYWogVWxyaWs8
L2F1dGhvcj48YXV0aG9yPk5pZWxzZW4sIEthdHJpbmUgRmluZGVydXA8L2F1dGhvcj48YXV0aG9y
Pk1vdXN0c2VuLUhlbG1zLCBJZGEgUmFzazwvYXV0aG9yPjxhdXRob3I+TGVnYXJ0aCwgUmViZWNj
YTwvYXV0aG9yPjxhdXRob3I+TGFtLCBKYW5uaSBVeWVuIEhvYTwvYXV0aG9yPjxhdXRob3I+Q2hh
aW5lLCBNYW5vbjwvYXV0aG9yPjxhdXRob3I+TWFsaWssIEFpc2hhIFphaG9vcjwvYXV0aG9yPjxh
dXRob3I+UmFzbXVzc2VuLCBNb3J0ZW48L2F1dGhvcj48YXV0aG9yPkZvbmFnZXIsIEphbm5pazwv
YXV0aG9yPjxhdXRob3I+U2llYmVyLCBSYXBoYWVsIE5pa2xhdXM8L2F1dGhvcj48YXV0aG9yPlN0
ZWdnZXIsIE1hcmM8L2F1dGhvcj48YXV0aG9yPkV0aGVsYmVyZywgU3RlZW48L2F1dGhvcj48YXV0
aG9yPlZhbGVudGluZXItQnJhbnRoLCBQYWxsZTwvYXV0aG9yPjxhdXRob3I+SGFuc2VuLCBDaHJp
c3RpYW4gSG9sbTwvYXV0aG9yPjwvYXV0aG9ycz48L2NvbnRyaWJ1dG9ycz48dGl0bGVzPjx0aXRs
ZT5WYWNjaW5lIGVmZmVjdGl2ZW5lc3MgYWdhaW5zdCBTQVJTLUNvVi0yIGluZmVjdGlvbiBhbmQg
Q09WSUQtMTktcmVsYXRlZCBob3NwaXRhbGl6YXRpb24gd2l0aCB0aGUgQWxwaGEsIERlbHRhIGFu
ZCBPbWljcm9uIFNBUlMtQ29WLTIgdmFyaWFudHM6IGEgbmF0aW9ud2lkZSBEYW5pc2ggY29ob3J0
IHN0dWR5PC90aXRsZT48c2Vjb25kYXJ5LXRpdGxlPm1lZFJ4aXY8L3NlY29uZGFyeS10aXRsZT48
L3RpdGxlcz48cGVyaW9kaWNhbD48ZnVsbC10aXRsZT5tZWRSeGl2PC9mdWxsLXRpdGxlPjwvcGVy
aW9kaWNhbD48cGFnZXM+MjAyMi4wNC4yMC4yMjI3NDA2MTwvcGFnZXM+PGRhdGVzPjx5ZWFyPjIw
MjI8L3llYXI+PC9kYXRlcz48dXJscz48cmVsYXRlZC11cmxzPjx1cmw+aHR0cDovL21lZHJ4aXYu
b3JnL2NvbnRlbnQvZWFybHkvMjAyMi8wNC8yMC8yMDIyLjA0LjIwLjIyMjc0MDYxLmFic3RyYWN0
PC91cmw+PC9yZWxhdGVkLXVybHM+PC91cmxzPjxlbGVjdHJvbmljLXJlc291cmNlLW51bT4xMC4x
MTAxLzIwMjIuMDQuMjAuMjIyNzQwNjE8L2VsZWN0cm9uaWMtcmVzb3VyY2UtbnVtPjwvcmVjb3Jk
PjwvQ2l0ZT48Q2l0ZT48QXV0aG9yPlVLIEhlYWx0aCBTZWN1cml0eSBBZ2VuY3k8L0F1dGhvcj48
WWVhcj4xNCBKYW51YXJ5IDIwMjI8L1llYXI+PFJlY051bT4yMzE3PC9SZWNOdW0+PHJlY29yZD48
cmVjLW51bWJlcj4yMzE3PC9yZWMtbnVtYmVyPjxmb3JlaWduLWtleXM+PGtleSBhcHA9IkVOIiBk
Yi1pZD0ieDJ2Mjl4NXd2YTl2cHVlemRzN3ZheHdvcnYyNXBkZDA1dGZyIiB0aW1lc3RhbXA9IjE2
NTY1MzkxMjMiIGd1aWQ9IjRkMjY1NTAzLTM3NmItNDY3MC1hMDQ2LTUzODkwYzE0NGEwNiI+MjMx
Nzwva2V5PjwvZm9yZWlnbi1rZXlzPjxyZWYtdHlwZSBuYW1lPSJXZWIgUGFnZSI+MTI8L3JlZi10
eXBlPjxjb250cmlidXRvcnM+PGF1dGhvcnM+PGF1dGhvcj5VSyBIZWFsdGggU2VjdXJpdHkgQWdl
bmN5LDwvYXV0aG9yPjwvYXV0aG9ycz48L2NvbnRyaWJ1dG9ycz48dGl0bGVzPjx0aXRsZT5TQVJT
LUNvVi0yIHZhcmlhbnRzIG9mIGNvbmNlcm4gYW5kIHZhcmlhbnRzIHVuZGVyIGludmVzdGlnYXRp
b24gaW4gRW5nbGFuZC4gVGVjaG5pY2FsIGJyaWVmaW5nIDM0PC90aXRsZT48L3RpdGxlcz48ZGF0
ZXM+PHllYXI+MTQgSmFudWFyeSAyMDIyPC95ZWFyPjwvZGF0ZXM+PHVybHM+PHJlbGF0ZWQtdXJs
cz48dXJsPmh0dHBzOi8vYXNzZXRzLnB1Ymxpc2hpbmcuc2VydmljZS5nb3YudWsvZ292ZXJubWVu
dC91cGxvYWRzL3N5c3RlbS91cGxvYWRzL2F0dGFjaG1lbnRfZGF0YS9maWxlLzEwNDY4NTMvdGVj
aG5pY2FsLWJyaWVmaW5nLTM0LTE0LWphbnVhcnktMjAyMi5wZGY8L3VybD48L3JlbGF0ZWQtdXJs
cz48L3VybHM+PC9yZWNvcmQ+PC9DaXRlPjxDaXRlIEV4Y2x1ZGVZZWFyPSIxIj48QXV0aG9yPkNo
ZW5nPC9BdXRob3I+PFJlY051bT41NDMyPC9SZWNOdW0+PHJlY29yZD48cmVjLW51bWJlcj41NDMy
PC9yZWMtbnVtYmVyPjxmb3JlaWduLWtleXM+PGtleSBhcHA9IkVOIiBkYi1pZD0ieDJ2Mjl4NXd2
YTl2cHVlemRzN3ZheHdvcnYyNXBkZDA1dGZyIiB0aW1lc3RhbXA9IjE2NjI5NTg1OTgiIGd1aWQ9
Ijc4ZTYyMTg0LWY3NGItNDlhYy04MDFiLTYwNDMwOWI3MDJhMCI+NTQzMjwva2V5PjwvZm9yZWln
bi1rZXlzPjxyZWYtdHlwZSBuYW1lPSJXZWIgUGFnZSI+MTI8L3JlZi10eXBlPjxjb250cmlidXRv
cnM+PGF1dGhvcnM+PGF1dGhvcj5Ib2kgTG9rIENoZW5nPC9hdXRob3I+PGF1dGhvcj5TaW5nIE1l
aSBMaW08L2F1dGhvcj48YXV0aG9yPkh1YW4gSmlhPC9hdXRob3I+PGF1dGhvcj5NaW5nIFdlaSBD
aGVuPC9hdXRob3I+PGF1dGhvcj5TYXkgWW9uZyBOZzwvYXV0aG9yPjxhdXRob3I+WGlhb2hvbmcg
R2FvPC9hdXRob3I+PGF1dGhvcj5KeW90aSBTb21hbmk8L2F1dGhvcj48YXV0aG9yPlNoYXJtaWxh
IFNlbmd1cHRhPC9hdXRob3I+PGF1dGhvcj5Eb3VzYWJlbCBNLiBZLiBUYXk8L2F1dGhvcj48YXV0
aG9yPlBhdHJpbmEgVy4gTC4gQ2h1YTwvYXV0aG9yPjxhdXRob3I+QWJpcmFtaSBSLjwvYXV0aG9y
PjxhdXRob3I+U2hhcm9uIFkuIEguIExpbmc8L2F1dGhvcj48YXV0aG9yPk1lZ2FuIEUuIE1jQmVl
PC9hdXRob3I+PGF1dGhvcj5CYXJuYWJ5IEUuIFlvdW5nPC9hdXRob3I+PGF1dGhvcj5IYWRsZXkg
RC4gU2lrZXM8L2F1dGhvcj48YXV0aG9yPlBldGVyIFIuIFByZWlzZXI8L2F1dGhvcj48L2F1dGhv
cnM+PC9jb250cmlidXRvcnM+PHRpdGxlcz48dGl0bGU+UmFwaWQgRXZhbHVhdGlvbiBvZiBWYWNj
aW5lIEJvb3N0ZXIgRWZmZWN0aXZlbmVzcyBhZ2FpbnN0IFNBUlMtQ29WLTIgVmFyaWFudHM8L3Rp
dGxlPjxzZWNvbmRhcnktdGl0bGU+TWljcm9iaW9sb2d5IFNwZWN0cnVtPC9zZWNvbmRhcnktdGl0
bGU+PC90aXRsZXM+PHBlcmlvZGljYWw+PGZ1bGwtdGl0bGU+TWljcm9iaW9sb2d5IFNwZWN0cnVt
PC9mdWxsLXRpdGxlPjwvcGVyaW9kaWNhbD48cGFnZXM+ZTAyMjU3LTIyPC9wYWdlcz48dm9sdW1l
PjA8L3ZvbHVtZT48bnVtYmVyPjA8L251bWJlcj48ZGF0ZXM+PC9kYXRlcz48dXJscz48cmVsYXRl
ZC11cmxzPjx1cmw+aHR0cHM6Ly9qb3VybmFscy5hc20ub3JnL2RvaS9hYnMvMTAuMTEyOC9zcGVj
dHJ1bS4wMjI1Ny0yMjwvdXJsPjwvcmVsYXRlZC11cmxzPjwvdXJscz48ZWxlY3Ryb25pYy1yZXNv
dXJjZS1udW0+ZG9pOjEwLjExMjgvc3BlY3RydW0uMDIyNTctMjI8L2VsZWN0cm9uaWMtcmVzb3Vy
Y2UtbnVtPjwvcmVjb3JkPjwvQ2l0ZT48Q2l0ZT48QXV0aG9yPkJ1Y2hhbjwvQXV0aG9yPjxZZWFy
PjIwMjI8L1llYXI+PFJlY051bT40Nzc4PC9SZWNOdW0+PHJlY29yZD48cmVjLW51bWJlcj40Nzc4
PC9yZWMtbnVtYmVyPjxmb3JlaWduLWtleXM+PGtleSBhcHA9IkVOIiBkYi1pZD0ieDJ2Mjl4NXd2
YTl2cHVlemRzN3ZheHdvcnYyNXBkZDA1dGZyIiB0aW1lc3RhbXA9IjE2NTgzNTk0OTgiIGd1aWQ9
ImMxYzA4Y2QzLWJhOWYtNDM1OS1iNDdlLTIxZTRkMzg5NWUxOSI+NDc3ODwva2V5PjwvZm9yZWln
bi1rZXlzPjxyZWYtdHlwZSBuYW1lPSJXZWIgUGFnZSI+MTI8L3JlZi10eXBlPjxjb250cmlidXRv
cnM+PGF1dGhvcnM+PGF1dGhvcj5CdWNoYW4sIFNhcmFoIEEuPC9hdXRob3I+PGF1dGhvcj5DaHVu
ZywgSGFubmFoPC9hdXRob3I+PGF1dGhvcj5Ccm93biwgS2V2aW4gQS48L2F1dGhvcj48YXV0aG9y
PkF1c3RpbiwgUGV0ZXIgQy48L2F1dGhvcj48YXV0aG9yPkZlbGwsIERlc2hheW5lIEIuPC9hdXRo
b3I+PGF1dGhvcj5HdWJiYXksIEpvbmF0aGFuIEIuPC9hdXRob3I+PGF1dGhvcj5OYXNyZWVuLCBT
aGFyaWZhPC9hdXRob3I+PGF1dGhvcj5TY2h3YXJ0eiwgS2V2aW4gTC48L2F1dGhvcj48YXV0aG9y
PlN1bmRhcmFtLCBNYXJpYSBFLjwvYXV0aG9yPjxhdXRob3I+VGFkcm91cywgTWluYTwvYXV0aG9y
PjxhdXRob3I+V2lsc29uLCBLdW1hbmFuPC9hdXRob3I+PGF1dGhvcj5XaWxzb24sIFNhcmFoIEUu
PC9hdXRob3I+PGF1dGhvcj5Ld29uZywgSmVmZnJleSBDLjwvYXV0aG9yPjwvYXV0aG9ycz48L2Nv
bnRyaWJ1dG9ycz48dGl0bGVzPjx0aXRsZT5FZmZlY3RpdmVuZXNzIG9mIENPVklELTE5IHZhY2Np
bmVzIGFnYWluc3QgT21pY3JvbiBvciBEZWx0YSBzeW1wdG9tYXRpYyBpbmZlY3Rpb24gYW5kIHNl
dmVyZSBvdXRjb21lczwvdGl0bGU+PHNlY29uZGFyeS10aXRsZT5tZWRSeGl2PC9zZWNvbmRhcnkt
dGl0bGU+PC90aXRsZXM+PHBlcmlvZGljYWw+PGZ1bGwtdGl0bGU+bWVkUnhpdjwvZnVsbC10aXRs
ZT48L3BlcmlvZGljYWw+PHBhZ2VzPjIwMjEuMTIuMzAuMjEyNjg1NjU8L3BhZ2VzPjxkYXRlcz48
eWVhcj4yMDIyPC95ZWFyPjwvZGF0ZXM+PHVybHM+PHJlbGF0ZWQtdXJscz48dXJsPmh0dHBzOi8v
d3d3Lm1lZHJ4aXYub3JnL2NvbnRlbnQvbWVkcnhpdi9lYXJseS8yMDIyLzAxLzI4LzIwMjEuMTIu
MzAuMjEyNjg1NjUuZnVsbC5wZGY8L3VybD48L3JlbGF0ZWQtdXJscz48L3VybHM+PGVsZWN0cm9u
aWMtcmVzb3VyY2UtbnVtPjEwLjExMDEvMjAyMS4xMi4zMC4yMTI2ODU2NTwvZWxlY3Ryb25pYy1y
ZXNvdXJjZS1udW0+PC9yZWNvcmQ+PC9DaXRlPjwvRW5kTm90ZT4A
</w:fldData>
        </w:fldChar>
      </w:r>
      <w:r w:rsidR="008921B9">
        <w:rPr>
          <w:lang w:val="en-GB"/>
        </w:rPr>
        <w:instrText xml:space="preserve"> ADDIN EN.CITE.DATA </w:instrText>
      </w:r>
      <w:r w:rsidR="008921B9">
        <w:rPr>
          <w:lang w:val="en-GB"/>
        </w:rPr>
      </w:r>
      <w:r w:rsidR="008921B9">
        <w:rPr>
          <w:lang w:val="en-GB"/>
        </w:rPr>
        <w:fldChar w:fldCharType="end"/>
      </w:r>
      <w:r w:rsidR="005444F2" w:rsidRPr="004E652B">
        <w:rPr>
          <w:lang w:val="en-GB"/>
        </w:rPr>
      </w:r>
      <w:r w:rsidR="005444F2" w:rsidRPr="004E652B">
        <w:rPr>
          <w:lang w:val="en-GB"/>
        </w:rPr>
        <w:fldChar w:fldCharType="separate"/>
      </w:r>
      <w:r w:rsidR="008921B9">
        <w:rPr>
          <w:noProof/>
          <w:lang w:val="en-GB"/>
        </w:rPr>
        <w:t>(15-18)</w:t>
      </w:r>
      <w:r w:rsidR="005444F2" w:rsidRPr="004E652B">
        <w:rPr>
          <w:lang w:val="en-GB"/>
        </w:rPr>
        <w:fldChar w:fldCharType="end"/>
      </w:r>
      <w:r w:rsidR="005444F2" w:rsidRPr="00812DE9">
        <w:rPr>
          <w:rFonts w:cs="Segoe UI"/>
          <w:szCs w:val="21"/>
          <w:lang w:val="en-GB"/>
        </w:rPr>
        <w:t xml:space="preserve"> </w:t>
      </w:r>
      <w:r w:rsidR="00812DE9" w:rsidRPr="00812DE9">
        <w:rPr>
          <w:rFonts w:cs="Segoe UI"/>
          <w:szCs w:val="21"/>
          <w:lang w:val="en-GB"/>
        </w:rPr>
        <w:t xml:space="preserve"> </w:t>
      </w:r>
      <w:r w:rsidR="006A34D3" w:rsidRPr="00812DE9">
        <w:rPr>
          <w:rFonts w:cs="Segoe UI"/>
          <w:szCs w:val="21"/>
          <w:lang w:val="en-GB"/>
        </w:rPr>
        <w:t>Similar results from a p</w:t>
      </w:r>
      <w:r w:rsidR="00575111" w:rsidRPr="00812DE9">
        <w:rPr>
          <w:rFonts w:cs="Segoe UI"/>
          <w:szCs w:val="21"/>
          <w:lang w:val="en-GB"/>
        </w:rPr>
        <w:t xml:space="preserve">hase II </w:t>
      </w:r>
      <w:r w:rsidR="008F3B58" w:rsidRPr="00812DE9">
        <w:rPr>
          <w:rFonts w:cs="Segoe UI"/>
          <w:szCs w:val="21"/>
          <w:lang w:val="en-GB"/>
        </w:rPr>
        <w:t xml:space="preserve">clinical </w:t>
      </w:r>
      <w:r w:rsidR="00DD2775" w:rsidRPr="00812DE9">
        <w:rPr>
          <w:rFonts w:cs="Segoe UI"/>
          <w:szCs w:val="21"/>
          <w:lang w:val="en-GB"/>
        </w:rPr>
        <w:t>suggest that</w:t>
      </w:r>
      <w:r w:rsidR="00341A1E" w:rsidRPr="00812DE9">
        <w:rPr>
          <w:rFonts w:cs="Segoe UI"/>
          <w:szCs w:val="21"/>
          <w:lang w:val="en-GB"/>
        </w:rPr>
        <w:t xml:space="preserve"> antibody titres</w:t>
      </w:r>
      <w:r w:rsidR="00E75960" w:rsidRPr="00812DE9">
        <w:rPr>
          <w:rFonts w:cs="Segoe UI"/>
          <w:szCs w:val="21"/>
          <w:lang w:val="en-GB"/>
        </w:rPr>
        <w:t xml:space="preserve"> increased following </w:t>
      </w:r>
      <w:r w:rsidR="009257F9" w:rsidRPr="00812DE9">
        <w:rPr>
          <w:rFonts w:cs="Segoe UI"/>
          <w:szCs w:val="21"/>
          <w:lang w:val="en-GB"/>
        </w:rPr>
        <w:t xml:space="preserve">a </w:t>
      </w:r>
      <w:r w:rsidR="00321BCF" w:rsidRPr="00812DE9">
        <w:rPr>
          <w:rFonts w:cs="Segoe UI"/>
          <w:szCs w:val="21"/>
          <w:lang w:val="en-GB"/>
        </w:rPr>
        <w:t>booster (</w:t>
      </w:r>
      <w:r w:rsidR="00920DEA" w:rsidRPr="00812DE9">
        <w:rPr>
          <w:rFonts w:cs="Segoe UI"/>
          <w:szCs w:val="21"/>
          <w:lang w:val="en-GB"/>
        </w:rPr>
        <w:t xml:space="preserve">third or </w:t>
      </w:r>
      <w:r w:rsidR="00321BCF" w:rsidRPr="00812DE9">
        <w:rPr>
          <w:rFonts w:cs="Segoe UI"/>
          <w:szCs w:val="21"/>
          <w:lang w:val="en-GB"/>
        </w:rPr>
        <w:t xml:space="preserve">fourth) </w:t>
      </w:r>
      <w:r w:rsidR="002353ED" w:rsidRPr="00812DE9">
        <w:rPr>
          <w:rFonts w:cs="Segoe UI"/>
          <w:szCs w:val="21"/>
          <w:lang w:val="en-GB"/>
        </w:rPr>
        <w:t xml:space="preserve">dose of Novavax </w:t>
      </w:r>
      <w:r w:rsidR="00830F8E" w:rsidRPr="00812DE9">
        <w:rPr>
          <w:rFonts w:cs="Segoe UI"/>
          <w:szCs w:val="21"/>
          <w:lang w:val="en-GB"/>
        </w:rPr>
        <w:t xml:space="preserve">(NVX-CoV2373) </w:t>
      </w:r>
      <w:r w:rsidR="000D691E" w:rsidRPr="00812DE9">
        <w:rPr>
          <w:rFonts w:cs="Segoe UI"/>
          <w:szCs w:val="21"/>
          <w:lang w:val="en-GB"/>
        </w:rPr>
        <w:t xml:space="preserve">without </w:t>
      </w:r>
      <w:r w:rsidR="00B913D5" w:rsidRPr="00812DE9">
        <w:rPr>
          <w:rFonts w:cs="Segoe UI"/>
          <w:szCs w:val="21"/>
          <w:lang w:val="en-GB"/>
        </w:rPr>
        <w:t>increasing reactogenicity.</w:t>
      </w:r>
      <w:r w:rsidR="00863A80" w:rsidRPr="00812DE9">
        <w:rPr>
          <w:rFonts w:cs="Segoe UI"/>
          <w:szCs w:val="21"/>
          <w:lang w:val="en-GB"/>
        </w:rPr>
        <w:t xml:space="preserve"> </w:t>
      </w:r>
      <w:r w:rsidR="00863A80" w:rsidRPr="00812DE9">
        <w:rPr>
          <w:rFonts w:cs="Segoe UI"/>
          <w:szCs w:val="21"/>
          <w:lang w:val="en-GB"/>
        </w:rPr>
        <w:fldChar w:fldCharType="begin"/>
      </w:r>
      <w:r w:rsidR="008921B9">
        <w:rPr>
          <w:rFonts w:cs="Segoe UI"/>
          <w:szCs w:val="21"/>
          <w:lang w:val="en-GB"/>
        </w:rPr>
        <w:instrText xml:space="preserve"> ADDIN EN.CITE &lt;EndNote&gt;&lt;Cite&gt;&lt;Author&gt;Alves&lt;/Author&gt;&lt;Year&gt;2022&lt;/Year&gt;&lt;RecNum&gt;5822&lt;/RecNum&gt;&lt;DisplayText&gt;(19)&lt;/DisplayText&gt;&lt;record&gt;&lt;rec-number&gt;5822&lt;/rec-number&gt;&lt;foreign-keys&gt;&lt;key app="EN" db-id="x2v29x5wva9vpuezds7vaxworv25pdd05tfr" timestamp="1669167302" guid="b83563ce-fc69-466f-8fa5-5e9bc3e1cf5b"&gt;5822&lt;/key&gt;&lt;/foreign-keys&gt;&lt;ref-type name="Web Page"&gt;12&lt;/ref-type&gt;&lt;contributors&gt;&lt;authors&gt;&lt;author&gt;Alves, Katia&lt;/author&gt;&lt;author&gt;Plested, Joyce S&lt;/author&gt;&lt;author&gt;Galbiati, Shirley&lt;/author&gt;&lt;author&gt;Chau, Gordon&lt;/author&gt;&lt;author&gt;Cloney-Clark, Shane&lt;/author&gt;&lt;author&gt;Zhu, Mingzhu&lt;/author&gt;&lt;author&gt;Kalkeri, Raj&lt;/author&gt;&lt;author&gt;Patel, Nita&lt;/author&gt;&lt;author&gt;Smith, Kathy&lt;/author&gt;&lt;author&gt;Marcheschi, Alex&lt;/author&gt;&lt;author&gt;Pfeiffer, Susan&lt;/author&gt;&lt;author&gt;McFall, Heather&lt;/author&gt;&lt;author&gt;Smith, Gale&lt;/author&gt;&lt;author&gt;Glenn, Gregory M.&lt;/author&gt;&lt;author&gt;Dubovsky, Filip&lt;/author&gt;&lt;author&gt;Mallory, Raburn M.&lt;/author&gt;&lt;/authors&gt;&lt;/contributors&gt;&lt;titles&gt;&lt;title&gt;Immunogenicity and safety of a 4th homologous booster dose of a SARS-CoV-2 recombinant spike protein vaccine (NVX-CoV2373): a phase 2, randomized, placebo-controlled trial&lt;/title&gt;&lt;secondary-title&gt;medRxiv&lt;/secondary-title&gt;&lt;/titles&gt;&lt;periodical&gt;&lt;full-title&gt;medRxiv&lt;/full-title&gt;&lt;/periodical&gt;&lt;pages&gt;2022.11.18.22282414&lt;/pages&gt;&lt;dates&gt;&lt;year&gt;2022&lt;/year&gt;&lt;/dates&gt;&lt;urls&gt;&lt;related-urls&gt;&lt;url&gt;https://www.medrxiv.org/content/medrxiv/early/2022/11/20/2022.11.18.22282414.full.pdf&lt;/url&gt;&lt;/related-urls&gt;&lt;/urls&gt;&lt;electronic-resource-num&gt;10.1101/2022.11.18.22282414&lt;/electronic-resource-num&gt;&lt;/record&gt;&lt;/Cite&gt;&lt;/EndNote&gt;</w:instrText>
      </w:r>
      <w:r w:rsidR="00863A80" w:rsidRPr="00812DE9">
        <w:rPr>
          <w:rFonts w:cs="Segoe UI"/>
          <w:szCs w:val="21"/>
          <w:lang w:val="en-GB"/>
        </w:rPr>
        <w:fldChar w:fldCharType="separate"/>
      </w:r>
      <w:r w:rsidR="008921B9">
        <w:rPr>
          <w:rFonts w:cs="Segoe UI"/>
          <w:noProof/>
          <w:szCs w:val="21"/>
          <w:lang w:val="en-GB"/>
        </w:rPr>
        <w:t>(19)</w:t>
      </w:r>
      <w:r w:rsidR="00863A80" w:rsidRPr="00812DE9">
        <w:rPr>
          <w:rFonts w:cs="Segoe UI"/>
          <w:szCs w:val="21"/>
          <w:lang w:val="en-GB"/>
        </w:rPr>
        <w:fldChar w:fldCharType="end"/>
      </w:r>
      <w:r w:rsidR="00B913D5">
        <w:rPr>
          <w:rFonts w:cs="Segoe UI"/>
          <w:szCs w:val="21"/>
          <w:lang w:val="en-GB"/>
        </w:rPr>
        <w:t xml:space="preserve"> </w:t>
      </w:r>
      <w:r w:rsidR="00DD2775">
        <w:rPr>
          <w:rFonts w:cs="Segoe UI"/>
          <w:szCs w:val="21"/>
          <w:lang w:val="en-GB"/>
        </w:rPr>
        <w:t xml:space="preserve"> </w:t>
      </w:r>
    </w:p>
    <w:p w14:paraId="0B8AD425" w14:textId="5936E963" w:rsidR="5198C249" w:rsidRPr="00A93B42" w:rsidRDefault="00976F3E" w:rsidP="5198C249">
      <w:pPr>
        <w:rPr>
          <w:rFonts w:cs="Segoe UI"/>
          <w:color w:val="C00000"/>
          <w:lang w:val="en-GB"/>
        </w:rPr>
      </w:pPr>
      <w:r w:rsidRPr="00597108">
        <w:rPr>
          <w:rFonts w:cs="Segoe UI"/>
          <w:color w:val="C00000"/>
          <w:szCs w:val="21"/>
          <w:lang w:val="en-GB"/>
        </w:rPr>
        <w:t>D</w:t>
      </w:r>
      <w:r w:rsidR="005C10B4" w:rsidRPr="00597108">
        <w:rPr>
          <w:rFonts w:cs="Segoe UI"/>
          <w:color w:val="C00000"/>
          <w:szCs w:val="21"/>
          <w:lang w:val="en-GB"/>
        </w:rPr>
        <w:t xml:space="preserve">ata </w:t>
      </w:r>
      <w:r w:rsidR="00597108" w:rsidRPr="00597108">
        <w:rPr>
          <w:rFonts w:cs="Segoe UI"/>
          <w:color w:val="C00000"/>
          <w:szCs w:val="21"/>
          <w:lang w:val="en-GB"/>
        </w:rPr>
        <w:t xml:space="preserve">show that the </w:t>
      </w:r>
      <w:r w:rsidR="00E5330D" w:rsidRPr="00E5330D">
        <w:rPr>
          <w:rFonts w:cs="Segoe UI"/>
          <w:color w:val="C00000"/>
          <w:szCs w:val="21"/>
          <w:lang w:val="en-GB"/>
        </w:rPr>
        <w:t xml:space="preserve">memory T cell response </w:t>
      </w:r>
      <w:r w:rsidR="00E5330D">
        <w:rPr>
          <w:rFonts w:cs="Segoe UI"/>
          <w:color w:val="C00000"/>
          <w:szCs w:val="21"/>
          <w:lang w:val="en-GB"/>
        </w:rPr>
        <w:t xml:space="preserve">generated by </w:t>
      </w:r>
      <w:r w:rsidR="006D3EB6">
        <w:rPr>
          <w:rFonts w:cs="Segoe UI"/>
          <w:color w:val="C00000"/>
          <w:szCs w:val="21"/>
          <w:lang w:val="en-GB"/>
        </w:rPr>
        <w:t>monovalent</w:t>
      </w:r>
      <w:r w:rsidR="003872CC">
        <w:rPr>
          <w:rFonts w:cs="Segoe UI"/>
          <w:color w:val="C00000"/>
          <w:szCs w:val="21"/>
          <w:lang w:val="en-GB"/>
        </w:rPr>
        <w:t xml:space="preserve"> </w:t>
      </w:r>
      <w:r w:rsidR="006D3EB6">
        <w:rPr>
          <w:rFonts w:cs="Segoe UI"/>
          <w:color w:val="C00000"/>
          <w:szCs w:val="21"/>
          <w:lang w:val="en-GB"/>
        </w:rPr>
        <w:t>(Wild Type</w:t>
      </w:r>
      <w:r w:rsidR="00A74F96">
        <w:rPr>
          <w:rFonts w:cs="Segoe UI"/>
          <w:color w:val="C00000"/>
          <w:szCs w:val="21"/>
          <w:lang w:val="en-GB"/>
        </w:rPr>
        <w:t xml:space="preserve"> (WT)</w:t>
      </w:r>
      <w:r w:rsidR="006D3EB6">
        <w:rPr>
          <w:rFonts w:cs="Segoe UI"/>
          <w:color w:val="C00000"/>
          <w:szCs w:val="21"/>
          <w:lang w:val="en-GB"/>
        </w:rPr>
        <w:t xml:space="preserve">, </w:t>
      </w:r>
      <w:r w:rsidR="003872CC">
        <w:rPr>
          <w:rFonts w:cs="Segoe UI"/>
          <w:color w:val="C00000"/>
          <w:szCs w:val="21"/>
          <w:lang w:val="en-GB"/>
        </w:rPr>
        <w:t>original formulation)</w:t>
      </w:r>
      <w:r w:rsidR="00E5330D" w:rsidRPr="00E5330D">
        <w:rPr>
          <w:rFonts w:cs="Segoe UI"/>
          <w:color w:val="C00000"/>
          <w:szCs w:val="21"/>
          <w:lang w:val="en-GB"/>
        </w:rPr>
        <w:t xml:space="preserve"> remains robust and is mostly unaffected b</w:t>
      </w:r>
      <w:r w:rsidR="00112920">
        <w:rPr>
          <w:rFonts w:cs="Segoe UI"/>
          <w:color w:val="C00000"/>
          <w:szCs w:val="21"/>
          <w:lang w:val="en-GB"/>
        </w:rPr>
        <w:t xml:space="preserve">y </w:t>
      </w:r>
      <w:r w:rsidR="009F198F">
        <w:rPr>
          <w:rFonts w:cs="Segoe UI"/>
          <w:color w:val="C00000"/>
          <w:szCs w:val="21"/>
          <w:lang w:val="en-GB"/>
        </w:rPr>
        <w:t>the mutations in Omicron (B</w:t>
      </w:r>
      <w:r w:rsidR="00E52713">
        <w:rPr>
          <w:rFonts w:cs="Segoe UI"/>
          <w:color w:val="C00000"/>
          <w:szCs w:val="21"/>
          <w:lang w:val="en-GB"/>
        </w:rPr>
        <w:t>.1.1.529)</w:t>
      </w:r>
      <w:r w:rsidR="00B35C2A" w:rsidRPr="00597108">
        <w:rPr>
          <w:rFonts w:cs="Segoe UI"/>
          <w:color w:val="C00000"/>
          <w:szCs w:val="21"/>
          <w:lang w:val="en-GB"/>
        </w:rPr>
        <w:t>.</w:t>
      </w:r>
      <w:r w:rsidR="00DF6305" w:rsidRPr="00597108">
        <w:rPr>
          <w:rFonts w:cs="Segoe UI"/>
          <w:color w:val="C00000"/>
          <w:szCs w:val="21"/>
          <w:lang w:val="en-GB"/>
        </w:rPr>
        <w:fldChar w:fldCharType="begin"/>
      </w:r>
      <w:r w:rsidR="008921B9">
        <w:rPr>
          <w:rFonts w:cs="Segoe UI"/>
          <w:color w:val="C00000"/>
          <w:szCs w:val="21"/>
          <w:lang w:val="en-GB"/>
        </w:rPr>
        <w:instrText xml:space="preserve"> ADDIN EN.CITE &lt;EndNote&gt;&lt;Cite&gt;&lt;Author&gt;Dörnte&lt;/Author&gt;&lt;Year&gt;2022&lt;/Year&gt;&lt;RecNum&gt;5821&lt;/RecNum&gt;&lt;DisplayText&gt;(20)&lt;/DisplayText&gt;&lt;record&gt;&lt;rec-number&gt;5821&lt;/rec-number&gt;&lt;foreign-keys&gt;&lt;key app="EN" db-id="x2v29x5wva9vpuezds7vaxworv25pdd05tfr" timestamp="1669167301" guid="d53020f0-020c-4ac4-8fe6-1c5c392199cf"&gt;5821&lt;/key&gt;&lt;/foreign-keys&gt;&lt;ref-type name="Journal Article"&gt;17&lt;/ref-type&gt;&lt;contributors&gt;&lt;authors&gt;&lt;author&gt;Dörnte, Charlyn&lt;/author&gt;&lt;author&gt;Traska, Verena&lt;/author&gt;&lt;author&gt;Jansen, Nicole&lt;/author&gt;&lt;author&gt;Kostyra, Julia&lt;/author&gt;&lt;author&gt;Baurmann, Herrad&lt;/author&gt;&lt;author&gt;Lauer, Gereon&lt;/author&gt;&lt;author&gt;Huang, Yi-Ju&lt;/author&gt;&lt;author&gt;Kramer, Sven&lt;/author&gt;&lt;author&gt;Brauns, Olaf&lt;/author&gt;&lt;author&gt;Winkels, Holger&lt;/author&gt;&lt;author&gt;Schmitz, Jürgen&lt;/author&gt;&lt;author&gt;Dose, Christian&lt;/author&gt;&lt;author&gt;Richter, Anne&lt;/author&gt;&lt;author&gt;Schuster, Marc&lt;/author&gt;&lt;/authors&gt;&lt;/contributors&gt;&lt;titles&gt;&lt;title&gt;Vaccines against the original strain of SARS-CoV-2 provide T cell memory to the B.1.1.529 variant&lt;/title&gt;&lt;secondary-title&gt;Communications Medicine&lt;/secondary-title&gt;&lt;/titles&gt;&lt;periodical&gt;&lt;full-title&gt;Communications Medicine&lt;/full-title&gt;&lt;/periodical&gt;&lt;pages&gt;140&lt;/pages&gt;&lt;volume&gt;2&lt;/volume&gt;&lt;number&gt;1&lt;/number&gt;&lt;dates&gt;&lt;year&gt;2022&lt;/year&gt;&lt;pub-dates&gt;&lt;date&gt;2022/11/02&lt;/date&gt;&lt;/pub-dates&gt;&lt;/dates&gt;&lt;isbn&gt;2730-664X&lt;/isbn&gt;&lt;urls&gt;&lt;related-urls&gt;&lt;url&gt;https://doi.org/10.1038/s43856-022-00203-7&lt;/url&gt;&lt;/related-urls&gt;&lt;/urls&gt;&lt;electronic-resource-num&gt;10.1038/s43856-022-00203-7&lt;/electronic-resource-num&gt;&lt;/record&gt;&lt;/Cite&gt;&lt;/EndNote&gt;</w:instrText>
      </w:r>
      <w:r w:rsidR="00DF6305" w:rsidRPr="00597108">
        <w:rPr>
          <w:rFonts w:cs="Segoe UI"/>
          <w:color w:val="C00000"/>
          <w:szCs w:val="21"/>
          <w:lang w:val="en-GB"/>
        </w:rPr>
        <w:fldChar w:fldCharType="separate"/>
      </w:r>
      <w:r w:rsidR="008921B9">
        <w:rPr>
          <w:rFonts w:cs="Segoe UI"/>
          <w:noProof/>
          <w:color w:val="C00000"/>
          <w:szCs w:val="21"/>
          <w:lang w:val="en-GB"/>
        </w:rPr>
        <w:t>(20)</w:t>
      </w:r>
      <w:r w:rsidR="00DF6305" w:rsidRPr="00597108">
        <w:rPr>
          <w:rFonts w:cs="Segoe UI"/>
          <w:color w:val="C00000"/>
          <w:szCs w:val="21"/>
          <w:lang w:val="en-GB"/>
        </w:rPr>
        <w:fldChar w:fldCharType="end"/>
      </w:r>
    </w:p>
    <w:p w14:paraId="6DAAB95F" w14:textId="42B29668" w:rsidR="00861994" w:rsidRPr="00AD0070" w:rsidRDefault="00861994" w:rsidP="003015BB">
      <w:pPr>
        <w:pStyle w:val="Heading5"/>
        <w:rPr>
          <w:lang w:val="en-GB"/>
        </w:rPr>
      </w:pPr>
      <w:r w:rsidRPr="00AD0070">
        <w:rPr>
          <w:lang w:val="en-GB"/>
        </w:rPr>
        <w:t>Bivalent (BA.4/5, Wild type) mRNA vaccines</w:t>
      </w:r>
    </w:p>
    <w:p w14:paraId="11C79154" w14:textId="6D5040DF" w:rsidR="00037066" w:rsidRDefault="009E4C1A" w:rsidP="00EC5817">
      <w:pPr>
        <w:rPr>
          <w:rFonts w:cs="Segoe UI"/>
          <w:szCs w:val="21"/>
          <w:lang w:val="en-GB"/>
        </w:rPr>
      </w:pPr>
      <w:r w:rsidRPr="00AD0070">
        <w:rPr>
          <w:rFonts w:cs="Segoe UI"/>
          <w:szCs w:val="21"/>
          <w:lang w:val="en-GB"/>
        </w:rPr>
        <w:t>Immunogenicity data for BA.4/5 bivalent vaccines are mixed</w:t>
      </w:r>
      <w:r w:rsidR="004D76F1">
        <w:rPr>
          <w:rFonts w:cs="Segoe UI"/>
          <w:szCs w:val="21"/>
          <w:lang w:val="en-GB"/>
        </w:rPr>
        <w:t xml:space="preserve">. </w:t>
      </w:r>
      <w:r w:rsidR="007F213F" w:rsidRPr="007F213F">
        <w:rPr>
          <w:rFonts w:cs="Segoe UI"/>
          <w:color w:val="C00000"/>
          <w:szCs w:val="21"/>
          <w:lang w:val="en-GB"/>
        </w:rPr>
        <w:t>Early</w:t>
      </w:r>
      <w:r w:rsidR="004D76F1" w:rsidRPr="007F213F">
        <w:rPr>
          <w:rFonts w:cs="Segoe UI"/>
          <w:color w:val="C00000"/>
          <w:szCs w:val="21"/>
          <w:lang w:val="en-GB"/>
        </w:rPr>
        <w:t xml:space="preserve"> studies show</w:t>
      </w:r>
      <w:r w:rsidR="008A3CE9" w:rsidRPr="008A3CE9">
        <w:rPr>
          <w:rFonts w:cs="Segoe UI"/>
          <w:color w:val="C00000"/>
          <w:szCs w:val="21"/>
          <w:lang w:val="en-GB"/>
        </w:rPr>
        <w:t>ed</w:t>
      </w:r>
      <w:r w:rsidR="004D76F1" w:rsidRPr="008A3CE9">
        <w:rPr>
          <w:rFonts w:cs="Segoe UI"/>
          <w:szCs w:val="21"/>
          <w:lang w:val="en-GB"/>
        </w:rPr>
        <w:t xml:space="preserve"> </w:t>
      </w:r>
      <w:r w:rsidR="0095157D">
        <w:rPr>
          <w:rFonts w:cs="Segoe UI"/>
          <w:szCs w:val="21"/>
          <w:lang w:val="en-GB"/>
        </w:rPr>
        <w:t xml:space="preserve">little difference between </w:t>
      </w:r>
      <w:r w:rsidR="00EE700A">
        <w:rPr>
          <w:rFonts w:cs="Segoe UI"/>
          <w:szCs w:val="21"/>
          <w:lang w:val="en-GB"/>
        </w:rPr>
        <w:t>bivalent vaccine</w:t>
      </w:r>
      <w:r w:rsidR="00746A06">
        <w:rPr>
          <w:rFonts w:cs="Segoe UI"/>
          <w:szCs w:val="21"/>
          <w:lang w:val="en-GB"/>
        </w:rPr>
        <w:t xml:space="preserve"> and monovalent </w:t>
      </w:r>
      <w:r w:rsidR="00B46CF5">
        <w:rPr>
          <w:rFonts w:cs="Segoe UI"/>
          <w:szCs w:val="21"/>
          <w:lang w:val="en-GB"/>
        </w:rPr>
        <w:t>Wild Type (original formulation) vaccines</w:t>
      </w:r>
      <w:r w:rsidR="004D76F1">
        <w:rPr>
          <w:rFonts w:cs="Segoe UI"/>
          <w:szCs w:val="21"/>
          <w:lang w:val="en-GB"/>
        </w:rPr>
        <w:t xml:space="preserve">. </w:t>
      </w:r>
      <w:r w:rsidR="006D2DAB" w:rsidRPr="001F5B3B">
        <w:rPr>
          <w:szCs w:val="21"/>
          <w:lang w:val="en-GB"/>
        </w:rPr>
        <w:fldChar w:fldCharType="begin">
          <w:fldData xml:space="preserve">PEVuZE5vdGU+PENpdGU+PEF1dGhvcj5XYW5nPC9BdXRob3I+PFllYXI+MjAyMjwvWWVhcj48UmVj
TnVtPjEzPC9SZWNOdW0+PERpc3BsYXlUZXh0PigyMSwgMjIpPC9EaXNwbGF5VGV4dD48cmVjb3Jk
PjxyZWMtbnVtYmVyPjEzPC9yZWMtbnVtYmVyPjxmb3JlaWduLWtleXM+PGtleSBhcHA9IkVOIiBk
Yi1pZD0iejlzZDJ0NWU5cmZzejNld3JzdHBzMnBoNTBkcnI1MHNhcjB6IiB0aW1lc3RhbXA9IjE2
Njc3ODI5ODUiPjEzPC9rZXk+PC9mb3JlaWduLWtleXM+PHJlZi10eXBlIG5hbWU9IldlYiBQYWdl
Ij4xMjwvcmVmLXR5cGU+PGNvbnRyaWJ1dG9ycz48YXV0aG9ycz48YXV0aG9yPldhbmcsIFFpYW48
L2F1dGhvcj48YXV0aG9yPkJvd2VuLCBBbnRob255PC9hdXRob3I+PGF1dGhvcj5WYWxkZXosIFJp
Y2NhcmRvPC9hdXRob3I+PGF1dGhvcj5HaGVyYXNpbSwgQ2FybWVuPC9hdXRob3I+PGF1dGhvcj5H
b3Jkb24sIEF1YnJlZTwvYXV0aG9yPjxhdXRob3I+TGlob25nLCBMaXU8L2F1dGhvcj48YXV0aG9y
PkhvLCBEYXZpZCBEPC9hdXRob3I+PC9hdXRob3JzPjwvY29udHJpYnV0b3JzPjx0aXRsZXM+PHRp
dGxlPkFudGlib2R5IHJlc3BvbnNlcyB0byBPbWljcm9uIEJBLjQvQkEuNSBiaXZhbGVudCBtUk5B
IHZhY2NpbmUgYm9vc3RlciBzaG90PC90aXRsZT48c2Vjb25kYXJ5LXRpdGxlPmJpb1J4aXY8L3Nl
Y29uZGFyeS10aXRsZT48L3RpdGxlcz48cGVyaW9kaWNhbD48ZnVsbC10aXRsZT5iaW9SeGl2PC9m
dWxsLXRpdGxlPjwvcGVyaW9kaWNhbD48cGFnZXM+MjAyMi4xMC4yMi41MTMzNDk8L3BhZ2VzPjxk
YXRlcz48eWVhcj4yMDIyPC95ZWFyPjwvZGF0ZXM+PHVybHM+PHJlbGF0ZWQtdXJscz48dXJsPmh0
dHBzOi8vd3d3LmJpb3J4aXYub3JnL2NvbnRlbnQvYmlvcnhpdi9lYXJseS8yMDIyLzEwLzI0LzIw
MjIuMTAuMjIuNTEzMzQ5LmZ1bGwucGRmPC91cmw+PC9yZWxhdGVkLXVybHM+PC91cmxzPjxlbGVj
dHJvbmljLXJlc291cmNlLW51bT4xMC4xMTAxLzIwMjIuMTAuMjIuNTEzMzQ5PC9lbGVjdHJvbmlj
LXJlc291cmNlLW51bT48L3JlY29yZD48L0NpdGU+PENpdGU+PEF1dGhvcj5Db2xsaWVyPC9BdXRo
b3I+PFllYXI+MjAyMjwvWWVhcj48UmVjTnVtPjU3MDE8L1JlY051bT48cmVjb3JkPjxyZWMtbnVt
YmVyPjU3MDE8L3JlYy1udW1iZXI+PGZvcmVpZ24ta2V5cz48a2V5IGFwcD0iRU4iIGRiLWlkPSJ4
MnYyOXg1d3ZhOXZwdWV6ZHM3dmF4d29ydjI1cGRkMDV0ZnIiIHRpbWVzdGFtcD0iMTY2Nzc2MjYy
NiIgZ3VpZD0iNmEzNjczZGItYzlkYy00MzFjLTkwYmYtNjUzMDgyYmFhOTY5Ij41NzAxPC9rZXk+
PC9mb3JlaWduLWtleXM+PHJlZi10eXBlIG5hbWU9IldlYiBQYWdlIj4xMjwvcmVmLXR5cGU+PGNv
bnRyaWJ1dG9ycz48YXV0aG9ycz48YXV0aG9yPkNvbGxpZXIsIEFpLXJpczwvYXV0aG9yPjxhdXRo
b3I+TWlsbGVyLCBKZXNzaWNhPC9hdXRob3I+PGF1dGhvcj5IYWNobWFubiwgTmljb2xlPC9hdXRo
b3I+PGF1dGhvcj5NY01haGFuLCBLYXRoZXJpbmU8L2F1dGhvcj48YXV0aG9yPkxpdSwgSmlueWFu
PC9hdXRob3I+PGF1dGhvcj5Cb25kemllLCBFc3RoZXI8L2F1dGhvcj48YXV0aG9yPkdhbGx1cCwg
THlkaWE8L2F1dGhvcj48YXV0aG9yPlJvd2UsIE1hcmpvcmllPC9hdXRob3I+PGF1dGhvcj5TaG9u
YmVyZywgRWxlYW5vcjwvYXV0aG9yPjxhdXRob3I+VGhhaSwgU2lsaW5lPC9hdXRob3I+PGF1dGhv
cj5CYXJyZXR0LCBKdWxpYTwvYXV0aG9yPjxhdXRob3I+Qm9yZHVjY2hpLCBFcmljYTwvYXV0aG9y
PjxhdXRob3I+Qm91ZmZhcmQsIEVtaWx5PC9hdXRob3I+PGF1dGhvcj5KYWNvYi1Eb2xhbiwgQ2F0
aGVyaW5lPC9hdXRob3I+PGF1dGhvcj5NYXp1cmVrLCBDYW1pbGxlPC9hdXRob3I+PGF1dGhvcj5N
dXRvbmksIEF1ZHJleTwvYXV0aG9yPjxhdXRob3I+UG93ZXJzLCBPbGl2aWE8L2F1dGhvcj48YXV0
aG9yPlNjaWFjY2EsIE1pY2hhZWxhPC9hdXRob3I+PGF1dGhvcj5TdXJ2ZSwgTmVoYWxlZTwvYXV0
aG9yPjxhdXRob3I+VmFuV3lrLCBIYWxleTwvYXV0aG9yPjxhdXRob3I+V3UsIENpbmR5PC9hdXRo
b3I+PGF1dGhvcj5CYXJvdWNoLCBEYW48L2F1dGhvcj48L2F1dGhvcnM+PC9jb250cmlidXRvcnM+
PHRpdGxlcz48dGl0bGU+SW1tdW5vZ2VuaWNpdHkgb2YgdGhlIEJBLjUgQml2YWxlbnQgbVJOQSBW
YWNjaW5lIEJvb3N0ZXJzPC90aXRsZT48c2Vjb25kYXJ5LXRpdGxlPmJpb1J4aXY8L3NlY29uZGFy
eS10aXRsZT48L3RpdGxlcz48cGVyaW9kaWNhbD48ZnVsbC10aXRsZT5iaW9SeGl2PC9mdWxsLXRp
dGxlPjwvcGVyaW9kaWNhbD48cGFnZXM+MjAyMi4xMC4yNC41MTM2MTk8L3BhZ2VzPjxkYXRlcz48
eWVhcj4yMDIyPC95ZWFyPjwvZGF0ZXM+PHVybHM+PHJlbGF0ZWQtdXJscz48dXJsPmh0dHBzOi8v
d3d3LmJpb3J4aXYub3JnL2NvbnRlbnQvYmlvcnhpdi9lYXJseS8yMDIyLzEwLzI1LzIwMjIuMTAu
MjQuNTEzNjE5LmZ1bGwucGRmPC91cmw+PC9yZWxhdGVkLXVybHM+PC91cmxzPjxlbGVjdHJvbmlj
LXJlc291cmNlLW51bT4xMC4xMTAxLzIwMjIuMTAuMjQuNTEzNjE5PC9lbGVjdHJvbmljLXJlc291
cmNlLW51bT48L3JlY29yZD48L0NpdGU+PC9FbmROb3RlPgB=
</w:fldData>
        </w:fldChar>
      </w:r>
      <w:r w:rsidR="008921B9">
        <w:rPr>
          <w:szCs w:val="21"/>
          <w:lang w:val="en-GB"/>
        </w:rPr>
        <w:instrText xml:space="preserve"> ADDIN EN.CITE </w:instrText>
      </w:r>
      <w:r w:rsidR="008921B9">
        <w:rPr>
          <w:szCs w:val="21"/>
          <w:lang w:val="en-GB"/>
        </w:rPr>
        <w:fldChar w:fldCharType="begin">
          <w:fldData xml:space="preserve">PEVuZE5vdGU+PENpdGU+PEF1dGhvcj5XYW5nPC9BdXRob3I+PFllYXI+MjAyMjwvWWVhcj48UmVj
TnVtPjEzPC9SZWNOdW0+PERpc3BsYXlUZXh0PigyMSwgMjIpPC9EaXNwbGF5VGV4dD48cmVjb3Jk
PjxyZWMtbnVtYmVyPjEzPC9yZWMtbnVtYmVyPjxmb3JlaWduLWtleXM+PGtleSBhcHA9IkVOIiBk
Yi1pZD0iejlzZDJ0NWU5cmZzejNld3JzdHBzMnBoNTBkcnI1MHNhcjB6IiB0aW1lc3RhbXA9IjE2
Njc3ODI5ODUiPjEzPC9rZXk+PC9mb3JlaWduLWtleXM+PHJlZi10eXBlIG5hbWU9IldlYiBQYWdl
Ij4xMjwvcmVmLXR5cGU+PGNvbnRyaWJ1dG9ycz48YXV0aG9ycz48YXV0aG9yPldhbmcsIFFpYW48
L2F1dGhvcj48YXV0aG9yPkJvd2VuLCBBbnRob255PC9hdXRob3I+PGF1dGhvcj5WYWxkZXosIFJp
Y2NhcmRvPC9hdXRob3I+PGF1dGhvcj5HaGVyYXNpbSwgQ2FybWVuPC9hdXRob3I+PGF1dGhvcj5H
b3Jkb24sIEF1YnJlZTwvYXV0aG9yPjxhdXRob3I+TGlob25nLCBMaXU8L2F1dGhvcj48YXV0aG9y
PkhvLCBEYXZpZCBEPC9hdXRob3I+PC9hdXRob3JzPjwvY29udHJpYnV0b3JzPjx0aXRsZXM+PHRp
dGxlPkFudGlib2R5IHJlc3BvbnNlcyB0byBPbWljcm9uIEJBLjQvQkEuNSBiaXZhbGVudCBtUk5B
IHZhY2NpbmUgYm9vc3RlciBzaG90PC90aXRsZT48c2Vjb25kYXJ5LXRpdGxlPmJpb1J4aXY8L3Nl
Y29uZGFyeS10aXRsZT48L3RpdGxlcz48cGVyaW9kaWNhbD48ZnVsbC10aXRsZT5iaW9SeGl2PC9m
dWxsLXRpdGxlPjwvcGVyaW9kaWNhbD48cGFnZXM+MjAyMi4xMC4yMi41MTMzNDk8L3BhZ2VzPjxk
YXRlcz48eWVhcj4yMDIyPC95ZWFyPjwvZGF0ZXM+PHVybHM+PHJlbGF0ZWQtdXJscz48dXJsPmh0
dHBzOi8vd3d3LmJpb3J4aXYub3JnL2NvbnRlbnQvYmlvcnhpdi9lYXJseS8yMDIyLzEwLzI0LzIw
MjIuMTAuMjIuNTEzMzQ5LmZ1bGwucGRmPC91cmw+PC9yZWxhdGVkLXVybHM+PC91cmxzPjxlbGVj
dHJvbmljLXJlc291cmNlLW51bT4xMC4xMTAxLzIwMjIuMTAuMjIuNTEzMzQ5PC9lbGVjdHJvbmlj
LXJlc291cmNlLW51bT48L3JlY29yZD48L0NpdGU+PENpdGU+PEF1dGhvcj5Db2xsaWVyPC9BdXRo
b3I+PFllYXI+MjAyMjwvWWVhcj48UmVjTnVtPjU3MDE8L1JlY051bT48cmVjb3JkPjxyZWMtbnVt
YmVyPjU3MDE8L3JlYy1udW1iZXI+PGZvcmVpZ24ta2V5cz48a2V5IGFwcD0iRU4iIGRiLWlkPSJ4
MnYyOXg1d3ZhOXZwdWV6ZHM3dmF4d29ydjI1cGRkMDV0ZnIiIHRpbWVzdGFtcD0iMTY2Nzc2MjYy
NiIgZ3VpZD0iNmEzNjczZGItYzlkYy00MzFjLTkwYmYtNjUzMDgyYmFhOTY5Ij41NzAxPC9rZXk+
PC9mb3JlaWduLWtleXM+PHJlZi10eXBlIG5hbWU9IldlYiBQYWdlIj4xMjwvcmVmLXR5cGU+PGNv
bnRyaWJ1dG9ycz48YXV0aG9ycz48YXV0aG9yPkNvbGxpZXIsIEFpLXJpczwvYXV0aG9yPjxhdXRo
b3I+TWlsbGVyLCBKZXNzaWNhPC9hdXRob3I+PGF1dGhvcj5IYWNobWFubiwgTmljb2xlPC9hdXRo
b3I+PGF1dGhvcj5NY01haGFuLCBLYXRoZXJpbmU8L2F1dGhvcj48YXV0aG9yPkxpdSwgSmlueWFu
PC9hdXRob3I+PGF1dGhvcj5Cb25kemllLCBFc3RoZXI8L2F1dGhvcj48YXV0aG9yPkdhbGx1cCwg
THlkaWE8L2F1dGhvcj48YXV0aG9yPlJvd2UsIE1hcmpvcmllPC9hdXRob3I+PGF1dGhvcj5TaG9u
YmVyZywgRWxlYW5vcjwvYXV0aG9yPjxhdXRob3I+VGhhaSwgU2lsaW5lPC9hdXRob3I+PGF1dGhv
cj5CYXJyZXR0LCBKdWxpYTwvYXV0aG9yPjxhdXRob3I+Qm9yZHVjY2hpLCBFcmljYTwvYXV0aG9y
PjxhdXRob3I+Qm91ZmZhcmQsIEVtaWx5PC9hdXRob3I+PGF1dGhvcj5KYWNvYi1Eb2xhbiwgQ2F0
aGVyaW5lPC9hdXRob3I+PGF1dGhvcj5NYXp1cmVrLCBDYW1pbGxlPC9hdXRob3I+PGF1dGhvcj5N
dXRvbmksIEF1ZHJleTwvYXV0aG9yPjxhdXRob3I+UG93ZXJzLCBPbGl2aWE8L2F1dGhvcj48YXV0
aG9yPlNjaWFjY2EsIE1pY2hhZWxhPC9hdXRob3I+PGF1dGhvcj5TdXJ2ZSwgTmVoYWxlZTwvYXV0
aG9yPjxhdXRob3I+VmFuV3lrLCBIYWxleTwvYXV0aG9yPjxhdXRob3I+V3UsIENpbmR5PC9hdXRo
b3I+PGF1dGhvcj5CYXJvdWNoLCBEYW48L2F1dGhvcj48L2F1dGhvcnM+PC9jb250cmlidXRvcnM+
PHRpdGxlcz48dGl0bGU+SW1tdW5vZ2VuaWNpdHkgb2YgdGhlIEJBLjUgQml2YWxlbnQgbVJOQSBW
YWNjaW5lIEJvb3N0ZXJzPC90aXRsZT48c2Vjb25kYXJ5LXRpdGxlPmJpb1J4aXY8L3NlY29uZGFy
eS10aXRsZT48L3RpdGxlcz48cGVyaW9kaWNhbD48ZnVsbC10aXRsZT5iaW9SeGl2PC9mdWxsLXRp
dGxlPjwvcGVyaW9kaWNhbD48cGFnZXM+MjAyMi4xMC4yNC41MTM2MTk8L3BhZ2VzPjxkYXRlcz48
eWVhcj4yMDIyPC95ZWFyPjwvZGF0ZXM+PHVybHM+PHJlbGF0ZWQtdXJscz48dXJsPmh0dHBzOi8v
d3d3LmJpb3J4aXYub3JnL2NvbnRlbnQvYmlvcnhpdi9lYXJseS8yMDIyLzEwLzI1LzIwMjIuMTAu
MjQuNTEzNjE5LmZ1bGwucGRmPC91cmw+PC9yZWxhdGVkLXVybHM+PC91cmxzPjxlbGVjdHJvbmlj
LXJlc291cmNlLW51bT4xMC4xMTAxLzIwMjIuMTAuMjQuNTEzNjE5PC9lbGVjdHJvbmljLXJlc291
cmNlLW51bT48L3JlY29yZD48L0NpdGU+PC9FbmROb3RlPgB=
</w:fldData>
        </w:fldChar>
      </w:r>
      <w:r w:rsidR="008921B9">
        <w:rPr>
          <w:szCs w:val="21"/>
          <w:lang w:val="en-GB"/>
        </w:rPr>
        <w:instrText xml:space="preserve"> ADDIN EN.CITE.DATA </w:instrText>
      </w:r>
      <w:r w:rsidR="008921B9">
        <w:rPr>
          <w:szCs w:val="21"/>
          <w:lang w:val="en-GB"/>
        </w:rPr>
      </w:r>
      <w:r w:rsidR="008921B9">
        <w:rPr>
          <w:szCs w:val="21"/>
          <w:lang w:val="en-GB"/>
        </w:rPr>
        <w:fldChar w:fldCharType="end"/>
      </w:r>
      <w:r w:rsidR="006D2DAB" w:rsidRPr="001F5B3B">
        <w:rPr>
          <w:szCs w:val="21"/>
          <w:lang w:val="en-GB"/>
        </w:rPr>
      </w:r>
      <w:r w:rsidR="006D2DAB" w:rsidRPr="001F5B3B">
        <w:rPr>
          <w:szCs w:val="21"/>
          <w:lang w:val="en-GB"/>
        </w:rPr>
        <w:fldChar w:fldCharType="separate"/>
      </w:r>
      <w:r w:rsidR="008921B9">
        <w:rPr>
          <w:noProof/>
          <w:szCs w:val="21"/>
          <w:lang w:val="en-GB"/>
        </w:rPr>
        <w:t>(21, 22)</w:t>
      </w:r>
      <w:r w:rsidR="006D2DAB" w:rsidRPr="001F5B3B">
        <w:rPr>
          <w:szCs w:val="21"/>
          <w:lang w:val="en-GB"/>
        </w:rPr>
        <w:fldChar w:fldCharType="end"/>
      </w:r>
    </w:p>
    <w:p w14:paraId="64DAD2BB" w14:textId="3FDB1891" w:rsidR="0000705E" w:rsidRDefault="008A3CE9" w:rsidP="00EC5817">
      <w:pPr>
        <w:rPr>
          <w:rFonts w:cs="Segoe UI"/>
          <w:lang w:val="en-GB"/>
        </w:rPr>
      </w:pPr>
      <w:r w:rsidRPr="0034639A">
        <w:rPr>
          <w:rFonts w:cs="Segoe UI"/>
          <w:color w:val="C00000"/>
          <w:szCs w:val="21"/>
          <w:lang w:val="en-GB"/>
        </w:rPr>
        <w:t>However, most subsequent studies</w:t>
      </w:r>
      <w:r>
        <w:rPr>
          <w:rFonts w:cs="Segoe UI"/>
          <w:color w:val="C00000"/>
          <w:szCs w:val="21"/>
          <w:lang w:val="en-GB"/>
        </w:rPr>
        <w:t xml:space="preserve"> (pre-prints)</w:t>
      </w:r>
      <w:r w:rsidRPr="0034639A">
        <w:rPr>
          <w:rFonts w:cs="Segoe UI"/>
          <w:color w:val="C00000"/>
          <w:szCs w:val="21"/>
          <w:lang w:val="en-GB"/>
        </w:rPr>
        <w:t xml:space="preserve"> have suggested </w:t>
      </w:r>
      <w:r w:rsidR="009E4C1A" w:rsidRPr="4591582C">
        <w:rPr>
          <w:rFonts w:cs="Segoe UI"/>
          <w:lang w:val="en-GB"/>
        </w:rPr>
        <w:t>BA.4/5 bivalent vaccines elicit greater neutralisation titres against Omicron variants than the</w:t>
      </w:r>
      <w:r w:rsidR="00641E5B" w:rsidRPr="4591582C">
        <w:rPr>
          <w:rFonts w:cs="Segoe UI"/>
          <w:lang w:val="en-GB"/>
        </w:rPr>
        <w:t xml:space="preserve"> </w:t>
      </w:r>
      <w:r w:rsidR="009E4C1A" w:rsidRPr="4591582C">
        <w:rPr>
          <w:rFonts w:cs="Segoe UI"/>
          <w:lang w:val="en-GB"/>
        </w:rPr>
        <w:t xml:space="preserve">WT monovalent </w:t>
      </w:r>
      <w:r w:rsidR="007E4581" w:rsidRPr="4591582C">
        <w:rPr>
          <w:rFonts w:cs="Segoe UI"/>
          <w:lang w:val="en-GB"/>
        </w:rPr>
        <w:t>vaccines</w:t>
      </w:r>
      <w:r w:rsidR="00AA3DBA" w:rsidRPr="4591582C">
        <w:rPr>
          <w:rFonts w:cs="Segoe UI"/>
          <w:lang w:val="en-GB"/>
        </w:rPr>
        <w:t xml:space="preserve"> (however, activity against Omicron variants were substantially lower than against WT virus)</w:t>
      </w:r>
      <w:r w:rsidR="009042AB" w:rsidRPr="4591582C">
        <w:rPr>
          <w:rFonts w:cs="Segoe UI"/>
          <w:lang w:val="en-GB"/>
        </w:rPr>
        <w:t>:</w:t>
      </w:r>
      <w:r w:rsidR="00455E3A" w:rsidRPr="4591582C">
        <w:rPr>
          <w:rFonts w:cs="Segoe UI"/>
          <w:lang w:val="en-GB"/>
        </w:rPr>
        <w:t xml:space="preserve"> </w:t>
      </w:r>
    </w:p>
    <w:p w14:paraId="4031C8BB" w14:textId="24333B97" w:rsidR="0000705E" w:rsidRPr="0000705E" w:rsidRDefault="00455E3A" w:rsidP="003015BB">
      <w:pPr>
        <w:pStyle w:val="NormalBulleted"/>
        <w:rPr>
          <w:rFonts w:cs="Segoe UI"/>
          <w:lang w:val="en-GB"/>
        </w:rPr>
      </w:pPr>
      <w:r w:rsidRPr="4591582C">
        <w:rPr>
          <w:lang w:val="en-GB"/>
        </w:rPr>
        <w:t>One study</w:t>
      </w:r>
      <w:r w:rsidR="008F3DD7" w:rsidRPr="4591582C">
        <w:rPr>
          <w:lang w:val="en-GB"/>
        </w:rPr>
        <w:t xml:space="preserve"> </w:t>
      </w:r>
      <w:r w:rsidR="00886C11" w:rsidRPr="4591582C">
        <w:rPr>
          <w:lang w:val="en-GB"/>
        </w:rPr>
        <w:t>assessed</w:t>
      </w:r>
      <w:r w:rsidR="008F3DD7" w:rsidRPr="4591582C">
        <w:rPr>
          <w:lang w:val="en-GB"/>
        </w:rPr>
        <w:t xml:space="preserve"> </w:t>
      </w:r>
      <w:r w:rsidR="007A5B46" w:rsidRPr="4591582C">
        <w:rPr>
          <w:lang w:val="en-GB"/>
        </w:rPr>
        <w:t xml:space="preserve">neutralising </w:t>
      </w:r>
      <w:r w:rsidR="008F3DD7" w:rsidRPr="4591582C">
        <w:rPr>
          <w:lang w:val="en-GB"/>
        </w:rPr>
        <w:t xml:space="preserve">activity against WT virus </w:t>
      </w:r>
      <w:r w:rsidR="007A5B46" w:rsidRPr="4591582C">
        <w:t xml:space="preserve">and Omicron </w:t>
      </w:r>
      <w:r w:rsidR="00CA2393" w:rsidRPr="4591582C">
        <w:t xml:space="preserve">variants </w:t>
      </w:r>
      <w:r w:rsidR="008C26E3" w:rsidRPr="4591582C">
        <w:t xml:space="preserve">including </w:t>
      </w:r>
      <w:r w:rsidR="008C26E3" w:rsidRPr="4591582C">
        <w:rPr>
          <w:lang w:val="en-GB"/>
        </w:rPr>
        <w:t>BA.1, BA.5, BA.2.75.2, and BQ.1.1</w:t>
      </w:r>
      <w:r w:rsidR="00E02E7D" w:rsidRPr="4591582C">
        <w:t xml:space="preserve">. </w:t>
      </w:r>
      <w:r w:rsidR="00CD7484" w:rsidRPr="4591582C">
        <w:fldChar w:fldCharType="begin"/>
      </w:r>
      <w:r w:rsidR="008921B9">
        <w:instrText xml:space="preserve"> ADDIN EN.CITE &lt;EndNote&gt;&lt;Cite&gt;&lt;Author&gt;Davis-Gardner&lt;/Author&gt;&lt;Year&gt;2022&lt;/Year&gt;&lt;RecNum&gt;5704&lt;/RecNum&gt;&lt;DisplayText&gt;(23)&lt;/DisplayText&gt;&lt;record&gt;&lt;rec-number&gt;5704&lt;/rec-number&gt;&lt;foreign-keys&gt;&lt;key app="EN" db-id="x2v29x5wva9vpuezds7vaxworv25pdd05tfr" timestamp="1667762628" guid="ce9d8d03-0eb2-4d60-8a48-f3de281bf6d9"&gt;5704&lt;/key&gt;&lt;/foreign-keys&gt;&lt;ref-type name="Web Page"&gt;12&lt;/ref-type&gt;&lt;contributors&gt;&lt;authors&gt;&lt;author&gt;Davis-Gardner, Meredith E.&lt;/author&gt;&lt;author&gt;Lai, Lilin&lt;/author&gt;&lt;author&gt;Wali, Bushra&lt;/author&gt;&lt;author&gt;Samaha, Hady&lt;/author&gt;&lt;author&gt;Solis, Daniel&lt;/author&gt;&lt;author&gt;Lee, Matthew&lt;/author&gt;&lt;author&gt;Porter-Morrison, Andrea&lt;/author&gt;&lt;author&gt;Hentenaar, Ian Thomas&lt;/author&gt;&lt;author&gt;Yamamoto, Fumiko&lt;/author&gt;&lt;author&gt;Godbole, Sucheta&lt;/author&gt;&lt;author&gt;Douek, Daniel C.&lt;/author&gt;&lt;author&gt;Lee, Frances Eun-Hyung&lt;/author&gt;&lt;author&gt;Rouphael, Nadine&lt;/author&gt;&lt;author&gt;Moreno, Alberto&lt;/author&gt;&lt;author&gt;Pinsky, Benjamin A.&lt;/author&gt;&lt;author&gt;Suthar, Mehul S.&lt;/author&gt;&lt;/authors&gt;&lt;/contributors&gt;&lt;titles&gt;&lt;title&gt;mRNA bivalent booster enhances neutralization against BA.2.75.2 and BQ.1.1&lt;/title&gt;&lt;secondary-title&gt;bioRxiv&lt;/secondary-title&gt;&lt;/titles&gt;&lt;periodical&gt;&lt;full-title&gt;bioRxiv&lt;/full-title&gt;&lt;/periodical&gt;&lt;pages&gt;2022.10.31.514636&lt;/pages&gt;&lt;dates&gt;&lt;year&gt;2022&lt;/year&gt;&lt;/dates&gt;&lt;urls&gt;&lt;related-urls&gt;&lt;url&gt;http://biorxiv.org/content/early/2022/11/01/2022.10.31.514636.abstract&lt;/url&gt;&lt;/related-urls&gt;&lt;/urls&gt;&lt;electronic-resource-num&gt;10.1101/2022.10.31.514636&lt;/electronic-resource-num&gt;&lt;/record&gt;&lt;/Cite&gt;&lt;/EndNote&gt;</w:instrText>
      </w:r>
      <w:r w:rsidR="00CD7484" w:rsidRPr="4591582C">
        <w:fldChar w:fldCharType="separate"/>
      </w:r>
      <w:r w:rsidR="008921B9">
        <w:rPr>
          <w:noProof/>
        </w:rPr>
        <w:t>(23)</w:t>
      </w:r>
      <w:r w:rsidR="00CD7484" w:rsidRPr="4591582C">
        <w:fldChar w:fldCharType="end"/>
      </w:r>
      <w:r w:rsidR="21CA6F9F" w:rsidRPr="4591582C">
        <w:t xml:space="preserve"> </w:t>
      </w:r>
    </w:p>
    <w:p w14:paraId="3178AE97" w14:textId="7F8B0AAD" w:rsidR="00886C11" w:rsidRPr="00886C11" w:rsidRDefault="001A5C5A" w:rsidP="003015BB">
      <w:pPr>
        <w:pStyle w:val="NormalBulleted"/>
        <w:rPr>
          <w:rFonts w:cs="Segoe UI"/>
          <w:szCs w:val="21"/>
          <w:lang w:val="en-GB"/>
        </w:rPr>
      </w:pPr>
      <w:r>
        <w:rPr>
          <w:szCs w:val="21"/>
          <w:lang w:val="en-GB"/>
        </w:rPr>
        <w:t xml:space="preserve">Another assessed activity against </w:t>
      </w:r>
      <w:r w:rsidR="003C088A">
        <w:rPr>
          <w:szCs w:val="21"/>
          <w:lang w:val="en-GB"/>
        </w:rPr>
        <w:t xml:space="preserve">WT </w:t>
      </w:r>
      <w:r w:rsidR="003C088A" w:rsidRPr="00D4672E">
        <w:rPr>
          <w:szCs w:val="21"/>
          <w:lang w:val="en-GB"/>
        </w:rPr>
        <w:t xml:space="preserve">virus and Omicron variants including </w:t>
      </w:r>
      <w:r w:rsidR="03D9EE86" w:rsidRPr="00D4672E">
        <w:rPr>
          <w:szCs w:val="21"/>
          <w:lang w:val="en-GB"/>
        </w:rPr>
        <w:t>BA.4/5</w:t>
      </w:r>
      <w:r w:rsidR="003C088A" w:rsidRPr="00D4672E">
        <w:rPr>
          <w:szCs w:val="21"/>
          <w:lang w:val="en-GB"/>
        </w:rPr>
        <w:t xml:space="preserve">, </w:t>
      </w:r>
      <w:r w:rsidR="001F6954" w:rsidRPr="00D4672E">
        <w:rPr>
          <w:szCs w:val="21"/>
          <w:lang w:val="en-GB"/>
        </w:rPr>
        <w:t>BA.4.6, BA.2.75.2, BQ.1.1 and XBB.1)</w:t>
      </w:r>
      <w:r w:rsidR="03D9EE86" w:rsidRPr="00D4672E">
        <w:rPr>
          <w:szCs w:val="21"/>
          <w:lang w:val="en-GB"/>
        </w:rPr>
        <w:t xml:space="preserve">. </w:t>
      </w:r>
      <w:r w:rsidR="00953061" w:rsidRPr="00D4672E">
        <w:rPr>
          <w:szCs w:val="21"/>
          <w:lang w:val="en-GB"/>
        </w:rPr>
        <w:fldChar w:fldCharType="begin"/>
      </w:r>
      <w:r w:rsidR="008921B9">
        <w:rPr>
          <w:szCs w:val="21"/>
          <w:lang w:val="en-GB"/>
        </w:rPr>
        <w:instrText xml:space="preserve"> ADDIN EN.CITE &lt;EndNote&gt;&lt;Cite&gt;&lt;Author&gt;Kurhade&lt;/Author&gt;&lt;Year&gt;2022&lt;/Year&gt;&lt;RecNum&gt;5713&lt;/RecNum&gt;&lt;DisplayText&gt;(24)&lt;/DisplayText&gt;&lt;record&gt;&lt;rec-number&gt;5713&lt;/rec-number&gt;&lt;foreign-keys&gt;&lt;key app="EN" db-id="x2v29x5wva9vpuezds7vaxworv25pdd05tfr" timestamp="1667774100" guid="061d1c3b-78f2-4846-953e-051915cd8e61"&gt;5713&lt;/key&gt;&lt;/foreign-keys&gt;&lt;ref-type name="Web Page"&gt;12&lt;/ref-type&gt;&lt;contributors&gt;&lt;authors&gt;&lt;author&gt;Kurhade, Chaitanya&lt;/author&gt;&lt;author&gt;Zou, Jing&lt;/author&gt;&lt;author&gt;Xia, Hongjie&lt;/author&gt;&lt;author&gt;Liu, Mingru&lt;/author&gt;&lt;author&gt;Chang, Hope C.&lt;/author&gt;&lt;author&gt;Ren, Ping&lt;/author&gt;&lt;author&gt;Xie, Xuping&lt;/author&gt;&lt;author&gt;Shi, Pei-Yong&lt;/author&gt;&lt;/authors&gt;&lt;/contributors&gt;&lt;titles&gt;&lt;title&gt;Low neutralization of SARS-CoV-2 Omicron BA.2.75.2, BQ.1.1, and XBB.1 by 4 doses of parental mRNA vaccine or a BA.5-bivalent booster&lt;/title&gt;&lt;secondary-title&gt;bioRxiv&lt;/secondary-title&gt;&lt;/titles&gt;&lt;periodical&gt;&lt;full-title&gt;bioRxiv&lt;/full-title&gt;&lt;/periodical&gt;&lt;pages&gt;2022.10.31.514580&lt;/pages&gt;&lt;dates&gt;&lt;year&gt;2022&lt;/year&gt;&lt;/dates&gt;&lt;urls&gt;&lt;related-urls&gt;&lt;url&gt;https://www.biorxiv.org/content/biorxiv/early/2022/11/02/2022.10.31.514580.full.pdf&lt;/url&gt;&lt;/related-urls&gt;&lt;/urls&gt;&lt;electronic-resource-num&gt;10.1101/2022.10.31.514580&lt;/electronic-resource-num&gt;&lt;/record&gt;&lt;/Cite&gt;&lt;/EndNote&gt;</w:instrText>
      </w:r>
      <w:r w:rsidR="00953061" w:rsidRPr="00D4672E">
        <w:rPr>
          <w:szCs w:val="21"/>
          <w:lang w:val="en-GB"/>
        </w:rPr>
        <w:fldChar w:fldCharType="separate"/>
      </w:r>
      <w:r w:rsidR="008921B9">
        <w:rPr>
          <w:noProof/>
          <w:szCs w:val="21"/>
          <w:lang w:val="en-GB"/>
        </w:rPr>
        <w:t>(24)</w:t>
      </w:r>
      <w:r w:rsidR="00953061" w:rsidRPr="00D4672E">
        <w:rPr>
          <w:szCs w:val="21"/>
          <w:lang w:val="en-GB"/>
        </w:rPr>
        <w:fldChar w:fldCharType="end"/>
      </w:r>
      <w:r w:rsidR="03D9EE86" w:rsidRPr="00D4672E">
        <w:rPr>
          <w:szCs w:val="21"/>
          <w:lang w:val="en-GB"/>
        </w:rPr>
        <w:t xml:space="preserve"> </w:t>
      </w:r>
    </w:p>
    <w:p w14:paraId="42559B6F" w14:textId="552F42CA" w:rsidR="00043D22" w:rsidRPr="00043D22" w:rsidRDefault="005C1528" w:rsidP="00043D22">
      <w:pPr>
        <w:pStyle w:val="NormalBulleted"/>
        <w:rPr>
          <w:szCs w:val="21"/>
          <w:lang w:val="en-GB"/>
        </w:rPr>
      </w:pPr>
      <w:r w:rsidRPr="00D4672E">
        <w:rPr>
          <w:szCs w:val="21"/>
          <w:lang w:val="en-GB"/>
        </w:rPr>
        <w:t xml:space="preserve">A small sub-study in </w:t>
      </w:r>
      <w:r w:rsidR="00441CFF" w:rsidRPr="00D4672E">
        <w:rPr>
          <w:szCs w:val="21"/>
          <w:lang w:val="en-GB"/>
        </w:rPr>
        <w:t>Mo</w:t>
      </w:r>
      <w:r w:rsidRPr="00D4672E">
        <w:rPr>
          <w:szCs w:val="21"/>
          <w:lang w:val="en-GB"/>
        </w:rPr>
        <w:t xml:space="preserve">derna’s clinical trial </w:t>
      </w:r>
      <w:r w:rsidR="00EC56C6" w:rsidRPr="00D4672E">
        <w:rPr>
          <w:szCs w:val="21"/>
          <w:lang w:val="en-GB"/>
        </w:rPr>
        <w:t xml:space="preserve">showed </w:t>
      </w:r>
      <w:r w:rsidR="00B93861" w:rsidRPr="00D4672E">
        <w:rPr>
          <w:szCs w:val="21"/>
          <w:lang w:val="en-GB"/>
        </w:rPr>
        <w:t>similar positive results for the BA.4/5 bivalent vaccine</w:t>
      </w:r>
      <w:r w:rsidR="00DC2A39" w:rsidRPr="00D4672E">
        <w:rPr>
          <w:szCs w:val="21"/>
          <w:lang w:val="en-GB"/>
        </w:rPr>
        <w:t xml:space="preserve"> (including</w:t>
      </w:r>
      <w:r w:rsidR="00C42AA7" w:rsidRPr="00043D22">
        <w:rPr>
          <w:rFonts w:eastAsia="Segoe UI"/>
          <w:szCs w:val="21"/>
          <w:lang w:val="en-GB"/>
        </w:rPr>
        <w:t xml:space="preserve"> robust neutralizing activity against BQ.1.1, despite an approximately 5-fold drop in tit</w:t>
      </w:r>
      <w:r w:rsidR="00654BC2" w:rsidRPr="00043D22">
        <w:rPr>
          <w:rFonts w:eastAsia="Segoe UI"/>
          <w:szCs w:val="21"/>
          <w:lang w:val="en-GB"/>
        </w:rPr>
        <w:t>re</w:t>
      </w:r>
      <w:r w:rsidR="00C42AA7" w:rsidRPr="00043D22">
        <w:rPr>
          <w:rFonts w:eastAsia="Segoe UI"/>
          <w:szCs w:val="21"/>
          <w:lang w:val="en-GB"/>
        </w:rPr>
        <w:t xml:space="preserve">s for BQ.1.1 compared to BA.4/BA.5. </w:t>
      </w:r>
      <w:r w:rsidR="00C42AA7" w:rsidRPr="00654BC2">
        <w:rPr>
          <w:szCs w:val="21"/>
          <w:lang w:val="en-GB"/>
        </w:rPr>
        <w:fldChar w:fldCharType="begin"/>
      </w:r>
      <w:r w:rsidR="008921B9">
        <w:rPr>
          <w:szCs w:val="21"/>
          <w:lang w:val="en-GB"/>
        </w:rPr>
        <w:instrText xml:space="preserve"> ADDIN EN.CITE &lt;EndNote&gt;&lt;Cite&gt;&lt;Author&gt;Moderna&lt;/Author&gt;&lt;Year&gt;2022&lt;/Year&gt;&lt;RecNum&gt;5765&lt;/RecNum&gt;&lt;DisplayText&gt;(25)&lt;/DisplayText&gt;&lt;record&gt;&lt;rec-number&gt;5765&lt;/rec-number&gt;&lt;foreign-keys&gt;&lt;key app="EN" db-id="x2v29x5wva9vpuezds7vaxworv25pdd05tfr" timestamp="1668998648" guid="eaafb09b-d754-4c05-b643-b59b61289c8a"&gt;5765&lt;/key&gt;&lt;/foreign-keys&gt;&lt;ref-type name="Web Page"&gt;12&lt;/ref-type&gt;&lt;contributors&gt;&lt;authors&gt;&lt;author&gt;Moderna&lt;/author&gt;&lt;/authors&gt;&lt;/contributors&gt;&lt;titles&gt;&lt;title&gt;Moderna&amp;apos;s BA.4/BA.5 targeting bivalent booster, mRNA-1273.222, meets primary endpoint of superiority against omicron variants compared to booster dose of mRNA-1273 in phase 2/3 clinical trial.&lt;/title&gt;&lt;/titles&gt;&lt;dates&gt;&lt;year&gt;2022&lt;/year&gt;&lt;/dates&gt;&lt;urls&gt;&lt;related-urls&gt;&lt;url&gt;https://investors.modernatx.com/news/news-details/2022/Modernas-BA.4BA.5-Targeting-Bivalent-Booster-mRNA-1273.222-Meets-Primary-Endpoint-of-Superiority-Against-Omicron-Variants-Compared-to-Booster-Dose-of-mRNA-1273-in-Phase-23-Clinical-Trial/default.aspx&lt;/url&gt;&lt;/related-urls&gt;&lt;/urls&gt;&lt;/record&gt;&lt;/Cite&gt;&lt;/EndNote&gt;</w:instrText>
      </w:r>
      <w:r w:rsidR="00C42AA7" w:rsidRPr="00654BC2">
        <w:rPr>
          <w:szCs w:val="21"/>
          <w:lang w:val="en-GB"/>
        </w:rPr>
        <w:fldChar w:fldCharType="separate"/>
      </w:r>
      <w:r w:rsidR="008921B9">
        <w:rPr>
          <w:noProof/>
          <w:szCs w:val="21"/>
          <w:lang w:val="en-GB"/>
        </w:rPr>
        <w:t>(25)</w:t>
      </w:r>
      <w:r w:rsidR="00C42AA7" w:rsidRPr="00654BC2">
        <w:rPr>
          <w:szCs w:val="21"/>
          <w:lang w:val="en-GB"/>
        </w:rPr>
        <w:fldChar w:fldCharType="end"/>
      </w:r>
      <w:r w:rsidR="00043D22" w:rsidRPr="00043D22">
        <w:rPr>
          <w:szCs w:val="21"/>
          <w:lang w:val="en-GB"/>
        </w:rPr>
        <w:t xml:space="preserve"> </w:t>
      </w:r>
    </w:p>
    <w:p w14:paraId="16B948F9" w14:textId="454B548F" w:rsidR="00043D22" w:rsidRDefault="00434612" w:rsidP="00043D22">
      <w:pPr>
        <w:pStyle w:val="NormalBulleted"/>
        <w:rPr>
          <w:color w:val="C00000"/>
          <w:lang w:val="en-GB"/>
        </w:rPr>
      </w:pPr>
      <w:r w:rsidRPr="00C93202">
        <w:rPr>
          <w:color w:val="C00000"/>
          <w:lang w:val="en-GB"/>
        </w:rPr>
        <w:t>A small study of peopl</w:t>
      </w:r>
      <w:r w:rsidR="00C93202">
        <w:rPr>
          <w:color w:val="C00000"/>
          <w:lang w:val="en-GB"/>
        </w:rPr>
        <w:t>e</w:t>
      </w:r>
      <w:r w:rsidR="00043D22" w:rsidRPr="00C93202">
        <w:rPr>
          <w:color w:val="C00000"/>
          <w:lang w:val="en-GB"/>
        </w:rPr>
        <w:t xml:space="preserve"> aged 55 years and older suggest that a fourth dose of Pfizer’s bivalent BA.4/5 vaccine is more immunogenic than the original BNT162b2 monovalent vaccine against circulating Omicron sub</w:t>
      </w:r>
      <w:r w:rsidR="00C93202">
        <w:rPr>
          <w:color w:val="C00000"/>
          <w:lang w:val="en-GB"/>
        </w:rPr>
        <w:t>-</w:t>
      </w:r>
      <w:r w:rsidR="00043D22" w:rsidRPr="00C93202">
        <w:rPr>
          <w:color w:val="C00000"/>
          <w:lang w:val="en-GB"/>
        </w:rPr>
        <w:t xml:space="preserve">lineages, including BQ.1.1, and XBB.1. </w:t>
      </w:r>
      <w:r w:rsidR="00043D22" w:rsidRPr="00C93202">
        <w:rPr>
          <w:color w:val="C00000"/>
          <w:lang w:val="en-GB"/>
        </w:rPr>
        <w:fldChar w:fldCharType="begin"/>
      </w:r>
      <w:r w:rsidR="008921B9">
        <w:rPr>
          <w:color w:val="C00000"/>
          <w:lang w:val="en-GB"/>
        </w:rPr>
        <w:instrText xml:space="preserve"> ADDIN EN.CITE &lt;EndNote&gt;&lt;Cite&gt;&lt;Author&gt;Zou&lt;/Author&gt;&lt;Year&gt;2022&lt;/Year&gt;&lt;RecNum&gt;5775&lt;/RecNum&gt;&lt;DisplayText&gt;(26)&lt;/DisplayText&gt;&lt;record&gt;&lt;rec-number&gt;5775&lt;/rec-number&gt;&lt;foreign-keys&gt;&lt;key app="EN" db-id="x2v29x5wva9vpuezds7vaxworv25pdd05tfr" timestamp="1668998648" guid="13a9ad4a-22fb-4248-858b-c8e6f0512df5"&gt;5775&lt;/key&gt;&lt;/foreign-keys&gt;&lt;ref-type name="Web Page"&gt;12&lt;/ref-type&gt;&lt;contributors&gt;&lt;authors&gt;&lt;author&gt;Zou, Jing&lt;/author&gt;&lt;author&gt;Kurhade, Chaitanya&lt;/author&gt;&lt;author&gt;Patel, Sohil&lt;/author&gt;&lt;author&gt;Kitchin, Nicholas&lt;/author&gt;&lt;author&gt;Tompkins, Kristin&lt;/author&gt;&lt;author&gt;Cutler, Mark&lt;/author&gt;&lt;author&gt;Cooper, David&lt;/author&gt;&lt;author&gt;Yang, Qi&lt;/author&gt;&lt;author&gt;Cai, Hui&lt;/author&gt;&lt;author&gt;Muik, Alexander&lt;/author&gt;&lt;author&gt;Zhang, Ying&lt;/author&gt;&lt;author&gt;Lee, Dung-Yang&lt;/author&gt;&lt;author&gt;Sahin, Ugur&lt;/author&gt;&lt;author&gt;Anderson, Annaliesa S.&lt;/author&gt;&lt;author&gt;Gruber, William C.&lt;/author&gt;&lt;author&gt;Xie, Xuping&lt;/author&gt;&lt;author&gt;Swanson, Kena A.&lt;/author&gt;&lt;author&gt;Shi, Pei-Yong&lt;/author&gt;&lt;/authors&gt;&lt;/contributors&gt;&lt;titles&gt;&lt;title&gt;Improved Neutralization of Omicron BA.4/5, BA.4.6, BA.2.75.2, BQ.1.1, and XBB.1 with Bivalent BA.4/5 Vaccine&lt;/title&gt;&lt;secondary-title&gt;bioRxiv&lt;/secondary-title&gt;&lt;/titles&gt;&lt;periodical&gt;&lt;full-title&gt;bioRxiv&lt;/full-title&gt;&lt;/periodical&gt;&lt;pages&gt;2022.11.17.516898&lt;/pages&gt;&lt;dates&gt;&lt;year&gt;2022&lt;/year&gt;&lt;/dates&gt;&lt;urls&gt;&lt;related-urls&gt;&lt;url&gt;https://www.biorxiv.org/content/biorxiv/early/2022/11/17/2022.11.17.516898.full.pdf&lt;/url&gt;&lt;/related-urls&gt;&lt;/urls&gt;&lt;electronic-resource-num&gt;10.1101/2022.11.17.516898&lt;/electronic-resource-num&gt;&lt;/record&gt;&lt;/Cite&gt;&lt;/EndNote&gt;</w:instrText>
      </w:r>
      <w:r w:rsidR="00043D22" w:rsidRPr="00C93202">
        <w:rPr>
          <w:color w:val="C00000"/>
          <w:lang w:val="en-GB"/>
        </w:rPr>
        <w:fldChar w:fldCharType="separate"/>
      </w:r>
      <w:r w:rsidR="008921B9">
        <w:rPr>
          <w:noProof/>
          <w:color w:val="C00000"/>
          <w:lang w:val="en-GB"/>
        </w:rPr>
        <w:t>(26)</w:t>
      </w:r>
      <w:r w:rsidR="00043D22" w:rsidRPr="00C93202">
        <w:rPr>
          <w:color w:val="C00000"/>
          <w:lang w:val="en-GB"/>
        </w:rPr>
        <w:fldChar w:fldCharType="end"/>
      </w:r>
    </w:p>
    <w:p w14:paraId="4C39AADB" w14:textId="2E5644C2" w:rsidR="00FD1C87" w:rsidRDefault="00582B84" w:rsidP="00FD1C87">
      <w:pPr>
        <w:pStyle w:val="NormalBulleted"/>
        <w:numPr>
          <w:ilvl w:val="0"/>
          <w:numId w:val="0"/>
        </w:numPr>
        <w:rPr>
          <w:color w:val="C00000"/>
          <w:lang w:val="en-GB"/>
        </w:rPr>
      </w:pPr>
      <w:r>
        <w:rPr>
          <w:color w:val="C00000"/>
          <w:lang w:val="en-GB"/>
        </w:rPr>
        <w:t xml:space="preserve">Immunological data for bivalent vaccines will be </w:t>
      </w:r>
      <w:r w:rsidR="00D0186C">
        <w:rPr>
          <w:color w:val="C00000"/>
          <w:lang w:val="en-GB"/>
        </w:rPr>
        <w:t>superseded</w:t>
      </w:r>
      <w:r>
        <w:rPr>
          <w:color w:val="C00000"/>
          <w:lang w:val="en-GB"/>
        </w:rPr>
        <w:t xml:space="preserve"> by clinical data (</w:t>
      </w:r>
      <w:r w:rsidR="00D0186C">
        <w:rPr>
          <w:color w:val="C00000"/>
          <w:lang w:val="en-GB"/>
        </w:rPr>
        <w:t xml:space="preserve">see section “Vaccine Effectiveness, above) as </w:t>
      </w:r>
      <w:r w:rsidR="007E2F36">
        <w:rPr>
          <w:color w:val="C00000"/>
          <w:lang w:val="en-GB"/>
        </w:rPr>
        <w:t xml:space="preserve">clinical data </w:t>
      </w:r>
      <w:r w:rsidR="00104D62">
        <w:rPr>
          <w:color w:val="C00000"/>
          <w:lang w:val="en-GB"/>
        </w:rPr>
        <w:t>becomes available</w:t>
      </w:r>
      <w:r w:rsidR="007E2F36">
        <w:rPr>
          <w:color w:val="C00000"/>
          <w:lang w:val="en-GB"/>
        </w:rPr>
        <w:t>.</w:t>
      </w:r>
    </w:p>
    <w:p w14:paraId="5C81287E" w14:textId="07E73DFB" w:rsidR="003C1B5C" w:rsidRPr="003C1B5C" w:rsidRDefault="003C1B5C" w:rsidP="007479FA">
      <w:pPr>
        <w:pStyle w:val="NormalBulleted"/>
        <w:numPr>
          <w:ilvl w:val="0"/>
          <w:numId w:val="0"/>
        </w:numPr>
        <w:rPr>
          <w:color w:val="C00000"/>
          <w:u w:val="single"/>
          <w:lang w:val="en-GB"/>
        </w:rPr>
      </w:pPr>
      <w:r w:rsidRPr="003C1B5C">
        <w:rPr>
          <w:color w:val="C00000"/>
          <w:u w:val="single"/>
          <w:lang w:val="en-GB"/>
        </w:rPr>
        <w:t>Bivalent vaccines for children</w:t>
      </w:r>
    </w:p>
    <w:p w14:paraId="0AD4644D" w14:textId="11BCC95F" w:rsidR="00EE0CD8" w:rsidRPr="007479FA" w:rsidRDefault="00E831A3" w:rsidP="007479FA">
      <w:pPr>
        <w:pStyle w:val="NormalBulleted"/>
        <w:numPr>
          <w:ilvl w:val="0"/>
          <w:numId w:val="0"/>
        </w:numPr>
        <w:rPr>
          <w:color w:val="C00000"/>
          <w:lang w:val="en-GB"/>
        </w:rPr>
      </w:pPr>
      <w:r>
        <w:rPr>
          <w:color w:val="C00000"/>
          <w:lang w:val="en-GB"/>
        </w:rPr>
        <w:t xml:space="preserve">There are </w:t>
      </w:r>
      <w:r w:rsidR="005C08E0">
        <w:rPr>
          <w:color w:val="C00000"/>
          <w:lang w:val="en-GB"/>
        </w:rPr>
        <w:t xml:space="preserve">no publicly available </w:t>
      </w:r>
      <w:r w:rsidR="00CF6EB2">
        <w:rPr>
          <w:color w:val="C00000"/>
          <w:lang w:val="en-GB"/>
        </w:rPr>
        <w:t xml:space="preserve">safety, immunogenicity or efficacy </w:t>
      </w:r>
      <w:r w:rsidR="005C08E0">
        <w:rPr>
          <w:color w:val="C00000"/>
          <w:lang w:val="en-GB"/>
        </w:rPr>
        <w:t>data</w:t>
      </w:r>
      <w:r w:rsidR="00826B3D">
        <w:rPr>
          <w:color w:val="C00000"/>
          <w:lang w:val="en-GB"/>
        </w:rPr>
        <w:t xml:space="preserve"> (</w:t>
      </w:r>
      <w:proofErr w:type="gramStart"/>
      <w:r w:rsidR="00826B3D">
        <w:rPr>
          <w:color w:val="C00000"/>
          <w:lang w:val="en-GB"/>
        </w:rPr>
        <w:t>at</w:t>
      </w:r>
      <w:proofErr w:type="gramEnd"/>
      <w:r w:rsidR="00826B3D">
        <w:rPr>
          <w:color w:val="C00000"/>
          <w:lang w:val="en-GB"/>
        </w:rPr>
        <w:t xml:space="preserve"> </w:t>
      </w:r>
      <w:r w:rsidR="00B16545">
        <w:rPr>
          <w:color w:val="C00000"/>
          <w:lang w:val="en-GB"/>
        </w:rPr>
        <w:t>17</w:t>
      </w:r>
      <w:r w:rsidR="00826B3D">
        <w:rPr>
          <w:color w:val="C00000"/>
          <w:lang w:val="en-GB"/>
        </w:rPr>
        <w:t xml:space="preserve"> November 2022)</w:t>
      </w:r>
      <w:r w:rsidR="005C08E0">
        <w:rPr>
          <w:color w:val="C00000"/>
          <w:lang w:val="en-GB"/>
        </w:rPr>
        <w:t xml:space="preserve"> for bivalent vaccines for 5-11 year olds</w:t>
      </w:r>
      <w:r w:rsidR="006765B3">
        <w:rPr>
          <w:color w:val="C00000"/>
          <w:lang w:val="en-GB"/>
        </w:rPr>
        <w:t xml:space="preserve">. </w:t>
      </w:r>
      <w:r w:rsidR="004D2673">
        <w:rPr>
          <w:color w:val="C00000"/>
          <w:lang w:val="en-GB"/>
        </w:rPr>
        <w:t>Emergency</w:t>
      </w:r>
      <w:r w:rsidR="006765B3">
        <w:rPr>
          <w:color w:val="C00000"/>
          <w:lang w:val="en-GB"/>
        </w:rPr>
        <w:t xml:space="preserve"> </w:t>
      </w:r>
      <w:r w:rsidR="004D2673">
        <w:rPr>
          <w:color w:val="C00000"/>
          <w:lang w:val="en-GB"/>
        </w:rPr>
        <w:t>u</w:t>
      </w:r>
      <w:r w:rsidR="00DA575F">
        <w:rPr>
          <w:color w:val="C00000"/>
          <w:lang w:val="en-GB"/>
        </w:rPr>
        <w:t xml:space="preserve">se </w:t>
      </w:r>
      <w:r w:rsidR="004D2673">
        <w:rPr>
          <w:color w:val="C00000"/>
          <w:lang w:val="en-GB"/>
        </w:rPr>
        <w:t xml:space="preserve">authorisations </w:t>
      </w:r>
      <w:r w:rsidR="00A243A6">
        <w:rPr>
          <w:color w:val="C00000"/>
          <w:lang w:val="en-GB"/>
        </w:rPr>
        <w:t>(</w:t>
      </w:r>
      <w:r w:rsidR="00497A1A">
        <w:rPr>
          <w:color w:val="C00000"/>
          <w:lang w:val="en-GB"/>
        </w:rPr>
        <w:t>USA</w:t>
      </w:r>
      <w:r w:rsidR="00A243A6">
        <w:rPr>
          <w:color w:val="C00000"/>
          <w:lang w:val="en-GB"/>
        </w:rPr>
        <w:t>)</w:t>
      </w:r>
      <w:r w:rsidR="00497A1A">
        <w:rPr>
          <w:color w:val="C00000"/>
          <w:lang w:val="en-GB"/>
        </w:rPr>
        <w:t xml:space="preserve"> </w:t>
      </w:r>
      <w:r w:rsidR="00B0578D">
        <w:rPr>
          <w:color w:val="C00000"/>
          <w:lang w:val="en-GB"/>
        </w:rPr>
        <w:t xml:space="preserve">or </w:t>
      </w:r>
      <w:r w:rsidR="00F35E23" w:rsidRPr="00F35E23">
        <w:rPr>
          <w:color w:val="C00000"/>
          <w:lang w:val="en-GB"/>
        </w:rPr>
        <w:t>recommend</w:t>
      </w:r>
      <w:r w:rsidR="001077AC">
        <w:rPr>
          <w:color w:val="C00000"/>
          <w:lang w:val="en-GB"/>
        </w:rPr>
        <w:t>ation</w:t>
      </w:r>
      <w:r w:rsidR="00F35E23" w:rsidRPr="00F35E23">
        <w:rPr>
          <w:color w:val="C00000"/>
          <w:lang w:val="en-GB"/>
        </w:rPr>
        <w:t xml:space="preserve"> for marketing author</w:t>
      </w:r>
      <w:r w:rsidR="001077AC">
        <w:rPr>
          <w:color w:val="C00000"/>
          <w:lang w:val="en-GB"/>
        </w:rPr>
        <w:t>is</w:t>
      </w:r>
      <w:r w:rsidR="00F35E23" w:rsidRPr="00F35E23">
        <w:rPr>
          <w:color w:val="C00000"/>
          <w:lang w:val="en-GB"/>
        </w:rPr>
        <w:t>ation</w:t>
      </w:r>
      <w:r w:rsidR="00497A1A">
        <w:rPr>
          <w:color w:val="C00000"/>
          <w:lang w:val="en-GB"/>
        </w:rPr>
        <w:t xml:space="preserve"> </w:t>
      </w:r>
      <w:r w:rsidR="002D37C4">
        <w:rPr>
          <w:color w:val="C00000"/>
          <w:lang w:val="en-GB"/>
        </w:rPr>
        <w:t>(</w:t>
      </w:r>
      <w:r w:rsidR="00497A1A">
        <w:rPr>
          <w:color w:val="C00000"/>
          <w:lang w:val="en-GB"/>
        </w:rPr>
        <w:t>EU</w:t>
      </w:r>
      <w:r w:rsidR="002D37C4">
        <w:rPr>
          <w:color w:val="C00000"/>
          <w:lang w:val="en-GB"/>
        </w:rPr>
        <w:t>)</w:t>
      </w:r>
      <w:r w:rsidR="001077AC">
        <w:rPr>
          <w:color w:val="C00000"/>
          <w:lang w:val="en-GB"/>
        </w:rPr>
        <w:t xml:space="preserve"> have been made</w:t>
      </w:r>
      <w:r w:rsidR="00497A1A">
        <w:rPr>
          <w:color w:val="C00000"/>
          <w:lang w:val="en-GB"/>
        </w:rPr>
        <w:t xml:space="preserve"> </w:t>
      </w:r>
      <w:r w:rsidR="00EE4108">
        <w:rPr>
          <w:color w:val="C00000"/>
          <w:lang w:val="en-GB"/>
        </w:rPr>
        <w:t xml:space="preserve">on </w:t>
      </w:r>
      <w:r w:rsidR="00E678DB">
        <w:rPr>
          <w:color w:val="C00000"/>
          <w:lang w:val="en-GB"/>
        </w:rPr>
        <w:t xml:space="preserve">data including </w:t>
      </w:r>
      <w:r w:rsidR="00FB36A1">
        <w:rPr>
          <w:color w:val="C00000"/>
          <w:lang w:val="en-GB"/>
        </w:rPr>
        <w:t>s</w:t>
      </w:r>
      <w:r w:rsidR="00FB36A1" w:rsidRPr="00FB36A1">
        <w:rPr>
          <w:color w:val="C00000"/>
          <w:lang w:val="en-GB"/>
        </w:rPr>
        <w:t>afety, immunogenicity, efficacy, and observational effectiveness data</w:t>
      </w:r>
      <w:r w:rsidR="005C08E0">
        <w:rPr>
          <w:color w:val="C00000"/>
          <w:lang w:val="en-GB"/>
        </w:rPr>
        <w:t xml:space="preserve"> </w:t>
      </w:r>
      <w:r w:rsidR="005F4BC0">
        <w:rPr>
          <w:color w:val="C00000"/>
          <w:lang w:val="en-GB"/>
        </w:rPr>
        <w:t xml:space="preserve">for the </w:t>
      </w:r>
      <w:r w:rsidR="00731795">
        <w:rPr>
          <w:color w:val="C00000"/>
          <w:lang w:val="en-GB"/>
        </w:rPr>
        <w:t>monovalent (original formulation, WT) vaccine</w:t>
      </w:r>
      <w:r w:rsidR="005E6B1F">
        <w:rPr>
          <w:color w:val="C00000"/>
          <w:lang w:val="en-GB"/>
        </w:rPr>
        <w:t xml:space="preserve">, and immunogenicity data from </w:t>
      </w:r>
      <w:r w:rsidR="000E44C9">
        <w:rPr>
          <w:color w:val="C00000"/>
          <w:lang w:val="en-GB"/>
        </w:rPr>
        <w:t>other Pfizer bivalent vaccines</w:t>
      </w:r>
      <w:r w:rsidR="00482B20">
        <w:rPr>
          <w:color w:val="C00000"/>
          <w:lang w:val="en-GB"/>
        </w:rPr>
        <w:t>.</w:t>
      </w:r>
      <w:r w:rsidR="001B792E">
        <w:rPr>
          <w:color w:val="C00000"/>
          <w:lang w:val="en-GB"/>
        </w:rPr>
        <w:fldChar w:fldCharType="begin"/>
      </w:r>
      <w:r w:rsidR="008921B9">
        <w:rPr>
          <w:color w:val="C00000"/>
          <w:lang w:val="en-GB"/>
        </w:rPr>
        <w:instrText xml:space="preserve"> ADDIN EN.CITE &lt;EndNote&gt;&lt;Cite&gt;&lt;Author&gt;Food and Drug Administration (FDA)&lt;/Author&gt;&lt;Year&gt;2022&lt;/Year&gt;&lt;RecNum&gt;6573&lt;/RecNum&gt;&lt;DisplayText&gt;(27, 28)&lt;/DisplayText&gt;&lt;record&gt;&lt;rec-number&gt;6573&lt;/rec-number&gt;&lt;foreign-keys&gt;&lt;key app="EN" db-id="x2v29x5wva9vpuezds7vaxworv25pdd05tfr" timestamp="1669240501" guid="a1857885-5cd0-41de-82ce-de66ede302e8"&gt;6573&lt;/key&gt;&lt;/foreign-keys&gt;&lt;ref-type name="Web Page"&gt;12&lt;/ref-type&gt;&lt;contributors&gt;&lt;authors&gt;&lt;author&gt;Food and Drug Administration (FDA),&lt;/author&gt;&lt;/authors&gt;&lt;secondary-authors&gt;&lt;author&gt;FDA&lt;/author&gt;&lt;/secondary-authors&gt;&lt;/contributors&gt;&lt;titles&gt;&lt;title&gt;Emergency Use Authorization (EUA) for an Unapproved Product Review Memorandum (5 - 11 year olds)&lt;/title&gt;&lt;/titles&gt;&lt;dates&gt;&lt;year&gt;2022&lt;/year&gt;&lt;pub-dates&gt;&lt;date&gt;31 August 2022,&lt;/date&gt;&lt;/pub-dates&gt;&lt;/dates&gt;&lt;urls&gt;&lt;related-urls&gt;&lt;url&gt;https://www.fda.gov/media/162410/download&lt;/url&gt;&lt;/related-urls&gt;&lt;/urls&gt;&lt;/record&gt;&lt;/Cite&gt;&lt;Cite&gt;&lt;Author&gt;Pfizer&lt;/Author&gt;&lt;Year&gt;2022&lt;/Year&gt;&lt;RecNum&gt;6572&lt;/RecNum&gt;&lt;record&gt;&lt;rec-number&gt;6572&lt;/rec-number&gt;&lt;foreign-keys&gt;&lt;key app="EN" db-id="x2v29x5wva9vpuezds7vaxworv25pdd05tfr" timestamp="1669240501" guid="8f171ea8-7c9b-4889-8673-9e9444f7a737"&gt;6572&lt;/key&gt;&lt;/foreign-keys&gt;&lt;ref-type name="Web Page"&gt;12&lt;/ref-type&gt;&lt;contributors&gt;&lt;authors&gt;&lt;author&gt;Pfizer&lt;/author&gt;&lt;/authors&gt;&lt;/contributors&gt;&lt;titles&gt;&lt;title&gt;Pfizer and BioNTech Receive Positive CHMP Opinion for Omicron BA.4/BA.5-Adapted Bivalent COVID-19 Vaccine Booster for Children 5 Through 11 Years of Age in European Union&lt;/title&gt;&lt;/titles&gt;&lt;dates&gt;&lt;year&gt;2022&lt;/year&gt;&lt;/dates&gt;&lt;urls&gt;&lt;related-urls&gt;&lt;url&gt;https://www.pfizer.com/news/press-release/press-release-detail/pfizer-and-biontech-receive-positive-chmp-opinion-omicron-1&lt;/url&gt;&lt;/related-urls&gt;&lt;/urls&gt;&lt;/record&gt;&lt;/Cite&gt;&lt;/EndNote&gt;</w:instrText>
      </w:r>
      <w:r w:rsidR="001B792E">
        <w:rPr>
          <w:color w:val="C00000"/>
          <w:lang w:val="en-GB"/>
        </w:rPr>
        <w:fldChar w:fldCharType="separate"/>
      </w:r>
      <w:r w:rsidR="008921B9">
        <w:rPr>
          <w:noProof/>
          <w:color w:val="C00000"/>
          <w:lang w:val="en-GB"/>
        </w:rPr>
        <w:t>(27, 28)</w:t>
      </w:r>
      <w:r w:rsidR="001B792E">
        <w:rPr>
          <w:color w:val="C00000"/>
          <w:lang w:val="en-GB"/>
        </w:rPr>
        <w:fldChar w:fldCharType="end"/>
      </w:r>
    </w:p>
    <w:p w14:paraId="6C0A71DF" w14:textId="19DF8640" w:rsidR="006B0556" w:rsidRPr="002A406C" w:rsidRDefault="006B0556" w:rsidP="006B0556">
      <w:pPr>
        <w:pStyle w:val="Heading5"/>
        <w:rPr>
          <w:lang w:val="en-GB"/>
        </w:rPr>
      </w:pPr>
      <w:bookmarkStart w:id="16" w:name="_Toc115163839"/>
      <w:r w:rsidRPr="002A406C">
        <w:rPr>
          <w:lang w:val="en-GB"/>
        </w:rPr>
        <w:t xml:space="preserve">Immunological response from vaccination plus prior Omicron infection </w:t>
      </w:r>
    </w:p>
    <w:p w14:paraId="156A61FD" w14:textId="4E3131E3" w:rsidR="00EF1F08" w:rsidRPr="00A934F7" w:rsidRDefault="00267674" w:rsidP="00EF1F08">
      <w:pPr>
        <w:rPr>
          <w:color w:val="C00000"/>
          <w:lang w:val="en-GB"/>
        </w:rPr>
      </w:pPr>
      <w:r w:rsidRPr="002A406C">
        <w:rPr>
          <w:color w:val="C00000"/>
          <w:lang w:val="en-GB"/>
        </w:rPr>
        <w:t>There is some evidence to suggest that an individual’s first exposure to a variant (either through infection or vaccination), shapes the immune response to future infections (how well the antibody produced neutralises a variant not previously encountered).</w:t>
      </w:r>
      <w:r>
        <w:rPr>
          <w:color w:val="C00000"/>
        </w:rPr>
        <w:t>”</w:t>
      </w:r>
      <w:r w:rsidR="00A55F88" w:rsidRPr="002A406C">
        <w:rPr>
          <w:color w:val="C00000"/>
          <w:lang w:val="en-GB"/>
        </w:rPr>
        <w:t xml:space="preserve"> </w:t>
      </w:r>
      <w:r w:rsidR="00A55F88" w:rsidRPr="002A406C">
        <w:rPr>
          <w:color w:val="C00000"/>
          <w:lang w:val="en-GB"/>
        </w:rPr>
        <w:fldChar w:fldCharType="begin">
          <w:fldData xml:space="preserve">PEVuZE5vdGU+PENpdGU+PEF1dGhvcj5KdTwvQXV0aG9yPjxZZWFyPjIwMjI8L1llYXI+PFJlY051
bT44PC9SZWNOdW0+PERpc3BsYXlUZXh0PigyOSwgMzApPC9EaXNwbGF5VGV4dD48cmVjb3JkPjxy
ZWMtbnVtYmVyPjg8L3JlYy1udW1iZXI+PGZvcmVpZ24ta2V5cz48a2V5IGFwcD0iRU4iIGRiLWlk
PSIyejA1emV0Mmo5czJhdWV2NXpweDV4ZG8yd3h3YTVwdzlkc3MiIHRpbWVzdGFtcD0iMTY2OTE2
MzU0MyI+ODwva2V5PjwvZm9yZWlnbi1rZXlzPjxyZWYtdHlwZSBuYW1lPSJKb3VybmFsIEFydGlj
bGUiPjE3PC9yZWYtdHlwZT48Y29udHJpYnV0b3JzPjxhdXRob3JzPjxhdXRob3I+SnUsIEJpbjwv
YXV0aG9yPjxhdXRob3I+RmFuLCBRaW5nPC9hdXRob3I+PGF1dGhvcj5XYW5nLCBNaWFvPC9hdXRo
b3I+PGF1dGhvcj5MaWFvLCBYdWVqaWFvPC9hdXRob3I+PGF1dGhvcj5HdW8sIEh1aW1pbjwvYXV0
aG9yPjxhdXRob3I+V2FuZywgSGFpeWFuPC9hdXRob3I+PGF1dGhvcj5HZSwgWGlhbmd5YW5nPC9h
dXRob3I+PGF1dGhvcj5MaXUsIExlaTwvYXV0aG9yPjxhdXRob3I+WmhhbmcsIFpoZW5nPC9hdXRo
b3I+PC9hdXRob3JzPjwvY29udHJpYnV0b3JzPjx0aXRsZXM+PHRpdGxlPkFudGlnZW5pYyBzaW4g
b2Ygd2lsZC10eXBlIFNBUlMtQ29WLTIgdmFjY2luZSBzaGFwZXMgcG9vciBjcm9zcy1uZXV0cmFs
aXphdGlvbiBvZiBCQS40LzUvMi43NSBzdWJ2YXJpYW50cyBpbiBCQS4yIGJyZWFrdGhyb3VnaCBp
bmZlY3Rpb25zPC90aXRsZT48c2Vjb25kYXJ5LXRpdGxlPk5hdHVyZSBDb21tdW5pY2F0aW9uczwv
c2Vjb25kYXJ5LXRpdGxlPjwvdGl0bGVzPjxwZXJpb2RpY2FsPjxmdWxsLXRpdGxlPk5hdHVyZSBD
b21tdW5pY2F0aW9uczwvZnVsbC10aXRsZT48L3BlcmlvZGljYWw+PHBhZ2VzPjcxMjA8L3BhZ2Vz
Pjx2b2x1bWU+MTM8L3ZvbHVtZT48bnVtYmVyPjE8L251bWJlcj48ZGF0ZXM+PHllYXI+MjAyMjwv
eWVhcj48cHViLWRhdGVzPjxkYXRlPjIwMjIvMTEvMTk8L2RhdGU+PC9wdWItZGF0ZXM+PC9kYXRl
cz48aXNibj4yMDQxLTE3MjM8L2lzYm4+PHVybHM+PHJlbGF0ZWQtdXJscz48dXJsPmh0dHBzOi8v
ZG9pLm9yZy8xMC4xMDM4L3M0MTQ2Ny0wMjItMzQ0MDAtODwvdXJsPjwvcmVsYXRlZC11cmxzPjwv
dXJscz48ZWxlY3Ryb25pYy1yZXNvdXJjZS1udW0+MTAuMTAzOC9zNDE0NjctMDIyLTM0NDAwLTg8
L2VsZWN0cm9uaWMtcmVzb3VyY2UtbnVtPjwvcmVjb3JkPjwvQ2l0ZT48Q2l0ZT48QXV0aG9yPkF6
dW1hPC9BdXRob3I+PFllYXI+MjAyMjwvWWVhcj48UmVjTnVtPjY1OTk8L1JlY051bT48cmVjb3Jk
PjxyZWMtbnVtYmVyPjY1OTk8L3JlYy1udW1iZXI+PGZvcmVpZ24ta2V5cz48a2V5IGFwcD0iRU4i
IGRiLWlkPSJ4MnYyOXg1d3ZhOXZwdWV6ZHM3dmF4d29ydjI1cGRkMDV0ZnIiIHRpbWVzdGFtcD0i
MTY2OTU4OTM5OCIgZ3VpZD0iZjY1NDk2MTgtMWM2My00ZWQ4LWE3MjgtMTcwZTJjOTk4NjFjIj42
NTk5PC9rZXk+PC9mb3JlaWduLWtleXM+PHJlZi10eXBlIG5hbWU9IldlYiBQYWdlIj4xMjwvcmVm
LXR5cGU+PGNvbnRyaWJ1dG9ycz48YXV0aG9ycz48YXV0aG9yPkF6dW1hLCBIaXRvc2hpPC9hdXRo
b3I+PGF1dGhvcj5LYXdhbm8sIFlvaGVpPC9hdXRob3I+PGF1dGhvcj5TaGl0YW9rYSwgS2l5b21p
PC9hdXRob3I+PGF1dGhvcj5LYXdhaGFyYSwgVGFrYWhpcm88L2F1dGhvcj48YXV0aG9yPkl0bywg
QXlhbm88L2F1dGhvcj48YXV0aG9yPkhpZ2FzaGl1cmEsIEFraWZ1bWk8L2F1dGhvcj48YXV0aG9y
PktpdGFqaW1hLCBZYXN1bzwvYXV0aG9yPjxhdXRob3I+T2hraSwgU2h1bjwvYXV0aG9yPjxhdXRo
b3I+WWFzdWRhLCBUb21vaGFydTwvYXV0aG9yPjwvYXV0aG9ycz48L2NvbnRyaWJ1dG9ycz48dGl0
bGVzPjx0aXRsZT5WYWNjaW5hdGlvbiB3aXRoIHRoZSBPbWljcm9uIHNwaWtlIFJCRCBib29zdHMg
YnJvYWRseSBuZXV0cmFsaXppbmcgYW50aWJvZHkgbGV2ZWxzIGFuZCBjb25mZXJzIHN1c3RhaW5l
ZCBwcm90ZWN0aW9uIGV2ZW4gYWZ0ZXIgYWNxdWlyaW5nIGltbXVuaXR5IHRvIHRoZSBvcmlnaW5h
bCBhbnRpZ2VuPC90aXRsZT48c2Vjb25kYXJ5LXRpdGxlPkludGVybmF0aW9uYWwgSW1tdW5vbG9n
eTwvc2Vjb25kYXJ5LXRpdGxlPjwvdGl0bGVzPjxwZXJpb2RpY2FsPjxmdWxsLXRpdGxlPkludGVy
bmF0aW9uYWwgSW1tdW5vbG9neTwvZnVsbC10aXRsZT48L3BlcmlvZGljYWw+PGRhdGVzPjx5ZWFy
PjIwMjI8L3llYXI+PC9kYXRlcz48aXNibj4xNDYwLTIzNzc8L2lzYm4+PHVybHM+PHJlbGF0ZWQt
dXJscz48dXJsPmh0dHBzOi8vZG9pLm9yZy8xMC4xMDkzL2ludGltbS9keGFjMDU1PC91cmw+PC9y
ZWxhdGVkLXVybHM+PC91cmxzPjxjdXN0b20xPmR4YWMwNTU8L2N1c3RvbTE+PGVsZWN0cm9uaWMt
cmVzb3VyY2UtbnVtPjEwLjEwOTMvaW50aW1tL2R4YWMwNTU8L2VsZWN0cm9uaWMtcmVzb3VyY2Ut
bnVtPjxhY2Nlc3MtZGF0ZT4xMS8yNy8yMDIyPC9hY2Nlc3MtZGF0ZT48L3JlY29yZD48L0NpdGU+
PC9FbmROb3RlPn==
</w:fldData>
        </w:fldChar>
      </w:r>
      <w:r w:rsidR="008921B9">
        <w:rPr>
          <w:color w:val="C00000"/>
          <w:lang w:val="en-GB"/>
        </w:rPr>
        <w:instrText xml:space="preserve"> ADDIN EN.CITE </w:instrText>
      </w:r>
      <w:r w:rsidR="008921B9">
        <w:rPr>
          <w:color w:val="C00000"/>
          <w:lang w:val="en-GB"/>
        </w:rPr>
        <w:fldChar w:fldCharType="begin">
          <w:fldData xml:space="preserve">PEVuZE5vdGU+PENpdGU+PEF1dGhvcj5KdTwvQXV0aG9yPjxZZWFyPjIwMjI8L1llYXI+PFJlY051
bT44PC9SZWNOdW0+PERpc3BsYXlUZXh0PigyOSwgMzApPC9EaXNwbGF5VGV4dD48cmVjb3JkPjxy
ZWMtbnVtYmVyPjg8L3JlYy1udW1iZXI+PGZvcmVpZ24ta2V5cz48a2V5IGFwcD0iRU4iIGRiLWlk
PSIyejA1emV0Mmo5czJhdWV2NXpweDV4ZG8yd3h3YTVwdzlkc3MiIHRpbWVzdGFtcD0iMTY2OTE2
MzU0MyI+ODwva2V5PjwvZm9yZWlnbi1rZXlzPjxyZWYtdHlwZSBuYW1lPSJKb3VybmFsIEFydGlj
bGUiPjE3PC9yZWYtdHlwZT48Y29udHJpYnV0b3JzPjxhdXRob3JzPjxhdXRob3I+SnUsIEJpbjwv
YXV0aG9yPjxhdXRob3I+RmFuLCBRaW5nPC9hdXRob3I+PGF1dGhvcj5XYW5nLCBNaWFvPC9hdXRo
b3I+PGF1dGhvcj5MaWFvLCBYdWVqaWFvPC9hdXRob3I+PGF1dGhvcj5HdW8sIEh1aW1pbjwvYXV0
aG9yPjxhdXRob3I+V2FuZywgSGFpeWFuPC9hdXRob3I+PGF1dGhvcj5HZSwgWGlhbmd5YW5nPC9h
dXRob3I+PGF1dGhvcj5MaXUsIExlaTwvYXV0aG9yPjxhdXRob3I+WmhhbmcsIFpoZW5nPC9hdXRo
b3I+PC9hdXRob3JzPjwvY29udHJpYnV0b3JzPjx0aXRsZXM+PHRpdGxlPkFudGlnZW5pYyBzaW4g
b2Ygd2lsZC10eXBlIFNBUlMtQ29WLTIgdmFjY2luZSBzaGFwZXMgcG9vciBjcm9zcy1uZXV0cmFs
aXphdGlvbiBvZiBCQS40LzUvMi43NSBzdWJ2YXJpYW50cyBpbiBCQS4yIGJyZWFrdGhyb3VnaCBp
bmZlY3Rpb25zPC90aXRsZT48c2Vjb25kYXJ5LXRpdGxlPk5hdHVyZSBDb21tdW5pY2F0aW9uczwv
c2Vjb25kYXJ5LXRpdGxlPjwvdGl0bGVzPjxwZXJpb2RpY2FsPjxmdWxsLXRpdGxlPk5hdHVyZSBD
b21tdW5pY2F0aW9uczwvZnVsbC10aXRsZT48L3BlcmlvZGljYWw+PHBhZ2VzPjcxMjA8L3BhZ2Vz
Pjx2b2x1bWU+MTM8L3ZvbHVtZT48bnVtYmVyPjE8L251bWJlcj48ZGF0ZXM+PHllYXI+MjAyMjwv
eWVhcj48cHViLWRhdGVzPjxkYXRlPjIwMjIvMTEvMTk8L2RhdGU+PC9wdWItZGF0ZXM+PC9kYXRl
cz48aXNibj4yMDQxLTE3MjM8L2lzYm4+PHVybHM+PHJlbGF0ZWQtdXJscz48dXJsPmh0dHBzOi8v
ZG9pLm9yZy8xMC4xMDM4L3M0MTQ2Ny0wMjItMzQ0MDAtODwvdXJsPjwvcmVsYXRlZC11cmxzPjwv
dXJscz48ZWxlY3Ryb25pYy1yZXNvdXJjZS1udW0+MTAuMTAzOC9zNDE0NjctMDIyLTM0NDAwLTg8
L2VsZWN0cm9uaWMtcmVzb3VyY2UtbnVtPjwvcmVjb3JkPjwvQ2l0ZT48Q2l0ZT48QXV0aG9yPkF6
dW1hPC9BdXRob3I+PFllYXI+MjAyMjwvWWVhcj48UmVjTnVtPjY1OTk8L1JlY051bT48cmVjb3Jk
PjxyZWMtbnVtYmVyPjY1OTk8L3JlYy1udW1iZXI+PGZvcmVpZ24ta2V5cz48a2V5IGFwcD0iRU4i
IGRiLWlkPSJ4MnYyOXg1d3ZhOXZwdWV6ZHM3dmF4d29ydjI1cGRkMDV0ZnIiIHRpbWVzdGFtcD0i
MTY2OTU4OTM5OCIgZ3VpZD0iZjY1NDk2MTgtMWM2My00ZWQ4LWE3MjgtMTcwZTJjOTk4NjFjIj42
NTk5PC9rZXk+PC9mb3JlaWduLWtleXM+PHJlZi10eXBlIG5hbWU9IldlYiBQYWdlIj4xMjwvcmVm
LXR5cGU+PGNvbnRyaWJ1dG9ycz48YXV0aG9ycz48YXV0aG9yPkF6dW1hLCBIaXRvc2hpPC9hdXRo
b3I+PGF1dGhvcj5LYXdhbm8sIFlvaGVpPC9hdXRob3I+PGF1dGhvcj5TaGl0YW9rYSwgS2l5b21p
PC9hdXRob3I+PGF1dGhvcj5LYXdhaGFyYSwgVGFrYWhpcm88L2F1dGhvcj48YXV0aG9yPkl0bywg
QXlhbm88L2F1dGhvcj48YXV0aG9yPkhpZ2FzaGl1cmEsIEFraWZ1bWk8L2F1dGhvcj48YXV0aG9y
PktpdGFqaW1hLCBZYXN1bzwvYXV0aG9yPjxhdXRob3I+T2hraSwgU2h1bjwvYXV0aG9yPjxhdXRo
b3I+WWFzdWRhLCBUb21vaGFydTwvYXV0aG9yPjwvYXV0aG9ycz48L2NvbnRyaWJ1dG9ycz48dGl0
bGVzPjx0aXRsZT5WYWNjaW5hdGlvbiB3aXRoIHRoZSBPbWljcm9uIHNwaWtlIFJCRCBib29zdHMg
YnJvYWRseSBuZXV0cmFsaXppbmcgYW50aWJvZHkgbGV2ZWxzIGFuZCBjb25mZXJzIHN1c3RhaW5l
ZCBwcm90ZWN0aW9uIGV2ZW4gYWZ0ZXIgYWNxdWlyaW5nIGltbXVuaXR5IHRvIHRoZSBvcmlnaW5h
bCBhbnRpZ2VuPC90aXRsZT48c2Vjb25kYXJ5LXRpdGxlPkludGVybmF0aW9uYWwgSW1tdW5vbG9n
eTwvc2Vjb25kYXJ5LXRpdGxlPjwvdGl0bGVzPjxwZXJpb2RpY2FsPjxmdWxsLXRpdGxlPkludGVy
bmF0aW9uYWwgSW1tdW5vbG9neTwvZnVsbC10aXRsZT48L3BlcmlvZGljYWw+PGRhdGVzPjx5ZWFy
PjIwMjI8L3llYXI+PC9kYXRlcz48aXNibj4xNDYwLTIzNzc8L2lzYm4+PHVybHM+PHJlbGF0ZWQt
dXJscz48dXJsPmh0dHBzOi8vZG9pLm9yZy8xMC4xMDkzL2ludGltbS9keGFjMDU1PC91cmw+PC9y
ZWxhdGVkLXVybHM+PC91cmxzPjxjdXN0b20xPmR4YWMwNTU8L2N1c3RvbTE+PGVsZWN0cm9uaWMt
cmVzb3VyY2UtbnVtPjEwLjEwOTMvaW50aW1tL2R4YWMwNTU8L2VsZWN0cm9uaWMtcmVzb3VyY2Ut
bnVtPjxhY2Nlc3MtZGF0ZT4xMS8yNy8yMDIyPC9hY2Nlc3MtZGF0ZT48L3JlY29yZD48L0NpdGU+
PC9FbmROb3RlPn==
</w:fldData>
        </w:fldChar>
      </w:r>
      <w:r w:rsidR="008921B9">
        <w:rPr>
          <w:color w:val="C00000"/>
          <w:lang w:val="en-GB"/>
        </w:rPr>
        <w:instrText xml:space="preserve"> ADDIN EN.CITE.DATA </w:instrText>
      </w:r>
      <w:r w:rsidR="008921B9">
        <w:rPr>
          <w:color w:val="C00000"/>
          <w:lang w:val="en-GB"/>
        </w:rPr>
      </w:r>
      <w:r w:rsidR="008921B9">
        <w:rPr>
          <w:color w:val="C00000"/>
          <w:lang w:val="en-GB"/>
        </w:rPr>
        <w:fldChar w:fldCharType="end"/>
      </w:r>
      <w:r w:rsidR="00A55F88" w:rsidRPr="002A406C">
        <w:rPr>
          <w:color w:val="C00000"/>
          <w:lang w:val="en-GB"/>
        </w:rPr>
      </w:r>
      <w:r w:rsidR="00A55F88" w:rsidRPr="002A406C">
        <w:rPr>
          <w:color w:val="C00000"/>
          <w:lang w:val="en-GB"/>
        </w:rPr>
        <w:fldChar w:fldCharType="separate"/>
      </w:r>
      <w:r w:rsidR="008921B9">
        <w:rPr>
          <w:noProof/>
          <w:color w:val="C00000"/>
          <w:lang w:val="en-GB"/>
        </w:rPr>
        <w:t>(29, 30)</w:t>
      </w:r>
      <w:r w:rsidR="00A55F88" w:rsidRPr="002A406C">
        <w:rPr>
          <w:color w:val="C00000"/>
          <w:lang w:val="en-GB"/>
        </w:rPr>
        <w:fldChar w:fldCharType="end"/>
      </w:r>
    </w:p>
    <w:p w14:paraId="4B90AA13" w14:textId="56F85537" w:rsidR="00911316" w:rsidRDefault="001D6A29" w:rsidP="00911316">
      <w:pPr>
        <w:pStyle w:val="Heading4"/>
        <w:rPr>
          <w:lang w:val="en-GB"/>
        </w:rPr>
      </w:pPr>
      <w:r>
        <w:rPr>
          <w:lang w:val="en-GB"/>
        </w:rPr>
        <w:t>Safety</w:t>
      </w:r>
      <w:r w:rsidR="00911316">
        <w:rPr>
          <w:lang w:val="en-GB"/>
        </w:rPr>
        <w:t xml:space="preserve"> of </w:t>
      </w:r>
      <w:r w:rsidR="00F33B8B">
        <w:rPr>
          <w:lang w:val="en-GB"/>
        </w:rPr>
        <w:t>second booster</w:t>
      </w:r>
    </w:p>
    <w:p w14:paraId="37B47EB5" w14:textId="24C800BD" w:rsidR="00F2614D" w:rsidRPr="003D5142" w:rsidRDefault="25020236" w:rsidP="004F62F9">
      <w:pPr>
        <w:spacing w:line="276" w:lineRule="auto"/>
        <w:rPr>
          <w:color w:val="C00000"/>
          <w:lang w:val="en-GB"/>
        </w:rPr>
      </w:pPr>
      <w:r w:rsidRPr="003D5142">
        <w:rPr>
          <w:color w:val="C00000"/>
          <w:lang w:val="en-GB"/>
        </w:rPr>
        <w:t>A</w:t>
      </w:r>
      <w:r w:rsidR="1DB83746" w:rsidRPr="003D5142">
        <w:rPr>
          <w:color w:val="C00000"/>
          <w:lang w:val="en-GB"/>
        </w:rPr>
        <w:t xml:space="preserve"> </w:t>
      </w:r>
      <w:r w:rsidR="00C2727D">
        <w:rPr>
          <w:color w:val="C00000"/>
          <w:lang w:val="en-GB"/>
        </w:rPr>
        <w:t xml:space="preserve">pre-print of a </w:t>
      </w:r>
      <w:r w:rsidR="005D4617">
        <w:rPr>
          <w:color w:val="C00000"/>
          <w:lang w:val="en-GB"/>
        </w:rPr>
        <w:t>study</w:t>
      </w:r>
      <w:r w:rsidR="00C2727D">
        <w:rPr>
          <w:color w:val="C00000"/>
          <w:lang w:val="en-GB"/>
        </w:rPr>
        <w:t xml:space="preserve"> (including 250,000 people in Israel)</w:t>
      </w:r>
      <w:r w:rsidRPr="003D5142">
        <w:rPr>
          <w:color w:val="C00000"/>
          <w:lang w:val="en-GB"/>
        </w:rPr>
        <w:t xml:space="preserve"> </w:t>
      </w:r>
      <w:r w:rsidR="002A6C34">
        <w:rPr>
          <w:color w:val="C00000"/>
          <w:lang w:val="en-GB"/>
        </w:rPr>
        <w:t>about</w:t>
      </w:r>
      <w:r w:rsidRPr="003D5142">
        <w:rPr>
          <w:color w:val="C00000"/>
          <w:lang w:val="en-GB"/>
        </w:rPr>
        <w:t xml:space="preserve"> t</w:t>
      </w:r>
      <w:r w:rsidR="73EDEB45" w:rsidRPr="003D5142">
        <w:rPr>
          <w:color w:val="C00000"/>
          <w:lang w:val="en-GB"/>
        </w:rPr>
        <w:t>he safety of a second booster</w:t>
      </w:r>
      <w:r w:rsidR="4826EE44" w:rsidRPr="003D5142">
        <w:rPr>
          <w:color w:val="C00000"/>
          <w:lang w:val="en-GB"/>
        </w:rPr>
        <w:t xml:space="preserve"> of Pfizer’s </w:t>
      </w:r>
      <w:r w:rsidR="0C3BFC06" w:rsidRPr="003D5142">
        <w:rPr>
          <w:rFonts w:eastAsia="Noto Sans"/>
          <w:color w:val="C00000"/>
          <w:lang w:val="en-GB"/>
        </w:rPr>
        <w:t>BNT162b2</w:t>
      </w:r>
      <w:r w:rsidR="4826EE44" w:rsidRPr="003D5142">
        <w:rPr>
          <w:rFonts w:eastAsia="Segoe UI"/>
          <w:color w:val="C00000"/>
          <w:lang w:val="en-GB"/>
        </w:rPr>
        <w:t xml:space="preserve"> </w:t>
      </w:r>
      <w:r w:rsidR="4826EE44" w:rsidRPr="003D5142">
        <w:rPr>
          <w:color w:val="C00000"/>
          <w:lang w:val="en-GB"/>
        </w:rPr>
        <w:t>vaccine</w:t>
      </w:r>
      <w:r w:rsidR="00261E41">
        <w:rPr>
          <w:color w:val="C00000"/>
          <w:lang w:val="en-GB"/>
        </w:rPr>
        <w:t xml:space="preserve">, </w:t>
      </w:r>
      <w:r w:rsidR="006428EF">
        <w:rPr>
          <w:color w:val="C00000"/>
          <w:lang w:val="en-GB"/>
        </w:rPr>
        <w:t>found</w:t>
      </w:r>
      <w:r w:rsidR="00261E41" w:rsidRPr="00261E41">
        <w:rPr>
          <w:color w:val="C00000"/>
          <w:lang w:val="en-GB"/>
        </w:rPr>
        <w:t xml:space="preserve"> no significant differences </w:t>
      </w:r>
      <w:r w:rsidR="00261E41">
        <w:rPr>
          <w:color w:val="C00000"/>
          <w:lang w:val="en-GB"/>
        </w:rPr>
        <w:t xml:space="preserve">in frequency </w:t>
      </w:r>
      <w:r w:rsidR="006C7882">
        <w:rPr>
          <w:color w:val="C00000"/>
          <w:lang w:val="en-GB"/>
        </w:rPr>
        <w:t xml:space="preserve">of </w:t>
      </w:r>
      <w:r w:rsidR="0010091D">
        <w:rPr>
          <w:color w:val="C00000"/>
          <w:lang w:val="en-GB"/>
        </w:rPr>
        <w:t xml:space="preserve">self-reported </w:t>
      </w:r>
      <w:r w:rsidR="006C7882">
        <w:rPr>
          <w:color w:val="C00000"/>
          <w:lang w:val="en-GB"/>
        </w:rPr>
        <w:t xml:space="preserve">adverse events after </w:t>
      </w:r>
      <w:r w:rsidR="00261E41" w:rsidRPr="00261E41">
        <w:rPr>
          <w:color w:val="C00000"/>
          <w:lang w:val="en-GB"/>
        </w:rPr>
        <w:t xml:space="preserve">the </w:t>
      </w:r>
      <w:r w:rsidR="00527660">
        <w:rPr>
          <w:color w:val="C00000"/>
          <w:lang w:val="en-GB"/>
        </w:rPr>
        <w:t>second</w:t>
      </w:r>
      <w:r w:rsidR="00261E41" w:rsidRPr="00261E41">
        <w:rPr>
          <w:color w:val="C00000"/>
          <w:lang w:val="en-GB"/>
        </w:rPr>
        <w:t xml:space="preserve"> booster compared with the </w:t>
      </w:r>
      <w:r w:rsidR="00527660">
        <w:rPr>
          <w:color w:val="C00000"/>
          <w:lang w:val="en-GB"/>
        </w:rPr>
        <w:t>first</w:t>
      </w:r>
      <w:r w:rsidR="00261E41" w:rsidRPr="00261E41">
        <w:rPr>
          <w:color w:val="C00000"/>
          <w:lang w:val="en-GB"/>
        </w:rPr>
        <w:t xml:space="preserve"> booster</w:t>
      </w:r>
      <w:r w:rsidR="00527660">
        <w:rPr>
          <w:color w:val="C00000"/>
          <w:lang w:val="en-GB"/>
        </w:rPr>
        <w:t xml:space="preserve"> dose</w:t>
      </w:r>
      <w:r w:rsidR="610BD8F4" w:rsidRPr="003D5142">
        <w:rPr>
          <w:color w:val="C00000"/>
          <w:lang w:val="en-GB"/>
        </w:rPr>
        <w:t>.</w:t>
      </w:r>
      <w:r w:rsidR="00596C09" w:rsidRPr="003D5142">
        <w:rPr>
          <w:color w:val="C00000"/>
          <w:lang w:val="en-GB"/>
        </w:rPr>
        <w:fldChar w:fldCharType="begin"/>
      </w:r>
      <w:r w:rsidR="008921B9">
        <w:rPr>
          <w:color w:val="C00000"/>
          <w:lang w:val="en-GB"/>
        </w:rPr>
        <w:instrText xml:space="preserve"> ADDIN EN.CITE &lt;EndNote&gt;&lt;Cite&gt;&lt;Author&gt;Yechezkel&lt;/Author&gt;&lt;Year&gt;2022&lt;/Year&gt;&lt;RecNum&gt;6580&lt;/RecNum&gt;&lt;DisplayText&gt;(31)&lt;/DisplayText&gt;&lt;record&gt;&lt;rec-number&gt;6580&lt;/rec-number&gt;&lt;foreign-keys&gt;&lt;key app="EN" db-id="x2v29x5wva9vpuezds7vaxworv25pdd05tfr" timestamp="1669258431" guid="10b87a3b-f986-4903-850e-0095520e84e9"&gt;6580&lt;/key&gt;&lt;/foreign-keys&gt;&lt;ref-type name="Web Page"&gt;12&lt;/ref-type&gt;&lt;contributors&gt;&lt;authors&gt;&lt;author&gt;Yechezkel, Matan&lt;/author&gt;&lt;author&gt;Mofaz, Merav&lt;/author&gt;&lt;author&gt;Painsky, Amichai&lt;/author&gt;&lt;author&gt;Patalon, Tal&lt;/author&gt;&lt;author&gt;Gazit, Sivan&lt;/author&gt;&lt;author&gt;Shmueli, Erez&lt;/author&gt;&lt;author&gt;Yamin, Dan&lt;/author&gt;&lt;/authors&gt;&lt;/contributors&gt;&lt;titles&gt;&lt;title&gt;Safety of the fourth COVID-19 BNT162b2 mRNA (second booster) vaccine: a prospective and retrospective cohort study&lt;/title&gt;&lt;secondary-title&gt;The Lancet Respiratory Medicine&lt;/secondary-title&gt;&lt;/titles&gt;&lt;periodical&gt;&lt;full-title&gt;The Lancet Respiratory Medicine&lt;/full-title&gt;&lt;/periodical&gt;&lt;dates&gt;&lt;year&gt;2022&lt;/year&gt;&lt;pub-dates&gt;&lt;date&gt;2022/11/18/&lt;/date&gt;&lt;/pub-dates&gt;&lt;/dates&gt;&lt;isbn&gt;2213-2600&lt;/isbn&gt;&lt;urls&gt;&lt;related-urls&gt;&lt;url&gt;https://www.sciencedirect.com/science/article/pii/S2213260022004076&lt;/url&gt;&lt;/related-urls&gt;&lt;/urls&gt;&lt;electronic-resource-num&gt;https://doi.org/10.1016/S2213-2600(22)00407-6&lt;/electronic-resource-num&gt;&lt;/record&gt;&lt;/Cite&gt;&lt;/EndNote&gt;</w:instrText>
      </w:r>
      <w:r w:rsidR="00596C09" w:rsidRPr="003D5142">
        <w:rPr>
          <w:color w:val="C00000"/>
          <w:lang w:val="en-GB"/>
        </w:rPr>
        <w:fldChar w:fldCharType="separate"/>
      </w:r>
      <w:r w:rsidR="008921B9">
        <w:rPr>
          <w:noProof/>
          <w:color w:val="C00000"/>
          <w:lang w:val="en-GB"/>
        </w:rPr>
        <w:t>(31)</w:t>
      </w:r>
      <w:r w:rsidR="00596C09" w:rsidRPr="003D5142">
        <w:rPr>
          <w:color w:val="C00000"/>
          <w:lang w:val="en-GB"/>
        </w:rPr>
        <w:fldChar w:fldCharType="end"/>
      </w:r>
    </w:p>
    <w:p w14:paraId="4BD2B89F" w14:textId="0CABD91A" w:rsidR="004E1713" w:rsidRPr="00FA200C" w:rsidRDefault="004E1713" w:rsidP="00275F39">
      <w:pPr>
        <w:pStyle w:val="Heading3"/>
        <w:rPr>
          <w:lang w:val="en-GB"/>
        </w:rPr>
      </w:pPr>
      <w:r w:rsidRPr="00FA200C">
        <w:rPr>
          <w:lang w:val="en-GB"/>
        </w:rPr>
        <w:lastRenderedPageBreak/>
        <w:t xml:space="preserve">Disease course </w:t>
      </w:r>
      <w:r w:rsidR="0036418A" w:rsidRPr="00485DCC">
        <w:rPr>
          <w:lang w:val="en-GB"/>
        </w:rPr>
        <w:t>and c</w:t>
      </w:r>
      <w:r w:rsidRPr="00485DCC">
        <w:rPr>
          <w:lang w:val="en-GB"/>
        </w:rPr>
        <w:t>linical</w:t>
      </w:r>
      <w:r w:rsidRPr="00FA200C">
        <w:rPr>
          <w:lang w:val="en-GB"/>
        </w:rPr>
        <w:t xml:space="preserve"> features (symptoms and severity)</w:t>
      </w:r>
      <w:bookmarkEnd w:id="16"/>
      <w:r w:rsidRPr="00FA200C">
        <w:rPr>
          <w:lang w:val="en-GB"/>
        </w:rPr>
        <w:t xml:space="preserve"> </w:t>
      </w:r>
    </w:p>
    <w:p w14:paraId="433EFB40" w14:textId="39E197BC" w:rsidR="00356707" w:rsidRDefault="06E51001" w:rsidP="00EC5817">
      <w:pPr>
        <w:rPr>
          <w:rFonts w:eastAsia="Calibri"/>
          <w:lang w:val="en-GB"/>
        </w:rPr>
      </w:pPr>
      <w:r w:rsidRPr="00485DCC">
        <w:rPr>
          <w:lang w:val="en-GB"/>
        </w:rPr>
        <w:t xml:space="preserve">Various studies </w:t>
      </w:r>
      <w:r w:rsidR="7ED9B2F8" w:rsidRPr="00485DCC">
        <w:rPr>
          <w:lang w:val="en-GB"/>
        </w:rPr>
        <w:t>continue to</w:t>
      </w:r>
      <w:r w:rsidRPr="00485DCC">
        <w:rPr>
          <w:lang w:val="en-GB"/>
        </w:rPr>
        <w:t xml:space="preserve"> </w:t>
      </w:r>
      <w:r w:rsidR="0F3C5D62" w:rsidRPr="00485DCC">
        <w:rPr>
          <w:lang w:val="en-GB"/>
        </w:rPr>
        <w:t>indicate</w:t>
      </w:r>
      <w:r w:rsidR="7ED9B2F8" w:rsidRPr="00485DCC">
        <w:rPr>
          <w:lang w:val="en-GB"/>
        </w:rPr>
        <w:t xml:space="preserve"> a</w:t>
      </w:r>
      <w:r w:rsidR="068C9E22" w:rsidRPr="00485DCC">
        <w:rPr>
          <w:lang w:val="en-GB"/>
        </w:rPr>
        <w:t xml:space="preserve"> reduc</w:t>
      </w:r>
      <w:r w:rsidR="7ED9B2F8" w:rsidRPr="00485DCC">
        <w:rPr>
          <w:lang w:val="en-GB"/>
        </w:rPr>
        <w:t xml:space="preserve">tion in </w:t>
      </w:r>
      <w:r w:rsidR="068C9E22" w:rsidRPr="00485DCC">
        <w:rPr>
          <w:lang w:val="en-GB"/>
        </w:rPr>
        <w:t xml:space="preserve">severity and lower mortality for the Omicron variant </w:t>
      </w:r>
      <w:r w:rsidR="6583A33F" w:rsidRPr="00485DCC">
        <w:rPr>
          <w:lang w:val="en-GB"/>
        </w:rPr>
        <w:t xml:space="preserve">(and subvariants) </w:t>
      </w:r>
      <w:r w:rsidR="068C9E22" w:rsidRPr="00485DCC">
        <w:rPr>
          <w:lang w:val="en-GB"/>
        </w:rPr>
        <w:t>as compared with the Delta variant</w:t>
      </w:r>
      <w:r w:rsidRPr="00485DCC">
        <w:rPr>
          <w:lang w:val="en-GB"/>
        </w:rPr>
        <w:t>.</w:t>
      </w:r>
      <w:r w:rsidR="6583A33F" w:rsidRPr="00485DCC">
        <w:rPr>
          <w:lang w:val="en-GB"/>
        </w:rPr>
        <w:t xml:space="preserve"> </w:t>
      </w:r>
      <w:r w:rsidR="006B08F1" w:rsidRPr="00485DCC">
        <w:rPr>
          <w:lang w:val="en-GB"/>
        </w:rPr>
        <w:fldChar w:fldCharType="begin">
          <w:fldData xml:space="preserve">PEVuZE5vdGU+PENpdGU+PEF1dGhvcj5BZ2VuY3kgZm9yIENsaW5pY2FsIElubm92YXRpb248L0F1
dGhvcj48WWVhcj4yMDIyPC9ZZWFyPjxSZWNOdW0+NTcyODwvUmVjTnVtPjxEaXNwbGF5VGV4dD4o
MzItMzQpPC9EaXNwbGF5VGV4dD48cmVjb3JkPjxyZWMtbnVtYmVyPjU3Mjg8L3JlYy1udW1iZXI+
PGZvcmVpZ24ta2V5cz48a2V5IGFwcD0iRU4iIGRiLWlkPSJ4MnYyOXg1d3ZhOXZwdWV6ZHM3dmF4
d29ydjI1cGRkMDV0ZnIiIHRpbWVzdGFtcD0iMTY2Nzk3Mjg5OSIgZ3VpZD0iZWQ5N2Y4MGItY2Rh
ZS00M2Y4LTgyODQtNWM0YjI0ZWM1YmU1Ij41NzI4PC9rZXk+PC9mb3JlaWduLWtleXM+PHJlZi10
eXBlIG5hbWU9IldlYiBQYWdlIj4xMjwvcmVmLXR5cGU+PGNvbnRyaWJ1dG9ycz48YXV0aG9ycz48
YXV0aG9yPkFnZW5jeSBmb3IgQ2xpbmljYWwgSW5ub3ZhdGlvbiwuPC9hdXRob3I+PC9hdXRob3Jz
PjwvY29udHJpYnV0b3JzPjx0aXRsZXM+PHRpdGxlPkNPVklELTE5IENyaXRpY2FsIEludGVsbGln
ZW5jZSBVbml0OiBMaXZpbmcgRXZpZGVuY2UgLSBTQVJTLUNvVi0yIHZhcmlhbnRzPC90aXRsZT48
L3RpdGxlcz48dm9sdW1lPjIwMjI8L3ZvbHVtZT48bnVtYmVyPjkgTm92ZW1iZXI8L251bWJlcj48
ZGF0ZXM+PHllYXI+MjAyMjwveWVhcj48cHViLWRhdGVzPjxkYXRlPjQgTm92ZW1iZXIgMjAyMjwv
ZGF0ZT48L3B1Yi1kYXRlcz48L2RhdGVzPjxwdWJsaXNoZXI+TlNXIEFnZW5jeSBmb3IgQ2xpbmlj
YWwgSW5ub3ZhdGlvbjwvcHVibGlzaGVyPjx1cmxzPjxyZWxhdGVkLXVybHM+PHVybD5odHRwczov
L2FjaS5oZWFsdGgubnN3Lmdvdi5hdS9jb3ZpZC0xOS9jcml0aWNhbC1pbnRlbGxpZ2VuY2UtdW5p
dC9zYXJzLWNvdi0yLXZhcmlhbnRzPC91cmw+PC9yZWxhdGVkLXVybHM+PC91cmxzPjwvcmVjb3Jk
PjwvQ2l0ZT48Q2l0ZT48QXV0aG9yPlphbWJyYW5vPC9BdXRob3I+PFllYXI+MjAyMjwvWWVhcj48
UmVjTnVtPjU3Njk8L1JlY051bT48cmVjb3JkPjxyZWMtbnVtYmVyPjU3Njk8L3JlYy1udW1iZXI+
PGZvcmVpZ24ta2V5cz48a2V5IGFwcD0iRU4iIGRiLWlkPSJ4MnYyOXg1d3ZhOXZwdWV6ZHM3dmF4
d29ydjI1cGRkMDV0ZnIiIHRpbWVzdGFtcD0iMTY2ODk5ODY0OCIgZ3VpZD0iZjhlNGVhODMtODZh
Ni00NjdiLThhYTItYjVjZDBhOGUxODI3Ij41NzY5PC9rZXk+PC9mb3JlaWduLWtleXM+PHJlZi10
eXBlIG5hbWU9IkpvdXJuYWwgQXJ0aWNsZSI+MTc8L3JlZi10eXBlPjxjb250cmlidXRvcnM+PGF1
dGhvcnM+PGF1dGhvcj5aYW1icmFubywgSi4gTC4gPC9hdXRob3I+PGF1dGhvcj5KYXNwZSwgUi4g
Qy48L2F1dGhvcj48YXV0aG9yPkhpZGFsZ28sIE0uPC9hdXRob3I+PGF1dGhvcj5Mb3VyZWlybywg
Qy4gTC48L2F1dGhvcj48YXV0aG9yPlN1bGJhcsOhbiwgWS48L2F1dGhvcj48YXV0aG9yPk1vcm9z
LCBaLiBDLjwvYXV0aG9yPjxhdXRob3I+R2FyemFybywgRC4gSi48L2F1dGhvcj48YXV0aG9yPlZp
enppLCBFLjwvYXV0aG9yPjxhdXRob3I+UmFuZ2VsLCBILiBSLjwvYXV0aG9yPjxhdXRob3I+TGlw
cmFuZGksIEYuPC9hdXRob3I+PGF1dGhvcj5QdWpvbCwgRi4gSC48L2F1dGhvcj48L2F1dGhvcnM+
PC9jb250cmlidXRvcnM+PHRpdGxlcz48dGl0bGU+U3ViLWxpbmVhZ2VzIG9mIHRoZSBPbWljcm9u
IHZhcmlhbnQgb2YgU0FSUy1Db1YtMjogY2hhcmFjdGVyaXN0aWMgbXV0YXRpb25zIGFuZCB0aGVp
ciByZWxhdGlvbiB0byBlcGlkZW1pb2xvZ2ljYWwgYmVoYXZpb3I8L3RpdGxlPjxzZWNvbmRhcnkt
dGl0bGU+SW52ZXN0aWdhY2lvbiBDbGluaWNhPC9zZWNvbmRhcnktdGl0bGU+PC90aXRsZXM+PHBl
cmlvZGljYWw+PGZ1bGwtdGl0bGU+SW52ZXN0aWdhY2lvbiBDbGluaWNhPC9mdWxsLXRpdGxlPjwv
cGVyaW9kaWNhbD48cGFnZXM+MjYyLTI3NDwvcGFnZXM+PHZvbHVtZT42Mzwvdm9sdW1lPjxudW1i
ZXI+MzwvbnVtYmVyPjxkYXRlcz48eWVhcj4yMDIyPC95ZWFyPjwvZGF0ZXM+PHVybHM+PHJlbGF0
ZWQtdXJscz48dXJsPmh0dHBzOi8vcGVzcXVpc2EuYnZzYWx1ZC5vcmcvZ2xvYmFsLWxpdGVyYXR1
cmUtb24tbm92ZWwtY29yb25hdmlydXMtMjAxOS1uY292L3Jlc291cmNlL3B0L2Nvdmlkd2hvLTIw
MzA2NjA8L3VybD48L3JlbGF0ZWQtdXJscz48L3VybHM+PGFjY2Vzcy1kYXRlPjE2IE5vdmVtYmVy
IDIwMjI8L2FjY2Vzcy1kYXRlPjwvcmVjb3JkPjwvQ2l0ZT48Q2l0ZT48QXV0aG9yPld1PC9BdXRo
b3I+PFllYXI+MjAyMjwvWWVhcj48UmVjTnVtPjU3Njg8L1JlY051bT48cmVjb3JkPjxyZWMtbnVt
YmVyPjU3Njg8L3JlYy1udW1iZXI+PGZvcmVpZ24ta2V5cz48a2V5IGFwcD0iRU4iIGRiLWlkPSJ4
MnYyOXg1d3ZhOXZwdWV6ZHM3dmF4d29ydjI1cGRkMDV0ZnIiIHRpbWVzdGFtcD0iMTY2ODk5ODY0
OCIgZ3VpZD0iOThmMzRmNzEtZDRkYi00NDAxLWE1ZmYtMGNjZjg2YTk4ZWJjIj41NzY4PC9rZXk+
PC9mb3JlaWduLWtleXM+PHJlZi10eXBlIG5hbWU9IldlYiBQYWdlIj4xMjwvcmVmLXR5cGU+PGNv
bnRyaWJ1dG9ycz48YXV0aG9ycz48YXV0aG9yPld1LCBZYW48L2F1dGhvcj48YXV0aG9yPkxvbmcs
IFlpeWluPC9hdXRob3I+PGF1dGhvcj5XYW5nLCBGZW5nPC9hdXRob3I+PGF1dGhvcj5MaXUsIFdl
aTwvYXV0aG9yPjxhdXRob3I+V2FuZywgWXVsaWFuZzwvYXV0aG9yPjwvYXV0aG9ycz48L2NvbnRy
aWJ1dG9ycz48dGl0bGVzPjx0aXRsZT5FbWVyZ2VuY2Ugb2YgU0FSUy1Db1YtMiBPbWljcm9uwqB2
YXJpYW50IGFuZCBzdHJhdGVnaWVzIGZvciB0YWNrbGluZyB0aGUgaW5mZWN0aW9uPC90aXRsZT48
c2Vjb25kYXJ5LXRpdGxlPkltbXVuaXR5LCBJbmZsYW1tYXRpb24gYW5kIERpc2Vhc2U8L3NlY29u
ZGFyeS10aXRsZT48L3RpdGxlcz48cGVyaW9kaWNhbD48ZnVsbC10aXRsZT5JbW11bml0eSwgaW5m
bGFtbWF0aW9uIGFuZCBkaXNlYXNlPC9mdWxsLXRpdGxlPjwvcGVyaW9kaWNhbD48cGFnZXM+ZTcz
MzwvcGFnZXM+PHZvbHVtZT4xMDwvdm9sdW1lPjxudW1iZXI+MTI8L251bWJlcj48a2V5d29yZHM+
PGtleXdvcmQ+bXV0YXRpb25zPC9rZXl3b3JkPjxrZXl3b3JkPk9taWNyb248L2tleXdvcmQ+PGtl
eXdvcmQ+c2V2ZXJlIGFjdXRlIHJlc3BpcmF0b3J5IHN5bmRyb21lIGNvcm9uYXZpcnVzIDI8L2tl
eXdvcmQ+PGtleXdvcmQ+dHJhbnNtaXNzaWJpbGl0eTwva2V5d29yZD48a2V5d29yZD52YWNjaW5h
dGlvbjwva2V5d29yZD48L2tleXdvcmRzPjxkYXRlcz48eWVhcj4yMDIyPC95ZWFyPjxwdWItZGF0
ZXM+PGRhdGU+MjAyMi8xMi8wMTwvZGF0ZT48L3B1Yi1kYXRlcz48L2RhdGVzPjxwdWJsaXNoZXI+
Sm9obiBXaWxleSAmYW1wOyBTb25zLCBMdGQ8L3B1Ymxpc2hlcj48aXNibj4yMDUwLTQ1Mjc8L2lz
Ym4+PHdvcmstdHlwZT5odHRwczovL2RvaS5vcmcvMTAuMTAwMi9paWQzLjczMzwvd29yay10eXBl
Pjx1cmxzPjxyZWxhdGVkLXVybHM+PHVybD5odHRwczovL2RvaS5vcmcvMTAuMTAwMi9paWQzLjcz
MzwvdXJsPjwvcmVsYXRlZC11cmxzPjwvdXJscz48ZWxlY3Ryb25pYy1yZXNvdXJjZS1udW0+aHR0
cHM6Ly9kb2kub3JnLzEwLjEwMDIvaWlkMy43MzM8L2VsZWN0cm9uaWMtcmVzb3VyY2UtbnVtPjxh
Y2Nlc3MtZGF0ZT4yMDIyLzExLzE1PC9hY2Nlc3MtZGF0ZT48L3JlY29yZD48L0NpdGU+PC9FbmRO
b3RlPn==
</w:fldData>
        </w:fldChar>
      </w:r>
      <w:r w:rsidR="008921B9">
        <w:rPr>
          <w:lang w:val="en-GB"/>
        </w:rPr>
        <w:instrText xml:space="preserve"> ADDIN EN.CITE </w:instrText>
      </w:r>
      <w:r w:rsidR="008921B9">
        <w:rPr>
          <w:lang w:val="en-GB"/>
        </w:rPr>
        <w:fldChar w:fldCharType="begin">
          <w:fldData xml:space="preserve">PEVuZE5vdGU+PENpdGU+PEF1dGhvcj5BZ2VuY3kgZm9yIENsaW5pY2FsIElubm92YXRpb248L0F1
dGhvcj48WWVhcj4yMDIyPC9ZZWFyPjxSZWNOdW0+NTcyODwvUmVjTnVtPjxEaXNwbGF5VGV4dD4o
MzItMzQpPC9EaXNwbGF5VGV4dD48cmVjb3JkPjxyZWMtbnVtYmVyPjU3Mjg8L3JlYy1udW1iZXI+
PGZvcmVpZ24ta2V5cz48a2V5IGFwcD0iRU4iIGRiLWlkPSJ4MnYyOXg1d3ZhOXZwdWV6ZHM3dmF4
d29ydjI1cGRkMDV0ZnIiIHRpbWVzdGFtcD0iMTY2Nzk3Mjg5OSIgZ3VpZD0iZWQ5N2Y4MGItY2Rh
ZS00M2Y4LTgyODQtNWM0YjI0ZWM1YmU1Ij41NzI4PC9rZXk+PC9mb3JlaWduLWtleXM+PHJlZi10
eXBlIG5hbWU9IldlYiBQYWdlIj4xMjwvcmVmLXR5cGU+PGNvbnRyaWJ1dG9ycz48YXV0aG9ycz48
YXV0aG9yPkFnZW5jeSBmb3IgQ2xpbmljYWwgSW5ub3ZhdGlvbiwuPC9hdXRob3I+PC9hdXRob3Jz
PjwvY29udHJpYnV0b3JzPjx0aXRsZXM+PHRpdGxlPkNPVklELTE5IENyaXRpY2FsIEludGVsbGln
ZW5jZSBVbml0OiBMaXZpbmcgRXZpZGVuY2UgLSBTQVJTLUNvVi0yIHZhcmlhbnRzPC90aXRsZT48
L3RpdGxlcz48dm9sdW1lPjIwMjI8L3ZvbHVtZT48bnVtYmVyPjkgTm92ZW1iZXI8L251bWJlcj48
ZGF0ZXM+PHllYXI+MjAyMjwveWVhcj48cHViLWRhdGVzPjxkYXRlPjQgTm92ZW1iZXIgMjAyMjwv
ZGF0ZT48L3B1Yi1kYXRlcz48L2RhdGVzPjxwdWJsaXNoZXI+TlNXIEFnZW5jeSBmb3IgQ2xpbmlj
YWwgSW5ub3ZhdGlvbjwvcHVibGlzaGVyPjx1cmxzPjxyZWxhdGVkLXVybHM+PHVybD5odHRwczov
L2FjaS5oZWFsdGgubnN3Lmdvdi5hdS9jb3ZpZC0xOS9jcml0aWNhbC1pbnRlbGxpZ2VuY2UtdW5p
dC9zYXJzLWNvdi0yLXZhcmlhbnRzPC91cmw+PC9yZWxhdGVkLXVybHM+PC91cmxzPjwvcmVjb3Jk
PjwvQ2l0ZT48Q2l0ZT48QXV0aG9yPlphbWJyYW5vPC9BdXRob3I+PFllYXI+MjAyMjwvWWVhcj48
UmVjTnVtPjU3Njk8L1JlY051bT48cmVjb3JkPjxyZWMtbnVtYmVyPjU3Njk8L3JlYy1udW1iZXI+
PGZvcmVpZ24ta2V5cz48a2V5IGFwcD0iRU4iIGRiLWlkPSJ4MnYyOXg1d3ZhOXZwdWV6ZHM3dmF4
d29ydjI1cGRkMDV0ZnIiIHRpbWVzdGFtcD0iMTY2ODk5ODY0OCIgZ3VpZD0iZjhlNGVhODMtODZh
Ni00NjdiLThhYTItYjVjZDBhOGUxODI3Ij41NzY5PC9rZXk+PC9mb3JlaWduLWtleXM+PHJlZi10
eXBlIG5hbWU9IkpvdXJuYWwgQXJ0aWNsZSI+MTc8L3JlZi10eXBlPjxjb250cmlidXRvcnM+PGF1
dGhvcnM+PGF1dGhvcj5aYW1icmFubywgSi4gTC4gPC9hdXRob3I+PGF1dGhvcj5KYXNwZSwgUi4g
Qy48L2F1dGhvcj48YXV0aG9yPkhpZGFsZ28sIE0uPC9hdXRob3I+PGF1dGhvcj5Mb3VyZWlybywg
Qy4gTC48L2F1dGhvcj48YXV0aG9yPlN1bGJhcsOhbiwgWS48L2F1dGhvcj48YXV0aG9yPk1vcm9z
LCBaLiBDLjwvYXV0aG9yPjxhdXRob3I+R2FyemFybywgRC4gSi48L2F1dGhvcj48YXV0aG9yPlZp
enppLCBFLjwvYXV0aG9yPjxhdXRob3I+UmFuZ2VsLCBILiBSLjwvYXV0aG9yPjxhdXRob3I+TGlw
cmFuZGksIEYuPC9hdXRob3I+PGF1dGhvcj5QdWpvbCwgRi4gSC48L2F1dGhvcj48L2F1dGhvcnM+
PC9jb250cmlidXRvcnM+PHRpdGxlcz48dGl0bGU+U3ViLWxpbmVhZ2VzIG9mIHRoZSBPbWljcm9u
IHZhcmlhbnQgb2YgU0FSUy1Db1YtMjogY2hhcmFjdGVyaXN0aWMgbXV0YXRpb25zIGFuZCB0aGVp
ciByZWxhdGlvbiB0byBlcGlkZW1pb2xvZ2ljYWwgYmVoYXZpb3I8L3RpdGxlPjxzZWNvbmRhcnkt
dGl0bGU+SW52ZXN0aWdhY2lvbiBDbGluaWNhPC9zZWNvbmRhcnktdGl0bGU+PC90aXRsZXM+PHBl
cmlvZGljYWw+PGZ1bGwtdGl0bGU+SW52ZXN0aWdhY2lvbiBDbGluaWNhPC9mdWxsLXRpdGxlPjwv
cGVyaW9kaWNhbD48cGFnZXM+MjYyLTI3NDwvcGFnZXM+PHZvbHVtZT42Mzwvdm9sdW1lPjxudW1i
ZXI+MzwvbnVtYmVyPjxkYXRlcz48eWVhcj4yMDIyPC95ZWFyPjwvZGF0ZXM+PHVybHM+PHJlbGF0
ZWQtdXJscz48dXJsPmh0dHBzOi8vcGVzcXVpc2EuYnZzYWx1ZC5vcmcvZ2xvYmFsLWxpdGVyYXR1
cmUtb24tbm92ZWwtY29yb25hdmlydXMtMjAxOS1uY292L3Jlc291cmNlL3B0L2Nvdmlkd2hvLTIw
MzA2NjA8L3VybD48L3JlbGF0ZWQtdXJscz48L3VybHM+PGFjY2Vzcy1kYXRlPjE2IE5vdmVtYmVy
IDIwMjI8L2FjY2Vzcy1kYXRlPjwvcmVjb3JkPjwvQ2l0ZT48Q2l0ZT48QXV0aG9yPld1PC9BdXRo
b3I+PFllYXI+MjAyMjwvWWVhcj48UmVjTnVtPjU3Njg8L1JlY051bT48cmVjb3JkPjxyZWMtbnVt
YmVyPjU3Njg8L3JlYy1udW1iZXI+PGZvcmVpZ24ta2V5cz48a2V5IGFwcD0iRU4iIGRiLWlkPSJ4
MnYyOXg1d3ZhOXZwdWV6ZHM3dmF4d29ydjI1cGRkMDV0ZnIiIHRpbWVzdGFtcD0iMTY2ODk5ODY0
OCIgZ3VpZD0iOThmMzRmNzEtZDRkYi00NDAxLWE1ZmYtMGNjZjg2YTk4ZWJjIj41NzY4PC9rZXk+
PC9mb3JlaWduLWtleXM+PHJlZi10eXBlIG5hbWU9IldlYiBQYWdlIj4xMjwvcmVmLXR5cGU+PGNv
bnRyaWJ1dG9ycz48YXV0aG9ycz48YXV0aG9yPld1LCBZYW48L2F1dGhvcj48YXV0aG9yPkxvbmcs
IFlpeWluPC9hdXRob3I+PGF1dGhvcj5XYW5nLCBGZW5nPC9hdXRob3I+PGF1dGhvcj5MaXUsIFdl
aTwvYXV0aG9yPjxhdXRob3I+V2FuZywgWXVsaWFuZzwvYXV0aG9yPjwvYXV0aG9ycz48L2NvbnRy
aWJ1dG9ycz48dGl0bGVzPjx0aXRsZT5FbWVyZ2VuY2Ugb2YgU0FSUy1Db1YtMiBPbWljcm9uwqB2
YXJpYW50IGFuZCBzdHJhdGVnaWVzIGZvciB0YWNrbGluZyB0aGUgaW5mZWN0aW9uPC90aXRsZT48
c2Vjb25kYXJ5LXRpdGxlPkltbXVuaXR5LCBJbmZsYW1tYXRpb24gYW5kIERpc2Vhc2U8L3NlY29u
ZGFyeS10aXRsZT48L3RpdGxlcz48cGVyaW9kaWNhbD48ZnVsbC10aXRsZT5JbW11bml0eSwgaW5m
bGFtbWF0aW9uIGFuZCBkaXNlYXNlPC9mdWxsLXRpdGxlPjwvcGVyaW9kaWNhbD48cGFnZXM+ZTcz
MzwvcGFnZXM+PHZvbHVtZT4xMDwvdm9sdW1lPjxudW1iZXI+MTI8L251bWJlcj48a2V5d29yZHM+
PGtleXdvcmQ+bXV0YXRpb25zPC9rZXl3b3JkPjxrZXl3b3JkPk9taWNyb248L2tleXdvcmQ+PGtl
eXdvcmQ+c2V2ZXJlIGFjdXRlIHJlc3BpcmF0b3J5IHN5bmRyb21lIGNvcm9uYXZpcnVzIDI8L2tl
eXdvcmQ+PGtleXdvcmQ+dHJhbnNtaXNzaWJpbGl0eTwva2V5d29yZD48a2V5d29yZD52YWNjaW5h
dGlvbjwva2V5d29yZD48L2tleXdvcmRzPjxkYXRlcz48eWVhcj4yMDIyPC95ZWFyPjxwdWItZGF0
ZXM+PGRhdGU+MjAyMi8xMi8wMTwvZGF0ZT48L3B1Yi1kYXRlcz48L2RhdGVzPjxwdWJsaXNoZXI+
Sm9obiBXaWxleSAmYW1wOyBTb25zLCBMdGQ8L3B1Ymxpc2hlcj48aXNibj4yMDUwLTQ1Mjc8L2lz
Ym4+PHdvcmstdHlwZT5odHRwczovL2RvaS5vcmcvMTAuMTAwMi9paWQzLjczMzwvd29yay10eXBl
Pjx1cmxzPjxyZWxhdGVkLXVybHM+PHVybD5odHRwczovL2RvaS5vcmcvMTAuMTAwMi9paWQzLjcz
MzwvdXJsPjwvcmVsYXRlZC11cmxzPjwvdXJscz48ZWxlY3Ryb25pYy1yZXNvdXJjZS1udW0+aHR0
cHM6Ly9kb2kub3JnLzEwLjEwMDIvaWlkMy43MzM8L2VsZWN0cm9uaWMtcmVzb3VyY2UtbnVtPjxh
Y2Nlc3MtZGF0ZT4yMDIyLzExLzE1PC9hY2Nlc3MtZGF0ZT48L3JlY29yZD48L0NpdGU+PC9FbmRO
b3RlPn==
</w:fldData>
        </w:fldChar>
      </w:r>
      <w:r w:rsidR="008921B9">
        <w:rPr>
          <w:lang w:val="en-GB"/>
        </w:rPr>
        <w:instrText xml:space="preserve"> ADDIN EN.CITE.DATA </w:instrText>
      </w:r>
      <w:r w:rsidR="008921B9">
        <w:rPr>
          <w:lang w:val="en-GB"/>
        </w:rPr>
      </w:r>
      <w:r w:rsidR="008921B9">
        <w:rPr>
          <w:lang w:val="en-GB"/>
        </w:rPr>
        <w:fldChar w:fldCharType="end"/>
      </w:r>
      <w:r w:rsidR="006B08F1" w:rsidRPr="00485DCC">
        <w:rPr>
          <w:lang w:val="en-GB"/>
        </w:rPr>
      </w:r>
      <w:r w:rsidR="006B08F1" w:rsidRPr="00485DCC">
        <w:rPr>
          <w:lang w:val="en-GB"/>
        </w:rPr>
        <w:fldChar w:fldCharType="separate"/>
      </w:r>
      <w:r w:rsidR="008921B9">
        <w:rPr>
          <w:noProof/>
          <w:lang w:val="en-GB"/>
        </w:rPr>
        <w:t>(32-34)</w:t>
      </w:r>
      <w:r w:rsidR="006B08F1" w:rsidRPr="00485DCC">
        <w:rPr>
          <w:lang w:val="en-GB"/>
        </w:rPr>
        <w:fldChar w:fldCharType="end"/>
      </w:r>
      <w:r w:rsidR="00485DCC" w:rsidRPr="00485DCC">
        <w:rPr>
          <w:lang w:val="en-GB"/>
        </w:rPr>
        <w:t xml:space="preserve"> </w:t>
      </w:r>
      <w:r w:rsidR="5F8814AF" w:rsidRPr="00485DCC">
        <w:rPr>
          <w:lang w:val="en-GB"/>
        </w:rPr>
        <w:t>However, Omicron</w:t>
      </w:r>
      <w:r w:rsidR="1CED482D" w:rsidRPr="00485DCC">
        <w:rPr>
          <w:lang w:val="en-GB"/>
        </w:rPr>
        <w:t xml:space="preserve"> infections</w:t>
      </w:r>
      <w:r w:rsidR="5F8814AF" w:rsidRPr="00485DCC">
        <w:rPr>
          <w:lang w:val="en-GB"/>
        </w:rPr>
        <w:t xml:space="preserve"> still contribute</w:t>
      </w:r>
      <w:r w:rsidR="25BB92FC" w:rsidRPr="00485DCC">
        <w:rPr>
          <w:lang w:val="en-GB"/>
        </w:rPr>
        <w:t xml:space="preserve"> to</w:t>
      </w:r>
      <w:r w:rsidR="5F8814AF" w:rsidRPr="00485DCC">
        <w:rPr>
          <w:lang w:val="en-GB"/>
        </w:rPr>
        <w:t xml:space="preserve"> excess total mortality.</w:t>
      </w:r>
      <w:r w:rsidR="342E992B" w:rsidRPr="00485DCC">
        <w:rPr>
          <w:lang w:val="en-GB"/>
        </w:rPr>
        <w:t xml:space="preserve"> </w:t>
      </w:r>
      <w:r w:rsidR="342E992B" w:rsidRPr="00604AEE">
        <w:rPr>
          <w:rFonts w:eastAsia="Segoe UI"/>
          <w:lang w:val="en-GB"/>
        </w:rPr>
        <w:t xml:space="preserve">A study from Italy found that </w:t>
      </w:r>
      <w:r w:rsidR="3A9384E1" w:rsidRPr="00604AEE">
        <w:rPr>
          <w:rFonts w:eastAsia="Segoe UI"/>
          <w:lang w:val="en-GB"/>
        </w:rPr>
        <w:t>e</w:t>
      </w:r>
      <w:r w:rsidR="342E992B" w:rsidRPr="00604AEE">
        <w:rPr>
          <w:rFonts w:eastAsia="Segoe UI"/>
          <w:lang w:val="en-GB"/>
        </w:rPr>
        <w:t>xcess total mortality persisted during the circulation of the Omicron variant in Italy</w:t>
      </w:r>
      <w:r w:rsidR="00574D46" w:rsidRPr="00604AEE">
        <w:rPr>
          <w:rFonts w:eastAsia="Segoe UI"/>
          <w:lang w:val="en-GB"/>
        </w:rPr>
        <w:t xml:space="preserve"> (although data only available</w:t>
      </w:r>
      <w:r w:rsidR="001553B0" w:rsidRPr="00604AEE">
        <w:rPr>
          <w:rFonts w:eastAsia="Segoe UI"/>
          <w:lang w:val="en-GB"/>
        </w:rPr>
        <w:t xml:space="preserve"> to 31 January 2022)</w:t>
      </w:r>
      <w:r w:rsidR="34603EF4" w:rsidRPr="00604AEE">
        <w:rPr>
          <w:rFonts w:eastAsia="Segoe UI"/>
          <w:lang w:val="en-GB"/>
        </w:rPr>
        <w:t>, contributing to a reversal in the long-term trend towards increasing life expectancy.</w:t>
      </w:r>
      <w:r w:rsidR="003D4286">
        <w:rPr>
          <w:rFonts w:eastAsia="Segoe UI"/>
          <w:lang w:val="en-GB"/>
        </w:rPr>
        <w:t xml:space="preserve"> </w:t>
      </w:r>
      <w:r w:rsidR="00DA4E9B" w:rsidRPr="00604AEE">
        <w:rPr>
          <w:lang w:val="en-GB"/>
        </w:rPr>
        <w:fldChar w:fldCharType="begin">
          <w:fldData xml:space="preserve">PEVuZE5vdGU+PENpdGU+PEF1dGhvcj5BbGljYW5kcm88L0F1dGhvcj48WWVhcj4yMDIyPC9ZZWFy
PjxSZWNOdW0+NTc2NzwvUmVjTnVtPjxEaXNwbGF5VGV4dD4oMzUpPC9EaXNwbGF5VGV4dD48cmVj
b3JkPjxyZWMtbnVtYmVyPjU3Njc8L3JlYy1udW1iZXI+PGZvcmVpZ24ta2V5cz48a2V5IGFwcD0i
RU4iIGRiLWlkPSJ4MnYyOXg1d3ZhOXZwdWV6ZHM3dmF4d29ydjI1cGRkMDV0ZnIiIHRpbWVzdGFt
cD0iMTY2ODk5ODY0OCIgZ3VpZD0iM2IyMDQ2YWItOWM4Mi00ZDAyLTk2YjEtYTg0NTdhZGIxMmM2
Ij41NzY3PC9rZXk+PC9mb3JlaWduLWtleXM+PHJlZi10eXBlIG5hbWU9IldlYiBQYWdlIj4xMjwv
cmVmLXR5cGU+PGNvbnRyaWJ1dG9ycz48YXV0aG9ycz48YXV0aG9yPkFsaWNhbmRybywgRy48L2F1
dGhvcj48YXV0aG9yPlJlbXV6emksIEcuPC9hdXRob3I+PGF1dGhvcj5DZW50YW5uaSwgUy48L2F1
dGhvcj48YXV0aG9yPkdlcmxpLCBBLjwvYXV0aG9yPjxhdXRob3I+TGEgVmVjY2hpYSwgQy48L2F1
dGhvcj48L2F1dGhvcnM+PC9jb250cmlidXRvcnM+PGF1dGgtYWRkcmVzcz5EZXBhcnRtZW50IG9m
IFBhdGhvcGh5c2lvbG9neSBhbmQgVHJhbnNwbGFudGF0aW9uLCBVbml2ZXJzaXTDoCBkZWdsaSBT
dHVkaSBkaSBNaWxhbm8sIE1pbGFubywgSXRhbHkuIGdpYW5mcmFuY28uYWxpY2FuZHJvQGlzdGF0
Lml0LiYjeEQ7SXN0aXR1dG8gZGkgUmljZXJjaGUgRmFybWFjb2xvZ2ljaGUgTWFyaW8gTmVncmkg
SVJDQ1MsIEJlcmdhbW8sIEl0YWx5LiBnaXVzZXBwZS5yZW11enppQG1hcmlvbmVncmkuaXQuJiN4
RDtSZXNwaXJhdG9yeSBVbml0LCBEZXBhcnRtZW50IG9mIEhlYWx0aCBTY2llbmNlcywgQVNTVCBT
YW50aSBQYW9sbyBlIENhcmxvLCBVbml2ZXJzaXTDoCBkZWdsaSBTdHVkaSBkaSBNaWxhbm8sIE1p
bGFuLCBJdGFseS4gc3RlZmFuby5jZW50YW5uaUB1bmltaS5pdC4mI3hEO0RlcGFydG1lbnQgb2Yg
SGVhbHRoIFNjaWVuY2VzLCBVbml2ZXJzaXTDoCBkZWdsaSBTdHVkaSBkaSBNaWxhbm8sIE1pbGFu
LCBJdGFseS4gYWxiZXJ0b0BhbGJlcnRvZ2VybGkuaXQuJiN4RDtEZXBhcnRtZW50IG9mIENsaW5p
Y2FsIFNjaWVuY2VzIGFuZCBDb21tdW5pdHkgSGVhbHRoLCBVbml2ZXJzaXTDoCBkZWdsaSBTdHVk
aSBkaSBNaWxhbm8sIE1pbGFuLCBJdGFseS4gY2FybG8ubGF2ZWNjaGlhQHVuaW1pLml0LjwvYXV0
aC1hZGRyZXNzPjx0aXRsZXM+PHRpdGxlPkV4Y2VzcyB0b3RhbCBtb3J0YWxpdHkgZHVyaW5nIHRo
ZSBDb3ZpZC0xOSBwYW5kZW1pYyBpbiBJdGFseTogdXBkYXRlZCBlc3RpbWF0ZXMgaW5kaWNhdGUg
cGVyc2lzdGVudCBleGNlc3MgaW4gcmVjZW50IG1vbnRoczwvdGl0bGU+PHNlY29uZGFyeS10aXRs
ZT5NZWQgTGF2PC9zZWNvbmRhcnktdGl0bGU+PC90aXRsZXM+PHBlcmlvZGljYWw+PGZ1bGwtdGl0
bGU+TWVkIExhdjwvZnVsbC10aXRsZT48L3BlcmlvZGljYWw+PHBhZ2VzPmUyMDIyMDIxPC9wYWdl
cz48dm9sdW1lPjExMzwvdm9sdW1lPjxudW1iZXI+MjwvbnVtYmVyPjxlZGl0aW9uPjIwMjIwNDI2
PC9lZGl0aW9uPjxrZXl3b3Jkcz48a2V5d29yZD5BZHVsdDwva2V5d29yZD48a2V5d29yZD4qY292
aWQtMTk8L2tleXdvcmQ+PGtleXdvcmQ+RmVtYWxlPC9rZXl3b3JkPjxrZXl3b3JkPkh1bWFuczwv
a2V5d29yZD48a2V5d29yZD5JdGFseS9lcGlkZW1pb2xvZ3k8L2tleXdvcmQ+PGtleXdvcmQ+TWFs
ZTwva2V5d29yZD48a2V5d29yZD5NaWRkbGUgQWdlZDwva2V5d29yZD48a2V5d29yZD4qUGFuZGVt
aWNzPC9rZXl3b3JkPjwva2V5d29yZHM+PGRhdGVzPjx5ZWFyPjIwMjI8L3llYXI+PHB1Yi1kYXRl
cz48ZGF0ZT5BcHIgMjY8L2RhdGU+PC9wdWItZGF0ZXM+PC9kYXRlcz48aXNibj4wMDI1LTc4MTgg
KFByaW50KSYjeEQ7MDAyNS03ODE4PC9pc2JuPjxhY2Nlc3Npb24tbnVtPjM1NDgxNTc0PC9hY2Nl
c3Npb24tbnVtPjx1cmxzPjxyZWxhdGVkLXVybHM+PHVybD5odHRwczovL3d3dy5uY2JpLm5sbS5u
aWguZ292L3BtYy9hcnRpY2xlcy9QTUM5MDczNzYwLzwvdXJsPjwvcmVsYXRlZC11cmxzPjwvdXJs
cz48Y3VzdG9tMj5QTUM5MDczNzYwPC9jdXN0b20yPjxlbGVjdHJvbmljLXJlc291cmNlLW51bT4x
MC4yMzc0OS9tZGwudjExM2kyLjEzMTA4PC9lbGVjdHJvbmljLXJlc291cmNlLW51bT48cmVtb3Rl
LWRhdGFiYXNlLXByb3ZpZGVyPk5MTTwvcmVtb3RlLWRhdGFiYXNlLXByb3ZpZGVyPjxsYW5ndWFn
ZT5lbmc8L2xhbmd1YWdlPjxhY2Nlc3MtZGF0ZT4xNiBOb3ZlbWJlciAyMDExPC9hY2Nlc3MtZGF0
ZT48L3JlY29yZD48L0NpdGU+PC9FbmROb3RlPn==
</w:fldData>
        </w:fldChar>
      </w:r>
      <w:r w:rsidR="008921B9">
        <w:rPr>
          <w:lang w:val="en-GB"/>
        </w:rPr>
        <w:instrText xml:space="preserve"> ADDIN EN.CITE </w:instrText>
      </w:r>
      <w:r w:rsidR="008921B9">
        <w:rPr>
          <w:lang w:val="en-GB"/>
        </w:rPr>
        <w:fldChar w:fldCharType="begin">
          <w:fldData xml:space="preserve">PEVuZE5vdGU+PENpdGU+PEF1dGhvcj5BbGljYW5kcm88L0F1dGhvcj48WWVhcj4yMDIyPC9ZZWFy
PjxSZWNOdW0+NTc2NzwvUmVjTnVtPjxEaXNwbGF5VGV4dD4oMzUpPC9EaXNwbGF5VGV4dD48cmVj
b3JkPjxyZWMtbnVtYmVyPjU3Njc8L3JlYy1udW1iZXI+PGZvcmVpZ24ta2V5cz48a2V5IGFwcD0i
RU4iIGRiLWlkPSJ4MnYyOXg1d3ZhOXZwdWV6ZHM3dmF4d29ydjI1cGRkMDV0ZnIiIHRpbWVzdGFt
cD0iMTY2ODk5ODY0OCIgZ3VpZD0iM2IyMDQ2YWItOWM4Mi00ZDAyLTk2YjEtYTg0NTdhZGIxMmM2
Ij41NzY3PC9rZXk+PC9mb3JlaWduLWtleXM+PHJlZi10eXBlIG5hbWU9IldlYiBQYWdlIj4xMjwv
cmVmLXR5cGU+PGNvbnRyaWJ1dG9ycz48YXV0aG9ycz48YXV0aG9yPkFsaWNhbmRybywgRy48L2F1
dGhvcj48YXV0aG9yPlJlbXV6emksIEcuPC9hdXRob3I+PGF1dGhvcj5DZW50YW5uaSwgUy48L2F1
dGhvcj48YXV0aG9yPkdlcmxpLCBBLjwvYXV0aG9yPjxhdXRob3I+TGEgVmVjY2hpYSwgQy48L2F1
dGhvcj48L2F1dGhvcnM+PC9jb250cmlidXRvcnM+PGF1dGgtYWRkcmVzcz5EZXBhcnRtZW50IG9m
IFBhdGhvcGh5c2lvbG9neSBhbmQgVHJhbnNwbGFudGF0aW9uLCBVbml2ZXJzaXTDoCBkZWdsaSBT
dHVkaSBkaSBNaWxhbm8sIE1pbGFubywgSXRhbHkuIGdpYW5mcmFuY28uYWxpY2FuZHJvQGlzdGF0
Lml0LiYjeEQ7SXN0aXR1dG8gZGkgUmljZXJjaGUgRmFybWFjb2xvZ2ljaGUgTWFyaW8gTmVncmkg
SVJDQ1MsIEJlcmdhbW8sIEl0YWx5LiBnaXVzZXBwZS5yZW11enppQG1hcmlvbmVncmkuaXQuJiN4
RDtSZXNwaXJhdG9yeSBVbml0LCBEZXBhcnRtZW50IG9mIEhlYWx0aCBTY2llbmNlcywgQVNTVCBT
YW50aSBQYW9sbyBlIENhcmxvLCBVbml2ZXJzaXTDoCBkZWdsaSBTdHVkaSBkaSBNaWxhbm8sIE1p
bGFuLCBJdGFseS4gc3RlZmFuby5jZW50YW5uaUB1bmltaS5pdC4mI3hEO0RlcGFydG1lbnQgb2Yg
SGVhbHRoIFNjaWVuY2VzLCBVbml2ZXJzaXTDoCBkZWdsaSBTdHVkaSBkaSBNaWxhbm8sIE1pbGFu
LCBJdGFseS4gYWxiZXJ0b0BhbGJlcnRvZ2VybGkuaXQuJiN4RDtEZXBhcnRtZW50IG9mIENsaW5p
Y2FsIFNjaWVuY2VzIGFuZCBDb21tdW5pdHkgSGVhbHRoLCBVbml2ZXJzaXTDoCBkZWdsaSBTdHVk
aSBkaSBNaWxhbm8sIE1pbGFuLCBJdGFseS4gY2FybG8ubGF2ZWNjaGlhQHVuaW1pLml0LjwvYXV0
aC1hZGRyZXNzPjx0aXRsZXM+PHRpdGxlPkV4Y2VzcyB0b3RhbCBtb3J0YWxpdHkgZHVyaW5nIHRo
ZSBDb3ZpZC0xOSBwYW5kZW1pYyBpbiBJdGFseTogdXBkYXRlZCBlc3RpbWF0ZXMgaW5kaWNhdGUg
cGVyc2lzdGVudCBleGNlc3MgaW4gcmVjZW50IG1vbnRoczwvdGl0bGU+PHNlY29uZGFyeS10aXRs
ZT5NZWQgTGF2PC9zZWNvbmRhcnktdGl0bGU+PC90aXRsZXM+PHBlcmlvZGljYWw+PGZ1bGwtdGl0
bGU+TWVkIExhdjwvZnVsbC10aXRsZT48L3BlcmlvZGljYWw+PHBhZ2VzPmUyMDIyMDIxPC9wYWdl
cz48dm9sdW1lPjExMzwvdm9sdW1lPjxudW1iZXI+MjwvbnVtYmVyPjxlZGl0aW9uPjIwMjIwNDI2
PC9lZGl0aW9uPjxrZXl3b3Jkcz48a2V5d29yZD5BZHVsdDwva2V5d29yZD48a2V5d29yZD4qY292
aWQtMTk8L2tleXdvcmQ+PGtleXdvcmQ+RmVtYWxlPC9rZXl3b3JkPjxrZXl3b3JkPkh1bWFuczwv
a2V5d29yZD48a2V5d29yZD5JdGFseS9lcGlkZW1pb2xvZ3k8L2tleXdvcmQ+PGtleXdvcmQ+TWFs
ZTwva2V5d29yZD48a2V5d29yZD5NaWRkbGUgQWdlZDwva2V5d29yZD48a2V5d29yZD4qUGFuZGVt
aWNzPC9rZXl3b3JkPjwva2V5d29yZHM+PGRhdGVzPjx5ZWFyPjIwMjI8L3llYXI+PHB1Yi1kYXRl
cz48ZGF0ZT5BcHIgMjY8L2RhdGU+PC9wdWItZGF0ZXM+PC9kYXRlcz48aXNibj4wMDI1LTc4MTgg
KFByaW50KSYjeEQ7MDAyNS03ODE4PC9pc2JuPjxhY2Nlc3Npb24tbnVtPjM1NDgxNTc0PC9hY2Nl
c3Npb24tbnVtPjx1cmxzPjxyZWxhdGVkLXVybHM+PHVybD5odHRwczovL3d3dy5uY2JpLm5sbS5u
aWguZ292L3BtYy9hcnRpY2xlcy9QTUM5MDczNzYwLzwvdXJsPjwvcmVsYXRlZC11cmxzPjwvdXJs
cz48Y3VzdG9tMj5QTUM5MDczNzYwPC9jdXN0b20yPjxlbGVjdHJvbmljLXJlc291cmNlLW51bT4x
MC4yMzc0OS9tZGwudjExM2kyLjEzMTA4PC9lbGVjdHJvbmljLXJlc291cmNlLW51bT48cmVtb3Rl
LWRhdGFiYXNlLXByb3ZpZGVyPk5MTTwvcmVtb3RlLWRhdGFiYXNlLXByb3ZpZGVyPjxsYW5ndWFn
ZT5lbmc8L2xhbmd1YWdlPjxhY2Nlc3MtZGF0ZT4xNiBOb3ZlbWJlciAyMDExPC9hY2Nlc3MtZGF0
ZT48L3JlY29yZD48L0NpdGU+PC9FbmROb3RlPn==
</w:fldData>
        </w:fldChar>
      </w:r>
      <w:r w:rsidR="008921B9">
        <w:rPr>
          <w:lang w:val="en-GB"/>
        </w:rPr>
        <w:instrText xml:space="preserve"> ADDIN EN.CITE.DATA </w:instrText>
      </w:r>
      <w:r w:rsidR="008921B9">
        <w:rPr>
          <w:lang w:val="en-GB"/>
        </w:rPr>
      </w:r>
      <w:r w:rsidR="008921B9">
        <w:rPr>
          <w:lang w:val="en-GB"/>
        </w:rPr>
        <w:fldChar w:fldCharType="end"/>
      </w:r>
      <w:r w:rsidR="00DA4E9B" w:rsidRPr="00604AEE">
        <w:rPr>
          <w:lang w:val="en-GB"/>
        </w:rPr>
      </w:r>
      <w:r w:rsidR="00DA4E9B" w:rsidRPr="00604AEE">
        <w:rPr>
          <w:lang w:val="en-GB"/>
        </w:rPr>
        <w:fldChar w:fldCharType="separate"/>
      </w:r>
      <w:r w:rsidR="008921B9">
        <w:rPr>
          <w:noProof/>
          <w:lang w:val="en-GB"/>
        </w:rPr>
        <w:t>(35)</w:t>
      </w:r>
      <w:r w:rsidR="00DA4E9B" w:rsidRPr="00604AEE">
        <w:rPr>
          <w:lang w:val="en-GB"/>
        </w:rPr>
        <w:fldChar w:fldCharType="end"/>
      </w:r>
      <w:r w:rsidR="00FF28BD">
        <w:rPr>
          <w:lang w:val="en-GB"/>
        </w:rPr>
        <w:t xml:space="preserve"> </w:t>
      </w:r>
    </w:p>
    <w:p w14:paraId="217D3432" w14:textId="6CDEAA45" w:rsidR="00FF28BD" w:rsidRPr="00FF28BD" w:rsidRDefault="00FF28BD" w:rsidP="00EC5817">
      <w:pPr>
        <w:rPr>
          <w:rFonts w:eastAsia="Segoe UI"/>
          <w:color w:val="C00000"/>
          <w:lang w:val="en-GB"/>
        </w:rPr>
      </w:pPr>
      <w:r w:rsidRPr="00E11B17">
        <w:rPr>
          <w:rFonts w:eastAsia="Segoe UI"/>
          <w:color w:val="C00000"/>
          <w:lang w:val="en-GB"/>
        </w:rPr>
        <w:t>Analysis from a large study in England from 1 May 2020 to 31 March 2022 showed some changes</w:t>
      </w:r>
      <w:r w:rsidRPr="2AFCE189">
        <w:rPr>
          <w:rFonts w:eastAsia="Segoe UI"/>
          <w:color w:val="C00000"/>
          <w:lang w:val="en-GB"/>
        </w:rPr>
        <w:t xml:space="preserve"> </w:t>
      </w:r>
      <w:r w:rsidR="3F7B41C7" w:rsidRPr="2AFCE189">
        <w:rPr>
          <w:rFonts w:eastAsia="Segoe UI"/>
          <w:color w:val="C00000"/>
          <w:lang w:val="en-GB"/>
        </w:rPr>
        <w:t>in</w:t>
      </w:r>
      <w:r w:rsidRPr="00E11B17">
        <w:rPr>
          <w:rFonts w:eastAsia="Segoe UI"/>
          <w:color w:val="C00000"/>
          <w:lang w:val="en-GB"/>
        </w:rPr>
        <w:t xml:space="preserve"> symptom profiles associated with the different variants over that period, such as lower reporting of loss of sense of smell or taste for Omicron compared to previous variants. </w:t>
      </w:r>
      <w:r w:rsidRPr="00E11B17">
        <w:rPr>
          <w:rFonts w:eastAsia="Segoe UI"/>
          <w:color w:val="C00000"/>
          <w:lang w:val="en-GB"/>
        </w:rPr>
        <w:fldChar w:fldCharType="begin"/>
      </w:r>
      <w:r w:rsidR="008921B9">
        <w:rPr>
          <w:rFonts w:eastAsia="Segoe UI"/>
          <w:color w:val="C00000"/>
          <w:lang w:val="en-GB"/>
        </w:rPr>
        <w:instrText xml:space="preserve"> ADDIN EN.CITE &lt;EndNote&gt;&lt;Cite&gt;&lt;Author&gt;Whitaker&lt;/Author&gt;&lt;Year&gt;2022&lt;/Year&gt;&lt;RecNum&gt;6623&lt;/RecNum&gt;&lt;DisplayText&gt;(36)&lt;/DisplayText&gt;&lt;record&gt;&lt;rec-number&gt;6623&lt;/rec-number&gt;&lt;foreign-keys&gt;&lt;key app="EN" db-id="x2v29x5wva9vpuezds7vaxworv25pdd05tfr" timestamp="1669857808" guid="7a96e79a-b2b1-45c7-8167-b4a14aa3182f"&gt;6623&lt;/key&gt;&lt;/foreign-keys&gt;&lt;ref-type name="Journal Article"&gt;17&lt;/ref-type&gt;&lt;contributors&gt;&lt;authors&gt;&lt;author&gt;Whitaker, Matthew&lt;/author&gt;&lt;author&gt;Elliott, Joshua&lt;/author&gt;&lt;author&gt;Bodinier, Barbara&lt;/author&gt;&lt;author&gt;Barclay, Wendy&lt;/author&gt;&lt;author&gt;Ward, Helen&lt;/author&gt;&lt;author&gt;Cooke, Graham&lt;/author&gt;&lt;author&gt;Donnelly, Christl A.&lt;/author&gt;&lt;author&gt;Chadeau-Hyam, Marc&lt;/author&gt;&lt;author&gt;Elliott, Paul&lt;/author&gt;&lt;/authors&gt;&lt;/contributors&gt;&lt;titles&gt;&lt;title&gt;Variant-specific symptoms of COVID-19 in a study of 1,542,510 adults in England&lt;/title&gt;&lt;secondary-title&gt;Nature Communications&lt;/secondary-title&gt;&lt;/titles&gt;&lt;periodical&gt;&lt;full-title&gt;Nature communications&lt;/full-title&gt;&lt;abbr-1&gt;Nat Commun&lt;/abbr-1&gt;&lt;/periodical&gt;&lt;pages&gt;6856&lt;/pages&gt;&lt;volume&gt;13&lt;/volume&gt;&lt;number&gt;1&lt;/number&gt;&lt;dates&gt;&lt;year&gt;2022&lt;/year&gt;&lt;pub-dates&gt;&lt;date&gt;2022/11/11&lt;/date&gt;&lt;/pub-dates&gt;&lt;/dates&gt;&lt;isbn&gt;2041-1723&lt;/isbn&gt;&lt;urls&gt;&lt;related-urls&gt;&lt;url&gt;https://doi.org/10.1038/s41467-022-34244-2&lt;/url&gt;&lt;/related-urls&gt;&lt;/urls&gt;&lt;electronic-resource-num&gt;10.1038/s41467-022-34244-2&lt;/electronic-resource-num&gt;&lt;/record&gt;&lt;/Cite&gt;&lt;/EndNote&gt;</w:instrText>
      </w:r>
      <w:r w:rsidRPr="00E11B17">
        <w:rPr>
          <w:rFonts w:eastAsia="Segoe UI"/>
          <w:color w:val="C00000"/>
          <w:lang w:val="en-GB"/>
        </w:rPr>
        <w:fldChar w:fldCharType="separate"/>
      </w:r>
      <w:r w:rsidR="008921B9">
        <w:rPr>
          <w:rFonts w:eastAsia="Segoe UI"/>
          <w:noProof/>
          <w:color w:val="C00000"/>
          <w:lang w:val="en-GB"/>
        </w:rPr>
        <w:t>(36)</w:t>
      </w:r>
      <w:r w:rsidRPr="00E11B17">
        <w:rPr>
          <w:rFonts w:eastAsia="Segoe UI"/>
          <w:color w:val="C00000"/>
          <w:lang w:val="en-GB"/>
        </w:rPr>
        <w:fldChar w:fldCharType="end"/>
      </w:r>
      <w:r w:rsidRPr="00BB619C">
        <w:rPr>
          <w:rFonts w:eastAsia="Segoe UI"/>
          <w:color w:val="C00000"/>
          <w:highlight w:val="yellow"/>
          <w:lang w:val="en-GB"/>
        </w:rPr>
        <w:t xml:space="preserve"> </w:t>
      </w:r>
    </w:p>
    <w:p w14:paraId="2EDD1250" w14:textId="1879C47E" w:rsidR="02F6C148" w:rsidRPr="00002DF3" w:rsidRDefault="009D5FD9" w:rsidP="00EC5817">
      <w:pPr>
        <w:rPr>
          <w:rFonts w:eastAsia="Segoe UI"/>
          <w:color w:val="C00000"/>
          <w:lang w:val="en-GB"/>
        </w:rPr>
      </w:pPr>
      <w:r w:rsidRPr="00002DF3">
        <w:rPr>
          <w:rFonts w:eastAsia="Segoe UI"/>
          <w:color w:val="C00000"/>
          <w:lang w:val="en-GB"/>
        </w:rPr>
        <w:t xml:space="preserve">Laboratory studies </w:t>
      </w:r>
      <w:r w:rsidR="00943218" w:rsidRPr="00002DF3">
        <w:rPr>
          <w:rFonts w:eastAsia="Segoe UI"/>
          <w:color w:val="C00000"/>
          <w:lang w:val="en-GB"/>
        </w:rPr>
        <w:t xml:space="preserve">have also been conducted to </w:t>
      </w:r>
      <w:r w:rsidR="00943218" w:rsidRPr="00D81631">
        <w:rPr>
          <w:rFonts w:eastAsia="Segoe UI"/>
          <w:color w:val="C00000"/>
          <w:lang w:val="en-GB"/>
        </w:rPr>
        <w:t xml:space="preserve">investigate </w:t>
      </w:r>
      <w:r w:rsidR="00655F1E" w:rsidRPr="00D81631">
        <w:rPr>
          <w:rFonts w:eastAsia="Segoe UI"/>
          <w:color w:val="C00000"/>
          <w:lang w:val="en-GB"/>
        </w:rPr>
        <w:t xml:space="preserve">pathogenicity </w:t>
      </w:r>
      <w:r w:rsidR="00596FE5" w:rsidRPr="00D81631">
        <w:rPr>
          <w:rFonts w:eastAsia="Segoe UI"/>
          <w:color w:val="C00000"/>
          <w:lang w:val="en-GB"/>
        </w:rPr>
        <w:t xml:space="preserve">of variants </w:t>
      </w:r>
      <w:r w:rsidR="00690354" w:rsidRPr="00D81631">
        <w:rPr>
          <w:rFonts w:eastAsia="Segoe UI"/>
          <w:color w:val="C00000"/>
          <w:lang w:val="en-GB"/>
        </w:rPr>
        <w:t>on cell</w:t>
      </w:r>
      <w:r w:rsidR="00003D70" w:rsidRPr="00D81631">
        <w:rPr>
          <w:rFonts w:eastAsia="Segoe UI"/>
          <w:color w:val="C00000"/>
          <w:lang w:val="en-GB"/>
        </w:rPr>
        <w:t>s</w:t>
      </w:r>
      <w:r w:rsidR="00D56BBE" w:rsidRPr="00D81631">
        <w:rPr>
          <w:rFonts w:eastAsia="Segoe UI"/>
          <w:color w:val="C00000"/>
          <w:lang w:val="en-GB"/>
        </w:rPr>
        <w:t xml:space="preserve">. Such studies </w:t>
      </w:r>
      <w:r w:rsidR="00FE6287">
        <w:rPr>
          <w:rFonts w:eastAsia="Segoe UI"/>
          <w:color w:val="C00000"/>
          <w:lang w:val="en-GB"/>
        </w:rPr>
        <w:t>have supported</w:t>
      </w:r>
      <w:r w:rsidR="001A2B20" w:rsidRPr="00D81631">
        <w:rPr>
          <w:rFonts w:eastAsia="Segoe UI"/>
          <w:color w:val="C00000"/>
          <w:lang w:val="en-GB"/>
        </w:rPr>
        <w:t xml:space="preserve"> </w:t>
      </w:r>
      <w:r w:rsidR="00B15D08" w:rsidRPr="00D81631">
        <w:rPr>
          <w:rFonts w:eastAsia="Segoe UI"/>
          <w:color w:val="C00000"/>
          <w:lang w:val="en-GB"/>
        </w:rPr>
        <w:t xml:space="preserve">Omicron severity </w:t>
      </w:r>
      <w:r w:rsidR="00FE6287">
        <w:rPr>
          <w:rFonts w:eastAsia="Segoe UI"/>
          <w:color w:val="C00000"/>
          <w:lang w:val="en-GB"/>
        </w:rPr>
        <w:t>being lower than</w:t>
      </w:r>
      <w:r w:rsidR="00B15D08" w:rsidRPr="00D81631">
        <w:rPr>
          <w:rFonts w:eastAsia="Segoe UI"/>
          <w:color w:val="C00000"/>
          <w:lang w:val="en-GB"/>
        </w:rPr>
        <w:t xml:space="preserve"> previous variants</w:t>
      </w:r>
      <w:r w:rsidR="00702CDF" w:rsidRPr="00D81631">
        <w:rPr>
          <w:rFonts w:eastAsia="Segoe UI"/>
          <w:color w:val="C00000"/>
          <w:lang w:val="en-GB"/>
        </w:rPr>
        <w:t xml:space="preserve"> </w:t>
      </w:r>
      <w:r w:rsidR="00FE6287">
        <w:rPr>
          <w:rFonts w:eastAsia="Segoe UI"/>
          <w:color w:val="C00000"/>
          <w:lang w:val="en-GB"/>
        </w:rPr>
        <w:t xml:space="preserve">(with </w:t>
      </w:r>
      <w:r w:rsidR="007C745E" w:rsidRPr="00D81631">
        <w:rPr>
          <w:rFonts w:eastAsia="Segoe UI"/>
          <w:color w:val="C00000"/>
          <w:lang w:val="en-GB"/>
        </w:rPr>
        <w:t xml:space="preserve">one </w:t>
      </w:r>
      <w:r w:rsidR="004C5DB0" w:rsidRPr="00D81631">
        <w:rPr>
          <w:rFonts w:eastAsia="Segoe UI"/>
          <w:color w:val="C00000"/>
          <w:lang w:val="en-GB"/>
        </w:rPr>
        <w:t>researcher suggest</w:t>
      </w:r>
      <w:r w:rsidR="00FE6287">
        <w:rPr>
          <w:rFonts w:eastAsia="Segoe UI"/>
          <w:color w:val="C00000"/>
          <w:lang w:val="en-GB"/>
        </w:rPr>
        <w:t xml:space="preserve">ing that </w:t>
      </w:r>
      <w:r w:rsidR="00702CDF" w:rsidRPr="00D81631">
        <w:rPr>
          <w:rFonts w:eastAsia="Segoe UI"/>
          <w:color w:val="C00000"/>
          <w:lang w:val="en-GB"/>
        </w:rPr>
        <w:t>descendants of BA.5 and BA.2 (including BQ.1 and BQ.1.1)</w:t>
      </w:r>
      <w:r w:rsidR="00206AD3">
        <w:rPr>
          <w:rFonts w:eastAsia="Segoe UI"/>
          <w:color w:val="C00000"/>
          <w:lang w:val="en-GB"/>
        </w:rPr>
        <w:t xml:space="preserve"> could</w:t>
      </w:r>
      <w:r w:rsidR="00702CDF" w:rsidRPr="00D81631">
        <w:rPr>
          <w:rFonts w:eastAsia="Segoe UI"/>
          <w:color w:val="C00000"/>
          <w:lang w:val="en-GB"/>
        </w:rPr>
        <w:t xml:space="preserve"> </w:t>
      </w:r>
      <w:r w:rsidR="005E50E9" w:rsidRPr="00D81631">
        <w:rPr>
          <w:rFonts w:eastAsia="Segoe UI"/>
          <w:color w:val="C00000"/>
          <w:lang w:val="en-GB"/>
        </w:rPr>
        <w:t>caus</w:t>
      </w:r>
      <w:r w:rsidR="00206AD3">
        <w:rPr>
          <w:rFonts w:eastAsia="Segoe UI"/>
          <w:color w:val="C00000"/>
          <w:lang w:val="en-GB"/>
        </w:rPr>
        <w:t>e</w:t>
      </w:r>
      <w:r w:rsidR="00D56BBE" w:rsidRPr="00D81631">
        <w:rPr>
          <w:rFonts w:eastAsia="Segoe UI"/>
          <w:color w:val="C00000"/>
          <w:lang w:val="en-GB"/>
        </w:rPr>
        <w:t xml:space="preserve"> slightly</w:t>
      </w:r>
      <w:r w:rsidR="00702CDF" w:rsidRPr="00D81631">
        <w:rPr>
          <w:rFonts w:eastAsia="Segoe UI"/>
          <w:color w:val="C00000"/>
          <w:lang w:val="en-GB"/>
        </w:rPr>
        <w:t xml:space="preserve"> more severe disease than BA.1 or the original Omicron</w:t>
      </w:r>
      <w:r w:rsidR="00206AD3">
        <w:rPr>
          <w:rFonts w:eastAsia="Segoe UI"/>
          <w:color w:val="C00000"/>
          <w:lang w:val="en-GB"/>
        </w:rPr>
        <w:t>)</w:t>
      </w:r>
      <w:r w:rsidR="00702CDF" w:rsidRPr="00D81631">
        <w:rPr>
          <w:rFonts w:eastAsia="Segoe UI"/>
          <w:color w:val="C00000"/>
          <w:lang w:val="en-GB"/>
        </w:rPr>
        <w:t>.</w:t>
      </w:r>
      <w:r w:rsidR="005E50E9" w:rsidRPr="00D81631">
        <w:rPr>
          <w:rFonts w:eastAsia="Segoe UI"/>
          <w:color w:val="C00000"/>
          <w:lang w:val="en-GB"/>
        </w:rPr>
        <w:t xml:space="preserve"> However,</w:t>
      </w:r>
      <w:r w:rsidR="00702CDF" w:rsidRPr="00D81631">
        <w:rPr>
          <w:rFonts w:eastAsia="Segoe UI"/>
          <w:color w:val="C00000"/>
          <w:lang w:val="en-GB"/>
        </w:rPr>
        <w:t xml:space="preserve"> </w:t>
      </w:r>
      <w:r w:rsidR="00BC2614" w:rsidRPr="00D81631">
        <w:rPr>
          <w:rFonts w:eastAsia="Segoe UI"/>
          <w:color w:val="C00000"/>
          <w:lang w:val="en-GB"/>
        </w:rPr>
        <w:t>these</w:t>
      </w:r>
      <w:r w:rsidR="005E50E9" w:rsidRPr="00D81631">
        <w:rPr>
          <w:rFonts w:eastAsia="Segoe UI"/>
          <w:color w:val="C00000"/>
          <w:lang w:val="en-GB"/>
        </w:rPr>
        <w:t xml:space="preserve"> finding</w:t>
      </w:r>
      <w:r w:rsidR="00BC2614" w:rsidRPr="00D81631">
        <w:rPr>
          <w:rFonts w:eastAsia="Segoe UI"/>
          <w:color w:val="C00000"/>
          <w:lang w:val="en-GB"/>
        </w:rPr>
        <w:t xml:space="preserve"> </w:t>
      </w:r>
      <w:r w:rsidR="00AC1783" w:rsidRPr="00D81631">
        <w:rPr>
          <w:rFonts w:eastAsia="Segoe UI"/>
          <w:color w:val="C00000"/>
          <w:lang w:val="en-GB"/>
        </w:rPr>
        <w:t xml:space="preserve">require </w:t>
      </w:r>
      <w:r w:rsidR="008606D0" w:rsidRPr="00D81631">
        <w:rPr>
          <w:rFonts w:eastAsia="Segoe UI"/>
          <w:color w:val="C00000"/>
          <w:lang w:val="en-GB"/>
        </w:rPr>
        <w:t xml:space="preserve">validation from clinical data. </w:t>
      </w:r>
      <w:r w:rsidR="0022258E" w:rsidRPr="00D81631">
        <w:rPr>
          <w:rFonts w:eastAsia="Segoe UI"/>
          <w:color w:val="C00000"/>
          <w:lang w:val="en-GB"/>
        </w:rPr>
        <w:fldChar w:fldCharType="begin"/>
      </w:r>
      <w:r w:rsidR="008921B9">
        <w:rPr>
          <w:rFonts w:eastAsia="Segoe UI"/>
          <w:color w:val="C00000"/>
          <w:lang w:val="en-GB"/>
        </w:rPr>
        <w:instrText xml:space="preserve"> ADDIN EN.CITE &lt;EndNote&gt;&lt;Cite&gt;&lt;Author&gt;Zambrano&lt;/Author&gt;&lt;Year&gt;2022&lt;/Year&gt;&lt;RecNum&gt;5769&lt;/RecNum&gt;&lt;DisplayText&gt;(33, 37)&lt;/DisplayText&gt;&lt;record&gt;&lt;rec-number&gt;5769&lt;/rec-number&gt;&lt;foreign-keys&gt;&lt;key app="EN" db-id="x2v29x5wva9vpuezds7vaxworv25pdd05tfr" timestamp="1668998648" guid="f8e4ea83-86a6-467b-8aa2-b5cd0a8e1827"&gt;5769&lt;/key&gt;&lt;/foreign-keys&gt;&lt;ref-type name="Journal Article"&gt;17&lt;/ref-type&gt;&lt;contributors&gt;&lt;authors&gt;&lt;author&gt;Zambrano, J. L. &lt;/author&gt;&lt;author&gt;Jaspe, R. C.&lt;/author&gt;&lt;author&gt;Hidalgo, M.&lt;/author&gt;&lt;author&gt;Loureiro, C. L.&lt;/author&gt;&lt;author&gt;Sulbarán, Y.&lt;/author&gt;&lt;author&gt;Moros, Z. C.&lt;/author&gt;&lt;author&gt;Garzaro, D. J.&lt;/author&gt;&lt;author&gt;Vizzi, E.&lt;/author&gt;&lt;author&gt;Rangel, H. R.&lt;/author&gt;&lt;author&gt;Liprandi, F.&lt;/author&gt;&lt;author&gt;Pujol, F. H.&lt;/author&gt;&lt;/authors&gt;&lt;/contributors&gt;&lt;titles&gt;&lt;title&gt;Sub-lineages of the Omicron variant of SARS-CoV-2: characteristic mutations and their relation to epidemiological behavior&lt;/title&gt;&lt;secondary-title&gt;Investigacion Clinica&lt;/secondary-title&gt;&lt;/titles&gt;&lt;periodical&gt;&lt;full-title&gt;Investigacion Clinica&lt;/full-title&gt;&lt;/periodical&gt;&lt;pages&gt;262-274&lt;/pages&gt;&lt;volume&gt;63&lt;/volume&gt;&lt;number&gt;3&lt;/number&gt;&lt;dates&gt;&lt;year&gt;2022&lt;/year&gt;&lt;/dates&gt;&lt;urls&gt;&lt;related-urls&gt;&lt;url&gt;https://pesquisa.bvsalud.org/global-literature-on-novel-coronavirus-2019-ncov/resource/pt/covidwho-2030660&lt;/url&gt;&lt;/related-urls&gt;&lt;/urls&gt;&lt;access-date&gt;16 November 2022&lt;/access-date&gt;&lt;/record&gt;&lt;/Cite&gt;&lt;Cite&gt;&lt;Author&gt;Rodriguez&lt;/Author&gt;&lt;Year&gt;2022&lt;/Year&gt;&lt;RecNum&gt;6625&lt;/RecNum&gt;&lt;record&gt;&lt;rec-number&gt;6625&lt;/rec-number&gt;&lt;foreign-keys&gt;&lt;key app="EN" db-id="x2v29x5wva9vpuezds7vaxworv25pdd05tfr" timestamp="1669857808" guid="a9cf720c-901e-454a-b0fe-ab0145870310"&gt;6625&lt;/key&gt;&lt;/foreign-keys&gt;&lt;ref-type name="Web Page"&gt;12&lt;/ref-type&gt;&lt;contributors&gt;&lt;authors&gt;&lt;author&gt;Rodriguez, A.&lt;/author&gt;&lt;/authors&gt;&lt;/contributors&gt;&lt;titles&gt;&lt;title&gt;BQ.1 and BQ.1.1 are now the dominant COVID variants. What does that mean?&lt;/title&gt;&lt;/titles&gt;&lt;dates&gt;&lt;year&gt;2022&lt;/year&gt;&lt;/dates&gt;&lt;publisher&gt;Medical Xpress&lt;/publisher&gt;&lt;urls&gt;&lt;related-urls&gt;&lt;url&gt;https://medicalxpress.com/news/2022-11-bq1-bq11-dominant-covid-variants.html&lt;/url&gt;&lt;/related-urls&gt;&lt;/urls&gt;&lt;/record&gt;&lt;/Cite&gt;&lt;/EndNote&gt;</w:instrText>
      </w:r>
      <w:r w:rsidR="0022258E" w:rsidRPr="00D81631">
        <w:rPr>
          <w:rFonts w:eastAsia="Segoe UI"/>
          <w:color w:val="C00000"/>
          <w:lang w:val="en-GB"/>
        </w:rPr>
        <w:fldChar w:fldCharType="separate"/>
      </w:r>
      <w:r w:rsidR="008921B9">
        <w:rPr>
          <w:rFonts w:eastAsia="Segoe UI"/>
          <w:noProof/>
          <w:color w:val="C00000"/>
          <w:lang w:val="en-GB"/>
        </w:rPr>
        <w:t>(33, 37)</w:t>
      </w:r>
      <w:r w:rsidR="0022258E" w:rsidRPr="00D81631">
        <w:rPr>
          <w:rFonts w:eastAsia="Segoe UI"/>
          <w:color w:val="C00000"/>
          <w:lang w:val="en-GB"/>
        </w:rPr>
        <w:fldChar w:fldCharType="end"/>
      </w:r>
    </w:p>
    <w:p w14:paraId="1B06B33A" w14:textId="4BA3FB2D" w:rsidR="00963C64" w:rsidRPr="003675A9" w:rsidRDefault="00A00AC7" w:rsidP="00EC5817">
      <w:pPr>
        <w:rPr>
          <w:rFonts w:eastAsia="Segoe UI"/>
          <w:color w:val="C00000"/>
          <w:lang w:val="en-GB"/>
        </w:rPr>
      </w:pPr>
      <w:r>
        <w:rPr>
          <w:rFonts w:eastAsia="Segoe UI"/>
          <w:color w:val="C00000"/>
          <w:lang w:val="en-GB"/>
        </w:rPr>
        <w:t>A</w:t>
      </w:r>
      <w:r w:rsidR="00963C64">
        <w:rPr>
          <w:rFonts w:eastAsia="Segoe UI"/>
          <w:color w:val="C00000"/>
          <w:lang w:val="en-GB"/>
        </w:rPr>
        <w:t xml:space="preserve"> study </w:t>
      </w:r>
      <w:r w:rsidR="003675A9">
        <w:rPr>
          <w:rFonts w:eastAsia="Segoe UI"/>
          <w:color w:val="C00000"/>
          <w:lang w:val="en-GB"/>
        </w:rPr>
        <w:t xml:space="preserve">published in </w:t>
      </w:r>
      <w:r w:rsidR="00963C64" w:rsidRPr="003675A9">
        <w:rPr>
          <w:rFonts w:eastAsia="Segoe UI"/>
          <w:color w:val="C00000"/>
          <w:lang w:val="en-GB"/>
        </w:rPr>
        <w:t xml:space="preserve">November 2022 </w:t>
      </w:r>
      <w:r w:rsidR="00963C64">
        <w:rPr>
          <w:rFonts w:eastAsia="Segoe UI"/>
          <w:color w:val="C00000"/>
          <w:lang w:val="en-GB"/>
        </w:rPr>
        <w:t>reported</w:t>
      </w:r>
      <w:r w:rsidR="00963C64" w:rsidRPr="003675A9">
        <w:rPr>
          <w:rFonts w:eastAsia="Segoe UI"/>
          <w:color w:val="C00000"/>
          <w:lang w:val="en-GB"/>
        </w:rPr>
        <w:t xml:space="preserve"> an increased risk of death, hospitalisation, and sequelae with reinfection compared to no reinfection.</w:t>
      </w:r>
      <w:r w:rsidR="003D4286">
        <w:rPr>
          <w:rFonts w:eastAsia="Segoe UI"/>
          <w:color w:val="C00000"/>
          <w:lang w:val="en-GB"/>
        </w:rPr>
        <w:t xml:space="preserve"> </w:t>
      </w:r>
      <w:r w:rsidR="008E26BC" w:rsidRPr="003675A9">
        <w:rPr>
          <w:rFonts w:eastAsia="Segoe UI"/>
          <w:color w:val="C00000"/>
          <w:lang w:val="en-GB"/>
        </w:rPr>
        <w:fldChar w:fldCharType="begin"/>
      </w:r>
      <w:r w:rsidR="008921B9">
        <w:rPr>
          <w:rFonts w:eastAsia="Segoe UI"/>
          <w:color w:val="C00000"/>
          <w:lang w:val="en-GB"/>
        </w:rPr>
        <w:instrText xml:space="preserve"> ADDIN EN.CITE &lt;EndNote&gt;&lt;Cite&gt;&lt;Author&gt;Bowe&lt;/Author&gt;&lt;Year&gt;2022&lt;/Year&gt;&lt;RecNum&gt;5755&lt;/RecNum&gt;&lt;DisplayText&gt;(38)&lt;/DisplayText&gt;&lt;record&gt;&lt;rec-number&gt;5755&lt;/rec-number&gt;&lt;foreign-keys&gt;&lt;key app="EN" db-id="x2v29x5wva9vpuezds7vaxworv25pdd05tfr" timestamp="1668998647" guid="8761fe18-6e58-4253-b7b6-7420006fca56"&gt;5755&lt;/key&gt;&lt;/foreign-keys&gt;&lt;ref-type name="Web Page"&gt;12&lt;/ref-type&gt;&lt;contributors&gt;&lt;authors&gt;&lt;author&gt;Bowe, Benjamin&lt;/author&gt;&lt;author&gt;Xie, Yan&lt;/author&gt;&lt;author&gt;Al-Aly, Ziyad&lt;/author&gt;&lt;/authors&gt;&lt;/contributors&gt;&lt;titles&gt;&lt;title&gt;Acute and postacute sequelae associated with SARS-CoV-2 reinfection&lt;/title&gt;&lt;secondary-title&gt;Nature Medicine&lt;/secondary-title&gt;&lt;/titles&gt;&lt;periodical&gt;&lt;full-title&gt;Nature Medicine&lt;/full-title&gt;&lt;/periodical&gt;&lt;dates&gt;&lt;year&gt;2022&lt;/year&gt;&lt;/dates&gt;&lt;isbn&gt;1546-170X&lt;/isbn&gt;&lt;urls&gt;&lt;related-urls&gt;&lt;url&gt;https://doi.org/10.1038/s41591-022-02051-3&lt;/url&gt;&lt;/related-urls&gt;&lt;/urls&gt;&lt;electronic-resource-num&gt;10.1038/s41591-022-02051-3&lt;/electronic-resource-num&gt;&lt;/record&gt;&lt;/Cite&gt;&lt;/EndNote&gt;</w:instrText>
      </w:r>
      <w:r w:rsidR="008E26BC" w:rsidRPr="003675A9">
        <w:rPr>
          <w:rFonts w:eastAsia="Segoe UI"/>
          <w:color w:val="C00000"/>
          <w:lang w:val="en-GB"/>
        </w:rPr>
        <w:fldChar w:fldCharType="separate"/>
      </w:r>
      <w:r w:rsidR="008921B9">
        <w:rPr>
          <w:rFonts w:eastAsia="Segoe UI"/>
          <w:noProof/>
          <w:color w:val="C00000"/>
          <w:lang w:val="en-GB"/>
        </w:rPr>
        <w:t>(38)</w:t>
      </w:r>
      <w:r w:rsidR="008E26BC" w:rsidRPr="003675A9">
        <w:rPr>
          <w:rFonts w:eastAsia="Segoe UI"/>
          <w:color w:val="C00000"/>
          <w:lang w:val="en-GB"/>
        </w:rPr>
        <w:fldChar w:fldCharType="end"/>
      </w:r>
      <w:r w:rsidR="00963C64" w:rsidRPr="003675A9">
        <w:rPr>
          <w:rFonts w:eastAsia="Segoe UI"/>
          <w:color w:val="C00000"/>
          <w:lang w:val="en-GB"/>
        </w:rPr>
        <w:t xml:space="preserve"> These results have been widely reported; however, the results should be interpreted very carefully as the follow-up time after symptom onset is not the same in the comparison groups</w:t>
      </w:r>
      <w:r w:rsidR="00C5615C">
        <w:rPr>
          <w:rFonts w:eastAsia="Segoe UI"/>
          <w:color w:val="C00000"/>
          <w:lang w:val="en-GB"/>
        </w:rPr>
        <w:t>, introducing bias</w:t>
      </w:r>
      <w:r w:rsidR="00963C64" w:rsidRPr="003675A9">
        <w:rPr>
          <w:rFonts w:eastAsia="Segoe UI"/>
          <w:color w:val="C00000"/>
          <w:lang w:val="en-GB"/>
        </w:rPr>
        <w:t>.</w:t>
      </w:r>
    </w:p>
    <w:p w14:paraId="49E84835" w14:textId="0D80E889" w:rsidR="004E1713" w:rsidRPr="001C0438" w:rsidRDefault="004E1713" w:rsidP="00275F39">
      <w:pPr>
        <w:pStyle w:val="Heading3"/>
        <w:rPr>
          <w:lang w:val="en-GB"/>
        </w:rPr>
      </w:pPr>
      <w:bookmarkStart w:id="17" w:name="_Toc115163840"/>
      <w:r w:rsidRPr="001C0438">
        <w:rPr>
          <w:lang w:val="en-GB"/>
        </w:rPr>
        <w:t>Therapeutics effectiveness</w:t>
      </w:r>
      <w:bookmarkEnd w:id="17"/>
    </w:p>
    <w:p w14:paraId="178D9239" w14:textId="11B6EEB4" w:rsidR="001439DA" w:rsidRPr="00DB6882" w:rsidRDefault="001439DA" w:rsidP="00DB6882">
      <w:pPr>
        <w:rPr>
          <w:rFonts w:cs="Segoe UI"/>
          <w:color w:val="000000" w:themeColor="text1"/>
          <w:lang w:val="en-GB"/>
        </w:rPr>
      </w:pPr>
      <w:r w:rsidRPr="00FE3E8A">
        <w:rPr>
          <w:bCs/>
          <w:lang w:val="en-GB"/>
        </w:rPr>
        <w:t>Monoclonal antibody treatments:</w:t>
      </w:r>
      <w:r w:rsidRPr="00130165">
        <w:rPr>
          <w:color w:val="C00000"/>
          <w:lang w:val="en-GB"/>
        </w:rPr>
        <w:t xml:space="preserve"> l</w:t>
      </w:r>
      <w:r w:rsidRPr="00B46F3F">
        <w:rPr>
          <w:color w:val="C00000"/>
          <w:lang w:val="en-GB"/>
        </w:rPr>
        <w:t xml:space="preserve">aboratory-based studies </w:t>
      </w:r>
      <w:r w:rsidRPr="00B46F3F">
        <w:rPr>
          <w:rFonts w:cs="Segoe UI"/>
          <w:color w:val="C00000"/>
          <w:lang w:val="en-GB"/>
        </w:rPr>
        <w:t xml:space="preserve">suggest that monoclonal antibody treatments (such as </w:t>
      </w:r>
      <w:proofErr w:type="spellStart"/>
      <w:r w:rsidRPr="00B46F3F">
        <w:rPr>
          <w:rFonts w:cs="Segoe UI"/>
          <w:color w:val="C00000"/>
          <w:lang w:val="en-GB"/>
        </w:rPr>
        <w:t>Evusheld</w:t>
      </w:r>
      <w:proofErr w:type="spellEnd"/>
      <w:r w:rsidRPr="00B46F3F">
        <w:rPr>
          <w:rFonts w:cs="Segoe UI"/>
          <w:color w:val="C00000"/>
          <w:lang w:val="en-GB"/>
        </w:rPr>
        <w:t xml:space="preserve"> and </w:t>
      </w:r>
      <w:proofErr w:type="spellStart"/>
      <w:r w:rsidRPr="00B46F3F">
        <w:rPr>
          <w:rFonts w:cs="Segoe UI"/>
          <w:color w:val="C00000"/>
          <w:lang w:val="en-GB"/>
        </w:rPr>
        <w:t>bebtelovimab</w:t>
      </w:r>
      <w:proofErr w:type="spellEnd"/>
      <w:r w:rsidRPr="00B46F3F">
        <w:rPr>
          <w:rFonts w:cs="Segoe UI"/>
          <w:color w:val="C00000"/>
          <w:lang w:val="en-GB"/>
        </w:rPr>
        <w:t>) may be ineffective against some emerging variants</w:t>
      </w:r>
      <w:r w:rsidRPr="00FE3E8A">
        <w:rPr>
          <w:rFonts w:cs="Segoe UI"/>
          <w:color w:val="000000" w:themeColor="text1"/>
          <w:lang w:val="en-GB"/>
        </w:rPr>
        <w:t xml:space="preserve">. </w:t>
      </w:r>
      <w:r w:rsidRPr="00FE3E8A">
        <w:rPr>
          <w:rFonts w:cs="Segoe UI"/>
          <w:color w:val="000000" w:themeColor="text1"/>
          <w:lang w:val="en-GB"/>
        </w:rPr>
        <w:fldChar w:fldCharType="begin">
          <w:fldData xml:space="preserve">PEVuZE5vdGU+PENpdGU+PEF1dGhvcj5DYW88L0F1dGhvcj48WWVhcj4yMDIyPC9ZZWFyPjxSZWNO
dW0+NTQ5MDwvUmVjTnVtPjxEaXNwbGF5VGV4dD4oNC03KTwvRGlzcGxheVRleHQ+PHJlY29yZD48
cmVjLW51bWJlcj41NDkwPC9yZWMtbnVtYmVyPjxmb3JlaWduLWtleXM+PGtleSBhcHA9IkVOIiBk
Yi1pZD0ieDJ2Mjl4NXd2YTl2cHVlemRzN3ZheHdvcnYyNXBkZDA1dGZyIiB0aW1lc3RhbXA9IjE2
NjQyMjE5MjEiIGd1aWQ9IjI0Zjk4YzdlLTZiZTUtNDQyZi1hZTIyLThhMGQwNDE2MTNmZCI+NTQ5
MDwva2V5PjwvZm9yZWlnbi1rZXlzPjxyZWYtdHlwZSBuYW1lPSJXZWIgUGFnZSI+MTI8L3JlZi10
eXBlPjxjb250cmlidXRvcnM+PGF1dGhvcnM+PGF1dGhvcj5DYW8sIFl1bmxvbmc8L2F1dGhvcj48
YXV0aG9yPkppYW4sIEZhbmNob25nPC9hdXRob3I+PGF1dGhvcj5XYW5nLCBKaW5nPC9hdXRob3I+
PGF1dGhvcj5ZdSwgWXVhbmxpbmc8L2F1dGhvcj48YXV0aG9yPlNvbmcsIFdlaWxpYW5nPC9hdXRo
b3I+PGF1dGhvcj5ZaXNpbWF5aSwgQXlpamlhbmc8L2F1dGhvcj48YXV0aG9yPldhbmcsIEppbmc8
L2F1dGhvcj48YXV0aG9yPkFuLCBSYW48L2F1dGhvcj48YXV0aG9yPlpoYW5nLCBOYTwvYXV0aG9y
PjxhdXRob3I+V2FuZywgWWFvPC9hdXRob3I+PGF1dGhvcj5XYW5nLCBQZW5nPC9hdXRob3I+PGF1
dGhvcj5aaGFvLCBMaWp1YW48L2F1dGhvcj48YXV0aG9yPlN1biwgSGFpeWFuPC9hdXRob3I+PGF1
dGhvcj5ZdSwgTGluZ2xpbmc8L2F1dGhvcj48YXV0aG9yPllhbmcsIFNpamllPC9hdXRob3I+PGF1
dGhvcj5OaXUsIFhpYW88L2F1dGhvcj48YXV0aG9yPlhpYW8sIFRpYW5oZTwvYXV0aG9yPjxhdXRo
b3I+R3UsIFFpbmdxaW5nPC9hdXRob3I+PGF1dGhvcj5TaGFvLCBGZWk8L2F1dGhvcj48YXV0aG9y
PkhhbywgWGlhb2h1YTwvYXV0aG9yPjxhdXRob3I+WHUsIFlhbmxpPC9hdXRob3I+PGF1dGhvcj5K
aW4sIFJvbmdodWE8L2F1dGhvcj48YXV0aG9yPldhbmcsIFlvdWNodW48L2F1dGhvcj48YXV0aG9y
PlhpZSwgWGlhb2xpYW5nIFN1bm5leTwvYXV0aG9yPjwvYXV0aG9ycz48L2NvbnRyaWJ1dG9ycz48
dGl0bGVzPjx0aXRsZT5JbXByaW50ZWQgU0FSUy1Db1YtMiBodW1vcmFsIGltbXVuaXR5IGluZHVj
ZXMgY29udmVyZ2luZyBPbWljcm9uIFJCRCBldm9sdXRpb248L3RpdGxlPjxzZWNvbmRhcnktdGl0
bGU+YmlvUnhpdjwvc2Vjb25kYXJ5LXRpdGxlPjwvdGl0bGVzPjxwZXJpb2RpY2FsPjxmdWxsLXRp
dGxlPmJpb1J4aXY8L2Z1bGwtdGl0bGU+PC9wZXJpb2RpY2FsPjxwYWdlcz4yMDIyLjA5LjE1LjUw
Nzc4NzwvcGFnZXM+PGRhdGVzPjx5ZWFyPjIwMjI8L3llYXI+PC9kYXRlcz48dXJscz48cmVsYXRl
ZC11cmxzPjx1cmw+aHR0cHM6Ly93d3cuYmlvcnhpdi5vcmcvY29udGVudC9iaW9yeGl2L2Vhcmx5
LzIwMjIvMDkvMjMvMjAyMi4wOS4xNS41MDc3ODcuZnVsbC5wZGY8L3VybD48L3JlbGF0ZWQtdXJs
cz48L3VybHM+PGVsZWN0cm9uaWMtcmVzb3VyY2UtbnVtPjEwLjExMDEvMjAyMi4wOS4xNS41MDc3
ODc8L2VsZWN0cm9uaWMtcmVzb3VyY2UtbnVtPjwvcmVjb3JkPjwvQ2l0ZT48Q2l0ZT48QXV0aG9y
PkFyb3JhPC9BdXRob3I+PFllYXI+MjAyMjwvWWVhcj48UmVjTnVtPjU1NDk8L1JlY051bT48cmVj
b3JkPjxyZWMtbnVtYmVyPjU1NDk8L3JlYy1udW1iZXI+PGZvcmVpZ24ta2V5cz48a2V5IGFwcD0i
RU4iIGRiLWlkPSJ0OTA1NWZ4MHBlcDJmOWVkenQycHBwMmtyMng5MHpzdzBmZTIiIHRpbWVzdGFt
cD0iMTY2OTE2MjY4NSI+NTU0OTwva2V5PjwvZm9yZWlnbi1rZXlzPjxyZWYtdHlwZSBuYW1lPSJX
ZWIgUGFnZSI+MTI8L3JlZi10eXBlPjxjb250cmlidXRvcnM+PGF1dGhvcnM+PGF1dGhvcj5Bcm9y
YSwgUC4sIGV0IGFsLiw8L2F1dGhvcj48L2F1dGhvcnM+PC9jb250cmlidXRvcnM+PHRpdGxlcz48
dGl0bGU+T21pY3JvbiBzdWJsaW5lYWdlIEJRLjEuMSByZXNpc3RhbmNlIHRvIG1vbm9jbG9uYWwg
YW50aWJvZGllczwvdGl0bGU+PC90aXRsZXM+PGRhdGVzPjx5ZWFyPjIwMjI8L3llYXI+PC9kYXRl
cz48cHViLWxvY2F0aW9uPlRoZSBsYW5jZXQgSW5mZWN0aW91cyBEaXNlYXNlPC9wdWItbG9jYXRp
b24+PHVybHM+PHJlbGF0ZWQtdXJscz48dXJsPmh0dHBzOi8vd3d3LnRoZWxhbmNldC5jb20vam91
cm5hbHMvbGFuaW5mL2FydGljbGUvUElJUzE0NzMtMzA5OSgyMikwMDczMy0yL2Z1bGx0ZXh0Izp+
OnRleHQ9VmFjY2luYXRpb24lMjByZXByZXNlbnRzJTIwdGhlJTIwa2V5JTIwc3RyYXRlZ3kscmlz
ayUyMG9mJTIwZGV2ZWxvcGluZyUyMHNldmVyZSUyMGRpc2Vhc2UuPC91cmw+PC9yZWxhdGVkLXVy
bHM+PC91cmxzPjxlbGVjdHJvbmljLXJlc291cmNlLW51bT5odHRwczovL2RvaS5vcmcvMTAuMTAx
Ni9TMTQ3My0zMDk5KDIyKTAwNzMzLTI8L2VsZWN0cm9uaWMtcmVzb3VyY2UtbnVtPjwvcmVjb3Jk
PjwvQ2l0ZT48Q2l0ZT48QXV0aG9yPkNoZW48L0F1dGhvcj48WWVhcj4yMDIxPC9ZZWFyPjxSZWNO
dW0+MTg3NjwvUmVjTnVtPjxyZWNvcmQ+PHJlYy1udW1iZXI+MTg3NjwvcmVjLW51bWJlcj48Zm9y
ZWlnbi1rZXlzPjxrZXkgYXBwPSJFTiIgZGItaWQ9IngydjI5eDV3dmE5dnB1ZXpkczd2YXh3b3J2
MjVwZGQwNXRmciIgdGltZXN0YW1wPSIxNjU2NTM5MDM4IiBndWlkPSIzNDBlODZkNi0xOTQ0LTQ3
ZjYtOTc2Yi1lNDM3ZTFiZGUwMTUiPjE4NzY8L2tleT48L2ZvcmVpZ24ta2V5cz48cmVmLXR5cGUg
bmFtZT0iV2ViIFBhZ2UiPjEyPC9yZWYtdHlwZT48Y29udHJpYnV0b3JzPjxhdXRob3JzPjxhdXRo
b3I+Q2hlbiwgSmlhaHVpPC9hdXRob3I+PGF1dGhvcj5XYW5nLCBSdWk8L2F1dGhvcj48YXV0aG9y
PkdpbGJ5LCBOYW5jeSBCZW5vdmljaDwvYXV0aG9yPjxhdXRob3I+V2VpLCBHdW8tV2VpPC9hdXRo
b3I+PC9hdXRob3JzPjwvY29udHJpYnV0b3JzPjx0aXRsZXM+PHRpdGxlPk9taWNyb24gKEIuMS4x
LjUyOSk6IEluZmVjdGl2aXR5LCB2YWNjaW5lIGJyZWFrdGhyb3VnaCwgYW5kIGFudGlib2R5IHJl
c2lzdGFuY2U8L3RpdGxlPjxzZWNvbmRhcnktdGl0bGU+QXJYaXY8L3NlY29uZGFyeS10aXRsZT48
L3RpdGxlcz48cGVyaW9kaWNhbD48ZnVsbC10aXRsZT5BclhpdjwvZnVsbC10aXRsZT48L3Blcmlv
ZGljYWw+PGRhdGVzPjx5ZWFyPjIwMjE8L3llYXI+PC9kYXRlcz48cHViLWxvY2F0aW9uPlVuaXRl
ZCBTdGF0ZXM8L3B1Yi1sb2NhdGlvbj48aXNibj4yMzMxLTg0MjI8L2lzYm4+PHVybHM+PHJlbGF0
ZWQtdXJscz48dXJsPmh0dHA6Ly9vdmlkc3Aub3ZpZC5jb20vb3ZpZHdlYi5jZ2k/VD1KUyZhbXA7
UEFHRT1yZWZlcmVuY2UmYW1wO0Q9cG1ubSZhbXA7TkVXUz1OJmFtcDtBTj0zNDg3MzU3ODwvdXJs
PjwvcmVsYXRlZC11cmxzPjwvdXJscz48YWNjZXNzLWRhdGU+MjAyMTEyMDEvLzwvYWNjZXNzLWRh
dGU+PC9yZWNvcmQ+PC9DaXRlPjxDaXRlPjxBdXRob3I+WWFtYXNvYmE8L0F1dGhvcj48WWVhcj4y
MDIyPC9ZZWFyPjxSZWNOdW0+MzU1NTwvUmVjTnVtPjxyZWNvcmQ+PHJlYy1udW1iZXI+MzU1NTwv
cmVjLW51bWJlcj48Zm9yZWlnbi1rZXlzPjxrZXkgYXBwPSJFTiIgZGItaWQ9IngydjI5eDV3dmE5
dnB1ZXpkczd2YXh3b3J2MjVwZGQwNXRmciIgdGltZXN0YW1wPSIxNjU3MDcyNDYyIiBndWlkPSIx
NGU4NzI4YS0xMGJlLTQ0ZDItYTBjYi1kYTQ3ZDZlMmYyMjEiPjM1NTU8L2tleT48L2ZvcmVpZ24t
a2V5cz48cmVmLXR5cGUgbmFtZT0iV2ViIFBhZ2UiPjEyPC9yZWYtdHlwZT48Y29udHJpYnV0b3Jz
PjxhdXRob3JzPjxhdXRob3I+RGFpY2hpIFlhbWFzb2JhPC9hdXRob3I+PGF1dGhvcj5ZdXN1a2Ug
S29zdWdpPC9hdXRob3I+PGF1dGhvcj5JenVtaSBLaW11cmE8L2F1dGhvcj48YXV0aG9yPlNoaWdl
cnUgRnVqaXRhPC9hdXRob3I+PGF1dGhvcj5LZWl5YSBVcml1PC9hdXRob3I+PGF1dGhvcj5KdW1w
ZWkgSXRvPC9hdXRob3I+PGF1dGhvcj5ldCBhbC48L2F1dGhvcj48L2F1dGhvcnM+PC9jb250cmli
dXRvcnM+PHRpdGxlcz48dGl0bGU+TmV1dHJhbGlzYXRpb24gc2Vuc2l0aXZpdHkgb2YgU0FSUy1D
b1YtMiBvbWljcm9uIHN1YnZhcmlhbnRzIHRvIHRoZXJhcGV1dGljIG1vbm9jbG9uYWwgYW50aWJv
ZGllczwvdGl0bGU+PHNlY29uZGFyeS10aXRsZT5UaGUgTGFuY2V0IEluZmVjdGlvdXMgRGlzZWFz
ZXM8L3NlY29uZGFyeS10aXRsZT48L3RpdGxlcz48cGVyaW9kaWNhbD48ZnVsbC10aXRsZT5UaGUg
TGFuY2V0IEluZmVjdGlvdXMgRGlzZWFzZXM8L2Z1bGwtdGl0bGU+PC9wZXJpb2RpY2FsPjxwYWdl
cz45NDItOTQzPC9wYWdlcz48dm9sdW1lPjIyPC92b2x1bWU+PG51bWJlcj43PC9udW1iZXI+PGVk
aXRpb24+MDggSnVuZSAyMDIyPC9lZGl0aW9uPjxkYXRlcz48eWVhcj4yMDIyPC95ZWFyPjxwdWIt
ZGF0ZXM+PGRhdGU+MDEgSnVseSAyMDIyPC9kYXRlPjwvcHViLWRhdGVzPjwvZGF0ZXM+PHVybHM+
PHJlbGF0ZWQtdXJscz48dXJsPmh0dHBzOi8vd3d3LnRoZWxhbmNldC5jb20vam91cm5hbHMvbGFu
aW5mL2FydGljbGUvUElJUzE0NzMtMzA5OSgyMikwMDM2NS02L2Z1bGx0ZXh0PC91cmw+PC9yZWxh
dGVkLXVybHM+PC91cmxzPjxlbGVjdHJvbmljLXJlc291cmNlLW51bT5odHRwczovL2RvaS5vcmcv
MTAuMTAxNi9TMTQ3My0zMDk5KDIyKTAwMzY1LTY8L2VsZWN0cm9uaWMtcmVzb3VyY2UtbnVtPjwv
cmVjb3JkPjwvQ2l0ZT48L0VuZE5vdGU+
</w:fldData>
        </w:fldChar>
      </w:r>
      <w:r w:rsidR="008921B9">
        <w:rPr>
          <w:rFonts w:cs="Segoe UI"/>
          <w:color w:val="000000" w:themeColor="text1"/>
          <w:lang w:val="en-GB"/>
        </w:rPr>
        <w:instrText xml:space="preserve"> ADDIN EN.CITE </w:instrText>
      </w:r>
      <w:r w:rsidR="008921B9">
        <w:rPr>
          <w:rFonts w:cs="Segoe UI"/>
          <w:color w:val="000000" w:themeColor="text1"/>
          <w:lang w:val="en-GB"/>
        </w:rPr>
        <w:fldChar w:fldCharType="begin">
          <w:fldData xml:space="preserve">PEVuZE5vdGU+PENpdGU+PEF1dGhvcj5DYW88L0F1dGhvcj48WWVhcj4yMDIyPC9ZZWFyPjxSZWNO
dW0+NTQ5MDwvUmVjTnVtPjxEaXNwbGF5VGV4dD4oNC03KTwvRGlzcGxheVRleHQ+PHJlY29yZD48
cmVjLW51bWJlcj41NDkwPC9yZWMtbnVtYmVyPjxmb3JlaWduLWtleXM+PGtleSBhcHA9IkVOIiBk
Yi1pZD0ieDJ2Mjl4NXd2YTl2cHVlemRzN3ZheHdvcnYyNXBkZDA1dGZyIiB0aW1lc3RhbXA9IjE2
NjQyMjE5MjEiIGd1aWQ9IjI0Zjk4YzdlLTZiZTUtNDQyZi1hZTIyLThhMGQwNDE2MTNmZCI+NTQ5
MDwva2V5PjwvZm9yZWlnbi1rZXlzPjxyZWYtdHlwZSBuYW1lPSJXZWIgUGFnZSI+MTI8L3JlZi10
eXBlPjxjb250cmlidXRvcnM+PGF1dGhvcnM+PGF1dGhvcj5DYW8sIFl1bmxvbmc8L2F1dGhvcj48
YXV0aG9yPkppYW4sIEZhbmNob25nPC9hdXRob3I+PGF1dGhvcj5XYW5nLCBKaW5nPC9hdXRob3I+
PGF1dGhvcj5ZdSwgWXVhbmxpbmc8L2F1dGhvcj48YXV0aG9yPlNvbmcsIFdlaWxpYW5nPC9hdXRo
b3I+PGF1dGhvcj5ZaXNpbWF5aSwgQXlpamlhbmc8L2F1dGhvcj48YXV0aG9yPldhbmcsIEppbmc8
L2F1dGhvcj48YXV0aG9yPkFuLCBSYW48L2F1dGhvcj48YXV0aG9yPlpoYW5nLCBOYTwvYXV0aG9y
PjxhdXRob3I+V2FuZywgWWFvPC9hdXRob3I+PGF1dGhvcj5XYW5nLCBQZW5nPC9hdXRob3I+PGF1
dGhvcj5aaGFvLCBMaWp1YW48L2F1dGhvcj48YXV0aG9yPlN1biwgSGFpeWFuPC9hdXRob3I+PGF1
dGhvcj5ZdSwgTGluZ2xpbmc8L2F1dGhvcj48YXV0aG9yPllhbmcsIFNpamllPC9hdXRob3I+PGF1
dGhvcj5OaXUsIFhpYW88L2F1dGhvcj48YXV0aG9yPlhpYW8sIFRpYW5oZTwvYXV0aG9yPjxhdXRo
b3I+R3UsIFFpbmdxaW5nPC9hdXRob3I+PGF1dGhvcj5TaGFvLCBGZWk8L2F1dGhvcj48YXV0aG9y
PkhhbywgWGlhb2h1YTwvYXV0aG9yPjxhdXRob3I+WHUsIFlhbmxpPC9hdXRob3I+PGF1dGhvcj5K
aW4sIFJvbmdodWE8L2F1dGhvcj48YXV0aG9yPldhbmcsIFlvdWNodW48L2F1dGhvcj48YXV0aG9y
PlhpZSwgWGlhb2xpYW5nIFN1bm5leTwvYXV0aG9yPjwvYXV0aG9ycz48L2NvbnRyaWJ1dG9ycz48
dGl0bGVzPjx0aXRsZT5JbXByaW50ZWQgU0FSUy1Db1YtMiBodW1vcmFsIGltbXVuaXR5IGluZHVj
ZXMgY29udmVyZ2luZyBPbWljcm9uIFJCRCBldm9sdXRpb248L3RpdGxlPjxzZWNvbmRhcnktdGl0
bGU+YmlvUnhpdjwvc2Vjb25kYXJ5LXRpdGxlPjwvdGl0bGVzPjxwZXJpb2RpY2FsPjxmdWxsLXRp
dGxlPmJpb1J4aXY8L2Z1bGwtdGl0bGU+PC9wZXJpb2RpY2FsPjxwYWdlcz4yMDIyLjA5LjE1LjUw
Nzc4NzwvcGFnZXM+PGRhdGVzPjx5ZWFyPjIwMjI8L3llYXI+PC9kYXRlcz48dXJscz48cmVsYXRl
ZC11cmxzPjx1cmw+aHR0cHM6Ly93d3cuYmlvcnhpdi5vcmcvY29udGVudC9iaW9yeGl2L2Vhcmx5
LzIwMjIvMDkvMjMvMjAyMi4wOS4xNS41MDc3ODcuZnVsbC5wZGY8L3VybD48L3JlbGF0ZWQtdXJs
cz48L3VybHM+PGVsZWN0cm9uaWMtcmVzb3VyY2UtbnVtPjEwLjExMDEvMjAyMi4wOS4xNS41MDc3
ODc8L2VsZWN0cm9uaWMtcmVzb3VyY2UtbnVtPjwvcmVjb3JkPjwvQ2l0ZT48Q2l0ZT48QXV0aG9y
PkFyb3JhPC9BdXRob3I+PFllYXI+MjAyMjwvWWVhcj48UmVjTnVtPjU1NDk8L1JlY051bT48cmVj
b3JkPjxyZWMtbnVtYmVyPjU1NDk8L3JlYy1udW1iZXI+PGZvcmVpZ24ta2V5cz48a2V5IGFwcD0i
RU4iIGRiLWlkPSJ0OTA1NWZ4MHBlcDJmOWVkenQycHBwMmtyMng5MHpzdzBmZTIiIHRpbWVzdGFt
cD0iMTY2OTE2MjY4NSI+NTU0OTwva2V5PjwvZm9yZWlnbi1rZXlzPjxyZWYtdHlwZSBuYW1lPSJX
ZWIgUGFnZSI+MTI8L3JlZi10eXBlPjxjb250cmlidXRvcnM+PGF1dGhvcnM+PGF1dGhvcj5Bcm9y
YSwgUC4sIGV0IGFsLiw8L2F1dGhvcj48L2F1dGhvcnM+PC9jb250cmlidXRvcnM+PHRpdGxlcz48
dGl0bGU+T21pY3JvbiBzdWJsaW5lYWdlIEJRLjEuMSByZXNpc3RhbmNlIHRvIG1vbm9jbG9uYWwg
YW50aWJvZGllczwvdGl0bGU+PC90aXRsZXM+PGRhdGVzPjx5ZWFyPjIwMjI8L3llYXI+PC9kYXRl
cz48cHViLWxvY2F0aW9uPlRoZSBsYW5jZXQgSW5mZWN0aW91cyBEaXNlYXNlPC9wdWItbG9jYXRp
b24+PHVybHM+PHJlbGF0ZWQtdXJscz48dXJsPmh0dHBzOi8vd3d3LnRoZWxhbmNldC5jb20vam91
cm5hbHMvbGFuaW5mL2FydGljbGUvUElJUzE0NzMtMzA5OSgyMikwMDczMy0yL2Z1bGx0ZXh0Izp+
OnRleHQ9VmFjY2luYXRpb24lMjByZXByZXNlbnRzJTIwdGhlJTIwa2V5JTIwc3RyYXRlZ3kscmlz
ayUyMG9mJTIwZGV2ZWxvcGluZyUyMHNldmVyZSUyMGRpc2Vhc2UuPC91cmw+PC9yZWxhdGVkLXVy
bHM+PC91cmxzPjxlbGVjdHJvbmljLXJlc291cmNlLW51bT5odHRwczovL2RvaS5vcmcvMTAuMTAx
Ni9TMTQ3My0zMDk5KDIyKTAwNzMzLTI8L2VsZWN0cm9uaWMtcmVzb3VyY2UtbnVtPjwvcmVjb3Jk
PjwvQ2l0ZT48Q2l0ZT48QXV0aG9yPkNoZW48L0F1dGhvcj48WWVhcj4yMDIxPC9ZZWFyPjxSZWNO
dW0+MTg3NjwvUmVjTnVtPjxyZWNvcmQ+PHJlYy1udW1iZXI+MTg3NjwvcmVjLW51bWJlcj48Zm9y
ZWlnbi1rZXlzPjxrZXkgYXBwPSJFTiIgZGItaWQ9IngydjI5eDV3dmE5dnB1ZXpkczd2YXh3b3J2
MjVwZGQwNXRmciIgdGltZXN0YW1wPSIxNjU2NTM5MDM4IiBndWlkPSIzNDBlODZkNi0xOTQ0LTQ3
ZjYtOTc2Yi1lNDM3ZTFiZGUwMTUiPjE4NzY8L2tleT48L2ZvcmVpZ24ta2V5cz48cmVmLXR5cGUg
bmFtZT0iV2ViIFBhZ2UiPjEyPC9yZWYtdHlwZT48Y29udHJpYnV0b3JzPjxhdXRob3JzPjxhdXRo
b3I+Q2hlbiwgSmlhaHVpPC9hdXRob3I+PGF1dGhvcj5XYW5nLCBSdWk8L2F1dGhvcj48YXV0aG9y
PkdpbGJ5LCBOYW5jeSBCZW5vdmljaDwvYXV0aG9yPjxhdXRob3I+V2VpLCBHdW8tV2VpPC9hdXRo
b3I+PC9hdXRob3JzPjwvY29udHJpYnV0b3JzPjx0aXRsZXM+PHRpdGxlPk9taWNyb24gKEIuMS4x
LjUyOSk6IEluZmVjdGl2aXR5LCB2YWNjaW5lIGJyZWFrdGhyb3VnaCwgYW5kIGFudGlib2R5IHJl
c2lzdGFuY2U8L3RpdGxlPjxzZWNvbmRhcnktdGl0bGU+QXJYaXY8L3NlY29uZGFyeS10aXRsZT48
L3RpdGxlcz48cGVyaW9kaWNhbD48ZnVsbC10aXRsZT5BclhpdjwvZnVsbC10aXRsZT48L3Blcmlv
ZGljYWw+PGRhdGVzPjx5ZWFyPjIwMjE8L3llYXI+PC9kYXRlcz48cHViLWxvY2F0aW9uPlVuaXRl
ZCBTdGF0ZXM8L3B1Yi1sb2NhdGlvbj48aXNibj4yMzMxLTg0MjI8L2lzYm4+PHVybHM+PHJlbGF0
ZWQtdXJscz48dXJsPmh0dHA6Ly9vdmlkc3Aub3ZpZC5jb20vb3ZpZHdlYi5jZ2k/VD1KUyZhbXA7
UEFHRT1yZWZlcmVuY2UmYW1wO0Q9cG1ubSZhbXA7TkVXUz1OJmFtcDtBTj0zNDg3MzU3ODwvdXJs
PjwvcmVsYXRlZC11cmxzPjwvdXJscz48YWNjZXNzLWRhdGU+MjAyMTEyMDEvLzwvYWNjZXNzLWRh
dGU+PC9yZWNvcmQ+PC9DaXRlPjxDaXRlPjxBdXRob3I+WWFtYXNvYmE8L0F1dGhvcj48WWVhcj4y
MDIyPC9ZZWFyPjxSZWNOdW0+MzU1NTwvUmVjTnVtPjxyZWNvcmQ+PHJlYy1udW1iZXI+MzU1NTwv
cmVjLW51bWJlcj48Zm9yZWlnbi1rZXlzPjxrZXkgYXBwPSJFTiIgZGItaWQ9IngydjI5eDV3dmE5
dnB1ZXpkczd2YXh3b3J2MjVwZGQwNXRmciIgdGltZXN0YW1wPSIxNjU3MDcyNDYyIiBndWlkPSIx
NGU4NzI4YS0xMGJlLTQ0ZDItYTBjYi1kYTQ3ZDZlMmYyMjEiPjM1NTU8L2tleT48L2ZvcmVpZ24t
a2V5cz48cmVmLXR5cGUgbmFtZT0iV2ViIFBhZ2UiPjEyPC9yZWYtdHlwZT48Y29udHJpYnV0b3Jz
PjxhdXRob3JzPjxhdXRob3I+RGFpY2hpIFlhbWFzb2JhPC9hdXRob3I+PGF1dGhvcj5ZdXN1a2Ug
S29zdWdpPC9hdXRob3I+PGF1dGhvcj5JenVtaSBLaW11cmE8L2F1dGhvcj48YXV0aG9yPlNoaWdl
cnUgRnVqaXRhPC9hdXRob3I+PGF1dGhvcj5LZWl5YSBVcml1PC9hdXRob3I+PGF1dGhvcj5KdW1w
ZWkgSXRvPC9hdXRob3I+PGF1dGhvcj5ldCBhbC48L2F1dGhvcj48L2F1dGhvcnM+PC9jb250cmli
dXRvcnM+PHRpdGxlcz48dGl0bGU+TmV1dHJhbGlzYXRpb24gc2Vuc2l0aXZpdHkgb2YgU0FSUy1D
b1YtMiBvbWljcm9uIHN1YnZhcmlhbnRzIHRvIHRoZXJhcGV1dGljIG1vbm9jbG9uYWwgYW50aWJv
ZGllczwvdGl0bGU+PHNlY29uZGFyeS10aXRsZT5UaGUgTGFuY2V0IEluZmVjdGlvdXMgRGlzZWFz
ZXM8L3NlY29uZGFyeS10aXRsZT48L3RpdGxlcz48cGVyaW9kaWNhbD48ZnVsbC10aXRsZT5UaGUg
TGFuY2V0IEluZmVjdGlvdXMgRGlzZWFzZXM8L2Z1bGwtdGl0bGU+PC9wZXJpb2RpY2FsPjxwYWdl
cz45NDItOTQzPC9wYWdlcz48dm9sdW1lPjIyPC92b2x1bWU+PG51bWJlcj43PC9udW1iZXI+PGVk
aXRpb24+MDggSnVuZSAyMDIyPC9lZGl0aW9uPjxkYXRlcz48eWVhcj4yMDIyPC95ZWFyPjxwdWIt
ZGF0ZXM+PGRhdGU+MDEgSnVseSAyMDIyPC9kYXRlPjwvcHViLWRhdGVzPjwvZGF0ZXM+PHVybHM+
PHJlbGF0ZWQtdXJscz48dXJsPmh0dHBzOi8vd3d3LnRoZWxhbmNldC5jb20vam91cm5hbHMvbGFu
aW5mL2FydGljbGUvUElJUzE0NzMtMzA5OSgyMikwMDM2NS02L2Z1bGx0ZXh0PC91cmw+PC9yZWxh
dGVkLXVybHM+PC91cmxzPjxlbGVjdHJvbmljLXJlc291cmNlLW51bT5odHRwczovL2RvaS5vcmcv
MTAuMTAxNi9TMTQ3My0zMDk5KDIyKTAwMzY1LTY8L2VsZWN0cm9uaWMtcmVzb3VyY2UtbnVtPjwv
cmVjb3JkPjwvQ2l0ZT48L0VuZE5vdGU+
</w:fldData>
        </w:fldChar>
      </w:r>
      <w:r w:rsidR="008921B9">
        <w:rPr>
          <w:rFonts w:cs="Segoe UI"/>
          <w:color w:val="000000" w:themeColor="text1"/>
          <w:lang w:val="en-GB"/>
        </w:rPr>
        <w:instrText xml:space="preserve"> ADDIN EN.CITE.DATA </w:instrText>
      </w:r>
      <w:r w:rsidR="008921B9">
        <w:rPr>
          <w:rFonts w:cs="Segoe UI"/>
          <w:color w:val="000000" w:themeColor="text1"/>
          <w:lang w:val="en-GB"/>
        </w:rPr>
      </w:r>
      <w:r w:rsidR="008921B9">
        <w:rPr>
          <w:rFonts w:cs="Segoe UI"/>
          <w:color w:val="000000" w:themeColor="text1"/>
          <w:lang w:val="en-GB"/>
        </w:rPr>
        <w:fldChar w:fldCharType="end"/>
      </w:r>
      <w:r w:rsidRPr="00FE3E8A">
        <w:rPr>
          <w:rFonts w:cs="Segoe UI"/>
          <w:color w:val="000000" w:themeColor="text1"/>
          <w:lang w:val="en-GB"/>
        </w:rPr>
      </w:r>
      <w:r w:rsidRPr="00FE3E8A">
        <w:rPr>
          <w:rFonts w:cs="Segoe UI"/>
          <w:color w:val="000000" w:themeColor="text1"/>
          <w:lang w:val="en-GB"/>
        </w:rPr>
        <w:fldChar w:fldCharType="separate"/>
      </w:r>
      <w:r w:rsidR="008921B9">
        <w:rPr>
          <w:rFonts w:cs="Segoe UI"/>
          <w:noProof/>
          <w:color w:val="000000" w:themeColor="text1"/>
          <w:lang w:val="en-GB"/>
        </w:rPr>
        <w:t>(4-7)</w:t>
      </w:r>
      <w:r w:rsidRPr="00FE3E8A">
        <w:rPr>
          <w:rFonts w:cs="Segoe UI"/>
          <w:color w:val="000000" w:themeColor="text1"/>
          <w:lang w:val="en-GB"/>
        </w:rPr>
        <w:fldChar w:fldCharType="end"/>
      </w:r>
      <w:r w:rsidR="006610A3" w:rsidRPr="00FE3E8A">
        <w:rPr>
          <w:rFonts w:cs="Segoe UI"/>
          <w:color w:val="000000" w:themeColor="text1"/>
          <w:lang w:val="en-GB"/>
        </w:rPr>
        <w:t xml:space="preserve"> The </w:t>
      </w:r>
      <w:r w:rsidR="00CB71F1" w:rsidRPr="00FE3E8A">
        <w:rPr>
          <w:rFonts w:cs="Segoe UI"/>
          <w:color w:val="000000" w:themeColor="text1"/>
          <w:lang w:val="en-GB"/>
        </w:rPr>
        <w:t>affected</w:t>
      </w:r>
      <w:r w:rsidR="006610A3" w:rsidRPr="00FE3E8A">
        <w:rPr>
          <w:rFonts w:cs="Segoe UI"/>
          <w:color w:val="000000" w:themeColor="text1"/>
          <w:lang w:val="en-GB"/>
        </w:rPr>
        <w:t xml:space="preserve"> variants are not currently (</w:t>
      </w:r>
      <w:proofErr w:type="gramStart"/>
      <w:r w:rsidR="006610A3" w:rsidRPr="00FE3E8A">
        <w:rPr>
          <w:rFonts w:cs="Segoe UI"/>
          <w:color w:val="000000" w:themeColor="text1"/>
          <w:lang w:val="en-GB"/>
        </w:rPr>
        <w:t>at</w:t>
      </w:r>
      <w:proofErr w:type="gramEnd"/>
      <w:r w:rsidR="006610A3" w:rsidRPr="00FE3E8A">
        <w:rPr>
          <w:rFonts w:cs="Segoe UI"/>
          <w:color w:val="000000" w:themeColor="text1"/>
          <w:lang w:val="en-GB"/>
        </w:rPr>
        <w:t xml:space="preserve"> 23 November 2022) predominant in New Zealand (e.g. BQ.1.1 and XBB).</w:t>
      </w:r>
      <w:r w:rsidRPr="00FE3E8A">
        <w:rPr>
          <w:rFonts w:cs="Segoe UI"/>
          <w:color w:val="000000" w:themeColor="text1"/>
          <w:lang w:val="en-GB"/>
        </w:rPr>
        <w:t xml:space="preserve"> </w:t>
      </w:r>
      <w:r w:rsidR="00D9776F" w:rsidRPr="00B40535">
        <w:rPr>
          <w:rFonts w:cs="Segoe UI"/>
          <w:color w:val="C00000"/>
          <w:lang w:val="en-GB"/>
        </w:rPr>
        <w:t xml:space="preserve">Clinical effectiveness data for </w:t>
      </w:r>
      <w:proofErr w:type="spellStart"/>
      <w:r w:rsidRPr="00B40535">
        <w:rPr>
          <w:rFonts w:cs="Segoe UI"/>
          <w:color w:val="C00000"/>
          <w:lang w:val="en-GB"/>
        </w:rPr>
        <w:t>Evusheld</w:t>
      </w:r>
      <w:proofErr w:type="spellEnd"/>
      <w:r w:rsidRPr="00B40535">
        <w:rPr>
          <w:rFonts w:cs="Segoe UI"/>
          <w:color w:val="C00000"/>
          <w:lang w:val="en-GB"/>
        </w:rPr>
        <w:t xml:space="preserve"> (Aotearoa New Zealand’s most used monoclonal antibody treatment) </w:t>
      </w:r>
      <w:r w:rsidR="00D9776F" w:rsidRPr="00B40535">
        <w:rPr>
          <w:rFonts w:cs="Segoe UI"/>
          <w:color w:val="C00000"/>
          <w:lang w:val="en-GB"/>
        </w:rPr>
        <w:t xml:space="preserve">are </w:t>
      </w:r>
      <w:r w:rsidR="00941C5E" w:rsidRPr="00B40535">
        <w:rPr>
          <w:rFonts w:cs="Segoe UI"/>
          <w:color w:val="C00000"/>
          <w:lang w:val="en-GB"/>
        </w:rPr>
        <w:t>available for</w:t>
      </w:r>
      <w:r w:rsidR="00DE5F87" w:rsidRPr="00B40535">
        <w:rPr>
          <w:rFonts w:cs="Segoe UI"/>
          <w:color w:val="C00000"/>
          <w:lang w:val="en-GB"/>
        </w:rPr>
        <w:t xml:space="preserve"> a period of</w:t>
      </w:r>
      <w:r w:rsidR="00941C5E" w:rsidRPr="00B40535">
        <w:rPr>
          <w:rFonts w:cs="Segoe UI"/>
          <w:color w:val="C00000"/>
          <w:lang w:val="en-GB"/>
        </w:rPr>
        <w:t xml:space="preserve"> BA.1</w:t>
      </w:r>
      <w:r w:rsidR="00DE5F87" w:rsidRPr="00B40535">
        <w:rPr>
          <w:rFonts w:cs="Segoe UI"/>
          <w:color w:val="C00000"/>
          <w:lang w:val="en-GB"/>
        </w:rPr>
        <w:t xml:space="preserve"> </w:t>
      </w:r>
      <w:r w:rsidR="00535379" w:rsidRPr="00B40535">
        <w:rPr>
          <w:rFonts w:cs="Segoe UI"/>
          <w:color w:val="C00000"/>
          <w:lang w:val="en-GB"/>
        </w:rPr>
        <w:t>predominance,</w:t>
      </w:r>
      <w:r w:rsidRPr="00B40535">
        <w:rPr>
          <w:rFonts w:cs="Segoe UI"/>
          <w:color w:val="C00000"/>
          <w:lang w:val="en-GB"/>
        </w:rPr>
        <w:t xml:space="preserve"> </w:t>
      </w:r>
      <w:r w:rsidRPr="00B40535">
        <w:rPr>
          <w:rFonts w:cs="Segoe UI"/>
          <w:color w:val="C00000"/>
          <w:lang w:val="en-GB"/>
        </w:rPr>
        <w:fldChar w:fldCharType="begin">
          <w:fldData xml:space="preserve">PEVuZE5vdGU+PENpdGU+PEF1dGhvcj5Zb3VuZy1YdTwvQXV0aG9yPjxZZWFyPjIwMjI8L1llYXI+
PFJlY051bT41MTk4PC9SZWNOdW0+PERpc3BsYXlUZXh0Pig4KTwvRGlzcGxheVRleHQ+PHJlY29y
ZD48cmVjLW51bWJlcj41MTk4PC9yZWMtbnVtYmVyPjxmb3JlaWduLWtleXM+PGtleSBhcHA9IkVO
IiBkYi1pZD0ieDJ2Mjl4NXd2YTl2cHVlemRzN3ZheHdvcnYyNXBkZDA1dGZyIiB0aW1lc3RhbXA9
IjE2NjA3MDY5ODUiIGd1aWQ9IjM4MDVmZjdjLTNmODUtNDkyYS1hNDVjLWI1ZGJkNjFkZWQwYyI+
NTE5ODwva2V5PjwvZm9yZWlnbi1rZXlzPjxyZWYtdHlwZSBuYW1lPSJXZWIgUGFnZSI+MTI8L3Jl
Zi10eXBlPjxjb250cmlidXRvcnM+PGF1dGhvcnM+PGF1dGhvcj5Zb3VuZy1YdSwgWWlub25nPC9h
dXRob3I+PGF1dGhvcj5FcHN0ZWluLCBMYXVyZW48L2F1dGhvcj48YXV0aG9yPk1hcmNvbmksIFZp
bmNlbnQgQzwvYXV0aG9yPjxhdXRob3I+RGF2ZXksIFZpY3RvcmlhPC9hdXRob3I+PGF1dGhvcj5a
d2FpbiwgR2FicmllbGxlPC9hdXRob3I+PGF1dGhvcj5TbWl0aCwgSmVyZW15PC9hdXRob3I+PGF1
dGhvcj5Lb3J2ZXMsIENhcm9saW5lPC9hdXRob3I+PGF1dGhvcj5DdW5uaW5naGFtLCBGcmFuPC9h
dXRob3I+PGF1dGhvcj5Cb25vbW8sIFJvYmVydDwvYXV0aG9yPjxhdXRob3I+R2luZGUsIEFkaXQg
QTwvYXV0aG9yPjwvYXV0aG9ycz48L2NvbnRyaWJ1dG9ycz48dGl0bGVzPjx0aXRsZT5UaXhhZ2V2
aW1hYi9DaWxnYXZpbWFiIGZvciBQcmV2ZW50aW9uIG9mIENPVklELTE5IGR1cmluZyB0aGUgT21p
Y3JvbiBTdXJnZTogUmV0cm9zcGVjdGl2ZSBBbmFseXNpcyBvZiBOYXRpb25hbCBWQSBFbGVjdHJv
bmljIERhdGE8L3RpdGxlPjxzZWNvbmRhcnktdGl0bGU+bWVkUnhpdjwvc2Vjb25kYXJ5LXRpdGxl
PjwvdGl0bGVzPjxwZXJpb2RpY2FsPjxmdWxsLXRpdGxlPm1lZFJ4aXY8L2Z1bGwtdGl0bGU+PC9w
ZXJpb2RpY2FsPjxwYWdlcz4yMDIyLjA1LjI4LjIyMjc1NzE2PC9wYWdlcz48ZGF0ZXM+PHllYXI+
MjAyMjwveWVhcj48L2RhdGVzPjx1cmxzPjxyZWxhdGVkLXVybHM+PHVybD5odHRwczovL3d3dy5t
ZWRyeGl2Lm9yZy9jb250ZW50L21lZHJ4aXYvZWFybHkvMjAyMi8wNS8yOS8yMDIyLjA1LjI4LjIy
Mjc1NzE2LmZ1bGwucGRmPC91cmw+PC9yZWxhdGVkLXVybHM+PC91cmxzPjxlbGVjdHJvbmljLXJl
c291cmNlLW51bT4xMC4xMTAxLzIwMjIuMDUuMjguMjIyNzU3MTY8L2VsZWN0cm9uaWMtcmVzb3Vy
Y2UtbnVtPjwvcmVjb3JkPjwvQ2l0ZT48Q2l0ZT48QXV0aG9yPllvdW5nLVh1PC9BdXRob3I+PFll
YXI+MjAyMjwvWWVhcj48UmVjTnVtPjUxOTg8L1JlY051bT48cmVjb3JkPjxyZWMtbnVtYmVyPjUx
OTg8L3JlYy1udW1iZXI+PGZvcmVpZ24ta2V5cz48a2V5IGFwcD0iRU4iIGRiLWlkPSJ4MnYyOXg1
d3ZhOXZwdWV6ZHM3dmF4d29ydjI1cGRkMDV0ZnIiIHRpbWVzdGFtcD0iMTY2MDcwNjk4NSIgZ3Vp
ZD0iMzgwNWZmN2MtM2Y4NS00OTJhLWE0NWMtYjVkYmQ2MWRlZDBjIj41MTk4PC9rZXk+PC9mb3Jl
aWduLWtleXM+PHJlZi10eXBlIG5hbWU9IldlYiBQYWdlIj4xMjwvcmVmLXR5cGU+PGNvbnRyaWJ1
dG9ycz48YXV0aG9ycz48YXV0aG9yPllvdW5nLVh1LCBZaW5vbmc8L2F1dGhvcj48YXV0aG9yPkVw
c3RlaW4sIExhdXJlbjwvYXV0aG9yPjxhdXRob3I+TWFyY29uaSwgVmluY2VudCBDPC9hdXRob3I+
PGF1dGhvcj5EYXZleSwgVmljdG9yaWE8L2F1dGhvcj48YXV0aG9yPlp3YWluLCBHYWJyaWVsbGU8
L2F1dGhvcj48YXV0aG9yPlNtaXRoLCBKZXJlbXk8L2F1dGhvcj48YXV0aG9yPktvcnZlcywgQ2Fy
b2xpbmU8L2F1dGhvcj48YXV0aG9yPkN1bm5pbmdoYW0sIEZyYW48L2F1dGhvcj48YXV0aG9yPkJv
bm9tbywgUm9iZXJ0PC9hdXRob3I+PGF1dGhvcj5HaW5kZSwgQWRpdCBBPC9hdXRob3I+PC9hdXRo
b3JzPjwvY29udHJpYnV0b3JzPjx0aXRsZXM+PHRpdGxlPlRpeGFnZXZpbWFiL0NpbGdhdmltYWIg
Zm9yIFByZXZlbnRpb24gb2YgQ09WSUQtMTkgZHVyaW5nIHRoZSBPbWljcm9uIFN1cmdlOiBSZXRy
b3NwZWN0aXZlIEFuYWx5c2lzIG9mIE5hdGlvbmFsIFZBIEVsZWN0cm9uaWMgRGF0YTwvdGl0bGU+
PHNlY29uZGFyeS10aXRsZT5tZWRSeGl2PC9zZWNvbmRhcnktdGl0bGU+PC90aXRsZXM+PHBlcmlv
ZGljYWw+PGZ1bGwtdGl0bGU+bWVkUnhpdjwvZnVsbC10aXRsZT48L3BlcmlvZGljYWw+PHBhZ2Vz
PjIwMjIuMDUuMjguMjIyNzU3MTY8L3BhZ2VzPjxkYXRlcz48eWVhcj4yMDIyPC95ZWFyPjwvZGF0
ZXM+PHVybHM+PHJlbGF0ZWQtdXJscz48dXJsPmh0dHBzOi8vd3d3Lm1lZHJ4aXYub3JnL2NvbnRl
bnQvbWVkcnhpdi9lYXJseS8yMDIyLzA1LzI5LzIwMjIuMDUuMjguMjIyNzU3MTYuZnVsbC5wZGY8
L3VybD48L3JlbGF0ZWQtdXJscz48L3VybHM+PGVsZWN0cm9uaWMtcmVzb3VyY2UtbnVtPjEwLjEx
MDEvMjAyMi4wNS4yOC4yMjI3NTcxNjwvZWxlY3Ryb25pYy1yZXNvdXJjZS1udW0+PC9yZWNvcmQ+
PC9DaXRlPjwvRW5kTm90ZT4A
</w:fldData>
        </w:fldChar>
      </w:r>
      <w:r w:rsidR="008921B9">
        <w:rPr>
          <w:rFonts w:cs="Segoe UI"/>
          <w:color w:val="C00000"/>
          <w:lang w:val="en-GB"/>
        </w:rPr>
        <w:instrText xml:space="preserve"> ADDIN EN.CITE </w:instrText>
      </w:r>
      <w:r w:rsidR="008921B9">
        <w:rPr>
          <w:rFonts w:cs="Segoe UI"/>
          <w:color w:val="C00000"/>
          <w:lang w:val="en-GB"/>
        </w:rPr>
        <w:fldChar w:fldCharType="begin">
          <w:fldData xml:space="preserve">PEVuZE5vdGU+PENpdGU+PEF1dGhvcj5Zb3VuZy1YdTwvQXV0aG9yPjxZZWFyPjIwMjI8L1llYXI+
PFJlY051bT41MTk4PC9SZWNOdW0+PERpc3BsYXlUZXh0Pig4KTwvRGlzcGxheVRleHQ+PHJlY29y
ZD48cmVjLW51bWJlcj41MTk4PC9yZWMtbnVtYmVyPjxmb3JlaWduLWtleXM+PGtleSBhcHA9IkVO
IiBkYi1pZD0ieDJ2Mjl4NXd2YTl2cHVlemRzN3ZheHdvcnYyNXBkZDA1dGZyIiB0aW1lc3RhbXA9
IjE2NjA3MDY5ODUiIGd1aWQ9IjM4MDVmZjdjLTNmODUtNDkyYS1hNDVjLWI1ZGJkNjFkZWQwYyI+
NTE5ODwva2V5PjwvZm9yZWlnbi1rZXlzPjxyZWYtdHlwZSBuYW1lPSJXZWIgUGFnZSI+MTI8L3Jl
Zi10eXBlPjxjb250cmlidXRvcnM+PGF1dGhvcnM+PGF1dGhvcj5Zb3VuZy1YdSwgWWlub25nPC9h
dXRob3I+PGF1dGhvcj5FcHN0ZWluLCBMYXVyZW48L2F1dGhvcj48YXV0aG9yPk1hcmNvbmksIFZp
bmNlbnQgQzwvYXV0aG9yPjxhdXRob3I+RGF2ZXksIFZpY3RvcmlhPC9hdXRob3I+PGF1dGhvcj5a
d2FpbiwgR2FicmllbGxlPC9hdXRob3I+PGF1dGhvcj5TbWl0aCwgSmVyZW15PC9hdXRob3I+PGF1
dGhvcj5Lb3J2ZXMsIENhcm9saW5lPC9hdXRob3I+PGF1dGhvcj5DdW5uaW5naGFtLCBGcmFuPC9h
dXRob3I+PGF1dGhvcj5Cb25vbW8sIFJvYmVydDwvYXV0aG9yPjxhdXRob3I+R2luZGUsIEFkaXQg
QTwvYXV0aG9yPjwvYXV0aG9ycz48L2NvbnRyaWJ1dG9ycz48dGl0bGVzPjx0aXRsZT5UaXhhZ2V2
aW1hYi9DaWxnYXZpbWFiIGZvciBQcmV2ZW50aW9uIG9mIENPVklELTE5IGR1cmluZyB0aGUgT21p
Y3JvbiBTdXJnZTogUmV0cm9zcGVjdGl2ZSBBbmFseXNpcyBvZiBOYXRpb25hbCBWQSBFbGVjdHJv
bmljIERhdGE8L3RpdGxlPjxzZWNvbmRhcnktdGl0bGU+bWVkUnhpdjwvc2Vjb25kYXJ5LXRpdGxl
PjwvdGl0bGVzPjxwZXJpb2RpY2FsPjxmdWxsLXRpdGxlPm1lZFJ4aXY8L2Z1bGwtdGl0bGU+PC9w
ZXJpb2RpY2FsPjxwYWdlcz4yMDIyLjA1LjI4LjIyMjc1NzE2PC9wYWdlcz48ZGF0ZXM+PHllYXI+
MjAyMjwveWVhcj48L2RhdGVzPjx1cmxzPjxyZWxhdGVkLXVybHM+PHVybD5odHRwczovL3d3dy5t
ZWRyeGl2Lm9yZy9jb250ZW50L21lZHJ4aXYvZWFybHkvMjAyMi8wNS8yOS8yMDIyLjA1LjI4LjIy
Mjc1NzE2LmZ1bGwucGRmPC91cmw+PC9yZWxhdGVkLXVybHM+PC91cmxzPjxlbGVjdHJvbmljLXJl
c291cmNlLW51bT4xMC4xMTAxLzIwMjIuMDUuMjguMjIyNzU3MTY8L2VsZWN0cm9uaWMtcmVzb3Vy
Y2UtbnVtPjwvcmVjb3JkPjwvQ2l0ZT48Q2l0ZT48QXV0aG9yPllvdW5nLVh1PC9BdXRob3I+PFll
YXI+MjAyMjwvWWVhcj48UmVjTnVtPjUxOTg8L1JlY051bT48cmVjb3JkPjxyZWMtbnVtYmVyPjUx
OTg8L3JlYy1udW1iZXI+PGZvcmVpZ24ta2V5cz48a2V5IGFwcD0iRU4iIGRiLWlkPSJ4MnYyOXg1
d3ZhOXZwdWV6ZHM3dmF4d29ydjI1cGRkMDV0ZnIiIHRpbWVzdGFtcD0iMTY2MDcwNjk4NSIgZ3Vp
ZD0iMzgwNWZmN2MtM2Y4NS00OTJhLWE0NWMtYjVkYmQ2MWRlZDBjIj41MTk4PC9rZXk+PC9mb3Jl
aWduLWtleXM+PHJlZi10eXBlIG5hbWU9IldlYiBQYWdlIj4xMjwvcmVmLXR5cGU+PGNvbnRyaWJ1
dG9ycz48YXV0aG9ycz48YXV0aG9yPllvdW5nLVh1LCBZaW5vbmc8L2F1dGhvcj48YXV0aG9yPkVw
c3RlaW4sIExhdXJlbjwvYXV0aG9yPjxhdXRob3I+TWFyY29uaSwgVmluY2VudCBDPC9hdXRob3I+
PGF1dGhvcj5EYXZleSwgVmljdG9yaWE8L2F1dGhvcj48YXV0aG9yPlp3YWluLCBHYWJyaWVsbGU8
L2F1dGhvcj48YXV0aG9yPlNtaXRoLCBKZXJlbXk8L2F1dGhvcj48YXV0aG9yPktvcnZlcywgQ2Fy
b2xpbmU8L2F1dGhvcj48YXV0aG9yPkN1bm5pbmdoYW0sIEZyYW48L2F1dGhvcj48YXV0aG9yPkJv
bm9tbywgUm9iZXJ0PC9hdXRob3I+PGF1dGhvcj5HaW5kZSwgQWRpdCBBPC9hdXRob3I+PC9hdXRo
b3JzPjwvY29udHJpYnV0b3JzPjx0aXRsZXM+PHRpdGxlPlRpeGFnZXZpbWFiL0NpbGdhdmltYWIg
Zm9yIFByZXZlbnRpb24gb2YgQ09WSUQtMTkgZHVyaW5nIHRoZSBPbWljcm9uIFN1cmdlOiBSZXRy
b3NwZWN0aXZlIEFuYWx5c2lzIG9mIE5hdGlvbmFsIFZBIEVsZWN0cm9uaWMgRGF0YTwvdGl0bGU+
PHNlY29uZGFyeS10aXRsZT5tZWRSeGl2PC9zZWNvbmRhcnktdGl0bGU+PC90aXRsZXM+PHBlcmlv
ZGljYWw+PGZ1bGwtdGl0bGU+bWVkUnhpdjwvZnVsbC10aXRsZT48L3BlcmlvZGljYWw+PHBhZ2Vz
PjIwMjIuMDUuMjguMjIyNzU3MTY8L3BhZ2VzPjxkYXRlcz48eWVhcj4yMDIyPC95ZWFyPjwvZGF0
ZXM+PHVybHM+PHJlbGF0ZWQtdXJscz48dXJsPmh0dHBzOi8vd3d3Lm1lZHJ4aXYub3JnL2NvbnRl
bnQvbWVkcnhpdi9lYXJseS8yMDIyLzA1LzI5LzIwMjIuMDUuMjguMjIyNzU3MTYuZnVsbC5wZGY8
L3VybD48L3JlbGF0ZWQtdXJscz48L3VybHM+PGVsZWN0cm9uaWMtcmVzb3VyY2UtbnVtPjEwLjEx
MDEvMjAyMi4wNS4yOC4yMjI3NTcxNjwvZWxlY3Ryb25pYy1yZXNvdXJjZS1udW0+PC9yZWNvcmQ+
PC9DaXRlPjwvRW5kTm90ZT4A
</w:fldData>
        </w:fldChar>
      </w:r>
      <w:r w:rsidR="008921B9">
        <w:rPr>
          <w:rFonts w:cs="Segoe UI"/>
          <w:color w:val="C00000"/>
          <w:lang w:val="en-GB"/>
        </w:rPr>
        <w:instrText xml:space="preserve"> ADDIN EN.CITE.DATA </w:instrText>
      </w:r>
      <w:r w:rsidR="008921B9">
        <w:rPr>
          <w:rFonts w:cs="Segoe UI"/>
          <w:color w:val="C00000"/>
          <w:lang w:val="en-GB"/>
        </w:rPr>
      </w:r>
      <w:r w:rsidR="008921B9">
        <w:rPr>
          <w:rFonts w:cs="Segoe UI"/>
          <w:color w:val="C00000"/>
          <w:lang w:val="en-GB"/>
        </w:rPr>
        <w:fldChar w:fldCharType="end"/>
      </w:r>
      <w:r w:rsidRPr="00B40535">
        <w:rPr>
          <w:rFonts w:cs="Segoe UI"/>
          <w:color w:val="C00000"/>
          <w:lang w:val="en-GB"/>
        </w:rPr>
      </w:r>
      <w:r w:rsidRPr="00B40535">
        <w:rPr>
          <w:rFonts w:cs="Segoe UI"/>
          <w:color w:val="C00000"/>
          <w:lang w:val="en-GB"/>
        </w:rPr>
        <w:fldChar w:fldCharType="separate"/>
      </w:r>
      <w:r w:rsidR="008921B9">
        <w:rPr>
          <w:rFonts w:cs="Segoe UI"/>
          <w:noProof/>
          <w:color w:val="C00000"/>
          <w:lang w:val="en-GB"/>
        </w:rPr>
        <w:t>(8)</w:t>
      </w:r>
      <w:r w:rsidRPr="00B40535">
        <w:rPr>
          <w:rFonts w:cs="Segoe UI"/>
          <w:color w:val="C00000"/>
          <w:lang w:val="en-GB"/>
        </w:rPr>
        <w:fldChar w:fldCharType="end"/>
      </w:r>
      <w:r w:rsidR="00B40535" w:rsidRPr="00B40535">
        <w:rPr>
          <w:rFonts w:cs="Segoe UI"/>
          <w:color w:val="C00000"/>
          <w:lang w:val="en-GB"/>
        </w:rPr>
        <w:t xml:space="preserve"> but not for later variants</w:t>
      </w:r>
      <w:r w:rsidR="00A735D4">
        <w:rPr>
          <w:rFonts w:cs="Segoe UI"/>
          <w:color w:val="C00000"/>
          <w:lang w:val="en-GB"/>
        </w:rPr>
        <w:t>.</w:t>
      </w:r>
    </w:p>
    <w:p w14:paraId="17F0A991" w14:textId="43EA138E" w:rsidR="00BD660E" w:rsidRPr="001C0438" w:rsidRDefault="007C7513" w:rsidP="00EC5817">
      <w:pPr>
        <w:rPr>
          <w:lang w:val="en-GB"/>
        </w:rPr>
      </w:pPr>
      <w:bookmarkStart w:id="18" w:name="_Toc115163841"/>
      <w:r w:rsidRPr="551A99BB">
        <w:rPr>
          <w:lang w:val="en-GB"/>
        </w:rPr>
        <w:t>Antivirals</w:t>
      </w:r>
      <w:r w:rsidRPr="007C7513">
        <w:rPr>
          <w:lang w:val="en-GB"/>
        </w:rPr>
        <w:t>:</w:t>
      </w:r>
      <w:r w:rsidR="004F03B9">
        <w:rPr>
          <w:lang w:val="en-GB"/>
        </w:rPr>
        <w:t xml:space="preserve"> </w:t>
      </w:r>
      <w:r w:rsidR="00BD660E" w:rsidRPr="001C0438">
        <w:rPr>
          <w:lang w:val="en-GB"/>
        </w:rPr>
        <w:t xml:space="preserve">There is currently no evidence to suggest </w:t>
      </w:r>
      <w:r w:rsidR="00863680" w:rsidRPr="001C0438">
        <w:rPr>
          <w:lang w:val="en-GB"/>
        </w:rPr>
        <w:t xml:space="preserve">any currently emerging variants have become resistant to </w:t>
      </w:r>
      <w:proofErr w:type="spellStart"/>
      <w:r w:rsidR="00863680" w:rsidRPr="001C0438">
        <w:rPr>
          <w:lang w:val="en-GB"/>
        </w:rPr>
        <w:t>Nirmatrelvir</w:t>
      </w:r>
      <w:proofErr w:type="spellEnd"/>
      <w:r w:rsidR="00863680" w:rsidRPr="001C0438">
        <w:rPr>
          <w:lang w:val="en-GB"/>
        </w:rPr>
        <w:t>/ritonavir (</w:t>
      </w:r>
      <w:proofErr w:type="spellStart"/>
      <w:r w:rsidR="00863680" w:rsidRPr="001C0438">
        <w:rPr>
          <w:lang w:val="en-GB"/>
        </w:rPr>
        <w:t>Paxlovid</w:t>
      </w:r>
      <w:proofErr w:type="spellEnd"/>
      <w:r w:rsidR="00863680" w:rsidRPr="001C0438">
        <w:rPr>
          <w:lang w:val="en-GB"/>
        </w:rPr>
        <w:t>).</w:t>
      </w:r>
    </w:p>
    <w:bookmarkEnd w:id="18"/>
    <w:p w14:paraId="41FE4BC6" w14:textId="1F43F7AA" w:rsidR="00557FD9" w:rsidRPr="00A76A6D" w:rsidRDefault="00557FD9" w:rsidP="00275F39">
      <w:pPr>
        <w:pStyle w:val="Heading3"/>
        <w:rPr>
          <w:b/>
          <w:color w:val="23305D"/>
          <w:sz w:val="48"/>
          <w:highlight w:val="yellow"/>
          <w:lang w:val="en-GB"/>
        </w:rPr>
      </w:pPr>
      <w:r w:rsidRPr="008C3880">
        <w:rPr>
          <w:lang w:val="en-GB"/>
        </w:rPr>
        <w:t>Detection/testing</w:t>
      </w:r>
    </w:p>
    <w:p w14:paraId="72645801" w14:textId="6EED0438" w:rsidR="00FE201F" w:rsidRPr="00835448" w:rsidRDefault="0022365D" w:rsidP="00A87C0B">
      <w:pPr>
        <w:rPr>
          <w:lang w:val="en-GB"/>
        </w:rPr>
      </w:pPr>
      <w:r w:rsidRPr="00835448">
        <w:rPr>
          <w:lang w:val="en-GB"/>
        </w:rPr>
        <w:t xml:space="preserve">There is some evidence to suggest </w:t>
      </w:r>
      <w:r w:rsidR="009D0102" w:rsidRPr="00835448">
        <w:rPr>
          <w:lang w:val="en-GB"/>
        </w:rPr>
        <w:t>changes</w:t>
      </w:r>
      <w:r w:rsidRPr="00835448">
        <w:rPr>
          <w:lang w:val="en-GB"/>
        </w:rPr>
        <w:t xml:space="preserve"> in the performance </w:t>
      </w:r>
      <w:r w:rsidR="002409D5" w:rsidRPr="00835448">
        <w:rPr>
          <w:lang w:val="en-GB"/>
        </w:rPr>
        <w:t xml:space="preserve">of RATs </w:t>
      </w:r>
      <w:r w:rsidR="00116149" w:rsidRPr="00835448">
        <w:rPr>
          <w:lang w:val="en-GB"/>
        </w:rPr>
        <w:t>to detect Omicron variants. However, data are limited</w:t>
      </w:r>
      <w:r w:rsidR="00BB7AA8" w:rsidRPr="00835448">
        <w:rPr>
          <w:lang w:val="en-GB"/>
        </w:rPr>
        <w:t xml:space="preserve"> and </w:t>
      </w:r>
      <w:r w:rsidR="00E31A73" w:rsidRPr="00835448">
        <w:rPr>
          <w:lang w:val="en-GB"/>
        </w:rPr>
        <w:t xml:space="preserve">appears to be dependent on both the individual </w:t>
      </w:r>
      <w:r w:rsidR="008C3880" w:rsidRPr="00835448">
        <w:rPr>
          <w:lang w:val="en-GB"/>
        </w:rPr>
        <w:t>device</w:t>
      </w:r>
      <w:r w:rsidR="00E31A73" w:rsidRPr="00835448">
        <w:rPr>
          <w:lang w:val="en-GB"/>
        </w:rPr>
        <w:t xml:space="preserve"> and subvariant</w:t>
      </w:r>
      <w:r w:rsidR="00116149" w:rsidRPr="00835448">
        <w:rPr>
          <w:lang w:val="en-GB"/>
        </w:rPr>
        <w:t>.</w:t>
      </w:r>
      <w:r w:rsidR="008C3880" w:rsidRPr="00835448">
        <w:rPr>
          <w:lang w:val="en-GB"/>
        </w:rPr>
        <w:t xml:space="preserve"> Use of techniques such as serial testing may maximise sensitivity.</w:t>
      </w:r>
    </w:p>
    <w:p w14:paraId="5649B377" w14:textId="14263781" w:rsidR="00CC0CB4" w:rsidRPr="00835448" w:rsidRDefault="00CC0CB4" w:rsidP="00EC5817">
      <w:pPr>
        <w:rPr>
          <w:rFonts w:cstheme="minorHAnsi"/>
        </w:rPr>
      </w:pPr>
      <w:r w:rsidRPr="00835448">
        <w:rPr>
          <w:rFonts w:cs="Segoe UI"/>
          <w:szCs w:val="21"/>
        </w:rPr>
        <w:t xml:space="preserve">Growing international evidence suggests that clinically relevant changes in RAT performance for detection of Omicron variants differ on an individual device basis. </w:t>
      </w:r>
      <w:r w:rsidRPr="00835448">
        <w:rPr>
          <w:rFonts w:cs="Segoe UI"/>
          <w:szCs w:val="21"/>
          <w:lang w:val="en-GB" w:eastAsia="en-NZ"/>
        </w:rPr>
        <w:fldChar w:fldCharType="begin">
          <w:fldData xml:space="preserve">PEVuZE5vdGU+PENpdGU+PEF1dGhvcj5MZXV6aW5nZXI8L0F1dGhvcj48WWVhcj4yMDIyPC9ZZWFy
PjxSZWNOdW0+NTQ4MzwvUmVjTnVtPjxEaXNwbGF5VGV4dD4oMzktNDMpPC9EaXNwbGF5VGV4dD48
cmVjb3JkPjxyZWMtbnVtYmVyPjU0ODM8L3JlYy1udW1iZXI+PGZvcmVpZ24ta2V5cz48a2V5IGFw
cD0iRU4iIGRiLWlkPSJ4MnYyOXg1d3ZhOXZwdWV6ZHM3dmF4d29ydjI1cGRkMDV0ZnIiIHRpbWVz
dGFtcD0iMTY2Mzg4NTgwMiIgZ3VpZD0iYjBiZmM1N2EtNmQyNC00MWE5LWI1ZDQtY2RlOGZjODYy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a2V5cz48a2V5IGFwcD0iRU4iIGRiLWlkPSJ4MnYyOXg1d3ZhOXZwdWV6ZHM3dmF4d29ydjI1cGRk
MDV0ZnIiIHRpbWVzdGFtcD0iMTY2Mzg4NTgwMiIgZ3VpZD0iZTM2MDNmY2YtYTQ1MS00YmY3LTk3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dW1iZXI+PGZvcmVpZ24ta2V5cz48a2V5IGFwcD0iRU4iIGRiLWlkPSJ4MnYyOXg1d3ZhOXZwdWV6
ZHM3dmF4d29ydjI1cGRkMDV0ZnIiIHRpbWVzdGFtcD0iMTY2Nzk0ODExMCIgZ3VpZD0iYTJhNjYw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L0F1dGhvcj48WWVhcj4yMDIyPC9ZZWFyPjxSZWNOdW0+NTcyMzwvUmVjTnVtPjxyZWNvcmQ+PHJl
Yy1udW1iZXI+NTcyMzwvcmVjLW51bWJlcj48Zm9yZWlnbi1rZXlzPjxrZXkgYXBwPSJFTiIgZGIt
aWQ9IngydjI5eDV3dmE5dnB1ZXpkczd2YXh3b3J2MjVwZGQwNXRmciIgdGltZXN0YW1wPSIxNjY3
OTQ5OTEzIiBndWlkPSI1MWJiYTRkMi1mNzlmLTRiMGEtYmY2Ny04OGFkMTczNDFjNTgiPjU3MjM8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LWlkPSJ4MnYyOXg1d3ZhOXZwdWV6ZHM3dmF4d29ydjI1cGRkMDV0ZnIiIHRpbWVzdGFtcD0iMTY2
Nzk1MDgxNiIgZ3VpZD0iODgwNmJjNTgtNWJlNy00MjNkLWE0MmYtOGQ4YTMzN2JiMTMyIj41NzI1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8921B9">
        <w:rPr>
          <w:rFonts w:cs="Segoe UI"/>
          <w:szCs w:val="21"/>
          <w:lang w:val="en-GB" w:eastAsia="en-NZ"/>
        </w:rPr>
        <w:instrText xml:space="preserve"> ADDIN EN.CITE </w:instrText>
      </w:r>
      <w:r w:rsidR="008921B9">
        <w:rPr>
          <w:rFonts w:cs="Segoe UI"/>
          <w:szCs w:val="21"/>
          <w:lang w:val="en-GB" w:eastAsia="en-NZ"/>
        </w:rPr>
        <w:fldChar w:fldCharType="begin">
          <w:fldData xml:space="preserve">PEVuZE5vdGU+PENpdGU+PEF1dGhvcj5MZXV6aW5nZXI8L0F1dGhvcj48WWVhcj4yMDIyPC9ZZWFy
PjxSZWNOdW0+NTQ4MzwvUmVjTnVtPjxEaXNwbGF5VGV4dD4oMzktNDMpPC9EaXNwbGF5VGV4dD48
cmVjb3JkPjxyZWMtbnVtYmVyPjU0ODM8L3JlYy1udW1iZXI+PGZvcmVpZ24ta2V5cz48a2V5IGFw
cD0iRU4iIGRiLWlkPSJ4MnYyOXg1d3ZhOXZwdWV6ZHM3dmF4d29ydjI1cGRkMDV0ZnIiIHRpbWVz
dGFtcD0iMTY2Mzg4NTgwMiIgZ3VpZD0iYjBiZmM1N2EtNmQyNC00MWE5LWI1ZDQtY2RlOGZjODYy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a2V5cz48a2V5IGFwcD0iRU4iIGRiLWlkPSJ4MnYyOXg1d3ZhOXZwdWV6ZHM3dmF4d29ydjI1cGRk
MDV0ZnIiIHRpbWVzdGFtcD0iMTY2Mzg4NTgwMiIgZ3VpZD0iZTM2MDNmY2YtYTQ1MS00YmY3LTk3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dW1iZXI+PGZvcmVpZ24ta2V5cz48a2V5IGFwcD0iRU4iIGRiLWlkPSJ4MnYyOXg1d3ZhOXZwdWV6
ZHM3dmF4d29ydjI1cGRkMDV0ZnIiIHRpbWVzdGFtcD0iMTY2Nzk0ODExMCIgZ3VpZD0iYTJhNjYw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L0F1dGhvcj48WWVhcj4yMDIyPC9ZZWFyPjxSZWNOdW0+NTcyMzwvUmVjTnVtPjxyZWNvcmQ+PHJl
Yy1udW1iZXI+NTcyMzwvcmVjLW51bWJlcj48Zm9yZWlnbi1rZXlzPjxrZXkgYXBwPSJFTiIgZGIt
aWQ9IngydjI5eDV3dmE5dnB1ZXpkczd2YXh3b3J2MjVwZGQwNXRmciIgdGltZXN0YW1wPSIxNjY3
OTQ5OTEzIiBndWlkPSI1MWJiYTRkMi1mNzlmLTRiMGEtYmY2Ny04OGFkMTczNDFjNTgiPjU3MjM8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LWlkPSJ4MnYyOXg1d3ZhOXZwdWV6ZHM3dmF4d29ydjI1cGRkMDV0ZnIiIHRpbWVzdGFtcD0iMTY2
Nzk1MDgxNiIgZ3VpZD0iODgwNmJjNTgtNWJlNy00MjNkLWE0MmYtOGQ4YTMzN2JiMTMyIj41NzI1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8921B9">
        <w:rPr>
          <w:rFonts w:cs="Segoe UI"/>
          <w:szCs w:val="21"/>
          <w:lang w:val="en-GB" w:eastAsia="en-NZ"/>
        </w:rPr>
        <w:instrText xml:space="preserve"> ADDIN EN.CITE.DATA </w:instrText>
      </w:r>
      <w:r w:rsidR="008921B9">
        <w:rPr>
          <w:rFonts w:cs="Segoe UI"/>
          <w:szCs w:val="21"/>
          <w:lang w:val="en-GB" w:eastAsia="en-NZ"/>
        </w:rPr>
      </w:r>
      <w:r w:rsidR="008921B9">
        <w:rPr>
          <w:rFonts w:cs="Segoe UI"/>
          <w:szCs w:val="21"/>
          <w:lang w:val="en-GB" w:eastAsia="en-NZ"/>
        </w:rPr>
        <w:fldChar w:fldCharType="end"/>
      </w:r>
      <w:r w:rsidRPr="00835448">
        <w:rPr>
          <w:rFonts w:cs="Segoe UI"/>
          <w:szCs w:val="21"/>
          <w:lang w:val="en-GB" w:eastAsia="en-NZ"/>
        </w:rPr>
      </w:r>
      <w:r w:rsidRPr="00835448">
        <w:rPr>
          <w:rFonts w:cs="Segoe UI"/>
          <w:szCs w:val="21"/>
          <w:lang w:val="en-GB" w:eastAsia="en-NZ"/>
        </w:rPr>
        <w:fldChar w:fldCharType="separate"/>
      </w:r>
      <w:r w:rsidR="008921B9">
        <w:rPr>
          <w:rFonts w:cs="Segoe UI"/>
          <w:noProof/>
          <w:szCs w:val="21"/>
          <w:lang w:val="en-GB" w:eastAsia="en-NZ"/>
        </w:rPr>
        <w:t>(39-43)</w:t>
      </w:r>
      <w:r w:rsidRPr="00835448">
        <w:rPr>
          <w:rFonts w:cs="Segoe UI"/>
          <w:szCs w:val="21"/>
          <w:lang w:val="en-GB" w:eastAsia="en-NZ"/>
        </w:rPr>
        <w:fldChar w:fldCharType="end"/>
      </w:r>
      <w:r w:rsidRPr="00835448">
        <w:rPr>
          <w:rFonts w:cs="Segoe UI"/>
          <w:szCs w:val="21"/>
          <w:lang w:val="en-GB" w:eastAsia="en-NZ"/>
        </w:rPr>
        <w:t xml:space="preserve"> Comparability between studies is limited by difference in study design and objectives. The results are also dependent on which Omicron variant was assessed, making it difficult to determine whether evidence of reduced sensitivity is indicative of real-world device performance. </w:t>
      </w:r>
      <w:r w:rsidRPr="00835448">
        <w:rPr>
          <w:rFonts w:cs="Segoe UI"/>
          <w:szCs w:val="21"/>
          <w:shd w:val="clear" w:color="auto" w:fill="FFFFFF"/>
        </w:rPr>
        <w:t xml:space="preserve">Studies indicate that despite reports of reduced sensitivity, the data supports the continued use of RATs for self-testing. </w:t>
      </w:r>
      <w:r w:rsidRPr="00835448">
        <w:rPr>
          <w:rFonts w:cs="Segoe UI"/>
          <w:szCs w:val="21"/>
          <w:lang w:val="en-GB" w:eastAsia="en-NZ"/>
        </w:rPr>
        <w:fldChar w:fldCharType="begin">
          <w:fldData xml:space="preserve">PEVuZE5vdGU+PENpdGU+PEF1dGhvcj5MZXV6aW5nZXI8L0F1dGhvcj48WWVhcj4yMDIyPC9ZZWFy
PjxSZWNOdW0+NTQ4MzwvUmVjTnVtPjxEaXNwbGF5VGV4dD4oMzktNDMpPC9EaXNwbGF5VGV4dD48
cmVjb3JkPjxyZWMtbnVtYmVyPjU0ODM8L3JlYy1udW1iZXI+PGZvcmVpZ24ta2V5cz48a2V5IGFw
cD0iRU4iIGRiLWlkPSJ4MnYyOXg1d3ZhOXZwdWV6ZHM3dmF4d29ydjI1cGRkMDV0ZnIiIHRpbWVz
dGFtcD0iMTY2Mzg4NTgwMiIgZ3VpZD0iYjBiZmM1N2EtNmQyNC00MWE5LWI1ZDQtY2RlOGZjODYy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a2V5cz48a2V5IGFwcD0iRU4iIGRiLWlkPSJ4MnYyOXg1d3ZhOXZwdWV6ZHM3dmF4d29ydjI1cGRk
MDV0ZnIiIHRpbWVzdGFtcD0iMTY2Mzg4NTgwMiIgZ3VpZD0iZTM2MDNmY2YtYTQ1MS00YmY3LTk3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dW1iZXI+PGZvcmVpZ24ta2V5cz48a2V5IGFwcD0iRU4iIGRiLWlkPSJ4MnYyOXg1d3ZhOXZwdWV6
ZHM3dmF4d29ydjI1cGRkMDV0ZnIiIHRpbWVzdGFtcD0iMTY2Nzk0ODExMCIgZ3VpZD0iYTJhNjYw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L0F1dGhvcj48WWVhcj4yMDIyPC9ZZWFyPjxSZWNOdW0+NTcyMzwvUmVjTnVtPjxyZWNvcmQ+PHJl
Yy1udW1iZXI+NTcyMzwvcmVjLW51bWJlcj48Zm9yZWlnbi1rZXlzPjxrZXkgYXBwPSJFTiIgZGIt
aWQ9IngydjI5eDV3dmE5dnB1ZXpkczd2YXh3b3J2MjVwZGQwNXRmciIgdGltZXN0YW1wPSIxNjY3
OTQ5OTEzIiBndWlkPSI1MWJiYTRkMi1mNzlmLTRiMGEtYmY2Ny04OGFkMTczNDFjNTgiPjU3MjM8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LWlkPSJ4MnYyOXg1d3ZhOXZwdWV6ZHM3dmF4d29ydjI1cGRkMDV0ZnIiIHRpbWVzdGFtcD0iMTY2
Nzk1MDgxNiIgZ3VpZD0iODgwNmJjNTgtNWJlNy00MjNkLWE0MmYtOGQ4YTMzN2JiMTMyIj41NzI1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8921B9">
        <w:rPr>
          <w:rFonts w:cs="Segoe UI"/>
          <w:szCs w:val="21"/>
          <w:lang w:val="en-GB" w:eastAsia="en-NZ"/>
        </w:rPr>
        <w:instrText xml:space="preserve"> ADDIN EN.CITE </w:instrText>
      </w:r>
      <w:r w:rsidR="008921B9">
        <w:rPr>
          <w:rFonts w:cs="Segoe UI"/>
          <w:szCs w:val="21"/>
          <w:lang w:val="en-GB" w:eastAsia="en-NZ"/>
        </w:rPr>
        <w:fldChar w:fldCharType="begin">
          <w:fldData xml:space="preserve">PEVuZE5vdGU+PENpdGU+PEF1dGhvcj5MZXV6aW5nZXI8L0F1dGhvcj48WWVhcj4yMDIyPC9ZZWFy
PjxSZWNOdW0+NTQ4MzwvUmVjTnVtPjxEaXNwbGF5VGV4dD4oMzktNDMpPC9EaXNwbGF5VGV4dD48
cmVjb3JkPjxyZWMtbnVtYmVyPjU0ODM8L3JlYy1udW1iZXI+PGZvcmVpZ24ta2V5cz48a2V5IGFw
cD0iRU4iIGRiLWlkPSJ4MnYyOXg1d3ZhOXZwdWV6ZHM3dmF4d29ydjI1cGRkMDV0ZnIiIHRpbWVz
dGFtcD0iMTY2Mzg4NTgwMiIgZ3VpZD0iYjBiZmM1N2EtNmQyNC00MWE5LWI1ZDQtY2RlOGZjODYy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a2V5cz48a2V5IGFwcD0iRU4iIGRiLWlkPSJ4MnYyOXg1d3ZhOXZwdWV6ZHM3dmF4d29ydjI1cGRk
MDV0ZnIiIHRpbWVzdGFtcD0iMTY2Mzg4NTgwMiIgZ3VpZD0iZTM2MDNmY2YtYTQ1MS00YmY3LTk3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dW1iZXI+PGZvcmVpZ24ta2V5cz48a2V5IGFwcD0iRU4iIGRiLWlkPSJ4MnYyOXg1d3ZhOXZwdWV6
ZHM3dmF4d29ydjI1cGRkMDV0ZnIiIHRpbWVzdGFtcD0iMTY2Nzk0ODExMCIgZ3VpZD0iYTJhNjYw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L0F1dGhvcj48WWVhcj4yMDIyPC9ZZWFyPjxSZWNOdW0+NTcyMzwvUmVjTnVtPjxyZWNvcmQ+PHJl
Yy1udW1iZXI+NTcyMzwvcmVjLW51bWJlcj48Zm9yZWlnbi1rZXlzPjxrZXkgYXBwPSJFTiIgZGIt
aWQ9IngydjI5eDV3dmE5dnB1ZXpkczd2YXh3b3J2MjVwZGQwNXRmciIgdGltZXN0YW1wPSIxNjY3
OTQ5OTEzIiBndWlkPSI1MWJiYTRkMi1mNzlmLTRiMGEtYmY2Ny04OGFkMTczNDFjNTgiPjU3MjM8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LWlkPSJ4MnYyOXg1d3ZhOXZwdWV6ZHM3dmF4d29ydjI1cGRkMDV0ZnIiIHRpbWVzdGFtcD0iMTY2
Nzk1MDgxNiIgZ3VpZD0iODgwNmJjNTgtNWJlNy00MjNkLWE0MmYtOGQ4YTMzN2JiMTMyIj41NzI1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8921B9">
        <w:rPr>
          <w:rFonts w:cs="Segoe UI"/>
          <w:szCs w:val="21"/>
          <w:lang w:val="en-GB" w:eastAsia="en-NZ"/>
        </w:rPr>
        <w:instrText xml:space="preserve"> ADDIN EN.CITE.DATA </w:instrText>
      </w:r>
      <w:r w:rsidR="008921B9">
        <w:rPr>
          <w:rFonts w:cs="Segoe UI"/>
          <w:szCs w:val="21"/>
          <w:lang w:val="en-GB" w:eastAsia="en-NZ"/>
        </w:rPr>
      </w:r>
      <w:r w:rsidR="008921B9">
        <w:rPr>
          <w:rFonts w:cs="Segoe UI"/>
          <w:szCs w:val="21"/>
          <w:lang w:val="en-GB" w:eastAsia="en-NZ"/>
        </w:rPr>
        <w:fldChar w:fldCharType="end"/>
      </w:r>
      <w:r w:rsidRPr="00835448">
        <w:rPr>
          <w:rFonts w:cs="Segoe UI"/>
          <w:szCs w:val="21"/>
          <w:lang w:val="en-GB" w:eastAsia="en-NZ"/>
        </w:rPr>
      </w:r>
      <w:r w:rsidRPr="00835448">
        <w:rPr>
          <w:rFonts w:cs="Segoe UI"/>
          <w:szCs w:val="21"/>
          <w:lang w:val="en-GB" w:eastAsia="en-NZ"/>
        </w:rPr>
        <w:fldChar w:fldCharType="separate"/>
      </w:r>
      <w:r w:rsidR="008921B9">
        <w:rPr>
          <w:rFonts w:cs="Segoe UI"/>
          <w:noProof/>
          <w:szCs w:val="21"/>
          <w:lang w:val="en-GB" w:eastAsia="en-NZ"/>
        </w:rPr>
        <w:t>(39-43)</w:t>
      </w:r>
      <w:r w:rsidRPr="00835448">
        <w:rPr>
          <w:rFonts w:cs="Segoe UI"/>
          <w:szCs w:val="21"/>
          <w:lang w:val="en-GB" w:eastAsia="en-NZ"/>
        </w:rPr>
        <w:fldChar w:fldCharType="end"/>
      </w:r>
      <w:r w:rsidRPr="00835448">
        <w:rPr>
          <w:rFonts w:cs="Segoe UI"/>
          <w:szCs w:val="21"/>
          <w:lang w:val="en-GB" w:eastAsia="en-NZ"/>
        </w:rPr>
        <w:t xml:space="preserve"> </w:t>
      </w:r>
      <w:r w:rsidRPr="00835448">
        <w:rPr>
          <w:rFonts w:cs="Segoe UI"/>
          <w:szCs w:val="21"/>
          <w:shd w:val="clear" w:color="auto" w:fill="FFFFFF"/>
        </w:rPr>
        <w:t xml:space="preserve"> Emerging evidence also highlights the need for techniques such as serial testing to maximise sensitivity against new Omicron variants of concern. </w:t>
      </w:r>
      <w:r w:rsidRPr="00835448">
        <w:rPr>
          <w:rFonts w:cs="Segoe UI"/>
          <w:szCs w:val="21"/>
          <w:shd w:val="clear" w:color="auto" w:fill="FFFFFF"/>
        </w:rPr>
        <w:fldChar w:fldCharType="begin">
          <w:fldData xml:space="preserve">PEVuZE5vdGU+PENpdGU+PFJlY051bT41NzIyPC9SZWNOdW0+PERpc3BsYXlUZXh0Pig0MSwgNDMp
PC9EaXNwbGF5VGV4dD48cmVjb3JkPjxyZWMtbnVtYmVyPjU3MjI8L3JlYy1udW1iZXI+PGZvcmVp
Z24ta2V5cz48a2V5IGFwcD0iRU4iIGRiLWlkPSJ4MnYyOXg1d3ZhOXZwdWV6ZHM3dmF4d29ydjI1
cGRkMDV0ZnIiIHRpbWVzdGFtcD0iMTY2Nzk0ODExMCIgZ3VpZD0iYTJhNjYwNGUtYTNiYi00ZDFl
LThlZWQtOGExZGRiYzg1MjdlIj41NzIyPC9rZXk+PC9mb3JlaWduLWtleXM+PHJlZi10eXBlIG5h
bWU9IldlYiBQYWdlIj4xMjwvcmVmLXR5cGU+PGNvbnRyaWJ1dG9ycz48L2NvbnRyaWJ1dG9ycz48
dGl0bGVzPjx0aXRsZT5Db21wYXJpc29uIG9mIFJhcGlkIEFudGlnZW4gVGVzdHMmYXBvczsgUGVy
Zm9ybWFuY2UgQmV0d2VlbiBEZWx0YSBhbmQgT21pY3JvbiBWYXJpYW50cyBvZiBTQVJTLUNvVi0y
PC90aXRsZT48c2Vjb25kYXJ5LXRpdGxlPkFubmFscyBvZiBJbnRlcm5hbCBNZWRpY2luZTwvc2Vj
b25kYXJ5LXRpdGxlPjwvdGl0bGVzPjxwZXJpb2RpY2FsPjxmdWxsLXRpdGxlPkFubmFscyBvZiBJ
bnRlcm5hbCBNZWRpY2luZTwvZnVsbC10aXRsZT48L3BlcmlvZGljYWw+PHBhZ2VzPm51bGw8L3Bh
Z2VzPjx2b2x1bWU+MDwvdm9sdW1lPjxudW1iZXI+MDwvbnVtYmVyPjxkYXRlcz48L2RhdGVzPjx1
cmxzPjxyZWxhdGVkLXVybHM+PHVybD5odHRwczovL3d3dy5hY3Bqb3VybmFscy5vcmcvZG9pL2Fi
cy8xMC43MzI2L00yMi0wNzYwPC91cmw+PC9yZWxhdGVkLXVybHM+PC91cmxzPjxlbGVjdHJvbmlj
LXJlc291cmNlLW51bT4xMC43MzI2L20yMi0wNzYwICVtIDM2MjE1NzA5PC9lbGVjdHJvbmljLXJl
c291cmNlLW51bT48L3JlY29yZD48L0NpdGU+PENpdGU+PEF1dGhvcj5Tb25pPC9BdXRob3I+PFll
YXI+MjAyMjwvWWVhcj48UmVjTnVtPjU3MjU8L1JlY051bT48cmVjb3JkPjxyZWMtbnVtYmVyPjU3
MjU8L3JlYy1udW1iZXI+PGZvcmVpZ24ta2V5cz48a2V5IGFwcD0iRU4iIGRiLWlkPSJ4MnYyOXg1
d3ZhOXZwdWV6ZHM3dmF4d29ydjI1cGRkMDV0ZnIiIHRpbWVzdGFtcD0iMTY2Nzk1MDgxNiIgZ3Vp
ZD0iODgwNmJjNTgtNWJlNy00MjNkLWE0MmYtOGQ4YTMzN2JiMTMyIj41NzI1PC9rZXk+PC9mb3Jl
aWduLWtleXM+PHJlZi10eXBlIG5hbWU9IldlYiBQYWdlIj4xMjwvcmVmLXR5cGU+PGNvbnRyaWJ1
dG9ycz48YXV0aG9ycz48YXV0aG9yPlNvbmksIEFwdXJ2PC9hdXRob3I+PGF1dGhvcj5IZXJiZXJ0
LCBDYXJseTwvYXV0aG9yPjxhdXRob3I+TGluLCBIb25naHVhbmc8L2F1dGhvcj48YXV0aG9yPlBy
ZXR6LCBDYWl0bGluPC9hdXRob3I+PGF1dGhvcj5TdGFtZWduYSwgUGFtZWxhPC9hdXRob3I+PGF1
dGhvcj5PcndpZywgVGF5bG9yPC9hdXRob3I+PGF1dGhvcj5XcmlnaHQsIENvbHRvbjwvYXV0aG9y
PjxhdXRob3I+VGFycmFudCwgU2VhbmFuPC9hdXRob3I+PGF1dGhvcj5CZWhhciwgU3RlcGhhbmll
PC9hdXRob3I+PGF1dGhvcj5TdXZhcm5hLCBUaGVqYXM8L2F1dGhvcj48YXV0aG9yPlNjaHJhZGVy
LCBTdW1tZXI8L2F1dGhvcj48YXV0aG9yPkhhcm1hbiwgRW1tYTwvYXV0aG9yPjxhdXRob3I+Tm93
YWssIENocmlzPC9hdXRob3I+PGF1dGhvcj5LaGV0ZXJwYWwsIFZpazwvYXV0aG9yPjxhdXRob3I+
UmFvLCBMb2tpbmVuZGkgVjwvYXV0aG9yPjxhdXRob3I+Q2FzaG1hbiwgTGlzYTwvYXV0aG9yPjxh
dXRob3I+T3J2ZWssIEVsaXphYmV0aDwvYXV0aG9yPjxhdXRob3I+QXl0dXJrLCBEaWRlbTwvYXV0
aG9yPjxhdXRob3I+TGF6YXIsIFBldGVyPC9hdXRob3I+PGF1dGhvcj5XYW5nLCBaaXl1ZTwvYXV0
aG9yPjxhdXRob3I+QmFydG9uLCBCcnVjZTwvYXV0aG9yPjxhdXRob3I+QWNoZW5iYWNoLCBDaGFk
IEouPC9hdXRob3I+PGF1dGhvcj5NdXJwaHksIFJvYmVydCBMLjwvYXV0aG9yPjxhdXRob3I+Um9i
aW5zb24sIE1hdHRoZXc8L2F1dGhvcj48YXV0aG9yPk1hbmFiZSwgWXVrYTwvYXV0aG9yPjxhdXRo
b3I+V2FuZywgQmlxaTwvYXV0aG9yPjxhdXRob3I+UGFuZGV5LCBTaGlzaGlyPC9hdXRob3I+PGF1
dGhvcj5Db2x1YnJpLCBBbmRyZXM8L2F1dGhvcj48YXV0aG9yPk/igJlDb25ub3IsIExhdXJlbDwv
YXV0aG9yPjxhdXRob3I+TGVtb24sIFN0ZXBoZW5pZSBDLjwvYXV0aG9yPjxhdXRob3I+RmFoZXks
IE5pc2hhPC9hdXRob3I+PGF1dGhvcj5MdXp1cmlhZ2EsIEthdGhlcmluZSBMPC9hdXRob3I+PGF1
dGhvcj5IYWZlciwgTmF0aGFuaWVsPC9hdXRob3I+PGF1dGhvcj5IZWV0ZGVya3MsIFdpbGxpYW08
L2F1dGhvcj48YXV0aG9yPkJyb2FjaCwgSm9objwvYXV0aG9yPjxhdXRob3I+TWNNYW51cywgRGF2
aWQgRDwvYXV0aG9yPjwvYXV0aG9ycz48L2NvbnRyaWJ1dG9ycz48dGl0bGVzPjx0aXRsZT5QZXJm
b3JtYW5jZSBvZiBTY3JlZW5pbmcgZm9yIFNBUlMtQ29WLTIgdXNpbmcgUmFwaWQgQW50aWdlbiBU
ZXN0cyB0byBEZXRlY3QgSW5jaWRlbmNlIG9mIFN5bXB0b21hdGljIGFuZCBBc3ltcHRvbWF0aWMg
U0FSUy1Db1YtMiBJbmZlY3Rpb246IGZpbmRpbmdzIGZyb20gdGhlIFRlc3QgVXMgYXQgSG9tZSBw
cm9zcGVjdGl2ZSBjb2hvcnQgc3R1ZHk8L3RpdGxlPjxzZWNvbmRhcnktdGl0bGU+bWVkUnhpdjwv
c2Vjb25kYXJ5LXRpdGxlPjwvdGl0bGVzPjxwZXJpb2RpY2FsPjxmdWxsLXRpdGxlPm1lZFJ4aXY8
L2Z1bGwtdGl0bGU+PC9wZXJpb2RpY2FsPjxwYWdlcz4yMDIyLjA4LjA1LjIyMjc4NDY2PC9wYWdl
cz48ZGF0ZXM+PHllYXI+MjAyMjwveWVhcj48L2RhdGVzPjx1cmxzPjxyZWxhdGVkLXVybHM+PHVy
bD5odHRwczovL3d3dy5tZWRyeGl2Lm9yZy9jb250ZW50L21lZHJ4aXYvZWFybHkvMjAyMi8wOC8w
Ni8yMDIyLjA4LjA1LjIyMjc4NDY2LmZ1bGwucGRmPC91cmw+PC9yZWxhdGVkLXVybHM+PC91cmxz
PjxlbGVjdHJvbmljLXJlc291cmNlLW51bT4xMC4xMTAxLzIwMjIuMDguMDUuMjIyNzg0NjY8L2Vs
ZWN0cm9uaWMtcmVzb3VyY2UtbnVtPjwvcmVjb3JkPjwvQ2l0ZT48L0VuZE5vdGU+
</w:fldData>
        </w:fldChar>
      </w:r>
      <w:r w:rsidR="008921B9">
        <w:rPr>
          <w:rFonts w:cs="Segoe UI"/>
          <w:szCs w:val="21"/>
          <w:shd w:val="clear" w:color="auto" w:fill="FFFFFF"/>
        </w:rPr>
        <w:instrText xml:space="preserve"> ADDIN EN.CITE </w:instrText>
      </w:r>
      <w:r w:rsidR="008921B9">
        <w:rPr>
          <w:rFonts w:cs="Segoe UI"/>
          <w:szCs w:val="21"/>
          <w:shd w:val="clear" w:color="auto" w:fill="FFFFFF"/>
        </w:rPr>
        <w:fldChar w:fldCharType="begin">
          <w:fldData xml:space="preserve">PEVuZE5vdGU+PENpdGU+PFJlY051bT41NzIyPC9SZWNOdW0+PERpc3BsYXlUZXh0Pig0MSwgNDMp
PC9EaXNwbGF5VGV4dD48cmVjb3JkPjxyZWMtbnVtYmVyPjU3MjI8L3JlYy1udW1iZXI+PGZvcmVp
Z24ta2V5cz48a2V5IGFwcD0iRU4iIGRiLWlkPSJ4MnYyOXg1d3ZhOXZwdWV6ZHM3dmF4d29ydjI1
cGRkMDV0ZnIiIHRpbWVzdGFtcD0iMTY2Nzk0ODExMCIgZ3VpZD0iYTJhNjYwNGUtYTNiYi00ZDFl
LThlZWQtOGExZGRiYzg1MjdlIj41NzIyPC9rZXk+PC9mb3JlaWduLWtleXM+PHJlZi10eXBlIG5h
bWU9IldlYiBQYWdlIj4xMjwvcmVmLXR5cGU+PGNvbnRyaWJ1dG9ycz48L2NvbnRyaWJ1dG9ycz48
dGl0bGVzPjx0aXRsZT5Db21wYXJpc29uIG9mIFJhcGlkIEFudGlnZW4gVGVzdHMmYXBvczsgUGVy
Zm9ybWFuY2UgQmV0d2VlbiBEZWx0YSBhbmQgT21pY3JvbiBWYXJpYW50cyBvZiBTQVJTLUNvVi0y
PC90aXRsZT48c2Vjb25kYXJ5LXRpdGxlPkFubmFscyBvZiBJbnRlcm5hbCBNZWRpY2luZTwvc2Vj
b25kYXJ5LXRpdGxlPjwvdGl0bGVzPjxwZXJpb2RpY2FsPjxmdWxsLXRpdGxlPkFubmFscyBvZiBJ
bnRlcm5hbCBNZWRpY2luZTwvZnVsbC10aXRsZT48L3BlcmlvZGljYWw+PHBhZ2VzPm51bGw8L3Bh
Z2VzPjx2b2x1bWU+MDwvdm9sdW1lPjxudW1iZXI+MDwvbnVtYmVyPjxkYXRlcz48L2RhdGVzPjx1
cmxzPjxyZWxhdGVkLXVybHM+PHVybD5odHRwczovL3d3dy5hY3Bqb3VybmFscy5vcmcvZG9pL2Fi
cy8xMC43MzI2L00yMi0wNzYwPC91cmw+PC9yZWxhdGVkLXVybHM+PC91cmxzPjxlbGVjdHJvbmlj
LXJlc291cmNlLW51bT4xMC43MzI2L20yMi0wNzYwICVtIDM2MjE1NzA5PC9lbGVjdHJvbmljLXJl
c291cmNlLW51bT48L3JlY29yZD48L0NpdGU+PENpdGU+PEF1dGhvcj5Tb25pPC9BdXRob3I+PFll
YXI+MjAyMjwvWWVhcj48UmVjTnVtPjU3MjU8L1JlY051bT48cmVjb3JkPjxyZWMtbnVtYmVyPjU3
MjU8L3JlYy1udW1iZXI+PGZvcmVpZ24ta2V5cz48a2V5IGFwcD0iRU4iIGRiLWlkPSJ4MnYyOXg1
d3ZhOXZwdWV6ZHM3dmF4d29ydjI1cGRkMDV0ZnIiIHRpbWVzdGFtcD0iMTY2Nzk1MDgxNiIgZ3Vp
ZD0iODgwNmJjNTgtNWJlNy00MjNkLWE0MmYtOGQ4YTMzN2JiMTMyIj41NzI1PC9rZXk+PC9mb3Jl
aWduLWtleXM+PHJlZi10eXBlIG5hbWU9IldlYiBQYWdlIj4xMjwvcmVmLXR5cGU+PGNvbnRyaWJ1
dG9ycz48YXV0aG9ycz48YXV0aG9yPlNvbmksIEFwdXJ2PC9hdXRob3I+PGF1dGhvcj5IZXJiZXJ0
LCBDYXJseTwvYXV0aG9yPjxhdXRob3I+TGluLCBIb25naHVhbmc8L2F1dGhvcj48YXV0aG9yPlBy
ZXR6LCBDYWl0bGluPC9hdXRob3I+PGF1dGhvcj5TdGFtZWduYSwgUGFtZWxhPC9hdXRob3I+PGF1
dGhvcj5PcndpZywgVGF5bG9yPC9hdXRob3I+PGF1dGhvcj5XcmlnaHQsIENvbHRvbjwvYXV0aG9y
PjxhdXRob3I+VGFycmFudCwgU2VhbmFuPC9hdXRob3I+PGF1dGhvcj5CZWhhciwgU3RlcGhhbmll
PC9hdXRob3I+PGF1dGhvcj5TdXZhcm5hLCBUaGVqYXM8L2F1dGhvcj48YXV0aG9yPlNjaHJhZGVy
LCBTdW1tZXI8L2F1dGhvcj48YXV0aG9yPkhhcm1hbiwgRW1tYTwvYXV0aG9yPjxhdXRob3I+Tm93
YWssIENocmlzPC9hdXRob3I+PGF1dGhvcj5LaGV0ZXJwYWwsIFZpazwvYXV0aG9yPjxhdXRob3I+
UmFvLCBMb2tpbmVuZGkgVjwvYXV0aG9yPjxhdXRob3I+Q2FzaG1hbiwgTGlzYTwvYXV0aG9yPjxh
dXRob3I+T3J2ZWssIEVsaXphYmV0aDwvYXV0aG9yPjxhdXRob3I+QXl0dXJrLCBEaWRlbTwvYXV0
aG9yPjxhdXRob3I+TGF6YXIsIFBldGVyPC9hdXRob3I+PGF1dGhvcj5XYW5nLCBaaXl1ZTwvYXV0
aG9yPjxhdXRob3I+QmFydG9uLCBCcnVjZTwvYXV0aG9yPjxhdXRob3I+QWNoZW5iYWNoLCBDaGFk
IEouPC9hdXRob3I+PGF1dGhvcj5NdXJwaHksIFJvYmVydCBMLjwvYXV0aG9yPjxhdXRob3I+Um9i
aW5zb24sIE1hdHRoZXc8L2F1dGhvcj48YXV0aG9yPk1hbmFiZSwgWXVrYTwvYXV0aG9yPjxhdXRo
b3I+V2FuZywgQmlxaTwvYXV0aG9yPjxhdXRob3I+UGFuZGV5LCBTaGlzaGlyPC9hdXRob3I+PGF1
dGhvcj5Db2x1YnJpLCBBbmRyZXM8L2F1dGhvcj48YXV0aG9yPk/igJlDb25ub3IsIExhdXJlbDwv
YXV0aG9yPjxhdXRob3I+TGVtb24sIFN0ZXBoZW5pZSBDLjwvYXV0aG9yPjxhdXRob3I+RmFoZXks
IE5pc2hhPC9hdXRob3I+PGF1dGhvcj5MdXp1cmlhZ2EsIEthdGhlcmluZSBMPC9hdXRob3I+PGF1
dGhvcj5IYWZlciwgTmF0aGFuaWVsPC9hdXRob3I+PGF1dGhvcj5IZWV0ZGVya3MsIFdpbGxpYW08
L2F1dGhvcj48YXV0aG9yPkJyb2FjaCwgSm9objwvYXV0aG9yPjxhdXRob3I+TWNNYW51cywgRGF2
aWQgRDwvYXV0aG9yPjwvYXV0aG9ycz48L2NvbnRyaWJ1dG9ycz48dGl0bGVzPjx0aXRsZT5QZXJm
b3JtYW5jZSBvZiBTY3JlZW5pbmcgZm9yIFNBUlMtQ29WLTIgdXNpbmcgUmFwaWQgQW50aWdlbiBU
ZXN0cyB0byBEZXRlY3QgSW5jaWRlbmNlIG9mIFN5bXB0b21hdGljIGFuZCBBc3ltcHRvbWF0aWMg
U0FSUy1Db1YtMiBJbmZlY3Rpb246IGZpbmRpbmdzIGZyb20gdGhlIFRlc3QgVXMgYXQgSG9tZSBw
cm9zcGVjdGl2ZSBjb2hvcnQgc3R1ZHk8L3RpdGxlPjxzZWNvbmRhcnktdGl0bGU+bWVkUnhpdjwv
c2Vjb25kYXJ5LXRpdGxlPjwvdGl0bGVzPjxwZXJpb2RpY2FsPjxmdWxsLXRpdGxlPm1lZFJ4aXY8
L2Z1bGwtdGl0bGU+PC9wZXJpb2RpY2FsPjxwYWdlcz4yMDIyLjA4LjA1LjIyMjc4NDY2PC9wYWdl
cz48ZGF0ZXM+PHllYXI+MjAyMjwveWVhcj48L2RhdGVzPjx1cmxzPjxyZWxhdGVkLXVybHM+PHVy
bD5odHRwczovL3d3dy5tZWRyeGl2Lm9yZy9jb250ZW50L21lZHJ4aXYvZWFybHkvMjAyMi8wOC8w
Ni8yMDIyLjA4LjA1LjIyMjc4NDY2LmZ1bGwucGRmPC91cmw+PC9yZWxhdGVkLXVybHM+PC91cmxz
PjxlbGVjdHJvbmljLXJlc291cmNlLW51bT4xMC4xMTAxLzIwMjIuMDguMDUuMjIyNzg0NjY8L2Vs
ZWN0cm9uaWMtcmVzb3VyY2UtbnVtPjwvcmVjb3JkPjwvQ2l0ZT48L0VuZE5vdGU+
</w:fldData>
        </w:fldChar>
      </w:r>
      <w:r w:rsidR="008921B9">
        <w:rPr>
          <w:rFonts w:cs="Segoe UI"/>
          <w:szCs w:val="21"/>
          <w:shd w:val="clear" w:color="auto" w:fill="FFFFFF"/>
        </w:rPr>
        <w:instrText xml:space="preserve"> ADDIN EN.CITE.DATA </w:instrText>
      </w:r>
      <w:r w:rsidR="008921B9">
        <w:rPr>
          <w:rFonts w:cs="Segoe UI"/>
          <w:szCs w:val="21"/>
          <w:shd w:val="clear" w:color="auto" w:fill="FFFFFF"/>
        </w:rPr>
      </w:r>
      <w:r w:rsidR="008921B9">
        <w:rPr>
          <w:rFonts w:cs="Segoe UI"/>
          <w:szCs w:val="21"/>
          <w:shd w:val="clear" w:color="auto" w:fill="FFFFFF"/>
        </w:rPr>
        <w:fldChar w:fldCharType="end"/>
      </w:r>
      <w:r w:rsidRPr="00835448">
        <w:rPr>
          <w:rFonts w:cs="Segoe UI"/>
          <w:szCs w:val="21"/>
          <w:shd w:val="clear" w:color="auto" w:fill="FFFFFF"/>
        </w:rPr>
      </w:r>
      <w:r w:rsidRPr="00835448">
        <w:rPr>
          <w:rFonts w:cs="Segoe UI"/>
          <w:szCs w:val="21"/>
          <w:shd w:val="clear" w:color="auto" w:fill="FFFFFF"/>
        </w:rPr>
        <w:fldChar w:fldCharType="separate"/>
      </w:r>
      <w:r w:rsidR="008921B9">
        <w:rPr>
          <w:rFonts w:cs="Segoe UI"/>
          <w:noProof/>
          <w:szCs w:val="21"/>
          <w:shd w:val="clear" w:color="auto" w:fill="FFFFFF"/>
        </w:rPr>
        <w:t>(41, 43)</w:t>
      </w:r>
      <w:r w:rsidRPr="00835448">
        <w:rPr>
          <w:rFonts w:cs="Segoe UI"/>
          <w:szCs w:val="21"/>
          <w:shd w:val="clear" w:color="auto" w:fill="FFFFFF"/>
        </w:rPr>
        <w:fldChar w:fldCharType="end"/>
      </w:r>
    </w:p>
    <w:p w14:paraId="2ED25669" w14:textId="77777777" w:rsidR="00CC0CB4" w:rsidRDefault="00CC0CB4" w:rsidP="00CC0CB4">
      <w:pPr>
        <w:pStyle w:val="ListParagraph"/>
        <w:rPr>
          <w:rFonts w:ascii="Segoe UI" w:hAnsi="Segoe UI" w:cs="Segoe UI"/>
          <w:color w:val="auto"/>
          <w:sz w:val="21"/>
          <w:szCs w:val="21"/>
          <w:highlight w:val="yellow"/>
          <w:lang w:val="en-GB"/>
        </w:rPr>
      </w:pPr>
    </w:p>
    <w:p w14:paraId="3AB7C198" w14:textId="77777777" w:rsidR="004E1713" w:rsidRPr="008C3880" w:rsidRDefault="004E1713" w:rsidP="008F1DE1">
      <w:pPr>
        <w:pStyle w:val="Heading2"/>
        <w:rPr>
          <w:lang w:val="en-GB"/>
        </w:rPr>
      </w:pPr>
      <w:bookmarkStart w:id="19" w:name="_Toc115163842"/>
      <w:bookmarkStart w:id="20" w:name="_Hlk117156112"/>
      <w:r w:rsidRPr="008C3880">
        <w:rPr>
          <w:lang w:val="en-GB"/>
        </w:rPr>
        <w:lastRenderedPageBreak/>
        <w:t>Associated documentation</w:t>
      </w:r>
      <w:bookmarkEnd w:id="19"/>
    </w:p>
    <w:bookmarkEnd w:id="20"/>
    <w:p w14:paraId="368AAE8C" w14:textId="6996E580" w:rsidR="004E1713" w:rsidRPr="008C3880" w:rsidRDefault="004E1713" w:rsidP="004E1713">
      <w:pPr>
        <w:rPr>
          <w:rFonts w:cs="Segoe UI"/>
          <w:szCs w:val="21"/>
          <w:lang w:val="en-GB"/>
        </w:rPr>
      </w:pPr>
      <w:r w:rsidRPr="008C3880">
        <w:rPr>
          <w:rFonts w:cs="Segoe UI"/>
          <w:szCs w:val="21"/>
          <w:lang w:val="en-GB"/>
        </w:rPr>
        <w:t>The following documents or ongoing work programmes draw upon the evidence in this document</w:t>
      </w:r>
      <w:r w:rsidR="00F67AED" w:rsidRPr="008C3880">
        <w:rPr>
          <w:rFonts w:cs="Segoe UI"/>
          <w:szCs w:val="21"/>
          <w:lang w:val="en-GB"/>
        </w:rPr>
        <w:t>:</w:t>
      </w:r>
    </w:p>
    <w:p w14:paraId="015711E5" w14:textId="77777777" w:rsidR="004E1713" w:rsidRPr="008C3880" w:rsidRDefault="004E1713" w:rsidP="00112A5E">
      <w:pPr>
        <w:pStyle w:val="ListParagraph"/>
        <w:numPr>
          <w:ilvl w:val="0"/>
          <w:numId w:val="7"/>
        </w:numPr>
        <w:rPr>
          <w:rFonts w:ascii="Segoe UI" w:hAnsi="Segoe UI" w:cs="Segoe UI"/>
          <w:color w:val="auto"/>
          <w:sz w:val="21"/>
          <w:szCs w:val="21"/>
          <w:lang w:val="en-GB"/>
        </w:rPr>
      </w:pPr>
      <w:r w:rsidRPr="008C3880">
        <w:rPr>
          <w:rFonts w:ascii="Segoe UI" w:hAnsi="Segoe UI" w:cs="Segoe UI"/>
          <w:color w:val="auto"/>
          <w:sz w:val="21"/>
          <w:szCs w:val="21"/>
          <w:lang w:val="en-GB"/>
        </w:rPr>
        <w:t>New Variants of Concern Monitoring and preparedness</w:t>
      </w:r>
    </w:p>
    <w:p w14:paraId="04563A4A" w14:textId="77777777" w:rsidR="004E1713" w:rsidRPr="008C3880" w:rsidRDefault="004E1713" w:rsidP="00112A5E">
      <w:pPr>
        <w:pStyle w:val="ListParagraph"/>
        <w:numPr>
          <w:ilvl w:val="0"/>
          <w:numId w:val="7"/>
        </w:numPr>
        <w:rPr>
          <w:rFonts w:ascii="Segoe UI" w:hAnsi="Segoe UI" w:cs="Segoe UI"/>
          <w:color w:val="auto"/>
          <w:sz w:val="21"/>
          <w:szCs w:val="21"/>
          <w:lang w:val="en-GB"/>
        </w:rPr>
      </w:pPr>
      <w:r w:rsidRPr="008C3880">
        <w:rPr>
          <w:rFonts w:ascii="Segoe UI" w:hAnsi="Segoe UI" w:cs="Segoe UI"/>
          <w:color w:val="auto"/>
          <w:sz w:val="21"/>
          <w:szCs w:val="21"/>
          <w:lang w:val="en-GB"/>
        </w:rPr>
        <w:t>Outlook Strategy Group</w:t>
      </w:r>
    </w:p>
    <w:p w14:paraId="7B06CFEB" w14:textId="77777777" w:rsidR="004E1713" w:rsidRPr="008C3880" w:rsidRDefault="004E1713" w:rsidP="00112A5E">
      <w:pPr>
        <w:pStyle w:val="ListParagraph"/>
        <w:numPr>
          <w:ilvl w:val="0"/>
          <w:numId w:val="7"/>
        </w:numPr>
        <w:rPr>
          <w:rFonts w:ascii="Segoe UI" w:hAnsi="Segoe UI" w:cs="Segoe UI"/>
          <w:color w:val="auto"/>
          <w:sz w:val="21"/>
          <w:szCs w:val="21"/>
          <w:lang w:val="en-GB"/>
        </w:rPr>
      </w:pPr>
      <w:r w:rsidRPr="008C3880">
        <w:rPr>
          <w:rFonts w:ascii="Segoe UI" w:hAnsi="Segoe UI" w:cs="Segoe UI"/>
          <w:color w:val="auto"/>
          <w:sz w:val="21"/>
          <w:szCs w:val="21"/>
          <w:lang w:val="en-GB"/>
        </w:rPr>
        <w:t>New Variant Public Health Risk Assessments</w:t>
      </w:r>
    </w:p>
    <w:p w14:paraId="4F63680F" w14:textId="4B7F2AF0" w:rsidR="004E1713" w:rsidRDefault="004E1713" w:rsidP="008F1DE1">
      <w:pPr>
        <w:pStyle w:val="Heading2"/>
        <w:rPr>
          <w:lang w:val="en-GB"/>
        </w:rPr>
      </w:pPr>
      <w:bookmarkStart w:id="21" w:name="_Toc115163843"/>
      <w:r w:rsidRPr="00924351">
        <w:rPr>
          <w:lang w:val="en-GB"/>
        </w:rPr>
        <w:t xml:space="preserve">Key recent </w:t>
      </w:r>
      <w:r w:rsidR="00974605">
        <w:rPr>
          <w:lang w:val="en-GB"/>
        </w:rPr>
        <w:t xml:space="preserve">international </w:t>
      </w:r>
      <w:r w:rsidRPr="00924351">
        <w:rPr>
          <w:lang w:val="en-GB"/>
        </w:rPr>
        <w:t>documents</w:t>
      </w:r>
      <w:bookmarkEnd w:id="21"/>
    </w:p>
    <w:p w14:paraId="5DDB71D5" w14:textId="3BC62663" w:rsidR="00924351" w:rsidRPr="00536BD8" w:rsidRDefault="00924351" w:rsidP="00536BD8">
      <w:pPr>
        <w:spacing w:before="0"/>
        <w:rPr>
          <w:rFonts w:eastAsia="Calibri Light"/>
          <w:i/>
          <w:lang w:val="en-GB"/>
        </w:rPr>
      </w:pPr>
      <w:r w:rsidRPr="00E61721">
        <w:rPr>
          <w:rFonts w:eastAsia="Calibri Light" w:cs="Segoe UI"/>
          <w:i/>
          <w:lang w:val="en-GB"/>
        </w:rPr>
        <w:t>Section updated:</w:t>
      </w:r>
      <w:r w:rsidRPr="00536BD8">
        <w:rPr>
          <w:rFonts w:eastAsia="Calibri Light"/>
          <w:i/>
          <w:lang w:val="en-GB"/>
        </w:rPr>
        <w:t xml:space="preserve"> </w:t>
      </w:r>
      <w:r w:rsidR="00536BD8">
        <w:rPr>
          <w:rFonts w:eastAsia="Calibri Light"/>
          <w:i/>
          <w:iCs/>
          <w:lang w:val="en-GB"/>
        </w:rPr>
        <w:t>1 December</w:t>
      </w:r>
      <w:r w:rsidRPr="00820864">
        <w:rPr>
          <w:rFonts w:eastAsia="Calibri Light"/>
          <w:i/>
          <w:lang w:val="en-GB"/>
        </w:rPr>
        <w:t xml:space="preserve"> 2022</w:t>
      </w:r>
    </w:p>
    <w:p w14:paraId="339BE170" w14:textId="77777777" w:rsidR="004E1713" w:rsidRPr="00547D78" w:rsidRDefault="004E1713" w:rsidP="004E1713">
      <w:pPr>
        <w:rPr>
          <w:rFonts w:cs="Segoe UI"/>
          <w:color w:val="000000" w:themeColor="text1"/>
          <w:szCs w:val="21"/>
          <w:lang w:val="en-GB"/>
        </w:rPr>
      </w:pPr>
      <w:r w:rsidRPr="00547D78">
        <w:rPr>
          <w:rFonts w:cs="Segoe UI"/>
          <w:color w:val="000000" w:themeColor="text1"/>
          <w:szCs w:val="21"/>
          <w:lang w:val="en-GB"/>
        </w:rPr>
        <w:t>In addition to selected recent pre-prints and published studies, key reports used in this update include:</w:t>
      </w:r>
    </w:p>
    <w:p w14:paraId="0CD373AC" w14:textId="1BA42A63" w:rsidR="00DB6EA3" w:rsidRPr="00547D78" w:rsidRDefault="00A07E5F" w:rsidP="001C4783">
      <w:pPr>
        <w:pStyle w:val="ListParagraph"/>
        <w:numPr>
          <w:ilvl w:val="0"/>
          <w:numId w:val="10"/>
        </w:numPr>
        <w:spacing w:before="0"/>
        <w:ind w:left="1287"/>
        <w:rPr>
          <w:rFonts w:ascii="Segoe UI" w:hAnsi="Segoe UI" w:cs="Segoe UI"/>
          <w:color w:val="000000" w:themeColor="text1"/>
          <w:sz w:val="21"/>
          <w:szCs w:val="21"/>
          <w:lang w:val="en-GB"/>
        </w:rPr>
      </w:pPr>
      <w:r w:rsidRPr="00547D78">
        <w:rPr>
          <w:rFonts w:ascii="Segoe UI" w:hAnsi="Segoe UI" w:cs="Segoe UI"/>
          <w:color w:val="000000" w:themeColor="text1"/>
          <w:sz w:val="21"/>
          <w:szCs w:val="21"/>
          <w:lang w:val="en-GB"/>
        </w:rPr>
        <w:t>World Health Organization (WHO)</w:t>
      </w:r>
      <w:r w:rsidR="00BE26FC" w:rsidRPr="00547D78">
        <w:rPr>
          <w:rFonts w:ascii="Segoe UI" w:hAnsi="Segoe UI" w:cs="Segoe UI"/>
          <w:color w:val="000000" w:themeColor="text1"/>
          <w:sz w:val="21"/>
          <w:szCs w:val="21"/>
          <w:lang w:val="en-GB"/>
        </w:rPr>
        <w:t xml:space="preserve"> </w:t>
      </w:r>
      <w:r w:rsidRPr="00547D78">
        <w:rPr>
          <w:rFonts w:ascii="Segoe UI" w:hAnsi="Segoe UI" w:cs="Segoe UI"/>
          <w:color w:val="000000" w:themeColor="text1"/>
          <w:sz w:val="21"/>
          <w:szCs w:val="21"/>
          <w:lang w:val="en-GB"/>
        </w:rPr>
        <w:t>Weekly epidemio</w:t>
      </w:r>
      <w:r w:rsidR="001C60A8" w:rsidRPr="00547D78">
        <w:rPr>
          <w:rFonts w:ascii="Segoe UI" w:hAnsi="Segoe UI" w:cs="Segoe UI"/>
          <w:color w:val="000000" w:themeColor="text1"/>
          <w:sz w:val="21"/>
          <w:szCs w:val="21"/>
          <w:lang w:val="en-GB"/>
        </w:rPr>
        <w:t>logical update on COVID-19</w:t>
      </w:r>
      <w:r w:rsidR="00623DB6" w:rsidRPr="00547D78">
        <w:rPr>
          <w:rFonts w:ascii="Segoe UI" w:hAnsi="Segoe UI" w:cs="Segoe UI"/>
          <w:color w:val="000000" w:themeColor="text1"/>
          <w:sz w:val="21"/>
          <w:szCs w:val="21"/>
          <w:lang w:val="en-GB"/>
        </w:rPr>
        <w:t>:</w:t>
      </w:r>
      <w:r w:rsidR="001C60A8" w:rsidRPr="00547D78">
        <w:rPr>
          <w:rFonts w:ascii="Segoe UI" w:hAnsi="Segoe UI" w:cs="Segoe UI"/>
          <w:color w:val="000000" w:themeColor="text1"/>
          <w:sz w:val="21"/>
          <w:szCs w:val="21"/>
          <w:lang w:val="en-GB"/>
        </w:rPr>
        <w:t xml:space="preserve"> </w:t>
      </w:r>
      <w:r w:rsidR="00A6096E" w:rsidRPr="00547D78">
        <w:rPr>
          <w:rFonts w:ascii="Segoe UI" w:hAnsi="Segoe UI" w:cs="Segoe UI"/>
          <w:color w:val="C00000"/>
          <w:sz w:val="21"/>
          <w:szCs w:val="21"/>
          <w:lang w:val="en-GB"/>
        </w:rPr>
        <w:t xml:space="preserve">23 November </w:t>
      </w:r>
      <w:r w:rsidR="00A6096E" w:rsidRPr="00547D78">
        <w:rPr>
          <w:rFonts w:ascii="Segoe UI" w:hAnsi="Segoe UI" w:cs="Segoe UI"/>
          <w:sz w:val="21"/>
          <w:szCs w:val="21"/>
          <w:lang w:val="en-GB"/>
        </w:rPr>
        <w:t>2022</w:t>
      </w:r>
      <w:r w:rsidR="003A38AF" w:rsidRPr="00547D78">
        <w:rPr>
          <w:rFonts w:ascii="Segoe UI" w:hAnsi="Segoe UI" w:cs="Segoe UI"/>
          <w:sz w:val="21"/>
          <w:szCs w:val="21"/>
          <w:lang w:val="en-GB"/>
        </w:rPr>
        <w:t xml:space="preserve"> </w:t>
      </w:r>
      <w:r w:rsidR="003A38AF" w:rsidRPr="00547D78">
        <w:rPr>
          <w:rFonts w:ascii="Segoe UI" w:eastAsia="Calibri" w:hAnsi="Segoe UI" w:cs="Segoe UI"/>
          <w:sz w:val="21"/>
          <w:szCs w:val="21"/>
        </w:rPr>
        <w:fldChar w:fldCharType="begin"/>
      </w:r>
      <w:r w:rsidR="008921B9" w:rsidRPr="00547D78">
        <w:rPr>
          <w:rFonts w:ascii="Segoe UI" w:eastAsia="Calibri" w:hAnsi="Segoe UI" w:cs="Segoe UI"/>
          <w:sz w:val="21"/>
          <w:szCs w:val="21"/>
        </w:rPr>
        <w:instrText xml:space="preserve"> ADDIN EN.CITE &lt;EndNote&gt;&lt;Cite&gt;&lt;Author&gt;World Health Organisation (WHO)&lt;/Author&gt;&lt;RecNum&gt;6620&lt;/RecNum&gt;&lt;DisplayText&gt;(2)&lt;/DisplayText&gt;&lt;record&gt;&lt;rec-number&gt;6620&lt;/rec-number&gt;&lt;foreign-keys&gt;&lt;key app="EN" db-id="x2v29x5wva9vpuezds7vaxworv25pdd05tfr" timestamp="1669857808" guid="a13f419f-21a8-4782-914c-add30aabb055"&gt;6620&lt;/key&gt;&lt;/foreign-keys&gt;&lt;ref-type name="Web Page"&gt;12&lt;/ref-type&gt;&lt;contributors&gt;&lt;authors&gt;&lt;author&gt;World Health Organisation (WHO),&lt;/author&gt;&lt;/authors&gt;&lt;/contributors&gt;&lt;titles&gt;&lt;title&gt;Weekly epidemiological update on COVID-19 - 23 November 2022&lt;/title&gt;&lt;/titles&gt;&lt;edition&gt;119&lt;/edition&gt;&lt;dates&gt;&lt;/dates&gt;&lt;urls&gt;&lt;related-urls&gt;&lt;url&gt;https://www.who.int/publications/m/item/weekly-epidemiological-update-on-covid-19---23-november-2022&lt;/url&gt;&lt;/related-urls&gt;&lt;/urls&gt;&lt;/record&gt;&lt;/Cite&gt;&lt;/EndNote&gt;</w:instrText>
      </w:r>
      <w:r w:rsidR="003A38AF" w:rsidRPr="00547D78">
        <w:rPr>
          <w:rFonts w:ascii="Segoe UI" w:eastAsia="Calibri" w:hAnsi="Segoe UI" w:cs="Segoe UI"/>
          <w:sz w:val="21"/>
          <w:szCs w:val="21"/>
        </w:rPr>
        <w:fldChar w:fldCharType="separate"/>
      </w:r>
      <w:r w:rsidR="009432CF" w:rsidRPr="00547D78">
        <w:rPr>
          <w:rFonts w:ascii="Segoe UI" w:eastAsia="Calibri" w:hAnsi="Segoe UI" w:cs="Segoe UI"/>
          <w:noProof/>
          <w:sz w:val="21"/>
          <w:szCs w:val="21"/>
        </w:rPr>
        <w:t>(2)</w:t>
      </w:r>
      <w:r w:rsidR="003A38AF" w:rsidRPr="00547D78">
        <w:rPr>
          <w:rFonts w:ascii="Segoe UI" w:eastAsia="Calibri" w:hAnsi="Segoe UI" w:cs="Segoe UI"/>
          <w:sz w:val="21"/>
          <w:szCs w:val="21"/>
        </w:rPr>
        <w:fldChar w:fldCharType="end"/>
      </w:r>
    </w:p>
    <w:p w14:paraId="11067DC6" w14:textId="67722BE1" w:rsidR="001B60F1" w:rsidRPr="00547D78" w:rsidRDefault="004E1713" w:rsidP="00C41EB6">
      <w:pPr>
        <w:pStyle w:val="ListParagraph"/>
        <w:numPr>
          <w:ilvl w:val="0"/>
          <w:numId w:val="10"/>
        </w:numPr>
        <w:spacing w:before="0"/>
        <w:ind w:left="1287"/>
        <w:rPr>
          <w:rFonts w:ascii="Segoe UI" w:hAnsi="Segoe UI" w:cs="Segoe UI"/>
          <w:color w:val="000000" w:themeColor="text1"/>
          <w:sz w:val="21"/>
          <w:szCs w:val="21"/>
          <w:lang w:val="en-GB"/>
        </w:rPr>
      </w:pPr>
      <w:r w:rsidRPr="00547D78">
        <w:rPr>
          <w:rFonts w:ascii="Segoe UI" w:hAnsi="Segoe UI" w:cs="Segoe UI"/>
          <w:color w:val="000000" w:themeColor="text1"/>
          <w:sz w:val="21"/>
          <w:szCs w:val="21"/>
          <w:lang w:val="en-GB"/>
        </w:rPr>
        <w:t>UK Health Security Agency: SARS-C</w:t>
      </w:r>
      <w:r w:rsidR="00783034" w:rsidRPr="00547D78">
        <w:rPr>
          <w:rFonts w:ascii="Segoe UI" w:hAnsi="Segoe UI" w:cs="Segoe UI"/>
          <w:color w:val="000000" w:themeColor="text1"/>
          <w:sz w:val="21"/>
          <w:szCs w:val="21"/>
          <w:lang w:val="en-GB"/>
        </w:rPr>
        <w:t>o</w:t>
      </w:r>
      <w:r w:rsidRPr="00547D78">
        <w:rPr>
          <w:rFonts w:ascii="Segoe UI" w:hAnsi="Segoe UI" w:cs="Segoe UI"/>
          <w:color w:val="000000" w:themeColor="text1"/>
          <w:sz w:val="21"/>
          <w:szCs w:val="21"/>
          <w:lang w:val="en-GB"/>
        </w:rPr>
        <w:t xml:space="preserve">V-2 Variants of Concern and Variants under Investigation in England, </w:t>
      </w:r>
      <w:r w:rsidRPr="00547D78">
        <w:rPr>
          <w:rFonts w:ascii="Segoe UI" w:hAnsi="Segoe UI" w:cs="Segoe UI"/>
          <w:color w:val="C00000"/>
          <w:sz w:val="21"/>
          <w:szCs w:val="21"/>
          <w:lang w:val="en-GB"/>
        </w:rPr>
        <w:t>Technical Briefing 4</w:t>
      </w:r>
      <w:r w:rsidR="000F07AF" w:rsidRPr="00547D78">
        <w:rPr>
          <w:rFonts w:ascii="Segoe UI" w:hAnsi="Segoe UI" w:cs="Segoe UI"/>
          <w:color w:val="C00000"/>
          <w:sz w:val="21"/>
          <w:szCs w:val="21"/>
          <w:lang w:val="en-GB"/>
        </w:rPr>
        <w:t>8</w:t>
      </w:r>
      <w:r w:rsidRPr="00547D78">
        <w:rPr>
          <w:rFonts w:ascii="Segoe UI" w:hAnsi="Segoe UI" w:cs="Segoe UI"/>
          <w:color w:val="C00000"/>
          <w:sz w:val="21"/>
          <w:szCs w:val="21"/>
          <w:lang w:val="en-GB"/>
        </w:rPr>
        <w:t xml:space="preserve">, </w:t>
      </w:r>
      <w:r w:rsidR="00BC6C29" w:rsidRPr="00547D78">
        <w:rPr>
          <w:rFonts w:ascii="Segoe UI" w:hAnsi="Segoe UI" w:cs="Segoe UI"/>
          <w:color w:val="C00000"/>
          <w:sz w:val="21"/>
          <w:szCs w:val="21"/>
          <w:lang w:val="en-GB"/>
        </w:rPr>
        <w:t>2</w:t>
      </w:r>
      <w:r w:rsidR="00572496" w:rsidRPr="00547D78">
        <w:rPr>
          <w:rFonts w:ascii="Segoe UI" w:hAnsi="Segoe UI" w:cs="Segoe UI"/>
          <w:color w:val="C00000"/>
          <w:sz w:val="21"/>
          <w:szCs w:val="21"/>
          <w:lang w:val="en-GB"/>
        </w:rPr>
        <w:t>5</w:t>
      </w:r>
      <w:r w:rsidRPr="00547D78">
        <w:rPr>
          <w:rFonts w:ascii="Segoe UI" w:hAnsi="Segoe UI" w:cs="Segoe UI"/>
          <w:color w:val="C00000"/>
          <w:sz w:val="21"/>
          <w:szCs w:val="21"/>
          <w:lang w:val="en-GB"/>
        </w:rPr>
        <w:t xml:space="preserve"> </w:t>
      </w:r>
      <w:r w:rsidR="00572496" w:rsidRPr="00547D78">
        <w:rPr>
          <w:rFonts w:ascii="Segoe UI" w:hAnsi="Segoe UI" w:cs="Segoe UI"/>
          <w:color w:val="C00000"/>
          <w:sz w:val="21"/>
          <w:szCs w:val="21"/>
          <w:lang w:val="en-GB"/>
        </w:rPr>
        <w:t>November</w:t>
      </w:r>
      <w:r w:rsidRPr="00547D78">
        <w:rPr>
          <w:rFonts w:ascii="Segoe UI" w:hAnsi="Segoe UI" w:cs="Segoe UI"/>
          <w:color w:val="C00000"/>
          <w:sz w:val="21"/>
          <w:szCs w:val="21"/>
          <w:lang w:val="en-GB"/>
        </w:rPr>
        <w:t xml:space="preserve"> 2022</w:t>
      </w:r>
      <w:r w:rsidR="000F07AF" w:rsidRPr="00547D78">
        <w:rPr>
          <w:rFonts w:ascii="Segoe UI" w:hAnsi="Segoe UI" w:cs="Segoe UI"/>
          <w:color w:val="C00000"/>
          <w:sz w:val="21"/>
          <w:szCs w:val="21"/>
          <w:lang w:val="en-GB"/>
        </w:rPr>
        <w:t>.</w:t>
      </w:r>
      <w:r w:rsidR="000F07AF" w:rsidRPr="00547D78">
        <w:rPr>
          <w:rFonts w:ascii="Segoe UI" w:eastAsia="Times New Roman" w:hAnsi="Segoe UI" w:cs="Segoe UI"/>
          <w:color w:val="C00000"/>
          <w:sz w:val="21"/>
          <w:szCs w:val="21"/>
        </w:rPr>
        <w:fldChar w:fldCharType="begin"/>
      </w:r>
      <w:r w:rsidR="008921B9" w:rsidRPr="00547D78">
        <w:rPr>
          <w:rFonts w:ascii="Segoe UI" w:eastAsia="Times New Roman" w:hAnsi="Segoe UI" w:cs="Segoe UI"/>
          <w:color w:val="C00000"/>
          <w:sz w:val="21"/>
          <w:szCs w:val="21"/>
        </w:rPr>
        <w:instrText xml:space="preserve"> ADDIN EN.CITE &lt;EndNote&gt;&lt;Cite&gt;&lt;Author&gt;Public Health England (PHE)&lt;/Author&gt;&lt;RecNum&gt;6621&lt;/RecNum&gt;&lt;DisplayText&gt;(1)&lt;/DisplayText&gt;&lt;record&gt;&lt;rec-number&gt;6621&lt;/rec-number&gt;&lt;foreign-keys&gt;&lt;key app="EN" db-id="x2v29x5wva9vpuezds7vaxworv25pdd05tfr" timestamp="1669857808"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000F07AF" w:rsidRPr="00547D78">
        <w:rPr>
          <w:rFonts w:ascii="Segoe UI" w:eastAsia="Times New Roman" w:hAnsi="Segoe UI" w:cs="Segoe UI"/>
          <w:color w:val="C00000"/>
          <w:sz w:val="21"/>
          <w:szCs w:val="21"/>
        </w:rPr>
        <w:fldChar w:fldCharType="separate"/>
      </w:r>
      <w:r w:rsidR="000F07AF" w:rsidRPr="00547D78">
        <w:rPr>
          <w:rFonts w:ascii="Segoe UI" w:hAnsi="Segoe UI" w:cs="Segoe UI"/>
          <w:noProof/>
          <w:color w:val="C00000"/>
          <w:sz w:val="21"/>
          <w:szCs w:val="21"/>
        </w:rPr>
        <w:t>(1)</w:t>
      </w:r>
      <w:r w:rsidR="000F07AF" w:rsidRPr="00547D78">
        <w:rPr>
          <w:rFonts w:ascii="Segoe UI" w:eastAsia="Times New Roman" w:hAnsi="Segoe UI" w:cs="Segoe UI"/>
          <w:color w:val="C00000"/>
          <w:sz w:val="21"/>
          <w:szCs w:val="21"/>
          <w:lang w:val="en-GB"/>
        </w:rPr>
        <w:fldChar w:fldCharType="end"/>
      </w:r>
    </w:p>
    <w:p w14:paraId="29B4BF47" w14:textId="77777777" w:rsidR="00942764" w:rsidRPr="00C408BD" w:rsidRDefault="00942764" w:rsidP="00942764">
      <w:pPr>
        <w:pStyle w:val="ListParagraph"/>
        <w:spacing w:before="0"/>
        <w:ind w:left="1287"/>
        <w:rPr>
          <w:rFonts w:cs="Segoe UI"/>
          <w:color w:val="000000" w:themeColor="text1"/>
          <w:szCs w:val="21"/>
          <w:lang w:val="en-GB"/>
        </w:rPr>
      </w:pPr>
    </w:p>
    <w:p w14:paraId="32DEA2B5" w14:textId="7419BD94" w:rsidR="001B60F1" w:rsidRPr="001B60F1" w:rsidRDefault="001B60F1" w:rsidP="00C41EB6">
      <w:pPr>
        <w:rPr>
          <w:rFonts w:cs="Segoe UI"/>
          <w:color w:val="000000" w:themeColor="text1"/>
          <w:szCs w:val="21"/>
          <w:u w:val="single"/>
          <w:lang w:val="en-GB"/>
        </w:rPr>
      </w:pPr>
      <w:r w:rsidRPr="001B60F1">
        <w:rPr>
          <w:rFonts w:cs="Segoe UI"/>
          <w:color w:val="000000" w:themeColor="text1"/>
          <w:szCs w:val="21"/>
          <w:u w:val="single"/>
          <w:lang w:val="en-GB"/>
        </w:rPr>
        <w:t>World Health Organization update</w:t>
      </w:r>
    </w:p>
    <w:p w14:paraId="0585B39D" w14:textId="0C3455FE" w:rsidR="00652258" w:rsidRPr="00A540BF" w:rsidRDefault="00C41EB6" w:rsidP="008518A4">
      <w:pPr>
        <w:rPr>
          <w:rFonts w:eastAsia="Calibri" w:cs="Segoe UI"/>
          <w:color w:val="C00000"/>
          <w:szCs w:val="21"/>
        </w:rPr>
      </w:pPr>
      <w:r w:rsidRPr="00A540BF">
        <w:rPr>
          <w:rFonts w:cs="Segoe UI"/>
          <w:color w:val="C00000"/>
          <w:szCs w:val="21"/>
          <w:lang w:val="en-GB"/>
        </w:rPr>
        <w:t xml:space="preserve">The WHO Weekly Epidemiology Update on </w:t>
      </w:r>
      <w:r w:rsidR="008518A4" w:rsidRPr="00A540BF">
        <w:rPr>
          <w:rFonts w:cs="Segoe UI"/>
          <w:color w:val="C00000"/>
          <w:szCs w:val="21"/>
          <w:lang w:val="en-GB"/>
        </w:rPr>
        <w:t xml:space="preserve">23 November </w:t>
      </w:r>
      <w:r w:rsidRPr="00A540BF">
        <w:rPr>
          <w:rFonts w:cs="Segoe UI"/>
          <w:color w:val="C00000"/>
          <w:szCs w:val="21"/>
          <w:lang w:val="en-GB"/>
        </w:rPr>
        <w:t xml:space="preserve">reported </w:t>
      </w:r>
      <w:r w:rsidR="00EA32D0" w:rsidRPr="00A540BF">
        <w:rPr>
          <w:rFonts w:cs="Segoe UI"/>
          <w:color w:val="C00000"/>
          <w:szCs w:val="21"/>
          <w:lang w:val="en-GB"/>
        </w:rPr>
        <w:t xml:space="preserve">the status of </w:t>
      </w:r>
      <w:r w:rsidR="00FB4CFE" w:rsidRPr="00A540BF">
        <w:rPr>
          <w:rFonts w:cs="Segoe UI"/>
          <w:color w:val="C00000"/>
          <w:szCs w:val="21"/>
          <w:lang w:val="en-GB"/>
        </w:rPr>
        <w:t xml:space="preserve">circulating </w:t>
      </w:r>
      <w:r w:rsidR="00EA32D0" w:rsidRPr="00A540BF">
        <w:rPr>
          <w:rFonts w:cs="Segoe UI"/>
          <w:color w:val="C00000"/>
          <w:szCs w:val="21"/>
          <w:lang w:val="en-GB"/>
        </w:rPr>
        <w:t>variant</w:t>
      </w:r>
      <w:r w:rsidR="00FB4CFE" w:rsidRPr="00A540BF">
        <w:rPr>
          <w:rFonts w:cs="Segoe UI"/>
          <w:color w:val="C00000"/>
          <w:szCs w:val="21"/>
          <w:lang w:val="en-GB"/>
        </w:rPr>
        <w:t>s</w:t>
      </w:r>
      <w:r w:rsidR="00011025" w:rsidRPr="00A540BF">
        <w:rPr>
          <w:rFonts w:cs="Segoe UI"/>
          <w:color w:val="C00000"/>
          <w:szCs w:val="21"/>
          <w:lang w:val="en-GB"/>
        </w:rPr>
        <w:t xml:space="preserve"> compared to the previous week</w:t>
      </w:r>
      <w:r w:rsidR="00EA32D0" w:rsidRPr="00A540BF">
        <w:rPr>
          <w:rFonts w:cs="Segoe UI"/>
          <w:color w:val="C00000"/>
          <w:szCs w:val="21"/>
          <w:lang w:val="en-GB"/>
        </w:rPr>
        <w:t>.</w:t>
      </w:r>
      <w:r w:rsidR="0031374F" w:rsidRPr="00A540BF">
        <w:rPr>
          <w:rFonts w:eastAsia="Calibri" w:cs="Segoe UI"/>
          <w:color w:val="C00000"/>
          <w:szCs w:val="21"/>
        </w:rPr>
        <w:fldChar w:fldCharType="begin"/>
      </w:r>
      <w:r w:rsidR="008921B9">
        <w:rPr>
          <w:rFonts w:eastAsia="Calibri" w:cs="Segoe UI"/>
          <w:color w:val="C00000"/>
          <w:szCs w:val="21"/>
        </w:rPr>
        <w:instrText xml:space="preserve"> ADDIN EN.CITE &lt;EndNote&gt;&lt;Cite&gt;&lt;Author&gt;World Health Organisation (WHO)&lt;/Author&gt;&lt;RecNum&gt;6620&lt;/RecNum&gt;&lt;DisplayText&gt;(2)&lt;/DisplayText&gt;&lt;record&gt;&lt;rec-number&gt;6620&lt;/rec-number&gt;&lt;foreign-keys&gt;&lt;key app="EN" db-id="x2v29x5wva9vpuezds7vaxworv25pdd05tfr" timestamp="1669857808" guid="a13f419f-21a8-4782-914c-add30aabb055"&gt;6620&lt;/key&gt;&lt;/foreign-keys&gt;&lt;ref-type name="Web Page"&gt;12&lt;/ref-type&gt;&lt;contributors&gt;&lt;authors&gt;&lt;author&gt;World Health Organisation (WHO),&lt;/author&gt;&lt;/authors&gt;&lt;/contributors&gt;&lt;titles&gt;&lt;title&gt;Weekly epidemiological update on COVID-19 - 23 November 2022&lt;/title&gt;&lt;/titles&gt;&lt;edition&gt;119&lt;/edition&gt;&lt;dates&gt;&lt;/dates&gt;&lt;urls&gt;&lt;related-urls&gt;&lt;url&gt;https://www.who.int/publications/m/item/weekly-epidemiological-update-on-covid-19---23-november-2022&lt;/url&gt;&lt;/related-urls&gt;&lt;/urls&gt;&lt;/record&gt;&lt;/Cite&gt;&lt;/EndNote&gt;</w:instrText>
      </w:r>
      <w:r w:rsidR="0031374F" w:rsidRPr="00A540BF">
        <w:rPr>
          <w:rFonts w:eastAsia="Calibri" w:cs="Segoe UI"/>
          <w:color w:val="C00000"/>
          <w:szCs w:val="21"/>
        </w:rPr>
        <w:fldChar w:fldCharType="separate"/>
      </w:r>
      <w:r w:rsidR="009432CF">
        <w:rPr>
          <w:rFonts w:eastAsia="Calibri" w:cs="Segoe UI"/>
          <w:noProof/>
          <w:color w:val="C00000"/>
          <w:szCs w:val="21"/>
        </w:rPr>
        <w:t>(2)</w:t>
      </w:r>
      <w:r w:rsidR="0031374F" w:rsidRPr="00A540BF">
        <w:rPr>
          <w:rFonts w:eastAsia="Calibri" w:cs="Segoe UI"/>
          <w:color w:val="C00000"/>
          <w:szCs w:val="21"/>
        </w:rPr>
        <w:fldChar w:fldCharType="end"/>
      </w:r>
      <w:r w:rsidR="00011025" w:rsidRPr="00A540BF">
        <w:rPr>
          <w:rFonts w:eastAsia="Calibri" w:cs="Segoe UI"/>
          <w:color w:val="C00000"/>
          <w:szCs w:val="21"/>
        </w:rPr>
        <w:t xml:space="preserve"> S</w:t>
      </w:r>
      <w:r w:rsidR="008518A4" w:rsidRPr="00A540BF">
        <w:rPr>
          <w:rFonts w:eastAsia="Calibri" w:cs="Segoe UI"/>
          <w:color w:val="C00000"/>
          <w:szCs w:val="21"/>
        </w:rPr>
        <w:t xml:space="preserve">equences submitted globally </w:t>
      </w:r>
      <w:r w:rsidR="00011025" w:rsidRPr="00A540BF">
        <w:rPr>
          <w:rFonts w:eastAsia="Calibri" w:cs="Segoe UI"/>
          <w:color w:val="C00000"/>
          <w:szCs w:val="21"/>
        </w:rPr>
        <w:t>continue to show similar trends</w:t>
      </w:r>
      <w:r w:rsidR="00AE0D28" w:rsidRPr="00A540BF">
        <w:rPr>
          <w:rFonts w:eastAsia="Calibri" w:cs="Segoe UI"/>
          <w:color w:val="C00000"/>
          <w:szCs w:val="21"/>
        </w:rPr>
        <w:t xml:space="preserve"> to recent weeks</w:t>
      </w:r>
      <w:r w:rsidR="00F5125A" w:rsidRPr="00A540BF">
        <w:rPr>
          <w:rFonts w:eastAsia="Calibri" w:cs="Segoe UI"/>
          <w:color w:val="C00000"/>
          <w:szCs w:val="21"/>
        </w:rPr>
        <w:t xml:space="preserve"> with </w:t>
      </w:r>
      <w:r w:rsidR="00F5125A" w:rsidRPr="00A540BF">
        <w:rPr>
          <w:color w:val="C00000"/>
        </w:rPr>
        <w:t>BA.5 descendent lineages remaining dominant (72.1%</w:t>
      </w:r>
      <w:r w:rsidR="00E85442" w:rsidRPr="00A540BF">
        <w:rPr>
          <w:color w:val="C00000"/>
        </w:rPr>
        <w:t xml:space="preserve"> of sequences</w:t>
      </w:r>
      <w:r w:rsidR="00F5125A" w:rsidRPr="00A540BF">
        <w:rPr>
          <w:color w:val="C00000"/>
        </w:rPr>
        <w:t>) followed by BA.2 descendent lineages</w:t>
      </w:r>
      <w:r w:rsidR="00E85442" w:rsidRPr="00A540BF">
        <w:rPr>
          <w:color w:val="C00000"/>
        </w:rPr>
        <w:t xml:space="preserve"> (</w:t>
      </w:r>
      <w:r w:rsidR="00F5125A" w:rsidRPr="00A540BF">
        <w:rPr>
          <w:color w:val="C00000"/>
        </w:rPr>
        <w:t>9.2%). BA.4 descendent lineages continued to decline in prevalence</w:t>
      </w:r>
      <w:r w:rsidR="0018109A" w:rsidRPr="00A540BF">
        <w:rPr>
          <w:color w:val="C00000"/>
        </w:rPr>
        <w:t xml:space="preserve"> (3%)</w:t>
      </w:r>
      <w:r w:rsidR="00D473BD" w:rsidRPr="00A540BF">
        <w:rPr>
          <w:rFonts w:eastAsia="Calibri" w:cs="Segoe UI"/>
          <w:color w:val="C00000"/>
          <w:szCs w:val="21"/>
        </w:rPr>
        <w:t>.</w:t>
      </w:r>
      <w:r w:rsidR="00815119">
        <w:rPr>
          <w:rFonts w:eastAsia="Calibri" w:cs="Segoe UI"/>
          <w:color w:val="C00000"/>
          <w:szCs w:val="21"/>
        </w:rPr>
        <w:t xml:space="preserve"> </w:t>
      </w:r>
      <w:r w:rsidR="00D473BD" w:rsidRPr="00A540BF">
        <w:rPr>
          <w:rFonts w:eastAsia="Calibri" w:cs="Segoe UI"/>
          <w:color w:val="C00000"/>
          <w:szCs w:val="21"/>
        </w:rPr>
        <w:t>There was</w:t>
      </w:r>
      <w:r w:rsidR="008518A4" w:rsidRPr="00A540BF">
        <w:rPr>
          <w:rFonts w:eastAsia="Calibri" w:cs="Segoe UI"/>
          <w:color w:val="C00000"/>
          <w:szCs w:val="21"/>
        </w:rPr>
        <w:t xml:space="preserve"> a rise in BQ.1 sequences to 23.1% of sequences</w:t>
      </w:r>
      <w:r w:rsidR="00A540BF" w:rsidRPr="00A540BF">
        <w:rPr>
          <w:rFonts w:eastAsia="Calibri" w:cs="Segoe UI"/>
          <w:color w:val="C00000"/>
          <w:szCs w:val="21"/>
        </w:rPr>
        <w:t xml:space="preserve">, and </w:t>
      </w:r>
      <w:r w:rsidR="008518A4" w:rsidRPr="00A540BF">
        <w:rPr>
          <w:rFonts w:eastAsia="Calibri" w:cs="Segoe UI"/>
          <w:color w:val="C00000"/>
          <w:szCs w:val="21"/>
        </w:rPr>
        <w:t xml:space="preserve">XBB sequences also increased, rising </w:t>
      </w:r>
      <w:r w:rsidR="00A540BF" w:rsidRPr="00A540BF">
        <w:rPr>
          <w:rFonts w:eastAsia="Calibri" w:cs="Segoe UI"/>
          <w:color w:val="C00000"/>
          <w:szCs w:val="21"/>
        </w:rPr>
        <w:t>to</w:t>
      </w:r>
      <w:r w:rsidR="008518A4" w:rsidRPr="00A540BF">
        <w:rPr>
          <w:rFonts w:eastAsia="Calibri" w:cs="Segoe UI"/>
          <w:color w:val="C00000"/>
          <w:szCs w:val="21"/>
        </w:rPr>
        <w:t xml:space="preserve"> 3.3%.</w:t>
      </w:r>
    </w:p>
    <w:p w14:paraId="6F9D8B69" w14:textId="74B2AB1D" w:rsidR="006A5FC1" w:rsidRPr="00F25690" w:rsidRDefault="00F25690" w:rsidP="004E1713">
      <w:pPr>
        <w:rPr>
          <w:rFonts w:cs="Segoe UI"/>
          <w:color w:val="000000" w:themeColor="text1"/>
          <w:szCs w:val="21"/>
          <w:u w:val="single"/>
          <w:lang w:val="en-GB"/>
        </w:rPr>
      </w:pPr>
      <w:r w:rsidRPr="00F25690">
        <w:rPr>
          <w:rFonts w:cs="Segoe UI"/>
          <w:color w:val="000000" w:themeColor="text1"/>
          <w:szCs w:val="21"/>
          <w:u w:val="single"/>
          <w:lang w:val="en-GB"/>
        </w:rPr>
        <w:t>UK Health Security Agency update</w:t>
      </w:r>
    </w:p>
    <w:p w14:paraId="2252E318" w14:textId="54F5A764" w:rsidR="00C04B92" w:rsidRDefault="00814B97" w:rsidP="00F80687">
      <w:pPr>
        <w:rPr>
          <w:rFonts w:cs="Segoe UI"/>
          <w:color w:val="C00000"/>
          <w:szCs w:val="21"/>
        </w:rPr>
      </w:pPr>
      <w:r w:rsidRPr="00421907">
        <w:rPr>
          <w:rFonts w:cs="Segoe UI"/>
          <w:color w:val="C00000"/>
          <w:szCs w:val="21"/>
          <w:lang w:val="en-GB"/>
        </w:rPr>
        <w:t xml:space="preserve">The UK Health Security Agency </w:t>
      </w:r>
      <w:r w:rsidR="002B679A">
        <w:rPr>
          <w:rFonts w:cs="Segoe UI"/>
          <w:color w:val="C00000"/>
          <w:szCs w:val="21"/>
          <w:lang w:val="en-GB"/>
        </w:rPr>
        <w:t>update</w:t>
      </w:r>
      <w:r w:rsidRPr="00421907">
        <w:rPr>
          <w:rFonts w:cs="Segoe UI"/>
          <w:color w:val="C00000"/>
          <w:szCs w:val="21"/>
          <w:lang w:val="en-GB"/>
        </w:rPr>
        <w:t xml:space="preserve"> on 25 November 2022 reported the e</w:t>
      </w:r>
      <w:proofErr w:type="spellStart"/>
      <w:r w:rsidR="00C04B92" w:rsidRPr="00C04B92">
        <w:rPr>
          <w:rFonts w:cs="Segoe UI"/>
          <w:color w:val="C00000"/>
          <w:szCs w:val="21"/>
        </w:rPr>
        <w:t>stimated</w:t>
      </w:r>
      <w:proofErr w:type="spellEnd"/>
      <w:r w:rsidR="00C04B92" w:rsidRPr="00C04B92">
        <w:rPr>
          <w:rFonts w:cs="Segoe UI"/>
          <w:color w:val="C00000"/>
          <w:szCs w:val="21"/>
        </w:rPr>
        <w:t xml:space="preserve"> the weekly growth rates for variants in the UK (relative to BA.5.2 at 9 November 2022)</w:t>
      </w:r>
      <w:r w:rsidR="00F80687">
        <w:rPr>
          <w:rFonts w:cs="Segoe UI"/>
          <w:color w:val="C00000"/>
          <w:szCs w:val="21"/>
        </w:rPr>
        <w:t>.</w:t>
      </w:r>
      <w:r w:rsidR="00C04B92" w:rsidRPr="00C04B92">
        <w:rPr>
          <w:rFonts w:cs="Segoe UI"/>
          <w:color w:val="C00000"/>
          <w:szCs w:val="21"/>
        </w:rPr>
        <w:fldChar w:fldCharType="begin"/>
      </w:r>
      <w:r w:rsidR="008921B9">
        <w:rPr>
          <w:rFonts w:cs="Segoe UI"/>
          <w:color w:val="C00000"/>
          <w:szCs w:val="21"/>
        </w:rPr>
        <w:instrText xml:space="preserve"> ADDIN EN.CITE &lt;EndNote&gt;&lt;Cite&gt;&lt;Author&gt;Public Health England (PHE)&lt;/Author&gt;&lt;RecNum&gt;6621&lt;/RecNum&gt;&lt;DisplayText&gt;(1)&lt;/DisplayText&gt;&lt;record&gt;&lt;rec-number&gt;6621&lt;/rec-number&gt;&lt;foreign-keys&gt;&lt;key app="EN" db-id="x2v29x5wva9vpuezds7vaxworv25pdd05tfr" timestamp="1669857808"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00C04B92" w:rsidRPr="00C04B92">
        <w:rPr>
          <w:rFonts w:cs="Segoe UI"/>
          <w:color w:val="C00000"/>
          <w:szCs w:val="21"/>
        </w:rPr>
        <w:fldChar w:fldCharType="separate"/>
      </w:r>
      <w:r w:rsidR="00984F5F">
        <w:rPr>
          <w:rFonts w:cs="Segoe UI"/>
          <w:noProof/>
          <w:color w:val="C00000"/>
          <w:szCs w:val="21"/>
        </w:rPr>
        <w:t>(1)</w:t>
      </w:r>
      <w:r w:rsidR="00C04B92" w:rsidRPr="00C04B92">
        <w:rPr>
          <w:rFonts w:cs="Segoe UI"/>
          <w:color w:val="C00000"/>
          <w:szCs w:val="21"/>
          <w:lang w:val="en-GB"/>
        </w:rPr>
        <w:fldChar w:fldCharType="end"/>
      </w:r>
      <w:r w:rsidR="00F80687">
        <w:rPr>
          <w:rFonts w:cs="Segoe UI"/>
          <w:color w:val="C00000"/>
          <w:szCs w:val="21"/>
        </w:rPr>
        <w:t xml:space="preserve"> </w:t>
      </w:r>
      <w:r w:rsidR="003E7012">
        <w:rPr>
          <w:rFonts w:cs="Segoe UI"/>
          <w:color w:val="C00000"/>
          <w:szCs w:val="21"/>
        </w:rPr>
        <w:t>Details are</w:t>
      </w:r>
      <w:r w:rsidR="00F80687">
        <w:rPr>
          <w:rFonts w:cs="Segoe UI"/>
          <w:color w:val="C00000"/>
          <w:szCs w:val="21"/>
        </w:rPr>
        <w:t xml:space="preserve"> reported in </w:t>
      </w:r>
      <w:r w:rsidR="00F80687" w:rsidRPr="003A32A3">
        <w:rPr>
          <w:rFonts w:cs="Segoe UI"/>
          <w:color w:val="C00000"/>
          <w:szCs w:val="21"/>
        </w:rPr>
        <w:t xml:space="preserve">section </w:t>
      </w:r>
      <w:r w:rsidR="003A32A3" w:rsidRPr="003A32A3">
        <w:rPr>
          <w:rFonts w:cs="Segoe UI"/>
          <w:color w:val="C00000"/>
          <w:szCs w:val="21"/>
        </w:rPr>
        <w:t>“</w:t>
      </w:r>
      <w:r w:rsidR="003A32A3" w:rsidRPr="003A32A3">
        <w:rPr>
          <w:rFonts w:cs="Segoe UI"/>
          <w:color w:val="C00000"/>
          <w:szCs w:val="21"/>
        </w:rPr>
        <w:fldChar w:fldCharType="begin"/>
      </w:r>
      <w:r w:rsidR="003A32A3" w:rsidRPr="003A32A3">
        <w:rPr>
          <w:rFonts w:cs="Segoe UI"/>
          <w:color w:val="C00000"/>
          <w:szCs w:val="21"/>
        </w:rPr>
        <w:instrText xml:space="preserve"> REF _Ref120800637 \h </w:instrText>
      </w:r>
      <w:r w:rsidR="003A32A3" w:rsidRPr="003A32A3">
        <w:rPr>
          <w:rFonts w:cs="Segoe UI"/>
          <w:color w:val="C00000"/>
          <w:szCs w:val="21"/>
        </w:rPr>
      </w:r>
      <w:r w:rsidR="003A32A3" w:rsidRPr="003A32A3">
        <w:rPr>
          <w:rFonts w:cs="Segoe UI"/>
          <w:color w:val="C00000"/>
          <w:szCs w:val="21"/>
        </w:rPr>
        <w:fldChar w:fldCharType="separate"/>
      </w:r>
      <w:r w:rsidR="007F38DC" w:rsidRPr="00003412">
        <w:rPr>
          <w:lang w:val="en-GB"/>
        </w:rPr>
        <w:t>Growth advantage/transmissibility</w:t>
      </w:r>
      <w:r w:rsidR="003A32A3" w:rsidRPr="003A32A3">
        <w:rPr>
          <w:rFonts w:cs="Segoe UI"/>
          <w:color w:val="C00000"/>
          <w:szCs w:val="21"/>
        </w:rPr>
        <w:fldChar w:fldCharType="end"/>
      </w:r>
      <w:r w:rsidR="003A32A3" w:rsidRPr="003A32A3">
        <w:rPr>
          <w:rFonts w:cs="Segoe UI"/>
          <w:color w:val="C00000"/>
          <w:szCs w:val="21"/>
        </w:rPr>
        <w:t>”</w:t>
      </w:r>
    </w:p>
    <w:p w14:paraId="65BC107C" w14:textId="77777777" w:rsidR="00B052A0" w:rsidRPr="00421907" w:rsidRDefault="00B052A0" w:rsidP="00B052A0">
      <w:pPr>
        <w:rPr>
          <w:rFonts w:cs="Segoe UI"/>
          <w:color w:val="C00000"/>
          <w:szCs w:val="21"/>
        </w:rPr>
      </w:pPr>
    </w:p>
    <w:p w14:paraId="0F692968" w14:textId="7A37FFDB" w:rsidR="009B7361" w:rsidRPr="00E61721" w:rsidRDefault="009B7361" w:rsidP="00B052A0">
      <w:pPr>
        <w:pStyle w:val="NormalBulleted"/>
        <w:numPr>
          <w:ilvl w:val="0"/>
          <w:numId w:val="0"/>
        </w:numPr>
        <w:ind w:left="1440"/>
        <w:rPr>
          <w:rFonts w:cs="Segoe UI"/>
          <w:color w:val="000000" w:themeColor="text1"/>
          <w:szCs w:val="21"/>
          <w:lang w:val="en-GB"/>
        </w:rPr>
        <w:sectPr w:rsidR="009B7361" w:rsidRPr="00E61721" w:rsidSect="00885308">
          <w:headerReference w:type="default" r:id="rId15"/>
          <w:footerReference w:type="default" r:id="rId16"/>
          <w:pgSz w:w="11907" w:h="16840" w:code="9"/>
          <w:pgMar w:top="720" w:right="720" w:bottom="720" w:left="720" w:header="284" w:footer="283" w:gutter="284"/>
          <w:cols w:space="720"/>
          <w:docGrid w:linePitch="286"/>
        </w:sectPr>
      </w:pPr>
    </w:p>
    <w:p w14:paraId="58C4859E" w14:textId="18600490" w:rsidR="009D3B15" w:rsidRPr="009F3FEA" w:rsidRDefault="009D3B15" w:rsidP="00D66D6F">
      <w:pPr>
        <w:pStyle w:val="Heading1"/>
        <w:spacing w:before="0" w:after="0"/>
        <w:rPr>
          <w:lang w:val="en-GB"/>
        </w:rPr>
      </w:pPr>
      <w:bookmarkStart w:id="22" w:name="_Toc112743694"/>
      <w:bookmarkStart w:id="23" w:name="_Toc115163844"/>
      <w:bookmarkStart w:id="24" w:name="_Ref119861230"/>
      <w:r w:rsidRPr="009F3FEA">
        <w:rPr>
          <w:lang w:val="en-GB"/>
        </w:rPr>
        <w:lastRenderedPageBreak/>
        <w:t>Section 2: Summary of Variants</w:t>
      </w:r>
      <w:bookmarkEnd w:id="22"/>
      <w:bookmarkEnd w:id="23"/>
      <w:bookmarkEnd w:id="24"/>
    </w:p>
    <w:p w14:paraId="0646E8A7" w14:textId="536EF2EE" w:rsidR="009D3B15" w:rsidRPr="009F3FEA" w:rsidRDefault="009D3B15" w:rsidP="005034C0">
      <w:pPr>
        <w:pStyle w:val="Heading2"/>
        <w:spacing w:after="0"/>
        <w:rPr>
          <w:lang w:val="en-GB"/>
        </w:rPr>
      </w:pPr>
      <w:bookmarkStart w:id="25" w:name="_Toc112743695"/>
      <w:bookmarkStart w:id="26" w:name="_Toc115163845"/>
      <w:r w:rsidRPr="009F3FEA">
        <w:rPr>
          <w:lang w:val="en-GB"/>
        </w:rPr>
        <w:t>Public Health Risk Assessment BA.5</w:t>
      </w:r>
      <w:bookmarkEnd w:id="25"/>
      <w:bookmarkEnd w:id="26"/>
    </w:p>
    <w:p w14:paraId="10BC3A36" w14:textId="5A4FC2A1" w:rsidR="00D66D6F" w:rsidRPr="00820864" w:rsidRDefault="00D66D6F" w:rsidP="005034C0">
      <w:pPr>
        <w:spacing w:before="0"/>
        <w:rPr>
          <w:rFonts w:eastAsia="Calibri Light"/>
          <w:i/>
          <w:lang w:val="en-GB"/>
        </w:rPr>
      </w:pPr>
      <w:r w:rsidRPr="00820864">
        <w:rPr>
          <w:rFonts w:eastAsia="Calibri Light"/>
          <w:i/>
          <w:lang w:val="en-GB"/>
        </w:rPr>
        <w:t xml:space="preserve">Updated: </w:t>
      </w:r>
      <w:r w:rsidR="00536BD8">
        <w:rPr>
          <w:rFonts w:eastAsia="Calibri Light"/>
          <w:i/>
          <w:iCs/>
          <w:lang w:val="en-GB"/>
        </w:rPr>
        <w:t>1 December</w:t>
      </w:r>
      <w:r w:rsidRPr="00820864">
        <w:rPr>
          <w:rFonts w:eastAsia="Calibri Light"/>
          <w:i/>
          <w:lang w:val="en-GB"/>
        </w:rPr>
        <w:t xml:space="preserve"> 2022</w:t>
      </w:r>
    </w:p>
    <w:p w14:paraId="44FF48D0" w14:textId="290F348C" w:rsidR="004D4BDC" w:rsidRPr="004D4BDC" w:rsidRDefault="004D4BDC" w:rsidP="00D66D6F">
      <w:pPr>
        <w:rPr>
          <w:lang w:val="en-GB"/>
        </w:rPr>
      </w:pPr>
      <w:r w:rsidRPr="00820864">
        <w:rPr>
          <w:lang w:val="en-GB"/>
        </w:rPr>
        <w:t>BA.5 has key spike mutations at positions: L452R, F486V, and R493Q.</w:t>
      </w:r>
      <w:r w:rsidR="00FB1B71" w:rsidRPr="00820864">
        <w:rPr>
          <w:szCs w:val="21"/>
          <w:lang w:val="en-GB"/>
        </w:rPr>
        <w:t xml:space="preserve"> </w:t>
      </w:r>
      <w:r w:rsidR="00FB1B71" w:rsidRPr="00820864">
        <w:rPr>
          <w:szCs w:val="21"/>
          <w:lang w:val="en-GB"/>
        </w:rPr>
        <w:fldChar w:fldCharType="begin"/>
      </w:r>
      <w:r w:rsidR="008921B9">
        <w:rPr>
          <w:szCs w:val="21"/>
          <w:lang w:val="en-GB"/>
        </w:rPr>
        <w:instrText xml:space="preserve"> ADDIN EN.CITE &lt;EndNote&gt;&lt;Cite&gt;&lt;Author&gt;de Ligt&lt;/Author&gt;&lt;Year&gt;2022&lt;/Year&gt;&lt;RecNum&gt;5770&lt;/RecNum&gt;&lt;DisplayText&gt;(44)&lt;/DisplayText&gt;&lt;record&gt;&lt;rec-number&gt;5770&lt;/rec-number&gt;&lt;foreign-keys&gt;&lt;key app="EN" db-id="x2v29x5wva9vpuezds7vaxworv25pdd05tfr" timestamp="1668998648"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820864">
        <w:rPr>
          <w:szCs w:val="21"/>
          <w:lang w:val="en-GB"/>
        </w:rPr>
        <w:fldChar w:fldCharType="separate"/>
      </w:r>
      <w:r w:rsidR="008921B9">
        <w:rPr>
          <w:noProof/>
          <w:szCs w:val="21"/>
          <w:lang w:val="en-GB"/>
        </w:rPr>
        <w:t>(44)</w:t>
      </w:r>
      <w:r w:rsidR="00FB1B71" w:rsidRPr="00820864">
        <w:rPr>
          <w:szCs w:val="21"/>
          <w:lang w:val="en-GB"/>
        </w:rPr>
        <w:fldChar w:fldCharType="end"/>
      </w:r>
      <w:r w:rsidR="00FB1B71" w:rsidRPr="00820864">
        <w:rPr>
          <w:szCs w:val="21"/>
          <w:lang w:val="en-GB"/>
        </w:rPr>
        <w:t xml:space="preserve"> </w:t>
      </w:r>
      <w:r w:rsidRPr="00820864">
        <w:rPr>
          <w:lang w:val="en-GB"/>
        </w:rPr>
        <w:t xml:space="preserve">Note: BA.4 and BA.5 </w:t>
      </w:r>
      <w:r w:rsidRPr="009F3FEA">
        <w:rPr>
          <w:lang w:val="en-GB"/>
        </w:rPr>
        <w:t xml:space="preserve">have identical spike protein. </w:t>
      </w:r>
    </w:p>
    <w:tbl>
      <w:tblPr>
        <w:tblW w:w="15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701"/>
        <w:gridCol w:w="1418"/>
        <w:gridCol w:w="10915"/>
      </w:tblGrid>
      <w:tr w:rsidR="00090F9C" w:rsidRPr="009F3FEA" w14:paraId="155AA7E2" w14:textId="77777777" w:rsidTr="003B4217">
        <w:trPr>
          <w:trHeight w:val="811"/>
        </w:trPr>
        <w:tc>
          <w:tcPr>
            <w:tcW w:w="1804" w:type="dxa"/>
            <w:shd w:val="clear" w:color="auto" w:fill="D9D9D9" w:themeFill="background1" w:themeFillShade="D9"/>
          </w:tcPr>
          <w:p w14:paraId="370EB933" w14:textId="77777777" w:rsidR="009D3B15" w:rsidRPr="009F3FEA" w:rsidRDefault="009D3B15" w:rsidP="00C256F1">
            <w:pPr>
              <w:autoSpaceDE w:val="0"/>
              <w:autoSpaceDN w:val="0"/>
              <w:adjustRightInd w:val="0"/>
              <w:rPr>
                <w:rFonts w:cs="Segoe UI"/>
                <w:szCs w:val="21"/>
                <w:lang w:val="en-GB"/>
              </w:rPr>
            </w:pPr>
          </w:p>
        </w:tc>
        <w:tc>
          <w:tcPr>
            <w:tcW w:w="1701" w:type="dxa"/>
            <w:shd w:val="clear" w:color="auto" w:fill="D9D9D9" w:themeFill="background1" w:themeFillShade="D9"/>
          </w:tcPr>
          <w:p w14:paraId="4AE3A162"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Overall Risk Assessment* </w:t>
            </w:r>
          </w:p>
        </w:tc>
        <w:tc>
          <w:tcPr>
            <w:tcW w:w="1418" w:type="dxa"/>
            <w:shd w:val="clear" w:color="auto" w:fill="D9D9D9" w:themeFill="background1" w:themeFillShade="D9"/>
          </w:tcPr>
          <w:p w14:paraId="19B30DDC"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Confidence level **</w:t>
            </w:r>
          </w:p>
        </w:tc>
        <w:tc>
          <w:tcPr>
            <w:tcW w:w="10915" w:type="dxa"/>
            <w:shd w:val="clear" w:color="auto" w:fill="D9D9D9" w:themeFill="background1" w:themeFillShade="D9"/>
          </w:tcPr>
          <w:p w14:paraId="052781EC"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Assessment and rationale </w:t>
            </w:r>
          </w:p>
          <w:p w14:paraId="57AFFBC5" w14:textId="77777777" w:rsidR="009D3B15" w:rsidRPr="009F3FEA" w:rsidRDefault="009D3B15" w:rsidP="00C256F1">
            <w:pPr>
              <w:autoSpaceDE w:val="0"/>
              <w:autoSpaceDN w:val="0"/>
              <w:adjustRightInd w:val="0"/>
              <w:rPr>
                <w:rFonts w:cs="Segoe UI"/>
                <w:szCs w:val="21"/>
                <w:lang w:val="en-GB"/>
              </w:rPr>
            </w:pPr>
          </w:p>
        </w:tc>
      </w:tr>
      <w:tr w:rsidR="006D0443" w:rsidRPr="009F3FEA" w14:paraId="19219DDF" w14:textId="77777777" w:rsidTr="003B4217">
        <w:trPr>
          <w:trHeight w:val="548"/>
        </w:trPr>
        <w:tc>
          <w:tcPr>
            <w:tcW w:w="1804" w:type="dxa"/>
            <w:shd w:val="clear" w:color="auto" w:fill="D9D9D9" w:themeFill="background1" w:themeFillShade="D9"/>
          </w:tcPr>
          <w:p w14:paraId="51E7517B"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Overall growth advantage </w:t>
            </w:r>
          </w:p>
        </w:tc>
        <w:tc>
          <w:tcPr>
            <w:tcW w:w="1701" w:type="dxa"/>
            <w:shd w:val="clear" w:color="auto" w:fill="auto"/>
          </w:tcPr>
          <w:p w14:paraId="322DC75B"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Increased risk  </w:t>
            </w:r>
          </w:p>
        </w:tc>
        <w:tc>
          <w:tcPr>
            <w:tcW w:w="1418" w:type="dxa"/>
          </w:tcPr>
          <w:p w14:paraId="2145C893"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High </w:t>
            </w:r>
          </w:p>
        </w:tc>
        <w:tc>
          <w:tcPr>
            <w:tcW w:w="10915" w:type="dxa"/>
          </w:tcPr>
          <w:p w14:paraId="0D2C7311" w14:textId="3703658E"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Evidence of a growth advantage compared to BA.2. </w:t>
            </w:r>
          </w:p>
          <w:p w14:paraId="28F6A4EB" w14:textId="683DB307" w:rsidR="009D3B15" w:rsidRPr="00F962AC" w:rsidRDefault="009D3B15" w:rsidP="00807A60">
            <w:pPr>
              <w:autoSpaceDE w:val="0"/>
              <w:autoSpaceDN w:val="0"/>
              <w:adjustRightInd w:val="0"/>
              <w:spacing w:before="0"/>
              <w:rPr>
                <w:rFonts w:cs="Segoe UI"/>
                <w:lang w:val="en-GB"/>
              </w:rPr>
            </w:pPr>
            <w:r w:rsidRPr="002C1624">
              <w:rPr>
                <w:rFonts w:cs="Segoe UI"/>
                <w:color w:val="C00000"/>
                <w:lang w:val="en-GB"/>
              </w:rPr>
              <w:t xml:space="preserve">As at </w:t>
            </w:r>
            <w:r w:rsidR="002C1624" w:rsidRPr="002C1624">
              <w:rPr>
                <w:rFonts w:cs="Segoe UI"/>
                <w:color w:val="C00000"/>
                <w:lang w:val="en-GB"/>
              </w:rPr>
              <w:t>25</w:t>
            </w:r>
            <w:r w:rsidRPr="002C1624">
              <w:rPr>
                <w:rFonts w:cs="Segoe UI"/>
                <w:color w:val="C00000"/>
                <w:lang w:val="en-GB"/>
              </w:rPr>
              <w:t xml:space="preserve"> </w:t>
            </w:r>
            <w:r w:rsidR="002C6462" w:rsidRPr="002C1624">
              <w:rPr>
                <w:rFonts w:cs="Segoe UI"/>
                <w:color w:val="C00000"/>
                <w:lang w:val="en-GB"/>
              </w:rPr>
              <w:t>November</w:t>
            </w:r>
            <w:r w:rsidRPr="002C1624">
              <w:rPr>
                <w:rFonts w:cs="Segoe UI"/>
                <w:color w:val="C00000"/>
                <w:lang w:val="en-GB"/>
              </w:rPr>
              <w:t xml:space="preserve"> 2022, BA.5 </w:t>
            </w:r>
            <w:r w:rsidR="009C5AC0" w:rsidRPr="002C1624">
              <w:rPr>
                <w:rFonts w:cs="Segoe UI"/>
                <w:color w:val="C00000"/>
                <w:lang w:val="en-GB"/>
              </w:rPr>
              <w:t>remains</w:t>
            </w:r>
            <w:r w:rsidRPr="002C1624">
              <w:rPr>
                <w:rFonts w:cs="Segoe UI"/>
                <w:color w:val="C00000"/>
                <w:lang w:val="en-GB"/>
              </w:rPr>
              <w:t xml:space="preserve"> the predominant variant in New Zealand</w:t>
            </w:r>
            <w:r w:rsidR="00D075CD" w:rsidRPr="002C1624">
              <w:rPr>
                <w:rFonts w:cs="Segoe UI"/>
                <w:color w:val="C00000"/>
                <w:lang w:val="en-GB"/>
              </w:rPr>
              <w:t>,</w:t>
            </w:r>
            <w:r w:rsidR="003D11B6" w:rsidRPr="002C1624">
              <w:rPr>
                <w:rFonts w:cs="Segoe UI"/>
                <w:color w:val="C00000"/>
                <w:lang w:val="en-GB"/>
              </w:rPr>
              <w:t xml:space="preserve"> but makes up a declining proportion of sequenced </w:t>
            </w:r>
            <w:r w:rsidR="00F40D72" w:rsidRPr="002C1624">
              <w:rPr>
                <w:rFonts w:cs="Segoe UI"/>
                <w:color w:val="C00000"/>
                <w:lang w:val="en-GB"/>
              </w:rPr>
              <w:t>cases (</w:t>
            </w:r>
            <w:r w:rsidR="002C1624" w:rsidRPr="002C1624">
              <w:rPr>
                <w:rFonts w:cs="Segoe UI"/>
                <w:color w:val="C00000"/>
                <w:lang w:val="en-GB"/>
              </w:rPr>
              <w:t>44</w:t>
            </w:r>
            <w:r w:rsidR="00F40D72" w:rsidRPr="002C1624">
              <w:rPr>
                <w:rFonts w:cs="Segoe UI"/>
                <w:color w:val="C00000"/>
                <w:lang w:val="en-GB"/>
              </w:rPr>
              <w:t xml:space="preserve">% </w:t>
            </w:r>
            <w:r w:rsidR="00991A01" w:rsidRPr="002C1624">
              <w:rPr>
                <w:rFonts w:cs="Segoe UI"/>
                <w:color w:val="C00000"/>
                <w:lang w:val="en-GB"/>
              </w:rPr>
              <w:t xml:space="preserve">in fortnight ending </w:t>
            </w:r>
            <w:r w:rsidR="002C1624" w:rsidRPr="002C1624">
              <w:rPr>
                <w:rFonts w:cs="Segoe UI"/>
                <w:color w:val="C00000"/>
                <w:lang w:val="en-GB"/>
              </w:rPr>
              <w:t>25</w:t>
            </w:r>
            <w:r w:rsidR="00991A01" w:rsidRPr="002C1624">
              <w:rPr>
                <w:rFonts w:cs="Segoe UI"/>
                <w:color w:val="C00000"/>
                <w:lang w:val="en-GB"/>
              </w:rPr>
              <w:t xml:space="preserve"> November</w:t>
            </w:r>
            <w:r w:rsidR="006E0AB4" w:rsidRPr="002C1624">
              <w:rPr>
                <w:rFonts w:cs="Segoe UI"/>
                <w:color w:val="C00000"/>
                <w:lang w:val="en-GB"/>
              </w:rPr>
              <w:t>.</w:t>
            </w:r>
            <w:r w:rsidR="002C1624" w:rsidRPr="002C1624">
              <w:rPr>
                <w:color w:val="C00000"/>
                <w:lang w:val="en-GB"/>
              </w:rPr>
              <w:t xml:space="preserve"> </w:t>
            </w:r>
            <w:r w:rsidR="002C1624" w:rsidRPr="002C1624">
              <w:rPr>
                <w:color w:val="C00000"/>
                <w:lang w:val="en-GB"/>
              </w:rPr>
              <w:fldChar w:fldCharType="begin"/>
            </w:r>
            <w:r w:rsidR="00221039">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 guid="85e1a2e7-786e-438c-8a44-c0dd3deb0141"&gt;6627&lt;/key&gt;&lt;/foreign-keys&gt;&lt;ref-type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2C1624" w:rsidRPr="002C1624">
              <w:rPr>
                <w:color w:val="C00000"/>
                <w:lang w:val="en-GB"/>
              </w:rPr>
              <w:fldChar w:fldCharType="separate"/>
            </w:r>
            <w:r w:rsidR="002C1624" w:rsidRPr="002C1624">
              <w:rPr>
                <w:noProof/>
                <w:color w:val="C00000"/>
                <w:lang w:val="en-GB"/>
              </w:rPr>
              <w:t>(10)</w:t>
            </w:r>
            <w:r w:rsidR="002C1624" w:rsidRPr="002C1624">
              <w:rPr>
                <w:color w:val="C00000"/>
                <w:lang w:val="en-GB"/>
              </w:rPr>
              <w:fldChar w:fldCharType="end"/>
            </w:r>
            <w:r w:rsidR="00F962AC" w:rsidRPr="002C1624">
              <w:rPr>
                <w:rFonts w:cs="Segoe UI"/>
                <w:color w:val="C00000"/>
                <w:lang w:val="en-GB"/>
              </w:rPr>
              <w:t xml:space="preserve"> </w:t>
            </w:r>
            <w:r w:rsidR="002C1624" w:rsidRPr="002C1624">
              <w:rPr>
                <w:rFonts w:cs="Segoe UI"/>
                <w:color w:val="C00000"/>
                <w:lang w:val="en-GB"/>
              </w:rPr>
              <w:t>BA.5 now makes up less than 50% of all cases sequenced.</w:t>
            </w:r>
            <w:r w:rsidR="00807A60" w:rsidRPr="002C1624">
              <w:rPr>
                <w:rFonts w:cs="Segoe UI"/>
                <w:color w:val="C00000"/>
                <w:lang w:val="en-GB"/>
              </w:rPr>
              <w:t xml:space="preserve"> </w:t>
            </w:r>
          </w:p>
        </w:tc>
      </w:tr>
      <w:tr w:rsidR="006D0443" w:rsidRPr="009F3FEA" w14:paraId="20640A29" w14:textId="77777777" w:rsidTr="003B4217">
        <w:trPr>
          <w:trHeight w:val="50"/>
        </w:trPr>
        <w:tc>
          <w:tcPr>
            <w:tcW w:w="1804" w:type="dxa"/>
            <w:shd w:val="clear" w:color="auto" w:fill="D9D9D9" w:themeFill="background1" w:themeFillShade="D9"/>
          </w:tcPr>
          <w:p w14:paraId="39B226F7"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Transmissibility </w:t>
            </w:r>
          </w:p>
        </w:tc>
        <w:tc>
          <w:tcPr>
            <w:tcW w:w="1701" w:type="dxa"/>
            <w:shd w:val="clear" w:color="auto" w:fill="auto"/>
          </w:tcPr>
          <w:p w14:paraId="028D98FE"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Insufficient data </w:t>
            </w:r>
          </w:p>
        </w:tc>
        <w:tc>
          <w:tcPr>
            <w:tcW w:w="1418" w:type="dxa"/>
          </w:tcPr>
          <w:p w14:paraId="0D32F1CA"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Insufficient data </w:t>
            </w:r>
          </w:p>
        </w:tc>
        <w:tc>
          <w:tcPr>
            <w:tcW w:w="10915" w:type="dxa"/>
          </w:tcPr>
          <w:p w14:paraId="7672779F" w14:textId="599AFEC0" w:rsidR="009D3B15" w:rsidRPr="009F3FEA" w:rsidRDefault="00FB1ABB" w:rsidP="00C256F1">
            <w:pPr>
              <w:autoSpaceDE w:val="0"/>
              <w:autoSpaceDN w:val="0"/>
              <w:adjustRightInd w:val="0"/>
              <w:rPr>
                <w:rFonts w:cs="Segoe UI"/>
                <w:szCs w:val="21"/>
                <w:lang w:val="en-GB"/>
              </w:rPr>
            </w:pPr>
            <w:r w:rsidRPr="009F3FEA">
              <w:rPr>
                <w:rFonts w:cs="Segoe UI"/>
                <w:szCs w:val="21"/>
                <w:lang w:val="en-GB"/>
              </w:rPr>
              <w:t>No direct</w:t>
            </w:r>
            <w:r w:rsidR="009D3B15" w:rsidRPr="009F3FEA">
              <w:rPr>
                <w:rFonts w:cs="Segoe UI"/>
                <w:szCs w:val="21"/>
                <w:lang w:val="en-GB"/>
              </w:rPr>
              <w:t xml:space="preserve"> data on intrinsic transmissibility. There is some laboratory evidence that ACE2 binding is increased for BA.5 compared to prior Omicron variants, and BA.5 may have increased infectivity.</w:t>
            </w:r>
            <w:r w:rsidRPr="009F3FEA">
              <w:rPr>
                <w:rFonts w:cs="Segoe UI"/>
                <w:szCs w:val="21"/>
                <w:lang w:val="en-GB"/>
              </w:rPr>
              <w:t xml:space="preserve"> </w:t>
            </w:r>
            <w:r w:rsidR="009D3B15" w:rsidRPr="009F3FEA">
              <w:rPr>
                <w:rFonts w:cs="Segoe UI"/>
                <w:szCs w:val="21"/>
                <w:lang w:val="en-GB"/>
              </w:rPr>
              <w:fldChar w:fldCharType="begin"/>
            </w:r>
            <w:r w:rsidR="008921B9">
              <w:rPr>
                <w:rFonts w:cs="Segoe UI"/>
                <w:szCs w:val="21"/>
                <w:lang w:val="en-GB"/>
              </w:rPr>
              <w:instrText xml:space="preserve"> ADDIN EN.CITE &lt;EndNote&gt;&lt;Cite&gt;&lt;Author&gt;Aggarwal&lt;/Author&gt;&lt;Year&gt;2022&lt;/Year&gt;&lt;RecNum&gt;4765&lt;/RecNum&gt;&lt;DisplayText&gt;(45)&lt;/DisplayText&gt;&lt;record&gt;&lt;rec-number&gt;4765&lt;/rec-number&gt;&lt;foreign-keys&gt;&lt;key app="EN" db-id="x2v29x5wva9vpuezds7vaxworv25pdd05tfr" timestamp="1658270112" guid="ee1a952f-d235-4cf1-9898-e9a573cec9bd"&gt;4765&lt;/key&gt;&lt;/foreign-keys&gt;&lt;ref-type name="Web Page"&gt;12&lt;/ref-type&gt;&lt;contributors&gt;&lt;authors&gt;&lt;author&gt;Aggarwal, Anupriya&lt;/author&gt;&lt;author&gt;Akerman, Anouschka&lt;/author&gt;&lt;author&gt;Milogiannakis, Vanessa&lt;/author&gt;&lt;author&gt;Silva, Mariana Ruiz&lt;/author&gt;&lt;author&gt;Walker, Gregory&lt;/author&gt;&lt;author&gt;Kidinger, Andrea&lt;/author&gt;&lt;author&gt;Angelovich, Thomas&lt;/author&gt;&lt;author&gt;Waring, Emily&lt;/author&gt;&lt;author&gt;Amatayakul-Chantler, Supavadee&lt;/author&gt;&lt;author&gt;Roth, Nathan&lt;/author&gt;&lt;author&gt;Coppola, Germano&lt;/author&gt;&lt;author&gt;Yeang, Malinna&lt;/author&gt;&lt;author&gt;Jean, Tyra&lt;/author&gt;&lt;author&gt;Foster, Charles&lt;/author&gt;&lt;author&gt;Hoppe, Alexandra Carey&lt;/author&gt;&lt;author&gt;Ling Munier, C. Mee&lt;/author&gt;&lt;author&gt;Darley, David&lt;/author&gt;&lt;author&gt;Churchill, Melissa&lt;/author&gt;&lt;author&gt;Starck, Damian&lt;/author&gt;&lt;author&gt;Christ, Daniel&lt;/author&gt;&lt;author&gt;Matthews, Gail&lt;/author&gt;&lt;author&gt;Rawlinson, William&lt;/author&gt;&lt;author&gt;Kelleher, Anthony D.&lt;/author&gt;&lt;author&gt;Turville, Stuart&lt;/author&gt;&lt;/authors&gt;&lt;/contributors&gt;&lt;titles&gt;&lt;title&gt;SARS-CoV-2 Omicron BA.5: Evolving tropism and evasion of potent humoral responses and resistance to clinical immunotherapeutics relative to viral variants of concern&lt;/title&gt;&lt;secondary-title&gt;medRxiv&lt;/secondary-title&gt;&lt;/titles&gt;&lt;periodical&gt;&lt;full-title&gt;medRxiv&lt;/full-title&gt;&lt;/periodical&gt;&lt;dates&gt;&lt;year&gt;2022&lt;/year&gt;&lt;/dates&gt;&lt;urls&gt;&lt;related-urls&gt;&lt;url&gt;http://medrxiv.org/content/early/2022/07/10/2022.07.07.22277128.abstract&lt;/url&gt;&lt;/related-urls&gt;&lt;/urls&gt;&lt;electronic-resource-num&gt;10.1101/2022.07.07.22277128&lt;/electronic-resource-num&gt;&lt;/record&gt;&lt;/Cite&gt;&lt;/EndNote&gt;</w:instrText>
            </w:r>
            <w:r w:rsidR="009D3B15" w:rsidRPr="009F3FEA">
              <w:rPr>
                <w:rFonts w:cs="Segoe UI"/>
                <w:szCs w:val="21"/>
                <w:lang w:val="en-GB"/>
              </w:rPr>
              <w:fldChar w:fldCharType="separate"/>
            </w:r>
            <w:r w:rsidR="008921B9">
              <w:rPr>
                <w:rFonts w:cs="Segoe UI"/>
                <w:noProof/>
                <w:szCs w:val="21"/>
                <w:lang w:val="en-GB"/>
              </w:rPr>
              <w:t>(45)</w:t>
            </w:r>
            <w:r w:rsidR="009D3B15" w:rsidRPr="009F3FEA">
              <w:rPr>
                <w:rFonts w:cs="Segoe UI"/>
                <w:szCs w:val="21"/>
                <w:lang w:val="en-GB"/>
              </w:rPr>
              <w:fldChar w:fldCharType="end"/>
            </w:r>
          </w:p>
        </w:tc>
      </w:tr>
      <w:tr w:rsidR="006D0443" w:rsidRPr="009F3FEA" w14:paraId="6C819E33" w14:textId="77777777" w:rsidTr="003B4217">
        <w:trPr>
          <w:trHeight w:val="794"/>
        </w:trPr>
        <w:tc>
          <w:tcPr>
            <w:tcW w:w="1804" w:type="dxa"/>
            <w:shd w:val="clear" w:color="auto" w:fill="D9D9D9" w:themeFill="background1" w:themeFillShade="D9"/>
          </w:tcPr>
          <w:p w14:paraId="38E697BE"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Immune evasion </w:t>
            </w:r>
          </w:p>
        </w:tc>
        <w:tc>
          <w:tcPr>
            <w:tcW w:w="1701" w:type="dxa"/>
            <w:shd w:val="clear" w:color="auto" w:fill="auto"/>
          </w:tcPr>
          <w:p w14:paraId="01582D7E"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Increased risk</w:t>
            </w:r>
          </w:p>
        </w:tc>
        <w:tc>
          <w:tcPr>
            <w:tcW w:w="1418" w:type="dxa"/>
          </w:tcPr>
          <w:p w14:paraId="2ED5E99B"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High </w:t>
            </w:r>
          </w:p>
        </w:tc>
        <w:tc>
          <w:tcPr>
            <w:tcW w:w="10915" w:type="dxa"/>
          </w:tcPr>
          <w:p w14:paraId="5F6FA6F1" w14:textId="2AF2685A" w:rsidR="009D3B15" w:rsidRPr="009F3FEA" w:rsidRDefault="009D3B15" w:rsidP="00C256F1">
            <w:pPr>
              <w:autoSpaceDE w:val="0"/>
              <w:autoSpaceDN w:val="0"/>
              <w:adjustRightInd w:val="0"/>
              <w:rPr>
                <w:rFonts w:cs="Segoe UI"/>
                <w:b/>
                <w:szCs w:val="21"/>
                <w:lang w:val="en-GB"/>
              </w:rPr>
            </w:pPr>
            <w:r w:rsidRPr="009F3FEA">
              <w:rPr>
                <w:rFonts w:cs="Segoe UI"/>
                <w:b/>
                <w:szCs w:val="21"/>
                <w:lang w:val="en-GB"/>
              </w:rPr>
              <w:t>There is evidence of increased immune evasion compared to BA.2, based on laboratory data; however, preliminary data suggest no substantial decrease in vaccine effectiveness. Growth advantage is likely mostly due to immune evasion properties, rather than changes to intrinsic transmissibility.</w:t>
            </w:r>
          </w:p>
          <w:p w14:paraId="59644367" w14:textId="3F9F9E91" w:rsidR="009D3B15" w:rsidRPr="009F3FEA" w:rsidRDefault="009D3B15" w:rsidP="00C256F1">
            <w:pPr>
              <w:autoSpaceDE w:val="0"/>
              <w:autoSpaceDN w:val="0"/>
              <w:adjustRightInd w:val="0"/>
              <w:rPr>
                <w:rFonts w:cs="Segoe UI"/>
                <w:szCs w:val="21"/>
                <w:lang w:val="en-GB"/>
              </w:rPr>
            </w:pPr>
            <w:r w:rsidRPr="009F3FEA">
              <w:rPr>
                <w:rFonts w:cs="Segoe UI"/>
                <w:i/>
                <w:szCs w:val="21"/>
                <w:lang w:val="en-GB"/>
              </w:rPr>
              <w:t>Laboratory data</w:t>
            </w:r>
            <w:r w:rsidRPr="009F3FEA">
              <w:rPr>
                <w:rFonts w:cs="Segoe UI"/>
                <w:szCs w:val="21"/>
                <w:lang w:val="en-GB"/>
              </w:rPr>
              <w:t xml:space="preserve">: BA.5 </w:t>
            </w:r>
            <w:r w:rsidR="00FB1ABB" w:rsidRPr="009F3FEA">
              <w:rPr>
                <w:rFonts w:cs="Segoe UI"/>
                <w:szCs w:val="21"/>
                <w:lang w:val="en-GB"/>
              </w:rPr>
              <w:t>has</w:t>
            </w:r>
            <w:r w:rsidRPr="009F3FEA">
              <w:rPr>
                <w:rFonts w:cs="Segoe UI"/>
                <w:szCs w:val="21"/>
                <w:lang w:val="en-GB"/>
              </w:rPr>
              <w:t xml:space="preserve"> moderate drop in neutralising antibodies compared to BA.1 and BA.2, </w:t>
            </w:r>
            <w:r w:rsidR="00FB1ABB" w:rsidRPr="009F3FEA">
              <w:rPr>
                <w:rFonts w:cs="Segoe UI"/>
                <w:szCs w:val="21"/>
                <w:lang w:val="en-GB"/>
              </w:rPr>
              <w:t xml:space="preserve">and lower </w:t>
            </w:r>
            <w:r w:rsidRPr="009F3FEA">
              <w:rPr>
                <w:rFonts w:cs="Segoe UI"/>
                <w:szCs w:val="21"/>
                <w:lang w:val="en-GB"/>
              </w:rPr>
              <w:t>protection conferred from vaccination with 3 doses. Less of an impact was associated with ‘hybrid’ protection, e.g., by ‘breakthrough’ infections after vaccination.</w:t>
            </w:r>
            <w:r w:rsidRPr="009F3FEA">
              <w:rPr>
                <w:rFonts w:cs="Segoe UI"/>
                <w:szCs w:val="21"/>
                <w:lang w:val="en-GB"/>
              </w:rPr>
              <w:fldChar w:fldCharType="begin">
                <w:fldData xml:space="preserve">PEVuZE5vdGU+PENpdGU+PEF1dGhvcj5RdTwvQXV0aG9yPjxZZWFyPjIwMjI8L1llYXI+PFJlY051
bT40ODMzPC9SZWNOdW0+PERpc3BsYXlUZXh0Pig0Ni00OCk8L0Rpc3BsYXlUZXh0PjxyZWNvcmQ+
PHJlYy1udW1iZXI+NDgzMzwvcmVjLW51bWJlcj48Zm9yZWlnbi1rZXlzPjxrZXkgYXBwPSJFTiIg
ZGItaWQ9IngydjI5eDV3dmE5dnB1ZXpkczd2YXh3b3J2MjVwZGQwNXRmciIgdGltZXN0YW1wPSIx
NjU4Nzk0NzgwIiBndWlkPSJlZjk3ODA1MS01YzU4LTQ1ZGEtODMyMS1kNDZmZDMzODQzODgiPjQ4
MzM8L2tleT48L2ZvcmVpZ24ta2V5cz48cmVmLXR5cGUgbmFtZT0iSm91cm5hbCBBcnRpY2xlIj4x
NzwvcmVmLXR5cGU+PGNvbnRyaWJ1dG9ycz48YXV0aG9ycz48YXV0aG9yPlF1LCBQLjwvYXV0aG9y
PjxhdXRob3I+RmFyYW9uZSwgSi48L2F1dGhvcj48YXV0aG9yPkV2YW5zLCBKLiBQLjwvYXV0aG9y
PjxhdXRob3I+Wm91LCBYLjwvYXV0aG9yPjxhdXRob3I+WmhlbmcsIFkuIE0uPC9hdXRob3I+PGF1
dGhvcj5DYXJsaW4sIEMuPC9hdXRob3I+PGF1dGhvcj5CZWRuYXNoLCBKLiBTLjwvYXV0aG9yPjxh
dXRob3I+TG96YW5za2ksIEcuPC9hdXRob3I+PGF1dGhvcj5NYWxsYW1wYWxsaSwgUi4gSy48L2F1
dGhvcj48YXV0aG9yPlNhaWYsIEwuIEouPC9hdXRob3I+PGF1dGhvcj5PbHR6LCBFLiBNLjwvYXV0
aG9yPjxhdXRob3I+TW9obGVyLCBQLiBKLjwvYXV0aG9yPjxhdXRob3I+R3VtaW5hLCBSLiBKLjwv
YXV0aG9yPjxhdXRob3I+TGl1LCBTLiBMLjwvYXV0aG9yPjwvYXV0aG9ycz48L2NvbnRyaWJ1dG9y
cz48YXV0aC1hZGRyZXNzPk9oaW8gU3RhdGUgVW5pdmVyc2l0eSwgQ29sdW1idXMsIE9IIGxpdS42
MjQ0QG9zdS5lZHUuPC9hdXRoLWFkZHJlc3M+PHRpdGxlcz48dGl0bGU+TmV1dHJhbGl6YXRpb24g
b2YgdGhlIFNBUlMtQ29WLTIgT21pY3JvbiBCQS40LzUgYW5kIEJBLjIuMTIuMSBTdWJ2YXJpYW50
czwvdGl0bGU+PHNlY29uZGFyeS10aXRsZT5OIEVuZ2wgSiBNZWQ8L3NlY29uZGFyeS10aXRsZT48
L3RpdGxlcz48cGVyaW9kaWNhbD48ZnVsbC10aXRsZT5OIEVuZ2wgSiBNZWQ8L2Z1bGwtdGl0bGU+
PC9wZXJpb2RpY2FsPjxwYWdlcz4yNTI2LTI1Mjg8L3BhZ2VzPjx2b2x1bWU+Mzg2PC92b2x1bWU+
PG51bWJlcj4yNjwvbnVtYmVyPjxlZGl0aW9uPjIwMjIwNjE1PC9lZGl0aW9uPjxrZXl3b3Jkcz48
a2V5d29yZD5BbnRpYm9kaWVzLCBOZXV0cmFsaXppbmc8L2tleXdvcmQ+PGtleXdvcmQ+KkNPVklE
LTE5L2RpYWdub3Npcy9pbW11bm9sb2d5L3Zpcm9sb2d5PC9rZXl3b3JkPjxrZXl3b3JkPkh1bWFu
czwva2V5d29yZD48a2V5d29yZD5OZXV0cmFsaXphdGlvbiBUZXN0czwva2V5d29yZD48a2V5d29y
ZD4qU0FSUy1Db1YtMi9pbW11bm9sb2d5PC9rZXl3b3JkPjxrZXl3b3JkPlNwaWtlIEdseWNvcHJv
dGVpbiwgQ29yb25hdmlydXMvaW1tdW5vbG9neTwva2V5d29yZD48L2tleXdvcmRzPjxkYXRlcz48
eWVhcj4yMDIyPC95ZWFyPjxwdWItZGF0ZXM+PGRhdGU+SnVuIDMwPC9kYXRlPjwvcHViLWRhdGVz
PjwvZGF0ZXM+PGlzYm4+MTUzMy00NDA2IChFbGVjdHJvbmljKSYjeEQ7MDAyOC00NzkzIChMaW5r
aW5nKTwvaXNibj48YWNjZXNzaW9uLW51bT4zNTcwNDQyODwvYWNjZXNzaW9uLW51bT48dXJscz48
cmVsYXRlZC11cmxzPjx1cmw+aHR0cHM6Ly93d3cubmNiaS5ubG0ubmloLmdvdi9wdWJtZWQvMzU3
MDQ0Mjg8L3VybD48L3JlbGF0ZWQtdXJscz48L3VybHM+PGN1c3RvbTI+UE1DOTI1ODc3NDwvY3Vz
dG9tMj48ZWxlY3Ryb25pYy1yZXNvdXJjZS1udW0+MTAuMTA1Ni9ORUpNYzIyMDY3MjU8L2VsZWN0
cm9uaWMtcmVzb3VyY2UtbnVtPjxyZW1vdGUtZGF0YWJhc2UtbmFtZT5NZWRsaW5lPC9yZW1vdGUt
ZGF0YWJhc2UtbmFtZT48cmVtb3RlLWRhdGFiYXNlLXByb3ZpZGVyPk5MTTwvcmVtb3RlLWRhdGFi
YXNlLXByb3ZpZGVyPjwvcmVjb3JkPjwvQ2l0ZT48Q2l0ZT48QXV0aG9yPkhhY2htYW5uPC9BdXRo
b3I+PFllYXI+MjAyMjwvWWVhcj48UmVjTnVtPjQ4MzQ8L1JlY051bT48cmVjb3JkPjxyZWMtbnVt
YmVyPjQ4MzQ8L3JlYy1udW1iZXI+PGZvcmVpZ24ta2V5cz48a2V5IGFwcD0iRU4iIGRiLWlkPSJ4
MnYyOXg1d3ZhOXZwdWV6ZHM3dmF4d29ydjI1cGRkMDV0ZnIiIHRpbWVzdGFtcD0iMTY1ODc5NTY4
MyIgZ3VpZD0iMmRlZDI1ZDEtZGE2MC00YmEyLTgxNmEtNmRkYWI1NjgwYjgxIj40ODM0PC9rZXk+
PC9mb3JlaWduLWtleXM+PHJlZi10eXBlIG5hbWU9IldlYiBQYWdlIj4xMjwvcmVmLXR5cGU+PGNv
bnRyaWJ1dG9ycz48YXV0aG9ycz48YXV0aG9yPkhhY2htYW5uLCBOaWNvbGUgUC48L2F1dGhvcj48
YXV0aG9yPk1pbGxlciwgSmVzc2ljYTwvYXV0aG9yPjxhdXRob3I+Q29sbGllciwgQWktcmlzIFku
PC9hdXRob3I+PGF1dGhvcj5WZW50dXJhLCBKb2huIEQuPC9hdXRob3I+PGF1dGhvcj5ZdSwgSmlu
Z3lvdTwvYXV0aG9yPjxhdXRob3I+Um93ZSwgTWFyam9yaWU8L2F1dGhvcj48YXV0aG9yPkJvbmR6
aWUsIEVzdGhlciBBcHJha3U8L2F1dGhvcj48YXV0aG9yPlBvd2VycywgT2xpdmlhPC9hdXRob3I+
PGF1dGhvcj5TdXJ2ZSwgTmVoYWxlZTwvYXV0aG9yPjxhdXRob3I+SGFsbCwgS2V2aW48L2F1dGhv
cj48YXV0aG9yPkJhcm91Y2gsIERhbiBILjwvYXV0aG9yPjwvYXV0aG9ycz48L2NvbnRyaWJ1dG9y
cz48dGl0bGVzPjx0aXRsZT5OZXV0cmFsaXphdGlvbiBFc2NhcGUgYnkgdGhlIFNBUlMtQ29WLTIg
T21pY3JvbiBWYXJpYW50cyBCQS4yLjEyLjEgYW5kIEJBLjQvQkEuNTwvdGl0bGU+PHNlY29uZGFy
eS10aXRsZT5tZWRSeGl2PC9zZWNvbmRhcnktdGl0bGU+PC90aXRsZXM+PHBlcmlvZGljYWw+PGZ1
bGwtdGl0bGU+bWVkUnhpdjwvZnVsbC10aXRsZT48L3BlcmlvZGljYWw+PGRhdGVzPjx5ZWFyPjIw
MjI8L3llYXI+PC9kYXRlcz48dXJscz48cmVsYXRlZC11cmxzPjx1cmw+aHR0cHM6Ly93d3cubWVk
cnhpdi5vcmcvY29udGVudC9tZWRyeGl2L2Vhcmx5LzIwMjIvMDUvMTkvMjAyMi4wNS4xNi4yMjI3
NTE1MS5mdWxsLnBkZjwvdXJsPjwvcmVsYXRlZC11cmxzPjwvdXJscz48ZWxlY3Ryb25pYy1yZXNv
dXJjZS1udW0+MTAuMTEwMS8yMDIyLjA1LjE2LjIyMjc1MTUxPC9lbGVjdHJvbmljLXJlc291cmNl
LW51bT48L3JlY29yZD48L0NpdGU+PENpdGU+PEF1dGhvcj5RdWFuZHQ8L0F1dGhvcj48WWVhcj4y
MDIyPC9ZZWFyPjxSZWNOdW0+NDgzNTwvUmVjTnVtPjxyZWNvcmQ+PHJlYy1udW1iZXI+NDgzNTwv
cmVjLW51bWJlcj48Zm9yZWlnbi1rZXlzPjxrZXkgYXBwPSJFTiIgZGItaWQ9IngydjI5eDV3dmE5
dnB1ZXpkczd2YXh3b3J2MjVwZGQwNXRmciIgdGltZXN0YW1wPSIxNjU4Nzk1NjgzIiBndWlkPSJj
NTBiYTZmOS0xYWUzLTQ5YTgtYWE5MC04OGIyODY0ZmRjNmEiPjQ4MzU8L2tleT48L2ZvcmVpZ24t
a2V5cz48cmVmLXR5cGUgbmFtZT0iV2ViIFBhZ2UiPjEyPC9yZWYtdHlwZT48Y29udHJpYnV0b3Jz
PjxhdXRob3JzPjxhdXRob3I+UXVhbmR0LCBKLjwvYXV0aG9yPjxhdXRob3I+TXVpaywgQS48L2F1
dGhvcj48YXV0aG9yPlNhbGlzY2gsIE4uPC9hdXRob3I+PGF1dGhvcj5MdWksIEIuIEcuPC9hdXRo
b3I+PGF1dGhvcj5MdXR6LCBTLjwvYXV0aG9yPjxhdXRob3I+S3J1Z2VyLCBLLjwvYXV0aG9yPjxh
dXRob3I+V2FsbGlzY2gsIEEuIEsuPC9hdXRob3I+PGF1dGhvcj5BZGFtcy1RdWFjaywgUC48L2F1
dGhvcj48YXV0aG9yPkJhY2hlciwgTS48L2F1dGhvcj48YXV0aG9yPkZpbmxheXNvbiwgQS48L2F1
dGhvcj48YXV0aG9yPk96aGVsdmFjaSwgTy48L2F1dGhvcj48YXV0aG9yPlZvZ2xlciwgSS48L2F1
dGhvcj48YXV0aG9yPkdyaWtzY2hlaXQsIEsuPC9hdXRob3I+PGF1dGhvcj5Ib2VobCwgUy48L2F1
dGhvcj48YXV0aG9yPkdvZXRzY2gsIFUuPC9hdXRob3I+PGF1dGhvcj5DaWVzZWssIFMuPC9hdXRo
b3I+PGF1dGhvcj5UdXJlY2ksIE8uPC9hdXRob3I+PGF1dGhvcj5TYWhpbiwgVS48L2F1dGhvcj48
L2F1dGhvcnM+PC9jb250cmlidXRvcnM+PGF1dGgtYWRkcmVzcz5CaW9OVGVjaCwgQW4gZGVyIEdv
bGRncnViZSAxMiwgNTUxMzEgTWFpbnosIEdlcm1hbnkuJiN4RDtJbnN0aXR1dGUgZm9yIE1lZGlj
YWwgVmlyb2xvZ3ksIFVuaXZlcnNpdHkgSG9zcGl0YWwsIEdvZXRoZSBVbml2ZXJzaXR5IEZyYW5r
ZnVydCwgNjA1OTYgRnJhbmtmdXJ0IGFtIE1haW4sIEdlcm1hbnkuJiN4RDtIZWFsdGggUHJvdGVj
dGlvbiBBdXRob3JpdHksIENpdHkgb2YgRnJhbmtmdXJ0LCA2MDMxMyBGcmFua2Z1cnQsIEdlcm1h
bnkuJiN4RDtEWklGIC0gR2VybWFuIENlbnRyZSBmb3IgSW5mZWN0aW9uIFJlc2VhcmNoLCBFeHRl
cm5hbCBQYXJ0bmVyIFNpdGUsIDYwNTk2IEZyYW5rZnVydCwgR2VybWFueS4mI3hEO0hJLVRST04g
LSBIZWxtaG9sdHogSW5zdGl0dXRlIGZvciBUcmFuc2xhdGlvbmFsIE9uY29sb2d5IE1haW56IGJ5
IERLRlosIE9iZXJlIFphaGxiYWNoZXJzdHIuIDYzLCA1NTEzMSBNYWlueiwgR2VybWFueS4mI3hE
O1RST04gZ0dtYkggLSBUcmFuc2xhdGlvbmFsIE9uY29sb2d5IGF0IHRoZSBVbml2ZXJzaXR5IE1l
ZGljYWwgQ2VudGVyIG9mIHRoZSBKb2hhbm5lcyBHdXRlbmJlcmcsIFVuaXZlcnNpdHkgRnJlaWxp
Z3JhdGhzdHJhc3NlIDEyLCA1NTEzMSBNYWlueiwgR2VybWFueS48L2F1dGgtYWRkcmVzcz48dGl0
bGVzPjx0aXRsZT5PbWljcm9uIEJBLjEgYnJlYWt0aHJvdWdoIGluZmVjdGlvbiBkcml2ZXMgY3Jv
c3MtdmFyaWFudCBuZXV0cmFsaXphdGlvbiBhbmQgbWVtb3J5IEIgY2VsbCBmb3JtYXRpb24gYWdh
aW5zdCBjb25zZXJ2ZWQgZXBpdG9wZXM8L3RpdGxlPjxzZWNvbmRhcnktdGl0bGU+U2NpIEltbXVu
b2w8L3NlY29uZGFyeS10aXRsZT48L3RpdGxlcz48cGVyaW9kaWNhbD48ZnVsbC10aXRsZT5TY2kg
SW1tdW5vbDwvZnVsbC10aXRsZT48L3BlcmlvZGljYWw+PHBhZ2VzPmVhYnEyNDI3PC9wYWdlcz48
ZWRpdGlvbj4yMDIyMDYwMjwvZWRpdGlvbj48ZGF0ZXM+PHllYXI+MjAyMjwveWVhcj48cHViLWRh
dGVzPjxkYXRlPkp1biAyPC9kYXRlPjwvcHViLWRhdGVzPjwvZGF0ZXM+PGlzYm4+MjQ3MC05NDY4
IChFbGVjdHJvbmljKSYjeEQ7MjQ3MC05NDY4IChMaW5raW5nKTwvaXNibj48YWNjZXNzaW9uLW51
bT4zNTY1MzQzODwvYWNjZXNzaW9uLW51bT48dXJscz48cmVsYXRlZC11cmxzPjx1cmw+aHR0cHM6
Ly93d3cubmNiaS5ubG0ubmloLmdvdi9wdWJtZWQvMzU2NTM0Mzg8L3VybD48L3JlbGF0ZWQtdXJs
cz48L3VybHM+PGN1c3RvbTI+UE1DOTE2MjA4MzwvY3VzdG9tMj48ZWxlY3Ryb25pYy1yZXNvdXJj
ZS1udW0+MTAuMTEyNi9zY2lpbW11bm9sLmFicTI0Mjc8L2VsZWN0cm9uaWMtcmVzb3VyY2UtbnVt
PjxyZW1vdGUtZGF0YWJhc2UtbmFtZT5QdWJsaXNoZXI8L3JlbW90ZS1kYXRhYmFzZS1uYW1lPjxy
ZW1vdGUtZGF0YWJhc2UtcHJvdmlkZXI+TkxNPC9yZW1vdGUtZGF0YWJhc2UtcHJvdmlkZXI+PC9y
ZWNvcmQ+PC9DaXRlPjwvRW5kTm90ZT4A
</w:fldData>
              </w:fldChar>
            </w:r>
            <w:r w:rsidR="008921B9">
              <w:rPr>
                <w:rFonts w:cs="Segoe UI"/>
                <w:szCs w:val="21"/>
                <w:lang w:val="en-GB"/>
              </w:rPr>
              <w:instrText xml:space="preserve"> ADDIN EN.CITE </w:instrText>
            </w:r>
            <w:r w:rsidR="008921B9">
              <w:rPr>
                <w:rFonts w:cs="Segoe UI"/>
                <w:szCs w:val="21"/>
                <w:lang w:val="en-GB"/>
              </w:rPr>
              <w:fldChar w:fldCharType="begin">
                <w:fldData xml:space="preserve">PEVuZE5vdGU+PENpdGU+PEF1dGhvcj5RdTwvQXV0aG9yPjxZZWFyPjIwMjI8L1llYXI+PFJlY051
bT40ODMzPC9SZWNOdW0+PERpc3BsYXlUZXh0Pig0Ni00OCk8L0Rpc3BsYXlUZXh0PjxyZWNvcmQ+
PHJlYy1udW1iZXI+NDgzMzwvcmVjLW51bWJlcj48Zm9yZWlnbi1rZXlzPjxrZXkgYXBwPSJFTiIg
ZGItaWQ9IngydjI5eDV3dmE5dnB1ZXpkczd2YXh3b3J2MjVwZGQwNXRmciIgdGltZXN0YW1wPSIx
NjU4Nzk0NzgwIiBndWlkPSJlZjk3ODA1MS01YzU4LTQ1ZGEtODMyMS1kNDZmZDMzODQzODgiPjQ4
MzM8L2tleT48L2ZvcmVpZ24ta2V5cz48cmVmLXR5cGUgbmFtZT0iSm91cm5hbCBBcnRpY2xlIj4x
NzwvcmVmLXR5cGU+PGNvbnRyaWJ1dG9ycz48YXV0aG9ycz48YXV0aG9yPlF1LCBQLjwvYXV0aG9y
PjxhdXRob3I+RmFyYW9uZSwgSi48L2F1dGhvcj48YXV0aG9yPkV2YW5zLCBKLiBQLjwvYXV0aG9y
PjxhdXRob3I+Wm91LCBYLjwvYXV0aG9yPjxhdXRob3I+WmhlbmcsIFkuIE0uPC9hdXRob3I+PGF1
dGhvcj5DYXJsaW4sIEMuPC9hdXRob3I+PGF1dGhvcj5CZWRuYXNoLCBKLiBTLjwvYXV0aG9yPjxh
dXRob3I+TG96YW5za2ksIEcuPC9hdXRob3I+PGF1dGhvcj5NYWxsYW1wYWxsaSwgUi4gSy48L2F1
dGhvcj48YXV0aG9yPlNhaWYsIEwuIEouPC9hdXRob3I+PGF1dGhvcj5PbHR6LCBFLiBNLjwvYXV0
aG9yPjxhdXRob3I+TW9obGVyLCBQLiBKLjwvYXV0aG9yPjxhdXRob3I+R3VtaW5hLCBSLiBKLjwv
YXV0aG9yPjxhdXRob3I+TGl1LCBTLiBMLjwvYXV0aG9yPjwvYXV0aG9ycz48L2NvbnRyaWJ1dG9y
cz48YXV0aC1hZGRyZXNzPk9oaW8gU3RhdGUgVW5pdmVyc2l0eSwgQ29sdW1idXMsIE9IIGxpdS42
MjQ0QG9zdS5lZHUuPC9hdXRoLWFkZHJlc3M+PHRpdGxlcz48dGl0bGU+TmV1dHJhbGl6YXRpb24g
b2YgdGhlIFNBUlMtQ29WLTIgT21pY3JvbiBCQS40LzUgYW5kIEJBLjIuMTIuMSBTdWJ2YXJpYW50
czwvdGl0bGU+PHNlY29uZGFyeS10aXRsZT5OIEVuZ2wgSiBNZWQ8L3NlY29uZGFyeS10aXRsZT48
L3RpdGxlcz48cGVyaW9kaWNhbD48ZnVsbC10aXRsZT5OIEVuZ2wgSiBNZWQ8L2Z1bGwtdGl0bGU+
PC9wZXJpb2RpY2FsPjxwYWdlcz4yNTI2LTI1Mjg8L3BhZ2VzPjx2b2x1bWU+Mzg2PC92b2x1bWU+
PG51bWJlcj4yNjwvbnVtYmVyPjxlZGl0aW9uPjIwMjIwNjE1PC9lZGl0aW9uPjxrZXl3b3Jkcz48
a2V5d29yZD5BbnRpYm9kaWVzLCBOZXV0cmFsaXppbmc8L2tleXdvcmQ+PGtleXdvcmQ+KkNPVklE
LTE5L2RpYWdub3Npcy9pbW11bm9sb2d5L3Zpcm9sb2d5PC9rZXl3b3JkPjxrZXl3b3JkPkh1bWFu
czwva2V5d29yZD48a2V5d29yZD5OZXV0cmFsaXphdGlvbiBUZXN0czwva2V5d29yZD48a2V5d29y
ZD4qU0FSUy1Db1YtMi9pbW11bm9sb2d5PC9rZXl3b3JkPjxrZXl3b3JkPlNwaWtlIEdseWNvcHJv
dGVpbiwgQ29yb25hdmlydXMvaW1tdW5vbG9neTwva2V5d29yZD48L2tleXdvcmRzPjxkYXRlcz48
eWVhcj4yMDIyPC95ZWFyPjxwdWItZGF0ZXM+PGRhdGU+SnVuIDMwPC9kYXRlPjwvcHViLWRhdGVz
PjwvZGF0ZXM+PGlzYm4+MTUzMy00NDA2IChFbGVjdHJvbmljKSYjeEQ7MDAyOC00NzkzIChMaW5r
aW5nKTwvaXNibj48YWNjZXNzaW9uLW51bT4zNTcwNDQyODwvYWNjZXNzaW9uLW51bT48dXJscz48
cmVsYXRlZC11cmxzPjx1cmw+aHR0cHM6Ly93d3cubmNiaS5ubG0ubmloLmdvdi9wdWJtZWQvMzU3
MDQ0Mjg8L3VybD48L3JlbGF0ZWQtdXJscz48L3VybHM+PGN1c3RvbTI+UE1DOTI1ODc3NDwvY3Vz
dG9tMj48ZWxlY3Ryb25pYy1yZXNvdXJjZS1udW0+MTAuMTA1Ni9ORUpNYzIyMDY3MjU8L2VsZWN0
cm9uaWMtcmVzb3VyY2UtbnVtPjxyZW1vdGUtZGF0YWJhc2UtbmFtZT5NZWRsaW5lPC9yZW1vdGUt
ZGF0YWJhc2UtbmFtZT48cmVtb3RlLWRhdGFiYXNlLXByb3ZpZGVyPk5MTTwvcmVtb3RlLWRhdGFi
YXNlLXByb3ZpZGVyPjwvcmVjb3JkPjwvQ2l0ZT48Q2l0ZT48QXV0aG9yPkhhY2htYW5uPC9BdXRo
b3I+PFllYXI+MjAyMjwvWWVhcj48UmVjTnVtPjQ4MzQ8L1JlY051bT48cmVjb3JkPjxyZWMtbnVt
YmVyPjQ4MzQ8L3JlYy1udW1iZXI+PGZvcmVpZ24ta2V5cz48a2V5IGFwcD0iRU4iIGRiLWlkPSJ4
MnYyOXg1d3ZhOXZwdWV6ZHM3dmF4d29ydjI1cGRkMDV0ZnIiIHRpbWVzdGFtcD0iMTY1ODc5NTY4
MyIgZ3VpZD0iMmRlZDI1ZDEtZGE2MC00YmEyLTgxNmEtNmRkYWI1NjgwYjgxIj40ODM0PC9rZXk+
PC9mb3JlaWduLWtleXM+PHJlZi10eXBlIG5hbWU9IldlYiBQYWdlIj4xMjwvcmVmLXR5cGU+PGNv
bnRyaWJ1dG9ycz48YXV0aG9ycz48YXV0aG9yPkhhY2htYW5uLCBOaWNvbGUgUC48L2F1dGhvcj48
YXV0aG9yPk1pbGxlciwgSmVzc2ljYTwvYXV0aG9yPjxhdXRob3I+Q29sbGllciwgQWktcmlzIFku
PC9hdXRob3I+PGF1dGhvcj5WZW50dXJhLCBKb2huIEQuPC9hdXRob3I+PGF1dGhvcj5ZdSwgSmlu
Z3lvdTwvYXV0aG9yPjxhdXRob3I+Um93ZSwgTWFyam9yaWU8L2F1dGhvcj48YXV0aG9yPkJvbmR6
aWUsIEVzdGhlciBBcHJha3U8L2F1dGhvcj48YXV0aG9yPlBvd2VycywgT2xpdmlhPC9hdXRob3I+
PGF1dGhvcj5TdXJ2ZSwgTmVoYWxlZTwvYXV0aG9yPjxhdXRob3I+SGFsbCwgS2V2aW48L2F1dGhv
cj48YXV0aG9yPkJhcm91Y2gsIERhbiBILjwvYXV0aG9yPjwvYXV0aG9ycz48L2NvbnRyaWJ1dG9y
cz48dGl0bGVzPjx0aXRsZT5OZXV0cmFsaXphdGlvbiBFc2NhcGUgYnkgdGhlIFNBUlMtQ29WLTIg
T21pY3JvbiBWYXJpYW50cyBCQS4yLjEyLjEgYW5kIEJBLjQvQkEuNTwvdGl0bGU+PHNlY29uZGFy
eS10aXRsZT5tZWRSeGl2PC9zZWNvbmRhcnktdGl0bGU+PC90aXRsZXM+PHBlcmlvZGljYWw+PGZ1
bGwtdGl0bGU+bWVkUnhpdjwvZnVsbC10aXRsZT48L3BlcmlvZGljYWw+PGRhdGVzPjx5ZWFyPjIw
MjI8L3llYXI+PC9kYXRlcz48dXJscz48cmVsYXRlZC11cmxzPjx1cmw+aHR0cHM6Ly93d3cubWVk
cnhpdi5vcmcvY29udGVudC9tZWRyeGl2L2Vhcmx5LzIwMjIvMDUvMTkvMjAyMi4wNS4xNi4yMjI3
NTE1MS5mdWxsLnBkZjwvdXJsPjwvcmVsYXRlZC11cmxzPjwvdXJscz48ZWxlY3Ryb25pYy1yZXNv
dXJjZS1udW0+MTAuMTEwMS8yMDIyLjA1LjE2LjIyMjc1MTUxPC9lbGVjdHJvbmljLXJlc291cmNl
LW51bT48L3JlY29yZD48L0NpdGU+PENpdGU+PEF1dGhvcj5RdWFuZHQ8L0F1dGhvcj48WWVhcj4y
MDIyPC9ZZWFyPjxSZWNOdW0+NDgzNTwvUmVjTnVtPjxyZWNvcmQ+PHJlYy1udW1iZXI+NDgzNTwv
cmVjLW51bWJlcj48Zm9yZWlnbi1rZXlzPjxrZXkgYXBwPSJFTiIgZGItaWQ9IngydjI5eDV3dmE5
dnB1ZXpkczd2YXh3b3J2MjVwZGQwNXRmciIgdGltZXN0YW1wPSIxNjU4Nzk1NjgzIiBndWlkPSJj
NTBiYTZmOS0xYWUzLTQ5YTgtYWE5MC04OGIyODY0ZmRjNmEiPjQ4MzU8L2tleT48L2ZvcmVpZ24t
a2V5cz48cmVmLXR5cGUgbmFtZT0iV2ViIFBhZ2UiPjEyPC9yZWYtdHlwZT48Y29udHJpYnV0b3Jz
PjxhdXRob3JzPjxhdXRob3I+UXVhbmR0LCBKLjwvYXV0aG9yPjxhdXRob3I+TXVpaywgQS48L2F1
dGhvcj48YXV0aG9yPlNhbGlzY2gsIE4uPC9hdXRob3I+PGF1dGhvcj5MdWksIEIuIEcuPC9hdXRo
b3I+PGF1dGhvcj5MdXR6LCBTLjwvYXV0aG9yPjxhdXRob3I+S3J1Z2VyLCBLLjwvYXV0aG9yPjxh
dXRob3I+V2FsbGlzY2gsIEEuIEsuPC9hdXRob3I+PGF1dGhvcj5BZGFtcy1RdWFjaywgUC48L2F1
dGhvcj48YXV0aG9yPkJhY2hlciwgTS48L2F1dGhvcj48YXV0aG9yPkZpbmxheXNvbiwgQS48L2F1
dGhvcj48YXV0aG9yPk96aGVsdmFjaSwgTy48L2F1dGhvcj48YXV0aG9yPlZvZ2xlciwgSS48L2F1
dGhvcj48YXV0aG9yPkdyaWtzY2hlaXQsIEsuPC9hdXRob3I+PGF1dGhvcj5Ib2VobCwgUy48L2F1
dGhvcj48YXV0aG9yPkdvZXRzY2gsIFUuPC9hdXRob3I+PGF1dGhvcj5DaWVzZWssIFMuPC9hdXRo
b3I+PGF1dGhvcj5UdXJlY2ksIE8uPC9hdXRob3I+PGF1dGhvcj5TYWhpbiwgVS48L2F1dGhvcj48
L2F1dGhvcnM+PC9jb250cmlidXRvcnM+PGF1dGgtYWRkcmVzcz5CaW9OVGVjaCwgQW4gZGVyIEdv
bGRncnViZSAxMiwgNTUxMzEgTWFpbnosIEdlcm1hbnkuJiN4RDtJbnN0aXR1dGUgZm9yIE1lZGlj
YWwgVmlyb2xvZ3ksIFVuaXZlcnNpdHkgSG9zcGl0YWwsIEdvZXRoZSBVbml2ZXJzaXR5IEZyYW5r
ZnVydCwgNjA1OTYgRnJhbmtmdXJ0IGFtIE1haW4sIEdlcm1hbnkuJiN4RDtIZWFsdGggUHJvdGVj
dGlvbiBBdXRob3JpdHksIENpdHkgb2YgRnJhbmtmdXJ0LCA2MDMxMyBGcmFua2Z1cnQsIEdlcm1h
bnkuJiN4RDtEWklGIC0gR2VybWFuIENlbnRyZSBmb3IgSW5mZWN0aW9uIFJlc2VhcmNoLCBFeHRl
cm5hbCBQYXJ0bmVyIFNpdGUsIDYwNTk2IEZyYW5rZnVydCwgR2VybWFueS4mI3hEO0hJLVRST04g
LSBIZWxtaG9sdHogSW5zdGl0dXRlIGZvciBUcmFuc2xhdGlvbmFsIE9uY29sb2d5IE1haW56IGJ5
IERLRlosIE9iZXJlIFphaGxiYWNoZXJzdHIuIDYzLCA1NTEzMSBNYWlueiwgR2VybWFueS4mI3hE
O1RST04gZ0dtYkggLSBUcmFuc2xhdGlvbmFsIE9uY29sb2d5IGF0IHRoZSBVbml2ZXJzaXR5IE1l
ZGljYWwgQ2VudGVyIG9mIHRoZSBKb2hhbm5lcyBHdXRlbmJlcmcsIFVuaXZlcnNpdHkgRnJlaWxp
Z3JhdGhzdHJhc3NlIDEyLCA1NTEzMSBNYWlueiwgR2VybWFueS48L2F1dGgtYWRkcmVzcz48dGl0
bGVzPjx0aXRsZT5PbWljcm9uIEJBLjEgYnJlYWt0aHJvdWdoIGluZmVjdGlvbiBkcml2ZXMgY3Jv
c3MtdmFyaWFudCBuZXV0cmFsaXphdGlvbiBhbmQgbWVtb3J5IEIgY2VsbCBmb3JtYXRpb24gYWdh
aW5zdCBjb25zZXJ2ZWQgZXBpdG9wZXM8L3RpdGxlPjxzZWNvbmRhcnktdGl0bGU+U2NpIEltbXVu
b2w8L3NlY29uZGFyeS10aXRsZT48L3RpdGxlcz48cGVyaW9kaWNhbD48ZnVsbC10aXRsZT5TY2kg
SW1tdW5vbDwvZnVsbC10aXRsZT48L3BlcmlvZGljYWw+PHBhZ2VzPmVhYnEyNDI3PC9wYWdlcz48
ZWRpdGlvbj4yMDIyMDYwMjwvZWRpdGlvbj48ZGF0ZXM+PHllYXI+MjAyMjwveWVhcj48cHViLWRh
dGVzPjxkYXRlPkp1biAyPC9kYXRlPjwvcHViLWRhdGVzPjwvZGF0ZXM+PGlzYm4+MjQ3MC05NDY4
IChFbGVjdHJvbmljKSYjeEQ7MjQ3MC05NDY4IChMaW5raW5nKTwvaXNibj48YWNjZXNzaW9uLW51
bT4zNTY1MzQzODwvYWNjZXNzaW9uLW51bT48dXJscz48cmVsYXRlZC11cmxzPjx1cmw+aHR0cHM6
Ly93d3cubmNiaS5ubG0ubmloLmdvdi9wdWJtZWQvMzU2NTM0Mzg8L3VybD48L3JlbGF0ZWQtdXJs
cz48L3VybHM+PGN1c3RvbTI+UE1DOTE2MjA4MzwvY3VzdG9tMj48ZWxlY3Ryb25pYy1yZXNvdXJj
ZS1udW0+MTAuMTEyNi9zY2lpbW11bm9sLmFicTI0Mjc8L2VsZWN0cm9uaWMtcmVzb3VyY2UtbnVt
PjxyZW1vdGUtZGF0YWJhc2UtbmFtZT5QdWJsaXNoZXI8L3JlbW90ZS1kYXRhYmFzZS1uYW1lPjxy
ZW1vdGUtZGF0YWJhc2UtcHJvdmlkZXI+TkxNPC9yZW1vdGUtZGF0YWJhc2UtcHJvdmlkZXI+PC9y
ZWNvcmQ+PC9DaXRlPjwvRW5kTm90ZT4A
</w:fldData>
              </w:fldChar>
            </w:r>
            <w:r w:rsidR="008921B9">
              <w:rPr>
                <w:rFonts w:cs="Segoe UI"/>
                <w:szCs w:val="21"/>
                <w:lang w:val="en-GB"/>
              </w:rPr>
              <w:instrText xml:space="preserve"> ADDIN EN.CITE.DATA </w:instrText>
            </w:r>
            <w:r w:rsidR="008921B9">
              <w:rPr>
                <w:rFonts w:cs="Segoe UI"/>
                <w:szCs w:val="21"/>
                <w:lang w:val="en-GB"/>
              </w:rPr>
            </w:r>
            <w:r w:rsidR="008921B9">
              <w:rPr>
                <w:rFonts w:cs="Segoe UI"/>
                <w:szCs w:val="21"/>
                <w:lang w:val="en-GB"/>
              </w:rPr>
              <w:fldChar w:fldCharType="end"/>
            </w:r>
            <w:r w:rsidRPr="009F3FEA">
              <w:rPr>
                <w:rFonts w:cs="Segoe UI"/>
                <w:szCs w:val="21"/>
                <w:lang w:val="en-GB"/>
              </w:rPr>
            </w:r>
            <w:r w:rsidRPr="009F3FEA">
              <w:rPr>
                <w:rFonts w:cs="Segoe UI"/>
                <w:szCs w:val="21"/>
                <w:lang w:val="en-GB"/>
              </w:rPr>
              <w:fldChar w:fldCharType="separate"/>
            </w:r>
            <w:r w:rsidR="008921B9">
              <w:rPr>
                <w:rFonts w:cs="Segoe UI"/>
                <w:noProof/>
                <w:szCs w:val="21"/>
                <w:lang w:val="en-GB"/>
              </w:rPr>
              <w:t>(46-48)</w:t>
            </w:r>
            <w:r w:rsidRPr="009F3FEA">
              <w:rPr>
                <w:rFonts w:cs="Segoe UI"/>
                <w:szCs w:val="21"/>
                <w:lang w:val="en-GB"/>
              </w:rPr>
              <w:fldChar w:fldCharType="end"/>
            </w:r>
          </w:p>
          <w:p w14:paraId="5C1D5639" w14:textId="1CC866A8" w:rsidR="009D3B15" w:rsidRPr="009F3FEA" w:rsidRDefault="009D3B15" w:rsidP="00C256F1">
            <w:pPr>
              <w:autoSpaceDE w:val="0"/>
              <w:autoSpaceDN w:val="0"/>
              <w:adjustRightInd w:val="0"/>
              <w:rPr>
                <w:rFonts w:cs="Segoe UI"/>
                <w:szCs w:val="21"/>
                <w:lang w:val="en-GB"/>
              </w:rPr>
            </w:pPr>
            <w:r w:rsidRPr="009F3FEA">
              <w:rPr>
                <w:rFonts w:cs="Segoe UI"/>
                <w:i/>
                <w:szCs w:val="21"/>
                <w:lang w:val="en-GB"/>
              </w:rPr>
              <w:t>Reinfection</w:t>
            </w:r>
            <w:r w:rsidRPr="009F3FEA">
              <w:rPr>
                <w:rFonts w:cs="Segoe UI"/>
                <w:szCs w:val="21"/>
                <w:lang w:val="en-GB"/>
              </w:rPr>
              <w:t xml:space="preserve">: </w:t>
            </w:r>
            <w:r w:rsidR="00CF0EA3" w:rsidRPr="009F3FEA">
              <w:rPr>
                <w:rFonts w:cs="Segoe UI"/>
                <w:szCs w:val="21"/>
                <w:lang w:val="en-GB"/>
              </w:rPr>
              <w:t>L</w:t>
            </w:r>
            <w:r w:rsidRPr="009F3FEA">
              <w:rPr>
                <w:rFonts w:cs="Segoe UI"/>
                <w:szCs w:val="21"/>
                <w:lang w:val="en-GB"/>
              </w:rPr>
              <w:t>imited evidence on the rates of reinfection in New Zealand or internationally, including after prior Omicron variant infection. Prior infection with BA.1 or BA.2 provides some protection against BA.5; prior infection with non-Omicron variants is lower.</w:t>
            </w:r>
            <w:r w:rsidRPr="009F3FEA">
              <w:rPr>
                <w:rFonts w:cs="Segoe UI"/>
                <w:szCs w:val="21"/>
                <w:lang w:val="en-GB"/>
              </w:rPr>
              <w:fldChar w:fldCharType="begin">
                <w:fldData xml:space="preserve">PEVuZE5vdGU+PENpdGU+PEF1dGhvcj5IYW5zZW48L0F1dGhvcj48WWVhcj4xOCBKdWx5IDIwMjI8
L1llYXI+PFJlY051bT40ODM2PC9SZWNOdW0+PERpc3BsYXlUZXh0Pig0OS01MSk8L0Rpc3BsYXlU
ZXh0PjxyZWNvcmQ+PHJlYy1udW1iZXI+NDgzNjwvcmVjLW51bWJlcj48Zm9yZWlnbi1rZXlzPjxr
ZXkgYXBwPSJFTiIgZGItaWQ9IngydjI5eDV3dmE5dnB1ZXpkczd2YXh3b3J2MjVwZGQwNXRmciIg
dGltZXN0YW1wPSIxNjU4Nzk1NjgzIiBndWlkPSIzNmY5MzczMi03NmIzLTQ3OWEtODJlNy01YWJi
ODcxYmU4NWQiPjQ4MzY8L2tleT48L2ZvcmVpZ24ta2V5cz48cmVmLXR5cGUgbmFtZT0iV2ViIFBh
Z2UiPjEyPC9yZWYtdHlwZT48Y29udHJpYnV0b3JzPjxhdXRob3JzPjxhdXRob3I+SGFuc2VuLCBD
aHJpc3RpYW4gSG9sbTwvYXV0aG9yPjxhdXRob3I+RnJpaXMsIE5pa29sYWogVWxyaWs8L2F1dGhv
cj48YXV0aG9yPkJhZ2VyLCBQZXRlcjwvYXV0aG9yPjxhdXRob3I+U3RlZ2dlciwgTWFyYzwvYXV0
aG9yPjxhdXRob3I+Rm9uYWdlciwgSmFubmlrPC9hdXRob3I+PGF1dGhvcj5Gb21zZ2FhcmQsIEFu
ZGVyczwvYXV0aG9yPjxhdXRob3I+R3JhbSwgTWllIEFnZXJtb3NlPC9hdXRob3I+PGF1dGhvcj5F
bmdibyBDaHJpc3RpYW5zZW4sIExhc3NlPC9hdXRob3I+PGF1dGhvcj5FdGhlbGJlcmcsIFN0ZWVu
PC9hdXRob3I+PGF1dGhvcj5MZWdhcnRoLCBSZWJlY2NhPC9hdXRob3I+PGF1dGhvcj5Hcm92ZSBL
cmF1c2UsIFR5cmE8L2F1dGhvcj48YXV0aG9yPlVsbHVtLCBIZW5yaWs8L2F1dGhvcj48YXV0aG9y
PlZhbGVudGluZXItQnJhbnRoLCBQYWxsZTwvYXV0aG9yPjwvYXV0aG9ycz48L2NvbnRyaWJ1dG9y
cz48dGl0bGVzPjx0aXRsZT5SaXNrIG9mIFJlaW5mZWN0aW9uLCBWYWNjaW5lIFByb3RlY3Rpb24s
IGFuZCBTZXZlcml0eSBvZiBJbmZlY3Rpb24gd2l0aCB0aGUgQkEuNSBPbWljcm9uIFN1YnZhcmlh
bnQ6IEEgRGFuaXNoIE5hdGlvbi1XaWRlIFBvcHVsYXRpb24tQmFzZWQgU3R1ZHk8L3RpdGxlPjwv
dGl0bGVzPjxkYXRlcz48eWVhcj4xOCBKdWx5IDIwMjI8L3llYXI+PC9kYXRlcz48dXJscz48cmVs
YXRlZC11cmxzPjx1cmw+aHR0cHM6Ly9zc3JuLmNvbS9hYnN0cmFjdD00MTY1NjMwPC91cmw+PC9y
ZWxhdGVkLXVybHM+PC91cmxzPjwvcmVjb3JkPjwvQ2l0ZT48Q2l0ZT48QXV0aG9yPkFsdGFyYXdu
ZWg8L0F1dGhvcj48WWVhcj4yMDIyPC9ZZWFyPjxSZWNOdW0+NDc4OTwvUmVjTnVtPjxyZWNvcmQ+
PHJlYy1udW1iZXI+NDc4OTwvcmVjLW51bWJlcj48Zm9yZWlnbi1rZXlzPjxrZXkgYXBwPSJFTiIg
ZGItaWQ9IngydjI5eDV3dmE5dnB1ZXpkczd2YXh3b3J2MjVwZGQwNXRmciIgdGltZXN0YW1wPSIx
NjU4NDQwMDEwIiBndWlkPSJhZjRmMTMwNi0xODkwLTRhMTUtOGY0MC1lMTQxYTU4ZjRlMTIiPjQ3
ODk8L2tleT48L2ZvcmVpZ24ta2V5cz48cmVmLXR5cGUgbmFtZT0iV2ViIFBhZ2UiPjEyPC9yZWYt
dHlwZT48Y29udHJpYnV0b3JzPjxhdXRob3JzPjxhdXRob3I+QWx0YXJhd25laCwgSGViYSBOLjwv
YXV0aG9yPjxhdXRob3I+Q2hlbWFpdGVsbHksIEhpYW08L2F1dGhvcj48YXV0aG9yPkF5b3ViLCBI
b3Vzc2VpbiBILjwvYXV0aG9yPjxhdXRob3I+SGFzYW4sIE1vaGFtbWFkIFIuPC9hdXRob3I+PGF1
dGhvcj5Db3lsZSwgUGV0ZXI8L2F1dGhvcj48YXV0aG9yPllhc3NpbmUsIEhhZGkgTS48L2F1dGhv
cj48YXV0aG9yPkFsLUtoYXRpYiwgSGViYWggQS48L2F1dGhvcj48YXV0aG9yPkJlbnNsaW1hbmUs
IEZhdGloYSBNLjwvYXV0aG9yPjxhdXRob3I+QWwtS2FuYWFuaSwgWmFpbmE8L2F1dGhvcj48YXV0
aG9yPkFsLUt1d2FyaSwgRWluYXM8L2F1dGhvcj48YXV0aG9yPkplcmVtaWplbmtvLCBBbmRyZXc8
L2F1dGhvcj48YXV0aG9yPkthbGVlY2thbCwgQW52YXIgSGFzc2FuPC9hdXRob3I+PGF1dGhvcj5M
YXRpZiwgQWxpIE5pemFyPC9hdXRob3I+PGF1dGhvcj5TaGFpaywgUml5YXp1ZGRpbiBNb2hhbW1h
ZDwvYXV0aG9yPjxhdXRob3I+QWJkdWwtUmFoaW0sIEhhbmFuIEYuPC9hdXRob3I+PGF1dGhvcj5O
YXNyYWxsYWgsIEdoZXlhdGggSy48L2F1dGhvcj48YXV0aG9yPkFsLUt1d2FyaSwgTW9oYW1lZCBH
aGFpdGg8L2F1dGhvcj48YXV0aG9yPkJ1dHQsIEFkZWVsIEEuPC9hdXRob3I+PGF1dGhvcj5BbC1S
b21haWhpLCBIYW1hZCBFaWQ8L2F1dGhvcj48YXV0aG9yPkFsLVRoYW5pLCBNb2hhbWVkIEguPC9h
dXRob3I+PGF1dGhvcj5BbC1LaGFsLCBBYmR1bGxhdGlmPC9hdXRob3I+PGF1dGhvcj5CZXJ0b2xs
aW5pLCBSb2JlcnRvPC9hdXRob3I+PGF1dGhvcj5UYW5nLCBQYXRyaWNrPC9hdXRob3I+PGF1dGhv
cj5BYnUtUmFkZGFkLCBMYWl0aCBKLjwvYXV0aG9yPjwvYXV0aG9ycz48L2NvbnRyaWJ1dG9ycz48
dGl0bGVzPjx0aXRsZT5Qcm90ZWN0aW9uIG9mIFNBUlMtQ29WLTIgbmF0dXJhbCBpbmZlY3Rpb24g
YWdhaW5zdCByZWluZmVjdGlvbiB3aXRoIHRoZSBPbWljcm9uIEJBLjQgb3IgQkEuNSBzdWJ2YXJp
YW50czwvdGl0bGU+PHNlY29uZGFyeS10aXRsZT5tZWRSeGl2PC9zZWNvbmRhcnktdGl0bGU+PC90
aXRsZXM+PHBlcmlvZGljYWw+PGZ1bGwtdGl0bGU+bWVkUnhpdjwvZnVsbC10aXRsZT48L3Blcmlv
ZGljYWw+PGRhdGVzPjx5ZWFyPjIwMjI8L3llYXI+PC9kYXRlcz48dXJscz48cmVsYXRlZC11cmxz
Pjx1cmw+aHR0cHM6Ly93d3cubWVkcnhpdi5vcmcvY29udGVudC9tZWRyeGl2L2Vhcmx5LzIwMjIv
MDcvMTIvMjAyMi4wNy4xMS4yMjI3NzQ0OC5mdWxsLnBkZjwvdXJsPjwvcmVsYXRlZC11cmxzPjwv
dXJscz48ZWxlY3Ryb25pYy1yZXNvdXJjZS1udW0+MTAuMTEwMS8yMDIyLjA3LjExLjIyMjc3NDQ4
PC9lbGVjdHJvbmljLXJlc291cmNlLW51bT48L3JlY29yZD48L0NpdGU+PENpdGU+PEF1dGhvcj5F
dXJvcGVhbiBDZW50cmUgZm9yIERpc2Vhc2UgUHJldmVudGlvbiBhbmQgQ29udHJvbDwvQXV0aG9y
PjxZZWFyPjIwMjI8L1llYXI+PFJlY051bT4yODAwPC9SZWNOdW0+PHJlY29yZD48cmVjLW51bWJl
cj4yODAwPC9yZWMtbnVtYmVyPjxmb3JlaWduLWtleXM+PGtleSBhcHA9IkVOIiBkYi1pZD0ieDJ2
Mjl4NXd2YTl2cHVlemRzN3ZheHdvcnYyNXBkZDA1dGZyIiB0aW1lc3RhbXA9IjE2NTY1MzkyMjki
IGd1aWQ9ImI5NzViOTcyLTVhYjUtNGMyYi04YzEwLWUxMTg1MTZkMDBlOCI+MjgwMDwva2V5Pjwv
Zm9yZWlnbi1rZXlzPjxyZWYtdHlwZSBuYW1lPSJXZWIgUGFnZSI+MTI8L3JlZi10eXBlPjxjb250
cmlidXRvcnM+PGF1dGhvcnM+PGF1dGhvcj5FdXJvcGVhbiBDZW50cmUgZm9yIERpc2Vhc2UgUHJl
dmVudGlvbiBhbmQgQ29udHJvbCw8L2F1dGhvcj48L2F1dGhvcnM+PC9jb250cmlidXRvcnM+PHRp
dGxlcz48dGl0bGU+Q29tbXVuaWNhYmxlIERpc2Vhc2UgVGhyZWF0cyBSZXBvcnQ6IFdlZWsgMTks
IDgtMTQgTWF5IDIwMjI8L3RpdGxlPjwvdGl0bGVzPjx2b2x1bWU+MjAyMjwvdm9sdW1lPjxudW1i
ZXI+MTQgTWF5PC9udW1iZXI+PGRhdGVzPjx5ZWFyPjIwMjI8L3llYXI+PHB1Yi1kYXRlcz48ZGF0
ZT4xMyBNYXkgMjAyMjwvZGF0ZT48L3B1Yi1kYXRlcz48L2RhdGVzPjx1cmxzPjxyZWxhdGVkLXVy
bHM+PHVybD5odHRwczovL3d3dy5lY2RjLmV1cm9wYS5ldS9zaXRlcy9kZWZhdWx0L2ZpbGVzL2Rv
Y3VtZW50cy9Db21tdW5pY2FibGUtZGlzZWFzZS10aHJlYXRzLXJlcG9ydC04LU1heS0yMDIyLXB1
YmxpYy5wZGY8L3VybD48L3JlbGF0ZWQtdXJscz48L3VybHM+PC9yZWNvcmQ+PC9DaXRlPjwvRW5k
Tm90ZT4A
</w:fldData>
              </w:fldChar>
            </w:r>
            <w:r w:rsidR="008921B9">
              <w:rPr>
                <w:rFonts w:cs="Segoe UI"/>
                <w:szCs w:val="21"/>
                <w:lang w:val="en-GB"/>
              </w:rPr>
              <w:instrText xml:space="preserve"> ADDIN EN.CITE </w:instrText>
            </w:r>
            <w:r w:rsidR="008921B9">
              <w:rPr>
                <w:rFonts w:cs="Segoe UI"/>
                <w:szCs w:val="21"/>
                <w:lang w:val="en-GB"/>
              </w:rPr>
              <w:fldChar w:fldCharType="begin">
                <w:fldData xml:space="preserve">PEVuZE5vdGU+PENpdGU+PEF1dGhvcj5IYW5zZW48L0F1dGhvcj48WWVhcj4xOCBKdWx5IDIwMjI8
L1llYXI+PFJlY051bT40ODM2PC9SZWNOdW0+PERpc3BsYXlUZXh0Pig0OS01MSk8L0Rpc3BsYXlU
ZXh0PjxyZWNvcmQ+PHJlYy1udW1iZXI+NDgzNjwvcmVjLW51bWJlcj48Zm9yZWlnbi1rZXlzPjxr
ZXkgYXBwPSJFTiIgZGItaWQ9IngydjI5eDV3dmE5dnB1ZXpkczd2YXh3b3J2MjVwZGQwNXRmciIg
dGltZXN0YW1wPSIxNjU4Nzk1NjgzIiBndWlkPSIzNmY5MzczMi03NmIzLTQ3OWEtODJlNy01YWJi
ODcxYmU4NWQiPjQ4MzY8L2tleT48L2ZvcmVpZ24ta2V5cz48cmVmLXR5cGUgbmFtZT0iV2ViIFBh
Z2UiPjEyPC9yZWYtdHlwZT48Y29udHJpYnV0b3JzPjxhdXRob3JzPjxhdXRob3I+SGFuc2VuLCBD
aHJpc3RpYW4gSG9sbTwvYXV0aG9yPjxhdXRob3I+RnJpaXMsIE5pa29sYWogVWxyaWs8L2F1dGhv
cj48YXV0aG9yPkJhZ2VyLCBQZXRlcjwvYXV0aG9yPjxhdXRob3I+U3RlZ2dlciwgTWFyYzwvYXV0
aG9yPjxhdXRob3I+Rm9uYWdlciwgSmFubmlrPC9hdXRob3I+PGF1dGhvcj5Gb21zZ2FhcmQsIEFu
ZGVyczwvYXV0aG9yPjxhdXRob3I+R3JhbSwgTWllIEFnZXJtb3NlPC9hdXRob3I+PGF1dGhvcj5F
bmdibyBDaHJpc3RpYW5zZW4sIExhc3NlPC9hdXRob3I+PGF1dGhvcj5FdGhlbGJlcmcsIFN0ZWVu
PC9hdXRob3I+PGF1dGhvcj5MZWdhcnRoLCBSZWJlY2NhPC9hdXRob3I+PGF1dGhvcj5Hcm92ZSBL
cmF1c2UsIFR5cmE8L2F1dGhvcj48YXV0aG9yPlVsbHVtLCBIZW5yaWs8L2F1dGhvcj48YXV0aG9y
PlZhbGVudGluZXItQnJhbnRoLCBQYWxsZTwvYXV0aG9yPjwvYXV0aG9ycz48L2NvbnRyaWJ1dG9y
cz48dGl0bGVzPjx0aXRsZT5SaXNrIG9mIFJlaW5mZWN0aW9uLCBWYWNjaW5lIFByb3RlY3Rpb24s
IGFuZCBTZXZlcml0eSBvZiBJbmZlY3Rpb24gd2l0aCB0aGUgQkEuNSBPbWljcm9uIFN1YnZhcmlh
bnQ6IEEgRGFuaXNoIE5hdGlvbi1XaWRlIFBvcHVsYXRpb24tQmFzZWQgU3R1ZHk8L3RpdGxlPjwv
dGl0bGVzPjxkYXRlcz48eWVhcj4xOCBKdWx5IDIwMjI8L3llYXI+PC9kYXRlcz48dXJscz48cmVs
YXRlZC11cmxzPjx1cmw+aHR0cHM6Ly9zc3JuLmNvbS9hYnN0cmFjdD00MTY1NjMwPC91cmw+PC9y
ZWxhdGVkLXVybHM+PC91cmxzPjwvcmVjb3JkPjwvQ2l0ZT48Q2l0ZT48QXV0aG9yPkFsdGFyYXdu
ZWg8L0F1dGhvcj48WWVhcj4yMDIyPC9ZZWFyPjxSZWNOdW0+NDc4OTwvUmVjTnVtPjxyZWNvcmQ+
PHJlYy1udW1iZXI+NDc4OTwvcmVjLW51bWJlcj48Zm9yZWlnbi1rZXlzPjxrZXkgYXBwPSJFTiIg
ZGItaWQ9IngydjI5eDV3dmE5dnB1ZXpkczd2YXh3b3J2MjVwZGQwNXRmciIgdGltZXN0YW1wPSIx
NjU4NDQwMDEwIiBndWlkPSJhZjRmMTMwNi0xODkwLTRhMTUtOGY0MC1lMTQxYTU4ZjRlMTIiPjQ3
ODk8L2tleT48L2ZvcmVpZ24ta2V5cz48cmVmLXR5cGUgbmFtZT0iV2ViIFBhZ2UiPjEyPC9yZWYt
dHlwZT48Y29udHJpYnV0b3JzPjxhdXRob3JzPjxhdXRob3I+QWx0YXJhd25laCwgSGViYSBOLjwv
YXV0aG9yPjxhdXRob3I+Q2hlbWFpdGVsbHksIEhpYW08L2F1dGhvcj48YXV0aG9yPkF5b3ViLCBI
b3Vzc2VpbiBILjwvYXV0aG9yPjxhdXRob3I+SGFzYW4sIE1vaGFtbWFkIFIuPC9hdXRob3I+PGF1
dGhvcj5Db3lsZSwgUGV0ZXI8L2F1dGhvcj48YXV0aG9yPllhc3NpbmUsIEhhZGkgTS48L2F1dGhv
cj48YXV0aG9yPkFsLUtoYXRpYiwgSGViYWggQS48L2F1dGhvcj48YXV0aG9yPkJlbnNsaW1hbmUs
IEZhdGloYSBNLjwvYXV0aG9yPjxhdXRob3I+QWwtS2FuYWFuaSwgWmFpbmE8L2F1dGhvcj48YXV0
aG9yPkFsLUt1d2FyaSwgRWluYXM8L2F1dGhvcj48YXV0aG9yPkplcmVtaWplbmtvLCBBbmRyZXc8
L2F1dGhvcj48YXV0aG9yPkthbGVlY2thbCwgQW52YXIgSGFzc2FuPC9hdXRob3I+PGF1dGhvcj5M
YXRpZiwgQWxpIE5pemFyPC9hdXRob3I+PGF1dGhvcj5TaGFpaywgUml5YXp1ZGRpbiBNb2hhbW1h
ZDwvYXV0aG9yPjxhdXRob3I+QWJkdWwtUmFoaW0sIEhhbmFuIEYuPC9hdXRob3I+PGF1dGhvcj5O
YXNyYWxsYWgsIEdoZXlhdGggSy48L2F1dGhvcj48YXV0aG9yPkFsLUt1d2FyaSwgTW9oYW1lZCBH
aGFpdGg8L2F1dGhvcj48YXV0aG9yPkJ1dHQsIEFkZWVsIEEuPC9hdXRob3I+PGF1dGhvcj5BbC1S
b21haWhpLCBIYW1hZCBFaWQ8L2F1dGhvcj48YXV0aG9yPkFsLVRoYW5pLCBNb2hhbWVkIEguPC9h
dXRob3I+PGF1dGhvcj5BbC1LaGFsLCBBYmR1bGxhdGlmPC9hdXRob3I+PGF1dGhvcj5CZXJ0b2xs
aW5pLCBSb2JlcnRvPC9hdXRob3I+PGF1dGhvcj5UYW5nLCBQYXRyaWNrPC9hdXRob3I+PGF1dGhv
cj5BYnUtUmFkZGFkLCBMYWl0aCBKLjwvYXV0aG9yPjwvYXV0aG9ycz48L2NvbnRyaWJ1dG9ycz48
dGl0bGVzPjx0aXRsZT5Qcm90ZWN0aW9uIG9mIFNBUlMtQ29WLTIgbmF0dXJhbCBpbmZlY3Rpb24g
YWdhaW5zdCByZWluZmVjdGlvbiB3aXRoIHRoZSBPbWljcm9uIEJBLjQgb3IgQkEuNSBzdWJ2YXJp
YW50czwvdGl0bGU+PHNlY29uZGFyeS10aXRsZT5tZWRSeGl2PC9zZWNvbmRhcnktdGl0bGU+PC90
aXRsZXM+PHBlcmlvZGljYWw+PGZ1bGwtdGl0bGU+bWVkUnhpdjwvZnVsbC10aXRsZT48L3Blcmlv
ZGljYWw+PGRhdGVzPjx5ZWFyPjIwMjI8L3llYXI+PC9kYXRlcz48dXJscz48cmVsYXRlZC11cmxz
Pjx1cmw+aHR0cHM6Ly93d3cubWVkcnhpdi5vcmcvY29udGVudC9tZWRyeGl2L2Vhcmx5LzIwMjIv
MDcvMTIvMjAyMi4wNy4xMS4yMjI3NzQ0OC5mdWxsLnBkZjwvdXJsPjwvcmVsYXRlZC11cmxzPjwv
dXJscz48ZWxlY3Ryb25pYy1yZXNvdXJjZS1udW0+MTAuMTEwMS8yMDIyLjA3LjExLjIyMjc3NDQ4
PC9lbGVjdHJvbmljLXJlc291cmNlLW51bT48L3JlY29yZD48L0NpdGU+PENpdGU+PEF1dGhvcj5F
dXJvcGVhbiBDZW50cmUgZm9yIERpc2Vhc2UgUHJldmVudGlvbiBhbmQgQ29udHJvbDwvQXV0aG9y
PjxZZWFyPjIwMjI8L1llYXI+PFJlY051bT4yODAwPC9SZWNOdW0+PHJlY29yZD48cmVjLW51bWJl
cj4yODAwPC9yZWMtbnVtYmVyPjxmb3JlaWduLWtleXM+PGtleSBhcHA9IkVOIiBkYi1pZD0ieDJ2
Mjl4NXd2YTl2cHVlemRzN3ZheHdvcnYyNXBkZDA1dGZyIiB0aW1lc3RhbXA9IjE2NTY1MzkyMjki
IGd1aWQ9ImI5NzViOTcyLTVhYjUtNGMyYi04YzEwLWUxMTg1MTZkMDBlOCI+MjgwMDwva2V5Pjwv
Zm9yZWlnbi1rZXlzPjxyZWYtdHlwZSBuYW1lPSJXZWIgUGFnZSI+MTI8L3JlZi10eXBlPjxjb250
cmlidXRvcnM+PGF1dGhvcnM+PGF1dGhvcj5FdXJvcGVhbiBDZW50cmUgZm9yIERpc2Vhc2UgUHJl
dmVudGlvbiBhbmQgQ29udHJvbCw8L2F1dGhvcj48L2F1dGhvcnM+PC9jb250cmlidXRvcnM+PHRp
dGxlcz48dGl0bGU+Q29tbXVuaWNhYmxlIERpc2Vhc2UgVGhyZWF0cyBSZXBvcnQ6IFdlZWsgMTks
IDgtMTQgTWF5IDIwMjI8L3RpdGxlPjwvdGl0bGVzPjx2b2x1bWU+MjAyMjwvdm9sdW1lPjxudW1i
ZXI+MTQgTWF5PC9udW1iZXI+PGRhdGVzPjx5ZWFyPjIwMjI8L3llYXI+PHB1Yi1kYXRlcz48ZGF0
ZT4xMyBNYXkgMjAyMjwvZGF0ZT48L3B1Yi1kYXRlcz48L2RhdGVzPjx1cmxzPjxyZWxhdGVkLXVy
bHM+PHVybD5odHRwczovL3d3dy5lY2RjLmV1cm9wYS5ldS9zaXRlcy9kZWZhdWx0L2ZpbGVzL2Rv
Y3VtZW50cy9Db21tdW5pY2FibGUtZGlzZWFzZS10aHJlYXRzLXJlcG9ydC04LU1heS0yMDIyLXB1
YmxpYy5wZGY8L3VybD48L3JlbGF0ZWQtdXJscz48L3VybHM+PC9yZWNvcmQ+PC9DaXRlPjwvRW5k
Tm90ZT4A
</w:fldData>
              </w:fldChar>
            </w:r>
            <w:r w:rsidR="008921B9">
              <w:rPr>
                <w:rFonts w:cs="Segoe UI"/>
                <w:szCs w:val="21"/>
                <w:lang w:val="en-GB"/>
              </w:rPr>
              <w:instrText xml:space="preserve"> ADDIN EN.CITE.DATA </w:instrText>
            </w:r>
            <w:r w:rsidR="008921B9">
              <w:rPr>
                <w:rFonts w:cs="Segoe UI"/>
                <w:szCs w:val="21"/>
                <w:lang w:val="en-GB"/>
              </w:rPr>
            </w:r>
            <w:r w:rsidR="008921B9">
              <w:rPr>
                <w:rFonts w:cs="Segoe UI"/>
                <w:szCs w:val="21"/>
                <w:lang w:val="en-GB"/>
              </w:rPr>
              <w:fldChar w:fldCharType="end"/>
            </w:r>
            <w:r w:rsidRPr="009F3FEA">
              <w:rPr>
                <w:rFonts w:cs="Segoe UI"/>
                <w:szCs w:val="21"/>
                <w:lang w:val="en-GB"/>
              </w:rPr>
            </w:r>
            <w:r w:rsidRPr="009F3FEA">
              <w:rPr>
                <w:rFonts w:cs="Segoe UI"/>
                <w:szCs w:val="21"/>
                <w:lang w:val="en-GB"/>
              </w:rPr>
              <w:fldChar w:fldCharType="separate"/>
            </w:r>
            <w:r w:rsidR="008921B9">
              <w:rPr>
                <w:rFonts w:cs="Segoe UI"/>
                <w:noProof/>
                <w:szCs w:val="21"/>
                <w:lang w:val="en-GB"/>
              </w:rPr>
              <w:t>(49-51)</w:t>
            </w:r>
            <w:r w:rsidRPr="009F3FEA">
              <w:rPr>
                <w:rFonts w:cs="Segoe UI"/>
                <w:szCs w:val="21"/>
                <w:lang w:val="en-GB"/>
              </w:rPr>
              <w:fldChar w:fldCharType="end"/>
            </w:r>
          </w:p>
        </w:tc>
      </w:tr>
      <w:tr w:rsidR="006D0443" w:rsidRPr="009F3FEA" w14:paraId="24BB180B" w14:textId="77777777" w:rsidTr="003B4217">
        <w:trPr>
          <w:trHeight w:val="794"/>
        </w:trPr>
        <w:tc>
          <w:tcPr>
            <w:tcW w:w="1804" w:type="dxa"/>
            <w:shd w:val="clear" w:color="auto" w:fill="D9D9D9" w:themeFill="background1" w:themeFillShade="D9"/>
          </w:tcPr>
          <w:p w14:paraId="439EEE08" w14:textId="77777777" w:rsidR="009D3B15" w:rsidRPr="009F3FEA" w:rsidRDefault="009D3B15" w:rsidP="00C256F1">
            <w:pPr>
              <w:autoSpaceDE w:val="0"/>
              <w:autoSpaceDN w:val="0"/>
              <w:adjustRightInd w:val="0"/>
              <w:rPr>
                <w:rFonts w:cs="Segoe UI"/>
                <w:b/>
                <w:szCs w:val="21"/>
                <w:lang w:val="en-GB"/>
              </w:rPr>
            </w:pPr>
            <w:r w:rsidRPr="009F3FEA">
              <w:rPr>
                <w:rFonts w:cs="Segoe UI"/>
                <w:b/>
                <w:szCs w:val="21"/>
                <w:lang w:val="en-GB"/>
              </w:rPr>
              <w:lastRenderedPageBreak/>
              <w:t>Vaccine Effectiveness</w:t>
            </w:r>
          </w:p>
        </w:tc>
        <w:tc>
          <w:tcPr>
            <w:tcW w:w="1701" w:type="dxa"/>
            <w:shd w:val="clear" w:color="auto" w:fill="auto"/>
          </w:tcPr>
          <w:p w14:paraId="431E8B23" w14:textId="6A46986A" w:rsidR="009D3B15" w:rsidRPr="009F3FEA" w:rsidRDefault="006E0AB4" w:rsidP="00C256F1">
            <w:pPr>
              <w:autoSpaceDE w:val="0"/>
              <w:autoSpaceDN w:val="0"/>
              <w:adjustRightInd w:val="0"/>
              <w:rPr>
                <w:rFonts w:cs="Segoe UI"/>
                <w:b/>
                <w:szCs w:val="21"/>
                <w:lang w:val="en-GB"/>
              </w:rPr>
            </w:pPr>
            <w:r w:rsidRPr="009F3FEA">
              <w:rPr>
                <w:rFonts w:cs="Segoe UI"/>
                <w:b/>
                <w:szCs w:val="21"/>
                <w:lang w:val="en-GB"/>
              </w:rPr>
              <w:t xml:space="preserve"> Low</w:t>
            </w:r>
          </w:p>
        </w:tc>
        <w:tc>
          <w:tcPr>
            <w:tcW w:w="1418" w:type="dxa"/>
          </w:tcPr>
          <w:p w14:paraId="2C6CCC09" w14:textId="77777777" w:rsidR="006E0AB4" w:rsidRPr="009F3FEA" w:rsidRDefault="006E0AB4" w:rsidP="00C256F1">
            <w:pPr>
              <w:autoSpaceDE w:val="0"/>
              <w:autoSpaceDN w:val="0"/>
              <w:adjustRightInd w:val="0"/>
              <w:rPr>
                <w:rFonts w:cs="Segoe UI"/>
                <w:b/>
                <w:szCs w:val="21"/>
                <w:lang w:val="en-GB"/>
              </w:rPr>
            </w:pPr>
            <w:r w:rsidRPr="009F3FEA">
              <w:rPr>
                <w:rFonts w:cs="Segoe UI"/>
                <w:b/>
                <w:szCs w:val="21"/>
                <w:lang w:val="en-GB"/>
              </w:rPr>
              <w:t>Low/</w:t>
            </w:r>
          </w:p>
          <w:p w14:paraId="05CC9C94" w14:textId="42B4C816" w:rsidR="009D3B15" w:rsidRPr="009F3FEA" w:rsidRDefault="006E0AB4" w:rsidP="00C256F1">
            <w:pPr>
              <w:autoSpaceDE w:val="0"/>
              <w:autoSpaceDN w:val="0"/>
              <w:adjustRightInd w:val="0"/>
              <w:rPr>
                <w:rFonts w:cs="Segoe UI"/>
                <w:b/>
                <w:szCs w:val="21"/>
                <w:lang w:val="en-GB"/>
              </w:rPr>
            </w:pPr>
            <w:r w:rsidRPr="009F3FEA">
              <w:rPr>
                <w:rFonts w:cs="Segoe UI"/>
                <w:b/>
                <w:szCs w:val="21"/>
                <w:lang w:val="en-GB"/>
              </w:rPr>
              <w:t>Moderate</w:t>
            </w:r>
          </w:p>
        </w:tc>
        <w:tc>
          <w:tcPr>
            <w:tcW w:w="10915" w:type="dxa"/>
          </w:tcPr>
          <w:p w14:paraId="159F8B99" w14:textId="2C702F45" w:rsidR="009F3FEA" w:rsidRPr="007352C1" w:rsidRDefault="009D3B15" w:rsidP="00D45345">
            <w:pPr>
              <w:autoSpaceDE w:val="0"/>
              <w:autoSpaceDN w:val="0"/>
              <w:adjustRightInd w:val="0"/>
              <w:rPr>
                <w:color w:val="C00000"/>
                <w:lang w:val="en-GB"/>
              </w:rPr>
            </w:pPr>
            <w:r w:rsidRPr="009F3FEA">
              <w:rPr>
                <w:rFonts w:cs="Segoe UI"/>
                <w:i/>
                <w:szCs w:val="21"/>
                <w:lang w:val="en-GB"/>
              </w:rPr>
              <w:t>Vaccine effectiveness (VE)</w:t>
            </w:r>
            <w:r w:rsidR="00D45345">
              <w:rPr>
                <w:rFonts w:cs="Segoe UI"/>
                <w:i/>
                <w:szCs w:val="21"/>
                <w:lang w:val="en-GB"/>
              </w:rPr>
              <w:t xml:space="preserve"> relat</w:t>
            </w:r>
            <w:r w:rsidR="00350BDC">
              <w:rPr>
                <w:rFonts w:cs="Segoe UI"/>
                <w:i/>
                <w:szCs w:val="21"/>
                <w:lang w:val="en-GB"/>
              </w:rPr>
              <w:t>ive to BA.2</w:t>
            </w:r>
            <w:r w:rsidRPr="009F3FEA">
              <w:rPr>
                <w:rFonts w:cs="Segoe UI"/>
                <w:i/>
                <w:szCs w:val="21"/>
                <w:lang w:val="en-GB"/>
              </w:rPr>
              <w:t>:</w:t>
            </w:r>
            <w:r w:rsidRPr="009F3FEA">
              <w:rPr>
                <w:rFonts w:cs="Segoe UI"/>
                <w:szCs w:val="21"/>
                <w:lang w:val="en-GB"/>
              </w:rPr>
              <w:t xml:space="preserve"> </w:t>
            </w:r>
            <w:r w:rsidR="00F90AA5">
              <w:rPr>
                <w:rFonts w:cs="Segoe UI"/>
                <w:szCs w:val="21"/>
                <w:lang w:val="en-GB"/>
              </w:rPr>
              <w:t>E</w:t>
            </w:r>
            <w:r w:rsidR="00CF0EA3" w:rsidRPr="009F3FEA">
              <w:rPr>
                <w:rFonts w:cs="Segoe UI"/>
                <w:szCs w:val="21"/>
                <w:lang w:val="en-GB"/>
              </w:rPr>
              <w:t xml:space="preserve">arly </w:t>
            </w:r>
            <w:r w:rsidRPr="009F3FEA">
              <w:rPr>
                <w:rFonts w:cs="Segoe UI"/>
                <w:szCs w:val="21"/>
                <w:lang w:val="en-GB"/>
              </w:rPr>
              <w:t>data</w:t>
            </w:r>
            <w:r w:rsidR="00CF0EA3" w:rsidRPr="009F3FEA">
              <w:rPr>
                <w:rFonts w:cs="Segoe UI"/>
                <w:szCs w:val="21"/>
                <w:lang w:val="en-GB"/>
              </w:rPr>
              <w:t xml:space="preserve"> suggest</w:t>
            </w:r>
            <w:r w:rsidRPr="009F3FEA">
              <w:rPr>
                <w:rFonts w:cs="Segoe UI"/>
                <w:szCs w:val="21"/>
                <w:lang w:val="en-GB"/>
              </w:rPr>
              <w:t xml:space="preserve"> there no indicators of a large change in VE against symptomatic infection from BA.2 to BA.5.</w:t>
            </w:r>
            <w:r w:rsidRPr="009F3FEA">
              <w:rPr>
                <w:rFonts w:cs="Segoe UI"/>
                <w:szCs w:val="21"/>
                <w:lang w:val="en-GB"/>
              </w:rPr>
              <w:fldChar w:fldCharType="begin"/>
            </w:r>
            <w:r w:rsidR="008921B9">
              <w:rPr>
                <w:rFonts w:cs="Segoe UI"/>
                <w:szCs w:val="21"/>
                <w:lang w:val="en-GB"/>
              </w:rPr>
              <w:instrText xml:space="preserve"> ADDIN EN.CITE &lt;EndNote&gt;&lt;Cite&gt;&lt;Author&gt;Hansen&lt;/Author&gt;&lt;Year&gt;18 July 2022&lt;/Year&gt;&lt;RecNum&gt;4836&lt;/RecNum&gt;&lt;DisplayText&gt;(49, 52)&lt;/DisplayText&gt;&lt;record&gt;&lt;rec-number&gt;4836&lt;/rec-number&gt;&lt;foreign-keys&gt;&lt;key app="EN" db-id="x2v29x5wva9vpuezds7vaxworv25pdd05tfr" timestamp="1658795683"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2022&lt;/year&gt;&lt;/dates&gt;&lt;urls&gt;&lt;related-urls&gt;&lt;url&gt;https://ssrn.com/abstract=4165630&lt;/url&gt;&lt;/related-urls&gt;&lt;/urls&gt;&lt;/record&gt;&lt;/Cite&gt;&lt;Cite&gt;&lt;Author&gt;UK Health Security Agency&lt;/Author&gt;&lt;Year&gt;24 June 2022&lt;/Year&gt;&lt;RecNum&gt;4754&lt;/RecNum&gt;&lt;record&gt;&lt;rec-number&gt;4754&lt;/rec-number&gt;&lt;foreign-keys&gt;&lt;key app="EN" db-id="x2v29x5wva9vpuezds7vaxworv25pdd05tfr" timestamp="1658270111" guid="6725384c-7bc8-4622-8124-8ce425cbafb1"&gt;4754&lt;/key&gt;&lt;/foreign-keys&gt;&lt;ref-type name="Web Page"&gt;12&lt;/ref-type&gt;&lt;contributors&gt;&lt;authors&gt;&lt;author&gt;UK Health Security Agency,&lt;/author&gt;&lt;/authors&gt;&lt;/contributors&gt;&lt;titles&gt;&lt;title&gt;SARS-CoV-2 variants of concern and variants under investigation in England Technical briefing 43&lt;/title&gt;&lt;/titles&gt;&lt;dates&gt;&lt;year&gt;24 June 2022&lt;/year&gt;&lt;/dates&gt;&lt;urls&gt;&lt;related-urls&gt;&lt;url&gt;https://assets.publishing.service.gov.uk/government/uploads/system/uploads/attachment_data/file/1086494/Technical-Briefing-43-28.06.22.pdf&lt;/url&gt;&lt;/related-urls&gt;&lt;/urls&gt;&lt;/record&gt;&lt;/Cite&gt;&lt;/EndNote&gt;</w:instrText>
            </w:r>
            <w:r w:rsidRPr="009F3FEA">
              <w:rPr>
                <w:rFonts w:cs="Segoe UI"/>
                <w:szCs w:val="21"/>
                <w:lang w:val="en-GB"/>
              </w:rPr>
              <w:fldChar w:fldCharType="separate"/>
            </w:r>
            <w:r w:rsidR="008921B9">
              <w:rPr>
                <w:rFonts w:cs="Segoe UI"/>
                <w:noProof/>
                <w:szCs w:val="21"/>
                <w:lang w:val="en-GB"/>
              </w:rPr>
              <w:t>(49, 52)</w:t>
            </w:r>
            <w:r w:rsidRPr="009F3FEA">
              <w:rPr>
                <w:rFonts w:cs="Segoe UI"/>
                <w:szCs w:val="21"/>
                <w:lang w:val="en-GB"/>
              </w:rPr>
              <w:fldChar w:fldCharType="end"/>
            </w:r>
            <w:r w:rsidRPr="009F3FEA">
              <w:rPr>
                <w:rFonts w:cs="Segoe UI"/>
                <w:szCs w:val="21"/>
                <w:lang w:val="en-GB"/>
              </w:rPr>
              <w:t xml:space="preserve">. </w:t>
            </w:r>
            <w:r w:rsidR="008B25F5" w:rsidRPr="009F3FEA">
              <w:rPr>
                <w:rFonts w:cs="Segoe UI"/>
                <w:bCs/>
                <w:szCs w:val="21"/>
                <w:lang w:val="en-GB"/>
              </w:rPr>
              <w:t xml:space="preserve">Booster vaccination reported to be associated with a lower risk reduction against </w:t>
            </w:r>
            <w:r w:rsidR="008B25F5" w:rsidRPr="000A7325">
              <w:rPr>
                <w:rFonts w:cs="Segoe UI"/>
                <w:bCs/>
                <w:szCs w:val="21"/>
                <w:lang w:val="en-GB"/>
              </w:rPr>
              <w:t xml:space="preserve">BA.5 for </w:t>
            </w:r>
            <w:r w:rsidR="008B25F5" w:rsidRPr="009F3FEA">
              <w:rPr>
                <w:rFonts w:cs="Segoe UI"/>
                <w:bCs/>
                <w:szCs w:val="21"/>
                <w:lang w:val="en-GB"/>
              </w:rPr>
              <w:t>hospitalisation (77%) and death (88%) compared to the risk reduction for BA.2 of 92% and 94% respectively.</w:t>
            </w:r>
            <w:r w:rsidR="008B25F5" w:rsidRPr="00E37D65">
              <w:rPr>
                <w:rFonts w:cs="Segoe UI"/>
                <w:bCs/>
                <w:szCs w:val="21"/>
                <w:lang w:val="en-GB"/>
              </w:rPr>
              <w:t xml:space="preserve"> </w:t>
            </w:r>
            <w:r w:rsidR="008B25F5" w:rsidRPr="00E37D65">
              <w:rPr>
                <w:rFonts w:cs="Segoe UI"/>
                <w:szCs w:val="21"/>
                <w:lang w:val="en-GB"/>
              </w:rPr>
              <w:fldChar w:fldCharType="begin"/>
            </w:r>
            <w:r w:rsidR="008921B9">
              <w:rPr>
                <w:rFonts w:cs="Segoe UI"/>
                <w:szCs w:val="21"/>
                <w:lang w:val="en-GB"/>
              </w:rPr>
              <w:instrText xml:space="preserve"> ADDIN EN.CITE &lt;EndNote&gt;&lt;Cite&gt;&lt;Author&gt;Kislaya&lt;/Author&gt;&lt;Year&gt;2022&lt;/Year&gt;&lt;RecNum&gt;4887&lt;/RecNum&gt;&lt;DisplayText&gt;(53)&lt;/DisplayText&gt;&lt;record&gt;&lt;rec-number&gt;4887&lt;/rec-number&gt;&lt;foreign-keys&gt;&lt;key app="EN" db-id="x2v29x5wva9vpuezds7vaxworv25pdd05tfr" timestamp="1659667942" guid="2b0560f3-d4fc-4cef-be9d-54183081337b"&gt;4887&lt;/key&gt;&lt;/foreign-keys&gt;&lt;ref-type name="Web Page"&gt;12&lt;/ref-type&gt;&lt;contributors&gt;&lt;authors&gt;&lt;author&gt;Kislaya, Irina&lt;/author&gt;&lt;author&gt;Casaca, Pedro&lt;/author&gt;&lt;author&gt;Borges, Vítor&lt;/author&gt;&lt;author&gt;Sousa, Carlos&lt;/author&gt;&lt;author&gt;Ferreira, Bibiana I.&lt;/author&gt;&lt;author&gt;Fernandes, Eugénia&lt;/author&gt;&lt;author&gt;Dias, Carlos Matias&lt;/author&gt;&lt;author&gt;Duarte, Sílvia&lt;/author&gt;&lt;author&gt;Almeida, José Pedro&lt;/author&gt;&lt;author&gt;Grenho, Inês&lt;/author&gt;&lt;author&gt;Coelho, Luís&lt;/author&gt;&lt;author&gt;Ferreira, Rita&lt;/author&gt;&lt;author&gt;Ferreira, Patrícia Pita&lt;/author&gt;&lt;author&gt;Isidro, Joana&lt;/author&gt;&lt;author&gt;Pinto, Miguel&lt;/author&gt;&lt;author&gt;Menezes, Luís&lt;/author&gt;&lt;author&gt;Sobral, Daniel&lt;/author&gt;&lt;author&gt;Nunes, Alexandra&lt;/author&gt;&lt;author&gt;Santos, Daniela&lt;/author&gt;&lt;author&gt;Gonçalves, António Maia&lt;/author&gt;&lt;author&gt;Vieira, Luís&lt;/author&gt;&lt;author&gt;Gomes, João Paulo&lt;/author&gt;&lt;author&gt;Leite, Pedro Pinto&lt;/author&gt;&lt;author&gt;Nunes, Baltazar&lt;/author&gt;&lt;author&gt;Machado, Ausenda&lt;/author&gt;&lt;author&gt;Peralta-Santos, André&lt;/author&gt;&lt;/authors&gt;&lt;/contributors&gt;&lt;titles&gt;&lt;title&gt;SARS-CoV-2 BA.5 vaccine breakthrough risk and severity compared with BA.2: a case-case and cohort study using Electronic Health Records in Portugal&lt;/title&gt;&lt;secondary-title&gt;medRxiv&lt;/secondary-title&gt;&lt;/titles&gt;&lt;periodical&gt;&lt;full-title&gt;medRxiv&lt;/full-title&gt;&lt;/periodical&gt;&lt;pages&gt;2022.07.25.22277996&lt;/pages&gt;&lt;dates&gt;&lt;year&gt;2022&lt;/year&gt;&lt;/dates&gt;&lt;urls&gt;&lt;related-urls&gt;&lt;url&gt;https://www.medrxiv.org/content/medrxiv/early/2022/07/25/2022.07.25.22277996.full.pdf&lt;/url&gt;&lt;/related-urls&gt;&lt;/urls&gt;&lt;electronic-resource-num&gt;10.1101/2022.07.25.22277996&lt;/electronic-resource-num&gt;&lt;/record&gt;&lt;/Cite&gt;&lt;/EndNote&gt;</w:instrText>
            </w:r>
            <w:r w:rsidR="008B25F5" w:rsidRPr="00E37D65">
              <w:rPr>
                <w:rFonts w:cs="Segoe UI"/>
                <w:szCs w:val="21"/>
                <w:lang w:val="en-GB"/>
              </w:rPr>
              <w:fldChar w:fldCharType="separate"/>
            </w:r>
            <w:r w:rsidR="008921B9">
              <w:rPr>
                <w:rFonts w:cs="Segoe UI"/>
                <w:noProof/>
                <w:szCs w:val="21"/>
                <w:lang w:val="en-GB"/>
              </w:rPr>
              <w:t>(53)</w:t>
            </w:r>
            <w:r w:rsidR="008B25F5" w:rsidRPr="00E37D65">
              <w:rPr>
                <w:rFonts w:cs="Segoe UI"/>
                <w:szCs w:val="21"/>
                <w:lang w:val="en-GB"/>
              </w:rPr>
              <w:fldChar w:fldCharType="end"/>
            </w:r>
            <w:r w:rsidR="008E7FB9">
              <w:rPr>
                <w:rFonts w:cs="Segoe UI"/>
                <w:szCs w:val="21"/>
                <w:lang w:val="en-GB"/>
              </w:rPr>
              <w:t xml:space="preserve"> </w:t>
            </w:r>
            <w:r w:rsidR="00255F9F">
              <w:rPr>
                <w:rFonts w:cs="Segoe UI"/>
                <w:i/>
                <w:szCs w:val="21"/>
                <w:lang w:val="en-GB"/>
              </w:rPr>
              <w:br/>
            </w:r>
            <w:r w:rsidR="00255F9F">
              <w:rPr>
                <w:rFonts w:cs="Segoe UI"/>
                <w:i/>
                <w:szCs w:val="21"/>
                <w:lang w:val="en-GB"/>
              </w:rPr>
              <w:br/>
            </w:r>
            <w:r w:rsidR="00350BDC" w:rsidRPr="009F3FEA">
              <w:rPr>
                <w:rFonts w:cs="Segoe UI"/>
                <w:i/>
                <w:szCs w:val="21"/>
                <w:lang w:val="en-GB"/>
              </w:rPr>
              <w:t xml:space="preserve">Vaccine </w:t>
            </w:r>
            <w:r w:rsidR="00350BDC" w:rsidRPr="00350BDC">
              <w:rPr>
                <w:rFonts w:cs="Segoe UI"/>
                <w:i/>
                <w:szCs w:val="21"/>
                <w:lang w:val="en-GB"/>
              </w:rPr>
              <w:t>effectiveness (VE):</w:t>
            </w:r>
            <w:r w:rsidR="00350BDC" w:rsidRPr="00350BDC">
              <w:rPr>
                <w:rFonts w:cs="Segoe UI"/>
                <w:szCs w:val="21"/>
                <w:lang w:val="en-GB"/>
              </w:rPr>
              <w:t xml:space="preserve"> </w:t>
            </w:r>
            <w:r w:rsidR="00B57058" w:rsidRPr="00350BDC">
              <w:rPr>
                <w:lang w:val="en-GB"/>
              </w:rPr>
              <w:t xml:space="preserve">Three doses of an mRNA vaccine confer a </w:t>
            </w:r>
            <w:r w:rsidR="008A497D" w:rsidRPr="00350BDC">
              <w:rPr>
                <w:lang w:val="en-GB"/>
              </w:rPr>
              <w:t xml:space="preserve">VE against infection for BA.5 </w:t>
            </w:r>
            <w:r w:rsidR="00B57058" w:rsidRPr="00350BDC">
              <w:rPr>
                <w:lang w:val="en-GB"/>
              </w:rPr>
              <w:t>that is initially</w:t>
            </w:r>
            <w:r w:rsidR="00D02328" w:rsidRPr="00350BDC">
              <w:rPr>
                <w:lang w:val="en-GB"/>
              </w:rPr>
              <w:t xml:space="preserve"> high (~90%) but diminishes over time to levels unlikely to prevent infection &gt;150 days post-</w:t>
            </w:r>
            <w:r w:rsidR="00B57058" w:rsidRPr="00350BDC">
              <w:rPr>
                <w:lang w:val="en-GB"/>
              </w:rPr>
              <w:t xml:space="preserve">vaccination. </w:t>
            </w:r>
            <w:r w:rsidR="00B57058" w:rsidRPr="00350BDC">
              <w:rPr>
                <w:lang w:val="en-GB"/>
              </w:rPr>
              <w:fldChar w:fldCharType="begin"/>
            </w:r>
            <w:r w:rsidR="008921B9">
              <w:rPr>
                <w:lang w:val="en-GB"/>
              </w:rPr>
              <w:instrText xml:space="preserve"> ADDIN EN.CITE &lt;EndNote&gt;&lt;Cite&gt;&lt;Author&gt;Tseng&lt;/Author&gt;&lt;Year&gt;2022&lt;/Year&gt;&lt;RecNum&gt;5720&lt;/RecNum&gt;&lt;DisplayText&gt;(12)&lt;/DisplayText&gt;&lt;record&gt;&lt;rec-number&gt;5720&lt;/rec-number&gt;&lt;foreign-keys&gt;&lt;key app="EN" db-id="x2v29x5wva9vpuezds7vaxworv25pdd05tfr" timestamp="1667944227"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B57058" w:rsidRPr="00350BDC">
              <w:rPr>
                <w:lang w:val="en-GB"/>
              </w:rPr>
              <w:fldChar w:fldCharType="separate"/>
            </w:r>
            <w:r w:rsidR="008921B9">
              <w:rPr>
                <w:noProof/>
                <w:lang w:val="en-GB"/>
              </w:rPr>
              <w:t>(12)</w:t>
            </w:r>
            <w:r w:rsidR="00B57058" w:rsidRPr="00350BDC">
              <w:rPr>
                <w:lang w:val="en-GB"/>
              </w:rPr>
              <w:fldChar w:fldCharType="end"/>
            </w:r>
            <w:r w:rsidR="005C424A" w:rsidRPr="00350BDC">
              <w:rPr>
                <w:lang w:val="en-GB"/>
              </w:rPr>
              <w:t xml:space="preserve"> </w:t>
            </w:r>
            <w:r w:rsidR="00D2462C" w:rsidRPr="00350BDC">
              <w:rPr>
                <w:lang w:val="en-GB"/>
              </w:rPr>
              <w:t xml:space="preserve">There is evidence of a decrease in </w:t>
            </w:r>
            <w:r w:rsidR="00684CC2" w:rsidRPr="00350BDC">
              <w:rPr>
                <w:lang w:val="en-GB"/>
              </w:rPr>
              <w:t>VE against hospitalisation as time elapses since third dose of a mRNA vaccine,</w:t>
            </w:r>
            <w:r w:rsidR="0044406D" w:rsidRPr="00350BDC">
              <w:rPr>
                <w:lang w:val="en-GB"/>
              </w:rPr>
              <w:t xml:space="preserve"> however a fourth dose may</w:t>
            </w:r>
            <w:r w:rsidR="00C27442" w:rsidRPr="00350BDC">
              <w:rPr>
                <w:lang w:val="en-GB"/>
              </w:rPr>
              <w:t xml:space="preserve"> restore this. </w:t>
            </w:r>
            <w:r w:rsidR="00C27442" w:rsidRPr="00350BDC">
              <w:rPr>
                <w:lang w:val="en-GB"/>
              </w:rPr>
              <w:fldChar w:fldCharType="begin">
                <w:fldData xml:space="preserve">PEVuZE5vdGU+PENpdGU+PEF1dGhvcj5Uc2VuZzwvQXV0aG9yPjxZZWFyPjIwMjI8L1llYXI+PFJl
Y051bT41NzIwPC9SZWNOdW0+PERpc3BsYXlUZXh0PigxMiwgMTMpPC9EaXNwbGF5VGV4dD48cmVj
b3JkPjxyZWMtbnVtYmVyPjU3MjA8L3JlYy1udW1iZXI+PGZvcmVpZ24ta2V5cz48a2V5IGFwcD0i
RU4iIGRiLWlkPSJ4MnYyOXg1d3ZhOXZwdWV6ZHM3dmF4d29ydjI1cGRkMDV0ZnIiIHRpbWVzdGFt
cD0iMTY2Nzk0NDIyNyIgZ3VpZD0iZTgwNWMzM2UtMGE1Mi00Y2E1LTkwMjEtZWQ3NDE1NDY0ZjU2
Ij41NzIwPC9rZXk+PC9mb3JlaWduLWtleXM+PHJlZi10eXBlIG5hbWU9IldlYiBQYWdlIj4xMjwv
cmVmLXR5cGU+PGNvbnRyaWJ1dG9ycz48YXV0aG9ycz48YXV0aG9yPlRzZW5nLCBIdW5nIEZ1PC9h
dXRob3I+PGF1dGhvcj5BY2tlcnNvbiwgQnJhZGxleSBLLjwvYXV0aG9yPjxhdXRob3I+QnJ1eHZv
b3J0LCBLYXRpYSBKLjwvYXV0aG9yPjxhdXRob3I+U3ksIExpbmEgUy48L2F1dGhvcj48YXV0aG9y
PlR1YmVydCwgSnVsaWEgRS48L2F1dGhvcj48YXV0aG9yPkxlZSwgR2luYSBTLjwvYXV0aG9yPjxh
dXRob3I+S3UsIEplbm5pZmVyIEguPC9hdXRob3I+PGF1dGhvcj5GbG9yZWEsIEFuYTwvYXV0aG9y
PjxhdXRob3I+THVvLCBZaTwvYXV0aG9yPjxhdXRob3I+UWl1LCBTaWppYTwvYXV0aG9yPjxhdXRo
b3I+Q2hvaSwgU29vbiBLeXU8L2F1dGhvcj48YXV0aG9yPlRha2hhciwgSGFycHJlZXQgUy48L2F1
dGhvcj48YXV0aG9yPkFyYWdvbmVzLCBNaWNoYWVsPC9hdXRob3I+PGF1dGhvcj5QYWlsYSwgWWFt
dW5hIEQuPC9hdXRob3I+PGF1dGhvcj5DaGF2ZXJzLCBTY290dDwvYXV0aG9yPjxhdXRob3I+UWlh
biwgTGVpPC9hdXRob3I+PC9hdXRob3JzPjwvY29udHJpYnV0b3JzPjx0aXRsZXM+PHRpdGxlPkVm
ZmVjdGl2ZW5lc3Mgb2YgbVJOQS0xMjczIGFnYWluc3QgaW5mZWN0aW9uIGFuZCBDT1ZJRC0xOSBo
b3NwaXRhbGl6YXRpb24gd2l0aCBTQVJTLUNvVi0yIE9taWNyb24gc3VidmFyaWFudHM6IEJBLjEs
IEJBLjIsIEJBLjIuMTIuMSwgQkEuNCwgYW5kIEJBLjU8L3RpdGxlPjxzZWNvbmRhcnktdGl0bGU+
bWVkUnhpdjwvc2Vjb25kYXJ5LXRpdGxlPjwvdGl0bGVzPjxwZXJpb2RpY2FsPjxmdWxsLXRpdGxl
Pm1lZFJ4aXY8L2Z1bGwtdGl0bGU+PC9wZXJpb2RpY2FsPjxwYWdlcz4yMDIyLjA5LjMwLjIyMjgw
NTczPC9wYWdlcz48ZGF0ZXM+PHllYXI+MjAyMjwveWVhcj48L2RhdGVzPjx1cmxzPjxyZWxhdGVk
LXVybHM+PHVybD5odHRwczovL3d3dy5tZWRyeGl2Lm9yZy9jb250ZW50L21lZHJ4aXYvZWFybHkv
MjAyMi8xMC8wMS8yMDIyLjA5LjMwLjIyMjgwNTczLmZ1bGwucGRmPC91cmw+PC9yZWxhdGVkLXVy
bHM+PC91cmxzPjxlbGVjdHJvbmljLXJlc291cmNlLW51bT4xMC4xMTAxLzIwMjIuMDkuMzAuMjIy
ODA1NzM8L2VsZWN0cm9uaWMtcmVzb3VyY2UtbnVtPjwvcmVjb3JkPjwvQ2l0ZT48Q2l0ZT48QXV0
aG9yPkxpbmstR2VsbGVzPC9BdXRob3I+PFllYXI+MjAyMjwvWWVhcj48UmVjTnVtPjU3MjY8L1Jl
Y051bT48cmVjb3JkPjxyZWMtbnVtYmVyPjU3MjY8L3JlYy1udW1iZXI+PGZvcmVpZ24ta2V5cz48
a2V5IGFwcD0iRU4iIGRiLWlkPSJ4MnYyOXg1d3ZhOXZwdWV6ZHM3dmF4d29ydjI1cGRkMDV0ZnIi
IHRpbWVzdGFtcD0iMTY2Nzk1MjY2MSIgZ3VpZD0iYjQ4MDI1ZmItZTNkMi00OTA4LWEzOTgtNDQ4
ODA1OGI2YjlmIj41NzI2PC9rZXk+PC9mb3JlaWduLWtleXM+PHJlZi10eXBlIG5hbWU9IldlYiBQ
YWdlIj4xMjwvcmVmLXR5cGU+PGNvbnRyaWJ1dG9ycz48YXV0aG9ycz48YXV0aG9yPkxpbmstR2Vs
bGVzLCBSdXRoPC9hdXRob3I+PGF1dGhvcj5MZXZ5LCBNYXR0aGV3IEUuPC9hdXRob3I+PGF1dGhv
cj5OYXRhcmFqYW4sIEthcnRoaWs8L2F1dGhvcj48YXV0aG9yPlJlZXNlLCBTYXJhaCBFLjwvYXV0
aG9yPjxhdXRob3I+TmFsZXdheSwgQWxsaXNvbiBMLjwvYXV0aG9yPjxhdXRob3I+R3Jhbm5pcywg
U2hhdW4gSi48L2F1dGhvcj48YXV0aG9yPktsZWluLCBOaWNvbGEgUC48L2F1dGhvcj48YXV0aG9y
PkRlU2lsdmEsIE1hbGluaSBCLjwvYXV0aG9yPjxhdXRob3I+T25nLCBUb2FuIEMuPC9hdXRob3I+
PGF1dGhvcj5HYWdsYW5pLCBNYW5qdXNoYTwvYXV0aG9yPjxhdXRob3I+SGFydG1hbm4sIEVtaWx5
PC9hdXRob3I+PGF1dGhvcj5EaWNrZXJzb24sIE1vbmljYTwvYXV0aG9yPjxhdXRob3I+U3RlbmVo
amVtLCBFZHdhcmQ8L2F1dGhvcj48YXV0aG9yPktoYXJiYW5kYSwgQW51cGFtIEIuPC9hdXRob3I+
PGF1dGhvcj5IYW4sIEp1bmdtaTwvYXV0aG9yPjxhdXRob3I+U3BhcmssIFRhbGlhIEwuPC9hdXRo
b3I+PGF1dGhvcj5JcnZpbmcsIFN0ZXBoYW5pZSBBLjwvYXV0aG9yPjxhdXRob3I+RGl4b24sIEJy
aWFuIEUuPC9hdXRob3I+PGF1dGhvcj5aZXJibywgT3Vzc2VueTwvYXV0aG9yPjxhdXRob3I+TWNF
dm95LCBDaGFybGVuZSBFLjwvYXV0aG9yPjxhdXRob3I+UmFvLCBTdWNoaXRyYTwvYXV0aG9yPjxh
dXRob3I+UmFpeWFuaSwgQ2hhbmRuaTwvYXV0aG9yPjxhdXRob3I+U2xvYW4tQWFnYXJkLCBDaGFu
dGVsPC9hdXRob3I+PGF1dGhvcj5QYXRlbCwgUGFsYWs8L2F1dGhvcj48YXV0aG9yPkRhc2NvbWIs
IEtyaXN0aW48L2F1dGhvcj48YXV0aG9yPlVobGVtYW5uLCBBbm5lLUNhdHJpbjwvYXV0aG9yPjxh
dXRob3I+RHVubmUsIE1hcmdhcmV0IE0uPC9hdXRob3I+PGF1dGhvcj5GYWRlbCwgV2lsbGlhbSBG
LjwvYXV0aG9yPjxhdXRob3I+TGV3aXMsIE5lZDwvYXV0aG9yPjxhdXRob3I+QmFycm9uLCBNaWNo
ZWxsZSBBLjwvYXV0aG9yPjxhdXRob3I+TXVydGh5LCBLZW1wYXB1cmE8L2F1dGhvcj48YXV0aG9y
Pk5hbmV6LCBKdWFuPC9hdXRob3I+PGF1dGhvcj5HcmlnZ3MsIEVyaWMgUC48L2F1dGhvcj48YXV0
aG9yPkdyaXNlbCwgTmFuY3k8L2F1dGhvcj48YXV0aG9yPkFubmF2YWpoYWxhLCBNZWRpbmkgSy48
L2F1dGhvcj48YXV0aG9yPkFraW5zZXllLCBBa2ludHVuZGU8L2F1dGhvcj48YXV0aG9yPlZhbHZp
LCBOaW1pc2ggUi48L2F1dGhvcj48YXV0aG9yPkdvZGRhcmQsIEtyaXN0aW48L2F1dGhvcj48YXV0
aG9yPk1hbWF3YWxhLCBNdWZhZGRhbDwvYXV0aG9yPjxhdXRob3I+QXJuZG9yZmVyLCBKdWxpZTwv
YXV0aG9yPjxhdXRob3I+WWFuZywgRHVjay1IeWU8L2F1dGhvcj48YXV0aG9yPkVtYsOtLCBQZXRl
ciBKLjwvYXV0aG9yPjxhdXRob3I+RmlyZW1hbiwgQnJ1Y2U8L2F1dGhvcj48YXV0aG9yPkJhbGws
IFNhcmFoIFcuPC9hdXRob3I+PGF1dGhvcj5UZW5mb3JkZSwgTWFyayBXLjwvYXV0aG9yPjwvYXV0
aG9ycz48L2NvbnRyaWJ1dG9ycz48dGl0bGVzPjx0aXRsZT5Bc3NvY2lhdGlvbiBiZXR3ZWVuIENP
VklELTE5IG1STkEgdmFjY2luYXRpb24gYW5kIENPVklELTE5IGlsbG5lc3MgYW5kIHNldmVyaXR5
IGR1cmluZyBPbWljcm9uIEJBLjQgYW5kIEJBLjUgc3VibGluZWFnZSBwZXJpb2RzPC90aXRsZT48
c2Vjb25kYXJ5LXRpdGxlPm1lZFJ4aXY8L3NlY29uZGFyeS10aXRsZT48L3RpdGxlcz48cGVyaW9k
aWNhbD48ZnVsbC10aXRsZT5tZWRSeGl2PC9mdWxsLXRpdGxlPjwvcGVyaW9kaWNhbD48cGFnZXM+
MjAyMi4xMC4wNC4yMjI4MDQ1OTwvcGFnZXM+PGRhdGVzPjx5ZWFyPjIwMjI8L3llYXI+PC9kYXRl
cz48dXJscz48cmVsYXRlZC11cmxzPjx1cmw+aHR0cHM6Ly93d3cubWVkcnhpdi5vcmcvY29udGVu
dC9tZWRyeGl2L2Vhcmx5LzIwMjIvMTAvMDUvMjAyMi4xMC4wNC4yMjI4MDQ1OS5mdWxsLnBkZjwv
dXJsPjwvcmVsYXRlZC11cmxzPjwvdXJscz48ZWxlY3Ryb25pYy1yZXNvdXJjZS1udW0+MTAuMTEw
MS8yMDIyLjEwLjA0LjIyMjgwNDU5PC9lbGVjdHJvbmljLXJlc291cmNlLW51bT48L3JlY29yZD48
L0NpdGU+PC9FbmROb3RlPn==
</w:fldData>
              </w:fldChar>
            </w:r>
            <w:r w:rsidR="008921B9">
              <w:rPr>
                <w:lang w:val="en-GB"/>
              </w:rPr>
              <w:instrText xml:space="preserve"> ADDIN EN.CITE </w:instrText>
            </w:r>
            <w:r w:rsidR="008921B9">
              <w:rPr>
                <w:lang w:val="en-GB"/>
              </w:rPr>
              <w:fldChar w:fldCharType="begin">
                <w:fldData xml:space="preserve">PEVuZE5vdGU+PENpdGU+PEF1dGhvcj5Uc2VuZzwvQXV0aG9yPjxZZWFyPjIwMjI8L1llYXI+PFJl
Y051bT41NzIwPC9SZWNOdW0+PERpc3BsYXlUZXh0PigxMiwgMTMpPC9EaXNwbGF5VGV4dD48cmVj
b3JkPjxyZWMtbnVtYmVyPjU3MjA8L3JlYy1udW1iZXI+PGZvcmVpZ24ta2V5cz48a2V5IGFwcD0i
RU4iIGRiLWlkPSJ4MnYyOXg1d3ZhOXZwdWV6ZHM3dmF4d29ydjI1cGRkMDV0ZnIiIHRpbWVzdGFt
cD0iMTY2Nzk0NDIyNyIgZ3VpZD0iZTgwNWMzM2UtMGE1Mi00Y2E1LTkwMjEtZWQ3NDE1NDY0ZjU2
Ij41NzIwPC9rZXk+PC9mb3JlaWduLWtleXM+PHJlZi10eXBlIG5hbWU9IldlYiBQYWdlIj4xMjwv
cmVmLXR5cGU+PGNvbnRyaWJ1dG9ycz48YXV0aG9ycz48YXV0aG9yPlRzZW5nLCBIdW5nIEZ1PC9h
dXRob3I+PGF1dGhvcj5BY2tlcnNvbiwgQnJhZGxleSBLLjwvYXV0aG9yPjxhdXRob3I+QnJ1eHZv
b3J0LCBLYXRpYSBKLjwvYXV0aG9yPjxhdXRob3I+U3ksIExpbmEgUy48L2F1dGhvcj48YXV0aG9y
PlR1YmVydCwgSnVsaWEgRS48L2F1dGhvcj48YXV0aG9yPkxlZSwgR2luYSBTLjwvYXV0aG9yPjxh
dXRob3I+S3UsIEplbm5pZmVyIEguPC9hdXRob3I+PGF1dGhvcj5GbG9yZWEsIEFuYTwvYXV0aG9y
PjxhdXRob3I+THVvLCBZaTwvYXV0aG9yPjxhdXRob3I+UWl1LCBTaWppYTwvYXV0aG9yPjxhdXRo
b3I+Q2hvaSwgU29vbiBLeXU8L2F1dGhvcj48YXV0aG9yPlRha2hhciwgSGFycHJlZXQgUy48L2F1
dGhvcj48YXV0aG9yPkFyYWdvbmVzLCBNaWNoYWVsPC9hdXRob3I+PGF1dGhvcj5QYWlsYSwgWWFt
dW5hIEQuPC9hdXRob3I+PGF1dGhvcj5DaGF2ZXJzLCBTY290dDwvYXV0aG9yPjxhdXRob3I+UWlh
biwgTGVpPC9hdXRob3I+PC9hdXRob3JzPjwvY29udHJpYnV0b3JzPjx0aXRsZXM+PHRpdGxlPkVm
ZmVjdGl2ZW5lc3Mgb2YgbVJOQS0xMjczIGFnYWluc3QgaW5mZWN0aW9uIGFuZCBDT1ZJRC0xOSBo
b3NwaXRhbGl6YXRpb24gd2l0aCBTQVJTLUNvVi0yIE9taWNyb24gc3VidmFyaWFudHM6IEJBLjEs
IEJBLjIsIEJBLjIuMTIuMSwgQkEuNCwgYW5kIEJBLjU8L3RpdGxlPjxzZWNvbmRhcnktdGl0bGU+
bWVkUnhpdjwvc2Vjb25kYXJ5LXRpdGxlPjwvdGl0bGVzPjxwZXJpb2RpY2FsPjxmdWxsLXRpdGxl
Pm1lZFJ4aXY8L2Z1bGwtdGl0bGU+PC9wZXJpb2RpY2FsPjxwYWdlcz4yMDIyLjA5LjMwLjIyMjgw
NTczPC9wYWdlcz48ZGF0ZXM+PHllYXI+MjAyMjwveWVhcj48L2RhdGVzPjx1cmxzPjxyZWxhdGVk
LXVybHM+PHVybD5odHRwczovL3d3dy5tZWRyeGl2Lm9yZy9jb250ZW50L21lZHJ4aXYvZWFybHkv
MjAyMi8xMC8wMS8yMDIyLjA5LjMwLjIyMjgwNTczLmZ1bGwucGRmPC91cmw+PC9yZWxhdGVkLXVy
bHM+PC91cmxzPjxlbGVjdHJvbmljLXJlc291cmNlLW51bT4xMC4xMTAxLzIwMjIuMDkuMzAuMjIy
ODA1NzM8L2VsZWN0cm9uaWMtcmVzb3VyY2UtbnVtPjwvcmVjb3JkPjwvQ2l0ZT48Q2l0ZT48QXV0
aG9yPkxpbmstR2VsbGVzPC9BdXRob3I+PFllYXI+MjAyMjwvWWVhcj48UmVjTnVtPjU3MjY8L1Jl
Y051bT48cmVjb3JkPjxyZWMtbnVtYmVyPjU3MjY8L3JlYy1udW1iZXI+PGZvcmVpZ24ta2V5cz48
a2V5IGFwcD0iRU4iIGRiLWlkPSJ4MnYyOXg1d3ZhOXZwdWV6ZHM3dmF4d29ydjI1cGRkMDV0ZnIi
IHRpbWVzdGFtcD0iMTY2Nzk1MjY2MSIgZ3VpZD0iYjQ4MDI1ZmItZTNkMi00OTA4LWEzOTgtNDQ4
ODA1OGI2YjlmIj41NzI2PC9rZXk+PC9mb3JlaWduLWtleXM+PHJlZi10eXBlIG5hbWU9IldlYiBQ
YWdlIj4xMjwvcmVmLXR5cGU+PGNvbnRyaWJ1dG9ycz48YXV0aG9ycz48YXV0aG9yPkxpbmstR2Vs
bGVzLCBSdXRoPC9hdXRob3I+PGF1dGhvcj5MZXZ5LCBNYXR0aGV3IEUuPC9hdXRob3I+PGF1dGhv
cj5OYXRhcmFqYW4sIEthcnRoaWs8L2F1dGhvcj48YXV0aG9yPlJlZXNlLCBTYXJhaCBFLjwvYXV0
aG9yPjxhdXRob3I+TmFsZXdheSwgQWxsaXNvbiBMLjwvYXV0aG9yPjxhdXRob3I+R3Jhbm5pcywg
U2hhdW4gSi48L2F1dGhvcj48YXV0aG9yPktsZWluLCBOaWNvbGEgUC48L2F1dGhvcj48YXV0aG9y
PkRlU2lsdmEsIE1hbGluaSBCLjwvYXV0aG9yPjxhdXRob3I+T25nLCBUb2FuIEMuPC9hdXRob3I+
PGF1dGhvcj5HYWdsYW5pLCBNYW5qdXNoYTwvYXV0aG9yPjxhdXRob3I+SGFydG1hbm4sIEVtaWx5
PC9hdXRob3I+PGF1dGhvcj5EaWNrZXJzb24sIE1vbmljYTwvYXV0aG9yPjxhdXRob3I+U3RlbmVo
amVtLCBFZHdhcmQ8L2F1dGhvcj48YXV0aG9yPktoYXJiYW5kYSwgQW51cGFtIEIuPC9hdXRob3I+
PGF1dGhvcj5IYW4sIEp1bmdtaTwvYXV0aG9yPjxhdXRob3I+U3BhcmssIFRhbGlhIEwuPC9hdXRo
b3I+PGF1dGhvcj5JcnZpbmcsIFN0ZXBoYW5pZSBBLjwvYXV0aG9yPjxhdXRob3I+RGl4b24sIEJy
aWFuIEUuPC9hdXRob3I+PGF1dGhvcj5aZXJibywgT3Vzc2VueTwvYXV0aG9yPjxhdXRob3I+TWNF
dm95LCBDaGFybGVuZSBFLjwvYXV0aG9yPjxhdXRob3I+UmFvLCBTdWNoaXRyYTwvYXV0aG9yPjxh
dXRob3I+UmFpeWFuaSwgQ2hhbmRuaTwvYXV0aG9yPjxhdXRob3I+U2xvYW4tQWFnYXJkLCBDaGFu
dGVsPC9hdXRob3I+PGF1dGhvcj5QYXRlbCwgUGFsYWs8L2F1dGhvcj48YXV0aG9yPkRhc2NvbWIs
IEtyaXN0aW48L2F1dGhvcj48YXV0aG9yPlVobGVtYW5uLCBBbm5lLUNhdHJpbjwvYXV0aG9yPjxh
dXRob3I+RHVubmUsIE1hcmdhcmV0IE0uPC9hdXRob3I+PGF1dGhvcj5GYWRlbCwgV2lsbGlhbSBG
LjwvYXV0aG9yPjxhdXRob3I+TGV3aXMsIE5lZDwvYXV0aG9yPjxhdXRob3I+QmFycm9uLCBNaWNo
ZWxsZSBBLjwvYXV0aG9yPjxhdXRob3I+TXVydGh5LCBLZW1wYXB1cmE8L2F1dGhvcj48YXV0aG9y
Pk5hbmV6LCBKdWFuPC9hdXRob3I+PGF1dGhvcj5HcmlnZ3MsIEVyaWMgUC48L2F1dGhvcj48YXV0
aG9yPkdyaXNlbCwgTmFuY3k8L2F1dGhvcj48YXV0aG9yPkFubmF2YWpoYWxhLCBNZWRpbmkgSy48
L2F1dGhvcj48YXV0aG9yPkFraW5zZXllLCBBa2ludHVuZGU8L2F1dGhvcj48YXV0aG9yPlZhbHZp
LCBOaW1pc2ggUi48L2F1dGhvcj48YXV0aG9yPkdvZGRhcmQsIEtyaXN0aW48L2F1dGhvcj48YXV0
aG9yPk1hbWF3YWxhLCBNdWZhZGRhbDwvYXV0aG9yPjxhdXRob3I+QXJuZG9yZmVyLCBKdWxpZTwv
YXV0aG9yPjxhdXRob3I+WWFuZywgRHVjay1IeWU8L2F1dGhvcj48YXV0aG9yPkVtYsOtLCBQZXRl
ciBKLjwvYXV0aG9yPjxhdXRob3I+RmlyZW1hbiwgQnJ1Y2U8L2F1dGhvcj48YXV0aG9yPkJhbGws
IFNhcmFoIFcuPC9hdXRob3I+PGF1dGhvcj5UZW5mb3JkZSwgTWFyayBXLjwvYXV0aG9yPjwvYXV0
aG9ycz48L2NvbnRyaWJ1dG9ycz48dGl0bGVzPjx0aXRsZT5Bc3NvY2lhdGlvbiBiZXR3ZWVuIENP
VklELTE5IG1STkEgdmFjY2luYXRpb24gYW5kIENPVklELTE5IGlsbG5lc3MgYW5kIHNldmVyaXR5
IGR1cmluZyBPbWljcm9uIEJBLjQgYW5kIEJBLjUgc3VibGluZWFnZSBwZXJpb2RzPC90aXRsZT48
c2Vjb25kYXJ5LXRpdGxlPm1lZFJ4aXY8L3NlY29uZGFyeS10aXRsZT48L3RpdGxlcz48cGVyaW9k
aWNhbD48ZnVsbC10aXRsZT5tZWRSeGl2PC9mdWxsLXRpdGxlPjwvcGVyaW9kaWNhbD48cGFnZXM+
MjAyMi4xMC4wNC4yMjI4MDQ1OTwvcGFnZXM+PGRhdGVzPjx5ZWFyPjIwMjI8L3llYXI+PC9kYXRl
cz48dXJscz48cmVsYXRlZC11cmxzPjx1cmw+aHR0cHM6Ly93d3cubWVkcnhpdi5vcmcvY29udGVu
dC9tZWRyeGl2L2Vhcmx5LzIwMjIvMTAvMDUvMjAyMi4xMC4wNC4yMjI4MDQ1OS5mdWxsLnBkZjwv
dXJsPjwvcmVsYXRlZC11cmxzPjwvdXJscz48ZWxlY3Ryb25pYy1yZXNvdXJjZS1udW0+MTAuMTEw
MS8yMDIyLjEwLjA0LjIyMjgwNDU5PC9lbGVjdHJvbmljLXJlc291cmNlLW51bT48L3JlY29yZD48
L0NpdGU+PC9FbmROb3RlPn==
</w:fldData>
              </w:fldChar>
            </w:r>
            <w:r w:rsidR="008921B9">
              <w:rPr>
                <w:lang w:val="en-GB"/>
              </w:rPr>
              <w:instrText xml:space="preserve"> ADDIN EN.CITE.DATA </w:instrText>
            </w:r>
            <w:r w:rsidR="008921B9">
              <w:rPr>
                <w:lang w:val="en-GB"/>
              </w:rPr>
            </w:r>
            <w:r w:rsidR="008921B9">
              <w:rPr>
                <w:lang w:val="en-GB"/>
              </w:rPr>
              <w:fldChar w:fldCharType="end"/>
            </w:r>
            <w:r w:rsidR="00C27442" w:rsidRPr="00350BDC">
              <w:rPr>
                <w:lang w:val="en-GB"/>
              </w:rPr>
            </w:r>
            <w:r w:rsidR="00C27442" w:rsidRPr="00350BDC">
              <w:rPr>
                <w:lang w:val="en-GB"/>
              </w:rPr>
              <w:fldChar w:fldCharType="separate"/>
            </w:r>
            <w:r w:rsidR="008921B9">
              <w:rPr>
                <w:noProof/>
                <w:lang w:val="en-GB"/>
              </w:rPr>
              <w:t>(12, 13)</w:t>
            </w:r>
            <w:r w:rsidR="00C27442" w:rsidRPr="00350BDC">
              <w:rPr>
                <w:lang w:val="en-GB"/>
              </w:rPr>
              <w:fldChar w:fldCharType="end"/>
            </w:r>
            <w:r w:rsidR="00D45345" w:rsidRPr="00350BDC">
              <w:rPr>
                <w:lang w:val="en-GB"/>
              </w:rPr>
              <w:t xml:space="preserve"> </w:t>
            </w:r>
            <w:r w:rsidR="00C27442" w:rsidRPr="00350BDC">
              <w:rPr>
                <w:lang w:val="en-GB"/>
              </w:rPr>
              <w:t>V</w:t>
            </w:r>
            <w:r w:rsidR="009F3FEA" w:rsidRPr="00350BDC">
              <w:rPr>
                <w:lang w:val="en-GB"/>
              </w:rPr>
              <w:t xml:space="preserve">E against severe disease </w:t>
            </w:r>
            <w:r w:rsidR="00571C87" w:rsidRPr="00350BDC">
              <w:rPr>
                <w:lang w:val="en-GB"/>
              </w:rPr>
              <w:t xml:space="preserve">at </w:t>
            </w:r>
            <w:r w:rsidR="00913B49" w:rsidRPr="00350BDC">
              <w:rPr>
                <w:lang w:val="en-GB"/>
              </w:rPr>
              <w:t xml:space="preserve">more than </w:t>
            </w:r>
            <w:r w:rsidR="009F3FEA" w:rsidRPr="00350BDC">
              <w:rPr>
                <w:lang w:val="en-GB"/>
              </w:rPr>
              <w:t>120 days</w:t>
            </w:r>
            <w:r w:rsidR="00571C87" w:rsidRPr="00350BDC">
              <w:rPr>
                <w:lang w:val="en-GB"/>
              </w:rPr>
              <w:t xml:space="preserve"> </w:t>
            </w:r>
            <w:r w:rsidR="00C27442" w:rsidRPr="00350BDC">
              <w:rPr>
                <w:lang w:val="en-GB"/>
              </w:rPr>
              <w:t xml:space="preserve">appears to </w:t>
            </w:r>
            <w:r w:rsidR="00571C87" w:rsidRPr="00350BDC">
              <w:rPr>
                <w:lang w:val="en-GB"/>
              </w:rPr>
              <w:t xml:space="preserve">be half that </w:t>
            </w:r>
            <w:r w:rsidR="00D45345" w:rsidRPr="00350BDC">
              <w:rPr>
                <w:lang w:val="en-GB"/>
              </w:rPr>
              <w:t xml:space="preserve">at less than </w:t>
            </w:r>
            <w:r w:rsidR="009F3FEA" w:rsidRPr="00350BDC">
              <w:rPr>
                <w:lang w:val="en-GB"/>
              </w:rPr>
              <w:t xml:space="preserve">120 days. </w:t>
            </w:r>
            <w:r w:rsidR="009F3FEA" w:rsidRPr="00350BDC">
              <w:rPr>
                <w:lang w:val="en-GB"/>
              </w:rPr>
              <w:fldChar w:fldCharType="begin">
                <w:fldData xml:space="preserve">PEVuZE5vdGU+PENpdGU+PEF1dGhvcj5MaW5rLUdlbGxlczwvQXV0aG9yPjxZZWFyPjIwMjI8L1ll
YXI+PFJlY051bT41NzI2PC9SZWNOdW0+PERpc3BsYXlUZXh0PigxMyk8L0Rpc3BsYXlUZXh0Pjxy
ZWNvcmQ+PHJlYy1udW1iZXI+NTcyNjwvcmVjLW51bWJlcj48Zm9yZWlnbi1rZXlzPjxrZXkgYXBw
PSJFTiIgZGItaWQ9IngydjI5eDV3dmE5dnB1ZXpkczd2YXh3b3J2MjVwZGQwNXRmciIgdGltZXN0
YW1wPSIxNjY3OTUyNjYxIiBndWlkPSJiNDgwMjVmYi1lM2QyLTQ5MDgtYTM5OC00NDg4MDU4YjZi
OWYiPjU3MjY8L2tleT48L2ZvcmVpZ24ta2V5cz48cmVmLXR5cGUgbmFtZT0iV2ViIFBhZ2UiPjEy
PC9yZWYtdHlwZT48Y29udHJpYnV0b3JzPjxhdXRob3JzPjxhdXRob3I+TGluay1HZWxsZXMsIFJ1
dGg8L2F1dGhvcj48YXV0aG9yPkxldnksIE1hdHRoZXcgRS48L2F1dGhvcj48YXV0aG9yPk5hdGFy
YWphbiwgS2FydGhpazwvYXV0aG9yPjxhdXRob3I+UmVlc2UsIFNhcmFoIEUuPC9hdXRob3I+PGF1
dGhvcj5OYWxld2F5LCBBbGxpc29uIEwuPC9hdXRob3I+PGF1dGhvcj5HcmFubmlzLCBTaGF1biBK
LjwvYXV0aG9yPjxhdXRob3I+S2xlaW4sIE5pY29sYSBQLjwvYXV0aG9yPjxhdXRob3I+RGVTaWx2
YSwgTWFsaW5pIEIuPC9hdXRob3I+PGF1dGhvcj5PbmcsIFRvYW4gQy48L2F1dGhvcj48YXV0aG9y
PkdhZ2xhbmksIE1hbmp1c2hhPC9hdXRob3I+PGF1dGhvcj5IYXJ0bWFubiwgRW1pbHk8L2F1dGhv
cj48YXV0aG9yPkRpY2tlcnNvbiwgTW9uaWNhPC9hdXRob3I+PGF1dGhvcj5TdGVuZWhqZW0sIEVk
d2FyZDwvYXV0aG9yPjxhdXRob3I+S2hhcmJhbmRhLCBBbnVwYW0gQi48L2F1dGhvcj48YXV0aG9y
PkhhbiwgSnVuZ21pPC9hdXRob3I+PGF1dGhvcj5TcGFyaywgVGFsaWEgTC48L2F1dGhvcj48YXV0
aG9yPklydmluZywgU3RlcGhhbmllIEEuPC9hdXRob3I+PGF1dGhvcj5EaXhvbiwgQnJpYW4gRS48
L2F1dGhvcj48YXV0aG9yPlplcmJvLCBPdXNzZW55PC9hdXRob3I+PGF1dGhvcj5NY0V2b3ksIENo
YXJsZW5lIEUuPC9hdXRob3I+PGF1dGhvcj5SYW8sIFN1Y2hpdHJhPC9hdXRob3I+PGF1dGhvcj5S
YWl5YW5pLCBDaGFuZG5pPC9hdXRob3I+PGF1dGhvcj5TbG9hbi1BYWdhcmQsIENoYW50ZWw8L2F1
dGhvcj48YXV0aG9yPlBhdGVsLCBQYWxhazwvYXV0aG9yPjxhdXRob3I+RGFzY29tYiwgS3Jpc3Rp
bjwvYXV0aG9yPjxhdXRob3I+VWhsZW1hbm4sIEFubmUtQ2F0cmluPC9hdXRob3I+PGF1dGhvcj5E
dW5uZSwgTWFyZ2FyZXQgTS48L2F1dGhvcj48YXV0aG9yPkZhZGVsLCBXaWxsaWFtIEYuPC9hdXRo
b3I+PGF1dGhvcj5MZXdpcywgTmVkPC9hdXRob3I+PGF1dGhvcj5CYXJyb24sIE1pY2hlbGxlIEEu
PC9hdXRob3I+PGF1dGhvcj5NdXJ0aHksIEtlbXBhcHVyYTwvYXV0aG9yPjxhdXRob3I+TmFuZXos
IEp1YW48L2F1dGhvcj48YXV0aG9yPkdyaWdncywgRXJpYyBQLjwvYXV0aG9yPjxhdXRob3I+R3Jp
c2VsLCBOYW5jeTwvYXV0aG9yPjxhdXRob3I+QW5uYXZhamhhbGEsIE1lZGluaSBLLjwvYXV0aG9y
PjxhdXRob3I+QWtpbnNleWUsIEFraW50dW5kZTwvYXV0aG9yPjxhdXRob3I+VmFsdmksIE5pbWlz
aCBSLjwvYXV0aG9yPjxhdXRob3I+R29kZGFyZCwgS3Jpc3RpbjwvYXV0aG9yPjxhdXRob3I+TWFt
YXdhbGEsIE11ZmFkZGFsPC9hdXRob3I+PGF1dGhvcj5Bcm5kb3JmZXIsIEp1bGllPC9hdXRob3I+
PGF1dGhvcj5ZYW5nLCBEdWNrLUh5ZTwvYXV0aG9yPjxhdXRob3I+RW1iw60sIFBldGVyIEouPC9h
dXRob3I+PGF1dGhvcj5GaXJlbWFuLCBCcnVjZTwvYXV0aG9yPjxhdXRob3I+QmFsbCwgU2FyYWgg
Vy48L2F1dGhvcj48YXV0aG9yPlRlbmZvcmRlLCBNYXJrIFcuPC9hdXRob3I+PC9hdXRob3JzPjwv
Y29udHJpYnV0b3JzPjx0aXRsZXM+PHRpdGxlPkFzc29jaWF0aW9uIGJldHdlZW4gQ09WSUQtMTkg
bVJOQSB2YWNjaW5hdGlvbiBhbmQgQ09WSUQtMTkgaWxsbmVzcyBhbmQgc2V2ZXJpdHkgZHVyaW5n
IE9taWNyb24gQkEuNCBhbmQgQkEuNSBzdWJsaW5lYWdlIHBlcmlvZHM8L3RpdGxlPjxzZWNvbmRh
cnktdGl0bGU+bWVkUnhpdjwvc2Vjb25kYXJ5LXRpdGxlPjwvdGl0bGVzPjxwZXJpb2RpY2FsPjxm
dWxsLXRpdGxlPm1lZFJ4aXY8L2Z1bGwtdGl0bGU+PC9wZXJpb2RpY2FsPjxwYWdlcz4yMDIyLjEw
LjA0LjIyMjgwNDU5PC9wYWdlcz48ZGF0ZXM+PHllYXI+MjAyMjwveWVhcj48L2RhdGVzPjx1cmxz
PjxyZWxhdGVkLXVybHM+PHVybD5odHRwczovL3d3dy5tZWRyeGl2Lm9yZy9jb250ZW50L21lZHJ4
aXYvZWFybHkvMjAyMi8xMC8wNS8yMDIyLjEwLjA0LjIyMjgwNDU5LmZ1bGwucGRmPC91cmw+PC9y
ZWxhdGVkLXVybHM+PC91cmxzPjxlbGVjdHJvbmljLXJlc291cmNlLW51bT4xMC4xMTAxLzIwMjIu
MTAuMDQuMjIyODA0NTk8L2VsZWN0cm9uaWMtcmVzb3VyY2UtbnVtPjwvcmVjb3JkPjwvQ2l0ZT48
L0VuZE5vdGU+
</w:fldData>
              </w:fldChar>
            </w:r>
            <w:r w:rsidR="008921B9">
              <w:rPr>
                <w:lang w:val="en-GB"/>
              </w:rPr>
              <w:instrText xml:space="preserve"> ADDIN EN.CITE </w:instrText>
            </w:r>
            <w:r w:rsidR="008921B9">
              <w:rPr>
                <w:lang w:val="en-GB"/>
              </w:rPr>
              <w:fldChar w:fldCharType="begin">
                <w:fldData xml:space="preserve">PEVuZE5vdGU+PENpdGU+PEF1dGhvcj5MaW5rLUdlbGxlczwvQXV0aG9yPjxZZWFyPjIwMjI8L1ll
YXI+PFJlY051bT41NzI2PC9SZWNOdW0+PERpc3BsYXlUZXh0PigxMyk8L0Rpc3BsYXlUZXh0Pjxy
ZWNvcmQ+PHJlYy1udW1iZXI+NTcyNjwvcmVjLW51bWJlcj48Zm9yZWlnbi1rZXlzPjxrZXkgYXBw
PSJFTiIgZGItaWQ9IngydjI5eDV3dmE5dnB1ZXpkczd2YXh3b3J2MjVwZGQwNXRmciIgdGltZXN0
YW1wPSIxNjY3OTUyNjYxIiBndWlkPSJiNDgwMjVmYi1lM2QyLTQ5MDgtYTM5OC00NDg4MDU4YjZi
OWYiPjU3MjY8L2tleT48L2ZvcmVpZ24ta2V5cz48cmVmLXR5cGUgbmFtZT0iV2ViIFBhZ2UiPjEy
PC9yZWYtdHlwZT48Y29udHJpYnV0b3JzPjxhdXRob3JzPjxhdXRob3I+TGluay1HZWxsZXMsIFJ1
dGg8L2F1dGhvcj48YXV0aG9yPkxldnksIE1hdHRoZXcgRS48L2F1dGhvcj48YXV0aG9yPk5hdGFy
YWphbiwgS2FydGhpazwvYXV0aG9yPjxhdXRob3I+UmVlc2UsIFNhcmFoIEUuPC9hdXRob3I+PGF1
dGhvcj5OYWxld2F5LCBBbGxpc29uIEwuPC9hdXRob3I+PGF1dGhvcj5HcmFubmlzLCBTaGF1biBK
LjwvYXV0aG9yPjxhdXRob3I+S2xlaW4sIE5pY29sYSBQLjwvYXV0aG9yPjxhdXRob3I+RGVTaWx2
YSwgTWFsaW5pIEIuPC9hdXRob3I+PGF1dGhvcj5PbmcsIFRvYW4gQy48L2F1dGhvcj48YXV0aG9y
PkdhZ2xhbmksIE1hbmp1c2hhPC9hdXRob3I+PGF1dGhvcj5IYXJ0bWFubiwgRW1pbHk8L2F1dGhv
cj48YXV0aG9yPkRpY2tlcnNvbiwgTW9uaWNhPC9hdXRob3I+PGF1dGhvcj5TdGVuZWhqZW0sIEVk
d2FyZDwvYXV0aG9yPjxhdXRob3I+S2hhcmJhbmRhLCBBbnVwYW0gQi48L2F1dGhvcj48YXV0aG9y
PkhhbiwgSnVuZ21pPC9hdXRob3I+PGF1dGhvcj5TcGFyaywgVGFsaWEgTC48L2F1dGhvcj48YXV0
aG9yPklydmluZywgU3RlcGhhbmllIEEuPC9hdXRob3I+PGF1dGhvcj5EaXhvbiwgQnJpYW4gRS48
L2F1dGhvcj48YXV0aG9yPlplcmJvLCBPdXNzZW55PC9hdXRob3I+PGF1dGhvcj5NY0V2b3ksIENo
YXJsZW5lIEUuPC9hdXRob3I+PGF1dGhvcj5SYW8sIFN1Y2hpdHJhPC9hdXRob3I+PGF1dGhvcj5S
YWl5YW5pLCBDaGFuZG5pPC9hdXRob3I+PGF1dGhvcj5TbG9hbi1BYWdhcmQsIENoYW50ZWw8L2F1
dGhvcj48YXV0aG9yPlBhdGVsLCBQYWxhazwvYXV0aG9yPjxhdXRob3I+RGFzY29tYiwgS3Jpc3Rp
bjwvYXV0aG9yPjxhdXRob3I+VWhsZW1hbm4sIEFubmUtQ2F0cmluPC9hdXRob3I+PGF1dGhvcj5E
dW5uZSwgTWFyZ2FyZXQgTS48L2F1dGhvcj48YXV0aG9yPkZhZGVsLCBXaWxsaWFtIEYuPC9hdXRo
b3I+PGF1dGhvcj5MZXdpcywgTmVkPC9hdXRob3I+PGF1dGhvcj5CYXJyb24sIE1pY2hlbGxlIEEu
PC9hdXRob3I+PGF1dGhvcj5NdXJ0aHksIEtlbXBhcHVyYTwvYXV0aG9yPjxhdXRob3I+TmFuZXos
IEp1YW48L2F1dGhvcj48YXV0aG9yPkdyaWdncywgRXJpYyBQLjwvYXV0aG9yPjxhdXRob3I+R3Jp
c2VsLCBOYW5jeTwvYXV0aG9yPjxhdXRob3I+QW5uYXZhamhhbGEsIE1lZGluaSBLLjwvYXV0aG9y
PjxhdXRob3I+QWtpbnNleWUsIEFraW50dW5kZTwvYXV0aG9yPjxhdXRob3I+VmFsdmksIE5pbWlz
aCBSLjwvYXV0aG9yPjxhdXRob3I+R29kZGFyZCwgS3Jpc3RpbjwvYXV0aG9yPjxhdXRob3I+TWFt
YXdhbGEsIE11ZmFkZGFsPC9hdXRob3I+PGF1dGhvcj5Bcm5kb3JmZXIsIEp1bGllPC9hdXRob3I+
PGF1dGhvcj5ZYW5nLCBEdWNrLUh5ZTwvYXV0aG9yPjxhdXRob3I+RW1iw60sIFBldGVyIEouPC9h
dXRob3I+PGF1dGhvcj5GaXJlbWFuLCBCcnVjZTwvYXV0aG9yPjxhdXRob3I+QmFsbCwgU2FyYWgg
Vy48L2F1dGhvcj48YXV0aG9yPlRlbmZvcmRlLCBNYXJrIFcuPC9hdXRob3I+PC9hdXRob3JzPjwv
Y29udHJpYnV0b3JzPjx0aXRsZXM+PHRpdGxlPkFzc29jaWF0aW9uIGJldHdlZW4gQ09WSUQtMTkg
bVJOQSB2YWNjaW5hdGlvbiBhbmQgQ09WSUQtMTkgaWxsbmVzcyBhbmQgc2V2ZXJpdHkgZHVyaW5n
IE9taWNyb24gQkEuNCBhbmQgQkEuNSBzdWJsaW5lYWdlIHBlcmlvZHM8L3RpdGxlPjxzZWNvbmRh
cnktdGl0bGU+bWVkUnhpdjwvc2Vjb25kYXJ5LXRpdGxlPjwvdGl0bGVzPjxwZXJpb2RpY2FsPjxm
dWxsLXRpdGxlPm1lZFJ4aXY8L2Z1bGwtdGl0bGU+PC9wZXJpb2RpY2FsPjxwYWdlcz4yMDIyLjEw
LjA0LjIyMjgwNDU5PC9wYWdlcz48ZGF0ZXM+PHllYXI+MjAyMjwveWVhcj48L2RhdGVzPjx1cmxz
PjxyZWxhdGVkLXVybHM+PHVybD5odHRwczovL3d3dy5tZWRyeGl2Lm9yZy9jb250ZW50L21lZHJ4
aXYvZWFybHkvMjAyMi8xMC8wNS8yMDIyLjEwLjA0LjIyMjgwNDU5LmZ1bGwucGRmPC91cmw+PC9y
ZWxhdGVkLXVybHM+PC91cmxzPjxlbGVjdHJvbmljLXJlc291cmNlLW51bT4xMC4xMTAxLzIwMjIu
MTAuMDQuMjIyODA0NTk8L2VsZWN0cm9uaWMtcmVzb3VyY2UtbnVtPjwvcmVjb3JkPjwvQ2l0ZT48
L0VuZE5vdGU+
</w:fldData>
              </w:fldChar>
            </w:r>
            <w:r w:rsidR="008921B9">
              <w:rPr>
                <w:lang w:val="en-GB"/>
              </w:rPr>
              <w:instrText xml:space="preserve"> ADDIN EN.CITE.DATA </w:instrText>
            </w:r>
            <w:r w:rsidR="008921B9">
              <w:rPr>
                <w:lang w:val="en-GB"/>
              </w:rPr>
            </w:r>
            <w:r w:rsidR="008921B9">
              <w:rPr>
                <w:lang w:val="en-GB"/>
              </w:rPr>
              <w:fldChar w:fldCharType="end"/>
            </w:r>
            <w:r w:rsidR="009F3FEA" w:rsidRPr="00350BDC">
              <w:rPr>
                <w:lang w:val="en-GB"/>
              </w:rPr>
            </w:r>
            <w:r w:rsidR="009F3FEA" w:rsidRPr="00350BDC">
              <w:rPr>
                <w:lang w:val="en-GB"/>
              </w:rPr>
              <w:fldChar w:fldCharType="separate"/>
            </w:r>
            <w:r w:rsidR="008921B9">
              <w:rPr>
                <w:noProof/>
                <w:lang w:val="en-GB"/>
              </w:rPr>
              <w:t>(13)</w:t>
            </w:r>
            <w:r w:rsidR="009F3FEA" w:rsidRPr="00350BDC">
              <w:rPr>
                <w:lang w:val="en-GB"/>
              </w:rPr>
              <w:fldChar w:fldCharType="end"/>
            </w:r>
          </w:p>
        </w:tc>
      </w:tr>
      <w:tr w:rsidR="006D0443" w:rsidRPr="009F3FEA" w14:paraId="1CB3E2F6" w14:textId="77777777" w:rsidTr="003B4217">
        <w:trPr>
          <w:trHeight w:val="1145"/>
        </w:trPr>
        <w:tc>
          <w:tcPr>
            <w:tcW w:w="1804" w:type="dxa"/>
            <w:shd w:val="clear" w:color="auto" w:fill="D9D9D9" w:themeFill="background1" w:themeFillShade="D9"/>
          </w:tcPr>
          <w:p w14:paraId="38961EF6"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Severity </w:t>
            </w:r>
          </w:p>
        </w:tc>
        <w:tc>
          <w:tcPr>
            <w:tcW w:w="1701" w:type="dxa"/>
            <w:shd w:val="clear" w:color="auto" w:fill="auto"/>
          </w:tcPr>
          <w:p w14:paraId="722E8959" w14:textId="70259CE5" w:rsidR="009D3B15" w:rsidRPr="009F3FEA" w:rsidRDefault="009D3B15" w:rsidP="00E733C1">
            <w:pPr>
              <w:autoSpaceDE w:val="0"/>
              <w:autoSpaceDN w:val="0"/>
              <w:adjustRightInd w:val="0"/>
              <w:spacing w:after="0"/>
              <w:rPr>
                <w:rFonts w:cs="Segoe UI"/>
                <w:szCs w:val="21"/>
                <w:lang w:val="en-GB"/>
              </w:rPr>
            </w:pPr>
            <w:r w:rsidRPr="009F3FEA">
              <w:rPr>
                <w:rFonts w:cs="Segoe UI"/>
                <w:b/>
                <w:szCs w:val="21"/>
                <w:lang w:val="en-GB"/>
              </w:rPr>
              <w:t>Possible increase in risk of hospitalisation</w:t>
            </w:r>
          </w:p>
        </w:tc>
        <w:tc>
          <w:tcPr>
            <w:tcW w:w="1418" w:type="dxa"/>
          </w:tcPr>
          <w:p w14:paraId="7E580E32" w14:textId="77777777" w:rsidR="009D3B15" w:rsidRPr="009F3FEA" w:rsidRDefault="009D3B15" w:rsidP="00C256F1">
            <w:pPr>
              <w:autoSpaceDE w:val="0"/>
              <w:autoSpaceDN w:val="0"/>
              <w:adjustRightInd w:val="0"/>
              <w:rPr>
                <w:rFonts w:cs="Segoe UI"/>
                <w:b/>
                <w:bCs/>
                <w:szCs w:val="21"/>
                <w:lang w:val="en-GB"/>
              </w:rPr>
            </w:pPr>
            <w:r w:rsidRPr="009F3FEA">
              <w:rPr>
                <w:rFonts w:cs="Segoe UI"/>
                <w:b/>
                <w:bCs/>
                <w:szCs w:val="21"/>
                <w:lang w:val="en-GB"/>
              </w:rPr>
              <w:t xml:space="preserve">Low/ Moderate </w:t>
            </w:r>
          </w:p>
        </w:tc>
        <w:tc>
          <w:tcPr>
            <w:tcW w:w="10915" w:type="dxa"/>
          </w:tcPr>
          <w:p w14:paraId="648D52F1" w14:textId="78DCD895" w:rsidR="009D3B15" w:rsidRPr="003A7AC7" w:rsidRDefault="003A7AC7" w:rsidP="00C256F1">
            <w:pPr>
              <w:keepNext/>
              <w:autoSpaceDE w:val="0"/>
              <w:autoSpaceDN w:val="0"/>
              <w:adjustRightInd w:val="0"/>
              <w:rPr>
                <w:rFonts w:cs="Segoe UI"/>
                <w:color w:val="C00000"/>
                <w:szCs w:val="21"/>
                <w:lang w:val="en-GB"/>
              </w:rPr>
            </w:pPr>
            <w:r w:rsidRPr="00893362">
              <w:rPr>
                <w:rFonts w:cs="Segoe UI"/>
                <w:szCs w:val="21"/>
                <w:lang w:val="en-GB"/>
              </w:rPr>
              <w:t>Ev</w:t>
            </w:r>
            <w:r w:rsidR="00F22132" w:rsidRPr="00893362">
              <w:rPr>
                <w:rFonts w:cs="Segoe UI"/>
                <w:szCs w:val="21"/>
                <w:lang w:val="en-GB"/>
              </w:rPr>
              <w:t>idence regarding the severity of BA.5/BA.4</w:t>
            </w:r>
            <w:r w:rsidR="006147FC" w:rsidRPr="00893362">
              <w:rPr>
                <w:rFonts w:cs="Segoe UI"/>
                <w:szCs w:val="21"/>
                <w:lang w:val="en-GB"/>
              </w:rPr>
              <w:t xml:space="preserve"> compared to BA.2 has been mixed</w:t>
            </w:r>
            <w:r w:rsidR="0040000A" w:rsidRPr="00893362">
              <w:rPr>
                <w:rFonts w:cs="Segoe UI"/>
                <w:szCs w:val="21"/>
                <w:lang w:val="en-GB"/>
              </w:rPr>
              <w:t>.</w:t>
            </w:r>
            <w:r w:rsidR="009D398B" w:rsidRPr="00893362">
              <w:rPr>
                <w:rFonts w:cs="Segoe UI"/>
                <w:szCs w:val="21"/>
                <w:lang w:val="en-GB"/>
              </w:rPr>
              <w:t xml:space="preserve"> </w:t>
            </w:r>
            <w:r w:rsidR="00BC0E1F" w:rsidRPr="00893362">
              <w:rPr>
                <w:rFonts w:cs="Segoe UI"/>
                <w:szCs w:val="21"/>
                <w:lang w:val="en-GB"/>
              </w:rPr>
              <w:fldChar w:fldCharType="begin"/>
            </w:r>
            <w:r w:rsidR="008921B9">
              <w:rPr>
                <w:rFonts w:cs="Segoe UI"/>
                <w:szCs w:val="21"/>
                <w:lang w:val="en-GB"/>
              </w:rPr>
              <w:instrText xml:space="preserve"> ADDIN EN.CITE &lt;EndNote&gt;&lt;Cite&gt;&lt;Author&gt;Agency for Clinical Innovation&lt;/Author&gt;&lt;Year&gt;2022&lt;/Year&gt;&lt;RecNum&gt;5728&lt;/RecNum&gt;&lt;DisplayText&gt;(32)&lt;/DisplayText&gt;&lt;record&gt;&lt;rec-number&gt;5728&lt;/rec-number&gt;&lt;foreign-keys&gt;&lt;key app="EN" db-id="x2v29x5wva9vpuezds7vaxworv25pdd05tfr" timestamp="1667972899" guid="ed97f80b-cdae-43f8-8284-5c4b24ec5be5"&gt;5728&lt;/key&gt;&lt;/foreign-keys&gt;&lt;ref-type name="Web Page"&gt;12&lt;/ref-type&gt;&lt;contributors&gt;&lt;authors&gt;&lt;author&gt;Agency for Clinical Innovation,.&lt;/author&gt;&lt;/authors&gt;&lt;/contributors&gt;&lt;titles&gt;&lt;title&gt;COVID-19 Critical Intelligence Unit: Living Evidence - SARS-CoV-2 variants&lt;/title&gt;&lt;/titles&gt;&lt;volume&gt;2022&lt;/volume&gt;&lt;number&gt;9 November&lt;/number&gt;&lt;dates&gt;&lt;year&gt;2022&lt;/year&gt;&lt;pub-dates&gt;&lt;date&gt;4 November 2022&lt;/date&gt;&lt;/pub-dates&gt;&lt;/dates&gt;&lt;publisher&gt;NSW Agency for Clinical Innovation&lt;/publisher&gt;&lt;urls&gt;&lt;related-urls&gt;&lt;url&gt;https://aci.health.nsw.gov.au/covid-19/critical-intelligence-unit/sars-cov-2-variants&lt;/url&gt;&lt;/related-urls&gt;&lt;/urls&gt;&lt;/record&gt;&lt;/Cite&gt;&lt;/EndNote&gt;</w:instrText>
            </w:r>
            <w:r w:rsidR="00BC0E1F" w:rsidRPr="00893362">
              <w:rPr>
                <w:rFonts w:cs="Segoe UI"/>
                <w:szCs w:val="21"/>
                <w:lang w:val="en-GB"/>
              </w:rPr>
              <w:fldChar w:fldCharType="separate"/>
            </w:r>
            <w:r w:rsidR="008921B9">
              <w:rPr>
                <w:rFonts w:cs="Segoe UI"/>
                <w:noProof/>
                <w:szCs w:val="21"/>
                <w:lang w:val="en-GB"/>
              </w:rPr>
              <w:t>(32)</w:t>
            </w:r>
            <w:r w:rsidR="00BC0E1F" w:rsidRPr="00893362">
              <w:rPr>
                <w:rFonts w:cs="Segoe UI"/>
                <w:szCs w:val="21"/>
                <w:lang w:val="en-GB"/>
              </w:rPr>
              <w:fldChar w:fldCharType="end"/>
            </w:r>
            <w:r w:rsidR="0040000A" w:rsidRPr="00893362">
              <w:rPr>
                <w:rFonts w:cs="Segoe UI"/>
                <w:szCs w:val="21"/>
                <w:lang w:val="en-GB"/>
              </w:rPr>
              <w:t xml:space="preserve"> Some studies have found</w:t>
            </w:r>
            <w:r w:rsidR="009A75CD" w:rsidRPr="00893362">
              <w:rPr>
                <w:rFonts w:cs="Segoe UI"/>
                <w:szCs w:val="21"/>
                <w:lang w:val="en-GB"/>
              </w:rPr>
              <w:t xml:space="preserve"> no clear indication of a change in severity </w:t>
            </w:r>
            <w:r w:rsidR="00B72727" w:rsidRPr="00893362">
              <w:rPr>
                <w:rFonts w:cs="Segoe UI"/>
                <w:szCs w:val="21"/>
                <w:lang w:val="en-GB"/>
              </w:rPr>
              <w:t xml:space="preserve">whilst </w:t>
            </w:r>
            <w:r w:rsidR="0016040B" w:rsidRPr="00893362">
              <w:rPr>
                <w:rFonts w:cs="Segoe UI"/>
                <w:szCs w:val="21"/>
                <w:lang w:val="en-GB"/>
              </w:rPr>
              <w:t xml:space="preserve">at least one study </w:t>
            </w:r>
            <w:r w:rsidR="00B72727" w:rsidRPr="00893362">
              <w:rPr>
                <w:rFonts w:cs="Segoe UI"/>
                <w:szCs w:val="21"/>
                <w:lang w:val="en-GB"/>
              </w:rPr>
              <w:t>suggested an increase</w:t>
            </w:r>
            <w:r w:rsidR="009D398B" w:rsidRPr="00893362">
              <w:rPr>
                <w:rFonts w:cs="Segoe UI"/>
                <w:szCs w:val="21"/>
                <w:lang w:val="en-GB"/>
              </w:rPr>
              <w:t>d</w:t>
            </w:r>
            <w:r w:rsidR="00B72727" w:rsidRPr="00893362">
              <w:rPr>
                <w:rFonts w:cs="Segoe UI"/>
                <w:szCs w:val="21"/>
                <w:lang w:val="en-GB"/>
              </w:rPr>
              <w:t xml:space="preserve"> risk of </w:t>
            </w:r>
            <w:r w:rsidR="009D398B" w:rsidRPr="00893362">
              <w:rPr>
                <w:rFonts w:cs="Segoe UI"/>
                <w:szCs w:val="21"/>
                <w:lang w:val="en-GB"/>
              </w:rPr>
              <w:t>hospitalisation</w:t>
            </w:r>
            <w:r w:rsidR="00B72727" w:rsidRPr="00893362">
              <w:rPr>
                <w:rFonts w:cs="Segoe UI"/>
                <w:szCs w:val="21"/>
                <w:lang w:val="en-GB"/>
              </w:rPr>
              <w:t xml:space="preserve"> with BA.5 infections compared with BA.2</w:t>
            </w:r>
            <w:r w:rsidR="009D398B" w:rsidRPr="00893362">
              <w:rPr>
                <w:rFonts w:cs="Segoe UI"/>
                <w:szCs w:val="21"/>
                <w:lang w:val="en-GB"/>
              </w:rPr>
              <w:t>.</w:t>
            </w:r>
            <w:r w:rsidR="006147FC" w:rsidRPr="00893362">
              <w:rPr>
                <w:rFonts w:cs="Segoe UI"/>
                <w:szCs w:val="21"/>
                <w:lang w:val="en-GB"/>
              </w:rPr>
              <w:t xml:space="preserve"> </w:t>
            </w:r>
            <w:r w:rsidR="00CD4654" w:rsidRPr="00893362">
              <w:rPr>
                <w:rFonts w:cs="Segoe UI"/>
                <w:szCs w:val="21"/>
                <w:lang w:val="en-GB"/>
              </w:rPr>
              <w:fldChar w:fldCharType="begin"/>
            </w:r>
            <w:r w:rsidR="008921B9">
              <w:rPr>
                <w:rFonts w:cs="Segoe UI"/>
                <w:szCs w:val="21"/>
                <w:lang w:val="en-GB"/>
              </w:rPr>
              <w:instrText xml:space="preserve"> ADDIN EN.CITE &lt;EndNote&gt;&lt;Cite&gt;&lt;Author&gt;Agency for Clinical Innovation&lt;/Author&gt;&lt;Year&gt;2022&lt;/Year&gt;&lt;RecNum&gt;5728&lt;/RecNum&gt;&lt;DisplayText&gt;(32)&lt;/DisplayText&gt;&lt;record&gt;&lt;rec-number&gt;5728&lt;/rec-number&gt;&lt;foreign-keys&gt;&lt;key app="EN" db-id="x2v29x5wva9vpuezds7vaxworv25pdd05tfr" timestamp="1667972899" guid="ed97f80b-cdae-43f8-8284-5c4b24ec5be5"&gt;5728&lt;/key&gt;&lt;/foreign-keys&gt;&lt;ref-type name="Web Page"&gt;12&lt;/ref-type&gt;&lt;contributors&gt;&lt;authors&gt;&lt;author&gt;Agency for Clinical Innovation,.&lt;/author&gt;&lt;/authors&gt;&lt;/contributors&gt;&lt;titles&gt;&lt;title&gt;COVID-19 Critical Intelligence Unit: Living Evidence - SARS-CoV-2 variants&lt;/title&gt;&lt;/titles&gt;&lt;volume&gt;2022&lt;/volume&gt;&lt;number&gt;9 November&lt;/number&gt;&lt;dates&gt;&lt;year&gt;2022&lt;/year&gt;&lt;pub-dates&gt;&lt;date&gt;4 November 2022&lt;/date&gt;&lt;/pub-dates&gt;&lt;/dates&gt;&lt;publisher&gt;NSW Agency for Clinical Innovation&lt;/publisher&gt;&lt;urls&gt;&lt;related-urls&gt;&lt;url&gt;https://aci.health.nsw.gov.au/covid-19/critical-intelligence-unit/sars-cov-2-variants&lt;/url&gt;&lt;/related-urls&gt;&lt;/urls&gt;&lt;/record&gt;&lt;/Cite&gt;&lt;/EndNote&gt;</w:instrText>
            </w:r>
            <w:r w:rsidR="00CD4654" w:rsidRPr="00893362">
              <w:rPr>
                <w:rFonts w:cs="Segoe UI"/>
                <w:szCs w:val="21"/>
                <w:lang w:val="en-GB"/>
              </w:rPr>
              <w:fldChar w:fldCharType="separate"/>
            </w:r>
            <w:r w:rsidR="008921B9">
              <w:rPr>
                <w:rFonts w:cs="Segoe UI"/>
                <w:noProof/>
                <w:szCs w:val="21"/>
                <w:lang w:val="en-GB"/>
              </w:rPr>
              <w:t>(32)</w:t>
            </w:r>
            <w:r w:rsidR="00CD4654" w:rsidRPr="00893362">
              <w:rPr>
                <w:rFonts w:cs="Segoe UI"/>
                <w:szCs w:val="21"/>
                <w:lang w:val="en-GB"/>
              </w:rPr>
              <w:fldChar w:fldCharType="end"/>
            </w:r>
          </w:p>
        </w:tc>
      </w:tr>
      <w:tr w:rsidR="006D0443" w:rsidRPr="009F3FEA" w14:paraId="7AB884AA" w14:textId="77777777" w:rsidTr="003B4217">
        <w:trPr>
          <w:trHeight w:val="572"/>
        </w:trPr>
        <w:tc>
          <w:tcPr>
            <w:tcW w:w="1804" w:type="dxa"/>
            <w:shd w:val="clear" w:color="auto" w:fill="D9D9D9" w:themeFill="background1" w:themeFillShade="D9"/>
          </w:tcPr>
          <w:p w14:paraId="3C16B110" w14:textId="77777777" w:rsidR="009D3B15" w:rsidRPr="009F3FEA" w:rsidRDefault="009D3B15" w:rsidP="00C256F1">
            <w:pPr>
              <w:autoSpaceDE w:val="0"/>
              <w:autoSpaceDN w:val="0"/>
              <w:adjustRightInd w:val="0"/>
              <w:rPr>
                <w:rFonts w:cs="Segoe UI"/>
                <w:b/>
                <w:szCs w:val="21"/>
                <w:lang w:val="en-GB"/>
              </w:rPr>
            </w:pPr>
            <w:r w:rsidRPr="009F3FEA">
              <w:rPr>
                <w:rFonts w:cs="Segoe UI"/>
                <w:b/>
                <w:szCs w:val="21"/>
                <w:lang w:val="en-GB"/>
              </w:rPr>
              <w:t>Therapeutics</w:t>
            </w:r>
          </w:p>
        </w:tc>
        <w:tc>
          <w:tcPr>
            <w:tcW w:w="1701" w:type="dxa"/>
            <w:shd w:val="clear" w:color="auto" w:fill="auto"/>
          </w:tcPr>
          <w:p w14:paraId="4D938768" w14:textId="40A1E8E1" w:rsidR="009D3B15" w:rsidRPr="009F3FEA" w:rsidRDefault="000A172A" w:rsidP="00C256F1">
            <w:pPr>
              <w:autoSpaceDE w:val="0"/>
              <w:autoSpaceDN w:val="0"/>
              <w:adjustRightInd w:val="0"/>
              <w:rPr>
                <w:rFonts w:cs="Segoe UI"/>
                <w:b/>
                <w:lang w:val="en-GB"/>
              </w:rPr>
            </w:pPr>
            <w:r w:rsidRPr="009F3FEA">
              <w:rPr>
                <w:rFonts w:cs="Segoe UI"/>
                <w:b/>
                <w:lang w:val="en-GB"/>
              </w:rPr>
              <w:t>Low</w:t>
            </w:r>
          </w:p>
        </w:tc>
        <w:tc>
          <w:tcPr>
            <w:tcW w:w="1418" w:type="dxa"/>
          </w:tcPr>
          <w:p w14:paraId="2FBE7D65" w14:textId="25068002" w:rsidR="009D3B15" w:rsidRPr="009F3FEA" w:rsidRDefault="000A172A" w:rsidP="00C256F1">
            <w:pPr>
              <w:autoSpaceDE w:val="0"/>
              <w:autoSpaceDN w:val="0"/>
              <w:adjustRightInd w:val="0"/>
              <w:rPr>
                <w:rFonts w:cs="Segoe UI"/>
                <w:b/>
                <w:lang w:val="en-GB"/>
              </w:rPr>
            </w:pPr>
            <w:r w:rsidRPr="009F3FEA">
              <w:rPr>
                <w:rFonts w:cs="Segoe UI"/>
                <w:b/>
                <w:lang w:val="en-GB"/>
              </w:rPr>
              <w:t>Moderate</w:t>
            </w:r>
          </w:p>
        </w:tc>
        <w:tc>
          <w:tcPr>
            <w:tcW w:w="10915" w:type="dxa"/>
          </w:tcPr>
          <w:p w14:paraId="39DD52A6" w14:textId="5CA932F5" w:rsidR="009D3B15" w:rsidRPr="00280866" w:rsidRDefault="007A6F05" w:rsidP="000A172A">
            <w:pPr>
              <w:ind w:right="-1"/>
              <w:rPr>
                <w:lang w:val="en-GB"/>
              </w:rPr>
            </w:pPr>
            <w:r w:rsidRPr="009F3FEA">
              <w:rPr>
                <w:lang w:val="en-GB"/>
              </w:rPr>
              <w:t xml:space="preserve">One </w:t>
            </w:r>
            <w:r w:rsidRPr="009F3FEA">
              <w:rPr>
                <w:i/>
                <w:iCs/>
                <w:lang w:val="en-GB"/>
              </w:rPr>
              <w:t xml:space="preserve">in vitro </w:t>
            </w:r>
            <w:r w:rsidRPr="009F3FEA">
              <w:rPr>
                <w:lang w:val="en-GB"/>
              </w:rPr>
              <w:t xml:space="preserve">study shows increased resistance to </w:t>
            </w:r>
            <w:proofErr w:type="spellStart"/>
            <w:r w:rsidRPr="009F3FEA">
              <w:rPr>
                <w:lang w:val="en-GB"/>
              </w:rPr>
              <w:t>Evusheld</w:t>
            </w:r>
            <w:proofErr w:type="spellEnd"/>
            <w:r w:rsidRPr="009F3FEA">
              <w:rPr>
                <w:lang w:val="en-GB"/>
              </w:rPr>
              <w:t xml:space="preserve"> compared to BA.2, </w:t>
            </w:r>
            <w:r w:rsidRPr="009F3FEA">
              <w:rPr>
                <w:lang w:val="en-GB"/>
              </w:rPr>
              <w:fldChar w:fldCharType="begin"/>
            </w:r>
            <w:r w:rsidR="008921B9">
              <w:rPr>
                <w:lang w:val="en-GB"/>
              </w:rPr>
              <w:instrText xml:space="preserve"> ADDIN EN.CITE &lt;EndNote&gt;&lt;Cite&gt;&lt;Author&gt;Yamasoba&lt;/Author&gt;&lt;Year&gt;2022&lt;/Year&gt;&lt;RecNum&gt;3555&lt;/RecNum&gt;&lt;DisplayText&gt;(7)&lt;/DisplayText&gt;&lt;record&gt;&lt;rec-number&gt;3555&lt;/rec-number&gt;&lt;foreign-keys&gt;&lt;key app="EN" db-id="x2v29x5wva9vpuezds7vaxworv25pdd05tfr" timestamp="1657072462" guid="14e8728a-10be-44d2-a0cb-da47d6e2f221"&gt;3555&lt;/key&gt;&lt;/foreign-keys&gt;&lt;ref-type name="Web Page"&gt;12&lt;/ref-type&gt;&lt;contributors&gt;&lt;authors&gt;&lt;author&gt;Daichi Yamasoba&lt;/author&gt;&lt;author&gt;Yusuke Kosugi&lt;/author&gt;&lt;author&gt;Izumi Kimura&lt;/author&gt;&lt;author&gt;Shigeru Fujita&lt;/author&gt;&lt;author&gt;Keiya Uriu&lt;/author&gt;&lt;author&gt;Jumpei Ito&lt;/author&gt;&lt;author&gt;et al.&lt;/author&gt;&lt;/authors&gt;&lt;/contributors&gt;&lt;titles&gt;&lt;title&gt;Neutralisation sensitivity of SARS-CoV-2 omicron subvariants to therapeutic monoclonal antibodies&lt;/title&gt;&lt;secondary-title&gt;The Lancet Infectious Diseases&lt;/secondary-title&gt;&lt;/titles&gt;&lt;periodical&gt;&lt;full-title&gt;The Lancet Infectious Diseases&lt;/full-title&gt;&lt;/periodical&gt;&lt;pages&gt;942-943&lt;/pages&gt;&lt;volume&gt;22&lt;/volume&gt;&lt;number&gt;7&lt;/number&gt;&lt;edition&gt;08 June 2022&lt;/edition&gt;&lt;dates&gt;&lt;year&gt;2022&lt;/year&gt;&lt;pub-dates&gt;&lt;date&gt;01 July 2022&lt;/date&gt;&lt;/pub-dates&gt;&lt;/dates&gt;&lt;urls&gt;&lt;related-urls&gt;&lt;url&gt;https://www.thelancet.com/journals/laninf/article/PIIS1473-3099(22)00365-6/fulltext&lt;/url&gt;&lt;/related-urls&gt;&lt;/urls&gt;&lt;electronic-resource-num&gt;https://doi.org/10.1016/S1473-3099(22)00365-6&lt;/electronic-resource-num&gt;&lt;/record&gt;&lt;/Cite&gt;&lt;/EndNote&gt;</w:instrText>
            </w:r>
            <w:r w:rsidRPr="009F3FEA">
              <w:rPr>
                <w:lang w:val="en-GB"/>
              </w:rPr>
              <w:fldChar w:fldCharType="separate"/>
            </w:r>
            <w:r w:rsidR="00D37959">
              <w:rPr>
                <w:noProof/>
                <w:lang w:val="en-GB"/>
              </w:rPr>
              <w:t>(7)</w:t>
            </w:r>
            <w:r w:rsidRPr="009F3FEA">
              <w:rPr>
                <w:lang w:val="en-GB"/>
              </w:rPr>
              <w:fldChar w:fldCharType="end"/>
            </w:r>
            <w:r w:rsidRPr="009F3FEA">
              <w:rPr>
                <w:lang w:val="en-GB"/>
              </w:rPr>
              <w:t xml:space="preserve"> whilst another shows</w:t>
            </w:r>
            <w:r w:rsidR="000A172A" w:rsidRPr="009F3FEA">
              <w:rPr>
                <w:lang w:val="en-GB"/>
              </w:rPr>
              <w:t xml:space="preserve"> it retains activity. </w:t>
            </w:r>
            <w:r w:rsidR="000A172A" w:rsidRPr="009F3FEA">
              <w:rPr>
                <w:lang w:val="en-GB"/>
              </w:rPr>
              <w:fldChar w:fldCharType="begin">
                <w:fldData xml:space="preserve">PEVuZE5vdGU+PENpdGU+PEF1dGhvcj5UdWVrcHJha2hvbjwvQXV0aG9yPjxZZWFyPjIwMjI8L1ll
YXI+PFJlY051bT4zNTU0PC9SZWNOdW0+PERpc3BsYXlUZXh0Pig1NCk8L0Rpc3BsYXlUZXh0Pjxy
ZWNvcmQ+PHJlYy1udW1iZXI+MzU1NDwvcmVjLW51bWJlcj48Zm9yZWlnbi1rZXlzPjxrZXkgYXBw
PSJFTiIgZGItaWQ9IngydjI5eDV3dmE5dnB1ZXpkczd2YXh3b3J2MjVwZGQwNXRmciIgdGltZXN0
YW1wPSIxNjU3MDcyNDYyIiBndWlkPSI4YzVhNzBkYS1kODRkLTQ5NDMtOTZkNC0wMWM2OTZlNGY1
YmYiPjM1NTQ8L2tleT48L2ZvcmVpZ24ta2V5cz48cmVmLXR5cGUgbmFtZT0iV2ViIFBhZ2UiPjEy
PC9yZWYtdHlwZT48Y29udHJpYnV0b3JzPjxhdXRob3JzPjxhdXRob3I+VHVla3ByYWtob24sIEFl
a2thY2hhaTwvYXV0aG9yPjxhdXRob3I+SHVvLCBKaWFuZG9uZzwvYXV0aG9yPjxhdXRob3I+TnV0
YWxhaSwgUnVuZ3Rpd2E8L2F1dGhvcj48YXV0aG9yPkRpam9rYWl0ZS1HdXJhbGl1YywgQWlzdGU8
L2F1dGhvcj48YXV0aG9yPlpob3UsIERhbWluZzwvYXV0aG9yPjxhdXRob3I+R2lubiwgSGVsZW4g
TS48L2F1dGhvcj48YXV0aG9yPlNlbHZhcmFqLCBNdW5lZXN3YXJhbjwvYXV0aG9yPjxhdXRob3I+
TGl1LCBDaGFuZzwvYXV0aG9yPjxhdXRob3I+TWVudHplciwgQWxleGFuZGVyIEouPC9hdXRob3I+
PGF1dGhvcj5TdXBhc2EsIFBpeWFkYTwvYXV0aG9yPjxhdXRob3I+RHV5dmVzdGV5biwgSGVsZW4g
TS4gRS48L2F1dGhvcj48YXV0aG9yPkRhcywgUmFrc2hhPC9hdXRob3I+PGF1dGhvcj5Ta2VsbHks
IERvbmFsPC9hdXRob3I+PGF1dGhvcj5SaXR0ZXIsIFRob21hcyBHLjwvYXV0aG9yPjxhdXRob3I+
QW1pbmksIEFsaTwvYXV0aG9yPjxhdXRob3I+QmliaSwgU2FnaWRhPC9hdXRob3I+PGF1dGhvcj5B
ZGVsZSwgU2FuZHJhPC9hdXRob3I+PGF1dGhvcj5Kb2huc29uLCBTaWxlIEFubjwvYXV0aG9yPjxh
dXRob3I+Q29uc3RhbnRpbmlkZXMsIEJlZGU8L2F1dGhvcj48YXV0aG9yPldlYnN0ZXIsIEhlcm1p
b25lPC9hdXRob3I+PGF1dGhvcj5UZW1wZXJ0b24sIE5pZ2VsPC9hdXRob3I+PGF1dGhvcj5LbGVu
ZXJtYW4sIFBhdWw8L2F1dGhvcj48YXV0aG9yPkJhcm5lcywgRWxlYW5vcjwvYXV0aG9yPjxhdXRo
b3I+RHVuYWNoaWUsIFN1c2FubmEgSi48L2F1dGhvcj48YXV0aG9yPkNyb29rLCBEZXJyaWNrPC9h
dXRob3I+PGF1dGhvcj5Qb2xsYXJkLCBBbmRyZXcgSi48L2F1dGhvcj48YXV0aG9yPkxhbWJlLCBU
ZXJlc2E8L2F1dGhvcj48YXV0aG9yPkdvdWxkZXIsIFBoaWxpcDwvYXV0aG9yPjxhdXRob3I+T3B0
aWMgY29uc29ydGl1bTwvYXV0aG9yPjxhdXRob3I+SXNhcmljIEMuIGNvbnNvcnRpdW08L2F1dGhv
cj48YXV0aG9yPkZyeSwgRWxpemFiZXRoIEUuPC9hdXRob3I+PGF1dGhvcj5Nb25na29sc2FwYXlh
LCBKdXRoYXRoaXA8L2F1dGhvcj48YXV0aG9yPlJlbiwgSmluZ3NoYW48L2F1dGhvcj48YXV0aG9y
PlN0dWFydCwgRGF2aWQgSS48L2F1dGhvcj48YXV0aG9yPlNjcmVhdG9uLCBHYXZpbiBSLjwvYXV0
aG9yPjwvYXV0aG9ycz48L2NvbnRyaWJ1dG9ycz48dGl0bGVzPjx0aXRsZT5GdXJ0aGVyIGFudGli
b2R5IGVzY2FwZSBieSBPbWljcm9uIEJBLjQgYW5kIEJBLjUgZnJvbSB2YWNjaW5lIGFuZCBCQS4x
IHNlcnVtPC90aXRsZT48c2Vjb25kYXJ5LXRpdGxlPmJpb1J4aXY8L3NlY29uZGFyeS10aXRsZT48
L3RpdGxlcz48cGVyaW9kaWNhbD48ZnVsbC10aXRsZT5iaW9SeGl2PC9mdWxsLXRpdGxlPjwvcGVy
aW9kaWNhbD48cGFnZXM+MjAyMi4wNS4yMS40OTI1NTQ8L3BhZ2VzPjxkYXRlcz48eWVhcj4yMDIy
PC95ZWFyPjwvZGF0ZXM+PHVybHM+PHJlbGF0ZWQtdXJscz48dXJsPmh0dHA6Ly9iaW9yeGl2Lm9y
Zy9jb250ZW50L2Vhcmx5LzIwMjIvMDUvMjMvMjAyMi4wNS4yMS40OTI1NTQuYWJzdHJhY3Q8L3Vy
bD48L3JlbGF0ZWQtdXJscz48L3VybHM+PGVsZWN0cm9uaWMtcmVzb3VyY2UtbnVtPjEwLjExMDEv
MjAyMi4wNS4yMS40OTI1NTQ8L2VsZWN0cm9uaWMtcmVzb3VyY2UtbnVtPjwvcmVjb3JkPjwvQ2l0
ZT48L0VuZE5vdGU+
</w:fldData>
              </w:fldChar>
            </w:r>
            <w:r w:rsidR="008921B9">
              <w:rPr>
                <w:lang w:val="en-GB"/>
              </w:rPr>
              <w:instrText xml:space="preserve"> ADDIN EN.CITE </w:instrText>
            </w:r>
            <w:r w:rsidR="008921B9">
              <w:rPr>
                <w:lang w:val="en-GB"/>
              </w:rPr>
              <w:fldChar w:fldCharType="begin">
                <w:fldData xml:space="preserve">PEVuZE5vdGU+PENpdGU+PEF1dGhvcj5UdWVrcHJha2hvbjwvQXV0aG9yPjxZZWFyPjIwMjI8L1ll
YXI+PFJlY051bT4zNTU0PC9SZWNOdW0+PERpc3BsYXlUZXh0Pig1NCk8L0Rpc3BsYXlUZXh0Pjxy
ZWNvcmQ+PHJlYy1udW1iZXI+MzU1NDwvcmVjLW51bWJlcj48Zm9yZWlnbi1rZXlzPjxrZXkgYXBw
PSJFTiIgZGItaWQ9IngydjI5eDV3dmE5dnB1ZXpkczd2YXh3b3J2MjVwZGQwNXRmciIgdGltZXN0
YW1wPSIxNjU3MDcyNDYyIiBndWlkPSI4YzVhNzBkYS1kODRkLTQ5NDMtOTZkNC0wMWM2OTZlNGY1
YmYiPjM1NTQ8L2tleT48L2ZvcmVpZ24ta2V5cz48cmVmLXR5cGUgbmFtZT0iV2ViIFBhZ2UiPjEy
PC9yZWYtdHlwZT48Y29udHJpYnV0b3JzPjxhdXRob3JzPjxhdXRob3I+VHVla3ByYWtob24sIEFl
a2thY2hhaTwvYXV0aG9yPjxhdXRob3I+SHVvLCBKaWFuZG9uZzwvYXV0aG9yPjxhdXRob3I+TnV0
YWxhaSwgUnVuZ3Rpd2E8L2F1dGhvcj48YXV0aG9yPkRpam9rYWl0ZS1HdXJhbGl1YywgQWlzdGU8
L2F1dGhvcj48YXV0aG9yPlpob3UsIERhbWluZzwvYXV0aG9yPjxhdXRob3I+R2lubiwgSGVsZW4g
TS48L2F1dGhvcj48YXV0aG9yPlNlbHZhcmFqLCBNdW5lZXN3YXJhbjwvYXV0aG9yPjxhdXRob3I+
TGl1LCBDaGFuZzwvYXV0aG9yPjxhdXRob3I+TWVudHplciwgQWxleGFuZGVyIEouPC9hdXRob3I+
PGF1dGhvcj5TdXBhc2EsIFBpeWFkYTwvYXV0aG9yPjxhdXRob3I+RHV5dmVzdGV5biwgSGVsZW4g
TS4gRS48L2F1dGhvcj48YXV0aG9yPkRhcywgUmFrc2hhPC9hdXRob3I+PGF1dGhvcj5Ta2VsbHks
IERvbmFsPC9hdXRob3I+PGF1dGhvcj5SaXR0ZXIsIFRob21hcyBHLjwvYXV0aG9yPjxhdXRob3I+
QW1pbmksIEFsaTwvYXV0aG9yPjxhdXRob3I+QmliaSwgU2FnaWRhPC9hdXRob3I+PGF1dGhvcj5B
ZGVsZSwgU2FuZHJhPC9hdXRob3I+PGF1dGhvcj5Kb2huc29uLCBTaWxlIEFubjwvYXV0aG9yPjxh
dXRob3I+Q29uc3RhbnRpbmlkZXMsIEJlZGU8L2F1dGhvcj48YXV0aG9yPldlYnN0ZXIsIEhlcm1p
b25lPC9hdXRob3I+PGF1dGhvcj5UZW1wZXJ0b24sIE5pZ2VsPC9hdXRob3I+PGF1dGhvcj5LbGVu
ZXJtYW4sIFBhdWw8L2F1dGhvcj48YXV0aG9yPkJhcm5lcywgRWxlYW5vcjwvYXV0aG9yPjxhdXRo
b3I+RHVuYWNoaWUsIFN1c2FubmEgSi48L2F1dGhvcj48YXV0aG9yPkNyb29rLCBEZXJyaWNrPC9h
dXRob3I+PGF1dGhvcj5Qb2xsYXJkLCBBbmRyZXcgSi48L2F1dGhvcj48YXV0aG9yPkxhbWJlLCBU
ZXJlc2E8L2F1dGhvcj48YXV0aG9yPkdvdWxkZXIsIFBoaWxpcDwvYXV0aG9yPjxhdXRob3I+T3B0
aWMgY29uc29ydGl1bTwvYXV0aG9yPjxhdXRob3I+SXNhcmljIEMuIGNvbnNvcnRpdW08L2F1dGhv
cj48YXV0aG9yPkZyeSwgRWxpemFiZXRoIEUuPC9hdXRob3I+PGF1dGhvcj5Nb25na29sc2FwYXlh
LCBKdXRoYXRoaXA8L2F1dGhvcj48YXV0aG9yPlJlbiwgSmluZ3NoYW48L2F1dGhvcj48YXV0aG9y
PlN0dWFydCwgRGF2aWQgSS48L2F1dGhvcj48YXV0aG9yPlNjcmVhdG9uLCBHYXZpbiBSLjwvYXV0
aG9yPjwvYXV0aG9ycz48L2NvbnRyaWJ1dG9ycz48dGl0bGVzPjx0aXRsZT5GdXJ0aGVyIGFudGli
b2R5IGVzY2FwZSBieSBPbWljcm9uIEJBLjQgYW5kIEJBLjUgZnJvbSB2YWNjaW5lIGFuZCBCQS4x
IHNlcnVtPC90aXRsZT48c2Vjb25kYXJ5LXRpdGxlPmJpb1J4aXY8L3NlY29uZGFyeS10aXRsZT48
L3RpdGxlcz48cGVyaW9kaWNhbD48ZnVsbC10aXRsZT5iaW9SeGl2PC9mdWxsLXRpdGxlPjwvcGVy
aW9kaWNhbD48cGFnZXM+MjAyMi4wNS4yMS40OTI1NTQ8L3BhZ2VzPjxkYXRlcz48eWVhcj4yMDIy
PC95ZWFyPjwvZGF0ZXM+PHVybHM+PHJlbGF0ZWQtdXJscz48dXJsPmh0dHA6Ly9iaW9yeGl2Lm9y
Zy9jb250ZW50L2Vhcmx5LzIwMjIvMDUvMjMvMjAyMi4wNS4yMS40OTI1NTQuYWJzdHJhY3Q8L3Vy
bD48L3JlbGF0ZWQtdXJscz48L3VybHM+PGVsZWN0cm9uaWMtcmVzb3VyY2UtbnVtPjEwLjExMDEv
MjAyMi4wNS4yMS40OTI1NTQ8L2VsZWN0cm9uaWMtcmVzb3VyY2UtbnVtPjwvcmVjb3JkPjwvQ2l0
ZT48L0VuZE5vdGU+
</w:fldData>
              </w:fldChar>
            </w:r>
            <w:r w:rsidR="008921B9">
              <w:rPr>
                <w:lang w:val="en-GB"/>
              </w:rPr>
              <w:instrText xml:space="preserve"> ADDIN EN.CITE.DATA </w:instrText>
            </w:r>
            <w:r w:rsidR="008921B9">
              <w:rPr>
                <w:lang w:val="en-GB"/>
              </w:rPr>
            </w:r>
            <w:r w:rsidR="008921B9">
              <w:rPr>
                <w:lang w:val="en-GB"/>
              </w:rPr>
              <w:fldChar w:fldCharType="end"/>
            </w:r>
            <w:r w:rsidR="000A172A" w:rsidRPr="009F3FEA">
              <w:rPr>
                <w:lang w:val="en-GB"/>
              </w:rPr>
            </w:r>
            <w:r w:rsidR="000A172A" w:rsidRPr="009F3FEA">
              <w:rPr>
                <w:lang w:val="en-GB"/>
              </w:rPr>
              <w:fldChar w:fldCharType="separate"/>
            </w:r>
            <w:r w:rsidR="008921B9">
              <w:rPr>
                <w:noProof/>
                <w:lang w:val="en-GB"/>
              </w:rPr>
              <w:t>(54)</w:t>
            </w:r>
            <w:r w:rsidR="000A172A" w:rsidRPr="009F3FEA">
              <w:rPr>
                <w:lang w:val="en-GB"/>
              </w:rPr>
              <w:fldChar w:fldCharType="end"/>
            </w:r>
            <w:r w:rsidR="00280866">
              <w:rPr>
                <w:lang w:val="en-GB"/>
              </w:rPr>
              <w:t xml:space="preserve"> </w:t>
            </w:r>
            <w:r w:rsidR="006667E3" w:rsidRPr="009F3FEA">
              <w:rPr>
                <w:lang w:val="en-GB"/>
              </w:rPr>
              <w:t xml:space="preserve">Real-world evidence has indicated that </w:t>
            </w:r>
            <w:proofErr w:type="spellStart"/>
            <w:r w:rsidR="006667E3" w:rsidRPr="009F3FEA">
              <w:rPr>
                <w:lang w:val="en-GB"/>
              </w:rPr>
              <w:t>Evusheld</w:t>
            </w:r>
            <w:proofErr w:type="spellEnd"/>
            <w:r w:rsidR="006667E3" w:rsidRPr="009F3FEA">
              <w:rPr>
                <w:lang w:val="en-GB"/>
              </w:rPr>
              <w:t xml:space="preserve">, when given to vaccinated people, provides an increased protection against symptomatic and severe COVID-19 compared to booster vaccination alone. </w:t>
            </w:r>
            <w:r w:rsidR="006667E3" w:rsidRPr="009F3FEA">
              <w:rPr>
                <w:lang w:val="en-GB"/>
              </w:rPr>
              <w:fldChar w:fldCharType="begin"/>
            </w:r>
            <w:r w:rsidR="008921B9">
              <w:rPr>
                <w:lang w:val="en-GB"/>
              </w:rPr>
              <w:instrText xml:space="preserve"> ADDIN EN.CITE &lt;EndNote&gt;&lt;Cite&gt;&lt;Author&gt;Young-Xu&lt;/Author&gt;&lt;Year&gt;2022&lt;/Year&gt;&lt;RecNum&gt;5198&lt;/RecNum&gt;&lt;DisplayText&gt;(8)&lt;/DisplayText&gt;&lt;record&gt;&lt;rec-number&gt;5198&lt;/rec-number&gt;&lt;foreign-keys&gt;&lt;key app="EN" db-id="x2v29x5wva9vpuezds7vaxworv25pdd05tfr" timestamp="1660706985" guid="3805ff7c-3f85-492a-a45c-b5dbd61ded0c"&gt;5198&lt;/key&gt;&lt;/foreign-keys&gt;&lt;ref-type name="Web Page"&gt;12&lt;/ref-type&gt;&lt;contributors&gt;&lt;authors&gt;&lt;author&gt;Young-Xu, Yinong&lt;/author&gt;&lt;author&gt;Epstein, Lauren&lt;/author&gt;&lt;author&gt;Marconi, Vincent C&lt;/author&gt;&lt;author&gt;Davey, Victoria&lt;/author&gt;&lt;author&gt;Zwain, Gabrielle&lt;/author&gt;&lt;author&gt;Smith, Jeremy&lt;/author&gt;&lt;author&gt;Korves, Caroline&lt;/author&gt;&lt;author&gt;Cunningham, Fran&lt;/author&gt;&lt;author&gt;Bonomo, Robert&lt;/author&gt;&lt;author&gt;Ginde, Adit A&lt;/author&gt;&lt;/authors&gt;&lt;/contributors&gt;&lt;titles&gt;&lt;title&gt;Tixagevimab/Cilgavimab for Prevention of COVID-19 during the Omicron Surge: Retrospective Analysis of National VA Electronic Data&lt;/title&gt;&lt;secondary-title&gt;medRxiv&lt;/secondary-title&gt;&lt;/titles&gt;&lt;periodical&gt;&lt;full-title&gt;medRxiv&lt;/full-title&gt;&lt;/periodical&gt;&lt;pages&gt;2022.05.28.22275716&lt;/pages&gt;&lt;dates&gt;&lt;year&gt;2022&lt;/year&gt;&lt;/dates&gt;&lt;urls&gt;&lt;related-urls&gt;&lt;url&gt;https://www.medrxiv.org/content/medrxiv/early/2022/05/29/2022.05.28.22275716.full.pdf&lt;/url&gt;&lt;/related-urls&gt;&lt;/urls&gt;&lt;electronic-resource-num&gt;10.1101/2022.05.28.22275716&lt;/electronic-resource-num&gt;&lt;/record&gt;&lt;/Cite&gt;&lt;/EndNote&gt;</w:instrText>
            </w:r>
            <w:r w:rsidR="006667E3" w:rsidRPr="009F3FEA">
              <w:rPr>
                <w:lang w:val="en-GB"/>
              </w:rPr>
              <w:fldChar w:fldCharType="separate"/>
            </w:r>
            <w:r w:rsidR="00D37959">
              <w:rPr>
                <w:noProof/>
                <w:lang w:val="en-GB"/>
              </w:rPr>
              <w:t>(8)</w:t>
            </w:r>
            <w:r w:rsidR="006667E3" w:rsidRPr="009F3FEA">
              <w:rPr>
                <w:lang w:val="en-GB"/>
              </w:rPr>
              <w:fldChar w:fldCharType="end"/>
            </w:r>
          </w:p>
        </w:tc>
      </w:tr>
      <w:tr w:rsidR="006D0443" w:rsidRPr="009F3FEA" w14:paraId="2F779BCF" w14:textId="77777777" w:rsidTr="003B4217">
        <w:trPr>
          <w:trHeight w:val="694"/>
        </w:trPr>
        <w:tc>
          <w:tcPr>
            <w:tcW w:w="1804" w:type="dxa"/>
            <w:shd w:val="clear" w:color="auto" w:fill="D9D9D9" w:themeFill="background1" w:themeFillShade="D9"/>
          </w:tcPr>
          <w:p w14:paraId="13C67036" w14:textId="77777777" w:rsidR="009D3B15" w:rsidRPr="009F3FEA" w:rsidRDefault="009D3B15" w:rsidP="00C256F1">
            <w:pPr>
              <w:autoSpaceDE w:val="0"/>
              <w:autoSpaceDN w:val="0"/>
              <w:adjustRightInd w:val="0"/>
              <w:rPr>
                <w:rFonts w:cs="Segoe UI"/>
                <w:b/>
                <w:szCs w:val="21"/>
                <w:lang w:val="en-GB"/>
              </w:rPr>
            </w:pPr>
            <w:r w:rsidRPr="009F3FEA">
              <w:rPr>
                <w:rFonts w:cs="Segoe UI"/>
                <w:b/>
                <w:szCs w:val="21"/>
                <w:lang w:val="en-GB"/>
              </w:rPr>
              <w:t>Testing</w:t>
            </w:r>
          </w:p>
        </w:tc>
        <w:tc>
          <w:tcPr>
            <w:tcW w:w="1701" w:type="dxa"/>
            <w:shd w:val="clear" w:color="auto" w:fill="auto"/>
          </w:tcPr>
          <w:p w14:paraId="3ECB843C" w14:textId="20C54014" w:rsidR="009D3B15" w:rsidRPr="009F3FEA" w:rsidRDefault="000B09E0" w:rsidP="00693DA2">
            <w:pPr>
              <w:autoSpaceDE w:val="0"/>
              <w:autoSpaceDN w:val="0"/>
              <w:adjustRightInd w:val="0"/>
              <w:spacing w:after="0"/>
              <w:rPr>
                <w:rFonts w:cs="Segoe UI"/>
                <w:b/>
                <w:szCs w:val="21"/>
                <w:lang w:val="en-GB"/>
              </w:rPr>
            </w:pPr>
            <w:r w:rsidRPr="009F3FEA">
              <w:rPr>
                <w:rFonts w:cs="Segoe UI"/>
                <w:b/>
                <w:lang w:val="en-GB"/>
              </w:rPr>
              <w:t>Insufficient Data</w:t>
            </w:r>
          </w:p>
        </w:tc>
        <w:tc>
          <w:tcPr>
            <w:tcW w:w="1418" w:type="dxa"/>
          </w:tcPr>
          <w:p w14:paraId="209CC99D" w14:textId="77777777" w:rsidR="009D3B15" w:rsidRPr="009F3FEA" w:rsidRDefault="009D3B15" w:rsidP="00693DA2">
            <w:pPr>
              <w:autoSpaceDE w:val="0"/>
              <w:autoSpaceDN w:val="0"/>
              <w:adjustRightInd w:val="0"/>
              <w:spacing w:after="0"/>
              <w:rPr>
                <w:rFonts w:cs="Segoe UI"/>
                <w:b/>
                <w:bCs/>
                <w:szCs w:val="21"/>
                <w:lang w:val="en-GB"/>
              </w:rPr>
            </w:pPr>
            <w:r w:rsidRPr="009F3FEA">
              <w:rPr>
                <w:rFonts w:cs="Segoe UI"/>
                <w:b/>
                <w:bCs/>
                <w:szCs w:val="21"/>
                <w:lang w:val="en-GB"/>
              </w:rPr>
              <w:t>Insufficient data</w:t>
            </w:r>
          </w:p>
        </w:tc>
        <w:tc>
          <w:tcPr>
            <w:tcW w:w="10915" w:type="dxa"/>
          </w:tcPr>
          <w:p w14:paraId="39EF6161" w14:textId="77777777" w:rsidR="009D3B15" w:rsidRPr="009F3FEA" w:rsidRDefault="009D3B15" w:rsidP="00693DA2">
            <w:pPr>
              <w:autoSpaceDE w:val="0"/>
              <w:autoSpaceDN w:val="0"/>
              <w:adjustRightInd w:val="0"/>
              <w:spacing w:after="0"/>
              <w:rPr>
                <w:rFonts w:cs="Segoe UI"/>
                <w:b/>
                <w:szCs w:val="21"/>
                <w:lang w:val="en-GB"/>
              </w:rPr>
            </w:pPr>
          </w:p>
        </w:tc>
      </w:tr>
      <w:tr w:rsidR="006D0443" w:rsidRPr="009F3FEA" w14:paraId="751616FE" w14:textId="77777777" w:rsidTr="003B4217">
        <w:trPr>
          <w:trHeight w:val="1145"/>
        </w:trPr>
        <w:tc>
          <w:tcPr>
            <w:tcW w:w="4923" w:type="dxa"/>
            <w:gridSpan w:val="3"/>
            <w:shd w:val="clear" w:color="auto" w:fill="D9D9D9" w:themeFill="background1" w:themeFillShade="D9"/>
          </w:tcPr>
          <w:p w14:paraId="1AA11850" w14:textId="77777777" w:rsidR="009D3B15" w:rsidRPr="009F3FEA" w:rsidRDefault="009D3B15" w:rsidP="00C256F1">
            <w:pPr>
              <w:spacing w:line="259" w:lineRule="auto"/>
              <w:rPr>
                <w:rFonts w:eastAsia="Calibri" w:cs="Segoe UI"/>
                <w:szCs w:val="21"/>
                <w:lang w:val="en-GB"/>
              </w:rPr>
            </w:pPr>
            <w:r w:rsidRPr="009F3FEA">
              <w:rPr>
                <w:rFonts w:eastAsia="Calibri" w:cs="Segoe UI"/>
                <w:b/>
                <w:bCs/>
                <w:szCs w:val="21"/>
                <w:lang w:val="en-GB"/>
              </w:rPr>
              <w:t>Overall Assessment</w:t>
            </w:r>
          </w:p>
          <w:p w14:paraId="312E6CCF" w14:textId="77777777" w:rsidR="009D3B15" w:rsidRPr="009F3FEA" w:rsidRDefault="009D3B15" w:rsidP="00C256F1">
            <w:pPr>
              <w:rPr>
                <w:b/>
                <w:bCs/>
                <w:szCs w:val="21"/>
                <w:lang w:val="en-GB"/>
              </w:rPr>
            </w:pPr>
          </w:p>
        </w:tc>
        <w:tc>
          <w:tcPr>
            <w:tcW w:w="10915" w:type="dxa"/>
          </w:tcPr>
          <w:p w14:paraId="5D11206E" w14:textId="0DE99168" w:rsidR="009D3B15" w:rsidRPr="009F3FEA" w:rsidRDefault="009D3B15" w:rsidP="00C256F1">
            <w:pPr>
              <w:rPr>
                <w:rFonts w:ascii="Segoe UI Semibold" w:eastAsia="Segoe UI Semibold" w:hAnsi="Segoe UI Semibold" w:cs="Segoe UI Semibold"/>
                <w:szCs w:val="21"/>
                <w:lang w:val="en-GB"/>
              </w:rPr>
            </w:pPr>
            <w:r w:rsidRPr="009F3FEA">
              <w:rPr>
                <w:rFonts w:ascii="Segoe UI Semibold" w:eastAsia="Segoe UI Semibold" w:hAnsi="Segoe UI Semibold" w:cs="Segoe UI Semibold"/>
                <w:b/>
                <w:szCs w:val="21"/>
                <w:lang w:val="en-GB"/>
              </w:rPr>
              <w:t>There is an increase in overall risk from the previous predominant variant, BA.2. BA.5 is more transmissible compared to BA.2</w:t>
            </w:r>
            <w:r w:rsidR="00791253">
              <w:rPr>
                <w:rFonts w:ascii="Segoe UI Semibold" w:eastAsia="Segoe UI Semibold" w:hAnsi="Segoe UI Semibold" w:cs="Segoe UI Semibold"/>
                <w:b/>
                <w:szCs w:val="21"/>
                <w:lang w:val="en-GB"/>
              </w:rPr>
              <w:t xml:space="preserve">. </w:t>
            </w:r>
            <w:r w:rsidR="00D6023F">
              <w:rPr>
                <w:rFonts w:ascii="Segoe UI Semibold" w:eastAsia="Segoe UI Semibold" w:hAnsi="Segoe UI Semibold" w:cs="Segoe UI Semibold"/>
                <w:b/>
                <w:szCs w:val="21"/>
                <w:lang w:val="en-GB"/>
              </w:rPr>
              <w:t>BA.5 produced a</w:t>
            </w:r>
            <w:r w:rsidRPr="009F3FEA">
              <w:rPr>
                <w:rFonts w:ascii="Segoe UI Semibold" w:eastAsia="Segoe UI Semibold" w:hAnsi="Segoe UI Semibold" w:cs="Segoe UI Semibold"/>
                <w:b/>
                <w:szCs w:val="21"/>
                <w:lang w:val="en-GB"/>
              </w:rPr>
              <w:t xml:space="preserve"> wave of cases in New </w:t>
            </w:r>
            <w:r w:rsidR="00AB71BE" w:rsidRPr="009F3FEA">
              <w:rPr>
                <w:rFonts w:ascii="Segoe UI Semibold" w:eastAsia="Segoe UI Semibold" w:hAnsi="Segoe UI Semibold" w:cs="Segoe UI Semibold"/>
                <w:b/>
                <w:szCs w:val="21"/>
                <w:lang w:val="en-GB"/>
              </w:rPr>
              <w:t>Zealand</w:t>
            </w:r>
            <w:r w:rsidR="00AB71BE">
              <w:rPr>
                <w:rFonts w:ascii="Segoe UI Semibold" w:eastAsia="Segoe UI Semibold" w:hAnsi="Segoe UI Semibold" w:cs="Segoe UI Semibold"/>
                <w:b/>
                <w:szCs w:val="21"/>
                <w:lang w:val="en-GB"/>
              </w:rPr>
              <w:t xml:space="preserve"> but</w:t>
            </w:r>
            <w:r w:rsidR="00D6023F">
              <w:rPr>
                <w:rFonts w:ascii="Segoe UI Semibold" w:eastAsia="Segoe UI Semibold" w:hAnsi="Segoe UI Semibold" w:cs="Segoe UI Semibold"/>
                <w:b/>
                <w:szCs w:val="21"/>
                <w:lang w:val="en-GB"/>
              </w:rPr>
              <w:t xml:space="preserve"> is now making up a declining proportion of sequenced </w:t>
            </w:r>
            <w:r w:rsidR="001D08BF">
              <w:rPr>
                <w:rFonts w:ascii="Segoe UI Semibold" w:eastAsia="Segoe UI Semibold" w:hAnsi="Segoe UI Semibold" w:cs="Segoe UI Semibold"/>
                <w:b/>
                <w:szCs w:val="21"/>
                <w:lang w:val="en-GB"/>
              </w:rPr>
              <w:t>cases</w:t>
            </w:r>
            <w:r w:rsidRPr="009F3FEA">
              <w:rPr>
                <w:rFonts w:ascii="Segoe UI Semibold" w:eastAsia="Segoe UI Semibold" w:hAnsi="Segoe UI Semibold" w:cs="Segoe UI Semibold"/>
                <w:b/>
                <w:szCs w:val="21"/>
                <w:lang w:val="en-GB"/>
              </w:rPr>
              <w:t>.</w:t>
            </w:r>
          </w:p>
        </w:tc>
      </w:tr>
    </w:tbl>
    <w:p w14:paraId="6B7CF1DA" w14:textId="77777777" w:rsidR="009D3B15" w:rsidRPr="009F3FEA" w:rsidRDefault="009D3B15" w:rsidP="00003951">
      <w:pPr>
        <w:pStyle w:val="Caption"/>
        <w:rPr>
          <w:lang w:val="en-GB"/>
        </w:rPr>
      </w:pPr>
      <w:r w:rsidRPr="009F3FEA">
        <w:rPr>
          <w:lang w:val="en-GB"/>
        </w:rPr>
        <w:t>*The ‘Overall risk assessment’ is presented in comparison to the prior or current predominant variant, in this case BA.2.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3DB0B949" w14:textId="450A7647" w:rsidR="009F3FEA" w:rsidRDefault="009D3B15" w:rsidP="00003951">
      <w:pPr>
        <w:pStyle w:val="Caption"/>
        <w:rPr>
          <w:rFonts w:eastAsia="Calibri Light"/>
          <w:b/>
          <w:color w:val="23305D"/>
          <w:spacing w:val="-5"/>
          <w:sz w:val="48"/>
          <w:highlight w:val="yellow"/>
          <w:lang w:val="en-GB"/>
        </w:rPr>
      </w:pPr>
      <w:r w:rsidRPr="009F3FEA">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w:t>
      </w:r>
      <w:proofErr w:type="gramStart"/>
      <w:r w:rsidRPr="009F3FEA">
        <w:rPr>
          <w:lang w:val="en-GB"/>
        </w:rPr>
        <w:t>at this time</w:t>
      </w:r>
      <w:proofErr w:type="gramEnd"/>
      <w:r w:rsidRPr="009F3FEA">
        <w:rPr>
          <w:lang w:val="en-GB"/>
        </w:rPr>
        <w:t>.</w:t>
      </w:r>
      <w:bookmarkStart w:id="27" w:name="_Toc112743696"/>
      <w:bookmarkStart w:id="28" w:name="_Toc115163846"/>
      <w:r w:rsidR="009F3FEA">
        <w:rPr>
          <w:rFonts w:eastAsia="Calibri Light"/>
          <w:highlight w:val="yellow"/>
          <w:lang w:val="en-GB"/>
        </w:rPr>
        <w:br w:type="page"/>
      </w:r>
    </w:p>
    <w:p w14:paraId="30ABDA60" w14:textId="35E337E7" w:rsidR="009D3B15" w:rsidRPr="00E33C71" w:rsidRDefault="009D3B15" w:rsidP="008F1DE1">
      <w:pPr>
        <w:pStyle w:val="Heading2"/>
        <w:rPr>
          <w:rFonts w:eastAsia="Calibri Light"/>
          <w:lang w:val="en-GB"/>
        </w:rPr>
      </w:pPr>
      <w:r w:rsidRPr="00E33C71">
        <w:rPr>
          <w:rFonts w:eastAsia="Calibri Light"/>
          <w:lang w:val="en-GB"/>
        </w:rPr>
        <w:lastRenderedPageBreak/>
        <w:t>Public Health Risk assessment for BA.2.75</w:t>
      </w:r>
      <w:bookmarkEnd w:id="27"/>
      <w:r w:rsidRPr="00E33C71">
        <w:rPr>
          <w:rFonts w:eastAsia="Calibri Light"/>
          <w:lang w:val="en-GB"/>
        </w:rPr>
        <w:t xml:space="preserve"> </w:t>
      </w:r>
      <w:bookmarkEnd w:id="28"/>
    </w:p>
    <w:p w14:paraId="6D87F433" w14:textId="77777777" w:rsidR="00536BD8" w:rsidRPr="00820864" w:rsidRDefault="00536BD8" w:rsidP="00536BD8">
      <w:pPr>
        <w:spacing w:before="0"/>
        <w:rPr>
          <w:rFonts w:eastAsia="Calibri Light"/>
          <w:i/>
          <w:lang w:val="en-GB"/>
        </w:rPr>
      </w:pPr>
      <w:r w:rsidRPr="00820864">
        <w:rPr>
          <w:rFonts w:eastAsia="Calibri Light"/>
          <w:i/>
          <w:lang w:val="en-GB"/>
        </w:rPr>
        <w:t xml:space="preserve">Updated: </w:t>
      </w:r>
      <w:r>
        <w:rPr>
          <w:rFonts w:eastAsia="Calibri Light"/>
          <w:i/>
          <w:iCs/>
          <w:lang w:val="en-GB"/>
        </w:rPr>
        <w:t>1 December</w:t>
      </w:r>
      <w:r w:rsidRPr="00820864">
        <w:rPr>
          <w:rFonts w:eastAsia="Calibri Light"/>
          <w:i/>
          <w:lang w:val="en-GB"/>
        </w:rPr>
        <w:t xml:space="preserve"> 2022</w:t>
      </w:r>
    </w:p>
    <w:p w14:paraId="20D09EF0" w14:textId="11CC8A63" w:rsidR="00B7575D" w:rsidRPr="00BB7151" w:rsidRDefault="00B7575D" w:rsidP="00B7575D">
      <w:pPr>
        <w:rPr>
          <w:rFonts w:eastAsia="Calibri Light"/>
          <w:lang w:val="en-GB"/>
        </w:rPr>
      </w:pPr>
      <w:r w:rsidRPr="00BB7151">
        <w:rPr>
          <w:rFonts w:eastAsia="Calibri Light"/>
          <w:lang w:val="en-GB"/>
        </w:rPr>
        <w:t xml:space="preserve">BA.2.75 has </w:t>
      </w:r>
      <w:r w:rsidR="00905629" w:rsidRPr="00BB7151">
        <w:rPr>
          <w:rFonts w:eastAsia="Calibri Light"/>
          <w:lang w:val="en-GB"/>
        </w:rPr>
        <w:t xml:space="preserve">8 </w:t>
      </w:r>
      <w:r w:rsidR="00A61ABD" w:rsidRPr="00BB7151">
        <w:rPr>
          <w:rFonts w:eastAsia="Calibri Light"/>
          <w:lang w:val="en-GB"/>
        </w:rPr>
        <w:t xml:space="preserve">key </w:t>
      </w:r>
      <w:r w:rsidR="00905629" w:rsidRPr="00BB7151">
        <w:rPr>
          <w:rFonts w:eastAsia="Calibri Light"/>
          <w:lang w:val="en-GB"/>
        </w:rPr>
        <w:t xml:space="preserve">mutations from BA.2: </w:t>
      </w:r>
      <w:r w:rsidRPr="00BB7151">
        <w:rPr>
          <w:rFonts w:eastAsia="Calibri Light"/>
          <w:lang w:val="en-GB"/>
        </w:rPr>
        <w:t>147E, 152R, 157L, 210V, 257S, 339H, 446S, 460K.</w:t>
      </w:r>
      <w:r w:rsidR="00FB1B71" w:rsidRPr="00BB7151">
        <w:rPr>
          <w:szCs w:val="21"/>
          <w:lang w:val="en-GB"/>
        </w:rPr>
        <w:t xml:space="preserve"> </w:t>
      </w:r>
      <w:r w:rsidR="00FB1B71" w:rsidRPr="00BB7151">
        <w:rPr>
          <w:szCs w:val="21"/>
          <w:lang w:val="en-GB"/>
        </w:rPr>
        <w:fldChar w:fldCharType="begin"/>
      </w:r>
      <w:r w:rsidR="008921B9">
        <w:rPr>
          <w:szCs w:val="21"/>
          <w:lang w:val="en-GB"/>
        </w:rPr>
        <w:instrText xml:space="preserve"> ADDIN EN.CITE &lt;EndNote&gt;&lt;Cite&gt;&lt;Author&gt;de Ligt&lt;/Author&gt;&lt;Year&gt;2022&lt;/Year&gt;&lt;RecNum&gt;5770&lt;/RecNum&gt;&lt;DisplayText&gt;(44)&lt;/DisplayText&gt;&lt;record&gt;&lt;rec-number&gt;5770&lt;/rec-number&gt;&lt;foreign-keys&gt;&lt;key app="EN" db-id="x2v29x5wva9vpuezds7vaxworv25pdd05tfr" timestamp="1668998648"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BB7151">
        <w:rPr>
          <w:szCs w:val="21"/>
          <w:lang w:val="en-GB"/>
        </w:rPr>
        <w:fldChar w:fldCharType="separate"/>
      </w:r>
      <w:r w:rsidR="008921B9">
        <w:rPr>
          <w:noProof/>
          <w:szCs w:val="21"/>
          <w:lang w:val="en-GB"/>
        </w:rPr>
        <w:t>(44)</w:t>
      </w:r>
      <w:r w:rsidR="00FB1B71" w:rsidRPr="00BB7151">
        <w:rPr>
          <w:szCs w:val="21"/>
          <w:lang w:val="en-GB"/>
        </w:rPr>
        <w:fldChar w:fldCharType="end"/>
      </w:r>
    </w:p>
    <w:tbl>
      <w:tblPr>
        <w:tblW w:w="15443" w:type="dxa"/>
        <w:tblLayout w:type="fixed"/>
        <w:tblLook w:val="0600" w:firstRow="0" w:lastRow="0" w:firstColumn="0" w:lastColumn="0" w:noHBand="1" w:noVBand="1"/>
      </w:tblPr>
      <w:tblGrid>
        <w:gridCol w:w="1835"/>
        <w:gridCol w:w="1559"/>
        <w:gridCol w:w="1418"/>
        <w:gridCol w:w="10631"/>
      </w:tblGrid>
      <w:tr w:rsidR="009D3B15" w:rsidRPr="00E33C71" w14:paraId="70F64B5C" w14:textId="77777777" w:rsidTr="00334089">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C119170" w14:textId="77777777" w:rsidR="009D3B15" w:rsidRPr="00E33C71" w:rsidRDefault="009D3B15" w:rsidP="00C256F1">
            <w:pPr>
              <w:spacing w:line="259" w:lineRule="auto"/>
              <w:rPr>
                <w:rFonts w:eastAsia="Calibri" w:cs="Segoe UI"/>
                <w:szCs w:val="21"/>
                <w:lang w:val="en-GB"/>
              </w:rPr>
            </w:pPr>
            <w:bookmarkStart w:id="29" w:name="_Hlk113273904"/>
            <w:r w:rsidRPr="00E33C71">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9054544"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A3EF16F"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Confidence level **</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BC0FDD9"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Assessment and rationale </w:t>
            </w:r>
          </w:p>
          <w:p w14:paraId="45D75575" w14:textId="77777777" w:rsidR="009D3B15" w:rsidRPr="00E33C71" w:rsidRDefault="009D3B15" w:rsidP="00C256F1">
            <w:pPr>
              <w:spacing w:line="259" w:lineRule="auto"/>
              <w:rPr>
                <w:rFonts w:eastAsia="Calibri" w:cs="Segoe UI"/>
                <w:szCs w:val="21"/>
                <w:lang w:val="en-GB"/>
              </w:rPr>
            </w:pPr>
          </w:p>
        </w:tc>
      </w:tr>
      <w:tr w:rsidR="009D3B15" w:rsidRPr="00E33C71" w14:paraId="6ED0E562" w14:textId="77777777" w:rsidTr="00334089">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3B5EACE"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FDA757"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09B1E2"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Moderate</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734BE" w14:textId="1D4076CE" w:rsidR="009D3B15" w:rsidRPr="001072F3" w:rsidRDefault="009D3B15" w:rsidP="00C256F1">
            <w:pPr>
              <w:spacing w:line="259" w:lineRule="auto"/>
              <w:rPr>
                <w:rFonts w:eastAsia="Calibri" w:cs="Segoe UI"/>
                <w:b/>
                <w:lang w:val="en-GB"/>
              </w:rPr>
            </w:pPr>
            <w:r w:rsidRPr="00D862B6">
              <w:rPr>
                <w:rFonts w:eastAsia="Calibri" w:cs="Segoe UI"/>
                <w:b/>
                <w:lang w:val="en-GB"/>
              </w:rPr>
              <w:t xml:space="preserve">Evidence of a growth advantage compared to BA.5. </w:t>
            </w:r>
            <w:r w:rsidRPr="00D862B6">
              <w:rPr>
                <w:rFonts w:eastAsia="Calibri" w:cs="Segoe UI"/>
                <w:b/>
                <w:szCs w:val="21"/>
                <w:lang w:val="en-GB"/>
              </w:rPr>
              <w:t xml:space="preserve">Prevalence in </w:t>
            </w:r>
            <w:r w:rsidR="00E33C71" w:rsidRPr="00D862B6">
              <w:rPr>
                <w:rFonts w:eastAsia="Calibri" w:cs="Segoe UI"/>
                <w:b/>
                <w:szCs w:val="21"/>
                <w:lang w:val="en-GB"/>
              </w:rPr>
              <w:t>New Zealand is increasing gradually.</w:t>
            </w:r>
          </w:p>
          <w:p w14:paraId="5F9F23AE" w14:textId="20767A20" w:rsidR="009D3B15" w:rsidRPr="001072F3" w:rsidRDefault="009D3B15" w:rsidP="001072F3">
            <w:pPr>
              <w:rPr>
                <w:rFonts w:eastAsia="Calibri"/>
                <w:color w:val="000000" w:themeColor="text1"/>
              </w:rPr>
            </w:pPr>
            <w:r w:rsidRPr="00E33C71">
              <w:rPr>
                <w:rFonts w:eastAsia="Calibri" w:cs="Segoe UI"/>
                <w:szCs w:val="21"/>
                <w:lang w:val="en-GB"/>
              </w:rPr>
              <w:t>There is evidence that BA.2.75 has a growth advantage against BA.4/5 in some countries (India, Austria, Singapore).</w:t>
            </w:r>
            <w:r w:rsidR="001072F3">
              <w:rPr>
                <w:rFonts w:eastAsia="Calibri" w:cs="Segoe UI"/>
                <w:szCs w:val="21"/>
                <w:lang w:val="en-GB"/>
              </w:rPr>
              <w:t xml:space="preserve"> </w:t>
            </w:r>
            <w:r w:rsidR="001072F3" w:rsidRPr="002A1124">
              <w:rPr>
                <w:rFonts w:eastAsia="Calibri" w:cs="Segoe UI"/>
                <w:color w:val="C00000"/>
                <w:szCs w:val="21"/>
                <w:lang w:val="en-GB"/>
              </w:rPr>
              <w:t>BA.2.75</w:t>
            </w:r>
            <w:r w:rsidR="001072F3" w:rsidRPr="002A1124">
              <w:rPr>
                <w:color w:val="C00000"/>
                <w:lang w:val="en-GB"/>
              </w:rPr>
              <w:t xml:space="preserve"> </w:t>
            </w:r>
            <w:r w:rsidR="00E505F1" w:rsidRPr="002A1124">
              <w:rPr>
                <w:color w:val="C00000"/>
                <w:lang w:val="en-GB"/>
              </w:rPr>
              <w:t>and sub-lineages (excluding BN.1)</w:t>
            </w:r>
            <w:r w:rsidR="001072F3" w:rsidRPr="002A1124">
              <w:rPr>
                <w:color w:val="C00000"/>
                <w:lang w:val="en-GB"/>
              </w:rPr>
              <w:t xml:space="preserve"> ha</w:t>
            </w:r>
            <w:r w:rsidR="00E505F1" w:rsidRPr="002A1124">
              <w:rPr>
                <w:color w:val="C00000"/>
                <w:lang w:val="en-GB"/>
              </w:rPr>
              <w:t>ve</w:t>
            </w:r>
            <w:r w:rsidR="001072F3" w:rsidRPr="002A1124">
              <w:rPr>
                <w:color w:val="C00000"/>
                <w:lang w:val="en-GB"/>
              </w:rPr>
              <w:t xml:space="preserve"> an estimated growth advantage of </w:t>
            </w:r>
            <w:r w:rsidR="00E937BF" w:rsidRPr="00C04B92">
              <w:rPr>
                <w:rFonts w:cs="Segoe UI"/>
                <w:color w:val="C00000"/>
                <w:szCs w:val="21"/>
              </w:rPr>
              <w:t>22.</w:t>
            </w:r>
            <w:r w:rsidR="00E937BF" w:rsidRPr="002A1124">
              <w:rPr>
                <w:rFonts w:cs="Segoe UI"/>
                <w:color w:val="C00000"/>
                <w:szCs w:val="21"/>
              </w:rPr>
              <w:t>5</w:t>
            </w:r>
            <w:r w:rsidR="00E937BF" w:rsidRPr="00C04B92">
              <w:rPr>
                <w:rFonts w:cs="Segoe UI"/>
                <w:color w:val="C00000"/>
                <w:szCs w:val="21"/>
              </w:rPr>
              <w:t xml:space="preserve">% </w:t>
            </w:r>
            <w:r w:rsidR="00E937BF" w:rsidRPr="002A1124">
              <w:rPr>
                <w:rFonts w:cs="Segoe UI"/>
                <w:color w:val="C00000"/>
                <w:szCs w:val="21"/>
              </w:rPr>
              <w:t xml:space="preserve">per week </w:t>
            </w:r>
            <w:r w:rsidR="00E937BF" w:rsidRPr="00C04B92">
              <w:rPr>
                <w:rFonts w:cs="Segoe UI"/>
                <w:color w:val="C00000"/>
                <w:szCs w:val="21"/>
              </w:rPr>
              <w:t>(95% Cr</w:t>
            </w:r>
            <w:r w:rsidR="00351EF9">
              <w:rPr>
                <w:rFonts w:cs="Segoe UI"/>
                <w:color w:val="C00000"/>
                <w:szCs w:val="21"/>
              </w:rPr>
              <w:t xml:space="preserve">edible </w:t>
            </w:r>
            <w:r w:rsidR="00E937BF" w:rsidRPr="00C04B92">
              <w:rPr>
                <w:rFonts w:cs="Segoe UI"/>
                <w:color w:val="C00000"/>
                <w:szCs w:val="21"/>
              </w:rPr>
              <w:t>I</w:t>
            </w:r>
            <w:r w:rsidR="00351EF9">
              <w:rPr>
                <w:rFonts w:cs="Segoe UI"/>
                <w:color w:val="C00000"/>
                <w:szCs w:val="21"/>
              </w:rPr>
              <w:t>nterval</w:t>
            </w:r>
            <w:r w:rsidR="00E937BF" w:rsidRPr="00C04B92">
              <w:rPr>
                <w:rFonts w:cs="Segoe UI"/>
                <w:color w:val="C00000"/>
                <w:szCs w:val="21"/>
              </w:rPr>
              <w:t>: 19.1 to 26.0</w:t>
            </w:r>
            <w:r w:rsidR="00E937BF" w:rsidRPr="002A1124">
              <w:rPr>
                <w:rFonts w:cs="Segoe UI"/>
                <w:color w:val="C00000"/>
                <w:szCs w:val="21"/>
              </w:rPr>
              <w:t>%</w:t>
            </w:r>
            <w:r w:rsidR="00E937BF" w:rsidRPr="00C04B92">
              <w:rPr>
                <w:rFonts w:cs="Segoe UI"/>
                <w:color w:val="C00000"/>
                <w:szCs w:val="21"/>
              </w:rPr>
              <w:t>)</w:t>
            </w:r>
            <w:r w:rsidR="00E937BF" w:rsidRPr="002A1124">
              <w:rPr>
                <w:rFonts w:cs="Segoe UI"/>
                <w:color w:val="C00000"/>
                <w:szCs w:val="21"/>
              </w:rPr>
              <w:t xml:space="preserve"> </w:t>
            </w:r>
            <w:r w:rsidR="001072F3" w:rsidRPr="002A1124">
              <w:rPr>
                <w:color w:val="C00000"/>
                <w:lang w:val="en-GB"/>
              </w:rPr>
              <w:t>compared to BA.5</w:t>
            </w:r>
            <w:r w:rsidR="001072F3" w:rsidRPr="002A1124">
              <w:rPr>
                <w:color w:val="C00000"/>
              </w:rPr>
              <w:t>.2</w:t>
            </w:r>
            <w:r w:rsidR="001072F3" w:rsidRPr="002A1124">
              <w:rPr>
                <w:color w:val="C00000"/>
                <w:lang w:val="en-GB"/>
              </w:rPr>
              <w:t xml:space="preserve"> in the UK </w:t>
            </w:r>
            <w:r w:rsidR="001072F3" w:rsidRPr="002A1124">
              <w:rPr>
                <w:rFonts w:cs="Segoe UI"/>
                <w:color w:val="C00000"/>
                <w:szCs w:val="21"/>
                <w:lang w:val="en-GB"/>
              </w:rPr>
              <w:t xml:space="preserve">(at </w:t>
            </w:r>
            <w:r w:rsidR="001072F3" w:rsidRPr="002A1124">
              <w:rPr>
                <w:rFonts w:cs="Segoe UI"/>
                <w:color w:val="C00000"/>
                <w:szCs w:val="21"/>
              </w:rPr>
              <w:t>9</w:t>
            </w:r>
            <w:r w:rsidR="001072F3" w:rsidRPr="002A1124">
              <w:rPr>
                <w:rFonts w:cs="Segoe UI"/>
                <w:color w:val="C00000"/>
                <w:szCs w:val="21"/>
                <w:lang w:val="en-GB"/>
              </w:rPr>
              <w:t xml:space="preserve"> </w:t>
            </w:r>
            <w:r w:rsidR="001072F3" w:rsidRPr="002A1124">
              <w:rPr>
                <w:rFonts w:cs="Segoe UI"/>
                <w:color w:val="C00000"/>
                <w:szCs w:val="21"/>
              </w:rPr>
              <w:t>November</w:t>
            </w:r>
            <w:r w:rsidR="001072F3" w:rsidRPr="002A1124">
              <w:rPr>
                <w:rFonts w:cs="Segoe UI"/>
                <w:color w:val="C00000"/>
                <w:szCs w:val="21"/>
                <w:lang w:val="en-GB"/>
              </w:rPr>
              <w:t xml:space="preserve"> 2022)</w:t>
            </w:r>
            <w:r w:rsidR="001072F3" w:rsidRPr="002A1124">
              <w:rPr>
                <w:rFonts w:cs="Segoe UI"/>
                <w:color w:val="C00000"/>
                <w:lang w:val="en-GB"/>
              </w:rPr>
              <w:t>.</w:t>
            </w:r>
            <w:r w:rsidR="001072F3" w:rsidRPr="002A1124">
              <w:rPr>
                <w:rFonts w:eastAsia="Calibri" w:cs="Segoe UI"/>
                <w:color w:val="C00000"/>
              </w:rPr>
              <w:t xml:space="preserve"> </w:t>
            </w:r>
            <w:r w:rsidR="001072F3" w:rsidRPr="002A1124">
              <w:rPr>
                <w:rFonts w:eastAsia="Calibri" w:cs="Segoe UI"/>
                <w:color w:val="C00000"/>
              </w:rPr>
              <w:fldChar w:fldCharType="begin"/>
            </w:r>
            <w:r w:rsidR="008921B9">
              <w:rPr>
                <w:rFonts w:eastAsia="Calibri" w:cs="Segoe UI"/>
                <w:color w:val="C00000"/>
              </w:rPr>
              <w:instrText xml:space="preserve"> ADDIN EN.CITE &lt;EndNote&gt;&lt;Cite&gt;&lt;Author&gt;Public Health England (PHE)&lt;/Author&gt;&lt;RecNum&gt;6621&lt;/RecNum&gt;&lt;DisplayText&gt;(1)&lt;/DisplayText&gt;&lt;record&gt;&lt;rec-number&gt;6621&lt;/rec-number&gt;&lt;foreign-keys&gt;&lt;key app="EN" db-id="x2v29x5wva9vpuezds7vaxworv25pdd05tfr" timestamp="1669857808"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001072F3" w:rsidRPr="002A1124">
              <w:rPr>
                <w:rFonts w:eastAsia="Calibri" w:cs="Segoe UI"/>
                <w:color w:val="C00000"/>
              </w:rPr>
              <w:fldChar w:fldCharType="separate"/>
            </w:r>
            <w:r w:rsidR="00984F5F">
              <w:rPr>
                <w:rFonts w:eastAsia="Calibri" w:cs="Segoe UI"/>
                <w:noProof/>
                <w:color w:val="C00000"/>
              </w:rPr>
              <w:t>(1)</w:t>
            </w:r>
            <w:r w:rsidR="001072F3" w:rsidRPr="002A1124">
              <w:rPr>
                <w:rFonts w:eastAsia="Calibri" w:cs="Segoe UI"/>
                <w:color w:val="C00000"/>
              </w:rPr>
              <w:fldChar w:fldCharType="end"/>
            </w:r>
          </w:p>
          <w:p w14:paraId="7728AF10" w14:textId="36FFF61F" w:rsidR="009D3B15" w:rsidRPr="00E33C71" w:rsidRDefault="00504FA7" w:rsidP="00C256F1">
            <w:pPr>
              <w:spacing w:line="259" w:lineRule="auto"/>
              <w:rPr>
                <w:rFonts w:eastAsia="Calibri" w:cs="Segoe UI"/>
                <w:szCs w:val="21"/>
                <w:lang w:val="en-GB"/>
              </w:rPr>
            </w:pPr>
            <w:r w:rsidRPr="002C1624">
              <w:rPr>
                <w:rFonts w:eastAsia="Calibri" w:cs="Segoe UI"/>
                <w:color w:val="C00000"/>
                <w:szCs w:val="21"/>
                <w:lang w:val="en-GB"/>
              </w:rPr>
              <w:t xml:space="preserve">BA.2.75 </w:t>
            </w:r>
            <w:r w:rsidR="00D76CA5" w:rsidRPr="002C1624">
              <w:rPr>
                <w:rFonts w:eastAsia="Calibri" w:cs="Segoe UI"/>
                <w:color w:val="C00000"/>
                <w:szCs w:val="21"/>
                <w:lang w:val="en-GB"/>
              </w:rPr>
              <w:t>(</w:t>
            </w:r>
            <w:r w:rsidRPr="002C1624">
              <w:rPr>
                <w:rFonts w:eastAsia="Calibri" w:cs="Segoe UI"/>
                <w:color w:val="C00000"/>
                <w:szCs w:val="21"/>
                <w:lang w:val="en-GB"/>
              </w:rPr>
              <w:t>and its descendant</w:t>
            </w:r>
            <w:r w:rsidR="00D76CA5" w:rsidRPr="002C1624">
              <w:rPr>
                <w:rFonts w:eastAsia="Calibri" w:cs="Segoe UI"/>
                <w:color w:val="C00000"/>
                <w:szCs w:val="21"/>
                <w:lang w:val="en-GB"/>
              </w:rPr>
              <w:t xml:space="preserve"> sub-lineages</w:t>
            </w:r>
            <w:r w:rsidRPr="002C1624">
              <w:rPr>
                <w:rFonts w:eastAsia="Calibri" w:cs="Segoe UI"/>
                <w:color w:val="C00000"/>
                <w:szCs w:val="21"/>
                <w:lang w:val="en-GB"/>
              </w:rPr>
              <w:t xml:space="preserve">) </w:t>
            </w:r>
            <w:r w:rsidR="00D76CA5" w:rsidRPr="002C1624">
              <w:rPr>
                <w:rFonts w:eastAsia="Calibri" w:cs="Segoe UI"/>
                <w:color w:val="C00000"/>
                <w:szCs w:val="21"/>
                <w:lang w:val="en-GB"/>
              </w:rPr>
              <w:t>are</w:t>
            </w:r>
            <w:r w:rsidR="0046309E" w:rsidRPr="002C1624">
              <w:rPr>
                <w:rFonts w:eastAsia="Calibri" w:cs="Segoe UI"/>
                <w:color w:val="C00000"/>
                <w:szCs w:val="21"/>
                <w:lang w:val="en-GB"/>
              </w:rPr>
              <w:t xml:space="preserve"> making up an increasing proportion of sequenced </w:t>
            </w:r>
            <w:r w:rsidR="00620743" w:rsidRPr="002C1624">
              <w:rPr>
                <w:rFonts w:eastAsia="Calibri" w:cs="Segoe UI"/>
                <w:color w:val="C00000"/>
                <w:szCs w:val="21"/>
                <w:lang w:val="en-GB"/>
              </w:rPr>
              <w:t xml:space="preserve">cases </w:t>
            </w:r>
            <w:r w:rsidR="009D3B15" w:rsidRPr="002C1624">
              <w:rPr>
                <w:rFonts w:eastAsia="Calibri" w:cs="Segoe UI"/>
                <w:color w:val="C00000"/>
                <w:szCs w:val="21"/>
                <w:lang w:val="en-GB"/>
              </w:rPr>
              <w:t>in New Zealand</w:t>
            </w:r>
            <w:r w:rsidR="00712631" w:rsidRPr="002C1624">
              <w:rPr>
                <w:rFonts w:eastAsia="Calibri" w:cs="Segoe UI"/>
                <w:color w:val="C00000"/>
                <w:szCs w:val="21"/>
                <w:lang w:val="en-GB"/>
              </w:rPr>
              <w:t>.</w:t>
            </w:r>
            <w:r w:rsidR="00712631" w:rsidRPr="002C1624">
              <w:rPr>
                <w:rFonts w:eastAsia="Calibri" w:cs="Segoe UI"/>
                <w:color w:val="C00000"/>
                <w:szCs w:val="21"/>
                <w:lang w:val="en-GB"/>
              </w:rPr>
              <w:fldChar w:fldCharType="begin"/>
            </w:r>
            <w:r w:rsidR="00221039">
              <w:rPr>
                <w:rFonts w:eastAsia="Calibri" w:cs="Segoe UI"/>
                <w:color w:val="C00000"/>
                <w:szCs w:val="21"/>
                <w:lang w:val="en-GB"/>
              </w:rPr>
              <w:instrText xml:space="preserve"> ADDIN EN.CITE &lt;EndNote&gt;&lt;Cite&gt;&lt;Author&gt;de Ligt&lt;/Author&gt;&lt;Year&gt;2022&lt;/Year&gt;&lt;RecNum&gt;5772&lt;/RecNum&gt;&lt;DisplayText&gt;(11)&lt;/DisplayText&gt;&lt;record&gt;&lt;rec-number&gt;5772&lt;/rec-number&gt;&lt;foreign-keys&gt;&lt;key app="EN" db-id="x2v29x5wva9vpuezds7vaxworv25pdd05tfr" timestamp="1668998648"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712631" w:rsidRPr="002C1624">
              <w:rPr>
                <w:rFonts w:eastAsia="Calibri" w:cs="Segoe UI"/>
                <w:color w:val="C00000"/>
                <w:szCs w:val="21"/>
                <w:lang w:val="en-GB"/>
              </w:rPr>
              <w:fldChar w:fldCharType="separate"/>
            </w:r>
            <w:r w:rsidR="00221039" w:rsidRPr="00221039">
              <w:rPr>
                <w:rFonts w:eastAsia="Calibri" w:cs="Segoe UI"/>
                <w:noProof/>
                <w:color w:val="C00000"/>
                <w:szCs w:val="21"/>
                <w:lang w:val="en-GB"/>
              </w:rPr>
              <w:t>(11)</w:t>
            </w:r>
            <w:r w:rsidR="00712631" w:rsidRPr="002C1624">
              <w:rPr>
                <w:rFonts w:eastAsia="Calibri" w:cs="Segoe UI"/>
                <w:color w:val="C00000"/>
                <w:szCs w:val="21"/>
                <w:lang w:val="en-GB"/>
              </w:rPr>
              <w:fldChar w:fldCharType="end"/>
            </w:r>
            <w:r w:rsidR="001A3611" w:rsidRPr="002C1624">
              <w:rPr>
                <w:rFonts w:eastAsia="Calibri" w:cs="Segoe UI"/>
                <w:color w:val="C00000"/>
                <w:szCs w:val="21"/>
                <w:lang w:val="en-GB"/>
              </w:rPr>
              <w:t xml:space="preserve">In the fortnight ending </w:t>
            </w:r>
            <w:r w:rsidR="002C1624" w:rsidRPr="002C1624">
              <w:rPr>
                <w:rFonts w:eastAsia="Calibri" w:cs="Segoe UI"/>
                <w:color w:val="C00000"/>
                <w:szCs w:val="21"/>
                <w:lang w:val="en-GB"/>
              </w:rPr>
              <w:t>25</w:t>
            </w:r>
            <w:r w:rsidR="001A3611" w:rsidRPr="002C1624">
              <w:rPr>
                <w:rFonts w:eastAsia="Calibri" w:cs="Segoe UI"/>
                <w:color w:val="C00000"/>
                <w:szCs w:val="21"/>
                <w:lang w:val="en-GB"/>
              </w:rPr>
              <w:t xml:space="preserve"> November 2022 it made up </w:t>
            </w:r>
            <w:r w:rsidR="002C1624" w:rsidRPr="002C1624">
              <w:rPr>
                <w:rFonts w:eastAsia="Calibri" w:cs="Segoe UI"/>
                <w:color w:val="C00000"/>
                <w:szCs w:val="21"/>
                <w:lang w:val="en-GB"/>
              </w:rPr>
              <w:t>32</w:t>
            </w:r>
            <w:r w:rsidR="001A3611" w:rsidRPr="002C1624">
              <w:rPr>
                <w:rFonts w:eastAsia="Calibri" w:cs="Segoe UI"/>
                <w:color w:val="C00000"/>
                <w:szCs w:val="21"/>
                <w:lang w:val="en-GB"/>
              </w:rPr>
              <w:t xml:space="preserve">% of sequenced cases and </w:t>
            </w:r>
            <w:r w:rsidR="002C1624" w:rsidRPr="002C1624">
              <w:rPr>
                <w:rFonts w:eastAsia="Calibri" w:cs="Segoe UI"/>
                <w:color w:val="C00000"/>
                <w:szCs w:val="21"/>
                <w:lang w:val="en-GB"/>
              </w:rPr>
              <w:t>22</w:t>
            </w:r>
            <w:r w:rsidR="001A3611" w:rsidRPr="002C1624">
              <w:rPr>
                <w:rFonts w:eastAsia="Calibri" w:cs="Segoe UI"/>
                <w:color w:val="C00000"/>
                <w:szCs w:val="21"/>
                <w:lang w:val="en-GB"/>
              </w:rPr>
              <w:t>% of isolates from hospital cases.</w:t>
            </w:r>
            <w:r w:rsidR="00F720B6" w:rsidRPr="002C1624">
              <w:rPr>
                <w:rFonts w:eastAsia="Calibri" w:cs="Segoe UI"/>
                <w:color w:val="C00000"/>
                <w:szCs w:val="21"/>
                <w:lang w:val="en-GB"/>
              </w:rPr>
              <w:t xml:space="preserve"> </w:t>
            </w:r>
            <w:r w:rsidR="00F720B6" w:rsidRPr="002C1624">
              <w:rPr>
                <w:color w:val="C00000"/>
                <w:lang w:val="en-GB"/>
              </w:rPr>
              <w:fldChar w:fldCharType="begin"/>
            </w:r>
            <w:r w:rsidR="00F720B6" w:rsidRPr="002C1624">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F720B6" w:rsidRPr="002C1624">
              <w:rPr>
                <w:color w:val="C00000"/>
                <w:lang w:val="en-GB"/>
              </w:rPr>
              <w:fldChar w:fldCharType="separate"/>
            </w:r>
            <w:r w:rsidR="00F720B6" w:rsidRPr="002C1624">
              <w:rPr>
                <w:noProof/>
                <w:color w:val="C00000"/>
                <w:lang w:val="en-GB"/>
              </w:rPr>
              <w:t>(10)</w:t>
            </w:r>
            <w:r w:rsidR="00F720B6" w:rsidRPr="002C1624">
              <w:rPr>
                <w:color w:val="C00000"/>
                <w:lang w:val="en-GB"/>
              </w:rPr>
              <w:fldChar w:fldCharType="end"/>
            </w:r>
            <w:r w:rsidR="00F720B6" w:rsidRPr="00E33C71">
              <w:rPr>
                <w:rFonts w:eastAsia="Calibri" w:cs="Segoe UI"/>
                <w:szCs w:val="21"/>
                <w:lang w:val="en-GB"/>
              </w:rPr>
              <w:t xml:space="preserve"> </w:t>
            </w:r>
          </w:p>
        </w:tc>
      </w:tr>
      <w:tr w:rsidR="009D3B15" w:rsidRPr="00E33C71" w14:paraId="21AE1BCB" w14:textId="77777777" w:rsidTr="00334089">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EFCC215"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AE859C"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Insufficient data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86D51"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Insufficient data </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68661" w14:textId="0C55D6C8" w:rsidR="009D3B15" w:rsidRPr="00E33C71" w:rsidRDefault="009D3B15" w:rsidP="00C256F1">
            <w:pPr>
              <w:spacing w:line="259" w:lineRule="auto"/>
              <w:rPr>
                <w:rFonts w:eastAsia="Calibri" w:cs="Segoe UI"/>
                <w:lang w:val="en-GB"/>
              </w:rPr>
            </w:pPr>
            <w:r w:rsidRPr="00E33C71">
              <w:rPr>
                <w:rFonts w:eastAsia="Calibri" w:cs="Segoe UI"/>
                <w:lang w:val="en-GB"/>
              </w:rPr>
              <w:t xml:space="preserve">There </w:t>
            </w:r>
            <w:r w:rsidR="00955B51">
              <w:rPr>
                <w:rFonts w:eastAsia="Calibri" w:cs="Segoe UI"/>
                <w:lang w:val="en-GB"/>
              </w:rPr>
              <w:t>are</w:t>
            </w:r>
            <w:r w:rsidRPr="00E33C71">
              <w:rPr>
                <w:rFonts w:eastAsia="Calibri" w:cs="Segoe UI"/>
                <w:lang w:val="en-GB"/>
              </w:rPr>
              <w:t xml:space="preserve"> no direct data on intrinsic transmissibility and there is no current ability to measure this directly from surveillance data</w:t>
            </w:r>
            <w:r w:rsidR="00ED238E">
              <w:rPr>
                <w:rFonts w:eastAsia="Calibri" w:cs="Segoe UI"/>
                <w:lang w:val="en-GB"/>
              </w:rPr>
              <w:t>.</w:t>
            </w:r>
          </w:p>
        </w:tc>
      </w:tr>
      <w:tr w:rsidR="009D3B15" w:rsidRPr="00E33C71" w14:paraId="003E580E" w14:textId="77777777" w:rsidTr="00334089">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F6D0B72"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5CDFF2"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No change in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7FDFC"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Low</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A799CA"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No evidence of increased immune evasion.</w:t>
            </w:r>
          </w:p>
          <w:p w14:paraId="00C3D425" w14:textId="77777777" w:rsidR="009D3B15" w:rsidRPr="00E33C71" w:rsidRDefault="009D3B15" w:rsidP="00C256F1">
            <w:pPr>
              <w:spacing w:line="259" w:lineRule="auto"/>
              <w:rPr>
                <w:rFonts w:eastAsia="Calibri" w:cs="Segoe UI"/>
                <w:szCs w:val="21"/>
                <w:lang w:val="en-GB"/>
              </w:rPr>
            </w:pPr>
            <w:r w:rsidRPr="00E33C71">
              <w:rPr>
                <w:rFonts w:eastAsia="Calibri" w:cs="Segoe UI"/>
                <w:szCs w:val="21"/>
                <w:lang w:val="en-GB"/>
              </w:rPr>
              <w:t>Mutations suggest that BA.2.75 may have immune evasion potential. However, there is very limited data to evaluate immune evasion against vaccination, prior infection with BA.5, or a combination of the two (hybrid immunity). There are no estimates of vaccine effectiveness against BA.2.75.</w:t>
            </w:r>
          </w:p>
          <w:p w14:paraId="73AE4949" w14:textId="5B3C25B3" w:rsidR="009D3B15" w:rsidRPr="00E33C71" w:rsidRDefault="009D3B15" w:rsidP="00C256F1">
            <w:pPr>
              <w:spacing w:line="259" w:lineRule="auto"/>
              <w:rPr>
                <w:rFonts w:eastAsia="Calibri" w:cs="Segoe UI"/>
                <w:szCs w:val="21"/>
                <w:lang w:val="en-GB"/>
              </w:rPr>
            </w:pPr>
            <w:r w:rsidRPr="00E33C71">
              <w:rPr>
                <w:rFonts w:eastAsia="Calibri" w:cs="Segoe UI"/>
                <w:szCs w:val="21"/>
                <w:lang w:val="en-GB"/>
              </w:rPr>
              <w:t>Laboratory data: Neutralisation studies found that BA.2.75 was similar or slightly less able to neutralise antibodies produced after vaccination</w:t>
            </w:r>
            <w:r w:rsidR="00D46D01">
              <w:rPr>
                <w:rFonts w:eastAsia="Calibri" w:cs="Segoe UI"/>
                <w:szCs w:val="21"/>
                <w:lang w:val="en-GB"/>
              </w:rPr>
              <w:t xml:space="preserve"> and</w:t>
            </w:r>
            <w:r w:rsidR="00D46D01" w:rsidRPr="00E33C71">
              <w:rPr>
                <w:rFonts w:eastAsia="Calibri" w:cs="Segoe UI"/>
                <w:szCs w:val="21"/>
                <w:lang w:val="en-GB"/>
              </w:rPr>
              <w:t xml:space="preserve"> </w:t>
            </w:r>
            <w:r w:rsidRPr="00E33C71">
              <w:rPr>
                <w:rFonts w:eastAsia="Calibri" w:cs="Segoe UI"/>
                <w:szCs w:val="21"/>
                <w:lang w:val="en-GB"/>
              </w:rPr>
              <w:t xml:space="preserve">BA.2 infection, compared to BA.4 or BA.5. </w:t>
            </w:r>
            <w:r w:rsidRPr="00E33C71">
              <w:rPr>
                <w:rFonts w:eastAsia="Calibri" w:cs="Segoe UI"/>
                <w:szCs w:val="21"/>
                <w:lang w:val="en-GB"/>
              </w:rPr>
              <w:fldChar w:fldCharType="begin">
                <w:fldData xml:space="preserve">PEVuZE5vdGU+PENpdGU+PEF1dGhvcj5DYW88L0F1dGhvcj48WWVhcj4yMDIyPC9ZZWFyPjxSZWNO
dW0+NDg5ODwvUmVjTnVtPjxEaXNwbGF5VGV4dD4oNTUtNTkpPC9EaXNwbGF5VGV4dD48cmVjb3Jk
PjxyZWMtbnVtYmVyPjQ4OTg8L3JlYy1udW1iZXI+PGZvcmVpZ24ta2V5cz48a2V5IGFwcD0iRU4i
IGRiLWlkPSJ4MnYyOXg1d3ZhOXZwdWV6ZHM3dmF4d29ydjI1cGRkMDV0ZnIiIHRpbWVzdGFtcD0i
MTY1OTk5MTY0MCIgZ3VpZD0iYzZlZTlhNjktZGNiMS00Yjc4LWJjNjEtNGIyOTYwZmNiYWJmIj40
ODk4PC9rZXk+PC9mb3JlaWduLWtleXM+PHJlZi10eXBlIG5hbWU9IldlYiBQYWdlIj4xMjwvcmVm
LXR5cGU+PGNvbnRyaWJ1dG9ycz48YXV0aG9ycz48YXV0aG9yPkNhbywgWXVubG9uZzwvYXV0aG9y
PjxhdXRob3I+WXUsIFl1YW5saW5nPC9hdXRob3I+PGF1dGhvcj5Tb25nLCBXZWlsaWFuZzwvYXV0
aG9yPjxhdXRob3I+SmlhbiwgRmFuY2hvbmc8L2F1dGhvcj48YXV0aG9yPllpc2ltYXlpLCBBeWlq
aWFuZzwvYXV0aG9yPjxhdXRob3I+WXVlLCBDYW48L2F1dGhvcj48YXV0aG9yPkZlbmcsIFJ1aTwv
YXV0aG9yPjxhdXRob3I+V2FuZywgUGVuZzwvYXV0aG9yPjxhdXRob3I+WXUsIExpbmdsaW5nPC9h
dXRob3I+PGF1dGhvcj5aaGFuZywgTmE8L2F1dGhvcj48YXV0aG9yPldhbmcsIEppbmc8L2F1dGhv
cj48YXV0aG9yPlhpYW8sIFRpYW5oZTwvYXV0aG9yPjxhdXRob3I+QW4sIFJhbjwvYXV0aG9yPjxh
dXRob3I+V2FuZywgWWFvPC9hdXRob3I+PGF1dGhvcj5XYW5nLCBKaW5nPC9hdXRob3I+PGF1dGhv
cj5MaXUsIEx1PC9hdXRob3I+PGF1dGhvcj5ZYW5nLCBTaWppZTwvYXV0aG9yPjxhdXRob3I+Tml1
LCBYaWFvPC9hdXRob3I+PGF1dGhvcj5HdSwgUWluZ3Fpbmc8L2F1dGhvcj48YXV0aG9yPlNoYW8s
IEZlaTwvYXV0aG9yPjxhdXRob3I+SGFvLCBYaWFvaHVhPC9hdXRob3I+PGF1dGhvcj5KaW4sIFJv
bmdodWE8L2F1dGhvcj48YXV0aG9yPldhbmcsIFhpYW5neGk8L2F1dGhvcj48YXV0aG9yPldhbmcs
IFlvdWNodW48L2F1dGhvcj48YXV0aG9yPlhpZSwgWGlhb2xpYW5nIFN1bm5leTwvYXV0aG9yPjwv
YXV0aG9ycz48L2NvbnRyaWJ1dG9ycz48dGl0bGVzPjx0aXRsZT5OZXV0cmFsaXppbmcgYW50aWJv
ZHkgZXZhc2lvbiBhbmQgcmVjZXB0b3IgYmluZGluZyBmZWF0dXJlcyBvZiBTQVJTLUNvVi0yIE9t
aWNyb24gQkEuMi43NTwvdGl0bGU+PHNlY29uZGFyeS10aXRsZT5iaW9SeGl2PC9zZWNvbmRhcnkt
dGl0bGU+PC90aXRsZXM+PHBlcmlvZGljYWw+PGZ1bGwtdGl0bGU+YmlvUnhpdjwvZnVsbC10aXRs
ZT48L3BlcmlvZGljYWw+PHBhZ2VzPjIwMjIuMDcuMTguNTAwMzMyPC9wYWdlcz48ZGF0ZXM+PHll
YXI+MjAyMjwveWVhcj48L2RhdGVzPjx1cmxzPjxyZWxhdGVkLXVybHM+PHVybD5odHRwczovL3d3
dy5iaW9yeGl2Lm9yZy9jb250ZW50L2Jpb3J4aXYvZWFybHkvMjAyMi8wNy8xOS8yMDIyLjA3LjE4
LjUwMDMzMi5mdWxsLnBkZjwvdXJsPjwvcmVsYXRlZC11cmxzPjwvdXJscz48ZWxlY3Ryb25pYy1y
ZXNvdXJjZS1udW0+MTAuMTEwMS8yMDIyLjA3LjE4LjUwMDMzMjwvZWxlY3Ryb25pYy1yZXNvdXJj
ZS1udW0+PC9yZWNvcmQ+PC9DaXRlPjxDaXRlPjxBdXRob3I+U2hld2FyZDwvQXV0aG9yPjxZZWFy
PjIwMjI8L1llYXI+PFJlY051bT40ODk5PC9SZWNOdW0+PHJlY29yZD48cmVjLW51bWJlcj40ODk5
PC9yZWMtbnVtYmVyPjxmb3JlaWduLWtleXM+PGtleSBhcHA9IkVOIiBkYi1pZD0ieDJ2Mjl4NXd2
YTl2cHVlemRzN3ZheHdvcnYyNXBkZDA1dGZyIiB0aW1lc3RhbXA9IjE2NTk5OTE2NDAiIGd1aWQ9
ImZiODhmOTkwLWY0ZmEtNDFhMC1iNGUyLTM0ZDM0NTE1MTllNiI+NDg5OTwva2V5PjwvZm9yZWln
bi1rZXlzPjxyZWYtdHlwZSBuYW1lPSJXZWIgUGFnZSI+MTI8L3JlZi10eXBlPjxjb250cmlidXRv
cnM+PGF1dGhvcnM+PGF1dGhvcj5TaGV3YXJkLCBEYW5pZWwgSi48L2F1dGhvcj48YXV0aG9yPktp
bSwgQ2hhbmdpbDwvYXV0aG9yPjxhdXRob3I+RmlzY2hiYWNoLCBKdWxpYW48L2F1dGhvcj48YXV0
aG9yPk11c2NoaW9sLCBTYW5kcmE8L2F1dGhvcj48YXV0aG9yPkVobGluZywgUm95IEEuPC9hdXRo
b3I+PGF1dGhvcj5CasO2cmtzdHLDtm0sIE5pa2xhcyBLLjwvYXV0aG9yPjxhdXRob3I+S2FybHNz
b24gSGVkZXN0YW0sIEd1bmlsbGEgQi48L2F1dGhvcj48YXV0aG9yPlJlZGR5LCBTYWkgVC48L2F1
dGhvcj48YXV0aG9yPkFsYmVydCwgSmFuPC9hdXRob3I+PGF1dGhvcj5QZWFjb2NrLCBUaG9tYXMg
UC48L2F1dGhvcj48YXV0aG9yPk11cnJlbGwsIEJlbjwvYXV0aG9yPjwvYXV0aG9ycz48L2NvbnRy
aWJ1dG9ycz48dGl0bGVzPjx0aXRsZT5FdmFzaW9uIG9mIG5ldXRyYWxpemluZyBhbnRpYm9kaWVz
IGJ5IE9taWNyb24gc3VibGluZWFnZSBCQS4yLjc1PC90aXRsZT48c2Vjb25kYXJ5LXRpdGxlPmJp
b1J4aXY8L3NlY29uZGFyeS10aXRsZT48L3RpdGxlcz48cGVyaW9kaWNhbD48ZnVsbC10aXRsZT5i
aW9SeGl2PC9mdWxsLXRpdGxlPjwvcGVyaW9kaWNhbD48cGFnZXM+MjAyMi4wNy4xOS41MDA3MTY8
L3BhZ2VzPjxkYXRlcz48eWVhcj4yMDIyPC95ZWFyPjwvZGF0ZXM+PHVybHM+PHJlbGF0ZWQtdXJs
cz48dXJsPmh0dHBzOi8vd3d3LmJpb3J4aXYub3JnL2NvbnRlbnQvYmlvcnhpdi9lYXJseS8yMDIy
LzA3LzIwLzIwMjIuMDcuMTkuNTAwNzE2LmZ1bGwucGRmPC91cmw+PC9yZWxhdGVkLXVybHM+PC91
cmxzPjxlbGVjdHJvbmljLXJlc291cmNlLW51bT4xMC4xMTAxLzIwMjIuMDcuMTkuNTAwNzE2PC9l
bGVjdHJvbmljLXJlc291cmNlLW51bT48L3JlY29yZD48L0NpdGU+PENpdGU+PEF1dGhvcj5XYW5n
PC9BdXRob3I+PFllYXI+MjAyMjwvWWVhcj48UmVjTnVtPjQ5MDA8L1JlY051bT48cmVjb3JkPjxy
ZWMtbnVtYmVyPjQ5MDA8L3JlYy1udW1iZXI+PGZvcmVpZ24ta2V5cz48a2V5IGFwcD0iRU4iIGRi
LWlkPSJ4MnYyOXg1d3ZhOXZwdWV6ZHM3dmF4d29ydjI1cGRkMDV0ZnIiIHRpbWVzdGFtcD0iMTY1
OTk5MTY0MCIgZ3VpZD0iZmUxMWVkMmYtNDVhOS00MWI3LWFiYjAtZTBlYTkzNjIwMWVmIj40OTAw
PC9rZXk+PC9mb3JlaWduLWtleXM+PHJlZi10eXBlIG5hbWU9IldlYiBQYWdlIj4xMjwvcmVmLXR5
cGU+PGNvbnRyaWJ1dG9ycz48YXV0aG9ycz48YXV0aG9yPldhbmcsIFFpYW48L2F1dGhvcj48YXV0
aG9yPklrZXRhbmksIFNobzwvYXV0aG9yPjxhdXRob3I+TGksIFpoaXRlbmc8L2F1dGhvcj48YXV0
aG9yPkd1bywgWWljaGVuZzwvYXV0aG9yPjxhdXRob3I+WWVoLCBBbmRyZSBZYW5jaGVuPC9hdXRo
b3I+PGF1dGhvcj5MaXUsIE1pY2hhZWw8L2F1dGhvcj48YXV0aG9yPll1LCBKaWFuPC9hdXRob3I+
PGF1dGhvcj5TaGVuZywgWml6aGFuZzwvYXV0aG9yPjxhdXRob3I+SHVhbmcsIFlhb3hpbmc8L2F1
dGhvcj48YXV0aG9yPkxpdSwgTGlob25nPC9hdXRob3I+PGF1dGhvcj5IbywgRGF2aWQgRC48L2F1
dGhvcj48L2F1dGhvcnM+PC9jb250cmlidXRvcnM+PHRpdGxlcz48dGl0bGU+QW50aWdlbmljIGNo
YXJhY3Rlcml6YXRpb24gb2YgdGhlIFNBUlMtQ29WLTIgT21pY3JvbiBzdWJ2YXJpYW50IEJBLjIu
NzU8L3RpdGxlPjxzZWNvbmRhcnktdGl0bGU+YmlvUnhpdjwvc2Vjb25kYXJ5LXRpdGxlPjwvdGl0
bGVzPjxwZXJpb2RpY2FsPjxmdWxsLXRpdGxlPmJpb1J4aXY8L2Z1bGwtdGl0bGU+PC9wZXJpb2Rp
Y2FsPjxwYWdlcz4yMDIyLjA3LjMxLjUwMjIzNTwvcGFnZXM+PGRhdGVzPjx5ZWFyPjIwMjI8L3ll
YXI+PC9kYXRlcz48dXJscz48cmVsYXRlZC11cmxzPjx1cmw+aHR0cHM6Ly93d3cuYmlvcnhpdi5v
cmcvY29udGVudC9iaW9yeGl2L2Vhcmx5LzIwMjIvMDgvMDEvMjAyMi4wNy4zMS41MDIyMzUuZnVs
bC5wZGY8L3VybD48L3JlbGF0ZWQtdXJscz48L3VybHM+PGVsZWN0cm9uaWMtcmVzb3VyY2UtbnVt
PjEwLjExMDEvMjAyMi4wNy4zMS41MDIyMzU8L2VsZWN0cm9uaWMtcmVzb3VyY2UtbnVtPjwvcmVj
b3JkPjwvQ2l0ZT48Q2l0ZT48QXV0aG9yPkdydWVsbDwvQXV0aG9yPjxZZWFyPjIwMjI8L1llYXI+
PFJlY051bT40ODg5PC9SZWNOdW0+PHJlY29yZD48cmVjLW51bWJlcj40ODg5PC9yZWMtbnVtYmVy
Pjxmb3JlaWduLWtleXM+PGtleSBhcHA9IkVOIiBkYi1pZD0ieDJ2Mjl4NXd2YTl2cHVlemRzN3Zh
eHdvcnYyNXBkZDA1dGZyIiB0aW1lc3RhbXA9IjE2NTk5MjE0NzAiIGd1aWQ9IjkzZTY3MGMxLTZm
NzQtNDY0ZC05MTUyLTFlZWY1MTRkZmY0MCI+NDg4OTwva2V5PjwvZm9yZWlnbi1rZXlzPjxyZWYt
dHlwZSBuYW1lPSJXZWIgUGFnZSI+MTI8L3JlZi10eXBlPjxjb250cmlidXRvcnM+PGF1dGhvcnM+
PGF1dGhvcj5HcnVlbGwsIEhlbm5pbmc8L2F1dGhvcj48YXV0aG9yPlZhbnNoeWxsYSwgS2FuaWth
PC9hdXRob3I+PGF1dGhvcj5Ub2Jlci1MYXUsIFBpbmt1czwvYXV0aG9yPjxhdXRob3I+SGlsbHVz
LCBEYXZpZDwvYXV0aG9yPjxhdXRob3I+U2FuZGVyLCBMZWlmIEVyaWs8L2F1dGhvcj48YXV0aG9y
Pkt1cnRoLCBGbG9yaWFuPC9hdXRob3I+PGF1dGhvcj5LbGVpbiwgRmxvcmlhbjwvYXV0aG9yPjwv
YXV0aG9ycz48L2NvbnRyaWJ1dG9ycz48dGl0bGVzPjx0aXRsZT5OZXV0cmFsaXphdGlvbiBzZW5z
aXRpdml0eSBvZiB0aGUgU0FSUy1Db1YtMiBPbWljcm9uIEJBLjIuNzUgc3VibGluZWFnZTwvdGl0
bGU+PHNlY29uZGFyeS10aXRsZT5iaW9SeGl2PC9zZWNvbmRhcnktdGl0bGU+PC90aXRsZXM+PHBl
cmlvZGljYWw+PGZ1bGwtdGl0bGU+YmlvUnhpdjwvZnVsbC10aXRsZT48L3BlcmlvZGljYWw+PHBh
Z2VzPjIwMjIuMDguMDQuNTAyNjA5PC9wYWdlcz48ZGF0ZXM+PHllYXI+MjAyMjwveWVhcj48L2Rh
dGVzPjx1cmxzPjxyZWxhdGVkLXVybHM+PHVybD5odHRwczovL3d3dy5iaW9yeGl2Lm9yZy9jb250
ZW50L2Jpb3J4aXYvZWFybHkvMjAyMi8wOC8wNC8yMDIyLjA4LjA0LjUwMjYwOS5mdWxsLnBkZjwv
dXJsPjwvcmVsYXRlZC11cmxzPjwvdXJscz48ZWxlY3Ryb25pYy1yZXNvdXJjZS1udW0+MTAuMTEw
MS8yMDIyLjA4LjA0LjUwMjYwOTwvZWxlY3Ryb25pYy1yZXNvdXJjZS1udW0+PGFjY2Vzcy1kYXRl
PjggQXVndXN0IDIwMjI8L2FjY2Vzcy1kYXRlPjwvcmVjb3JkPjwvQ2l0ZT48Q2l0ZT48QXV0aG9y
PlF1PC9BdXRob3I+PFllYXI+MjAyMjwvWWVhcj48UmVjTnVtPjUyMDE8L1JlY051bT48cmVjb3Jk
PjxyZWMtbnVtYmVyPjUyMDE8L3JlYy1udW1iZXI+PGZvcmVpZ24ta2V5cz48a2V5IGFwcD0iRU4i
IGRiLWlkPSJ4MnYyOXg1d3ZhOXZwdWV6ZHM3dmF4d29ydjI1cGRkMDV0ZnIiIHRpbWVzdGFtcD0i
MTY2MDc2NzM3NiIgZ3VpZD0iN2UyZjdiZGItNzg5NC00ZjJjLWIyNzktM2MzMDM1NzljN2JhIj41
MjAxPC9rZXk+PC9mb3JlaWduLWtleXM+PHJlZi10eXBlIG5hbWU9IldlYiBQYWdlIj4xMjwvcmVm
LXR5cGU+PGNvbnRyaWJ1dG9ycz48YXV0aG9ycz48YXV0aG9yPlF1LCBQYW5rZTwvYXV0aG9yPjxh
dXRob3I+RXZhbnMsIEpvaG4gUC48L2F1dGhvcj48YXV0aG9yPlpoZW5nLCBZaS1NaW48L2F1dGhv
cj48YXV0aG9yPkNhcmxpbiwgQ2xhaXJlPC9hdXRob3I+PGF1dGhvcj5TYWlmLCBMaW5kYSBKLjwv
YXV0aG9yPjxhdXRob3I+T2x0eiwgRXVnZW5lIE0uPC9hdXRob3I+PGF1dGhvcj5YdSwgS2FpPC9h
dXRob3I+PGF1dGhvcj5HdW1pbmEsIFJpY2hhcmQgSi48L2F1dGhvcj48YXV0aG9yPkxpdSwgU2hh
bi1MdTwvYXV0aG9yPjwvYXV0aG9ycz48L2NvbnRyaWJ1dG9ycz48dGl0bGVzPjx0aXRsZT5FdmFz
aW9uIG9mIE5ldXRyYWxpemluZyBBbnRpYm9keSBSZXNwb25zZSBieSB0aGUgU0FSUy1Db1YtMiBC
QS4yLjc1IFZhcmlhbnQ8L3RpdGxlPjxzZWNvbmRhcnktdGl0bGU+YmlvUnhpdjwvc2Vjb25kYXJ5
LXRpdGxlPjwvdGl0bGVzPjxwZXJpb2RpY2FsPjxmdWxsLXRpdGxlPmJpb1J4aXY8L2Z1bGwtdGl0
bGU+PC9wZXJpb2RpY2FsPjxwYWdlcz4yMDIyLjA4LjE0LjUwMzkyMTwvcGFnZXM+PGRhdGVzPjx5
ZWFyPjIwMjI8L3llYXI+PC9kYXRlcz48dXJscz48cmVsYXRlZC11cmxzPjx1cmw+aHR0cHM6Ly93
d3cuYmlvcnhpdi5vcmcvY29udGVudC9iaW9yeGl2L2Vhcmx5LzIwMjIvMDgvMTUvMjAyMi4wOC4x
NC41MDM5MjEuZnVsbC5wZGY8L3VybD48L3JlbGF0ZWQtdXJscz48L3VybHM+PGVsZWN0cm9uaWMt
cmVzb3VyY2UtbnVtPjEwLjExMDEvMjAyMi4wOC4xNC41MDM5MjE8L2VsZWN0cm9uaWMtcmVzb3Vy
Y2UtbnVtPjwvcmVjb3JkPjwvQ2l0ZT48L0VuZE5vdGU+
</w:fldData>
              </w:fldChar>
            </w:r>
            <w:r w:rsidR="008921B9">
              <w:rPr>
                <w:rFonts w:eastAsia="Calibri" w:cs="Segoe UI"/>
                <w:szCs w:val="21"/>
                <w:lang w:val="en-GB"/>
              </w:rPr>
              <w:instrText xml:space="preserve"> ADDIN EN.CITE </w:instrText>
            </w:r>
            <w:r w:rsidR="008921B9">
              <w:rPr>
                <w:rFonts w:eastAsia="Calibri" w:cs="Segoe UI"/>
                <w:szCs w:val="21"/>
                <w:lang w:val="en-GB"/>
              </w:rPr>
              <w:fldChar w:fldCharType="begin">
                <w:fldData xml:space="preserve">PEVuZE5vdGU+PENpdGU+PEF1dGhvcj5DYW88L0F1dGhvcj48WWVhcj4yMDIyPC9ZZWFyPjxSZWNO
dW0+NDg5ODwvUmVjTnVtPjxEaXNwbGF5VGV4dD4oNTUtNTkpPC9EaXNwbGF5VGV4dD48cmVjb3Jk
PjxyZWMtbnVtYmVyPjQ4OTg8L3JlYy1udW1iZXI+PGZvcmVpZ24ta2V5cz48a2V5IGFwcD0iRU4i
IGRiLWlkPSJ4MnYyOXg1d3ZhOXZwdWV6ZHM3dmF4d29ydjI1cGRkMDV0ZnIiIHRpbWVzdGFtcD0i
MTY1OTk5MTY0MCIgZ3VpZD0iYzZlZTlhNjktZGNiMS00Yjc4LWJjNjEtNGIyOTYwZmNiYWJmIj40
ODk4PC9rZXk+PC9mb3JlaWduLWtleXM+PHJlZi10eXBlIG5hbWU9IldlYiBQYWdlIj4xMjwvcmVm
LXR5cGU+PGNvbnRyaWJ1dG9ycz48YXV0aG9ycz48YXV0aG9yPkNhbywgWXVubG9uZzwvYXV0aG9y
PjxhdXRob3I+WXUsIFl1YW5saW5nPC9hdXRob3I+PGF1dGhvcj5Tb25nLCBXZWlsaWFuZzwvYXV0
aG9yPjxhdXRob3I+SmlhbiwgRmFuY2hvbmc8L2F1dGhvcj48YXV0aG9yPllpc2ltYXlpLCBBeWlq
aWFuZzwvYXV0aG9yPjxhdXRob3I+WXVlLCBDYW48L2F1dGhvcj48YXV0aG9yPkZlbmcsIFJ1aTwv
YXV0aG9yPjxhdXRob3I+V2FuZywgUGVuZzwvYXV0aG9yPjxhdXRob3I+WXUsIExpbmdsaW5nPC9h
dXRob3I+PGF1dGhvcj5aaGFuZywgTmE8L2F1dGhvcj48YXV0aG9yPldhbmcsIEppbmc8L2F1dGhv
cj48YXV0aG9yPlhpYW8sIFRpYW5oZTwvYXV0aG9yPjxhdXRob3I+QW4sIFJhbjwvYXV0aG9yPjxh
dXRob3I+V2FuZywgWWFvPC9hdXRob3I+PGF1dGhvcj5XYW5nLCBKaW5nPC9hdXRob3I+PGF1dGhv
cj5MaXUsIEx1PC9hdXRob3I+PGF1dGhvcj5ZYW5nLCBTaWppZTwvYXV0aG9yPjxhdXRob3I+Tml1
LCBYaWFvPC9hdXRob3I+PGF1dGhvcj5HdSwgUWluZ3Fpbmc8L2F1dGhvcj48YXV0aG9yPlNoYW8s
IEZlaTwvYXV0aG9yPjxhdXRob3I+SGFvLCBYaWFvaHVhPC9hdXRob3I+PGF1dGhvcj5KaW4sIFJv
bmdodWE8L2F1dGhvcj48YXV0aG9yPldhbmcsIFhpYW5neGk8L2F1dGhvcj48YXV0aG9yPldhbmcs
IFlvdWNodW48L2F1dGhvcj48YXV0aG9yPlhpZSwgWGlhb2xpYW5nIFN1bm5leTwvYXV0aG9yPjwv
YXV0aG9ycz48L2NvbnRyaWJ1dG9ycz48dGl0bGVzPjx0aXRsZT5OZXV0cmFsaXppbmcgYW50aWJv
ZHkgZXZhc2lvbiBhbmQgcmVjZXB0b3IgYmluZGluZyBmZWF0dXJlcyBvZiBTQVJTLUNvVi0yIE9t
aWNyb24gQkEuMi43NTwvdGl0bGU+PHNlY29uZGFyeS10aXRsZT5iaW9SeGl2PC9zZWNvbmRhcnkt
dGl0bGU+PC90aXRsZXM+PHBlcmlvZGljYWw+PGZ1bGwtdGl0bGU+YmlvUnhpdjwvZnVsbC10aXRs
ZT48L3BlcmlvZGljYWw+PHBhZ2VzPjIwMjIuMDcuMTguNTAwMzMyPC9wYWdlcz48ZGF0ZXM+PHll
YXI+MjAyMjwveWVhcj48L2RhdGVzPjx1cmxzPjxyZWxhdGVkLXVybHM+PHVybD5odHRwczovL3d3
dy5iaW9yeGl2Lm9yZy9jb250ZW50L2Jpb3J4aXYvZWFybHkvMjAyMi8wNy8xOS8yMDIyLjA3LjE4
LjUwMDMzMi5mdWxsLnBkZjwvdXJsPjwvcmVsYXRlZC11cmxzPjwvdXJscz48ZWxlY3Ryb25pYy1y
ZXNvdXJjZS1udW0+MTAuMTEwMS8yMDIyLjA3LjE4LjUwMDMzMjwvZWxlY3Ryb25pYy1yZXNvdXJj
ZS1udW0+PC9yZWNvcmQ+PC9DaXRlPjxDaXRlPjxBdXRob3I+U2hld2FyZDwvQXV0aG9yPjxZZWFy
PjIwMjI8L1llYXI+PFJlY051bT40ODk5PC9SZWNOdW0+PHJlY29yZD48cmVjLW51bWJlcj40ODk5
PC9yZWMtbnVtYmVyPjxmb3JlaWduLWtleXM+PGtleSBhcHA9IkVOIiBkYi1pZD0ieDJ2Mjl4NXd2
YTl2cHVlemRzN3ZheHdvcnYyNXBkZDA1dGZyIiB0aW1lc3RhbXA9IjE2NTk5OTE2NDAiIGd1aWQ9
ImZiODhmOTkwLWY0ZmEtNDFhMC1iNGUyLTM0ZDM0NTE1MTllNiI+NDg5OTwva2V5PjwvZm9yZWln
bi1rZXlzPjxyZWYtdHlwZSBuYW1lPSJXZWIgUGFnZSI+MTI8L3JlZi10eXBlPjxjb250cmlidXRv
cnM+PGF1dGhvcnM+PGF1dGhvcj5TaGV3YXJkLCBEYW5pZWwgSi48L2F1dGhvcj48YXV0aG9yPktp
bSwgQ2hhbmdpbDwvYXV0aG9yPjxhdXRob3I+RmlzY2hiYWNoLCBKdWxpYW48L2F1dGhvcj48YXV0
aG9yPk11c2NoaW9sLCBTYW5kcmE8L2F1dGhvcj48YXV0aG9yPkVobGluZywgUm95IEEuPC9hdXRo
b3I+PGF1dGhvcj5CasO2cmtzdHLDtm0sIE5pa2xhcyBLLjwvYXV0aG9yPjxhdXRob3I+S2FybHNz
b24gSGVkZXN0YW0sIEd1bmlsbGEgQi48L2F1dGhvcj48YXV0aG9yPlJlZGR5LCBTYWkgVC48L2F1
dGhvcj48YXV0aG9yPkFsYmVydCwgSmFuPC9hdXRob3I+PGF1dGhvcj5QZWFjb2NrLCBUaG9tYXMg
UC48L2F1dGhvcj48YXV0aG9yPk11cnJlbGwsIEJlbjwvYXV0aG9yPjwvYXV0aG9ycz48L2NvbnRy
aWJ1dG9ycz48dGl0bGVzPjx0aXRsZT5FdmFzaW9uIG9mIG5ldXRyYWxpemluZyBhbnRpYm9kaWVz
IGJ5IE9taWNyb24gc3VibGluZWFnZSBCQS4yLjc1PC90aXRsZT48c2Vjb25kYXJ5LXRpdGxlPmJp
b1J4aXY8L3NlY29uZGFyeS10aXRsZT48L3RpdGxlcz48cGVyaW9kaWNhbD48ZnVsbC10aXRsZT5i
aW9SeGl2PC9mdWxsLXRpdGxlPjwvcGVyaW9kaWNhbD48cGFnZXM+MjAyMi4wNy4xOS41MDA3MTY8
L3BhZ2VzPjxkYXRlcz48eWVhcj4yMDIyPC95ZWFyPjwvZGF0ZXM+PHVybHM+PHJlbGF0ZWQtdXJs
cz48dXJsPmh0dHBzOi8vd3d3LmJpb3J4aXYub3JnL2NvbnRlbnQvYmlvcnhpdi9lYXJseS8yMDIy
LzA3LzIwLzIwMjIuMDcuMTkuNTAwNzE2LmZ1bGwucGRmPC91cmw+PC9yZWxhdGVkLXVybHM+PC91
cmxzPjxlbGVjdHJvbmljLXJlc291cmNlLW51bT4xMC4xMTAxLzIwMjIuMDcuMTkuNTAwNzE2PC9l
bGVjdHJvbmljLXJlc291cmNlLW51bT48L3JlY29yZD48L0NpdGU+PENpdGU+PEF1dGhvcj5XYW5n
PC9BdXRob3I+PFllYXI+MjAyMjwvWWVhcj48UmVjTnVtPjQ5MDA8L1JlY051bT48cmVjb3JkPjxy
ZWMtbnVtYmVyPjQ5MDA8L3JlYy1udW1iZXI+PGZvcmVpZ24ta2V5cz48a2V5IGFwcD0iRU4iIGRi
LWlkPSJ4MnYyOXg1d3ZhOXZwdWV6ZHM3dmF4d29ydjI1cGRkMDV0ZnIiIHRpbWVzdGFtcD0iMTY1
OTk5MTY0MCIgZ3VpZD0iZmUxMWVkMmYtNDVhOS00MWI3LWFiYjAtZTBlYTkzNjIwMWVmIj40OTAw
PC9rZXk+PC9mb3JlaWduLWtleXM+PHJlZi10eXBlIG5hbWU9IldlYiBQYWdlIj4xMjwvcmVmLXR5
cGU+PGNvbnRyaWJ1dG9ycz48YXV0aG9ycz48YXV0aG9yPldhbmcsIFFpYW48L2F1dGhvcj48YXV0
aG9yPklrZXRhbmksIFNobzwvYXV0aG9yPjxhdXRob3I+TGksIFpoaXRlbmc8L2F1dGhvcj48YXV0
aG9yPkd1bywgWWljaGVuZzwvYXV0aG9yPjxhdXRob3I+WWVoLCBBbmRyZSBZYW5jaGVuPC9hdXRo
b3I+PGF1dGhvcj5MaXUsIE1pY2hhZWw8L2F1dGhvcj48YXV0aG9yPll1LCBKaWFuPC9hdXRob3I+
PGF1dGhvcj5TaGVuZywgWml6aGFuZzwvYXV0aG9yPjxhdXRob3I+SHVhbmcsIFlhb3hpbmc8L2F1
dGhvcj48YXV0aG9yPkxpdSwgTGlob25nPC9hdXRob3I+PGF1dGhvcj5IbywgRGF2aWQgRC48L2F1
dGhvcj48L2F1dGhvcnM+PC9jb250cmlidXRvcnM+PHRpdGxlcz48dGl0bGU+QW50aWdlbmljIGNo
YXJhY3Rlcml6YXRpb24gb2YgdGhlIFNBUlMtQ29WLTIgT21pY3JvbiBzdWJ2YXJpYW50IEJBLjIu
NzU8L3RpdGxlPjxzZWNvbmRhcnktdGl0bGU+YmlvUnhpdjwvc2Vjb25kYXJ5LXRpdGxlPjwvdGl0
bGVzPjxwZXJpb2RpY2FsPjxmdWxsLXRpdGxlPmJpb1J4aXY8L2Z1bGwtdGl0bGU+PC9wZXJpb2Rp
Y2FsPjxwYWdlcz4yMDIyLjA3LjMxLjUwMjIzNTwvcGFnZXM+PGRhdGVzPjx5ZWFyPjIwMjI8L3ll
YXI+PC9kYXRlcz48dXJscz48cmVsYXRlZC11cmxzPjx1cmw+aHR0cHM6Ly93d3cuYmlvcnhpdi5v
cmcvY29udGVudC9iaW9yeGl2L2Vhcmx5LzIwMjIvMDgvMDEvMjAyMi4wNy4zMS41MDIyMzUuZnVs
bC5wZGY8L3VybD48L3JlbGF0ZWQtdXJscz48L3VybHM+PGVsZWN0cm9uaWMtcmVzb3VyY2UtbnVt
PjEwLjExMDEvMjAyMi4wNy4zMS41MDIyMzU8L2VsZWN0cm9uaWMtcmVzb3VyY2UtbnVtPjwvcmVj
b3JkPjwvQ2l0ZT48Q2l0ZT48QXV0aG9yPkdydWVsbDwvQXV0aG9yPjxZZWFyPjIwMjI8L1llYXI+
PFJlY051bT40ODg5PC9SZWNOdW0+PHJlY29yZD48cmVjLW51bWJlcj40ODg5PC9yZWMtbnVtYmVy
Pjxmb3JlaWduLWtleXM+PGtleSBhcHA9IkVOIiBkYi1pZD0ieDJ2Mjl4NXd2YTl2cHVlemRzN3Zh
eHdvcnYyNXBkZDA1dGZyIiB0aW1lc3RhbXA9IjE2NTk5MjE0NzAiIGd1aWQ9IjkzZTY3MGMxLTZm
NzQtNDY0ZC05MTUyLTFlZWY1MTRkZmY0MCI+NDg4OTwva2V5PjwvZm9yZWlnbi1rZXlzPjxyZWYt
dHlwZSBuYW1lPSJXZWIgUGFnZSI+MTI8L3JlZi10eXBlPjxjb250cmlidXRvcnM+PGF1dGhvcnM+
PGF1dGhvcj5HcnVlbGwsIEhlbm5pbmc8L2F1dGhvcj48YXV0aG9yPlZhbnNoeWxsYSwgS2FuaWth
PC9hdXRob3I+PGF1dGhvcj5Ub2Jlci1MYXUsIFBpbmt1czwvYXV0aG9yPjxhdXRob3I+SGlsbHVz
LCBEYXZpZDwvYXV0aG9yPjxhdXRob3I+U2FuZGVyLCBMZWlmIEVyaWs8L2F1dGhvcj48YXV0aG9y
Pkt1cnRoLCBGbG9yaWFuPC9hdXRob3I+PGF1dGhvcj5LbGVpbiwgRmxvcmlhbjwvYXV0aG9yPjwv
YXV0aG9ycz48L2NvbnRyaWJ1dG9ycz48dGl0bGVzPjx0aXRsZT5OZXV0cmFsaXphdGlvbiBzZW5z
aXRpdml0eSBvZiB0aGUgU0FSUy1Db1YtMiBPbWljcm9uIEJBLjIuNzUgc3VibGluZWFnZTwvdGl0
bGU+PHNlY29uZGFyeS10aXRsZT5iaW9SeGl2PC9zZWNvbmRhcnktdGl0bGU+PC90aXRsZXM+PHBl
cmlvZGljYWw+PGZ1bGwtdGl0bGU+YmlvUnhpdjwvZnVsbC10aXRsZT48L3BlcmlvZGljYWw+PHBh
Z2VzPjIwMjIuMDguMDQuNTAyNjA5PC9wYWdlcz48ZGF0ZXM+PHllYXI+MjAyMjwveWVhcj48L2Rh
dGVzPjx1cmxzPjxyZWxhdGVkLXVybHM+PHVybD5odHRwczovL3d3dy5iaW9yeGl2Lm9yZy9jb250
ZW50L2Jpb3J4aXYvZWFybHkvMjAyMi8wOC8wNC8yMDIyLjA4LjA0LjUwMjYwOS5mdWxsLnBkZjwv
dXJsPjwvcmVsYXRlZC11cmxzPjwvdXJscz48ZWxlY3Ryb25pYy1yZXNvdXJjZS1udW0+MTAuMTEw
MS8yMDIyLjA4LjA0LjUwMjYwOTwvZWxlY3Ryb25pYy1yZXNvdXJjZS1udW0+PGFjY2Vzcy1kYXRl
PjggQXVndXN0IDIwMjI8L2FjY2Vzcy1kYXRlPjwvcmVjb3JkPjwvQ2l0ZT48Q2l0ZT48QXV0aG9y
PlF1PC9BdXRob3I+PFllYXI+MjAyMjwvWWVhcj48UmVjTnVtPjUyMDE8L1JlY051bT48cmVjb3Jk
PjxyZWMtbnVtYmVyPjUyMDE8L3JlYy1udW1iZXI+PGZvcmVpZ24ta2V5cz48a2V5IGFwcD0iRU4i
IGRiLWlkPSJ4MnYyOXg1d3ZhOXZwdWV6ZHM3dmF4d29ydjI1cGRkMDV0ZnIiIHRpbWVzdGFtcD0i
MTY2MDc2NzM3NiIgZ3VpZD0iN2UyZjdiZGItNzg5NC00ZjJjLWIyNzktM2MzMDM1NzljN2JhIj41
MjAxPC9rZXk+PC9mb3JlaWduLWtleXM+PHJlZi10eXBlIG5hbWU9IldlYiBQYWdlIj4xMjwvcmVm
LXR5cGU+PGNvbnRyaWJ1dG9ycz48YXV0aG9ycz48YXV0aG9yPlF1LCBQYW5rZTwvYXV0aG9yPjxh
dXRob3I+RXZhbnMsIEpvaG4gUC48L2F1dGhvcj48YXV0aG9yPlpoZW5nLCBZaS1NaW48L2F1dGhv
cj48YXV0aG9yPkNhcmxpbiwgQ2xhaXJlPC9hdXRob3I+PGF1dGhvcj5TYWlmLCBMaW5kYSBKLjwv
YXV0aG9yPjxhdXRob3I+T2x0eiwgRXVnZW5lIE0uPC9hdXRob3I+PGF1dGhvcj5YdSwgS2FpPC9h
dXRob3I+PGF1dGhvcj5HdW1pbmEsIFJpY2hhcmQgSi48L2F1dGhvcj48YXV0aG9yPkxpdSwgU2hh
bi1MdTwvYXV0aG9yPjwvYXV0aG9ycz48L2NvbnRyaWJ1dG9ycz48dGl0bGVzPjx0aXRsZT5FdmFz
aW9uIG9mIE5ldXRyYWxpemluZyBBbnRpYm9keSBSZXNwb25zZSBieSB0aGUgU0FSUy1Db1YtMiBC
QS4yLjc1IFZhcmlhbnQ8L3RpdGxlPjxzZWNvbmRhcnktdGl0bGU+YmlvUnhpdjwvc2Vjb25kYXJ5
LXRpdGxlPjwvdGl0bGVzPjxwZXJpb2RpY2FsPjxmdWxsLXRpdGxlPmJpb1J4aXY8L2Z1bGwtdGl0
bGU+PC9wZXJpb2RpY2FsPjxwYWdlcz4yMDIyLjA4LjE0LjUwMzkyMTwvcGFnZXM+PGRhdGVzPjx5
ZWFyPjIwMjI8L3llYXI+PC9kYXRlcz48dXJscz48cmVsYXRlZC11cmxzPjx1cmw+aHR0cHM6Ly93
d3cuYmlvcnhpdi5vcmcvY29udGVudC9iaW9yeGl2L2Vhcmx5LzIwMjIvMDgvMTUvMjAyMi4wOC4x
NC41MDM5MjEuZnVsbC5wZGY8L3VybD48L3JlbGF0ZWQtdXJscz48L3VybHM+PGVsZWN0cm9uaWMt
cmVzb3VyY2UtbnVtPjEwLjExMDEvMjAyMi4wOC4xNC41MDM5MjE8L2VsZWN0cm9uaWMtcmVzb3Vy
Y2UtbnVtPjwvcmVjb3JkPjwvQ2l0ZT48L0VuZE5vdGU+
</w:fldData>
              </w:fldChar>
            </w:r>
            <w:r w:rsidR="008921B9">
              <w:rPr>
                <w:rFonts w:eastAsia="Calibri" w:cs="Segoe UI"/>
                <w:szCs w:val="21"/>
                <w:lang w:val="en-GB"/>
              </w:rPr>
              <w:instrText xml:space="preserve"> ADDIN EN.CITE.DATA </w:instrText>
            </w:r>
            <w:r w:rsidR="008921B9">
              <w:rPr>
                <w:rFonts w:eastAsia="Calibri" w:cs="Segoe UI"/>
                <w:szCs w:val="21"/>
                <w:lang w:val="en-GB"/>
              </w:rPr>
            </w:r>
            <w:r w:rsidR="008921B9">
              <w:rPr>
                <w:rFonts w:eastAsia="Calibri" w:cs="Segoe UI"/>
                <w:szCs w:val="21"/>
                <w:lang w:val="en-GB"/>
              </w:rPr>
              <w:fldChar w:fldCharType="end"/>
            </w:r>
            <w:r w:rsidRPr="00E33C71">
              <w:rPr>
                <w:rFonts w:eastAsia="Calibri" w:cs="Segoe UI"/>
                <w:szCs w:val="21"/>
                <w:lang w:val="en-GB"/>
              </w:rPr>
            </w:r>
            <w:r w:rsidRPr="00E33C71">
              <w:rPr>
                <w:rFonts w:eastAsia="Calibri" w:cs="Segoe UI"/>
                <w:szCs w:val="21"/>
                <w:lang w:val="en-GB"/>
              </w:rPr>
              <w:fldChar w:fldCharType="separate"/>
            </w:r>
            <w:r w:rsidR="008921B9">
              <w:rPr>
                <w:rFonts w:eastAsia="Calibri" w:cs="Segoe UI"/>
                <w:noProof/>
                <w:szCs w:val="21"/>
                <w:lang w:val="en-GB"/>
              </w:rPr>
              <w:t>(55-59)</w:t>
            </w:r>
            <w:r w:rsidRPr="00E33C71">
              <w:rPr>
                <w:rFonts w:eastAsia="Calibri" w:cs="Segoe UI"/>
                <w:szCs w:val="21"/>
                <w:lang w:val="en-GB"/>
              </w:rPr>
              <w:fldChar w:fldCharType="end"/>
            </w:r>
            <w:r w:rsidRPr="00E33C71">
              <w:rPr>
                <w:rFonts w:eastAsia="Calibri" w:cs="Segoe UI"/>
                <w:szCs w:val="21"/>
                <w:lang w:val="en-GB"/>
              </w:rPr>
              <w:t xml:space="preserve"> Potentially higher </w:t>
            </w:r>
            <w:r w:rsidRPr="00E33C71">
              <w:rPr>
                <w:rFonts w:eastAsia="Calibri" w:cs="Segoe UI"/>
                <w:szCs w:val="21"/>
                <w:lang w:val="en-GB"/>
              </w:rPr>
              <w:lastRenderedPageBreak/>
              <w:t>receptor binding compared to other Omicron lineages. There are no data on the ability of antibodies produced after BA.5 infection</w:t>
            </w:r>
            <w:r w:rsidR="00192EBC" w:rsidRPr="00E33C71">
              <w:rPr>
                <w:rFonts w:eastAsia="Calibri" w:cs="Segoe UI"/>
                <w:szCs w:val="21"/>
                <w:lang w:val="en-GB"/>
              </w:rPr>
              <w:t xml:space="preserve"> </w:t>
            </w:r>
            <w:r w:rsidR="00192EBC">
              <w:rPr>
                <w:rFonts w:eastAsia="Calibri" w:cs="Segoe UI"/>
                <w:szCs w:val="21"/>
                <w:lang w:val="en-GB"/>
              </w:rPr>
              <w:t xml:space="preserve">to neutralise </w:t>
            </w:r>
            <w:r w:rsidRPr="00E33C71">
              <w:rPr>
                <w:rFonts w:eastAsia="Calibri" w:cs="Segoe UI"/>
                <w:szCs w:val="21"/>
                <w:lang w:val="en-GB"/>
              </w:rPr>
              <w:t>BA.2.75.</w:t>
            </w:r>
          </w:p>
        </w:tc>
      </w:tr>
      <w:tr w:rsidR="009D3B15" w:rsidRPr="00E33C71" w14:paraId="752F825D"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2C4CAB4"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lastRenderedPageBreak/>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A14F63"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6F2B5C"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DF2A37"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No evidence of a change in severity compared to BA.5 </w:t>
            </w:r>
          </w:p>
          <w:p w14:paraId="2C633686" w14:textId="24AD2F43" w:rsidR="00011867" w:rsidRPr="008E1FAA" w:rsidRDefault="002B31A8" w:rsidP="00C256F1">
            <w:pPr>
              <w:spacing w:line="259" w:lineRule="auto"/>
              <w:rPr>
                <w:rFonts w:eastAsia="Calibri" w:cs="Segoe UI"/>
                <w:szCs w:val="21"/>
                <w:lang w:val="en-GB"/>
              </w:rPr>
            </w:pPr>
            <w:r w:rsidRPr="00143929">
              <w:rPr>
                <w:rFonts w:eastAsia="Calibri" w:cs="Segoe UI"/>
                <w:color w:val="C00000"/>
                <w:szCs w:val="21"/>
                <w:lang w:val="en-GB"/>
              </w:rPr>
              <w:t>Few</w:t>
            </w:r>
            <w:r w:rsidR="00532131" w:rsidRPr="00143929">
              <w:rPr>
                <w:rFonts w:eastAsia="Calibri" w:cs="Segoe UI"/>
                <w:szCs w:val="21"/>
                <w:lang w:val="en-GB"/>
              </w:rPr>
              <w:t xml:space="preserve"> formal</w:t>
            </w:r>
            <w:r w:rsidR="009D3B15" w:rsidRPr="00143929">
              <w:rPr>
                <w:rFonts w:eastAsia="Calibri" w:cs="Segoe UI"/>
                <w:szCs w:val="21"/>
                <w:lang w:val="en-GB"/>
              </w:rPr>
              <w:t xml:space="preserve"> evaluat</w:t>
            </w:r>
            <w:r w:rsidR="00532131" w:rsidRPr="00143929">
              <w:rPr>
                <w:rFonts w:eastAsia="Calibri" w:cs="Segoe UI"/>
                <w:szCs w:val="21"/>
                <w:lang w:val="en-GB"/>
              </w:rPr>
              <w:t>ions</w:t>
            </w:r>
            <w:r w:rsidR="00532131">
              <w:rPr>
                <w:rFonts w:eastAsia="Calibri" w:cs="Segoe UI"/>
                <w:szCs w:val="21"/>
                <w:lang w:val="en-GB"/>
              </w:rPr>
              <w:t xml:space="preserve"> of BA.2.75</w:t>
            </w:r>
            <w:r w:rsidR="009D3B15" w:rsidRPr="00E33C71">
              <w:rPr>
                <w:rFonts w:eastAsia="Calibri" w:cs="Segoe UI"/>
                <w:szCs w:val="21"/>
                <w:lang w:val="en-GB"/>
              </w:rPr>
              <w:t xml:space="preserve"> severity</w:t>
            </w:r>
            <w:r w:rsidR="00532131">
              <w:rPr>
                <w:rFonts w:eastAsia="Calibri" w:cs="Segoe UI"/>
                <w:szCs w:val="21"/>
                <w:lang w:val="en-GB"/>
              </w:rPr>
              <w:t xml:space="preserve"> </w:t>
            </w:r>
            <w:proofErr w:type="gramStart"/>
            <w:r w:rsidR="00532131">
              <w:rPr>
                <w:rFonts w:eastAsia="Calibri" w:cs="Segoe UI"/>
                <w:szCs w:val="21"/>
                <w:lang w:val="en-GB"/>
              </w:rPr>
              <w:t>are</w:t>
            </w:r>
            <w:proofErr w:type="gramEnd"/>
            <w:r w:rsidR="00532131">
              <w:rPr>
                <w:rFonts w:eastAsia="Calibri" w:cs="Segoe UI"/>
                <w:szCs w:val="21"/>
                <w:lang w:val="en-GB"/>
              </w:rPr>
              <w:t xml:space="preserve"> available</w:t>
            </w:r>
            <w:r w:rsidR="009D3B15" w:rsidRPr="00E33C71">
              <w:rPr>
                <w:rFonts w:eastAsia="Calibri" w:cs="Segoe UI"/>
                <w:szCs w:val="21"/>
                <w:lang w:val="en-GB"/>
              </w:rPr>
              <w:t xml:space="preserve">. </w:t>
            </w:r>
            <w:r w:rsidR="00EB1170" w:rsidRPr="00E84D80">
              <w:rPr>
                <w:rFonts w:eastAsia="Calibri" w:cs="Segoe UI"/>
                <w:color w:val="C00000"/>
                <w:szCs w:val="21"/>
                <w:lang w:val="en-GB"/>
              </w:rPr>
              <w:t xml:space="preserve">An early assessment of </w:t>
            </w:r>
            <w:r w:rsidR="009156FC" w:rsidRPr="00E84D80">
              <w:rPr>
                <w:rFonts w:eastAsia="Calibri" w:cs="Segoe UI"/>
                <w:color w:val="C00000"/>
                <w:szCs w:val="21"/>
                <w:lang w:val="en-GB"/>
              </w:rPr>
              <w:t xml:space="preserve">the </w:t>
            </w:r>
            <w:r w:rsidR="00F9011A" w:rsidRPr="00E84D80">
              <w:rPr>
                <w:rFonts w:eastAsia="Calibri" w:cs="Segoe UI"/>
                <w:color w:val="C00000"/>
                <w:szCs w:val="21"/>
                <w:lang w:val="en-GB"/>
              </w:rPr>
              <w:t>severity</w:t>
            </w:r>
            <w:r w:rsidR="00D77EA2" w:rsidRPr="00E84D80">
              <w:rPr>
                <w:rFonts w:eastAsia="Calibri" w:cs="Segoe UI"/>
                <w:color w:val="C00000"/>
                <w:szCs w:val="21"/>
                <w:lang w:val="en-GB"/>
              </w:rPr>
              <w:t xml:space="preserve"> of BA.2 sub</w:t>
            </w:r>
            <w:r w:rsidR="009156FC" w:rsidRPr="00E84D80">
              <w:rPr>
                <w:rFonts w:eastAsia="Calibri" w:cs="Segoe UI"/>
                <w:color w:val="C00000"/>
                <w:szCs w:val="21"/>
                <w:lang w:val="en-GB"/>
              </w:rPr>
              <w:t>-</w:t>
            </w:r>
            <w:r w:rsidR="00D77EA2" w:rsidRPr="00E84D80">
              <w:rPr>
                <w:rFonts w:eastAsia="Calibri" w:cs="Segoe UI"/>
                <w:color w:val="C00000"/>
                <w:szCs w:val="21"/>
                <w:lang w:val="en-GB"/>
              </w:rPr>
              <w:t>lineages in India indicates that BA.2.74, BA.2.75, and BA.2.76 are causing ‘mild</w:t>
            </w:r>
            <w:r w:rsidR="00AD15FC" w:rsidRPr="00E84D80">
              <w:rPr>
                <w:rFonts w:eastAsia="Calibri" w:cs="Segoe UI"/>
                <w:color w:val="C00000"/>
                <w:szCs w:val="21"/>
                <w:lang w:val="en-GB"/>
              </w:rPr>
              <w:t>’</w:t>
            </w:r>
            <w:r w:rsidR="00D77EA2" w:rsidRPr="00E84D80">
              <w:rPr>
                <w:rFonts w:eastAsia="Calibri" w:cs="Segoe UI"/>
                <w:color w:val="C00000"/>
                <w:szCs w:val="21"/>
                <w:lang w:val="en-GB"/>
              </w:rPr>
              <w:t xml:space="preserve"> </w:t>
            </w:r>
            <w:r w:rsidR="008F5072" w:rsidRPr="00E84D80">
              <w:rPr>
                <w:rFonts w:eastAsia="Calibri" w:cs="Segoe UI"/>
                <w:color w:val="C00000"/>
                <w:szCs w:val="21"/>
                <w:lang w:val="en-GB"/>
              </w:rPr>
              <w:t>disease</w:t>
            </w:r>
            <w:r w:rsidR="004B0990" w:rsidRPr="00E84D80">
              <w:rPr>
                <w:rFonts w:eastAsia="Calibri" w:cs="Segoe UI"/>
                <w:color w:val="C00000"/>
                <w:szCs w:val="21"/>
                <w:lang w:val="en-GB"/>
              </w:rPr>
              <w:t xml:space="preserve"> </w:t>
            </w:r>
            <w:r w:rsidR="00AD15FC" w:rsidRPr="00E84D80">
              <w:rPr>
                <w:rFonts w:eastAsia="Calibri" w:cs="Segoe UI"/>
                <w:color w:val="C00000"/>
                <w:szCs w:val="21"/>
                <w:lang w:val="en-GB"/>
              </w:rPr>
              <w:t xml:space="preserve">with no evidence of an increased risk of hospital admission or severe disease. </w:t>
            </w:r>
            <w:r w:rsidR="009156FC" w:rsidRPr="00E84D80">
              <w:rPr>
                <w:rFonts w:eastAsia="Calibri" w:cs="Segoe UI"/>
                <w:color w:val="C00000"/>
                <w:szCs w:val="21"/>
                <w:lang w:val="en-GB"/>
              </w:rPr>
              <w:fldChar w:fldCharType="begin"/>
            </w:r>
            <w:r w:rsidR="008921B9">
              <w:rPr>
                <w:rFonts w:eastAsia="Calibri" w:cs="Segoe UI"/>
                <w:color w:val="C00000"/>
                <w:szCs w:val="21"/>
                <w:lang w:val="en-GB"/>
              </w:rPr>
              <w:instrText xml:space="preserve"> ADDIN EN.CITE &lt;EndNote&gt;&lt;Cite&gt;&lt;Author&gt;Karyakarte&lt;/Author&gt;&lt;Year&gt;2022&lt;/Year&gt;&lt;RecNum&gt;6624&lt;/RecNum&gt;&lt;DisplayText&gt;(60)&lt;/DisplayText&gt;&lt;record&gt;&lt;rec-number&gt;6624&lt;/rec-number&gt;&lt;foreign-keys&gt;&lt;key app="EN" db-id="x2v29x5wva9vpuezds7vaxworv25pdd05tfr" timestamp="1669857808" guid="d61994b3-8f0f-4567-99a7-9232f6f57f66"&gt;6624&lt;/key&gt;&lt;/foreign-keys&gt;&lt;ref-type name="Web Page"&gt;12&lt;/ref-type&gt;&lt;contributors&gt;&lt;authors&gt;&lt;author&gt;Karyakarte, R.P.&lt;/author&gt;&lt;author&gt;Das, R.&lt;/author&gt;&lt;author&gt;Taji, N.&lt;/author&gt;&lt;author&gt;et al,.&lt;/author&gt;&lt;/authors&gt;&lt;/contributors&gt;&lt;titles&gt;&lt;title&gt;An Early and Preliminary Assessment of the Clinical Severity of the Emerging SARS-CoV-2 Omicron Variants in Maharashtra, India&lt;/title&gt;&lt;/titles&gt;&lt;dates&gt;&lt;year&gt;2022&lt;/year&gt;&lt;/dates&gt;&lt;publisher&gt;Cureus&lt;/publisher&gt;&lt;urls&gt;&lt;related-urls&gt;&lt;url&gt;https://www.cureus.com/articles/123067-an-early-and-preliminary-assessment-of-the-clinical-severity-of-the-emerging-sars-cov-2-omicron-variants-in-maharashtra-india&lt;/url&gt;&lt;/related-urls&gt;&lt;/urls&gt;&lt;electronic-resource-num&gt;10.7759/cureus.31352&lt;/electronic-resource-num&gt;&lt;/record&gt;&lt;/Cite&gt;&lt;/EndNote&gt;</w:instrText>
            </w:r>
            <w:r w:rsidR="009156FC" w:rsidRPr="00E84D80">
              <w:rPr>
                <w:rFonts w:eastAsia="Calibri" w:cs="Segoe UI"/>
                <w:color w:val="C00000"/>
                <w:szCs w:val="21"/>
                <w:lang w:val="en-GB"/>
              </w:rPr>
              <w:fldChar w:fldCharType="separate"/>
            </w:r>
            <w:r w:rsidR="008921B9">
              <w:rPr>
                <w:rFonts w:eastAsia="Calibri" w:cs="Segoe UI"/>
                <w:noProof/>
                <w:color w:val="C00000"/>
                <w:szCs w:val="21"/>
                <w:lang w:val="en-GB"/>
              </w:rPr>
              <w:t>(60)</w:t>
            </w:r>
            <w:r w:rsidR="009156FC" w:rsidRPr="00E84D80">
              <w:rPr>
                <w:rFonts w:eastAsia="Calibri" w:cs="Segoe UI"/>
                <w:color w:val="C00000"/>
                <w:szCs w:val="21"/>
                <w:lang w:val="en-GB"/>
              </w:rPr>
              <w:fldChar w:fldCharType="end"/>
            </w:r>
            <w:r w:rsidR="007F1CBB">
              <w:rPr>
                <w:rFonts w:eastAsia="Calibri" w:cs="Segoe UI"/>
                <w:color w:val="C00000"/>
                <w:szCs w:val="21"/>
                <w:lang w:val="en-GB"/>
              </w:rPr>
              <w:t xml:space="preserve"> </w:t>
            </w:r>
            <w:r w:rsidR="007F1CBB" w:rsidRPr="00E33C71">
              <w:rPr>
                <w:rFonts w:eastAsia="Calibri" w:cs="Segoe UI"/>
                <w:szCs w:val="21"/>
                <w:lang w:val="en-GB"/>
              </w:rPr>
              <w:t xml:space="preserve">Lab and animal studies suggest mixed results for binding compared to BA.5, </w:t>
            </w:r>
            <w:r w:rsidR="007F1CBB" w:rsidRPr="00E33C71">
              <w:rPr>
                <w:rFonts w:eastAsia="Calibri" w:cs="Segoe UI"/>
                <w:szCs w:val="21"/>
                <w:lang w:val="en-GB"/>
              </w:rPr>
              <w:fldChar w:fldCharType="begin"/>
            </w:r>
            <w:r w:rsidR="008921B9">
              <w:rPr>
                <w:rFonts w:eastAsia="Calibri" w:cs="Segoe UI"/>
                <w:szCs w:val="21"/>
                <w:lang w:val="en-GB"/>
              </w:rPr>
              <w:instrText xml:space="preserve"> ADDIN EN.CITE &lt;EndNote&gt;&lt;Cite&gt;&lt;Author&gt;Qu&lt;/Author&gt;&lt;Year&gt;2022&lt;/Year&gt;&lt;RecNum&gt;5201&lt;/RecNum&gt;&lt;DisplayText&gt;(59)&lt;/DisplayText&gt;&lt;record&gt;&lt;rec-number&gt;5201&lt;/rec-number&gt;&lt;foreign-keys&gt;&lt;key app="EN" db-id="x2v29x5wva9vpuezds7vaxworv25pdd05tfr" timestamp="1660767376" guid="7e2f7bdb-7894-4f2c-b279-3c303579c7ba"&gt;5201&lt;/key&gt;&lt;/foreign-keys&gt;&lt;ref-type name="Web Page"&gt;12&lt;/ref-type&gt;&lt;contributors&gt;&lt;authors&gt;&lt;author&gt;Qu, Panke&lt;/author&gt;&lt;author&gt;Evans, John P.&lt;/author&gt;&lt;author&gt;Zheng, Yi-Min&lt;/author&gt;&lt;author&gt;Carlin, Claire&lt;/author&gt;&lt;author&gt;Saif, Linda J.&lt;/author&gt;&lt;author&gt;Oltz, Eugene M.&lt;/author&gt;&lt;author&gt;Xu, Kai&lt;/author&gt;&lt;author&gt;Gumina, Richard J.&lt;/author&gt;&lt;author&gt;Liu, Shan-Lu&lt;/author&gt;&lt;/authors&gt;&lt;/contributors&gt;&lt;titles&gt;&lt;title&gt;Evasion of Neutralizing Antibody Response by the SARS-CoV-2 BA.2.75 Variant&lt;/title&gt;&lt;secondary-title&gt;bioRxiv&lt;/secondary-title&gt;&lt;/titles&gt;&lt;periodical&gt;&lt;full-title&gt;bioRxiv&lt;/full-title&gt;&lt;/periodical&gt;&lt;pages&gt;2022.08.14.503921&lt;/pages&gt;&lt;dates&gt;&lt;year&gt;2022&lt;/year&gt;&lt;/dates&gt;&lt;urls&gt;&lt;related-urls&gt;&lt;url&gt;https://www.biorxiv.org/content/biorxiv/early/2022/08/15/2022.08.14.503921.full.pdf&lt;/url&gt;&lt;/related-urls&gt;&lt;/urls&gt;&lt;electronic-resource-num&gt;10.1101/2022.08.14.503921&lt;/electronic-resource-num&gt;&lt;/record&gt;&lt;/Cite&gt;&lt;/EndNote&gt;</w:instrText>
            </w:r>
            <w:r w:rsidR="007F1CBB" w:rsidRPr="00E33C71">
              <w:rPr>
                <w:rFonts w:eastAsia="Calibri" w:cs="Segoe UI"/>
                <w:szCs w:val="21"/>
                <w:lang w:val="en-GB"/>
              </w:rPr>
              <w:fldChar w:fldCharType="separate"/>
            </w:r>
            <w:r w:rsidR="008921B9">
              <w:rPr>
                <w:rFonts w:eastAsia="Calibri" w:cs="Segoe UI"/>
                <w:noProof/>
                <w:szCs w:val="21"/>
                <w:lang w:val="en-GB"/>
              </w:rPr>
              <w:t>(59)</w:t>
            </w:r>
            <w:r w:rsidR="007F1CBB" w:rsidRPr="00E33C71">
              <w:rPr>
                <w:rFonts w:eastAsia="Calibri" w:cs="Segoe UI"/>
                <w:szCs w:val="21"/>
                <w:lang w:val="en-GB"/>
              </w:rPr>
              <w:fldChar w:fldCharType="end"/>
            </w:r>
            <w:r w:rsidR="007F1CBB" w:rsidRPr="00E33C71">
              <w:rPr>
                <w:rFonts w:eastAsia="Calibri" w:cs="Segoe UI"/>
                <w:szCs w:val="21"/>
                <w:lang w:val="en-GB"/>
              </w:rPr>
              <w:t xml:space="preserve"> but overall pathogenicity </w:t>
            </w:r>
            <w:r w:rsidR="007F1CBB" w:rsidRPr="002512A7">
              <w:rPr>
                <w:rFonts w:eastAsia="Calibri" w:cs="Segoe UI"/>
                <w:szCs w:val="21"/>
                <w:lang w:val="en-GB"/>
              </w:rPr>
              <w:t xml:space="preserve">similar to BA.5. </w:t>
            </w:r>
            <w:r w:rsidR="007F1CBB" w:rsidRPr="00E84D80">
              <w:rPr>
                <w:rFonts w:eastAsia="Calibri" w:cs="Segoe UI"/>
                <w:szCs w:val="21"/>
                <w:lang w:val="en-GB"/>
              </w:rPr>
              <w:fldChar w:fldCharType="begin">
                <w:fldData xml:space="preserve">PEVuZE5vdGU+PENpdGU+PEF1dGhvcj5TYWl0bzwvQXV0aG9yPjxZZWFyPjIwMjI8L1llYXI+PFJl
Y051bT41MjE4PC9SZWNOdW0+PERpc3BsYXlUZXh0Pig2MSk8L0Rpc3BsYXlUZXh0PjxyZWNvcmQ+
PHJlYy1udW1iZXI+NTIxODwvcmVjLW51bWJlcj48Zm9yZWlnbi1rZXlzPjxrZXkgYXBwPSJFTiIg
ZGItaWQ9IngydjI5eDV3dmE5dnB1ZXpkczd2YXh3b3J2MjVwZGQwNXRmciIgdGltZXN0YW1wPSIx
NjYxMTM2NDE3IiBndWlkPSI3ZmMyNTI5My02OGY2LTQyM2ItOGYxNC01NjExMWVhMjIyOWMiPjUy
MTg8L2tleT48L2ZvcmVpZ24ta2V5cz48cmVmLXR5cGUgbmFtZT0iV2ViIFBhZ2UiPjEyPC9yZWYt
dHlwZT48Y29udHJpYnV0b3JzPjxhdXRob3JzPjxhdXRob3I+U2FpdG8sIEFrYXRzdWtpPC9hdXRo
b3I+PGF1dGhvcj5UYW11cmEsIFRvbW9rYXp1PC9hdXRob3I+PGF1dGhvcj5aYWhyYWRuaWssIEpp
cmk8L2F1dGhvcj48YXV0aG9yPkRlZ3VjaGksIFNheWFrYTwvYXV0aG9yPjxhdXRob3I+VGFiYXRh
LCBLb3NoaXJvPC9hdXRob3I+PGF1dGhvcj5LaW11cmEsIEl6dW1pPC9hdXRob3I+PGF1dGhvcj5J
dG8sIEp1bXBlaTwvYXV0aG9yPjxhdXRob3I+TmFzc2VyLCBIZXNoYW08L2F1dGhvcj48YXV0aG9y
PlRveW9kYSwgTWFrbzwvYXV0aG9yPjxhdXRob3I+TmFnYXRhLCBLYXlva288L2F1dGhvcj48YXV0
aG9yPlVyaXUsIEtlaXlhPC9hdXRob3I+PGF1dGhvcj5Lb3N1Z2ksIFl1c3VrZTwvYXV0aG9yPjxh
dXRob3I+RnVqaXRhLCBTaGlnZXJ1PC9hdXRob3I+PGF1dGhvcj5ZYW1hc29iYSwgRGFpY2hpPC9h
dXRob3I+PGF1dGhvcj5TaG9mYSwgTWF5YTwvYXV0aG9yPjxhdXRob3I+QmVndW0sIE1TVCBNb25p
cmE8L2F1dGhvcj48YXV0aG9yPk9kYSwgWW9zaGl0YWthPC9hdXRob3I+PGF1dGhvcj5TdXp1a2ks
IFJpZ2VsPC9hdXRob3I+PGF1dGhvcj5JdG8sIEhheWF0bzwvYXV0aG9yPjxhdXRob3I+TmFvLCBO
YWdhbm9yaTwvYXV0aG9yPjxhdXRob3I+V2FuZywgTGVpPC9hdXRob3I+PGF1dGhvcj5Uc3VkYSwg
TWFzdW1pPC9hdXRob3I+PGF1dGhvcj5Zb3NoaW1hdHN1LCBLdW1pa288L2F1dGhvcj48YXV0aG9y
PllhbWFtb3RvLCBZdWtpPC9hdXRob3I+PGF1dGhvcj5OYWdhbW90bywgVGV0c3VoYXJ1PC9hdXRo
b3I+PGF1dGhvcj5Bc2FrdXJhLCBIaXJveXVraTwvYXV0aG9yPjxhdXRob3I+TmFnYXNoaW1hLCBN
YW1pPC9hdXRob3I+PGF1dGhvcj5TYWRhbWFzdSwgS2Vuamk8L2F1dGhvcj48YXV0aG9yPllvc2hp
bXVyYSwgS2F6dWhpc2E8L2F1dGhvcj48YXV0aG9yPlVlbm8sIFRha2FtYXNhPC9hdXRob3I+PGF1
dGhvcj5TY2hyZWliZXIsIEdpZGVvbjwvYXV0aG9yPjxhdXRob3I+VGFrYW9yaS1Lb25kbywgQWtp
ZnVtaTwvYXV0aG9yPjxhdXRob3I+U2hpcmFrYXdhLCBLb3Rhcm88L2F1dGhvcj48YXV0aG9yPlNh
d2EsIEhpcm9mdW1pPC9hdXRob3I+PGF1dGhvcj5JcmllLCBUYWthc2hpPC9hdXRob3I+PGF1dGhv
cj5UYWtheWFtYSwgS2F6dW88L2F1dGhvcj48YXV0aG9yPk1hdHN1bm8sIEtlaXRhPC9hdXRob3I+
PGF1dGhvcj5UYW5ha2EsIFNoaW55YTwvYXV0aG9yPjxhdXRob3I+SWtlZGEsIFRlcnVtYXNhPC9h
dXRob3I+PGF1dGhvcj5GdWt1aGFyYSwgVGFrYXN1a2U8L2F1dGhvcj48YXV0aG9yPlNhdG8sIEtl
aTwvYXV0aG9yPjwvYXV0aG9ycz48L2NvbnRyaWJ1dG9ycz48dGl0bGVzPjx0aXRsZT5WaXJvbG9n
aWNhbCBjaGFyYWN0ZXJpc3RpY3Mgb2YgdGhlIFNBUlMtQ29WLTIgT21pY3JvbiBCQS4yLjc1PC90
aXRsZT48c2Vjb25kYXJ5LXRpdGxlPmJpb1J4aXY8L3NlY29uZGFyeS10aXRsZT48L3RpdGxlcz48
cGVyaW9kaWNhbD48ZnVsbC10aXRsZT5iaW9SeGl2PC9mdWxsLXRpdGxlPjwvcGVyaW9kaWNhbD48
cGFnZXM+MjAyMi4wOC4wNy41MDMxMTU8L3BhZ2VzPjxkYXRlcz48eWVhcj4yMDIyPC95ZWFyPjwv
ZGF0ZXM+PHVybHM+PHJlbGF0ZWQtdXJscz48dXJsPmh0dHBzOi8vd3d3LmJpb3J4aXYub3JnL2Nv
bnRlbnQvYmlvcnhpdi9lYXJseS8yMDIyLzA4LzA4LzIwMjIuMDguMDcuNTAzMTE1LmZ1bGwucGRm
PC91cmw+PC9yZWxhdGVkLXVybHM+PC91cmxzPjxlbGVjdHJvbmljLXJlc291cmNlLW51bT4xMC4x
MTAxLzIwMjIuMDguMDcuNTAzMTE1PC9lbGVjdHJvbmljLXJlc291cmNlLW51bT48L3JlY29yZD48
L0NpdGU+PC9FbmROb3RlPn==
</w:fldData>
              </w:fldChar>
            </w:r>
            <w:r w:rsidR="008921B9">
              <w:rPr>
                <w:rFonts w:eastAsia="Calibri" w:cs="Segoe UI"/>
                <w:szCs w:val="21"/>
                <w:lang w:val="en-GB"/>
              </w:rPr>
              <w:instrText xml:space="preserve"> ADDIN EN.CITE </w:instrText>
            </w:r>
            <w:r w:rsidR="008921B9">
              <w:rPr>
                <w:rFonts w:eastAsia="Calibri" w:cs="Segoe UI"/>
                <w:szCs w:val="21"/>
                <w:lang w:val="en-GB"/>
              </w:rPr>
              <w:fldChar w:fldCharType="begin">
                <w:fldData xml:space="preserve">PEVuZE5vdGU+PENpdGU+PEF1dGhvcj5TYWl0bzwvQXV0aG9yPjxZZWFyPjIwMjI8L1llYXI+PFJl
Y051bT41MjE4PC9SZWNOdW0+PERpc3BsYXlUZXh0Pig2MSk8L0Rpc3BsYXlUZXh0PjxyZWNvcmQ+
PHJlYy1udW1iZXI+NTIxODwvcmVjLW51bWJlcj48Zm9yZWlnbi1rZXlzPjxrZXkgYXBwPSJFTiIg
ZGItaWQ9IngydjI5eDV3dmE5dnB1ZXpkczd2YXh3b3J2MjVwZGQwNXRmciIgdGltZXN0YW1wPSIx
NjYxMTM2NDE3IiBndWlkPSI3ZmMyNTI5My02OGY2LTQyM2ItOGYxNC01NjExMWVhMjIyOWMiPjUy
MTg8L2tleT48L2ZvcmVpZ24ta2V5cz48cmVmLXR5cGUgbmFtZT0iV2ViIFBhZ2UiPjEyPC9yZWYt
dHlwZT48Y29udHJpYnV0b3JzPjxhdXRob3JzPjxhdXRob3I+U2FpdG8sIEFrYXRzdWtpPC9hdXRo
b3I+PGF1dGhvcj5UYW11cmEsIFRvbW9rYXp1PC9hdXRob3I+PGF1dGhvcj5aYWhyYWRuaWssIEpp
cmk8L2F1dGhvcj48YXV0aG9yPkRlZ3VjaGksIFNheWFrYTwvYXV0aG9yPjxhdXRob3I+VGFiYXRh
LCBLb3NoaXJvPC9hdXRob3I+PGF1dGhvcj5LaW11cmEsIEl6dW1pPC9hdXRob3I+PGF1dGhvcj5J
dG8sIEp1bXBlaTwvYXV0aG9yPjxhdXRob3I+TmFzc2VyLCBIZXNoYW08L2F1dGhvcj48YXV0aG9y
PlRveW9kYSwgTWFrbzwvYXV0aG9yPjxhdXRob3I+TmFnYXRhLCBLYXlva288L2F1dGhvcj48YXV0
aG9yPlVyaXUsIEtlaXlhPC9hdXRob3I+PGF1dGhvcj5Lb3N1Z2ksIFl1c3VrZTwvYXV0aG9yPjxh
dXRob3I+RnVqaXRhLCBTaGlnZXJ1PC9hdXRob3I+PGF1dGhvcj5ZYW1hc29iYSwgRGFpY2hpPC9h
dXRob3I+PGF1dGhvcj5TaG9mYSwgTWF5YTwvYXV0aG9yPjxhdXRob3I+QmVndW0sIE1TVCBNb25p
cmE8L2F1dGhvcj48YXV0aG9yPk9kYSwgWW9zaGl0YWthPC9hdXRob3I+PGF1dGhvcj5TdXp1a2ks
IFJpZ2VsPC9hdXRob3I+PGF1dGhvcj5JdG8sIEhheWF0bzwvYXV0aG9yPjxhdXRob3I+TmFvLCBO
YWdhbm9yaTwvYXV0aG9yPjxhdXRob3I+V2FuZywgTGVpPC9hdXRob3I+PGF1dGhvcj5Uc3VkYSwg
TWFzdW1pPC9hdXRob3I+PGF1dGhvcj5Zb3NoaW1hdHN1LCBLdW1pa288L2F1dGhvcj48YXV0aG9y
PllhbWFtb3RvLCBZdWtpPC9hdXRob3I+PGF1dGhvcj5OYWdhbW90bywgVGV0c3VoYXJ1PC9hdXRo
b3I+PGF1dGhvcj5Bc2FrdXJhLCBIaXJveXVraTwvYXV0aG9yPjxhdXRob3I+TmFnYXNoaW1hLCBN
YW1pPC9hdXRob3I+PGF1dGhvcj5TYWRhbWFzdSwgS2Vuamk8L2F1dGhvcj48YXV0aG9yPllvc2hp
bXVyYSwgS2F6dWhpc2E8L2F1dGhvcj48YXV0aG9yPlVlbm8sIFRha2FtYXNhPC9hdXRob3I+PGF1
dGhvcj5TY2hyZWliZXIsIEdpZGVvbjwvYXV0aG9yPjxhdXRob3I+VGFrYW9yaS1Lb25kbywgQWtp
ZnVtaTwvYXV0aG9yPjxhdXRob3I+U2hpcmFrYXdhLCBLb3Rhcm88L2F1dGhvcj48YXV0aG9yPlNh
d2EsIEhpcm9mdW1pPC9hdXRob3I+PGF1dGhvcj5JcmllLCBUYWthc2hpPC9hdXRob3I+PGF1dGhv
cj5UYWtheWFtYSwgS2F6dW88L2F1dGhvcj48YXV0aG9yPk1hdHN1bm8sIEtlaXRhPC9hdXRob3I+
PGF1dGhvcj5UYW5ha2EsIFNoaW55YTwvYXV0aG9yPjxhdXRob3I+SWtlZGEsIFRlcnVtYXNhPC9h
dXRob3I+PGF1dGhvcj5GdWt1aGFyYSwgVGFrYXN1a2U8L2F1dGhvcj48YXV0aG9yPlNhdG8sIEtl
aTwvYXV0aG9yPjwvYXV0aG9ycz48L2NvbnRyaWJ1dG9ycz48dGl0bGVzPjx0aXRsZT5WaXJvbG9n
aWNhbCBjaGFyYWN0ZXJpc3RpY3Mgb2YgdGhlIFNBUlMtQ29WLTIgT21pY3JvbiBCQS4yLjc1PC90
aXRsZT48c2Vjb25kYXJ5LXRpdGxlPmJpb1J4aXY8L3NlY29uZGFyeS10aXRsZT48L3RpdGxlcz48
cGVyaW9kaWNhbD48ZnVsbC10aXRsZT5iaW9SeGl2PC9mdWxsLXRpdGxlPjwvcGVyaW9kaWNhbD48
cGFnZXM+MjAyMi4wOC4wNy41MDMxMTU8L3BhZ2VzPjxkYXRlcz48eWVhcj4yMDIyPC95ZWFyPjwv
ZGF0ZXM+PHVybHM+PHJlbGF0ZWQtdXJscz48dXJsPmh0dHBzOi8vd3d3LmJpb3J4aXYub3JnL2Nv
bnRlbnQvYmlvcnhpdi9lYXJseS8yMDIyLzA4LzA4LzIwMjIuMDguMDcuNTAzMTE1LmZ1bGwucGRm
PC91cmw+PC9yZWxhdGVkLXVybHM+PC91cmxzPjxlbGVjdHJvbmljLXJlc291cmNlLW51bT4xMC4x
MTAxLzIwMjIuMDguMDcuNTAzMTE1PC9lbGVjdHJvbmljLXJlc291cmNlLW51bT48L3JlY29yZD48
L0NpdGU+PC9FbmROb3RlPn==
</w:fldData>
              </w:fldChar>
            </w:r>
            <w:r w:rsidR="008921B9">
              <w:rPr>
                <w:rFonts w:eastAsia="Calibri" w:cs="Segoe UI"/>
                <w:szCs w:val="21"/>
                <w:lang w:val="en-GB"/>
              </w:rPr>
              <w:instrText xml:space="preserve"> ADDIN EN.CITE.DATA </w:instrText>
            </w:r>
            <w:r w:rsidR="008921B9">
              <w:rPr>
                <w:rFonts w:eastAsia="Calibri" w:cs="Segoe UI"/>
                <w:szCs w:val="21"/>
                <w:lang w:val="en-GB"/>
              </w:rPr>
            </w:r>
            <w:r w:rsidR="008921B9">
              <w:rPr>
                <w:rFonts w:eastAsia="Calibri" w:cs="Segoe UI"/>
                <w:szCs w:val="21"/>
                <w:lang w:val="en-GB"/>
              </w:rPr>
              <w:fldChar w:fldCharType="end"/>
            </w:r>
            <w:r w:rsidR="007F1CBB" w:rsidRPr="00E84D80">
              <w:rPr>
                <w:rFonts w:eastAsia="Calibri" w:cs="Segoe UI"/>
                <w:szCs w:val="21"/>
                <w:lang w:val="en-GB"/>
              </w:rPr>
            </w:r>
            <w:r w:rsidR="007F1CBB" w:rsidRPr="00E84D80">
              <w:rPr>
                <w:rFonts w:eastAsia="Calibri" w:cs="Segoe UI"/>
                <w:szCs w:val="21"/>
                <w:lang w:val="en-GB"/>
              </w:rPr>
              <w:fldChar w:fldCharType="separate"/>
            </w:r>
            <w:r w:rsidR="008921B9">
              <w:rPr>
                <w:rFonts w:eastAsia="Calibri" w:cs="Segoe UI"/>
                <w:noProof/>
                <w:szCs w:val="21"/>
                <w:lang w:val="en-GB"/>
              </w:rPr>
              <w:t>(61)</w:t>
            </w:r>
            <w:r w:rsidR="007F1CBB" w:rsidRPr="00E84D80">
              <w:rPr>
                <w:rFonts w:eastAsia="Calibri" w:cs="Segoe UI"/>
                <w:szCs w:val="21"/>
                <w:lang w:val="en-GB"/>
              </w:rPr>
              <w:fldChar w:fldCharType="end"/>
            </w:r>
            <w:r w:rsidR="008E1FAA">
              <w:rPr>
                <w:rFonts w:eastAsia="Calibri" w:cs="Segoe UI"/>
                <w:szCs w:val="21"/>
                <w:lang w:val="en-GB"/>
              </w:rPr>
              <w:t xml:space="preserve"> </w:t>
            </w:r>
            <w:r w:rsidR="00011867" w:rsidRPr="002512A7">
              <w:rPr>
                <w:rFonts w:eastAsia="Calibri" w:cs="Segoe UI"/>
                <w:szCs w:val="21"/>
                <w:lang w:val="en-GB"/>
              </w:rPr>
              <w:t xml:space="preserve">Some </w:t>
            </w:r>
            <w:r w:rsidR="005E513B" w:rsidRPr="002512A7">
              <w:rPr>
                <w:rFonts w:eastAsia="Calibri" w:cs="Segoe UI"/>
                <w:i/>
                <w:iCs/>
                <w:szCs w:val="21"/>
                <w:lang w:val="en-GB"/>
              </w:rPr>
              <w:t xml:space="preserve">in vitro </w:t>
            </w:r>
            <w:r w:rsidR="00011867" w:rsidRPr="002512A7">
              <w:rPr>
                <w:rFonts w:eastAsia="Calibri" w:cs="Segoe UI"/>
                <w:szCs w:val="21"/>
                <w:lang w:val="en-GB"/>
              </w:rPr>
              <w:t>evidence to suggest</w:t>
            </w:r>
            <w:r w:rsidR="00E770F2" w:rsidRPr="002512A7">
              <w:rPr>
                <w:rFonts w:eastAsia="Calibri" w:cs="Segoe UI"/>
                <w:szCs w:val="21"/>
                <w:lang w:val="en-GB"/>
              </w:rPr>
              <w:t xml:space="preserve"> an</w:t>
            </w:r>
            <w:r w:rsidR="00047DF5" w:rsidRPr="002512A7">
              <w:rPr>
                <w:rFonts w:eastAsia="Calibri" w:cs="Segoe UI"/>
                <w:szCs w:val="21"/>
                <w:lang w:val="en-GB"/>
              </w:rPr>
              <w:t xml:space="preserve"> increases</w:t>
            </w:r>
            <w:r w:rsidR="002512A7" w:rsidRPr="002512A7">
              <w:rPr>
                <w:rFonts w:eastAsia="Calibri" w:cs="Segoe UI"/>
                <w:szCs w:val="21"/>
                <w:lang w:val="en-GB"/>
              </w:rPr>
              <w:t xml:space="preserve"> </w:t>
            </w:r>
            <w:r w:rsidR="00047DF5" w:rsidRPr="002512A7">
              <w:rPr>
                <w:rFonts w:eastAsia="Calibri" w:cs="Segoe UI"/>
                <w:szCs w:val="21"/>
                <w:lang w:val="en-GB"/>
              </w:rPr>
              <w:t xml:space="preserve">in </w:t>
            </w:r>
            <w:r w:rsidR="00E01370" w:rsidRPr="002512A7">
              <w:rPr>
                <w:rFonts w:eastAsia="Calibri" w:cs="Segoe UI"/>
                <w:szCs w:val="21"/>
                <w:lang w:val="en-GB"/>
              </w:rPr>
              <w:t>cell-cell fusion and</w:t>
            </w:r>
            <w:r w:rsidR="005E513B" w:rsidRPr="002512A7">
              <w:rPr>
                <w:rFonts w:eastAsia="Calibri" w:cs="Segoe UI"/>
                <w:szCs w:val="21"/>
                <w:lang w:val="en-GB"/>
              </w:rPr>
              <w:t xml:space="preserve"> ability to infect lower airways</w:t>
            </w:r>
            <w:r w:rsidR="00E770F2" w:rsidRPr="002512A7">
              <w:rPr>
                <w:rFonts w:eastAsia="Calibri" w:cs="Segoe UI"/>
                <w:szCs w:val="21"/>
                <w:lang w:val="en-GB"/>
              </w:rPr>
              <w:t xml:space="preserve"> </w:t>
            </w:r>
            <w:r w:rsidR="005E513B" w:rsidRPr="002512A7">
              <w:rPr>
                <w:rFonts w:eastAsia="Calibri" w:cs="Segoe UI"/>
                <w:szCs w:val="21"/>
                <w:lang w:val="en-GB"/>
              </w:rPr>
              <w:t xml:space="preserve">compared to BA.2 which </w:t>
            </w:r>
            <w:r w:rsidR="002512A7" w:rsidRPr="002512A7">
              <w:rPr>
                <w:rFonts w:eastAsia="Calibri" w:cs="Segoe UI"/>
                <w:szCs w:val="21"/>
                <w:lang w:val="en-GB"/>
              </w:rPr>
              <w:t>could</w:t>
            </w:r>
            <w:r w:rsidR="005E513B" w:rsidRPr="002512A7">
              <w:rPr>
                <w:rFonts w:eastAsia="Calibri" w:cs="Segoe UI"/>
                <w:szCs w:val="21"/>
                <w:lang w:val="en-GB"/>
              </w:rPr>
              <w:t xml:space="preserve"> alter </w:t>
            </w:r>
            <w:r w:rsidR="002512A7" w:rsidRPr="002512A7">
              <w:rPr>
                <w:rFonts w:eastAsia="Calibri" w:cs="Segoe UI"/>
                <w:szCs w:val="21"/>
                <w:lang w:val="en-GB"/>
              </w:rPr>
              <w:t>pathogenicity</w:t>
            </w:r>
            <w:r w:rsidR="005E513B" w:rsidRPr="002512A7">
              <w:rPr>
                <w:rFonts w:eastAsia="Calibri" w:cs="Segoe UI"/>
                <w:szCs w:val="21"/>
                <w:lang w:val="en-GB"/>
              </w:rPr>
              <w:t>.</w:t>
            </w:r>
            <w:r w:rsidR="007E3500" w:rsidRPr="002512A7">
              <w:rPr>
                <w:rFonts w:eastAsia="Calibri" w:cs="Segoe UI"/>
                <w:szCs w:val="21"/>
                <w:lang w:val="en-GB"/>
              </w:rPr>
              <w:t xml:space="preserve"> </w:t>
            </w:r>
            <w:r w:rsidR="00572015" w:rsidRPr="002512A7">
              <w:rPr>
                <w:rFonts w:eastAsia="Calibri" w:cs="Segoe UI"/>
                <w:szCs w:val="21"/>
                <w:lang w:val="en-GB"/>
              </w:rPr>
              <w:fldChar w:fldCharType="begin"/>
            </w:r>
            <w:r w:rsidR="008921B9">
              <w:rPr>
                <w:rFonts w:eastAsia="Calibri" w:cs="Segoe UI"/>
                <w:szCs w:val="21"/>
                <w:lang w:val="en-GB"/>
              </w:rPr>
              <w:instrText xml:space="preserve"> ADDIN EN.CITE &lt;EndNote&gt;&lt;Cite&gt;&lt;Author&gt;Arora&lt;/Author&gt;&lt;Year&gt;2022&lt;/Year&gt;&lt;RecNum&gt;5729&lt;/RecNum&gt;&lt;DisplayText&gt;(62)&lt;/DisplayText&gt;&lt;record&gt;&lt;rec-number&gt;5729&lt;/rec-number&gt;&lt;foreign-keys&gt;&lt;key app="EN" db-id="x2v29x5wva9vpuezds7vaxworv25pdd05tfr" timestamp="1668022006" guid="49deee02-6f1d-4b97-b10b-9fe85361a81c"&gt;5729&lt;/key&gt;&lt;/foreign-keys&gt;&lt;ref-type name="Journal Article"&gt;17&lt;/ref-type&gt;&lt;contributors&gt;&lt;authors&gt;&lt;author&gt;Arora, Prerna&lt;/author&gt;&lt;author&gt;Nehlmeier, Inga&lt;/author&gt;&lt;author&gt;Kempf, Amy&lt;/author&gt;&lt;author&gt;Cossmann, Anne&lt;/author&gt;&lt;author&gt;Schulz, Sebastian R.&lt;/author&gt;&lt;author&gt;Dopfer-Jablonka, Alexandra&lt;/author&gt;&lt;author&gt;Baier, Eva&lt;/author&gt;&lt;author&gt;Tampe, Björn&lt;/author&gt;&lt;author&gt;Moerer, Onnen&lt;/author&gt;&lt;author&gt;Dickel, Steffen&lt;/author&gt;&lt;author&gt;Winkler, Martin S.&lt;/author&gt;&lt;author&gt;Jäck, Hans-Martin&lt;/author&gt;&lt;author&gt;Behrens, Georg M. N.&lt;/author&gt;&lt;author&gt;Pöhlmann, Stefan&lt;/author&gt;&lt;author&gt;Hoffmann, Markus&lt;/author&gt;&lt;/authors&gt;&lt;/contributors&gt;&lt;titles&gt;&lt;title&gt;Lung cell entry, cell-cell fusion capacity, and neutralisation sensitivity of omicron sublineage BA.2.75&lt;/title&gt;&lt;secondary-title&gt;The Lancet Infectious Diseases&lt;/secondary-title&gt;&lt;/titles&gt;&lt;periodical&gt;&lt;full-title&gt;The Lancet Infectious Diseases&lt;/full-title&gt;&lt;/periodical&gt;&lt;pages&gt;1537-1538&lt;/pages&gt;&lt;volume&gt;22&lt;/volume&gt;&lt;number&gt;11&lt;/number&gt;&lt;dates&gt;&lt;year&gt;2022&lt;/year&gt;&lt;/dates&gt;&lt;publisher&gt;Elsevier&lt;/publisher&gt;&lt;isbn&gt;1473-3099&lt;/isbn&gt;&lt;urls&gt;&lt;related-urls&gt;&lt;url&gt;https://doi.org/10.1016/S1473-3099(22)00591-6&lt;/url&gt;&lt;/related-urls&gt;&lt;/urls&gt;&lt;electronic-resource-num&gt;10.1016/S1473-3099(22)00591-6&lt;/electronic-resource-num&gt;&lt;access-date&gt;2022/11/09&lt;/access-date&gt;&lt;/record&gt;&lt;/Cite&gt;&lt;/EndNote&gt;</w:instrText>
            </w:r>
            <w:r w:rsidR="00572015" w:rsidRPr="002512A7">
              <w:rPr>
                <w:rFonts w:eastAsia="Calibri" w:cs="Segoe UI"/>
                <w:szCs w:val="21"/>
                <w:lang w:val="en-GB"/>
              </w:rPr>
              <w:fldChar w:fldCharType="separate"/>
            </w:r>
            <w:r w:rsidR="008921B9">
              <w:rPr>
                <w:rFonts w:eastAsia="Calibri" w:cs="Segoe UI"/>
                <w:noProof/>
                <w:szCs w:val="21"/>
                <w:lang w:val="en-GB"/>
              </w:rPr>
              <w:t>(62)</w:t>
            </w:r>
            <w:r w:rsidR="00572015" w:rsidRPr="002512A7">
              <w:rPr>
                <w:rFonts w:eastAsia="Calibri" w:cs="Segoe UI"/>
                <w:szCs w:val="21"/>
                <w:lang w:val="en-GB"/>
              </w:rPr>
              <w:fldChar w:fldCharType="end"/>
            </w:r>
            <w:r w:rsidR="00DC46AA">
              <w:rPr>
                <w:rFonts w:eastAsia="Calibri" w:cs="Segoe UI"/>
                <w:szCs w:val="21"/>
                <w:lang w:val="en-GB"/>
              </w:rPr>
              <w:t xml:space="preserve"> </w:t>
            </w:r>
          </w:p>
        </w:tc>
      </w:tr>
      <w:tr w:rsidR="00E60A17" w:rsidRPr="00E33C71" w14:paraId="7FCAC69D"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AA91D83" w14:textId="77777777" w:rsidR="00E60A17" w:rsidRPr="00E33C71" w:rsidRDefault="00E60A17" w:rsidP="00E60A17">
            <w:pPr>
              <w:spacing w:line="259" w:lineRule="auto"/>
              <w:rPr>
                <w:rFonts w:eastAsia="Calibri" w:cs="Segoe UI"/>
                <w:b/>
                <w:bCs/>
                <w:szCs w:val="21"/>
                <w:lang w:val="en-GB"/>
              </w:rPr>
            </w:pPr>
            <w:r w:rsidRPr="00E33C71">
              <w:rPr>
                <w:rFonts w:eastAsia="Calibri" w:cs="Segoe UI"/>
                <w:b/>
                <w:bCs/>
                <w:szCs w:val="21"/>
                <w:lang w:val="en-GB"/>
              </w:rPr>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E063B" w14:textId="5A8DCD93" w:rsidR="00E60A17" w:rsidRPr="00E33C71" w:rsidRDefault="00E60A17" w:rsidP="00E60A17">
            <w:pPr>
              <w:spacing w:line="259" w:lineRule="auto"/>
              <w:rPr>
                <w:rFonts w:eastAsia="Calibri" w:cs="Segoe UI"/>
                <w:b/>
                <w:bCs/>
                <w:szCs w:val="21"/>
                <w:lang w:val="en-GB"/>
              </w:rPr>
            </w:pPr>
            <w:r w:rsidRPr="00E33C71">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1BE87" w14:textId="0D145526" w:rsidR="00E60A17" w:rsidRPr="00E33C71" w:rsidRDefault="00E60A17" w:rsidP="00E60A17">
            <w:pPr>
              <w:spacing w:line="259" w:lineRule="auto"/>
              <w:rPr>
                <w:rFonts w:eastAsia="Calibri" w:cs="Segoe UI"/>
                <w:b/>
                <w:bCs/>
                <w:szCs w:val="21"/>
                <w:lang w:val="en-GB"/>
              </w:rPr>
            </w:pPr>
            <w:r w:rsidRPr="00E33C71">
              <w:rPr>
                <w:rFonts w:eastAsia="Calibri" w:cs="Segoe UI"/>
                <w:b/>
                <w:bCs/>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172A9E" w14:textId="77777777" w:rsidR="00E60A17" w:rsidRPr="00E33C71" w:rsidRDefault="00E60A17" w:rsidP="00E60A17">
            <w:pPr>
              <w:ind w:right="-1"/>
              <w:rPr>
                <w:rFonts w:eastAsia="Calibri" w:cs="Segoe UI"/>
                <w:b/>
                <w:bCs/>
                <w:szCs w:val="21"/>
                <w:lang w:val="en-GB"/>
              </w:rPr>
            </w:pPr>
          </w:p>
        </w:tc>
      </w:tr>
      <w:tr w:rsidR="000B09E0" w:rsidRPr="00E33C71" w14:paraId="79A838F4"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1325F5C" w14:textId="77777777" w:rsidR="000B09E0" w:rsidRPr="00E33C71" w:rsidRDefault="000B09E0" w:rsidP="000B09E0">
            <w:pPr>
              <w:spacing w:line="259" w:lineRule="auto"/>
              <w:rPr>
                <w:rFonts w:eastAsia="Calibri" w:cs="Segoe UI"/>
                <w:b/>
                <w:bCs/>
                <w:szCs w:val="21"/>
                <w:lang w:val="en-GB"/>
              </w:rPr>
            </w:pPr>
            <w:r w:rsidRPr="00E33C71">
              <w:rPr>
                <w:rFonts w:eastAsia="Calibri" w:cs="Segoe UI"/>
                <w:b/>
                <w:bCs/>
                <w:szCs w:val="21"/>
                <w:lang w:val="en-GB"/>
              </w:rPr>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11CAC" w14:textId="5D79820F" w:rsidR="000B09E0" w:rsidRPr="00E33C71" w:rsidRDefault="000B09E0" w:rsidP="000B09E0">
            <w:pPr>
              <w:spacing w:line="259" w:lineRule="auto"/>
              <w:rPr>
                <w:rFonts w:eastAsia="Calibri" w:cs="Segoe UI"/>
                <w:b/>
                <w:lang w:val="en-GB"/>
              </w:rPr>
            </w:pPr>
            <w:r w:rsidRPr="00E33C71">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5BA92" w14:textId="0F270B14" w:rsidR="000B09E0" w:rsidRPr="00E33C71" w:rsidRDefault="000B09E0" w:rsidP="000B09E0">
            <w:pPr>
              <w:spacing w:line="259" w:lineRule="auto"/>
              <w:rPr>
                <w:rFonts w:eastAsia="Calibri" w:cs="Segoe UI"/>
                <w:b/>
                <w:bCs/>
                <w:szCs w:val="21"/>
                <w:lang w:val="en-GB"/>
              </w:rPr>
            </w:pPr>
            <w:r w:rsidRPr="00E33C71">
              <w:rPr>
                <w:rFonts w:eastAsia="Calibri" w:cs="Segoe UI"/>
                <w:b/>
                <w:bCs/>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31C7A" w14:textId="77777777" w:rsidR="000B09E0" w:rsidRPr="00E33C71" w:rsidRDefault="000B09E0" w:rsidP="000B09E0">
            <w:pPr>
              <w:spacing w:line="259" w:lineRule="auto"/>
              <w:rPr>
                <w:rFonts w:eastAsia="Calibri" w:cs="Segoe UI"/>
                <w:b/>
                <w:bCs/>
                <w:szCs w:val="21"/>
                <w:lang w:val="en-GB"/>
              </w:rPr>
            </w:pPr>
          </w:p>
        </w:tc>
      </w:tr>
      <w:tr w:rsidR="000B09E0" w:rsidRPr="00E33C71" w14:paraId="65F800E3" w14:textId="77777777" w:rsidTr="00334089">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59DD12A" w14:textId="11752AC8" w:rsidR="000B09E0" w:rsidRPr="00E33C71" w:rsidRDefault="00777A64" w:rsidP="000B09E0">
            <w:pPr>
              <w:spacing w:line="259" w:lineRule="auto"/>
              <w:rPr>
                <w:rFonts w:eastAsia="Calibri" w:cs="Segoe UI"/>
                <w:szCs w:val="21"/>
                <w:lang w:val="en-GB"/>
              </w:rPr>
            </w:pPr>
            <w:r w:rsidRPr="00E33C71">
              <w:rPr>
                <w:rFonts w:eastAsia="Calibri" w:cs="Segoe UI"/>
                <w:b/>
                <w:bCs/>
                <w:szCs w:val="21"/>
                <w:lang w:val="en-GB"/>
              </w:rPr>
              <w:t>Overall Assessment</w:t>
            </w:r>
          </w:p>
        </w:tc>
        <w:tc>
          <w:tcPr>
            <w:tcW w:w="136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35127" w14:textId="77777777" w:rsidR="00AF4A15" w:rsidRPr="00323CFD" w:rsidRDefault="00AF4A15" w:rsidP="00AF4A15">
            <w:pPr>
              <w:spacing w:line="259" w:lineRule="auto"/>
              <w:rPr>
                <w:rFonts w:ascii="Segoe UI Semibold" w:eastAsia="Segoe UI Semibold" w:hAnsi="Segoe UI Semibold" w:cs="Segoe UI Semibold"/>
                <w:b/>
                <w:color w:val="C00000"/>
                <w:szCs w:val="21"/>
                <w:lang w:val="en-GB"/>
              </w:rPr>
            </w:pPr>
            <w:r w:rsidRPr="00323CFD">
              <w:rPr>
                <w:rFonts w:ascii="Segoe UI Semibold" w:eastAsia="Segoe UI Semibold" w:hAnsi="Segoe UI Semibold" w:cs="Segoe UI Semibold"/>
                <w:b/>
                <w:color w:val="C00000"/>
                <w:szCs w:val="21"/>
                <w:lang w:val="en-GB"/>
              </w:rPr>
              <w:t>There is an increase in overall risk from the previous predominant variant, BA.5. (Moderate confidence)</w:t>
            </w:r>
          </w:p>
          <w:p w14:paraId="526E2115" w14:textId="218D9D99" w:rsidR="000B09E0" w:rsidRPr="00323CFD" w:rsidRDefault="008E6E40" w:rsidP="00AF4A15">
            <w:pPr>
              <w:spacing w:line="259" w:lineRule="auto"/>
              <w:rPr>
                <w:rFonts w:eastAsia="Calibri" w:cs="Segoe UI"/>
                <w:color w:val="C00000"/>
                <w:szCs w:val="21"/>
                <w:lang w:val="en-GB"/>
              </w:rPr>
            </w:pPr>
            <w:r w:rsidRPr="00323CFD">
              <w:rPr>
                <w:rFonts w:ascii="Segoe UI Semibold" w:eastAsia="Segoe UI Semibold" w:hAnsi="Segoe UI Semibold" w:cs="Segoe UI Semibold"/>
                <w:b/>
                <w:color w:val="C00000"/>
                <w:szCs w:val="21"/>
                <w:lang w:val="en-GB"/>
              </w:rPr>
              <w:t>BA.2.75</w:t>
            </w:r>
            <w:r w:rsidR="00BA2786" w:rsidRPr="00323CFD">
              <w:rPr>
                <w:rFonts w:ascii="Segoe UI Semibold" w:eastAsia="Segoe UI Semibold" w:hAnsi="Segoe UI Semibold" w:cs="Segoe UI Semibold"/>
                <w:b/>
                <w:color w:val="C00000"/>
                <w:szCs w:val="21"/>
                <w:lang w:val="en-GB"/>
              </w:rPr>
              <w:t xml:space="preserve"> and associated su</w:t>
            </w:r>
            <w:r w:rsidR="00265B5C" w:rsidRPr="00323CFD">
              <w:rPr>
                <w:rFonts w:ascii="Segoe UI Semibold" w:eastAsia="Segoe UI Semibold" w:hAnsi="Segoe UI Semibold" w:cs="Segoe UI Semibold"/>
                <w:b/>
                <w:color w:val="C00000"/>
                <w:szCs w:val="21"/>
                <w:lang w:val="en-GB"/>
              </w:rPr>
              <w:t>blineages are</w:t>
            </w:r>
            <w:r w:rsidR="00AF4A15" w:rsidRPr="00323CFD">
              <w:rPr>
                <w:rFonts w:ascii="Segoe UI Semibold" w:eastAsia="Segoe UI Semibold" w:hAnsi="Segoe UI Semibold" w:cs="Segoe UI Semibold"/>
                <w:b/>
                <w:color w:val="C00000"/>
                <w:szCs w:val="21"/>
                <w:lang w:val="en-GB"/>
              </w:rPr>
              <w:t xml:space="preserve"> increasing in frequency </w:t>
            </w:r>
            <w:r w:rsidR="009A4014" w:rsidRPr="00323CFD">
              <w:rPr>
                <w:rFonts w:ascii="Segoe UI Semibold" w:eastAsia="Segoe UI Semibold" w:hAnsi="Segoe UI Semibold" w:cs="Segoe UI Semibold"/>
                <w:b/>
                <w:color w:val="C00000"/>
                <w:szCs w:val="21"/>
                <w:lang w:val="en-GB"/>
              </w:rPr>
              <w:t xml:space="preserve">in New Zealand </w:t>
            </w:r>
            <w:r w:rsidR="00AF4A15" w:rsidRPr="00323CFD">
              <w:rPr>
                <w:rFonts w:ascii="Segoe UI Semibold" w:eastAsia="Segoe UI Semibold" w:hAnsi="Segoe UI Semibold" w:cs="Segoe UI Semibold"/>
                <w:b/>
                <w:color w:val="C00000"/>
                <w:szCs w:val="21"/>
                <w:lang w:val="en-GB"/>
              </w:rPr>
              <w:t>and appear to be more transmissible and immune evasive.</w:t>
            </w:r>
          </w:p>
        </w:tc>
      </w:tr>
    </w:tbl>
    <w:bookmarkEnd w:id="29"/>
    <w:p w14:paraId="7646F1A2" w14:textId="237DE118" w:rsidR="009D3B15" w:rsidRPr="00E33C71" w:rsidRDefault="009D3B15" w:rsidP="00003951">
      <w:pPr>
        <w:pStyle w:val="Caption"/>
        <w:rPr>
          <w:lang w:val="en-GB"/>
        </w:rPr>
      </w:pPr>
      <w:r w:rsidRPr="00E33C71">
        <w:rPr>
          <w:lang w:val="en-GB"/>
        </w:rPr>
        <w:t>*The ‘Overall risk assessment’ is presented in comparison to the prior or current predominant variant, in this case BA.</w:t>
      </w:r>
      <w:r w:rsidR="00D73240" w:rsidRPr="00E33C71">
        <w:rPr>
          <w:lang w:val="en-GB"/>
        </w:rPr>
        <w:t>5</w:t>
      </w:r>
      <w:r w:rsidRPr="00E33C71">
        <w:rPr>
          <w:lang w:val="en-GB"/>
        </w:rPr>
        <w:t xml:space="preserve">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386F5770" w14:textId="3FEB7E51" w:rsidR="009D3B15" w:rsidRPr="00A76A6D" w:rsidRDefault="009D3B15" w:rsidP="008A02FE">
      <w:pPr>
        <w:pStyle w:val="Caption"/>
        <w:rPr>
          <w:rFonts w:cs="Segoe UI"/>
          <w:szCs w:val="21"/>
          <w:highlight w:val="yellow"/>
          <w:lang w:val="en-GB"/>
        </w:rPr>
      </w:pPr>
      <w:r w:rsidRPr="00E33C71">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w:t>
      </w:r>
      <w:proofErr w:type="gramStart"/>
      <w:r w:rsidRPr="00E33C71">
        <w:rPr>
          <w:lang w:val="en-GB"/>
        </w:rPr>
        <w:t>at this time</w:t>
      </w:r>
      <w:proofErr w:type="gramEnd"/>
      <w:r w:rsidRPr="00E33C71">
        <w:rPr>
          <w:lang w:val="en-GB"/>
        </w:rPr>
        <w:t>.</w:t>
      </w:r>
    </w:p>
    <w:p w14:paraId="7DCCEE67" w14:textId="77777777" w:rsidR="003D481E" w:rsidRPr="00A76A6D" w:rsidRDefault="003D481E">
      <w:pPr>
        <w:spacing w:before="0" w:after="0"/>
        <w:rPr>
          <w:rFonts w:eastAsia="Calibri Light"/>
          <w:b/>
          <w:color w:val="23305D"/>
          <w:spacing w:val="-5"/>
          <w:sz w:val="48"/>
          <w:highlight w:val="yellow"/>
          <w:lang w:val="en-GB"/>
        </w:rPr>
      </w:pPr>
      <w:bookmarkStart w:id="30" w:name="_Toc115163847"/>
      <w:r w:rsidRPr="00A76A6D">
        <w:rPr>
          <w:rFonts w:eastAsia="Calibri Light"/>
          <w:highlight w:val="yellow"/>
          <w:lang w:val="en-GB"/>
        </w:rPr>
        <w:br w:type="page"/>
      </w:r>
    </w:p>
    <w:p w14:paraId="464C7914" w14:textId="3545127E" w:rsidR="009D3B15" w:rsidRPr="001F24BF" w:rsidRDefault="009D3B15" w:rsidP="002B60BB">
      <w:pPr>
        <w:pStyle w:val="Heading2"/>
        <w:spacing w:after="120"/>
        <w:rPr>
          <w:rFonts w:eastAsia="Calibri Light"/>
          <w:lang w:val="en-GB"/>
        </w:rPr>
      </w:pPr>
      <w:r w:rsidRPr="001F24BF">
        <w:rPr>
          <w:rFonts w:eastAsia="Calibri Light"/>
          <w:lang w:val="en-GB"/>
        </w:rPr>
        <w:lastRenderedPageBreak/>
        <w:t xml:space="preserve">Public Health Risk assessment for BA.4.6 </w:t>
      </w:r>
      <w:bookmarkEnd w:id="30"/>
    </w:p>
    <w:p w14:paraId="1F187747" w14:textId="77777777" w:rsidR="00536BD8" w:rsidRPr="00820864" w:rsidRDefault="00536BD8" w:rsidP="00536BD8">
      <w:pPr>
        <w:spacing w:before="0"/>
        <w:rPr>
          <w:rFonts w:eastAsia="Calibri Light"/>
          <w:i/>
          <w:lang w:val="en-GB"/>
        </w:rPr>
      </w:pPr>
      <w:r w:rsidRPr="00820864">
        <w:rPr>
          <w:rFonts w:eastAsia="Calibri Light"/>
          <w:i/>
          <w:lang w:val="en-GB"/>
        </w:rPr>
        <w:t xml:space="preserve">Updated: </w:t>
      </w:r>
      <w:r>
        <w:rPr>
          <w:rFonts w:eastAsia="Calibri Light"/>
          <w:i/>
          <w:iCs/>
          <w:lang w:val="en-GB"/>
        </w:rPr>
        <w:t>1 December</w:t>
      </w:r>
      <w:r w:rsidRPr="00820864">
        <w:rPr>
          <w:rFonts w:eastAsia="Calibri Light"/>
          <w:i/>
          <w:lang w:val="en-GB"/>
        </w:rPr>
        <w:t xml:space="preserve"> 2022</w:t>
      </w:r>
    </w:p>
    <w:p w14:paraId="335709EF" w14:textId="408F6014" w:rsidR="00EF6C05" w:rsidRPr="00926CF8" w:rsidRDefault="000F31E8" w:rsidP="00EF6C05">
      <w:pPr>
        <w:rPr>
          <w:rFonts w:eastAsia="Calibri Light"/>
          <w:lang w:val="en-GB"/>
        </w:rPr>
      </w:pPr>
      <w:r w:rsidRPr="00926CF8">
        <w:rPr>
          <w:rFonts w:eastAsia="Calibri Light"/>
          <w:lang w:val="en-GB"/>
        </w:rPr>
        <w:t>BA.4.6 has an i</w:t>
      </w:r>
      <w:r w:rsidR="00EF6C05" w:rsidRPr="00926CF8">
        <w:rPr>
          <w:rFonts w:eastAsia="Calibri Light"/>
          <w:lang w:val="en-GB"/>
        </w:rPr>
        <w:t xml:space="preserve">dentical </w:t>
      </w:r>
      <w:r w:rsidRPr="00926CF8">
        <w:rPr>
          <w:rFonts w:eastAsia="Calibri Light"/>
          <w:lang w:val="en-GB"/>
        </w:rPr>
        <w:t>s</w:t>
      </w:r>
      <w:r w:rsidR="00EF6C05" w:rsidRPr="00926CF8">
        <w:rPr>
          <w:rFonts w:eastAsia="Calibri Light"/>
          <w:lang w:val="en-GB"/>
        </w:rPr>
        <w:t>pike to BA.5</w:t>
      </w:r>
      <w:r w:rsidR="00BE5FFD" w:rsidRPr="00926CF8">
        <w:rPr>
          <w:rFonts w:eastAsia="Calibri Light"/>
          <w:lang w:val="en-GB"/>
        </w:rPr>
        <w:t>. However, BA.4.6</w:t>
      </w:r>
      <w:r w:rsidRPr="00926CF8">
        <w:rPr>
          <w:rFonts w:eastAsia="Calibri Light"/>
          <w:lang w:val="en-GB"/>
        </w:rPr>
        <w:t xml:space="preserve"> </w:t>
      </w:r>
      <w:r w:rsidR="00BE5FFD" w:rsidRPr="00926CF8">
        <w:rPr>
          <w:rFonts w:eastAsia="Calibri Light"/>
          <w:lang w:val="en-GB"/>
        </w:rPr>
        <w:t xml:space="preserve">has an additional mutation at </w:t>
      </w:r>
      <w:r w:rsidR="00EF6C05" w:rsidRPr="00926CF8">
        <w:rPr>
          <w:rFonts w:eastAsia="Calibri Light"/>
          <w:lang w:val="en-GB"/>
        </w:rPr>
        <w:t>R346T</w:t>
      </w:r>
      <w:r w:rsidR="00BE5FFD" w:rsidRPr="00926CF8">
        <w:rPr>
          <w:rFonts w:eastAsia="Calibri Light"/>
          <w:lang w:val="en-GB"/>
        </w:rPr>
        <w:t xml:space="preserve">. </w:t>
      </w:r>
      <w:r w:rsidR="00BE5FFD" w:rsidRPr="00926CF8">
        <w:rPr>
          <w:szCs w:val="21"/>
          <w:lang w:val="en-GB"/>
        </w:rPr>
        <w:fldChar w:fldCharType="begin"/>
      </w:r>
      <w:r w:rsidR="008921B9">
        <w:rPr>
          <w:szCs w:val="21"/>
          <w:lang w:val="en-GB"/>
        </w:rPr>
        <w:instrText xml:space="preserve"> ADDIN EN.CITE &lt;EndNote&gt;&lt;Cite&gt;&lt;Author&gt;de Ligt&lt;/Author&gt;&lt;Year&gt;2022&lt;/Year&gt;&lt;RecNum&gt;5770&lt;/RecNum&gt;&lt;DisplayText&gt;(44)&lt;/DisplayText&gt;&lt;record&gt;&lt;rec-number&gt;5770&lt;/rec-number&gt;&lt;foreign-keys&gt;&lt;key app="EN" db-id="x2v29x5wva9vpuezds7vaxworv25pdd05tfr" timestamp="1668998648"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BE5FFD" w:rsidRPr="00926CF8">
        <w:rPr>
          <w:szCs w:val="21"/>
          <w:lang w:val="en-GB"/>
        </w:rPr>
        <w:fldChar w:fldCharType="separate"/>
      </w:r>
      <w:r w:rsidR="008921B9">
        <w:rPr>
          <w:noProof/>
          <w:szCs w:val="21"/>
          <w:lang w:val="en-GB"/>
        </w:rPr>
        <w:t>(44)</w:t>
      </w:r>
      <w:r w:rsidR="00BE5FFD" w:rsidRPr="00926CF8">
        <w:rPr>
          <w:szCs w:val="21"/>
          <w:lang w:val="en-GB"/>
        </w:rPr>
        <w:fldChar w:fldCharType="end"/>
      </w:r>
    </w:p>
    <w:tbl>
      <w:tblPr>
        <w:tblW w:w="15443" w:type="dxa"/>
        <w:tblLayout w:type="fixed"/>
        <w:tblLook w:val="0600" w:firstRow="0" w:lastRow="0" w:firstColumn="0" w:lastColumn="0" w:noHBand="1" w:noVBand="1"/>
      </w:tblPr>
      <w:tblGrid>
        <w:gridCol w:w="1835"/>
        <w:gridCol w:w="1559"/>
        <w:gridCol w:w="1418"/>
        <w:gridCol w:w="10631"/>
      </w:tblGrid>
      <w:tr w:rsidR="009D3B15" w:rsidRPr="001F24BF" w14:paraId="3074F2E3" w14:textId="77777777" w:rsidTr="00334089">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ECDC5B6" w14:textId="77777777" w:rsidR="009D3B15" w:rsidRPr="001F24BF" w:rsidRDefault="009D3B15" w:rsidP="00C256F1">
            <w:pPr>
              <w:spacing w:line="259" w:lineRule="auto"/>
              <w:rPr>
                <w:rFonts w:eastAsia="Calibri" w:cs="Segoe UI"/>
                <w:szCs w:val="21"/>
                <w:lang w:val="en-GB"/>
              </w:rPr>
            </w:pPr>
            <w:r w:rsidRPr="001F24BF">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726C1F7"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64EBFB77"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Confidence level **</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C1B0329"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Assessment and rationale </w:t>
            </w:r>
          </w:p>
          <w:p w14:paraId="43550A32" w14:textId="77777777" w:rsidR="009D3B15" w:rsidRPr="001F24BF" w:rsidRDefault="009D3B15" w:rsidP="00C256F1">
            <w:pPr>
              <w:spacing w:line="259" w:lineRule="auto"/>
              <w:rPr>
                <w:rFonts w:eastAsia="Calibri" w:cs="Segoe UI"/>
                <w:szCs w:val="21"/>
                <w:lang w:val="en-GB"/>
              </w:rPr>
            </w:pPr>
          </w:p>
        </w:tc>
      </w:tr>
      <w:tr w:rsidR="009D3B15" w:rsidRPr="001F24BF" w14:paraId="7431F3AB" w14:textId="77777777" w:rsidTr="00334089">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196B653"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DD490B"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8225C"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Low</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5AE476" w14:textId="730A0962" w:rsidR="009D3B15" w:rsidRPr="001F24BF" w:rsidRDefault="009D3B15" w:rsidP="00C256F1">
            <w:pPr>
              <w:spacing w:line="259" w:lineRule="auto"/>
              <w:rPr>
                <w:rFonts w:eastAsia="Calibri" w:cs="Segoe UI"/>
                <w:b/>
                <w:bCs/>
                <w:szCs w:val="21"/>
                <w:lang w:val="en-GB"/>
              </w:rPr>
            </w:pPr>
            <w:r w:rsidRPr="001F24BF">
              <w:rPr>
                <w:rFonts w:eastAsia="Calibri" w:cs="Segoe UI"/>
                <w:b/>
                <w:bCs/>
                <w:szCs w:val="21"/>
                <w:lang w:val="en-GB"/>
              </w:rPr>
              <w:t xml:space="preserve">Evidence of a growth advantage compared to BA.4/5. </w:t>
            </w:r>
          </w:p>
          <w:p w14:paraId="4A34E7FF" w14:textId="11E2B936" w:rsidR="00D20555" w:rsidRDefault="00D20555" w:rsidP="7407197E">
            <w:pPr>
              <w:spacing w:line="259" w:lineRule="auto"/>
              <w:rPr>
                <w:rFonts w:eastAsia="Calibri" w:cs="Segoe UI"/>
                <w:color w:val="C00000"/>
              </w:rPr>
            </w:pPr>
            <w:r w:rsidRPr="002A1124">
              <w:rPr>
                <w:rFonts w:eastAsia="Calibri" w:cs="Segoe UI"/>
                <w:color w:val="C00000"/>
                <w:szCs w:val="21"/>
                <w:lang w:val="en-GB"/>
              </w:rPr>
              <w:t>BA.</w:t>
            </w:r>
            <w:r>
              <w:rPr>
                <w:rFonts w:eastAsia="Calibri" w:cs="Segoe UI"/>
                <w:color w:val="C00000"/>
                <w:szCs w:val="21"/>
                <w:lang w:val="en-GB"/>
              </w:rPr>
              <w:t>4.6</w:t>
            </w:r>
            <w:r w:rsidRPr="002A1124">
              <w:rPr>
                <w:color w:val="C00000"/>
                <w:lang w:val="en-GB"/>
              </w:rPr>
              <w:t xml:space="preserve"> ha</w:t>
            </w:r>
            <w:r>
              <w:rPr>
                <w:color w:val="C00000"/>
                <w:lang w:val="en-GB"/>
              </w:rPr>
              <w:t>s</w:t>
            </w:r>
            <w:r w:rsidRPr="002A1124">
              <w:rPr>
                <w:color w:val="C00000"/>
                <w:lang w:val="en-GB"/>
              </w:rPr>
              <w:t xml:space="preserve"> an estimated growth advantage of </w:t>
            </w:r>
            <w:r>
              <w:rPr>
                <w:rFonts w:cs="Segoe UI"/>
                <w:color w:val="C00000"/>
                <w:szCs w:val="21"/>
              </w:rPr>
              <w:t>4.4</w:t>
            </w:r>
            <w:r w:rsidRPr="00C04B92">
              <w:rPr>
                <w:rFonts w:cs="Segoe UI"/>
                <w:color w:val="C00000"/>
                <w:szCs w:val="21"/>
              </w:rPr>
              <w:t xml:space="preserve">% </w:t>
            </w:r>
            <w:r w:rsidRPr="002A1124">
              <w:rPr>
                <w:rFonts w:cs="Segoe UI"/>
                <w:color w:val="C00000"/>
                <w:szCs w:val="21"/>
              </w:rPr>
              <w:t xml:space="preserve">per week </w:t>
            </w:r>
            <w:r w:rsidRPr="00C04B92">
              <w:rPr>
                <w:rFonts w:cs="Segoe UI"/>
                <w:color w:val="C00000"/>
                <w:szCs w:val="21"/>
              </w:rPr>
              <w:t>(</w:t>
            </w:r>
            <w:r w:rsidRPr="0025367C">
              <w:rPr>
                <w:rFonts w:cs="Segoe UI"/>
                <w:color w:val="C00000"/>
                <w:szCs w:val="21"/>
              </w:rPr>
              <w:t>95% Credible Interval</w:t>
            </w:r>
            <w:r w:rsidRPr="00C04B92">
              <w:rPr>
                <w:rFonts w:cs="Segoe UI"/>
                <w:color w:val="C00000"/>
                <w:szCs w:val="21"/>
              </w:rPr>
              <w:t xml:space="preserve">: </w:t>
            </w:r>
            <w:r>
              <w:rPr>
                <w:rFonts w:cs="Segoe UI"/>
                <w:color w:val="C00000"/>
                <w:szCs w:val="21"/>
              </w:rPr>
              <w:t>3</w:t>
            </w:r>
            <w:r w:rsidRPr="00C04B92">
              <w:rPr>
                <w:rFonts w:cs="Segoe UI"/>
                <w:color w:val="C00000"/>
                <w:szCs w:val="21"/>
              </w:rPr>
              <w:t xml:space="preserve">.1 to </w:t>
            </w:r>
            <w:r>
              <w:rPr>
                <w:rFonts w:cs="Segoe UI"/>
                <w:color w:val="C00000"/>
                <w:szCs w:val="21"/>
              </w:rPr>
              <w:t>5.7</w:t>
            </w:r>
            <w:r w:rsidRPr="002A1124">
              <w:rPr>
                <w:rFonts w:cs="Segoe UI"/>
                <w:color w:val="C00000"/>
                <w:szCs w:val="21"/>
              </w:rPr>
              <w:t>%</w:t>
            </w:r>
            <w:r w:rsidRPr="00C04B92">
              <w:rPr>
                <w:rFonts w:cs="Segoe UI"/>
                <w:color w:val="C00000"/>
                <w:szCs w:val="21"/>
              </w:rPr>
              <w:t>)</w:t>
            </w:r>
            <w:r w:rsidRPr="002A1124">
              <w:rPr>
                <w:rFonts w:cs="Segoe UI"/>
                <w:color w:val="C00000"/>
                <w:szCs w:val="21"/>
              </w:rPr>
              <w:t xml:space="preserve"> </w:t>
            </w:r>
            <w:r w:rsidRPr="002A1124">
              <w:rPr>
                <w:color w:val="C00000"/>
                <w:lang w:val="en-GB"/>
              </w:rPr>
              <w:t>compared to BA.5</w:t>
            </w:r>
            <w:r w:rsidRPr="002A1124">
              <w:rPr>
                <w:color w:val="C00000"/>
              </w:rPr>
              <w:t>.2</w:t>
            </w:r>
            <w:r w:rsidRPr="002A1124">
              <w:rPr>
                <w:color w:val="C00000"/>
                <w:lang w:val="en-GB"/>
              </w:rPr>
              <w:t xml:space="preserve"> in the UK </w:t>
            </w:r>
            <w:r w:rsidRPr="002A1124">
              <w:rPr>
                <w:rFonts w:cs="Segoe UI"/>
                <w:color w:val="C00000"/>
                <w:szCs w:val="21"/>
                <w:lang w:val="en-GB"/>
              </w:rPr>
              <w:t xml:space="preserve">(at </w:t>
            </w:r>
            <w:r w:rsidRPr="002A1124">
              <w:rPr>
                <w:rFonts w:cs="Segoe UI"/>
                <w:color w:val="C00000"/>
                <w:szCs w:val="21"/>
              </w:rPr>
              <w:t>9</w:t>
            </w:r>
            <w:r w:rsidRPr="002A1124">
              <w:rPr>
                <w:rFonts w:cs="Segoe UI"/>
                <w:color w:val="C00000"/>
                <w:szCs w:val="21"/>
                <w:lang w:val="en-GB"/>
              </w:rPr>
              <w:t xml:space="preserve"> </w:t>
            </w:r>
            <w:r w:rsidRPr="002A1124">
              <w:rPr>
                <w:rFonts w:cs="Segoe UI"/>
                <w:color w:val="C00000"/>
                <w:szCs w:val="21"/>
              </w:rPr>
              <w:t>November</w:t>
            </w:r>
            <w:r w:rsidRPr="002A1124">
              <w:rPr>
                <w:rFonts w:cs="Segoe UI"/>
                <w:color w:val="C00000"/>
                <w:szCs w:val="21"/>
                <w:lang w:val="en-GB"/>
              </w:rPr>
              <w:t xml:space="preserve"> 2022)</w:t>
            </w:r>
            <w:r w:rsidRPr="002A1124">
              <w:rPr>
                <w:rFonts w:cs="Segoe UI"/>
                <w:color w:val="C00000"/>
                <w:lang w:val="en-GB"/>
              </w:rPr>
              <w:t>.</w:t>
            </w:r>
            <w:r w:rsidRPr="002A1124">
              <w:rPr>
                <w:rFonts w:eastAsia="Calibri" w:cs="Segoe UI"/>
                <w:color w:val="C00000"/>
              </w:rPr>
              <w:fldChar w:fldCharType="begin"/>
            </w:r>
            <w:r w:rsidR="008921B9">
              <w:rPr>
                <w:rFonts w:eastAsia="Calibri" w:cs="Segoe UI"/>
                <w:color w:val="C00000"/>
              </w:rPr>
              <w:instrText xml:space="preserve"> ADDIN EN.CITE &lt;EndNote&gt;&lt;Cite&gt;&lt;Author&gt;Public Health England (PHE)&lt;/Author&gt;&lt;RecNum&gt;6621&lt;/RecNum&gt;&lt;DisplayText&gt;(1)&lt;/DisplayText&gt;&lt;record&gt;&lt;rec-number&gt;6621&lt;/rec-number&gt;&lt;foreign-keys&gt;&lt;key app="EN" db-id="x2v29x5wva9vpuezds7vaxworv25pdd05tfr" timestamp="1669857808"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Pr="002A1124">
              <w:rPr>
                <w:rFonts w:eastAsia="Calibri" w:cs="Segoe UI"/>
                <w:color w:val="C00000"/>
              </w:rPr>
              <w:fldChar w:fldCharType="separate"/>
            </w:r>
            <w:r w:rsidR="00984F5F">
              <w:rPr>
                <w:rFonts w:eastAsia="Calibri" w:cs="Segoe UI"/>
                <w:noProof/>
                <w:color w:val="C00000"/>
              </w:rPr>
              <w:t>(1)</w:t>
            </w:r>
            <w:r w:rsidRPr="002A1124">
              <w:rPr>
                <w:rFonts w:eastAsia="Calibri" w:cs="Segoe UI"/>
                <w:color w:val="C00000"/>
              </w:rPr>
              <w:fldChar w:fldCharType="end"/>
            </w:r>
          </w:p>
          <w:p w14:paraId="70FB4FD1" w14:textId="6C41634E" w:rsidR="009D3B15" w:rsidRPr="00D20555" w:rsidRDefault="009D3B15" w:rsidP="00D20555">
            <w:pPr>
              <w:spacing w:line="259" w:lineRule="auto"/>
              <w:rPr>
                <w:rFonts w:eastAsia="Calibri" w:cs="Segoe UI"/>
                <w:lang w:val="en-GB"/>
              </w:rPr>
            </w:pPr>
            <w:r w:rsidRPr="00757EF8">
              <w:rPr>
                <w:rFonts w:eastAsia="Calibri" w:cs="Segoe UI"/>
                <w:color w:val="C00000"/>
                <w:lang w:val="en-GB"/>
              </w:rPr>
              <w:t xml:space="preserve">BA4.6 </w:t>
            </w:r>
            <w:r w:rsidR="5A225E4D" w:rsidRPr="00757EF8">
              <w:rPr>
                <w:rFonts w:eastAsia="Calibri" w:cs="Segoe UI"/>
                <w:color w:val="C00000"/>
                <w:lang w:val="en-GB"/>
              </w:rPr>
              <w:t>has made up a</w:t>
            </w:r>
            <w:r w:rsidR="28B1B1B3" w:rsidRPr="00757EF8">
              <w:rPr>
                <w:rFonts w:eastAsia="Calibri" w:cs="Segoe UI"/>
                <w:color w:val="C00000"/>
                <w:lang w:val="en-GB"/>
              </w:rPr>
              <w:t xml:space="preserve"> relatively stable</w:t>
            </w:r>
            <w:r w:rsidR="5A225E4D" w:rsidRPr="00757EF8">
              <w:rPr>
                <w:rFonts w:eastAsia="Calibri" w:cs="Segoe UI"/>
                <w:color w:val="C00000"/>
                <w:lang w:val="en-GB"/>
              </w:rPr>
              <w:t xml:space="preserve"> proportion of sequenced isolates (</w:t>
            </w:r>
            <w:r w:rsidR="62F7ED90" w:rsidRPr="00757EF8">
              <w:rPr>
                <w:rFonts w:eastAsia="Calibri" w:cs="Segoe UI"/>
                <w:color w:val="C00000"/>
                <w:lang w:val="en-GB"/>
              </w:rPr>
              <w:t xml:space="preserve">from wastewater and </w:t>
            </w:r>
            <w:r w:rsidR="7146D63C" w:rsidRPr="00757EF8">
              <w:rPr>
                <w:rFonts w:eastAsia="Calibri" w:cs="Segoe UI"/>
                <w:color w:val="C00000"/>
                <w:lang w:val="en-GB"/>
              </w:rPr>
              <w:t>cases) in</w:t>
            </w:r>
            <w:r w:rsidR="28B1B1B3" w:rsidRPr="00757EF8">
              <w:rPr>
                <w:rFonts w:eastAsia="Calibri" w:cs="Segoe UI"/>
                <w:color w:val="C00000"/>
                <w:lang w:val="en-GB"/>
              </w:rPr>
              <w:t xml:space="preserve"> New Zealand </w:t>
            </w:r>
            <w:r w:rsidR="5A225E4D" w:rsidRPr="00757EF8">
              <w:rPr>
                <w:rFonts w:eastAsia="Calibri" w:cs="Segoe UI"/>
                <w:color w:val="C00000"/>
                <w:lang w:val="en-GB"/>
              </w:rPr>
              <w:t>since September 2022.</w:t>
            </w:r>
            <w:r w:rsidR="002C1624" w:rsidRPr="00757EF8">
              <w:rPr>
                <w:rFonts w:eastAsia="Calibri" w:cs="Segoe UI"/>
                <w:color w:val="C00000"/>
                <w:lang w:val="en-GB"/>
              </w:rPr>
              <w:t xml:space="preserve"> </w:t>
            </w:r>
            <w:r w:rsidR="002C1624" w:rsidRPr="00757EF8">
              <w:rPr>
                <w:color w:val="C00000"/>
                <w:lang w:val="en-GB"/>
              </w:rPr>
              <w:fldChar w:fldCharType="begin"/>
            </w:r>
            <w:r w:rsidR="002C1624" w:rsidRPr="00757EF8">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2C1624" w:rsidRPr="00757EF8">
              <w:rPr>
                <w:color w:val="C00000"/>
                <w:lang w:val="en-GB"/>
              </w:rPr>
              <w:fldChar w:fldCharType="separate"/>
            </w:r>
            <w:r w:rsidR="002C1624" w:rsidRPr="00757EF8">
              <w:rPr>
                <w:noProof/>
                <w:color w:val="C00000"/>
                <w:lang w:val="en-GB"/>
              </w:rPr>
              <w:t>(10)</w:t>
            </w:r>
            <w:r w:rsidR="002C1624" w:rsidRPr="00757EF8">
              <w:rPr>
                <w:color w:val="C00000"/>
                <w:lang w:val="en-GB"/>
              </w:rPr>
              <w:fldChar w:fldCharType="end"/>
            </w:r>
            <w:r w:rsidR="39B65068" w:rsidRPr="00757EF8">
              <w:rPr>
                <w:rFonts w:eastAsia="Calibri" w:cs="Segoe UI"/>
                <w:color w:val="C00000"/>
                <w:lang w:val="en-GB"/>
              </w:rPr>
              <w:t xml:space="preserve"> In the fortnight ending </w:t>
            </w:r>
            <w:r w:rsidR="00AD63A7" w:rsidRPr="00757EF8">
              <w:rPr>
                <w:rFonts w:eastAsia="Calibri" w:cs="Segoe UI"/>
                <w:color w:val="C00000"/>
                <w:lang w:val="en-GB"/>
              </w:rPr>
              <w:t>25</w:t>
            </w:r>
            <w:r w:rsidR="39B65068" w:rsidRPr="00757EF8">
              <w:rPr>
                <w:rFonts w:eastAsia="Calibri" w:cs="Segoe UI"/>
                <w:color w:val="C00000"/>
                <w:lang w:val="en-GB"/>
              </w:rPr>
              <w:t xml:space="preserve"> November 2022 it made up </w:t>
            </w:r>
            <w:r w:rsidR="00AD63A7" w:rsidRPr="00757EF8">
              <w:rPr>
                <w:rFonts w:eastAsia="Calibri" w:cs="Segoe UI"/>
                <w:color w:val="C00000"/>
                <w:lang w:val="en-GB"/>
              </w:rPr>
              <w:t>less than 1</w:t>
            </w:r>
            <w:r w:rsidR="39B65068" w:rsidRPr="00757EF8">
              <w:rPr>
                <w:rFonts w:eastAsia="Calibri" w:cs="Segoe UI"/>
                <w:color w:val="C00000"/>
                <w:lang w:val="en-GB"/>
              </w:rPr>
              <w:t xml:space="preserve">% of all sequenced </w:t>
            </w:r>
            <w:r w:rsidR="3A701E55" w:rsidRPr="00757EF8">
              <w:rPr>
                <w:rFonts w:eastAsia="Calibri" w:cs="Segoe UI"/>
                <w:color w:val="C00000"/>
                <w:lang w:val="en-GB"/>
              </w:rPr>
              <w:t>cases</w:t>
            </w:r>
            <w:r w:rsidR="39B65068" w:rsidRPr="00757EF8">
              <w:rPr>
                <w:rFonts w:eastAsia="Calibri" w:cs="Segoe UI"/>
                <w:color w:val="C00000"/>
                <w:lang w:val="en-GB"/>
              </w:rPr>
              <w:t xml:space="preserve"> and less than </w:t>
            </w:r>
            <w:r w:rsidR="00757EF8" w:rsidRPr="00757EF8">
              <w:rPr>
                <w:rFonts w:eastAsia="Calibri" w:cs="Segoe UI"/>
                <w:color w:val="C00000"/>
                <w:lang w:val="en-GB"/>
              </w:rPr>
              <w:t>1</w:t>
            </w:r>
            <w:r w:rsidR="7CF8497C" w:rsidRPr="00757EF8">
              <w:rPr>
                <w:rFonts w:eastAsia="Calibri" w:cs="Segoe UI"/>
                <w:color w:val="C00000"/>
                <w:lang w:val="en-GB"/>
              </w:rPr>
              <w:t>% of isolates from hospital cases.</w:t>
            </w:r>
            <w:r w:rsidR="00757EF8" w:rsidRPr="00757EF8">
              <w:rPr>
                <w:rFonts w:eastAsia="Calibri" w:cs="Segoe UI"/>
                <w:color w:val="C00000"/>
                <w:lang w:val="en-GB"/>
              </w:rPr>
              <w:t xml:space="preserve"> </w:t>
            </w:r>
            <w:r w:rsidR="00757EF8" w:rsidRPr="00757EF8">
              <w:rPr>
                <w:color w:val="C00000"/>
                <w:lang w:val="en-GB"/>
              </w:rPr>
              <w:fldChar w:fldCharType="begin"/>
            </w:r>
            <w:r w:rsidR="00757EF8" w:rsidRPr="00757EF8">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757EF8" w:rsidRPr="00757EF8">
              <w:rPr>
                <w:color w:val="C00000"/>
                <w:lang w:val="en-GB"/>
              </w:rPr>
              <w:fldChar w:fldCharType="separate"/>
            </w:r>
            <w:r w:rsidR="00757EF8" w:rsidRPr="00757EF8">
              <w:rPr>
                <w:noProof/>
                <w:color w:val="C00000"/>
                <w:lang w:val="en-GB"/>
              </w:rPr>
              <w:t>(10)</w:t>
            </w:r>
            <w:r w:rsidR="00757EF8" w:rsidRPr="00757EF8">
              <w:rPr>
                <w:color w:val="C00000"/>
                <w:lang w:val="en-GB"/>
              </w:rPr>
              <w:fldChar w:fldCharType="end"/>
            </w:r>
            <w:r w:rsidR="00757EF8" w:rsidRPr="00757EF8">
              <w:rPr>
                <w:color w:val="C00000"/>
                <w:highlight w:val="yellow"/>
                <w:lang w:val="en-GB"/>
              </w:rPr>
              <w:t xml:space="preserve"> </w:t>
            </w:r>
            <w:r w:rsidR="00757EF8" w:rsidRPr="00757EF8">
              <w:rPr>
                <w:rFonts w:eastAsia="Calibri" w:cs="Segoe UI"/>
                <w:color w:val="C00000"/>
                <w:lang w:val="en-GB"/>
              </w:rPr>
              <w:t xml:space="preserve"> </w:t>
            </w:r>
          </w:p>
        </w:tc>
      </w:tr>
      <w:tr w:rsidR="009D3B15" w:rsidRPr="001F24BF" w14:paraId="34580A4C" w14:textId="77777777" w:rsidTr="00334089">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B5DD2F2"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25014" w14:textId="77777777" w:rsidR="009D3B15" w:rsidRPr="001F24BF" w:rsidRDefault="009D3B15" w:rsidP="00551699">
            <w:pPr>
              <w:spacing w:after="0" w:line="259" w:lineRule="auto"/>
              <w:rPr>
                <w:rFonts w:eastAsia="Calibri" w:cs="Segoe UI"/>
                <w:szCs w:val="21"/>
                <w:lang w:val="en-GB"/>
              </w:rPr>
            </w:pPr>
            <w:r w:rsidRPr="001F24BF">
              <w:rPr>
                <w:rFonts w:eastAsia="Calibri" w:cs="Segoe UI"/>
                <w:b/>
                <w:bCs/>
                <w:szCs w:val="21"/>
                <w:lang w:val="en-GB"/>
              </w:rPr>
              <w:t xml:space="preserve">Insufficient data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76D1A7" w14:textId="77777777" w:rsidR="009D3B15" w:rsidRPr="001F24BF" w:rsidRDefault="009D3B15" w:rsidP="00551699">
            <w:pPr>
              <w:spacing w:after="0" w:line="259" w:lineRule="auto"/>
              <w:rPr>
                <w:rFonts w:eastAsia="Calibri" w:cs="Segoe UI"/>
                <w:szCs w:val="21"/>
                <w:lang w:val="en-GB"/>
              </w:rPr>
            </w:pPr>
            <w:r w:rsidRPr="001F24BF">
              <w:rPr>
                <w:rFonts w:eastAsia="Calibri" w:cs="Segoe UI"/>
                <w:b/>
                <w:bCs/>
                <w:szCs w:val="21"/>
                <w:lang w:val="en-GB"/>
              </w:rPr>
              <w:t xml:space="preserve">Insufficient data </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5CAF5" w14:textId="77777777" w:rsidR="009D3B15" w:rsidRPr="001F24BF" w:rsidRDefault="009D3B15" w:rsidP="00C256F1">
            <w:pPr>
              <w:spacing w:line="259" w:lineRule="auto"/>
              <w:rPr>
                <w:rFonts w:eastAsia="Calibri" w:cs="Segoe UI"/>
                <w:szCs w:val="21"/>
                <w:lang w:val="en-GB"/>
              </w:rPr>
            </w:pPr>
          </w:p>
        </w:tc>
      </w:tr>
      <w:tr w:rsidR="009D3B15" w:rsidRPr="001F24BF" w14:paraId="04502FB0" w14:textId="77777777" w:rsidTr="00334089">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08FD1AA"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B283F"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No change in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F3C948"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Low</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F634B0" w14:textId="311E549C" w:rsidR="009D3B15" w:rsidRPr="00551699" w:rsidRDefault="009D3B15" w:rsidP="00551699">
            <w:pPr>
              <w:rPr>
                <w:rFonts w:eastAsia="Calibri"/>
                <w:lang w:val="en-GB"/>
              </w:rPr>
            </w:pPr>
            <w:r w:rsidRPr="001F24BF">
              <w:rPr>
                <w:lang w:val="en-GB"/>
              </w:rPr>
              <w:t xml:space="preserve">Early data shows that BA.4.6 has greater immune escape from vaccine serum than BA.5, showing on average 2.4 to 2.6-fold decrease in antibody neutralisation. </w:t>
            </w:r>
            <w:r w:rsidRPr="001F24BF">
              <w:rPr>
                <w:lang w:val="en-GB"/>
              </w:rPr>
              <w:fldChar w:fldCharType="begin"/>
            </w:r>
            <w:r w:rsidR="008921B9">
              <w:rPr>
                <w:lang w:val="en-GB"/>
              </w:rPr>
              <w:instrText xml:space="preserve"> ADDIN EN.CITE &lt;EndNote&gt;&lt;Cite&gt;&lt;Author&gt;Jian&lt;/Author&gt;&lt;Year&gt;2022&lt;/Year&gt;&lt;RecNum&gt;5182&lt;/RecNum&gt;&lt;DisplayText&gt;(63)&lt;/DisplayText&gt;&lt;record&gt;&lt;rec-number&gt;5182&lt;/rec-number&gt;&lt;foreign-keys&gt;&lt;key app="EN" db-id="x2v29x5wva9vpuezds7vaxworv25pdd05tfr" timestamp="1660685367" guid="423ba7f2-fdc2-4a5b-b4bd-b15d03525854"&gt;5182&lt;/key&gt;&lt;/foreign-keys&gt;&lt;ref-type name="Web Page"&gt;12&lt;/ref-type&gt;&lt;contributors&gt;&lt;authors&gt;&lt;author&gt;Jian, Fanchong&lt;/author&gt;&lt;author&gt;Yu, Yuanling&lt;/author&gt;&lt;author&gt;Song, Weiliang&lt;/author&gt;&lt;author&gt;Yisimayi, Ayijiang&lt;/author&gt;&lt;author&gt;Yu, Lingling&lt;/author&gt;&lt;author&gt;Gao, Yuxue&lt;/author&gt;&lt;author&gt;Zhang, Na&lt;/author&gt;&lt;author&gt;Wang, Yao&lt;/author&gt;&lt;author&gt;Shao, Fei&lt;/author&gt;&lt;author&gt;Hao, Xiaohua&lt;/author&gt;&lt;author&gt;Xu, Yanli&lt;/author&gt;&lt;author&gt;Jin, Ronghua&lt;/author&gt;&lt;author&gt;Wang, Youchun&lt;/author&gt;&lt;author&gt;Xie, Xiaoliang Sunney&lt;/author&gt;&lt;author&gt;Cao, Yunlong&lt;/author&gt;&lt;/authors&gt;&lt;/contributors&gt;&lt;titles&gt;&lt;title&gt;Further humoral immunity evasion of emerging SARS-CoV-2 BA.4 and BA.5 subvariants&lt;/title&gt;&lt;secondary-title&gt;bioRxiv&lt;/secondary-title&gt;&lt;/titles&gt;&lt;periodical&gt;&lt;full-title&gt;bioRxiv&lt;/full-title&gt;&lt;/periodical&gt;&lt;pages&gt;2022.08.09.503384&lt;/pages&gt;&lt;dates&gt;&lt;year&gt;2022&lt;/year&gt;&lt;/dates&gt;&lt;urls&gt;&lt;related-urls&gt;&lt;url&gt;https://www.biorxiv.org/content/biorxiv/early/2022/08/10/2022.08.09.503384.full.pdf&lt;/url&gt;&lt;/related-urls&gt;&lt;/urls&gt;&lt;electronic-resource-num&gt;10.1101/2022.08.09.503384&lt;/electronic-resource-num&gt;&lt;/record&gt;&lt;/Cite&gt;&lt;/EndNote&gt;</w:instrText>
            </w:r>
            <w:r w:rsidRPr="001F24BF">
              <w:rPr>
                <w:lang w:val="en-GB"/>
              </w:rPr>
              <w:fldChar w:fldCharType="separate"/>
            </w:r>
            <w:r w:rsidR="008921B9">
              <w:rPr>
                <w:noProof/>
                <w:lang w:val="en-GB"/>
              </w:rPr>
              <w:t>(63)</w:t>
            </w:r>
            <w:r w:rsidRPr="001F24BF">
              <w:rPr>
                <w:lang w:val="en-GB"/>
              </w:rPr>
              <w:fldChar w:fldCharType="end"/>
            </w:r>
          </w:p>
        </w:tc>
      </w:tr>
      <w:tr w:rsidR="009D3B15" w:rsidRPr="001F24BF" w14:paraId="0D2300D3"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3422E0F"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EDB4FC" w14:textId="77777777" w:rsidR="009D3B15" w:rsidRPr="001F24BF" w:rsidRDefault="009D3B15" w:rsidP="00551699">
            <w:pPr>
              <w:spacing w:after="0" w:line="259" w:lineRule="auto"/>
              <w:rPr>
                <w:rFonts w:eastAsia="Calibri" w:cs="Segoe UI"/>
                <w:szCs w:val="21"/>
                <w:lang w:val="en-GB"/>
              </w:rPr>
            </w:pPr>
            <w:r w:rsidRPr="001F24BF">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28F2" w14:textId="77777777" w:rsidR="009D3B15" w:rsidRPr="001F24BF" w:rsidRDefault="009D3B15" w:rsidP="00551699">
            <w:pPr>
              <w:spacing w:after="0" w:line="259" w:lineRule="auto"/>
              <w:rPr>
                <w:rFonts w:eastAsia="Calibri" w:cs="Segoe UI"/>
                <w:szCs w:val="21"/>
                <w:lang w:val="en-GB"/>
              </w:rPr>
            </w:pPr>
            <w:r w:rsidRPr="001F24BF">
              <w:rPr>
                <w:rFonts w:eastAsia="Calibri" w:cs="Segoe UI"/>
                <w:b/>
                <w:bCs/>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0C06D" w14:textId="77777777" w:rsidR="009D3B15" w:rsidRPr="001F24BF" w:rsidRDefault="009D3B15" w:rsidP="00C256F1">
            <w:pPr>
              <w:spacing w:line="259" w:lineRule="auto"/>
              <w:rPr>
                <w:rFonts w:eastAsia="Calibri" w:cs="Segoe UI"/>
                <w:color w:val="FF0000"/>
                <w:szCs w:val="21"/>
                <w:lang w:val="en-GB"/>
              </w:rPr>
            </w:pPr>
          </w:p>
        </w:tc>
      </w:tr>
      <w:tr w:rsidR="00B23EB1" w:rsidRPr="001F24BF" w14:paraId="7956820F"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2E34F5C" w14:textId="77777777" w:rsidR="00B23EB1" w:rsidRPr="001F24BF" w:rsidRDefault="00B23EB1" w:rsidP="00B23EB1">
            <w:pPr>
              <w:spacing w:line="259" w:lineRule="auto"/>
              <w:rPr>
                <w:rFonts w:eastAsia="Calibri" w:cs="Segoe UI"/>
                <w:b/>
                <w:bCs/>
                <w:szCs w:val="21"/>
                <w:lang w:val="en-GB"/>
              </w:rPr>
            </w:pPr>
            <w:r w:rsidRPr="001F24BF">
              <w:rPr>
                <w:rFonts w:eastAsia="Calibri" w:cs="Segoe UI"/>
                <w:b/>
                <w:bCs/>
                <w:szCs w:val="21"/>
                <w:lang w:val="en-GB"/>
              </w:rPr>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83272" w14:textId="30F47C93" w:rsidR="00B23EB1" w:rsidRPr="001F24BF" w:rsidRDefault="00B23EB1" w:rsidP="002B60BB">
            <w:pPr>
              <w:spacing w:after="0" w:line="259" w:lineRule="auto"/>
              <w:rPr>
                <w:rFonts w:eastAsia="Calibri" w:cs="Segoe UI"/>
                <w:b/>
                <w:bCs/>
                <w:szCs w:val="21"/>
                <w:lang w:val="en-GB"/>
              </w:rPr>
            </w:pPr>
            <w:r w:rsidRPr="001F24BF">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417D4" w14:textId="42202E6D" w:rsidR="00B23EB1" w:rsidRPr="001F24BF" w:rsidRDefault="000A172A" w:rsidP="002B60BB">
            <w:pPr>
              <w:spacing w:after="0" w:line="259" w:lineRule="auto"/>
              <w:rPr>
                <w:rFonts w:eastAsia="Calibri" w:cs="Segoe UI"/>
                <w:b/>
                <w:bCs/>
                <w:szCs w:val="21"/>
                <w:lang w:val="en-GB"/>
              </w:rPr>
            </w:pPr>
            <w:r w:rsidRPr="001F24BF">
              <w:rPr>
                <w:rFonts w:eastAsia="Calibri" w:cs="Segoe UI"/>
                <w:b/>
                <w:bCs/>
                <w:szCs w:val="21"/>
                <w:lang w:val="en-GB"/>
              </w:rPr>
              <w:t>Low</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306BF" w14:textId="78D0A41D" w:rsidR="00B23EB1" w:rsidRPr="001F24BF" w:rsidRDefault="00B23EB1" w:rsidP="00B23EB1">
            <w:pPr>
              <w:rPr>
                <w:lang w:val="en-GB"/>
              </w:rPr>
            </w:pPr>
            <w:r w:rsidRPr="001F24BF">
              <w:rPr>
                <w:lang w:val="en-GB"/>
              </w:rPr>
              <w:t xml:space="preserve">Some indication that </w:t>
            </w:r>
            <w:proofErr w:type="spellStart"/>
            <w:r w:rsidRPr="001F24BF">
              <w:rPr>
                <w:lang w:val="en-GB"/>
              </w:rPr>
              <w:t>Evusheld</w:t>
            </w:r>
            <w:proofErr w:type="spellEnd"/>
            <w:r w:rsidRPr="001F24BF">
              <w:rPr>
                <w:lang w:val="en-GB"/>
              </w:rPr>
              <w:t xml:space="preserve"> is less effective for this variant. </w:t>
            </w:r>
            <w:r w:rsidRPr="001F24BF">
              <w:rPr>
                <w:lang w:val="en-GB"/>
              </w:rPr>
              <w:fldChar w:fldCharType="begin"/>
            </w:r>
            <w:r w:rsidR="008921B9">
              <w:rPr>
                <w:lang w:val="en-GB"/>
              </w:rPr>
              <w:instrText xml:space="preserve"> ADDIN EN.CITE &lt;EndNote&gt;&lt;Cite&gt;&lt;Author&gt;Jian&lt;/Author&gt;&lt;Year&gt;2022&lt;/Year&gt;&lt;RecNum&gt;5182&lt;/RecNum&gt;&lt;DisplayText&gt;(63)&lt;/DisplayText&gt;&lt;record&gt;&lt;rec-number&gt;5182&lt;/rec-number&gt;&lt;foreign-keys&gt;&lt;key app="EN" db-id="x2v29x5wva9vpuezds7vaxworv25pdd05tfr" timestamp="1660685367" guid="423ba7f2-fdc2-4a5b-b4bd-b15d03525854"&gt;5182&lt;/key&gt;&lt;/foreign-keys&gt;&lt;ref-type name="Web Page"&gt;12&lt;/ref-type&gt;&lt;contributors&gt;&lt;authors&gt;&lt;author&gt;Jian, Fanchong&lt;/author&gt;&lt;author&gt;Yu, Yuanling&lt;/author&gt;&lt;author&gt;Song, Weiliang&lt;/author&gt;&lt;author&gt;Yisimayi, Ayijiang&lt;/author&gt;&lt;author&gt;Yu, Lingling&lt;/author&gt;&lt;author&gt;Gao, Yuxue&lt;/author&gt;&lt;author&gt;Zhang, Na&lt;/author&gt;&lt;author&gt;Wang, Yao&lt;/author&gt;&lt;author&gt;Shao, Fei&lt;/author&gt;&lt;author&gt;Hao, Xiaohua&lt;/author&gt;&lt;author&gt;Xu, Yanli&lt;/author&gt;&lt;author&gt;Jin, Ronghua&lt;/author&gt;&lt;author&gt;Wang, Youchun&lt;/author&gt;&lt;author&gt;Xie, Xiaoliang Sunney&lt;/author&gt;&lt;author&gt;Cao, Yunlong&lt;/author&gt;&lt;/authors&gt;&lt;/contributors&gt;&lt;titles&gt;&lt;title&gt;Further humoral immunity evasion of emerging SARS-CoV-2 BA.4 and BA.5 subvariants&lt;/title&gt;&lt;secondary-title&gt;bioRxiv&lt;/secondary-title&gt;&lt;/titles&gt;&lt;periodical&gt;&lt;full-title&gt;bioRxiv&lt;/full-title&gt;&lt;/periodical&gt;&lt;pages&gt;2022.08.09.503384&lt;/pages&gt;&lt;dates&gt;&lt;year&gt;2022&lt;/year&gt;&lt;/dates&gt;&lt;urls&gt;&lt;related-urls&gt;&lt;url&gt;https://www.biorxiv.org/content/biorxiv/early/2022/08/10/2022.08.09.503384.full.pdf&lt;/url&gt;&lt;/related-urls&gt;&lt;/urls&gt;&lt;electronic-resource-num&gt;10.1101/2022.08.09.503384&lt;/electronic-resource-num&gt;&lt;/record&gt;&lt;/Cite&gt;&lt;/EndNote&gt;</w:instrText>
            </w:r>
            <w:r w:rsidRPr="001F24BF">
              <w:rPr>
                <w:lang w:val="en-GB"/>
              </w:rPr>
              <w:fldChar w:fldCharType="separate"/>
            </w:r>
            <w:r w:rsidR="008921B9">
              <w:rPr>
                <w:noProof/>
                <w:lang w:val="en-GB"/>
              </w:rPr>
              <w:t>(63)</w:t>
            </w:r>
            <w:r w:rsidRPr="001F24BF">
              <w:rPr>
                <w:lang w:val="en-GB"/>
              </w:rPr>
              <w:fldChar w:fldCharType="end"/>
            </w:r>
            <w:r w:rsidRPr="001F24BF">
              <w:rPr>
                <w:lang w:val="en-GB"/>
              </w:rPr>
              <w:t xml:space="preserve"> </w:t>
            </w:r>
          </w:p>
        </w:tc>
      </w:tr>
      <w:tr w:rsidR="00B23EB1" w:rsidRPr="001F24BF" w14:paraId="79465C82"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6C86DE4" w14:textId="77777777" w:rsidR="00B23EB1" w:rsidRPr="001F24BF" w:rsidRDefault="00B23EB1" w:rsidP="00B23EB1">
            <w:pPr>
              <w:spacing w:line="259" w:lineRule="auto"/>
              <w:rPr>
                <w:rFonts w:eastAsia="Calibri" w:cs="Segoe UI"/>
                <w:b/>
                <w:bCs/>
                <w:szCs w:val="21"/>
                <w:lang w:val="en-GB"/>
              </w:rPr>
            </w:pPr>
            <w:r w:rsidRPr="001F24BF">
              <w:rPr>
                <w:rFonts w:eastAsia="Calibri" w:cs="Segoe UI"/>
                <w:b/>
                <w:bCs/>
                <w:szCs w:val="21"/>
                <w:lang w:val="en-GB"/>
              </w:rPr>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C81CB" w14:textId="1707027A" w:rsidR="00B23EB1" w:rsidRPr="001F24BF" w:rsidRDefault="00B23EB1" w:rsidP="002B60BB">
            <w:pPr>
              <w:spacing w:after="0" w:line="259" w:lineRule="auto"/>
              <w:rPr>
                <w:rFonts w:eastAsia="Calibri" w:cs="Segoe UI"/>
                <w:b/>
                <w:bCs/>
                <w:szCs w:val="21"/>
                <w:lang w:val="en-GB"/>
              </w:rPr>
            </w:pPr>
            <w:r w:rsidRPr="001F24BF">
              <w:rPr>
                <w:rFonts w:cs="Segoe UI"/>
                <w:b/>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7C2AE8" w14:textId="06DDEF63" w:rsidR="00B23EB1" w:rsidRPr="001F24BF" w:rsidRDefault="00B23EB1" w:rsidP="002B60BB">
            <w:pPr>
              <w:spacing w:after="0" w:line="259" w:lineRule="auto"/>
              <w:rPr>
                <w:rFonts w:eastAsia="Calibri" w:cs="Segoe UI"/>
                <w:b/>
                <w:bCs/>
                <w:szCs w:val="21"/>
                <w:lang w:val="en-GB"/>
              </w:rPr>
            </w:pPr>
            <w:r w:rsidRPr="001F24BF">
              <w:rPr>
                <w:rFonts w:cs="Segoe UI"/>
                <w:b/>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86B7D0" w14:textId="77777777" w:rsidR="00B23EB1" w:rsidRPr="001F24BF" w:rsidRDefault="00B23EB1" w:rsidP="00B23EB1">
            <w:pPr>
              <w:spacing w:line="259" w:lineRule="auto"/>
              <w:rPr>
                <w:rFonts w:eastAsia="Calibri" w:cs="Segoe UI"/>
                <w:b/>
                <w:bCs/>
                <w:szCs w:val="21"/>
                <w:lang w:val="en-GB"/>
              </w:rPr>
            </w:pPr>
          </w:p>
        </w:tc>
      </w:tr>
      <w:tr w:rsidR="00B23EB1" w:rsidRPr="00A76A6D" w14:paraId="45FC045B" w14:textId="77777777" w:rsidTr="00334089">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B57DF0A" w14:textId="1F3717A2" w:rsidR="00B23EB1" w:rsidRPr="001F24BF" w:rsidRDefault="00777A64" w:rsidP="00B23EB1">
            <w:pPr>
              <w:spacing w:line="259" w:lineRule="auto"/>
              <w:rPr>
                <w:rFonts w:eastAsia="Calibri" w:cs="Segoe UI"/>
                <w:szCs w:val="21"/>
                <w:lang w:val="en-GB"/>
              </w:rPr>
            </w:pPr>
            <w:r w:rsidRPr="001F24BF">
              <w:rPr>
                <w:rFonts w:eastAsia="Calibri" w:cs="Segoe UI"/>
                <w:b/>
                <w:bCs/>
                <w:szCs w:val="21"/>
                <w:lang w:val="en-GB"/>
              </w:rPr>
              <w:lastRenderedPageBreak/>
              <w:t>Overall Assessment</w:t>
            </w:r>
          </w:p>
        </w:tc>
        <w:tc>
          <w:tcPr>
            <w:tcW w:w="136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144732" w14:textId="77777777" w:rsidR="00B23EB1" w:rsidRPr="001F24BF" w:rsidRDefault="00B23EB1" w:rsidP="00B23EB1">
            <w:pPr>
              <w:spacing w:line="259" w:lineRule="auto"/>
              <w:rPr>
                <w:rFonts w:eastAsia="Calibri" w:cs="Segoe UI"/>
                <w:szCs w:val="21"/>
                <w:lang w:val="en-GB"/>
              </w:rPr>
            </w:pPr>
            <w:r w:rsidRPr="001F24BF">
              <w:rPr>
                <w:rFonts w:eastAsia="Calibri" w:cs="Segoe UI"/>
                <w:b/>
                <w:bCs/>
                <w:szCs w:val="21"/>
                <w:lang w:val="en-GB"/>
              </w:rPr>
              <w:t>No change in risk</w:t>
            </w:r>
          </w:p>
        </w:tc>
      </w:tr>
    </w:tbl>
    <w:p w14:paraId="6CF0F9F3" w14:textId="0956FC87" w:rsidR="00B2193A" w:rsidRPr="001F24BF" w:rsidRDefault="00B2193A" w:rsidP="00003951">
      <w:pPr>
        <w:pStyle w:val="Caption"/>
        <w:rPr>
          <w:lang w:val="en-GB"/>
        </w:rPr>
      </w:pPr>
      <w:r w:rsidRPr="001F24BF">
        <w:rPr>
          <w:lang w:val="en-GB"/>
        </w:rPr>
        <w:t>*The ‘Overall risk assessment’ is presented in comparison to the prior or current predominant variant, in this case BA.</w:t>
      </w:r>
      <w:r w:rsidR="00D73240" w:rsidRPr="001F24BF">
        <w:rPr>
          <w:lang w:val="en-GB"/>
        </w:rPr>
        <w:t>5</w:t>
      </w:r>
      <w:r w:rsidRPr="001F24BF">
        <w:rPr>
          <w:lang w:val="en-GB"/>
        </w:rPr>
        <w:t>.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73B1D1C4" w14:textId="77777777" w:rsidR="00B2193A" w:rsidRPr="001F24BF" w:rsidRDefault="00B2193A" w:rsidP="00003951">
      <w:pPr>
        <w:pStyle w:val="Caption"/>
        <w:rPr>
          <w:lang w:val="en-GB"/>
        </w:rPr>
      </w:pPr>
      <w:r w:rsidRPr="001F24BF">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w:t>
      </w:r>
      <w:proofErr w:type="gramStart"/>
      <w:r w:rsidRPr="001F24BF">
        <w:rPr>
          <w:lang w:val="en-GB"/>
        </w:rPr>
        <w:t>at this time</w:t>
      </w:r>
      <w:proofErr w:type="gramEnd"/>
      <w:r w:rsidRPr="001F24BF">
        <w:rPr>
          <w:lang w:val="en-GB"/>
        </w:rPr>
        <w:t>.</w:t>
      </w:r>
    </w:p>
    <w:p w14:paraId="704003ED" w14:textId="02478410" w:rsidR="009D3B15" w:rsidRPr="00A76A6D" w:rsidRDefault="009D3B15" w:rsidP="009D3B15">
      <w:pPr>
        <w:spacing w:before="0" w:after="160" w:line="259" w:lineRule="auto"/>
        <w:rPr>
          <w:highlight w:val="yellow"/>
          <w:lang w:val="en-GB"/>
        </w:rPr>
        <w:sectPr w:rsidR="009D3B15" w:rsidRPr="00A76A6D" w:rsidSect="00C256F1">
          <w:pgSz w:w="16840" w:h="11907" w:orient="landscape" w:code="9"/>
          <w:pgMar w:top="720" w:right="720" w:bottom="720" w:left="720" w:header="284" w:footer="425" w:gutter="284"/>
          <w:cols w:space="720"/>
          <w:docGrid w:linePitch="286"/>
        </w:sectPr>
      </w:pPr>
    </w:p>
    <w:p w14:paraId="1F34226E" w14:textId="68E4615F" w:rsidR="008560C7" w:rsidRPr="00656067" w:rsidRDefault="008560C7" w:rsidP="008560C7">
      <w:pPr>
        <w:pStyle w:val="Heading2"/>
        <w:rPr>
          <w:rFonts w:eastAsia="Calibri Light"/>
          <w:lang w:val="en-GB"/>
        </w:rPr>
      </w:pPr>
      <w:bookmarkStart w:id="31" w:name="_Toc112743697"/>
      <w:bookmarkStart w:id="32" w:name="_Toc115163848"/>
      <w:r w:rsidRPr="00656067">
        <w:rPr>
          <w:rFonts w:eastAsia="Calibri Light"/>
          <w:lang w:val="en-GB"/>
        </w:rPr>
        <w:lastRenderedPageBreak/>
        <w:t>Public Health Risk assessment for B</w:t>
      </w:r>
      <w:r w:rsidR="00904DD8" w:rsidRPr="00656067">
        <w:rPr>
          <w:rFonts w:eastAsia="Calibri Light"/>
          <w:lang w:val="en-GB"/>
        </w:rPr>
        <w:t>Q</w:t>
      </w:r>
      <w:r w:rsidRPr="00656067">
        <w:rPr>
          <w:rFonts w:eastAsia="Calibri Light"/>
          <w:lang w:val="en-GB"/>
        </w:rPr>
        <w:t>.</w:t>
      </w:r>
      <w:r w:rsidR="00904DD8" w:rsidRPr="00656067">
        <w:rPr>
          <w:rFonts w:eastAsia="Calibri Light"/>
          <w:lang w:val="en-GB"/>
        </w:rPr>
        <w:t>1</w:t>
      </w:r>
      <w:r w:rsidRPr="00656067">
        <w:rPr>
          <w:rFonts w:eastAsia="Calibri Light"/>
          <w:lang w:val="en-GB"/>
        </w:rPr>
        <w:t>.</w:t>
      </w:r>
      <w:r w:rsidR="00904DD8" w:rsidRPr="00656067">
        <w:rPr>
          <w:rFonts w:eastAsia="Calibri Light"/>
          <w:lang w:val="en-GB"/>
        </w:rPr>
        <w:t>1</w:t>
      </w:r>
      <w:r w:rsidRPr="00656067">
        <w:rPr>
          <w:rFonts w:eastAsia="Calibri Light"/>
          <w:lang w:val="en-GB"/>
        </w:rPr>
        <w:t xml:space="preserve"> </w:t>
      </w:r>
    </w:p>
    <w:p w14:paraId="575026A2" w14:textId="77777777" w:rsidR="00536BD8" w:rsidRPr="00820864" w:rsidRDefault="00536BD8" w:rsidP="00536BD8">
      <w:pPr>
        <w:spacing w:before="0"/>
        <w:rPr>
          <w:rFonts w:eastAsia="Calibri Light"/>
          <w:i/>
          <w:lang w:val="en-GB"/>
        </w:rPr>
      </w:pPr>
      <w:r w:rsidRPr="00820864">
        <w:rPr>
          <w:rFonts w:eastAsia="Calibri Light"/>
          <w:i/>
          <w:lang w:val="en-GB"/>
        </w:rPr>
        <w:t xml:space="preserve">Updated: </w:t>
      </w:r>
      <w:r>
        <w:rPr>
          <w:rFonts w:eastAsia="Calibri Light"/>
          <w:i/>
          <w:iCs/>
          <w:lang w:val="en-GB"/>
        </w:rPr>
        <w:t>1 December</w:t>
      </w:r>
      <w:r w:rsidRPr="00820864">
        <w:rPr>
          <w:rFonts w:eastAsia="Calibri Light"/>
          <w:i/>
          <w:lang w:val="en-GB"/>
        </w:rPr>
        <w:t xml:space="preserve"> 2022</w:t>
      </w:r>
    </w:p>
    <w:p w14:paraId="2C7C5926" w14:textId="516362A4" w:rsidR="00AE6749" w:rsidRPr="00336957" w:rsidRDefault="00AE6749" w:rsidP="00AE6749">
      <w:pPr>
        <w:rPr>
          <w:rFonts w:eastAsia="Calibri Light"/>
          <w:lang w:val="en-GB"/>
        </w:rPr>
      </w:pPr>
      <w:r w:rsidRPr="00336957">
        <w:rPr>
          <w:rFonts w:eastAsia="Calibri Light"/>
          <w:lang w:val="en-GB"/>
        </w:rPr>
        <w:t>BQ.1.1</w:t>
      </w:r>
      <w:r w:rsidR="003970A0" w:rsidRPr="00336957">
        <w:rPr>
          <w:rFonts w:eastAsia="Calibri Light"/>
          <w:lang w:val="en-GB"/>
        </w:rPr>
        <w:t xml:space="preserve"> is related to </w:t>
      </w:r>
      <w:r w:rsidRPr="00336957">
        <w:rPr>
          <w:rFonts w:eastAsia="Calibri Light"/>
          <w:lang w:val="en-GB"/>
        </w:rPr>
        <w:t>BA.5.3 but with Spike protein mutations 444T, 460K, 346T</w:t>
      </w:r>
      <w:r w:rsidR="00FB1B71" w:rsidRPr="00336957">
        <w:rPr>
          <w:rFonts w:eastAsia="Calibri Light"/>
          <w:lang w:val="en-GB"/>
        </w:rPr>
        <w:t xml:space="preserve"> </w:t>
      </w:r>
      <w:r w:rsidR="00FB1B71" w:rsidRPr="00336957">
        <w:rPr>
          <w:szCs w:val="21"/>
          <w:lang w:val="en-GB"/>
        </w:rPr>
        <w:fldChar w:fldCharType="begin"/>
      </w:r>
      <w:r w:rsidR="008921B9">
        <w:rPr>
          <w:szCs w:val="21"/>
          <w:lang w:val="en-GB"/>
        </w:rPr>
        <w:instrText xml:space="preserve"> ADDIN EN.CITE &lt;EndNote&gt;&lt;Cite&gt;&lt;Author&gt;de Ligt&lt;/Author&gt;&lt;Year&gt;2022&lt;/Year&gt;&lt;RecNum&gt;5770&lt;/RecNum&gt;&lt;DisplayText&gt;(44)&lt;/DisplayText&gt;&lt;record&gt;&lt;rec-number&gt;5770&lt;/rec-number&gt;&lt;foreign-keys&gt;&lt;key app="EN" db-id="x2v29x5wva9vpuezds7vaxworv25pdd05tfr" timestamp="1668998648"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336957">
        <w:rPr>
          <w:szCs w:val="21"/>
          <w:lang w:val="en-GB"/>
        </w:rPr>
        <w:fldChar w:fldCharType="separate"/>
      </w:r>
      <w:r w:rsidR="008921B9">
        <w:rPr>
          <w:noProof/>
          <w:szCs w:val="21"/>
          <w:lang w:val="en-GB"/>
        </w:rPr>
        <w:t>(44)</w:t>
      </w:r>
      <w:r w:rsidR="00FB1B71" w:rsidRPr="00336957">
        <w:rPr>
          <w:szCs w:val="21"/>
          <w:lang w:val="en-GB"/>
        </w:rPr>
        <w:fldChar w:fldCharType="end"/>
      </w:r>
    </w:p>
    <w:tbl>
      <w:tblPr>
        <w:tblW w:w="15443" w:type="dxa"/>
        <w:tblLayout w:type="fixed"/>
        <w:tblLook w:val="0600" w:firstRow="0" w:lastRow="0" w:firstColumn="0" w:lastColumn="0" w:noHBand="1" w:noVBand="1"/>
      </w:tblPr>
      <w:tblGrid>
        <w:gridCol w:w="1835"/>
        <w:gridCol w:w="1559"/>
        <w:gridCol w:w="1418"/>
        <w:gridCol w:w="10631"/>
      </w:tblGrid>
      <w:tr w:rsidR="008560C7" w:rsidRPr="007F6B19" w14:paraId="27B593B2" w14:textId="77777777" w:rsidTr="00334089">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704C4FB" w14:textId="77777777" w:rsidR="008560C7" w:rsidRPr="007F6B19" w:rsidRDefault="008560C7" w:rsidP="006F3BE4">
            <w:pPr>
              <w:spacing w:line="259" w:lineRule="auto"/>
              <w:rPr>
                <w:rFonts w:eastAsia="Calibri" w:cs="Segoe UI"/>
                <w:szCs w:val="21"/>
                <w:lang w:val="en-GB"/>
              </w:rPr>
            </w:pPr>
            <w:r w:rsidRPr="007F6B19">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D058781" w14:textId="77777777" w:rsidR="008560C7" w:rsidRPr="007F6B19" w:rsidRDefault="008560C7" w:rsidP="006F3BE4">
            <w:pPr>
              <w:spacing w:line="259" w:lineRule="auto"/>
              <w:rPr>
                <w:rFonts w:eastAsia="Calibri" w:cs="Segoe UI"/>
                <w:szCs w:val="21"/>
                <w:lang w:val="en-GB"/>
              </w:rPr>
            </w:pPr>
            <w:r w:rsidRPr="007F6B19">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82C5427" w14:textId="77777777" w:rsidR="008560C7" w:rsidRPr="007F6B19" w:rsidRDefault="008560C7" w:rsidP="006F3BE4">
            <w:pPr>
              <w:spacing w:line="259" w:lineRule="auto"/>
              <w:rPr>
                <w:rFonts w:eastAsia="Calibri" w:cs="Segoe UI"/>
                <w:szCs w:val="21"/>
                <w:lang w:val="en-GB"/>
              </w:rPr>
            </w:pPr>
            <w:r w:rsidRPr="007F6B19">
              <w:rPr>
                <w:rFonts w:eastAsia="Calibri" w:cs="Segoe UI"/>
                <w:b/>
                <w:bCs/>
                <w:szCs w:val="21"/>
                <w:lang w:val="en-GB"/>
              </w:rPr>
              <w:t>Confidence level **</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7A53269" w14:textId="77777777" w:rsidR="008560C7" w:rsidRPr="007F6B19" w:rsidRDefault="008560C7" w:rsidP="006F3BE4">
            <w:pPr>
              <w:spacing w:line="259" w:lineRule="auto"/>
              <w:rPr>
                <w:rFonts w:eastAsia="Calibri" w:cs="Segoe UI"/>
                <w:szCs w:val="21"/>
                <w:lang w:val="en-GB"/>
              </w:rPr>
            </w:pPr>
            <w:r w:rsidRPr="007F6B19">
              <w:rPr>
                <w:rFonts w:eastAsia="Calibri" w:cs="Segoe UI"/>
                <w:b/>
                <w:bCs/>
                <w:szCs w:val="21"/>
                <w:lang w:val="en-GB"/>
              </w:rPr>
              <w:t xml:space="preserve">Assessment and rationale </w:t>
            </w:r>
          </w:p>
          <w:p w14:paraId="578BC29B" w14:textId="77777777" w:rsidR="008560C7" w:rsidRPr="007F6B19" w:rsidRDefault="008560C7" w:rsidP="006F3BE4">
            <w:pPr>
              <w:spacing w:line="259" w:lineRule="auto"/>
              <w:rPr>
                <w:rFonts w:eastAsia="Calibri" w:cs="Segoe UI"/>
                <w:szCs w:val="21"/>
                <w:lang w:val="en-GB"/>
              </w:rPr>
            </w:pPr>
          </w:p>
        </w:tc>
      </w:tr>
      <w:tr w:rsidR="008560C7" w:rsidRPr="00A76A6D" w14:paraId="6F9FEA44" w14:textId="77777777" w:rsidTr="00334089">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BEFCFE7"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07D29F" w14:textId="7845E0B3"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Increased </w:t>
            </w:r>
            <w:r w:rsidR="00786709" w:rsidRPr="0022109E">
              <w:rPr>
                <w:rFonts w:eastAsia="Calibri" w:cs="Segoe UI"/>
                <w:b/>
                <w:bCs/>
                <w:szCs w:val="21"/>
                <w:lang w:val="en-GB"/>
              </w:rPr>
              <w:t>r</w:t>
            </w:r>
            <w:r w:rsidRPr="0022109E">
              <w:rPr>
                <w:rFonts w:eastAsia="Calibri" w:cs="Segoe UI"/>
                <w:b/>
                <w:bCs/>
                <w:szCs w:val="21"/>
                <w:lang w:val="en-GB"/>
              </w:rPr>
              <w:t>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7E16C"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Moderate</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FC6E5" w14:textId="3D8B797B" w:rsidR="008560C7" w:rsidRDefault="008560C7" w:rsidP="006F3BE4">
            <w:pPr>
              <w:spacing w:line="259" w:lineRule="auto"/>
              <w:rPr>
                <w:rFonts w:eastAsia="Calibri" w:cs="Segoe UI"/>
                <w:b/>
                <w:szCs w:val="21"/>
                <w:lang w:val="en-GB"/>
              </w:rPr>
            </w:pPr>
            <w:r w:rsidRPr="0022109E">
              <w:rPr>
                <w:rFonts w:eastAsia="Calibri" w:cs="Segoe UI"/>
                <w:b/>
                <w:lang w:val="en-GB"/>
              </w:rPr>
              <w:t xml:space="preserve">Evidence of a growth advantage compared to BA.5. </w:t>
            </w:r>
            <w:r w:rsidR="00191FD0" w:rsidRPr="0022109E">
              <w:rPr>
                <w:rFonts w:eastAsia="Calibri" w:cs="Segoe UI"/>
                <w:b/>
                <w:lang w:val="en-GB"/>
              </w:rPr>
              <w:fldChar w:fldCharType="begin">
                <w:fldData xml:space="preserve">PEVuZE5vdGU+PENpdGU+PEF1dGhvcj5VSyBoZWFsdGggU2VjdXJpdHkgQWdlbmN5PC9BdXRob3I+
PFllYXI+MjAyMjwvWWVhcj48UmVjTnVtPjU2NDk8L1JlY051bT48RGlzcGxheVRleHQ+KDY0LTY2
KTwvRGlzcGxheVRleHQ+PHJlY29yZD48cmVjLW51bWJlcj41NjQ5PC9yZWMtbnVtYmVyPjxmb3Jl
aWduLWtleXM+PGtleSBhcHA9IkVOIiBkYi1pZD0ieDJ2Mjl4NXd2YTl2cHVlemRzN3ZheHdvcnYy
NXBkZDA1dGZyIiB0aW1lc3RhbXA9IjE2NjYxMTk4MTMiIGd1aWQ9IjAwZGY1ZmFlLTM0MWYtNGMw
NS1iNTY4LTEyYjQxZjQ2Zjg2YSI+NTY0OTwva2V5PjwvZm9yZWlnbi1rZXlzPjxyZWYtdHlwZSBu
YW1lPSJXZWIgUGFnZSI+MTI8L3JlZi10eXBlPjxjb250cmlidXRvcnM+PGF1dGhvcnM+PGF1dGhv
cj5VSyBoZWFsdGggU2VjdXJpdHkgQWdlbmN5LDwvYXV0aG9yPjwvYXV0aG9ycz48L2NvbnRyaWJ1
dG9ycz48dGl0bGVzPjx0aXRsZT5TQVJTLUNvVi0yIHZhcmlhbnRzIG9mIGNvbmNlcm4gYW5kIHZh
cmlhbnRzIHVuZGVyIGludmVzdGlnYXRpb24gaW4gRW5nbGFuZDogVGVjaG5pY2FsIGJyaWVmaW5n
IDQ2PC90aXRsZT48L3RpdGxlcz48ZGF0ZXM+PHllYXI+MjAyMjwveWVhcj48L2RhdGVzPjx1cmxz
PjxyZWxhdGVkLXVybHM+PHVybD5odHRwczovL2Fzc2V0cy5wdWJsaXNoaW5nLnNlcnZpY2UuZ292
LnVrL2dvdmVybm1lbnQvdXBsb2Fkcy9zeXN0ZW0vdXBsb2Fkcy9hdHRhY2htZW50X2RhdGEvZmls
ZS8xMTA5ODIwL1RlY2huaWNhbC1CcmllZmluZy00Ni5wZGY8L3VybD48L3JlbGF0ZWQtdXJscz48
L3VybHM+PC9yZWNvcmQ+PC9DaXRlPjxDaXRlPjxBdXRob3I+UHVibGljIEhlYWx0aCBPbnRhcmlv
PC9BdXRob3I+PFllYXI+MjAyMjwvWWVhcj48UmVjTnVtPjU2NjE8L1JlY051bT48cmVjb3JkPjxy
ZWMtbnVtYmVyPjU2NjE8L3JlYy1udW1iZXI+PGZvcmVpZ24ta2V5cz48a2V5IGFwcD0iRU4iIGRi
LWlkPSJ4MnYyOXg1d3ZhOXZwdWV6ZHM3dmF4d29ydjI1cGRkMDV0ZnIiIHRpbWVzdGFtcD0iMTY2
NjIzMjAxNiIgZ3VpZD0iNjI4MjYyNGUtMWU3Yy00YjFjLTk5ZmYtMzI5ZWMwNmFkZjI2Ij41NjYx
PC9rZXk+PC9mb3JlaWduLWtleXM+PHJlZi10eXBlIG5hbWU9IldlYiBQYWdlIj4xMjwvcmVmLXR5
cGU+PGNvbnRyaWJ1dG9ycz48YXV0aG9ycz48YXV0aG9yPlB1YmxpYyBIZWFsdGggT250YXJpbyw8
L2F1dGhvcj48L2F1dGhvcnM+PC9jb250cmlidXRvcnM+PHRpdGxlcz48dGl0bGU+RXZpZGVuY2Ug
QnJpZWY6IFJpc2sgQXNzZXNzbWVudCBmb3IgT21pY3JvbiBTdWJsaW5lYWdlcyBCUS4xIGFuZCBC
US4xLjEgKGFzIG9mIE9jdCA1LCAyMDIyKTwvdGl0bGU+PC90aXRsZXM+PGRhdGVzPjx5ZWFyPjIw
MjI8L3llYXI+PC9kYXRlcz48dXJscz48cmVsYXRlZC11cmxzPjx1cmw+aHR0cHM6Ly93d3cucHVi
bGljaGVhbHRob250YXJpby5jYS8tL21lZGlhL0RvY3VtZW50cy9uQ29WL3ZvYy8yMDIyLzEwL29t
aWNyb24tYnExLWJxMTEtb2N0LTUucGRmP3NjX2xhbmc9ZW48L3VybD48L3JlbGF0ZWQtdXJscz48
L3VybHM+PC9yZWNvcmQ+PC9DaXRlPjxDaXRlPjxBdXRob3I+VUsgaGVhbHRoIFNlY3VyaXR5IEFn
ZW5jeTwvQXV0aG9yPjxZZWFyPjIwMjI8L1llYXI+PFJlY051bT41NzE2PC9SZWNOdW0+PHJlY29y
ZD48cmVjLW51bWJlcj41NzE2PC9yZWMtbnVtYmVyPjxmb3JlaWduLWtleXM+PGtleSBhcHA9IkVO
IiBkYi1pZD0ieDJ2Mjl4NXd2YTl2cHVlemRzN3ZheHdvcnYyNXBkZDA1dGZyIiB0aW1lc3RhbXA9
IjE2Njc5MzQyMTEiIGd1aWQ9ImQzMjE2YjE4LWQ1OGItNDY1NS1iMTJmLWVjYjc4NjY2NWU1YyI+
NTcxNjwva2V5PjwvZm9yZWlnbi1rZXlzPjxyZWYtdHlwZSBuYW1lPSJXZWIgUGFnZSI+MTI8L3Jl
Zi10eXBlPjxjb250cmlidXRvcnM+PGF1dGhvcnM+PGF1dGhvcj5VSyBoZWFsdGggU2VjdXJpdHkg
QWdlbmN5LDwvYXV0aG9yPjwvYXV0aG9ycz48L2NvbnRyaWJ1dG9ycz48dGl0bGVzPjx0aXRsZT5T
QVJTLUNvVi0yIHZhcmlhbnRzIG9mIGNvbmNlcm4gYW5kIHZhcmlhbnRzIHVuZGVyIGludmVzdGln
YXRpb24gaW4gRW5nbGFuZDogVGVjaG5pY2FsIGJyaWVmaW5nIDQ3PC90aXRsZT48L3RpdGxlcz48
ZGF0ZXM+PHllYXI+MjAyMjwveWVhcj48L2RhdGVzPjx1cmxzPjxyZWxhdGVkLXVybHM+PHVybD5o
dHRwczovL2Fzc2V0cy5wdWJsaXNoaW5nLnNlcnZpY2UuZ292LnVrL2dvdmVybm1lbnQvdXBsb2Fk
cy9zeXN0ZW0vdXBsb2Fkcy9hdHRhY2htZW50X2RhdGEvZmlsZS8xMTE1MDc3L1RlY2huaWNhbC1C
cmllZmluZy00Ny5wZGY8L3VybD48L3JlbGF0ZWQtdXJscz48L3VybHM+PC9yZWNvcmQ+PC9DaXRl
PjwvRW5kTm90ZT5=
</w:fldData>
              </w:fldChar>
            </w:r>
            <w:r w:rsidR="008921B9">
              <w:rPr>
                <w:rFonts w:eastAsia="Calibri" w:cs="Segoe UI"/>
                <w:b/>
                <w:lang w:val="en-GB"/>
              </w:rPr>
              <w:instrText xml:space="preserve"> ADDIN EN.CITE </w:instrText>
            </w:r>
            <w:r w:rsidR="008921B9">
              <w:rPr>
                <w:rFonts w:eastAsia="Calibri" w:cs="Segoe UI"/>
                <w:b/>
                <w:lang w:val="en-GB"/>
              </w:rPr>
              <w:fldChar w:fldCharType="begin">
                <w:fldData xml:space="preserve">PEVuZE5vdGU+PENpdGU+PEF1dGhvcj5VSyBoZWFsdGggU2VjdXJpdHkgQWdlbmN5PC9BdXRob3I+
PFllYXI+MjAyMjwvWWVhcj48UmVjTnVtPjU2NDk8L1JlY051bT48RGlzcGxheVRleHQ+KDY0LTY2
KTwvRGlzcGxheVRleHQ+PHJlY29yZD48cmVjLW51bWJlcj41NjQ5PC9yZWMtbnVtYmVyPjxmb3Jl
aWduLWtleXM+PGtleSBhcHA9IkVOIiBkYi1pZD0ieDJ2Mjl4NXd2YTl2cHVlemRzN3ZheHdvcnYy
NXBkZDA1dGZyIiB0aW1lc3RhbXA9IjE2NjYxMTk4MTMiIGd1aWQ9IjAwZGY1ZmFlLTM0MWYtNGMw
NS1iNTY4LTEyYjQxZjQ2Zjg2YSI+NTY0OTwva2V5PjwvZm9yZWlnbi1rZXlzPjxyZWYtdHlwZSBu
YW1lPSJXZWIgUGFnZSI+MTI8L3JlZi10eXBlPjxjb250cmlidXRvcnM+PGF1dGhvcnM+PGF1dGhv
cj5VSyBoZWFsdGggU2VjdXJpdHkgQWdlbmN5LDwvYXV0aG9yPjwvYXV0aG9ycz48L2NvbnRyaWJ1
dG9ycz48dGl0bGVzPjx0aXRsZT5TQVJTLUNvVi0yIHZhcmlhbnRzIG9mIGNvbmNlcm4gYW5kIHZh
cmlhbnRzIHVuZGVyIGludmVzdGlnYXRpb24gaW4gRW5nbGFuZDogVGVjaG5pY2FsIGJyaWVmaW5n
IDQ2PC90aXRsZT48L3RpdGxlcz48ZGF0ZXM+PHllYXI+MjAyMjwveWVhcj48L2RhdGVzPjx1cmxz
PjxyZWxhdGVkLXVybHM+PHVybD5odHRwczovL2Fzc2V0cy5wdWJsaXNoaW5nLnNlcnZpY2UuZ292
LnVrL2dvdmVybm1lbnQvdXBsb2Fkcy9zeXN0ZW0vdXBsb2Fkcy9hdHRhY2htZW50X2RhdGEvZmls
ZS8xMTA5ODIwL1RlY2huaWNhbC1CcmllZmluZy00Ni5wZGY8L3VybD48L3JlbGF0ZWQtdXJscz48
L3VybHM+PC9yZWNvcmQ+PC9DaXRlPjxDaXRlPjxBdXRob3I+UHVibGljIEhlYWx0aCBPbnRhcmlv
PC9BdXRob3I+PFllYXI+MjAyMjwvWWVhcj48UmVjTnVtPjU2NjE8L1JlY051bT48cmVjb3JkPjxy
ZWMtbnVtYmVyPjU2NjE8L3JlYy1udW1iZXI+PGZvcmVpZ24ta2V5cz48a2V5IGFwcD0iRU4iIGRi
LWlkPSJ4MnYyOXg1d3ZhOXZwdWV6ZHM3dmF4d29ydjI1cGRkMDV0ZnIiIHRpbWVzdGFtcD0iMTY2
NjIzMjAxNiIgZ3VpZD0iNjI4MjYyNGUtMWU3Yy00YjFjLTk5ZmYtMzI5ZWMwNmFkZjI2Ij41NjYx
PC9rZXk+PC9mb3JlaWduLWtleXM+PHJlZi10eXBlIG5hbWU9IldlYiBQYWdlIj4xMjwvcmVmLXR5
cGU+PGNvbnRyaWJ1dG9ycz48YXV0aG9ycz48YXV0aG9yPlB1YmxpYyBIZWFsdGggT250YXJpbyw8
L2F1dGhvcj48L2F1dGhvcnM+PC9jb250cmlidXRvcnM+PHRpdGxlcz48dGl0bGU+RXZpZGVuY2Ug
QnJpZWY6IFJpc2sgQXNzZXNzbWVudCBmb3IgT21pY3JvbiBTdWJsaW5lYWdlcyBCUS4xIGFuZCBC
US4xLjEgKGFzIG9mIE9jdCA1LCAyMDIyKTwvdGl0bGU+PC90aXRsZXM+PGRhdGVzPjx5ZWFyPjIw
MjI8L3llYXI+PC9kYXRlcz48dXJscz48cmVsYXRlZC11cmxzPjx1cmw+aHR0cHM6Ly93d3cucHVi
bGljaGVhbHRob250YXJpby5jYS8tL21lZGlhL0RvY3VtZW50cy9uQ29WL3ZvYy8yMDIyLzEwL29t
aWNyb24tYnExLWJxMTEtb2N0LTUucGRmP3NjX2xhbmc9ZW48L3VybD48L3JlbGF0ZWQtdXJscz48
L3VybHM+PC9yZWNvcmQ+PC9DaXRlPjxDaXRlPjxBdXRob3I+VUsgaGVhbHRoIFNlY3VyaXR5IEFn
ZW5jeTwvQXV0aG9yPjxZZWFyPjIwMjI8L1llYXI+PFJlY051bT41NzE2PC9SZWNOdW0+PHJlY29y
ZD48cmVjLW51bWJlcj41NzE2PC9yZWMtbnVtYmVyPjxmb3JlaWduLWtleXM+PGtleSBhcHA9IkVO
IiBkYi1pZD0ieDJ2Mjl4NXd2YTl2cHVlemRzN3ZheHdvcnYyNXBkZDA1dGZyIiB0aW1lc3RhbXA9
IjE2Njc5MzQyMTEiIGd1aWQ9ImQzMjE2YjE4LWQ1OGItNDY1NS1iMTJmLWVjYjc4NjY2NWU1YyI+
NTcxNjwva2V5PjwvZm9yZWlnbi1rZXlzPjxyZWYtdHlwZSBuYW1lPSJXZWIgUGFnZSI+MTI8L3Jl
Zi10eXBlPjxjb250cmlidXRvcnM+PGF1dGhvcnM+PGF1dGhvcj5VSyBoZWFsdGggU2VjdXJpdHkg
QWdlbmN5LDwvYXV0aG9yPjwvYXV0aG9ycz48L2NvbnRyaWJ1dG9ycz48dGl0bGVzPjx0aXRsZT5T
QVJTLUNvVi0yIHZhcmlhbnRzIG9mIGNvbmNlcm4gYW5kIHZhcmlhbnRzIHVuZGVyIGludmVzdGln
YXRpb24gaW4gRW5nbGFuZDogVGVjaG5pY2FsIGJyaWVmaW5nIDQ3PC90aXRsZT48L3RpdGxlcz48
ZGF0ZXM+PHllYXI+MjAyMjwveWVhcj48L2RhdGVzPjx1cmxzPjxyZWxhdGVkLXVybHM+PHVybD5o
dHRwczovL2Fzc2V0cy5wdWJsaXNoaW5nLnNlcnZpY2UuZ292LnVrL2dvdmVybm1lbnQvdXBsb2Fk
cy9zeXN0ZW0vdXBsb2Fkcy9hdHRhY2htZW50X2RhdGEvZmlsZS8xMTE1MDc3L1RlY2huaWNhbC1C
cmllZmluZy00Ny5wZGY8L3VybD48L3JlbGF0ZWQtdXJscz48L3VybHM+PC9yZWNvcmQ+PC9DaXRl
PjwvRW5kTm90ZT5=
</w:fldData>
              </w:fldChar>
            </w:r>
            <w:r w:rsidR="008921B9">
              <w:rPr>
                <w:rFonts w:eastAsia="Calibri" w:cs="Segoe UI"/>
                <w:b/>
                <w:lang w:val="en-GB"/>
              </w:rPr>
              <w:instrText xml:space="preserve"> ADDIN EN.CITE.DATA </w:instrText>
            </w:r>
            <w:r w:rsidR="008921B9">
              <w:rPr>
                <w:rFonts w:eastAsia="Calibri" w:cs="Segoe UI"/>
                <w:b/>
                <w:lang w:val="en-GB"/>
              </w:rPr>
            </w:r>
            <w:r w:rsidR="008921B9">
              <w:rPr>
                <w:rFonts w:eastAsia="Calibri" w:cs="Segoe UI"/>
                <w:b/>
                <w:lang w:val="en-GB"/>
              </w:rPr>
              <w:fldChar w:fldCharType="end"/>
            </w:r>
            <w:r w:rsidR="00191FD0" w:rsidRPr="0022109E">
              <w:rPr>
                <w:rFonts w:eastAsia="Calibri" w:cs="Segoe UI"/>
                <w:b/>
                <w:lang w:val="en-GB"/>
              </w:rPr>
            </w:r>
            <w:r w:rsidR="00191FD0" w:rsidRPr="0022109E">
              <w:rPr>
                <w:rFonts w:eastAsia="Calibri" w:cs="Segoe UI"/>
                <w:b/>
                <w:lang w:val="en-GB"/>
              </w:rPr>
              <w:fldChar w:fldCharType="separate"/>
            </w:r>
            <w:r w:rsidR="008921B9">
              <w:rPr>
                <w:rFonts w:eastAsia="Calibri" w:cs="Segoe UI"/>
                <w:b/>
                <w:noProof/>
                <w:lang w:val="en-GB"/>
              </w:rPr>
              <w:t>(64-66)</w:t>
            </w:r>
            <w:r w:rsidR="00191FD0" w:rsidRPr="0022109E">
              <w:rPr>
                <w:rFonts w:eastAsia="Calibri" w:cs="Segoe UI"/>
                <w:b/>
                <w:lang w:val="en-GB"/>
              </w:rPr>
              <w:fldChar w:fldCharType="end"/>
            </w:r>
          </w:p>
          <w:p w14:paraId="1ADA1577" w14:textId="37455B2F" w:rsidR="00AB45C3" w:rsidRPr="001D068F" w:rsidRDefault="00AB45C3" w:rsidP="000322F7">
            <w:pPr>
              <w:ind w:right="-1"/>
              <w:rPr>
                <w:lang w:val="en-GB"/>
              </w:rPr>
            </w:pPr>
            <w:r>
              <w:rPr>
                <w:rFonts w:eastAsia="Calibri" w:cs="Segoe UI"/>
                <w:color w:val="C00000"/>
                <w:szCs w:val="21"/>
                <w:lang w:val="en-GB"/>
              </w:rPr>
              <w:t>BQ.1.1 variant</w:t>
            </w:r>
            <w:r w:rsidRPr="002A1124">
              <w:rPr>
                <w:color w:val="C00000"/>
                <w:lang w:val="en-GB"/>
              </w:rPr>
              <w:t xml:space="preserve"> ha</w:t>
            </w:r>
            <w:r>
              <w:rPr>
                <w:color w:val="C00000"/>
                <w:lang w:val="en-GB"/>
              </w:rPr>
              <w:t>s</w:t>
            </w:r>
            <w:r w:rsidRPr="002A1124">
              <w:rPr>
                <w:color w:val="C00000"/>
                <w:lang w:val="en-GB"/>
              </w:rPr>
              <w:t xml:space="preserve"> an estimated growth advantage of </w:t>
            </w:r>
            <w:r>
              <w:rPr>
                <w:rFonts w:cs="Segoe UI"/>
                <w:color w:val="C00000"/>
                <w:szCs w:val="21"/>
              </w:rPr>
              <w:t>4</w:t>
            </w:r>
            <w:r w:rsidR="00FC30FA">
              <w:rPr>
                <w:rFonts w:cs="Segoe UI"/>
                <w:color w:val="C00000"/>
                <w:szCs w:val="21"/>
              </w:rPr>
              <w:t>8</w:t>
            </w:r>
            <w:r>
              <w:rPr>
                <w:rFonts w:cs="Segoe UI"/>
                <w:color w:val="C00000"/>
                <w:szCs w:val="21"/>
              </w:rPr>
              <w:t>.</w:t>
            </w:r>
            <w:r w:rsidR="00FC30FA">
              <w:rPr>
                <w:rFonts w:cs="Segoe UI"/>
                <w:color w:val="C00000"/>
                <w:szCs w:val="21"/>
              </w:rPr>
              <w:t>5</w:t>
            </w:r>
            <w:r w:rsidRPr="00C04B92">
              <w:rPr>
                <w:rFonts w:cs="Segoe UI"/>
                <w:color w:val="C00000"/>
                <w:szCs w:val="21"/>
              </w:rPr>
              <w:t xml:space="preserve">% </w:t>
            </w:r>
            <w:r w:rsidRPr="002A1124">
              <w:rPr>
                <w:rFonts w:cs="Segoe UI"/>
                <w:color w:val="C00000"/>
                <w:szCs w:val="21"/>
              </w:rPr>
              <w:t xml:space="preserve">per week </w:t>
            </w:r>
            <w:r w:rsidRPr="00C04B92">
              <w:rPr>
                <w:rFonts w:cs="Segoe UI"/>
                <w:color w:val="C00000"/>
                <w:szCs w:val="21"/>
              </w:rPr>
              <w:t>(</w:t>
            </w:r>
            <w:r w:rsidRPr="0025367C">
              <w:rPr>
                <w:rFonts w:cs="Segoe UI"/>
                <w:color w:val="C00000"/>
                <w:szCs w:val="21"/>
              </w:rPr>
              <w:t>95% Credible Interval</w:t>
            </w:r>
            <w:r w:rsidRPr="00C04B92">
              <w:rPr>
                <w:rFonts w:cs="Segoe UI"/>
                <w:color w:val="C00000"/>
                <w:szCs w:val="21"/>
              </w:rPr>
              <w:t xml:space="preserve">: </w:t>
            </w:r>
            <w:r w:rsidR="00897AFF">
              <w:rPr>
                <w:rFonts w:cs="Segoe UI"/>
                <w:color w:val="C00000"/>
                <w:szCs w:val="21"/>
              </w:rPr>
              <w:t>4</w:t>
            </w:r>
            <w:r>
              <w:rPr>
                <w:rFonts w:cs="Segoe UI"/>
                <w:color w:val="C00000"/>
                <w:szCs w:val="21"/>
              </w:rPr>
              <w:t>3</w:t>
            </w:r>
            <w:r w:rsidRPr="00C04B92">
              <w:rPr>
                <w:rFonts w:cs="Segoe UI"/>
                <w:color w:val="C00000"/>
                <w:szCs w:val="21"/>
              </w:rPr>
              <w:t>.</w:t>
            </w:r>
            <w:r w:rsidR="00897AFF">
              <w:rPr>
                <w:rFonts w:cs="Segoe UI"/>
                <w:color w:val="C00000"/>
                <w:szCs w:val="21"/>
              </w:rPr>
              <w:t>3</w:t>
            </w:r>
            <w:r w:rsidRPr="00C04B92">
              <w:rPr>
                <w:rFonts w:cs="Segoe UI"/>
                <w:color w:val="C00000"/>
                <w:szCs w:val="21"/>
              </w:rPr>
              <w:t xml:space="preserve"> to </w:t>
            </w:r>
            <w:r w:rsidR="00C96824">
              <w:rPr>
                <w:rFonts w:cs="Segoe UI"/>
                <w:color w:val="C00000"/>
                <w:szCs w:val="21"/>
              </w:rPr>
              <w:t>54.1</w:t>
            </w:r>
            <w:r w:rsidRPr="002A1124">
              <w:rPr>
                <w:rFonts w:cs="Segoe UI"/>
                <w:color w:val="C00000"/>
                <w:szCs w:val="21"/>
              </w:rPr>
              <w:t>%</w:t>
            </w:r>
            <w:r w:rsidRPr="00C04B92">
              <w:rPr>
                <w:rFonts w:cs="Segoe UI"/>
                <w:color w:val="C00000"/>
                <w:szCs w:val="21"/>
              </w:rPr>
              <w:t>)</w:t>
            </w:r>
            <w:r w:rsidRPr="002A1124">
              <w:rPr>
                <w:rFonts w:cs="Segoe UI"/>
                <w:color w:val="C00000"/>
                <w:szCs w:val="21"/>
              </w:rPr>
              <w:t xml:space="preserve"> </w:t>
            </w:r>
            <w:r w:rsidRPr="002A1124">
              <w:rPr>
                <w:color w:val="C00000"/>
                <w:lang w:val="en-GB"/>
              </w:rPr>
              <w:t>compared to BA.5</w:t>
            </w:r>
            <w:r w:rsidRPr="002A1124">
              <w:rPr>
                <w:color w:val="C00000"/>
              </w:rPr>
              <w:t>.2</w:t>
            </w:r>
            <w:r w:rsidRPr="002A1124">
              <w:rPr>
                <w:color w:val="C00000"/>
                <w:lang w:val="en-GB"/>
              </w:rPr>
              <w:t xml:space="preserve"> in the UK </w:t>
            </w:r>
            <w:r w:rsidRPr="002A1124">
              <w:rPr>
                <w:rFonts w:cs="Segoe UI"/>
                <w:color w:val="C00000"/>
                <w:szCs w:val="21"/>
                <w:lang w:val="en-GB"/>
              </w:rPr>
              <w:t xml:space="preserve">(at </w:t>
            </w:r>
            <w:r w:rsidRPr="002A1124">
              <w:rPr>
                <w:rFonts w:cs="Segoe UI"/>
                <w:color w:val="C00000"/>
                <w:szCs w:val="21"/>
              </w:rPr>
              <w:t>9</w:t>
            </w:r>
            <w:r w:rsidRPr="002A1124">
              <w:rPr>
                <w:rFonts w:cs="Segoe UI"/>
                <w:color w:val="C00000"/>
                <w:szCs w:val="21"/>
                <w:lang w:val="en-GB"/>
              </w:rPr>
              <w:t xml:space="preserve"> </w:t>
            </w:r>
            <w:r w:rsidRPr="002A1124">
              <w:rPr>
                <w:rFonts w:cs="Segoe UI"/>
                <w:color w:val="C00000"/>
                <w:szCs w:val="21"/>
              </w:rPr>
              <w:t>November</w:t>
            </w:r>
            <w:r w:rsidRPr="002A1124">
              <w:rPr>
                <w:rFonts w:cs="Segoe UI"/>
                <w:color w:val="C00000"/>
                <w:szCs w:val="21"/>
                <w:lang w:val="en-GB"/>
              </w:rPr>
              <w:t xml:space="preserve"> 2022)</w:t>
            </w:r>
            <w:r w:rsidRPr="002A1124">
              <w:rPr>
                <w:rFonts w:cs="Segoe UI"/>
                <w:color w:val="C00000"/>
                <w:lang w:val="en-GB"/>
              </w:rPr>
              <w:t>.</w:t>
            </w:r>
            <w:r w:rsidRPr="002A1124">
              <w:rPr>
                <w:rFonts w:eastAsia="Calibri" w:cs="Segoe UI"/>
                <w:color w:val="C00000"/>
              </w:rPr>
              <w:fldChar w:fldCharType="begin"/>
            </w:r>
            <w:r w:rsidR="008921B9">
              <w:rPr>
                <w:rFonts w:eastAsia="Calibri" w:cs="Segoe UI"/>
                <w:color w:val="C00000"/>
              </w:rPr>
              <w:instrText xml:space="preserve"> ADDIN EN.CITE &lt;EndNote&gt;&lt;Cite&gt;&lt;Author&gt;Public Health England (PHE)&lt;/Author&gt;&lt;RecNum&gt;6621&lt;/RecNum&gt;&lt;DisplayText&gt;(1)&lt;/DisplayText&gt;&lt;record&gt;&lt;rec-number&gt;6621&lt;/rec-number&gt;&lt;foreign-keys&gt;&lt;key app="EN" db-id="x2v29x5wva9vpuezds7vaxworv25pdd05tfr" timestamp="1669857808"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Pr="002A1124">
              <w:rPr>
                <w:rFonts w:eastAsia="Calibri" w:cs="Segoe UI"/>
                <w:color w:val="C00000"/>
              </w:rPr>
              <w:fldChar w:fldCharType="separate"/>
            </w:r>
            <w:r w:rsidR="00984F5F">
              <w:rPr>
                <w:rFonts w:eastAsia="Calibri" w:cs="Segoe UI"/>
                <w:noProof/>
                <w:color w:val="C00000"/>
              </w:rPr>
              <w:t>(1)</w:t>
            </w:r>
            <w:r w:rsidRPr="002A1124">
              <w:rPr>
                <w:rFonts w:eastAsia="Calibri" w:cs="Segoe UI"/>
                <w:color w:val="C00000"/>
              </w:rPr>
              <w:fldChar w:fldCharType="end"/>
            </w:r>
          </w:p>
          <w:p w14:paraId="04DB6435" w14:textId="34A56746" w:rsidR="009564E6" w:rsidRPr="0022109E" w:rsidRDefault="00967DE4" w:rsidP="006F3BE4">
            <w:pPr>
              <w:spacing w:line="259" w:lineRule="auto"/>
            </w:pPr>
            <w:r w:rsidRPr="00A800A8">
              <w:rPr>
                <w:rFonts w:eastAsia="Calibri" w:cs="Segoe UI"/>
                <w:color w:val="C00000"/>
                <w:szCs w:val="21"/>
                <w:lang w:val="en-GB"/>
              </w:rPr>
              <w:t xml:space="preserve">Currently present in New Zealand and </w:t>
            </w:r>
            <w:r w:rsidR="007F6B19" w:rsidRPr="00A800A8">
              <w:rPr>
                <w:rFonts w:eastAsia="Calibri" w:cs="Segoe UI"/>
                <w:color w:val="C00000"/>
                <w:szCs w:val="21"/>
                <w:lang w:val="en-GB"/>
              </w:rPr>
              <w:t>is</w:t>
            </w:r>
            <w:r w:rsidRPr="00A800A8">
              <w:rPr>
                <w:rFonts w:eastAsia="Calibri" w:cs="Segoe UI"/>
                <w:color w:val="C00000"/>
                <w:szCs w:val="21"/>
                <w:lang w:val="en-GB"/>
              </w:rPr>
              <w:t xml:space="preserve"> growing relative to BA.5.</w:t>
            </w:r>
            <w:r w:rsidR="00FD28EB" w:rsidRPr="00A800A8">
              <w:rPr>
                <w:rFonts w:eastAsia="Calibri" w:cs="Segoe UI"/>
                <w:color w:val="C00000"/>
                <w:szCs w:val="21"/>
                <w:lang w:val="en-GB"/>
              </w:rPr>
              <w:t xml:space="preserve"> </w:t>
            </w:r>
            <w:r w:rsidR="008A5FF7" w:rsidRPr="00A800A8">
              <w:rPr>
                <w:color w:val="C00000"/>
                <w:lang w:val="en-GB"/>
              </w:rPr>
              <w:fldChar w:fldCharType="begin"/>
            </w:r>
            <w:r w:rsidR="008A5FF7" w:rsidRPr="00A800A8">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8A5FF7" w:rsidRPr="00A800A8">
              <w:rPr>
                <w:color w:val="C00000"/>
                <w:lang w:val="en-GB"/>
              </w:rPr>
              <w:fldChar w:fldCharType="separate"/>
            </w:r>
            <w:r w:rsidR="008A5FF7" w:rsidRPr="00A800A8">
              <w:rPr>
                <w:noProof/>
                <w:color w:val="C00000"/>
                <w:lang w:val="en-GB"/>
              </w:rPr>
              <w:t>(10)</w:t>
            </w:r>
            <w:r w:rsidR="008A5FF7" w:rsidRPr="00A800A8">
              <w:rPr>
                <w:color w:val="C00000"/>
                <w:lang w:val="en-GB"/>
              </w:rPr>
              <w:fldChar w:fldCharType="end"/>
            </w:r>
            <w:r w:rsidR="008A5FF7" w:rsidRPr="00A800A8">
              <w:rPr>
                <w:color w:val="C00000"/>
                <w:lang w:val="en-GB"/>
              </w:rPr>
              <w:t xml:space="preserve"> </w:t>
            </w:r>
            <w:r w:rsidR="00C531C8" w:rsidRPr="00A800A8">
              <w:rPr>
                <w:rFonts w:eastAsia="Calibri" w:cs="Segoe UI"/>
                <w:color w:val="C00000"/>
                <w:szCs w:val="21"/>
                <w:lang w:val="en-GB"/>
              </w:rPr>
              <w:t xml:space="preserve">In the fortnight ending </w:t>
            </w:r>
            <w:r w:rsidR="00A800A8" w:rsidRPr="00A800A8">
              <w:rPr>
                <w:rFonts w:eastAsia="Calibri" w:cs="Segoe UI"/>
                <w:color w:val="C00000"/>
                <w:szCs w:val="21"/>
                <w:lang w:val="en-GB"/>
              </w:rPr>
              <w:t>25</w:t>
            </w:r>
            <w:r w:rsidR="00C531C8" w:rsidRPr="00A800A8">
              <w:rPr>
                <w:rFonts w:eastAsia="Calibri" w:cs="Segoe UI"/>
                <w:color w:val="C00000"/>
                <w:szCs w:val="21"/>
                <w:lang w:val="en-GB"/>
              </w:rPr>
              <w:t xml:space="preserve"> November 2022</w:t>
            </w:r>
            <w:r w:rsidR="00A800A8" w:rsidRPr="00A800A8">
              <w:rPr>
                <w:rFonts w:eastAsia="Calibri" w:cs="Segoe UI"/>
                <w:color w:val="C00000"/>
                <w:szCs w:val="21"/>
                <w:lang w:val="en-GB"/>
              </w:rPr>
              <w:t>,</w:t>
            </w:r>
            <w:r w:rsidR="00C531C8" w:rsidRPr="00A800A8">
              <w:rPr>
                <w:rFonts w:eastAsia="Calibri" w:cs="Segoe UI"/>
                <w:color w:val="C00000"/>
                <w:szCs w:val="21"/>
                <w:lang w:val="en-GB"/>
              </w:rPr>
              <w:t xml:space="preserve"> it made up </w:t>
            </w:r>
            <w:r w:rsidR="00596566" w:rsidRPr="00A800A8">
              <w:rPr>
                <w:rFonts w:eastAsia="Calibri" w:cs="Segoe UI"/>
                <w:color w:val="C00000"/>
                <w:szCs w:val="21"/>
                <w:lang w:val="en-GB"/>
              </w:rPr>
              <w:t>1</w:t>
            </w:r>
            <w:r w:rsidR="00A800A8" w:rsidRPr="00A800A8">
              <w:rPr>
                <w:rFonts w:eastAsia="Calibri" w:cs="Segoe UI"/>
                <w:color w:val="C00000"/>
                <w:szCs w:val="21"/>
                <w:lang w:val="en-GB"/>
              </w:rPr>
              <w:t>5</w:t>
            </w:r>
            <w:r w:rsidR="00C531C8" w:rsidRPr="00A800A8">
              <w:rPr>
                <w:rFonts w:eastAsia="Calibri" w:cs="Segoe UI"/>
                <w:color w:val="C00000"/>
                <w:szCs w:val="21"/>
                <w:lang w:val="en-GB"/>
              </w:rPr>
              <w:t xml:space="preserve">% of </w:t>
            </w:r>
            <w:r w:rsidR="004F5D7C" w:rsidRPr="00A800A8">
              <w:rPr>
                <w:rFonts w:eastAsia="Calibri" w:cs="Segoe UI"/>
                <w:color w:val="C00000"/>
                <w:szCs w:val="21"/>
                <w:lang w:val="en-GB"/>
              </w:rPr>
              <w:t>sequenced cases</w:t>
            </w:r>
            <w:r w:rsidR="00C531C8" w:rsidRPr="00A800A8">
              <w:rPr>
                <w:rFonts w:eastAsia="Calibri" w:cs="Segoe UI"/>
                <w:color w:val="C00000"/>
                <w:szCs w:val="21"/>
                <w:lang w:val="en-GB"/>
              </w:rPr>
              <w:t xml:space="preserve"> and </w:t>
            </w:r>
            <w:r w:rsidR="00A800A8" w:rsidRPr="00A800A8">
              <w:rPr>
                <w:rFonts w:eastAsia="Calibri" w:cs="Segoe UI"/>
                <w:color w:val="C00000"/>
                <w:szCs w:val="21"/>
                <w:lang w:val="en-GB"/>
              </w:rPr>
              <w:t>11</w:t>
            </w:r>
            <w:r w:rsidR="00C531C8" w:rsidRPr="00A800A8">
              <w:rPr>
                <w:rFonts w:eastAsia="Calibri" w:cs="Segoe UI"/>
                <w:color w:val="C00000"/>
                <w:szCs w:val="21"/>
                <w:lang w:val="en-GB"/>
              </w:rPr>
              <w:t>% of isolates from hospital cases.</w:t>
            </w:r>
            <w:r w:rsidR="008A5FF7" w:rsidRPr="00A800A8">
              <w:rPr>
                <w:color w:val="C00000"/>
                <w:lang w:val="en-GB"/>
              </w:rPr>
              <w:t xml:space="preserve"> </w:t>
            </w:r>
            <w:r w:rsidR="008A5FF7" w:rsidRPr="00A800A8">
              <w:rPr>
                <w:color w:val="C00000"/>
                <w:lang w:val="en-GB"/>
              </w:rPr>
              <w:fldChar w:fldCharType="begin"/>
            </w:r>
            <w:r w:rsidR="008A5FF7" w:rsidRPr="00A800A8">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8A5FF7" w:rsidRPr="00A800A8">
              <w:rPr>
                <w:color w:val="C00000"/>
                <w:lang w:val="en-GB"/>
              </w:rPr>
              <w:fldChar w:fldCharType="separate"/>
            </w:r>
            <w:r w:rsidR="008A5FF7" w:rsidRPr="00A800A8">
              <w:rPr>
                <w:noProof/>
                <w:color w:val="C00000"/>
                <w:lang w:val="en-GB"/>
              </w:rPr>
              <w:t>(10)</w:t>
            </w:r>
            <w:r w:rsidR="008A5FF7" w:rsidRPr="00A800A8">
              <w:rPr>
                <w:color w:val="C00000"/>
                <w:lang w:val="en-GB"/>
              </w:rPr>
              <w:fldChar w:fldCharType="end"/>
            </w:r>
            <w:r w:rsidR="008A5FF7" w:rsidRPr="0022109E">
              <w:t xml:space="preserve"> </w:t>
            </w:r>
          </w:p>
        </w:tc>
      </w:tr>
      <w:tr w:rsidR="008560C7" w:rsidRPr="00A76A6D" w14:paraId="276C6D63" w14:textId="77777777" w:rsidTr="00334089">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64EB2890"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011E0"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Insufficient data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3A97FD"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Insufficient data </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E5A80B" w14:textId="51882A7A" w:rsidR="008560C7" w:rsidRPr="0022109E" w:rsidRDefault="00EC563D" w:rsidP="006F3BE4">
            <w:pPr>
              <w:spacing w:line="259" w:lineRule="auto"/>
              <w:rPr>
                <w:rFonts w:eastAsia="Calibri" w:cs="Segoe UI"/>
                <w:i/>
                <w:lang w:val="en-GB"/>
              </w:rPr>
            </w:pPr>
            <w:r w:rsidRPr="0022109E">
              <w:rPr>
                <w:rFonts w:cs="Segoe UI"/>
                <w:szCs w:val="21"/>
                <w:lang w:val="en-GB"/>
              </w:rPr>
              <w:t>No direct data on intrinsic transmissibility and there is no current ability to measure from surveillance data. There is some laboratory evidence that ACE2 binding is increased for BQ.1.1 compared to prior Omicron variants which may affect transmissibility/infectivity.</w:t>
            </w:r>
            <w:r w:rsidR="004A756C" w:rsidRPr="0022109E">
              <w:rPr>
                <w:rFonts w:cs="Segoe UI"/>
                <w:szCs w:val="21"/>
                <w:lang w:val="en-GB"/>
              </w:rPr>
              <w:t xml:space="preserve"> </w:t>
            </w:r>
            <w:r w:rsidR="004A756C" w:rsidRPr="0022109E">
              <w:rPr>
                <w:rFonts w:cs="Segoe UI"/>
                <w:szCs w:val="21"/>
                <w:lang w:val="en-GB"/>
              </w:rPr>
              <w:fldChar w:fldCharType="begin"/>
            </w:r>
            <w:r w:rsidR="008921B9">
              <w:rPr>
                <w:rFonts w:cs="Segoe UI"/>
                <w:szCs w:val="21"/>
                <w:lang w:val="en-GB"/>
              </w:rPr>
              <w:instrText xml:space="preserve"> ADDIN EN.CITE &lt;EndNote&gt;&lt;Cite&gt;&lt;Author&gt;Cao&lt;/Author&gt;&lt;Year&gt;2022&lt;/Year&gt;&lt;RecNum&gt;5490&lt;/RecNum&gt;&lt;DisplayText&gt;(4)&lt;/DisplayText&gt;&lt;record&gt;&lt;rec-number&gt;5490&lt;/rec-number&gt;&lt;foreign-keys&gt;&lt;key app="EN" db-id="x2v29x5wva9vpuezds7vaxworv25pdd05tfr" timestamp="1664221921"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4A756C" w:rsidRPr="0022109E">
              <w:rPr>
                <w:rFonts w:cs="Segoe UI"/>
                <w:szCs w:val="21"/>
                <w:lang w:val="en-GB"/>
              </w:rPr>
              <w:fldChar w:fldCharType="separate"/>
            </w:r>
            <w:r w:rsidR="00D37959">
              <w:rPr>
                <w:rFonts w:cs="Segoe UI"/>
                <w:noProof/>
                <w:szCs w:val="21"/>
                <w:lang w:val="en-GB"/>
              </w:rPr>
              <w:t>(4)</w:t>
            </w:r>
            <w:r w:rsidR="004A756C" w:rsidRPr="0022109E">
              <w:rPr>
                <w:rFonts w:cs="Segoe UI"/>
                <w:szCs w:val="21"/>
                <w:lang w:val="en-GB"/>
              </w:rPr>
              <w:fldChar w:fldCharType="end"/>
            </w:r>
          </w:p>
        </w:tc>
      </w:tr>
      <w:tr w:rsidR="008560C7" w:rsidRPr="00A76A6D" w14:paraId="4424EA1B" w14:textId="77777777" w:rsidTr="00334089">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5AD3C12"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E62E7E" w14:textId="2EFC740E" w:rsidR="008560C7" w:rsidRPr="0022109E" w:rsidRDefault="0009742E" w:rsidP="006F3BE4">
            <w:pPr>
              <w:spacing w:line="259" w:lineRule="auto"/>
              <w:rPr>
                <w:rFonts w:eastAsia="Calibri" w:cs="Segoe UI"/>
                <w:szCs w:val="21"/>
                <w:lang w:val="en-GB"/>
              </w:rPr>
            </w:pPr>
            <w:r w:rsidRPr="0022109E">
              <w:rPr>
                <w:rFonts w:eastAsia="Calibri" w:cs="Segoe UI"/>
                <w:b/>
                <w:bCs/>
                <w:szCs w:val="21"/>
                <w:lang w:val="en-GB"/>
              </w:rPr>
              <w:t xml:space="preserve">Increased </w:t>
            </w:r>
            <w:r w:rsidR="00786709" w:rsidRPr="0022109E">
              <w:rPr>
                <w:rFonts w:eastAsia="Calibri" w:cs="Segoe UI"/>
                <w:b/>
                <w:bCs/>
                <w:szCs w:val="21"/>
                <w:lang w:val="en-GB"/>
              </w:rPr>
              <w:t>r</w:t>
            </w:r>
            <w:r w:rsidRPr="0022109E">
              <w:rPr>
                <w:rFonts w:eastAsia="Calibri" w:cs="Segoe UI"/>
                <w:b/>
                <w:bCs/>
                <w:szCs w:val="21"/>
                <w:lang w:val="en-GB"/>
              </w:rPr>
              <w:t>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27B34" w14:textId="115ED7DE" w:rsidR="008560C7" w:rsidRPr="0022109E" w:rsidRDefault="000E699B" w:rsidP="006F3BE4">
            <w:pPr>
              <w:spacing w:line="259" w:lineRule="auto"/>
              <w:rPr>
                <w:rFonts w:eastAsia="Calibri" w:cs="Segoe UI"/>
                <w:szCs w:val="21"/>
                <w:lang w:val="en-GB"/>
              </w:rPr>
            </w:pPr>
            <w:r w:rsidRPr="0022109E">
              <w:rPr>
                <w:rFonts w:eastAsia="Calibri" w:cs="Segoe UI"/>
                <w:b/>
                <w:bCs/>
                <w:szCs w:val="21"/>
                <w:lang w:val="en-GB"/>
              </w:rPr>
              <w:t>Moderate</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D312B" w14:textId="256D2171" w:rsidR="009E4CD4" w:rsidRPr="0022109E" w:rsidRDefault="009E4CD4" w:rsidP="009E4CD4">
            <w:pPr>
              <w:spacing w:line="259" w:lineRule="auto"/>
              <w:rPr>
                <w:rFonts w:eastAsia="Calibri" w:cs="Segoe UI"/>
                <w:b/>
                <w:bCs/>
                <w:szCs w:val="21"/>
                <w:lang w:val="en-GB"/>
              </w:rPr>
            </w:pPr>
            <w:r w:rsidRPr="0022109E">
              <w:rPr>
                <w:rFonts w:eastAsia="Calibri" w:cs="Segoe UI"/>
                <w:b/>
                <w:bCs/>
                <w:szCs w:val="21"/>
                <w:lang w:val="en-GB"/>
              </w:rPr>
              <w:t>Evidence of increased immune evasion.</w:t>
            </w:r>
          </w:p>
          <w:p w14:paraId="165B35A0" w14:textId="3B6E137B" w:rsidR="008560C7" w:rsidRPr="0022109E" w:rsidRDefault="009E4CD4" w:rsidP="006F3BE4">
            <w:pPr>
              <w:spacing w:line="259" w:lineRule="auto"/>
              <w:rPr>
                <w:rFonts w:eastAsia="Calibri" w:cs="Segoe UI"/>
                <w:szCs w:val="21"/>
                <w:lang w:val="en-GB"/>
              </w:rPr>
            </w:pPr>
            <w:r w:rsidRPr="00A72AD5">
              <w:rPr>
                <w:rFonts w:eastAsia="Calibri" w:cs="Segoe UI"/>
                <w:szCs w:val="21"/>
                <w:lang w:val="en-GB"/>
              </w:rPr>
              <w:t xml:space="preserve">More resistant to neutralisation from sera of vaccinated and infected individuals. </w:t>
            </w:r>
            <w:r w:rsidR="00CD7947" w:rsidRPr="00A72AD5">
              <w:rPr>
                <w:rFonts w:cs="Segoe UI"/>
                <w:szCs w:val="21"/>
                <w:lang w:val="en-GB"/>
              </w:rPr>
              <w:fldChar w:fldCharType="begin">
                <w:fldData xml:space="preserve">PEVuZE5vdGU+PENpdGU+PEF1dGhvcj5DYW88L0F1dGhvcj48WWVhcj4yMDIyPC9ZZWFyPjxSZWNO
dW0+NTQ5MDwvUmVjTnVtPjxEaXNwbGF5VGV4dD4oNCwgNjcpPC9EaXNwbGF5VGV4dD48cmVjb3Jk
PjxyZWMtbnVtYmVyPjU0OTA8L3JlYy1udW1iZXI+PGZvcmVpZ24ta2V5cz48a2V5IGFwcD0iRU4i
IGRiLWlkPSJ4MnYyOXg1d3ZhOXZwdWV6ZHM3dmF4d29ydjI1cGRkMDV0ZnIiIHRpbWVzdGFtcD0i
MTY2NDIyMTkyMSIgZ3VpZD0iMjRmOThjN2UtNmJlNS00NDJmLWFlMjItOGEwZDA0MTYxM2ZkIj41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dGl0bGU+YmlvUnhpdjwvZnVsbC10aXRsZT48L3BlcmlvZGljYWw+PHBhZ2VzPjIwMjIuMDkuMTUu
NTA3Nzg3PC9wYWdlcz48ZGF0ZXM+PHllYXI+MjAyMjwveWVhcj48L2RhdGVzPjx1cmxzPjxyZWxh
dGVkLXVybHM+PHVybD5odHRwczovL3d3dy5iaW9yeGl2Lm9yZy9jb250ZW50L2Jpb3J4aXYvZWFy
bHkvMjAyMi8wOS8yMy8yMDIyLjA5LjE1LjUwNzc4Ny5mdWxsLnBkZjwvdXJsPjwvcmVsYXRlZC11
cmxzPjwvdXJscz48ZWxlY3Ryb25pYy1yZXNvdXJjZS1udW0+MTAuMTEwMS8yMDIyLjA5LjE1LjUw
Nzc4NzwvZWxlY3Ryb25pYy1yZXNvdXJjZS1udW0+PC9yZWNvcmQ+PC9DaXRlPjxDaXRlPjxBdXRo
b3I+V2FuZzwvQXV0aG9yPjxZZWFyPjIwMjI8L1llYXI+PFJlY051bT42NjE4PC9SZWNOdW0+PHJl
Y29yZD48cmVjLW51bWJlcj42NjE4PC9yZWMtbnVtYmVyPjxmb3JlaWduLWtleXM+PGtleSBhcHA9
IkVOIiBkYi1pZD0ieDJ2Mjl4NXd2YTl2cHVlemRzN3ZheHdvcnYyNXBkZDA1dGZyIiB0aW1lc3Rh
bXA9IjE2Njk4NTc4MDgiIGd1aWQ9ImIwOTQ4ZTA3LTk2MGEtNGJmMC1hYzdlLTE5NTUwZjZiZmZm
MyI+NjYxODwva2V5PjwvZm9yZWlnbi1rZXlzPjxyZWYtdHlwZSBuYW1lPSJKb3VybmFsIEFydGlj
bGUiPjE3PC9yZWYtdHlwZT48Y29udHJpYnV0b3JzPjxhdXRob3JzPjxhdXRob3I+V2FuZywgUWlh
bjwvYXV0aG9yPjxhdXRob3I+SWtldGFuaSwgU2hvPC9hdXRob3I+PGF1dGhvcj5MaSwgWmhpdGVu
ZzwvYXV0aG9yPjxhdXRob3I+TGl1LCBMaXl1YW48L2F1dGhvcj48YXV0aG9yPkd1bywgWWljaGVu
ZzwvYXV0aG9yPjxhdXRob3I+SHVhbmcsIFlpbWluZzwvYXV0aG9yPjxhdXRob3I+Qm93ZW4sIEFu
dGhvbnkgRC48L2F1dGhvcj48YXV0aG9yPkxpdSwgTWljaGFlbDwvYXV0aG9yPjxhdXRob3I+V2Fu
ZywgTWFwbGU8L2F1dGhvcj48YXV0aG9yPll1LCBKaWFuPC9hdXRob3I+PGF1dGhvcj5WYWxkZXos
IFJpY2NhcmRvPC9hdXRob3I+PGF1dGhvcj5MYXVyaW5nLCBBZGFtIFMuPC9hdXRob3I+PGF1dGhv
cj5TaGVuZywgWml6aGFuZzwvYXV0aG9yPjxhdXRob3I+V2FuZywgSGFycmlzIEguPC9hdXRob3I+
PGF1dGhvcj5Hb3Jkb24sIEF1YnJlZTwvYXV0aG9yPjxhdXRob3I+TGl1LCBMaWhvbmc8L2F1dGhv
cj48YXV0aG9yPkhvLCBEYXZpZCBELjwvYXV0aG9yPjwvYXV0aG9ycz48L2NvbnRyaWJ1dG9ycz48
dGl0bGVzPjx0aXRsZT5BbGFybWluZyBhbnRpYm9keSBldmFzaW9uIHByb3BlcnRpZXMgb2Ygcmlz
aW5nIFNBUlMtQ29WLTIgQlEgYW5kIFhCQiBzdWJ2YXJpYW50czwvdGl0bGU+PHNlY29uZGFyeS10
aXRsZT5iaW9SeGl2PC9zZWNvbmRhcnktdGl0bGU+PC90aXRsZXM+PHBlcmlvZGljYWw+PGZ1bGwt
dGl0bGU+YmlvUnhpdjwvZnVsbC10aXRsZT48L3BlcmlvZGljYWw+PHBhZ2VzPjIwMjIuMTEuMjMu
NTE3NTMyPC9wYWdlcz48ZGF0ZXM+PHllYXI+MjAyMjwveWVhcj48L2RhdGVzPjx1cmxzPjxyZWxh
dGVkLXVybHM+PHVybD5odHRwczovL3d3dy5iaW9yeGl2Lm9yZy9jb250ZW50L2Jpb3J4aXYvZWFy
bHkvMjAyMi8xMS8yOC8yMDIyLjExLjIzLjUxNzUzMi5mdWxsLnBkZjwvdXJsPjwvcmVsYXRlZC11
cmxzPjwvdXJscz48ZWxlY3Ryb25pYy1yZXNvdXJjZS1udW0+MTAuMTEwMS8yMDIyLjExLjIzLjUx
NzUzMjwvZWxlY3Ryb25pYy1yZXNvdXJjZS1udW0+PC9yZWNvcmQ+PC9DaXRlPjwvRW5kTm90ZT4A
</w:fldData>
              </w:fldChar>
            </w:r>
            <w:r w:rsidR="008921B9">
              <w:rPr>
                <w:rFonts w:cs="Segoe UI"/>
                <w:szCs w:val="21"/>
                <w:lang w:val="en-GB"/>
              </w:rPr>
              <w:instrText xml:space="preserve"> ADDIN EN.CITE </w:instrText>
            </w:r>
            <w:r w:rsidR="008921B9">
              <w:rPr>
                <w:rFonts w:cs="Segoe UI"/>
                <w:szCs w:val="21"/>
                <w:lang w:val="en-GB"/>
              </w:rPr>
              <w:fldChar w:fldCharType="begin">
                <w:fldData xml:space="preserve">PEVuZE5vdGU+PENpdGU+PEF1dGhvcj5DYW88L0F1dGhvcj48WWVhcj4yMDIyPC9ZZWFyPjxSZWNO
dW0+NTQ5MDwvUmVjTnVtPjxEaXNwbGF5VGV4dD4oNCwgNjcpPC9EaXNwbGF5VGV4dD48cmVjb3Jk
PjxyZWMtbnVtYmVyPjU0OTA8L3JlYy1udW1iZXI+PGZvcmVpZ24ta2V5cz48a2V5IGFwcD0iRU4i
IGRiLWlkPSJ4MnYyOXg1d3ZhOXZwdWV6ZHM3dmF4d29ydjI1cGRkMDV0ZnIiIHRpbWVzdGFtcD0i
MTY2NDIyMTkyMSIgZ3VpZD0iMjRmOThjN2UtNmJlNS00NDJmLWFlMjItOGEwZDA0MTYxM2ZkIj41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dGl0bGU+YmlvUnhpdjwvZnVsbC10aXRsZT48L3BlcmlvZGljYWw+PHBhZ2VzPjIwMjIuMDkuMTUu
NTA3Nzg3PC9wYWdlcz48ZGF0ZXM+PHllYXI+MjAyMjwveWVhcj48L2RhdGVzPjx1cmxzPjxyZWxh
dGVkLXVybHM+PHVybD5odHRwczovL3d3dy5iaW9yeGl2Lm9yZy9jb250ZW50L2Jpb3J4aXYvZWFy
bHkvMjAyMi8wOS8yMy8yMDIyLjA5LjE1LjUwNzc4Ny5mdWxsLnBkZjwvdXJsPjwvcmVsYXRlZC11
cmxzPjwvdXJscz48ZWxlY3Ryb25pYy1yZXNvdXJjZS1udW0+MTAuMTEwMS8yMDIyLjA5LjE1LjUw
Nzc4NzwvZWxlY3Ryb25pYy1yZXNvdXJjZS1udW0+PC9yZWNvcmQ+PC9DaXRlPjxDaXRlPjxBdXRo
b3I+V2FuZzwvQXV0aG9yPjxZZWFyPjIwMjI8L1llYXI+PFJlY051bT42NjE4PC9SZWNOdW0+PHJl
Y29yZD48cmVjLW51bWJlcj42NjE4PC9yZWMtbnVtYmVyPjxmb3JlaWduLWtleXM+PGtleSBhcHA9
IkVOIiBkYi1pZD0ieDJ2Mjl4NXd2YTl2cHVlemRzN3ZheHdvcnYyNXBkZDA1dGZyIiB0aW1lc3Rh
bXA9IjE2Njk4NTc4MDgiIGd1aWQ9ImIwOTQ4ZTA3LTk2MGEtNGJmMC1hYzdlLTE5NTUwZjZiZmZm
MyI+NjYxODwva2V5PjwvZm9yZWlnbi1rZXlzPjxyZWYtdHlwZSBuYW1lPSJKb3VybmFsIEFydGlj
bGUiPjE3PC9yZWYtdHlwZT48Y29udHJpYnV0b3JzPjxhdXRob3JzPjxhdXRob3I+V2FuZywgUWlh
bjwvYXV0aG9yPjxhdXRob3I+SWtldGFuaSwgU2hvPC9hdXRob3I+PGF1dGhvcj5MaSwgWmhpdGVu
ZzwvYXV0aG9yPjxhdXRob3I+TGl1LCBMaXl1YW48L2F1dGhvcj48YXV0aG9yPkd1bywgWWljaGVu
ZzwvYXV0aG9yPjxhdXRob3I+SHVhbmcsIFlpbWluZzwvYXV0aG9yPjxhdXRob3I+Qm93ZW4sIEFu
dGhvbnkgRC48L2F1dGhvcj48YXV0aG9yPkxpdSwgTWljaGFlbDwvYXV0aG9yPjxhdXRob3I+V2Fu
ZywgTWFwbGU8L2F1dGhvcj48YXV0aG9yPll1LCBKaWFuPC9hdXRob3I+PGF1dGhvcj5WYWxkZXos
IFJpY2NhcmRvPC9hdXRob3I+PGF1dGhvcj5MYXVyaW5nLCBBZGFtIFMuPC9hdXRob3I+PGF1dGhv
cj5TaGVuZywgWml6aGFuZzwvYXV0aG9yPjxhdXRob3I+V2FuZywgSGFycmlzIEguPC9hdXRob3I+
PGF1dGhvcj5Hb3Jkb24sIEF1YnJlZTwvYXV0aG9yPjxhdXRob3I+TGl1LCBMaWhvbmc8L2F1dGhv
cj48YXV0aG9yPkhvLCBEYXZpZCBELjwvYXV0aG9yPjwvYXV0aG9ycz48L2NvbnRyaWJ1dG9ycz48
dGl0bGVzPjx0aXRsZT5BbGFybWluZyBhbnRpYm9keSBldmFzaW9uIHByb3BlcnRpZXMgb2Ygcmlz
aW5nIFNBUlMtQ29WLTIgQlEgYW5kIFhCQiBzdWJ2YXJpYW50czwvdGl0bGU+PHNlY29uZGFyeS10
aXRsZT5iaW9SeGl2PC9zZWNvbmRhcnktdGl0bGU+PC90aXRsZXM+PHBlcmlvZGljYWw+PGZ1bGwt
dGl0bGU+YmlvUnhpdjwvZnVsbC10aXRsZT48L3BlcmlvZGljYWw+PHBhZ2VzPjIwMjIuMTEuMjMu
NTE3NTMyPC9wYWdlcz48ZGF0ZXM+PHllYXI+MjAyMjwveWVhcj48L2RhdGVzPjx1cmxzPjxyZWxh
dGVkLXVybHM+PHVybD5odHRwczovL3d3dy5iaW9yeGl2Lm9yZy9jb250ZW50L2Jpb3J4aXYvZWFy
bHkvMjAyMi8xMS8yOC8yMDIyLjExLjIzLjUxNzUzMi5mdWxsLnBkZjwvdXJsPjwvcmVsYXRlZC11
cmxzPjwvdXJscz48ZWxlY3Ryb25pYy1yZXNvdXJjZS1udW0+MTAuMTEwMS8yMDIyLjExLjIzLjUx
NzUzMjwvZWxlY3Ryb25pYy1yZXNvdXJjZS1udW0+PC9yZWNvcmQ+PC9DaXRlPjwvRW5kTm90ZT4A
</w:fldData>
              </w:fldChar>
            </w:r>
            <w:r w:rsidR="008921B9">
              <w:rPr>
                <w:rFonts w:cs="Segoe UI"/>
                <w:szCs w:val="21"/>
                <w:lang w:val="en-GB"/>
              </w:rPr>
              <w:instrText xml:space="preserve"> ADDIN EN.CITE.DATA </w:instrText>
            </w:r>
            <w:r w:rsidR="008921B9">
              <w:rPr>
                <w:rFonts w:cs="Segoe UI"/>
                <w:szCs w:val="21"/>
                <w:lang w:val="en-GB"/>
              </w:rPr>
            </w:r>
            <w:r w:rsidR="008921B9">
              <w:rPr>
                <w:rFonts w:cs="Segoe UI"/>
                <w:szCs w:val="21"/>
                <w:lang w:val="en-GB"/>
              </w:rPr>
              <w:fldChar w:fldCharType="end"/>
            </w:r>
            <w:r w:rsidR="00CD7947" w:rsidRPr="00A72AD5">
              <w:rPr>
                <w:rFonts w:cs="Segoe UI"/>
                <w:szCs w:val="21"/>
                <w:lang w:val="en-GB"/>
              </w:rPr>
            </w:r>
            <w:r w:rsidR="00CD7947" w:rsidRPr="00A72AD5">
              <w:rPr>
                <w:rFonts w:cs="Segoe UI"/>
                <w:szCs w:val="21"/>
                <w:lang w:val="en-GB"/>
              </w:rPr>
              <w:fldChar w:fldCharType="separate"/>
            </w:r>
            <w:r w:rsidR="008921B9">
              <w:rPr>
                <w:rFonts w:cs="Segoe UI"/>
                <w:noProof/>
                <w:szCs w:val="21"/>
                <w:lang w:val="en-GB"/>
              </w:rPr>
              <w:t>(4, 67)</w:t>
            </w:r>
            <w:r w:rsidR="00CD7947" w:rsidRPr="00A72AD5">
              <w:rPr>
                <w:rFonts w:cs="Segoe UI"/>
                <w:szCs w:val="21"/>
                <w:lang w:val="en-GB"/>
              </w:rPr>
              <w:fldChar w:fldCharType="end"/>
            </w:r>
            <w:r w:rsidR="009900CE" w:rsidRPr="00A72AD5">
              <w:rPr>
                <w:rFonts w:cs="Segoe UI"/>
                <w:szCs w:val="21"/>
                <w:lang w:val="en-GB"/>
              </w:rPr>
              <w:t xml:space="preserve"> </w:t>
            </w:r>
            <w:r w:rsidR="00D4672E">
              <w:rPr>
                <w:rFonts w:cs="Segoe UI"/>
                <w:szCs w:val="21"/>
                <w:lang w:val="en-GB"/>
              </w:rPr>
              <w:t>At least 2</w:t>
            </w:r>
            <w:r w:rsidR="00C410A9" w:rsidRPr="00A72AD5">
              <w:rPr>
                <w:rFonts w:cs="Segoe UI"/>
                <w:szCs w:val="21"/>
                <w:lang w:val="en-GB"/>
              </w:rPr>
              <w:t xml:space="preserve"> </w:t>
            </w:r>
            <w:r w:rsidR="00AE4EB3" w:rsidRPr="00A72AD5">
              <w:rPr>
                <w:rFonts w:cs="Segoe UI"/>
                <w:szCs w:val="21"/>
                <w:lang w:val="en-GB"/>
              </w:rPr>
              <w:t xml:space="preserve">small studies show that </w:t>
            </w:r>
            <w:r w:rsidR="005A5E1A" w:rsidRPr="00A72AD5">
              <w:rPr>
                <w:rFonts w:eastAsia="Segoe UI" w:cs="Segoe UI"/>
              </w:rPr>
              <w:t>mRNA</w:t>
            </w:r>
            <w:r w:rsidR="009900CE" w:rsidRPr="00A72AD5">
              <w:rPr>
                <w:rFonts w:eastAsia="Segoe UI" w:cs="Segoe UI"/>
              </w:rPr>
              <w:t xml:space="preserve"> bivalent BA.4/5 vaccine </w:t>
            </w:r>
            <w:r w:rsidR="00AE4EB3" w:rsidRPr="00A72AD5">
              <w:rPr>
                <w:rFonts w:eastAsia="Segoe UI" w:cs="Segoe UI"/>
              </w:rPr>
              <w:t>produces</w:t>
            </w:r>
            <w:r w:rsidR="009900CE" w:rsidRPr="00A72AD5">
              <w:rPr>
                <w:rFonts w:eastAsia="Segoe UI" w:cs="Segoe UI"/>
              </w:rPr>
              <w:t xml:space="preserve"> robust neutrali</w:t>
            </w:r>
            <w:r w:rsidR="005E67A7">
              <w:rPr>
                <w:rFonts w:eastAsia="Segoe UI" w:cs="Segoe UI"/>
              </w:rPr>
              <w:t>s</w:t>
            </w:r>
            <w:r w:rsidR="009900CE" w:rsidRPr="00A72AD5">
              <w:rPr>
                <w:rFonts w:eastAsia="Segoe UI" w:cs="Segoe UI"/>
              </w:rPr>
              <w:t>ing activity against BQ.1.1</w:t>
            </w:r>
            <w:r w:rsidR="002D6872" w:rsidRPr="00A72AD5">
              <w:rPr>
                <w:rFonts w:eastAsia="Segoe UI" w:cs="Segoe UI"/>
              </w:rPr>
              <w:t xml:space="preserve"> </w:t>
            </w:r>
            <w:r w:rsidR="00482D65" w:rsidRPr="00A72AD5">
              <w:rPr>
                <w:rFonts w:eastAsia="Segoe UI" w:cs="Segoe UI"/>
              </w:rPr>
              <w:t>compared to monovalent wil</w:t>
            </w:r>
            <w:r w:rsidR="00482D65" w:rsidRPr="006D77B0">
              <w:rPr>
                <w:rFonts w:eastAsia="Segoe UI" w:cs="Segoe UI"/>
              </w:rPr>
              <w:t>d type vaccine</w:t>
            </w:r>
            <w:r w:rsidR="009900CE" w:rsidRPr="006D77B0">
              <w:rPr>
                <w:rFonts w:eastAsia="Segoe UI" w:cs="Segoe UI"/>
              </w:rPr>
              <w:t xml:space="preserve">. </w:t>
            </w:r>
            <w:r w:rsidR="009900CE" w:rsidRPr="00A72AD5">
              <w:rPr>
                <w:rFonts w:cs="Segoe UI"/>
                <w:szCs w:val="21"/>
                <w:lang w:val="en-GB"/>
              </w:rPr>
              <w:fldChar w:fldCharType="begin">
                <w:fldData xml:space="preserve">PEVuZE5vdGU+PENpdGU+PEF1dGhvcj5Nb2Rlcm5hPC9BdXRob3I+PFllYXI+MjAyMjwvWWVhcj48
UmVjTnVtPjU3NjU8L1JlY051bT48RGlzcGxheVRleHQ+KDIzLCAyNSwgNjcpPC9EaXNwbGF5VGV4
dD48cmVjb3JkPjxyZWMtbnVtYmVyPjU3NjU8L3JlYy1udW1iZXI+PGZvcmVpZ24ta2V5cz48a2V5
IGFwcD0iRU4iIGRiLWlkPSJ4MnYyOXg1d3ZhOXZwdWV6ZHM3dmF4d29ydjI1cGRkMDV0ZnIiIHRp
bWVzdGFtcD0iMTY2ODk5ODY0OCIgZ3VpZD0iZWFhZmIwOWItZDc1NC00YzA1LWI2NDMtYjU5YjYx
Mjg5YzhhIj41NzY1PC9rZXk+PC9mb3JlaWduLWtleXM+PHJlZi10eXBlIG5hbWU9IldlYiBQYWdl
Ij4xMjwvcmVmLXR5cGU+PGNvbnRyaWJ1dG9ycz48YXV0aG9ycz48YXV0aG9yPk1vZGVybmE8L2F1
dGhvcj48L2F1dGhvcnM+PC9jb250cmlidXRvcnM+PHRpdGxlcz48dGl0bGU+TW9kZXJuYSZhcG9z
O3MgQkEuNC9CQS41IHRhcmdldGluZyBiaXZhbGVudCBib29zdGVyLCBtUk5BLTEyNzMuMjIyLCBt
ZWV0cyBwcmltYXJ5IGVuZHBvaW50IG9mIHN1cGVyaW9yaXR5IGFnYWluc3Qgb21pY3JvbiB2YXJp
YW50cyBjb21wYXJlZCB0byBib29zdGVyIGRvc2Ugb2YgbVJOQS0xMjczIGluIHBoYXNlIDIvMyBj
bGluaWNhbCB0cmlhbC48L3RpdGxlPjwvdGl0bGVzPjxkYXRlcz48eWVhcj4yMDIyPC95ZWFyPjwv
ZGF0ZXM+PHVybHM+PHJlbGF0ZWQtdXJscz48dXJsPmh0dHBzOi8vaW52ZXN0b3JzLm1vZGVybmF0
eC5jb20vbmV3cy9uZXdzLWRldGFpbHMvMjAyMi9Nb2Rlcm5hcy1CQS40QkEuNS1UYXJnZXRpbmct
Qml2YWxlbnQtQm9vc3Rlci1tUk5BLTEyNzMuMjIyLU1lZXRzLVByaW1hcnktRW5kcG9pbnQtb2Yt
U3VwZXJpb3JpdHktQWdhaW5zdC1PbWljcm9uLVZhcmlhbnRzLUNvbXBhcmVkLXRvLUJvb3N0ZXIt
RG9zZS1vZi1tUk5BLTEyNzMtaW4tUGhhc2UtMjMtQ2xpbmljYWwtVHJpYWwvZGVmYXVsdC5hc3B4
PC91cmw+PC9yZWxhdGVkLXVybHM+PC91cmxzPjwvcmVjb3JkPjwvQ2l0ZT48Q2l0ZT48QXV0aG9y
PkRhdmlzLUdhcmRuZXI8L0F1dGhvcj48WWVhcj4yMDIyPC9ZZWFyPjxSZWNOdW0+NTcwNDwvUmVj
TnVtPjxyZWNvcmQ+PHJlYy1udW1iZXI+NTcwNDwvcmVjLW51bWJlcj48Zm9yZWlnbi1rZXlzPjxr
ZXkgYXBwPSJFTiIgZGItaWQ9IngydjI5eDV3dmE5dnB1ZXpkczd2YXh3b3J2MjVwZGQwNXRmciIg
dGltZXN0YW1wPSIxNjY3NzYyNjI4IiBndWlkPSJjZTlkOGQwMy0wZWIyLTRkNjAtOGE0OC1mM2Rl
MjgxYmY2ZDkiPjU3MDQ8L2tleT48L2ZvcmVpZ24ta2V5cz48cmVmLXR5cGUgbmFtZT0iV2ViIFBh
Z2UiPjEyPC9yZWYtdHlwZT48Y29udHJpYnV0b3JzPjxhdXRob3JzPjxhdXRob3I+RGF2aXMtR2Fy
ZG5lciwgTWVyZWRpdGggRS48L2F1dGhvcj48YXV0aG9yPkxhaSwgTGlsaW48L2F1dGhvcj48YXV0
aG9yPldhbGksIEJ1c2hyYTwvYXV0aG9yPjxhdXRob3I+U2FtYWhhLCBIYWR5PC9hdXRob3I+PGF1
dGhvcj5Tb2xpcywgRGFuaWVsPC9hdXRob3I+PGF1dGhvcj5MZWUsIE1hdHRoZXc8L2F1dGhvcj48
YXV0aG9yPlBvcnRlci1Nb3JyaXNvbiwgQW5kcmVhPC9hdXRob3I+PGF1dGhvcj5IZW50ZW5hYXIs
IElhbiBUaG9tYXM8L2F1dGhvcj48YXV0aG9yPllhbWFtb3RvLCBGdW1pa288L2F1dGhvcj48YXV0
aG9yPkdvZGJvbGUsIFN1Y2hldGE8L2F1dGhvcj48YXV0aG9yPkRvdWVrLCBEYW5pZWwgQy48L2F1
dGhvcj48YXV0aG9yPkxlZSwgRnJhbmNlcyBFdW4tSHl1bmc8L2F1dGhvcj48YXV0aG9yPlJvdXBo
YWVsLCBOYWRpbmU8L2F1dGhvcj48YXV0aG9yPk1vcmVubywgQWxiZXJ0bzwvYXV0aG9yPjxhdXRo
b3I+UGluc2t5LCBCZW5qYW1pbiBBLjwvYXV0aG9yPjxhdXRob3I+U3V0aGFyLCBNZWh1bCBTLjwv
YXV0aG9yPjwvYXV0aG9ycz48L2NvbnRyaWJ1dG9ycz48dGl0bGVzPjx0aXRsZT5tUk5BIGJpdmFs
ZW50IGJvb3N0ZXIgZW5oYW5jZXMgbmV1dHJhbGl6YXRpb24gYWdhaW5zdCBCQS4yLjc1LjIgYW5k
IEJRLjEuMTwvdGl0bGU+PHNlY29uZGFyeS10aXRsZT5iaW9SeGl2PC9zZWNvbmRhcnktdGl0bGU+
PC90aXRsZXM+PHBlcmlvZGljYWw+PGZ1bGwtdGl0bGU+YmlvUnhpdjwvZnVsbC10aXRsZT48L3Bl
cmlvZGljYWw+PHBhZ2VzPjIwMjIuMTAuMzEuNTE0NjM2PC9wYWdlcz48ZGF0ZXM+PHllYXI+MjAy
MjwveWVhcj48L2RhdGVzPjx1cmxzPjxyZWxhdGVkLXVybHM+PHVybD5odHRwOi8vYmlvcnhpdi5v
cmcvY29udGVudC9lYXJseS8yMDIyLzExLzAxLzIwMjIuMTAuMzEuNTE0NjM2LmFic3RyYWN0PC91
cmw+PC9yZWxhdGVkLXVybHM+PC91cmxzPjxlbGVjdHJvbmljLXJlc291cmNlLW51bT4xMC4xMTAx
LzIwMjIuMTAuMzEuNTE0NjM2PC9lbGVjdHJvbmljLXJlc291cmNlLW51bT48L3JlY29yZD48L0Np
dGU+PENpdGU+PEF1dGhvcj5XYW5nPC9BdXRob3I+PFllYXI+MjAyMjwvWWVhcj48UmVjTnVtPjY2
MTg8L1JlY051bT48cmVjb3JkPjxyZWMtbnVtYmVyPjY2MTg8L3JlYy1udW1iZXI+PGZvcmVpZ24t
a2V5cz48a2V5IGFwcD0iRU4iIGRiLWlkPSJ4MnYyOXg1d3ZhOXZwdWV6ZHM3dmF4d29ydjI1cGRk
MDV0ZnIiIHRpbWVzdGFtcD0iMTY2OTg1NzgwOCIgZ3VpZD0iYjA5NDhlMDctOTYwYS00YmYwLWFj
N2UtMTk1NTBmNmJmZmYzIj42NjE4PC9rZXk+PC9mb3JlaWduLWtleXM+PHJlZi10eXBlIG5hbWU9
IkpvdXJuYWwgQXJ0aWNsZSI+MTc8L3JlZi10eXBlPjxjb250cmlidXRvcnM+PGF1dGhvcnM+PGF1
dGhvcj5XYW5nLCBRaWFuPC9hdXRob3I+PGF1dGhvcj5Ja2V0YW5pLCBTaG88L2F1dGhvcj48YXV0
aG9yPkxpLCBaaGl0ZW5nPC9hdXRob3I+PGF1dGhvcj5MaXUsIExpeXVhbjwvYXV0aG9yPjxhdXRo
b3I+R3VvLCBZaWNoZW5nPC9hdXRob3I+PGF1dGhvcj5IdWFuZywgWWltaW5nPC9hdXRob3I+PGF1
dGhvcj5Cb3dlbiwgQW50aG9ueSBELjwvYXV0aG9yPjxhdXRob3I+TGl1LCBNaWNoYWVsPC9hdXRo
b3I+PGF1dGhvcj5XYW5nLCBNYXBsZTwvYXV0aG9yPjxhdXRob3I+WXUsIEppYW48L2F1dGhvcj48
YXV0aG9yPlZhbGRleiwgUmljY2FyZG88L2F1dGhvcj48YXV0aG9yPkxhdXJpbmcsIEFkYW0gUy48
L2F1dGhvcj48YXV0aG9yPlNoZW5nLCBaaXpoYW5nPC9hdXRob3I+PGF1dGhvcj5XYW5nLCBIYXJy
aXMgSC48L2F1dGhvcj48YXV0aG9yPkdvcmRvbiwgQXVicmVlPC9hdXRob3I+PGF1dGhvcj5MaXUs
IExpaG9uZzwvYXV0aG9yPjxhdXRob3I+SG8sIERhdmlkIEQuPC9hdXRob3I+PC9hdXRob3JzPjwv
Y29udHJpYnV0b3JzPjx0aXRsZXM+PHRpdGxlPkFsYXJtaW5nIGFudGlib2R5IGV2YXNpb24gcHJv
cGVydGllcyBvZiByaXNpbmcgU0FSUy1Db1YtMiBCUSBhbmQgWEJCIHN1YnZhcmlhbnRzPC90aXRs
ZT48c2Vjb25kYXJ5LXRpdGxlPmJpb1J4aXY8L3NlY29uZGFyeS10aXRsZT48L3RpdGxlcz48cGVy
aW9kaWNhbD48ZnVsbC10aXRsZT5iaW9SeGl2PC9mdWxsLXRpdGxlPjwvcGVyaW9kaWNhbD48cGFn
ZXM+MjAyMi4xMS4yMy41MTc1MzI8L3BhZ2VzPjxkYXRlcz48eWVhcj4yMDIyPC95ZWFyPjwvZGF0
ZXM+PHVybHM+PHJlbGF0ZWQtdXJscz48dXJsPmh0dHBzOi8vd3d3LmJpb3J4aXYub3JnL2NvbnRl
bnQvYmlvcnhpdi9lYXJseS8yMDIyLzExLzI4LzIwMjIuMTEuMjMuNTE3NTMyLmZ1bGwucGRmPC91
cmw+PC9yZWxhdGVkLXVybHM+PC91cmxzPjxlbGVjdHJvbmljLXJlc291cmNlLW51bT4xMC4xMTAx
LzIwMjIuMTEuMjMuNTE3NTMyPC9lbGVjdHJvbmljLXJlc291cmNlLW51bT48L3JlY29yZD48L0Np
dGU+PC9FbmROb3RlPgB=
</w:fldData>
              </w:fldChar>
            </w:r>
            <w:r w:rsidR="008921B9">
              <w:rPr>
                <w:rFonts w:cs="Segoe UI"/>
                <w:szCs w:val="21"/>
                <w:lang w:val="en-GB"/>
              </w:rPr>
              <w:instrText xml:space="preserve"> ADDIN EN.CITE </w:instrText>
            </w:r>
            <w:r w:rsidR="008921B9">
              <w:rPr>
                <w:rFonts w:cs="Segoe UI"/>
                <w:szCs w:val="21"/>
                <w:lang w:val="en-GB"/>
              </w:rPr>
              <w:fldChar w:fldCharType="begin">
                <w:fldData xml:space="preserve">PEVuZE5vdGU+PENpdGU+PEF1dGhvcj5Nb2Rlcm5hPC9BdXRob3I+PFllYXI+MjAyMjwvWWVhcj48
UmVjTnVtPjU3NjU8L1JlY051bT48RGlzcGxheVRleHQ+KDIzLCAyNSwgNjcpPC9EaXNwbGF5VGV4
dD48cmVjb3JkPjxyZWMtbnVtYmVyPjU3NjU8L3JlYy1udW1iZXI+PGZvcmVpZ24ta2V5cz48a2V5
IGFwcD0iRU4iIGRiLWlkPSJ4MnYyOXg1d3ZhOXZwdWV6ZHM3dmF4d29ydjI1cGRkMDV0ZnIiIHRp
bWVzdGFtcD0iMTY2ODk5ODY0OCIgZ3VpZD0iZWFhZmIwOWItZDc1NC00YzA1LWI2NDMtYjU5YjYx
Mjg5YzhhIj41NzY1PC9rZXk+PC9mb3JlaWduLWtleXM+PHJlZi10eXBlIG5hbWU9IldlYiBQYWdl
Ij4xMjwvcmVmLXR5cGU+PGNvbnRyaWJ1dG9ycz48YXV0aG9ycz48YXV0aG9yPk1vZGVybmE8L2F1
dGhvcj48L2F1dGhvcnM+PC9jb250cmlidXRvcnM+PHRpdGxlcz48dGl0bGU+TW9kZXJuYSZhcG9z
O3MgQkEuNC9CQS41IHRhcmdldGluZyBiaXZhbGVudCBib29zdGVyLCBtUk5BLTEyNzMuMjIyLCBt
ZWV0cyBwcmltYXJ5IGVuZHBvaW50IG9mIHN1cGVyaW9yaXR5IGFnYWluc3Qgb21pY3JvbiB2YXJp
YW50cyBjb21wYXJlZCB0byBib29zdGVyIGRvc2Ugb2YgbVJOQS0xMjczIGluIHBoYXNlIDIvMyBj
bGluaWNhbCB0cmlhbC48L3RpdGxlPjwvdGl0bGVzPjxkYXRlcz48eWVhcj4yMDIyPC95ZWFyPjwv
ZGF0ZXM+PHVybHM+PHJlbGF0ZWQtdXJscz48dXJsPmh0dHBzOi8vaW52ZXN0b3JzLm1vZGVybmF0
eC5jb20vbmV3cy9uZXdzLWRldGFpbHMvMjAyMi9Nb2Rlcm5hcy1CQS40QkEuNS1UYXJnZXRpbmct
Qml2YWxlbnQtQm9vc3Rlci1tUk5BLTEyNzMuMjIyLU1lZXRzLVByaW1hcnktRW5kcG9pbnQtb2Yt
U3VwZXJpb3JpdHktQWdhaW5zdC1PbWljcm9uLVZhcmlhbnRzLUNvbXBhcmVkLXRvLUJvb3N0ZXIt
RG9zZS1vZi1tUk5BLTEyNzMtaW4tUGhhc2UtMjMtQ2xpbmljYWwtVHJpYWwvZGVmYXVsdC5hc3B4
PC91cmw+PC9yZWxhdGVkLXVybHM+PC91cmxzPjwvcmVjb3JkPjwvQ2l0ZT48Q2l0ZT48QXV0aG9y
PkRhdmlzLUdhcmRuZXI8L0F1dGhvcj48WWVhcj4yMDIyPC9ZZWFyPjxSZWNOdW0+NTcwNDwvUmVj
TnVtPjxyZWNvcmQ+PHJlYy1udW1iZXI+NTcwNDwvcmVjLW51bWJlcj48Zm9yZWlnbi1rZXlzPjxr
ZXkgYXBwPSJFTiIgZGItaWQ9IngydjI5eDV3dmE5dnB1ZXpkczd2YXh3b3J2MjVwZGQwNXRmciIg
dGltZXN0YW1wPSIxNjY3NzYyNjI4IiBndWlkPSJjZTlkOGQwMy0wZWIyLTRkNjAtOGE0OC1mM2Rl
MjgxYmY2ZDkiPjU3MDQ8L2tleT48L2ZvcmVpZ24ta2V5cz48cmVmLXR5cGUgbmFtZT0iV2ViIFBh
Z2UiPjEyPC9yZWYtdHlwZT48Y29udHJpYnV0b3JzPjxhdXRob3JzPjxhdXRob3I+RGF2aXMtR2Fy
ZG5lciwgTWVyZWRpdGggRS48L2F1dGhvcj48YXV0aG9yPkxhaSwgTGlsaW48L2F1dGhvcj48YXV0
aG9yPldhbGksIEJ1c2hyYTwvYXV0aG9yPjxhdXRob3I+U2FtYWhhLCBIYWR5PC9hdXRob3I+PGF1
dGhvcj5Tb2xpcywgRGFuaWVsPC9hdXRob3I+PGF1dGhvcj5MZWUsIE1hdHRoZXc8L2F1dGhvcj48
YXV0aG9yPlBvcnRlci1Nb3JyaXNvbiwgQW5kcmVhPC9hdXRob3I+PGF1dGhvcj5IZW50ZW5hYXIs
IElhbiBUaG9tYXM8L2F1dGhvcj48YXV0aG9yPllhbWFtb3RvLCBGdW1pa288L2F1dGhvcj48YXV0
aG9yPkdvZGJvbGUsIFN1Y2hldGE8L2F1dGhvcj48YXV0aG9yPkRvdWVrLCBEYW5pZWwgQy48L2F1
dGhvcj48YXV0aG9yPkxlZSwgRnJhbmNlcyBFdW4tSHl1bmc8L2F1dGhvcj48YXV0aG9yPlJvdXBo
YWVsLCBOYWRpbmU8L2F1dGhvcj48YXV0aG9yPk1vcmVubywgQWxiZXJ0bzwvYXV0aG9yPjxhdXRo
b3I+UGluc2t5LCBCZW5qYW1pbiBBLjwvYXV0aG9yPjxhdXRob3I+U3V0aGFyLCBNZWh1bCBTLjwv
YXV0aG9yPjwvYXV0aG9ycz48L2NvbnRyaWJ1dG9ycz48dGl0bGVzPjx0aXRsZT5tUk5BIGJpdmFs
ZW50IGJvb3N0ZXIgZW5oYW5jZXMgbmV1dHJhbGl6YXRpb24gYWdhaW5zdCBCQS4yLjc1LjIgYW5k
IEJRLjEuMTwvdGl0bGU+PHNlY29uZGFyeS10aXRsZT5iaW9SeGl2PC9zZWNvbmRhcnktdGl0bGU+
PC90aXRsZXM+PHBlcmlvZGljYWw+PGZ1bGwtdGl0bGU+YmlvUnhpdjwvZnVsbC10aXRsZT48L3Bl
cmlvZGljYWw+PHBhZ2VzPjIwMjIuMTAuMzEuNTE0NjM2PC9wYWdlcz48ZGF0ZXM+PHllYXI+MjAy
MjwveWVhcj48L2RhdGVzPjx1cmxzPjxyZWxhdGVkLXVybHM+PHVybD5odHRwOi8vYmlvcnhpdi5v
cmcvY29udGVudC9lYXJseS8yMDIyLzExLzAxLzIwMjIuMTAuMzEuNTE0NjM2LmFic3RyYWN0PC91
cmw+PC9yZWxhdGVkLXVybHM+PC91cmxzPjxlbGVjdHJvbmljLXJlc291cmNlLW51bT4xMC4xMTAx
LzIwMjIuMTAuMzEuNTE0NjM2PC9lbGVjdHJvbmljLXJlc291cmNlLW51bT48L3JlY29yZD48L0Np
dGU+PENpdGU+PEF1dGhvcj5XYW5nPC9BdXRob3I+PFllYXI+MjAyMjwvWWVhcj48UmVjTnVtPjY2
MTg8L1JlY051bT48cmVjb3JkPjxyZWMtbnVtYmVyPjY2MTg8L3JlYy1udW1iZXI+PGZvcmVpZ24t
a2V5cz48a2V5IGFwcD0iRU4iIGRiLWlkPSJ4MnYyOXg1d3ZhOXZwdWV6ZHM3dmF4d29ydjI1cGRk
MDV0ZnIiIHRpbWVzdGFtcD0iMTY2OTg1NzgwOCIgZ3VpZD0iYjA5NDhlMDctOTYwYS00YmYwLWFj
N2UtMTk1NTBmNmJmZmYzIj42NjE4PC9rZXk+PC9mb3JlaWduLWtleXM+PHJlZi10eXBlIG5hbWU9
IkpvdXJuYWwgQXJ0aWNsZSI+MTc8L3JlZi10eXBlPjxjb250cmlidXRvcnM+PGF1dGhvcnM+PGF1
dGhvcj5XYW5nLCBRaWFuPC9hdXRob3I+PGF1dGhvcj5Ja2V0YW5pLCBTaG88L2F1dGhvcj48YXV0
aG9yPkxpLCBaaGl0ZW5nPC9hdXRob3I+PGF1dGhvcj5MaXUsIExpeXVhbjwvYXV0aG9yPjxhdXRo
b3I+R3VvLCBZaWNoZW5nPC9hdXRob3I+PGF1dGhvcj5IdWFuZywgWWltaW5nPC9hdXRob3I+PGF1
dGhvcj5Cb3dlbiwgQW50aG9ueSBELjwvYXV0aG9yPjxhdXRob3I+TGl1LCBNaWNoYWVsPC9hdXRo
b3I+PGF1dGhvcj5XYW5nLCBNYXBsZTwvYXV0aG9yPjxhdXRob3I+WXUsIEppYW48L2F1dGhvcj48
YXV0aG9yPlZhbGRleiwgUmljY2FyZG88L2F1dGhvcj48YXV0aG9yPkxhdXJpbmcsIEFkYW0gUy48
L2F1dGhvcj48YXV0aG9yPlNoZW5nLCBaaXpoYW5nPC9hdXRob3I+PGF1dGhvcj5XYW5nLCBIYXJy
aXMgSC48L2F1dGhvcj48YXV0aG9yPkdvcmRvbiwgQXVicmVlPC9hdXRob3I+PGF1dGhvcj5MaXUs
IExpaG9uZzwvYXV0aG9yPjxhdXRob3I+SG8sIERhdmlkIEQuPC9hdXRob3I+PC9hdXRob3JzPjwv
Y29udHJpYnV0b3JzPjx0aXRsZXM+PHRpdGxlPkFsYXJtaW5nIGFudGlib2R5IGV2YXNpb24gcHJv
cGVydGllcyBvZiByaXNpbmcgU0FSUy1Db1YtMiBCUSBhbmQgWEJCIHN1YnZhcmlhbnRzPC90aXRs
ZT48c2Vjb25kYXJ5LXRpdGxlPmJpb1J4aXY8L3NlY29uZGFyeS10aXRsZT48L3RpdGxlcz48cGVy
aW9kaWNhbD48ZnVsbC10aXRsZT5iaW9SeGl2PC9mdWxsLXRpdGxlPjwvcGVyaW9kaWNhbD48cGFn
ZXM+MjAyMi4xMS4yMy41MTc1MzI8L3BhZ2VzPjxkYXRlcz48eWVhcj4yMDIyPC95ZWFyPjwvZGF0
ZXM+PHVybHM+PHJlbGF0ZWQtdXJscz48dXJsPmh0dHBzOi8vd3d3LmJpb3J4aXYub3JnL2NvbnRl
bnQvYmlvcnhpdi9lYXJseS8yMDIyLzExLzI4LzIwMjIuMTEuMjMuNTE3NTMyLmZ1bGwucGRmPC91
cmw+PC9yZWxhdGVkLXVybHM+PC91cmxzPjxlbGVjdHJvbmljLXJlc291cmNlLW51bT4xMC4xMTAx
LzIwMjIuMTEuMjMuNTE3NTMyPC9lbGVjdHJvbmljLXJlc291cmNlLW51bT48L3JlY29yZD48L0Np
dGU+PC9FbmROb3RlPgB=
</w:fldData>
              </w:fldChar>
            </w:r>
            <w:r w:rsidR="008921B9">
              <w:rPr>
                <w:rFonts w:cs="Segoe UI"/>
                <w:szCs w:val="21"/>
                <w:lang w:val="en-GB"/>
              </w:rPr>
              <w:instrText xml:space="preserve"> ADDIN EN.CITE.DATA </w:instrText>
            </w:r>
            <w:r w:rsidR="008921B9">
              <w:rPr>
                <w:rFonts w:cs="Segoe UI"/>
                <w:szCs w:val="21"/>
                <w:lang w:val="en-GB"/>
              </w:rPr>
            </w:r>
            <w:r w:rsidR="008921B9">
              <w:rPr>
                <w:rFonts w:cs="Segoe UI"/>
                <w:szCs w:val="21"/>
                <w:lang w:val="en-GB"/>
              </w:rPr>
              <w:fldChar w:fldCharType="end"/>
            </w:r>
            <w:r w:rsidR="009900CE" w:rsidRPr="00A72AD5">
              <w:rPr>
                <w:rFonts w:cs="Segoe UI"/>
                <w:szCs w:val="21"/>
                <w:lang w:val="en-GB"/>
              </w:rPr>
            </w:r>
            <w:r w:rsidR="009900CE" w:rsidRPr="00A72AD5">
              <w:rPr>
                <w:rFonts w:cs="Segoe UI"/>
                <w:szCs w:val="21"/>
                <w:lang w:val="en-GB"/>
              </w:rPr>
              <w:fldChar w:fldCharType="separate"/>
            </w:r>
            <w:r w:rsidR="008921B9">
              <w:rPr>
                <w:rFonts w:cs="Segoe UI"/>
                <w:noProof/>
                <w:szCs w:val="21"/>
                <w:lang w:val="en-GB"/>
              </w:rPr>
              <w:t>(23, 25, 67)</w:t>
            </w:r>
            <w:r w:rsidR="009900CE" w:rsidRPr="00A72AD5">
              <w:rPr>
                <w:rFonts w:cs="Segoe UI"/>
                <w:szCs w:val="21"/>
                <w:lang w:val="en-GB"/>
              </w:rPr>
              <w:fldChar w:fldCharType="end"/>
            </w:r>
          </w:p>
        </w:tc>
      </w:tr>
      <w:tr w:rsidR="008560C7" w:rsidRPr="00A76A6D" w14:paraId="2A706C05" w14:textId="77777777" w:rsidTr="00334089">
        <w:trPr>
          <w:trHeight w:val="768"/>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735E360" w14:textId="77777777"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0C459" w14:textId="77777777"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596872" w14:textId="77777777"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89649" w14:textId="2E2B6605"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 xml:space="preserve">No evidence of a change in severity compared to BA.5 </w:t>
            </w:r>
          </w:p>
          <w:p w14:paraId="617A4330" w14:textId="5D06103B" w:rsidR="0009742E" w:rsidRPr="0022109E" w:rsidRDefault="006C6F6B" w:rsidP="006F3BE4">
            <w:pPr>
              <w:spacing w:line="259" w:lineRule="auto"/>
              <w:rPr>
                <w:rFonts w:eastAsia="Calibri" w:cs="Segoe UI"/>
                <w:szCs w:val="21"/>
                <w:lang w:val="en-GB"/>
              </w:rPr>
            </w:pPr>
            <w:r w:rsidRPr="00A72AD5">
              <w:t xml:space="preserve">Evidence from </w:t>
            </w:r>
            <w:r w:rsidR="00DC2175" w:rsidRPr="00A72AD5">
              <w:t xml:space="preserve">a surge of </w:t>
            </w:r>
            <w:r w:rsidR="00837E8E" w:rsidRPr="00A72AD5">
              <w:t xml:space="preserve">cases of this variant in </w:t>
            </w:r>
            <w:r w:rsidRPr="00A72AD5">
              <w:t xml:space="preserve">France suggests </w:t>
            </w:r>
            <w:r w:rsidR="00837E8E" w:rsidRPr="00A72AD5">
              <w:t>it is not</w:t>
            </w:r>
            <w:r w:rsidRPr="00A72AD5">
              <w:t xml:space="preserve"> causing increased rates of hospitali</w:t>
            </w:r>
            <w:r w:rsidR="005F3F41">
              <w:t>s</w:t>
            </w:r>
            <w:r w:rsidRPr="00A72AD5">
              <w:t>ations and deaths.</w:t>
            </w:r>
            <w:r w:rsidRPr="00A72AD5">
              <w:fldChar w:fldCharType="begin"/>
            </w:r>
            <w:r w:rsidR="008921B9">
              <w:instrText xml:space="preserve"> ADDIN EN.CITE &lt;EndNote&gt;&lt;Cite&gt;&lt;Author&gt;Reuters&lt;/Author&gt;&lt;Year&gt;2022&lt;/Year&gt;&lt;RecNum&gt;5759&lt;/RecNum&gt;&lt;DisplayText&gt;(68)&lt;/DisplayText&gt;&lt;record&gt;&lt;rec-number&gt;5759&lt;/rec-number&gt;&lt;foreign-keys&gt;&lt;key app="EN" db-id="x2v29x5wva9vpuezds7vaxworv25pdd05tfr" timestamp="1668998647" guid="07851815-8e60-4a5d-bcbe-47bb524228d3"&gt;5759&lt;/key&gt;&lt;/foreign-keys&gt;&lt;ref-type name="Web Page"&gt;12&lt;/ref-type&gt;&lt;contributors&gt;&lt;authors&gt;&lt;author&gt;Reuters&lt;/author&gt;&lt;/authors&gt;&lt;/contributors&gt;&lt;titles&gt;&lt;title&gt;Factbox: What are the new BQ.1 and BQ.1.1 coronavirus variants, and why it matters&lt;/title&gt;&lt;/titles&gt;&lt;dates&gt;&lt;year&gt;2022&lt;/year&gt;&lt;/dates&gt;&lt;urls&gt;&lt;related-urls&gt;&lt;url&gt;https://www.reuters.com/business/healthcare-pharmaceuticals/what-are-new-bq1-bq11-coronavirus-variants-why-it-matters-2022-11-04/&lt;/url&gt;&lt;/related-urls&gt;&lt;/urls&gt;&lt;/record&gt;&lt;/Cite&gt;&lt;/EndNote&gt;</w:instrText>
            </w:r>
            <w:r w:rsidRPr="00A72AD5">
              <w:fldChar w:fldCharType="separate"/>
            </w:r>
            <w:r w:rsidR="008921B9">
              <w:rPr>
                <w:noProof/>
              </w:rPr>
              <w:t>(68)</w:t>
            </w:r>
            <w:r w:rsidRPr="00A72AD5">
              <w:fldChar w:fldCharType="end"/>
            </w:r>
          </w:p>
        </w:tc>
      </w:tr>
      <w:tr w:rsidR="008560C7" w:rsidRPr="00A76A6D" w14:paraId="46C30EA6" w14:textId="77777777" w:rsidTr="00334089">
        <w:trPr>
          <w:trHeight w:val="499"/>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5ECBEA7" w14:textId="77777777" w:rsidR="008560C7" w:rsidRPr="0022109E" w:rsidRDefault="008560C7" w:rsidP="006F3BE4">
            <w:pPr>
              <w:spacing w:line="259" w:lineRule="auto"/>
              <w:rPr>
                <w:rFonts w:eastAsia="Calibri" w:cs="Segoe UI"/>
                <w:b/>
                <w:bCs/>
                <w:szCs w:val="21"/>
                <w:lang w:val="en-GB"/>
              </w:rPr>
            </w:pPr>
            <w:r w:rsidRPr="0022109E">
              <w:rPr>
                <w:rFonts w:eastAsia="Calibri" w:cs="Segoe UI"/>
                <w:b/>
                <w:bCs/>
                <w:szCs w:val="21"/>
                <w:lang w:val="en-GB"/>
              </w:rPr>
              <w:lastRenderedPageBreak/>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AE768" w14:textId="01B97307" w:rsidR="008560C7" w:rsidRPr="0022109E" w:rsidRDefault="003B65A3" w:rsidP="006F3BE4">
            <w:pPr>
              <w:spacing w:line="259" w:lineRule="auto"/>
              <w:rPr>
                <w:rFonts w:eastAsia="Calibri" w:cs="Segoe UI"/>
                <w:b/>
                <w:bCs/>
                <w:szCs w:val="21"/>
                <w:lang w:val="en-GB"/>
              </w:rPr>
            </w:pPr>
            <w:r w:rsidRPr="0022109E">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C5958" w14:textId="491E9712" w:rsidR="008560C7" w:rsidRPr="0022109E" w:rsidRDefault="003260B5" w:rsidP="006F3BE4">
            <w:pPr>
              <w:spacing w:line="259" w:lineRule="auto"/>
              <w:rPr>
                <w:rFonts w:eastAsia="Calibri" w:cs="Segoe UI"/>
                <w:b/>
                <w:bCs/>
                <w:szCs w:val="21"/>
                <w:lang w:val="en-GB"/>
              </w:rPr>
            </w:pPr>
            <w:r w:rsidRPr="0022109E">
              <w:rPr>
                <w:rFonts w:eastAsia="Calibri" w:cs="Segoe UI"/>
                <w:b/>
                <w:bCs/>
                <w:szCs w:val="21"/>
                <w:lang w:val="en-GB"/>
              </w:rPr>
              <w:t>Low</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AC79A1" w14:textId="37366733" w:rsidR="008560C7" w:rsidRPr="0022109E" w:rsidRDefault="006D77B0" w:rsidP="006F3BE4">
            <w:pPr>
              <w:ind w:right="-1"/>
              <w:rPr>
                <w:rFonts w:eastAsia="Calibri" w:cs="Segoe UI"/>
                <w:b/>
                <w:bCs/>
                <w:szCs w:val="21"/>
                <w:lang w:val="en-GB"/>
              </w:rPr>
            </w:pPr>
            <w:r>
              <w:rPr>
                <w:rFonts w:cs="Segoe UI"/>
                <w:i/>
                <w:iCs/>
                <w:szCs w:val="21"/>
                <w:lang w:val="en-GB"/>
              </w:rPr>
              <w:t>I</w:t>
            </w:r>
            <w:r w:rsidR="003B65A3" w:rsidRPr="0022109E">
              <w:rPr>
                <w:rFonts w:cs="Segoe UI"/>
                <w:i/>
                <w:iCs/>
                <w:szCs w:val="21"/>
                <w:lang w:val="en-GB"/>
              </w:rPr>
              <w:t>n vitro</w:t>
            </w:r>
            <w:r w:rsidR="003B65A3" w:rsidRPr="0022109E">
              <w:rPr>
                <w:rFonts w:cs="Segoe UI"/>
                <w:szCs w:val="21"/>
                <w:lang w:val="en-GB"/>
              </w:rPr>
              <w:t xml:space="preserve"> </w:t>
            </w:r>
            <w:r w:rsidR="003B65A3" w:rsidRPr="006D77B0">
              <w:rPr>
                <w:rFonts w:cs="Segoe UI"/>
                <w:color w:val="C00000"/>
                <w:szCs w:val="21"/>
                <w:lang w:val="en-GB"/>
              </w:rPr>
              <w:t>stud</w:t>
            </w:r>
            <w:r w:rsidRPr="006D77B0">
              <w:rPr>
                <w:rFonts w:cs="Segoe UI"/>
                <w:color w:val="C00000"/>
                <w:szCs w:val="21"/>
                <w:lang w:val="en-GB"/>
              </w:rPr>
              <w:t>ies</w:t>
            </w:r>
            <w:r w:rsidR="003B65A3" w:rsidRPr="006D77B0">
              <w:rPr>
                <w:rFonts w:cs="Segoe UI"/>
                <w:color w:val="C00000"/>
                <w:szCs w:val="21"/>
                <w:lang w:val="en-GB"/>
              </w:rPr>
              <w:t xml:space="preserve"> </w:t>
            </w:r>
            <w:r w:rsidR="003B65A3" w:rsidRPr="0022109E">
              <w:rPr>
                <w:rFonts w:cs="Segoe UI"/>
                <w:szCs w:val="21"/>
                <w:lang w:val="en-GB"/>
              </w:rPr>
              <w:t xml:space="preserve">showed </w:t>
            </w:r>
            <w:r w:rsidR="00C77062" w:rsidRPr="0022109E">
              <w:rPr>
                <w:rFonts w:cs="Segoe UI"/>
                <w:szCs w:val="21"/>
                <w:lang w:val="en-GB"/>
              </w:rPr>
              <w:t>loss of efficacy</w:t>
            </w:r>
            <w:r w:rsidR="003B65A3" w:rsidRPr="0022109E">
              <w:rPr>
                <w:rFonts w:cs="Segoe UI"/>
                <w:szCs w:val="21"/>
                <w:lang w:val="en-GB"/>
              </w:rPr>
              <w:t xml:space="preserve"> </w:t>
            </w:r>
            <w:r w:rsidR="00C77062" w:rsidRPr="0022109E">
              <w:rPr>
                <w:rFonts w:cs="Segoe UI"/>
                <w:szCs w:val="21"/>
                <w:lang w:val="en-GB"/>
              </w:rPr>
              <w:t>of all currently approved</w:t>
            </w:r>
            <w:r w:rsidR="00490E1F" w:rsidRPr="0022109E">
              <w:rPr>
                <w:rFonts w:cs="Segoe UI"/>
                <w:szCs w:val="21"/>
                <w:lang w:val="en-GB"/>
              </w:rPr>
              <w:t xml:space="preserve"> clinical monoclonal antibody therapies including</w:t>
            </w:r>
            <w:r w:rsidR="003B65A3" w:rsidRPr="0022109E">
              <w:rPr>
                <w:rFonts w:cs="Segoe UI"/>
                <w:szCs w:val="21"/>
                <w:lang w:val="en-GB"/>
              </w:rPr>
              <w:t xml:space="preserve"> </w:t>
            </w:r>
            <w:proofErr w:type="spellStart"/>
            <w:r w:rsidR="003B65A3" w:rsidRPr="0022109E">
              <w:rPr>
                <w:rFonts w:cs="Segoe UI"/>
                <w:szCs w:val="21"/>
                <w:lang w:val="en-GB"/>
              </w:rPr>
              <w:t>Evusheld</w:t>
            </w:r>
            <w:proofErr w:type="spellEnd"/>
            <w:r w:rsidR="003B65A3" w:rsidRPr="0022109E">
              <w:rPr>
                <w:rFonts w:cs="Segoe UI"/>
                <w:szCs w:val="21"/>
                <w:lang w:val="en-GB"/>
              </w:rPr>
              <w:t xml:space="preserve"> and </w:t>
            </w:r>
            <w:proofErr w:type="spellStart"/>
            <w:r w:rsidR="00490E1F" w:rsidRPr="0022109E">
              <w:rPr>
                <w:lang w:val="en-GB"/>
              </w:rPr>
              <w:t>B</w:t>
            </w:r>
            <w:r w:rsidR="003B65A3" w:rsidRPr="0022109E">
              <w:rPr>
                <w:lang w:val="en-GB"/>
              </w:rPr>
              <w:t>ebtelovimab</w:t>
            </w:r>
            <w:proofErr w:type="spellEnd"/>
            <w:r w:rsidR="003B65A3" w:rsidRPr="0022109E">
              <w:rPr>
                <w:lang w:val="en-GB"/>
              </w:rPr>
              <w:t>.</w:t>
            </w:r>
            <w:r w:rsidR="004809ED" w:rsidRPr="0022109E">
              <w:rPr>
                <w:lang w:val="en-GB"/>
              </w:rPr>
              <w:t xml:space="preserve"> </w:t>
            </w:r>
            <w:r w:rsidR="00CD7947" w:rsidRPr="0022109E">
              <w:rPr>
                <w:rFonts w:cs="Segoe UI"/>
                <w:szCs w:val="21"/>
                <w:lang w:val="en-GB"/>
              </w:rPr>
              <w:fldChar w:fldCharType="begin">
                <w:fldData xml:space="preserve">PEVuZE5vdGU+PENpdGU+PEF1dGhvcj5DYW88L0F1dGhvcj48WWVhcj4yMDIyPC9ZZWFyPjxSZWNO
dW0+NTQ5MDwvUmVjTnVtPjxEaXNwbGF5VGV4dD4oNCwgNjcpPC9EaXNwbGF5VGV4dD48cmVjb3Jk
PjxyZWMtbnVtYmVyPjU0OTA8L3JlYy1udW1iZXI+PGZvcmVpZ24ta2V5cz48a2V5IGFwcD0iRU4i
IGRiLWlkPSJ4MnYyOXg1d3ZhOXZwdWV6ZHM3dmF4d29ydjI1cGRkMDV0ZnIiIHRpbWVzdGFtcD0i
MTY2NDIyMTkyMSIgZ3VpZD0iMjRmOThjN2UtNmJlNS00NDJmLWFlMjItOGEwZDA0MTYxM2ZkIj41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dGl0bGU+YmlvUnhpdjwvZnVsbC10aXRsZT48L3BlcmlvZGljYWw+PHBhZ2VzPjIwMjIuMDkuMTUu
NTA3Nzg3PC9wYWdlcz48ZGF0ZXM+PHllYXI+MjAyMjwveWVhcj48L2RhdGVzPjx1cmxzPjxyZWxh
dGVkLXVybHM+PHVybD5odHRwczovL3d3dy5iaW9yeGl2Lm9yZy9jb250ZW50L2Jpb3J4aXYvZWFy
bHkvMjAyMi8wOS8yMy8yMDIyLjA5LjE1LjUwNzc4Ny5mdWxsLnBkZjwvdXJsPjwvcmVsYXRlZC11
cmxzPjwvdXJscz48ZWxlY3Ryb25pYy1yZXNvdXJjZS1udW0+MTAuMTEwMS8yMDIyLjA5LjE1LjUw
Nzc4NzwvZWxlY3Ryb25pYy1yZXNvdXJjZS1udW0+PC9yZWNvcmQ+PC9DaXRlPjxDaXRlPjxBdXRo
b3I+V2FuZzwvQXV0aG9yPjxZZWFyPjIwMjI8L1llYXI+PFJlY051bT42NjE4PC9SZWNOdW0+PHJl
Y29yZD48cmVjLW51bWJlcj42NjE4PC9yZWMtbnVtYmVyPjxmb3JlaWduLWtleXM+PGtleSBhcHA9
IkVOIiBkYi1pZD0ieDJ2Mjl4NXd2YTl2cHVlemRzN3ZheHdvcnYyNXBkZDA1dGZyIiB0aW1lc3Rh
bXA9IjE2Njk4NTc4MDgiIGd1aWQ9ImIwOTQ4ZTA3LTk2MGEtNGJmMC1hYzdlLTE5NTUwZjZiZmZm
MyI+NjYxODwva2V5PjwvZm9yZWlnbi1rZXlzPjxyZWYtdHlwZSBuYW1lPSJKb3VybmFsIEFydGlj
bGUiPjE3PC9yZWYtdHlwZT48Y29udHJpYnV0b3JzPjxhdXRob3JzPjxhdXRob3I+V2FuZywgUWlh
bjwvYXV0aG9yPjxhdXRob3I+SWtldGFuaSwgU2hvPC9hdXRob3I+PGF1dGhvcj5MaSwgWmhpdGVu
ZzwvYXV0aG9yPjxhdXRob3I+TGl1LCBMaXl1YW48L2F1dGhvcj48YXV0aG9yPkd1bywgWWljaGVu
ZzwvYXV0aG9yPjxhdXRob3I+SHVhbmcsIFlpbWluZzwvYXV0aG9yPjxhdXRob3I+Qm93ZW4sIEFu
dGhvbnkgRC48L2F1dGhvcj48YXV0aG9yPkxpdSwgTWljaGFlbDwvYXV0aG9yPjxhdXRob3I+V2Fu
ZywgTWFwbGU8L2F1dGhvcj48YXV0aG9yPll1LCBKaWFuPC9hdXRob3I+PGF1dGhvcj5WYWxkZXos
IFJpY2NhcmRvPC9hdXRob3I+PGF1dGhvcj5MYXVyaW5nLCBBZGFtIFMuPC9hdXRob3I+PGF1dGhv
cj5TaGVuZywgWml6aGFuZzwvYXV0aG9yPjxhdXRob3I+V2FuZywgSGFycmlzIEguPC9hdXRob3I+
PGF1dGhvcj5Hb3Jkb24sIEF1YnJlZTwvYXV0aG9yPjxhdXRob3I+TGl1LCBMaWhvbmc8L2F1dGhv
cj48YXV0aG9yPkhvLCBEYXZpZCBELjwvYXV0aG9yPjwvYXV0aG9ycz48L2NvbnRyaWJ1dG9ycz48
dGl0bGVzPjx0aXRsZT5BbGFybWluZyBhbnRpYm9keSBldmFzaW9uIHByb3BlcnRpZXMgb2Ygcmlz
aW5nIFNBUlMtQ29WLTIgQlEgYW5kIFhCQiBzdWJ2YXJpYW50czwvdGl0bGU+PHNlY29uZGFyeS10
aXRsZT5iaW9SeGl2PC9zZWNvbmRhcnktdGl0bGU+PC90aXRsZXM+PHBlcmlvZGljYWw+PGZ1bGwt
dGl0bGU+YmlvUnhpdjwvZnVsbC10aXRsZT48L3BlcmlvZGljYWw+PHBhZ2VzPjIwMjIuMTEuMjMu
NTE3NTMyPC9wYWdlcz48ZGF0ZXM+PHllYXI+MjAyMjwveWVhcj48L2RhdGVzPjx1cmxzPjxyZWxh
dGVkLXVybHM+PHVybD5odHRwczovL3d3dy5iaW9yeGl2Lm9yZy9jb250ZW50L2Jpb3J4aXYvZWFy
bHkvMjAyMi8xMS8yOC8yMDIyLjExLjIzLjUxNzUzMi5mdWxsLnBkZjwvdXJsPjwvcmVsYXRlZC11
cmxzPjwvdXJscz48ZWxlY3Ryb25pYy1yZXNvdXJjZS1udW0+MTAuMTEwMS8yMDIyLjExLjIzLjUx
NzUzMjwvZWxlY3Ryb25pYy1yZXNvdXJjZS1udW0+PC9yZWNvcmQ+PC9DaXRlPjwvRW5kTm90ZT4A
</w:fldData>
              </w:fldChar>
            </w:r>
            <w:r w:rsidR="008921B9">
              <w:rPr>
                <w:rFonts w:cs="Segoe UI"/>
                <w:szCs w:val="21"/>
                <w:lang w:val="en-GB"/>
              </w:rPr>
              <w:instrText xml:space="preserve"> ADDIN EN.CITE </w:instrText>
            </w:r>
            <w:r w:rsidR="008921B9">
              <w:rPr>
                <w:rFonts w:cs="Segoe UI"/>
                <w:szCs w:val="21"/>
                <w:lang w:val="en-GB"/>
              </w:rPr>
              <w:fldChar w:fldCharType="begin">
                <w:fldData xml:space="preserve">PEVuZE5vdGU+PENpdGU+PEF1dGhvcj5DYW88L0F1dGhvcj48WWVhcj4yMDIyPC9ZZWFyPjxSZWNO
dW0+NTQ5MDwvUmVjTnVtPjxEaXNwbGF5VGV4dD4oNCwgNjcpPC9EaXNwbGF5VGV4dD48cmVjb3Jk
PjxyZWMtbnVtYmVyPjU0OTA8L3JlYy1udW1iZXI+PGZvcmVpZ24ta2V5cz48a2V5IGFwcD0iRU4i
IGRiLWlkPSJ4MnYyOXg1d3ZhOXZwdWV6ZHM3dmF4d29ydjI1cGRkMDV0ZnIiIHRpbWVzdGFtcD0i
MTY2NDIyMTkyMSIgZ3VpZD0iMjRmOThjN2UtNmJlNS00NDJmLWFlMjItOGEwZDA0MTYxM2ZkIj41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dGl0bGU+YmlvUnhpdjwvZnVsbC10aXRsZT48L3BlcmlvZGljYWw+PHBhZ2VzPjIwMjIuMDkuMTUu
NTA3Nzg3PC9wYWdlcz48ZGF0ZXM+PHllYXI+MjAyMjwveWVhcj48L2RhdGVzPjx1cmxzPjxyZWxh
dGVkLXVybHM+PHVybD5odHRwczovL3d3dy5iaW9yeGl2Lm9yZy9jb250ZW50L2Jpb3J4aXYvZWFy
bHkvMjAyMi8wOS8yMy8yMDIyLjA5LjE1LjUwNzc4Ny5mdWxsLnBkZjwvdXJsPjwvcmVsYXRlZC11
cmxzPjwvdXJscz48ZWxlY3Ryb25pYy1yZXNvdXJjZS1udW0+MTAuMTEwMS8yMDIyLjA5LjE1LjUw
Nzc4NzwvZWxlY3Ryb25pYy1yZXNvdXJjZS1udW0+PC9yZWNvcmQ+PC9DaXRlPjxDaXRlPjxBdXRo
b3I+V2FuZzwvQXV0aG9yPjxZZWFyPjIwMjI8L1llYXI+PFJlY051bT42NjE4PC9SZWNOdW0+PHJl
Y29yZD48cmVjLW51bWJlcj42NjE4PC9yZWMtbnVtYmVyPjxmb3JlaWduLWtleXM+PGtleSBhcHA9
IkVOIiBkYi1pZD0ieDJ2Mjl4NXd2YTl2cHVlemRzN3ZheHdvcnYyNXBkZDA1dGZyIiB0aW1lc3Rh
bXA9IjE2Njk4NTc4MDgiIGd1aWQ9ImIwOTQ4ZTA3LTk2MGEtNGJmMC1hYzdlLTE5NTUwZjZiZmZm
MyI+NjYxODwva2V5PjwvZm9yZWlnbi1rZXlzPjxyZWYtdHlwZSBuYW1lPSJKb3VybmFsIEFydGlj
bGUiPjE3PC9yZWYtdHlwZT48Y29udHJpYnV0b3JzPjxhdXRob3JzPjxhdXRob3I+V2FuZywgUWlh
bjwvYXV0aG9yPjxhdXRob3I+SWtldGFuaSwgU2hvPC9hdXRob3I+PGF1dGhvcj5MaSwgWmhpdGVu
ZzwvYXV0aG9yPjxhdXRob3I+TGl1LCBMaXl1YW48L2F1dGhvcj48YXV0aG9yPkd1bywgWWljaGVu
ZzwvYXV0aG9yPjxhdXRob3I+SHVhbmcsIFlpbWluZzwvYXV0aG9yPjxhdXRob3I+Qm93ZW4sIEFu
dGhvbnkgRC48L2F1dGhvcj48YXV0aG9yPkxpdSwgTWljaGFlbDwvYXV0aG9yPjxhdXRob3I+V2Fu
ZywgTWFwbGU8L2F1dGhvcj48YXV0aG9yPll1LCBKaWFuPC9hdXRob3I+PGF1dGhvcj5WYWxkZXos
IFJpY2NhcmRvPC9hdXRob3I+PGF1dGhvcj5MYXVyaW5nLCBBZGFtIFMuPC9hdXRob3I+PGF1dGhv
cj5TaGVuZywgWml6aGFuZzwvYXV0aG9yPjxhdXRob3I+V2FuZywgSGFycmlzIEguPC9hdXRob3I+
PGF1dGhvcj5Hb3Jkb24sIEF1YnJlZTwvYXV0aG9yPjxhdXRob3I+TGl1LCBMaWhvbmc8L2F1dGhv
cj48YXV0aG9yPkhvLCBEYXZpZCBELjwvYXV0aG9yPjwvYXV0aG9ycz48L2NvbnRyaWJ1dG9ycz48
dGl0bGVzPjx0aXRsZT5BbGFybWluZyBhbnRpYm9keSBldmFzaW9uIHByb3BlcnRpZXMgb2Ygcmlz
aW5nIFNBUlMtQ29WLTIgQlEgYW5kIFhCQiBzdWJ2YXJpYW50czwvdGl0bGU+PHNlY29uZGFyeS10
aXRsZT5iaW9SeGl2PC9zZWNvbmRhcnktdGl0bGU+PC90aXRsZXM+PHBlcmlvZGljYWw+PGZ1bGwt
dGl0bGU+YmlvUnhpdjwvZnVsbC10aXRsZT48L3BlcmlvZGljYWw+PHBhZ2VzPjIwMjIuMTEuMjMu
NTE3NTMyPC9wYWdlcz48ZGF0ZXM+PHllYXI+MjAyMjwveWVhcj48L2RhdGVzPjx1cmxzPjxyZWxh
dGVkLXVybHM+PHVybD5odHRwczovL3d3dy5iaW9yeGl2Lm9yZy9jb250ZW50L2Jpb3J4aXYvZWFy
bHkvMjAyMi8xMS8yOC8yMDIyLjExLjIzLjUxNzUzMi5mdWxsLnBkZjwvdXJsPjwvcmVsYXRlZC11
cmxzPjwvdXJscz48ZWxlY3Ryb25pYy1yZXNvdXJjZS1udW0+MTAuMTEwMS8yMDIyLjExLjIzLjUx
NzUzMjwvZWxlY3Ryb25pYy1yZXNvdXJjZS1udW0+PC9yZWNvcmQ+PC9DaXRlPjwvRW5kTm90ZT4A
</w:fldData>
              </w:fldChar>
            </w:r>
            <w:r w:rsidR="008921B9">
              <w:rPr>
                <w:rFonts w:cs="Segoe UI"/>
                <w:szCs w:val="21"/>
                <w:lang w:val="en-GB"/>
              </w:rPr>
              <w:instrText xml:space="preserve"> ADDIN EN.CITE.DATA </w:instrText>
            </w:r>
            <w:r w:rsidR="008921B9">
              <w:rPr>
                <w:rFonts w:cs="Segoe UI"/>
                <w:szCs w:val="21"/>
                <w:lang w:val="en-GB"/>
              </w:rPr>
            </w:r>
            <w:r w:rsidR="008921B9">
              <w:rPr>
                <w:rFonts w:cs="Segoe UI"/>
                <w:szCs w:val="21"/>
                <w:lang w:val="en-GB"/>
              </w:rPr>
              <w:fldChar w:fldCharType="end"/>
            </w:r>
            <w:r w:rsidR="00CD7947" w:rsidRPr="0022109E">
              <w:rPr>
                <w:rFonts w:cs="Segoe UI"/>
                <w:szCs w:val="21"/>
                <w:lang w:val="en-GB"/>
              </w:rPr>
            </w:r>
            <w:r w:rsidR="00CD7947" w:rsidRPr="0022109E">
              <w:rPr>
                <w:rFonts w:cs="Segoe UI"/>
                <w:szCs w:val="21"/>
                <w:lang w:val="en-GB"/>
              </w:rPr>
              <w:fldChar w:fldCharType="separate"/>
            </w:r>
            <w:r w:rsidR="008921B9">
              <w:rPr>
                <w:rFonts w:cs="Segoe UI"/>
                <w:noProof/>
                <w:szCs w:val="21"/>
                <w:lang w:val="en-GB"/>
              </w:rPr>
              <w:t>(4, 67)</w:t>
            </w:r>
            <w:r w:rsidR="00CD7947" w:rsidRPr="0022109E">
              <w:rPr>
                <w:rFonts w:cs="Segoe UI"/>
                <w:szCs w:val="21"/>
                <w:lang w:val="en-GB"/>
              </w:rPr>
              <w:fldChar w:fldCharType="end"/>
            </w:r>
          </w:p>
        </w:tc>
      </w:tr>
      <w:tr w:rsidR="008560C7" w:rsidRPr="00A76A6D" w14:paraId="44474C08"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415C534" w14:textId="77777777" w:rsidR="008560C7" w:rsidRPr="0022109E" w:rsidRDefault="008560C7" w:rsidP="006F3BE4">
            <w:pPr>
              <w:spacing w:line="259" w:lineRule="auto"/>
              <w:rPr>
                <w:rFonts w:eastAsia="Calibri" w:cs="Segoe UI"/>
                <w:b/>
                <w:bCs/>
                <w:szCs w:val="21"/>
                <w:lang w:val="en-GB"/>
              </w:rPr>
            </w:pPr>
            <w:r w:rsidRPr="0022109E">
              <w:rPr>
                <w:rFonts w:eastAsia="Calibri" w:cs="Segoe UI"/>
                <w:b/>
                <w:bCs/>
                <w:szCs w:val="21"/>
                <w:lang w:val="en-GB"/>
              </w:rPr>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3B3FFF" w14:textId="77777777" w:rsidR="008560C7" w:rsidRPr="0022109E" w:rsidRDefault="008560C7" w:rsidP="006F3BE4">
            <w:pPr>
              <w:spacing w:line="259" w:lineRule="auto"/>
              <w:rPr>
                <w:rFonts w:eastAsia="Calibri" w:cs="Segoe UI"/>
                <w:b/>
                <w:lang w:val="en-GB"/>
              </w:rPr>
            </w:pPr>
            <w:r w:rsidRPr="0022109E">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2E6E4" w14:textId="77777777" w:rsidR="008560C7" w:rsidRPr="0022109E" w:rsidRDefault="008560C7" w:rsidP="006F3BE4">
            <w:pPr>
              <w:spacing w:line="259" w:lineRule="auto"/>
              <w:rPr>
                <w:rFonts w:eastAsia="Calibri" w:cs="Segoe UI"/>
                <w:b/>
                <w:bCs/>
                <w:szCs w:val="21"/>
                <w:lang w:val="en-GB"/>
              </w:rPr>
            </w:pPr>
            <w:r w:rsidRPr="0022109E">
              <w:rPr>
                <w:rFonts w:eastAsia="Calibri" w:cs="Segoe UI"/>
                <w:b/>
                <w:bCs/>
                <w:szCs w:val="21"/>
                <w:lang w:val="en-GB"/>
              </w:rPr>
              <w:t>Insufficient data</w:t>
            </w:r>
          </w:p>
        </w:tc>
        <w:tc>
          <w:tcPr>
            <w:tcW w:w="1063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076B9" w14:textId="42B5BEE5" w:rsidR="00D11FAD" w:rsidRPr="0022109E" w:rsidRDefault="00BE0E35" w:rsidP="006F3BE4">
            <w:pPr>
              <w:spacing w:line="259" w:lineRule="auto"/>
              <w:rPr>
                <w:rFonts w:eastAsia="Calibri" w:cs="Segoe UI"/>
                <w:szCs w:val="21"/>
                <w:lang w:val="en-GB"/>
              </w:rPr>
            </w:pPr>
            <w:r>
              <w:rPr>
                <w:rFonts w:eastAsia="Calibri" w:cs="Segoe UI"/>
                <w:szCs w:val="21"/>
                <w:lang w:val="en-GB"/>
              </w:rPr>
              <w:t>E</w:t>
            </w:r>
            <w:r w:rsidRPr="00A14A52">
              <w:rPr>
                <w:rFonts w:eastAsia="Calibri" w:cs="Segoe UI"/>
                <w:szCs w:val="21"/>
                <w:lang w:val="en-GB"/>
              </w:rPr>
              <w:t>vidence</w:t>
            </w:r>
            <w:r w:rsidR="00D11FAD" w:rsidRPr="0022109E">
              <w:rPr>
                <w:rFonts w:eastAsia="Calibri" w:cs="Segoe UI"/>
                <w:szCs w:val="21"/>
                <w:lang w:val="en-GB"/>
              </w:rPr>
              <w:t xml:space="preserve"> that suggests a clinically relevant decrease in the performance of RATs for detection of the Omicron variant</w:t>
            </w:r>
            <w:r>
              <w:rPr>
                <w:rFonts w:eastAsia="Calibri" w:cs="Segoe UI"/>
                <w:szCs w:val="21"/>
                <w:lang w:val="en-GB"/>
              </w:rPr>
              <w:t xml:space="preserve"> (varies by </w:t>
            </w:r>
            <w:r w:rsidRPr="00BE0E35">
              <w:rPr>
                <w:rFonts w:eastAsia="Calibri" w:cs="Segoe UI"/>
                <w:szCs w:val="21"/>
                <w:lang w:val="en-GB"/>
              </w:rPr>
              <w:t>device)</w:t>
            </w:r>
            <w:r>
              <w:rPr>
                <w:rFonts w:eastAsia="Calibri" w:cs="Segoe UI"/>
                <w:szCs w:val="21"/>
                <w:lang w:val="en-GB"/>
              </w:rPr>
              <w:t>,</w:t>
            </w:r>
            <w:r w:rsidRPr="00BE0E35">
              <w:rPr>
                <w:rFonts w:eastAsia="Calibri" w:cs="Segoe UI"/>
                <w:szCs w:val="21"/>
                <w:lang w:val="en-GB"/>
              </w:rPr>
              <w:t xml:space="preserve"> </w:t>
            </w:r>
            <w:r w:rsidRPr="00BE0E35">
              <w:rPr>
                <w:rFonts w:cs="Segoe UI"/>
                <w:szCs w:val="21"/>
                <w:lang w:val="en-GB" w:eastAsia="en-NZ"/>
              </w:rPr>
              <w:fldChar w:fldCharType="begin">
                <w:fldData xml:space="preserve">PEVuZE5vdGU+PENpdGU+PEF1dGhvcj5MZXV6aW5nZXI8L0F1dGhvcj48WWVhcj4yMDIyPC9ZZWFy
PjxSZWNOdW0+NTQ4MzwvUmVjTnVtPjxEaXNwbGF5VGV4dD4oMzktNDMpPC9EaXNwbGF5VGV4dD48
cmVjb3JkPjxyZWMtbnVtYmVyPjU0ODM8L3JlYy1udW1iZXI+PGZvcmVpZ24ta2V5cz48a2V5IGFw
cD0iRU4iIGRiLWlkPSJ4MnYyOXg1d3ZhOXZwdWV6ZHM3dmF4d29ydjI1cGRkMDV0ZnIiIHRpbWVz
dGFtcD0iMTY2Mzg4NTgwMiIgZ3VpZD0iYjBiZmM1N2EtNmQyNC00MWE5LWI1ZDQtY2RlOGZjODYy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a2V5cz48a2V5IGFwcD0iRU4iIGRiLWlkPSJ4MnYyOXg1d3ZhOXZwdWV6ZHM3dmF4d29ydjI1cGRk
MDV0ZnIiIHRpbWVzdGFtcD0iMTY2Mzg4NTgwMiIgZ3VpZD0iZTM2MDNmY2YtYTQ1MS00YmY3LTk3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dW1iZXI+PGZvcmVpZ24ta2V5cz48a2V5IGFwcD0iRU4iIGRiLWlkPSJ4MnYyOXg1d3ZhOXZwdWV6
ZHM3dmF4d29ydjI1cGRkMDV0ZnIiIHRpbWVzdGFtcD0iMTY2Nzk0ODExMCIgZ3VpZD0iYTJhNjYw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L0F1dGhvcj48WWVhcj4yMDIyPC9ZZWFyPjxSZWNOdW0+NTcyMzwvUmVjTnVtPjxyZWNvcmQ+PHJl
Yy1udW1iZXI+NTcyMzwvcmVjLW51bWJlcj48Zm9yZWlnbi1rZXlzPjxrZXkgYXBwPSJFTiIgZGIt
aWQ9IngydjI5eDV3dmE5dnB1ZXpkczd2YXh3b3J2MjVwZGQwNXRmciIgdGltZXN0YW1wPSIxNjY3
OTQ5OTEzIiBndWlkPSI1MWJiYTRkMi1mNzlmLTRiMGEtYmY2Ny04OGFkMTczNDFjNTgiPjU3MjM8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LWlkPSJ4MnYyOXg1d3ZhOXZwdWV6ZHM3dmF4d29ydjI1cGRkMDV0ZnIiIHRpbWVzdGFtcD0iMTY2
Nzk1MDgxNiIgZ3VpZD0iODgwNmJjNTgtNWJlNy00MjNkLWE0MmYtOGQ4YTMzN2JiMTMyIj41NzI1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8921B9">
              <w:rPr>
                <w:rFonts w:cs="Segoe UI"/>
                <w:szCs w:val="21"/>
                <w:lang w:val="en-GB" w:eastAsia="en-NZ"/>
              </w:rPr>
              <w:instrText xml:space="preserve"> ADDIN EN.CITE </w:instrText>
            </w:r>
            <w:r w:rsidR="008921B9">
              <w:rPr>
                <w:rFonts w:cs="Segoe UI"/>
                <w:szCs w:val="21"/>
                <w:lang w:val="en-GB" w:eastAsia="en-NZ"/>
              </w:rPr>
              <w:fldChar w:fldCharType="begin">
                <w:fldData xml:space="preserve">PEVuZE5vdGU+PENpdGU+PEF1dGhvcj5MZXV6aW5nZXI8L0F1dGhvcj48WWVhcj4yMDIyPC9ZZWFy
PjxSZWNOdW0+NTQ4MzwvUmVjTnVtPjxEaXNwbGF5VGV4dD4oMzktNDMpPC9EaXNwbGF5VGV4dD48
cmVjb3JkPjxyZWMtbnVtYmVyPjU0ODM8L3JlYy1udW1iZXI+PGZvcmVpZ24ta2V5cz48a2V5IGFw
cD0iRU4iIGRiLWlkPSJ4MnYyOXg1d3ZhOXZwdWV6ZHM3dmF4d29ydjI1cGRkMDV0ZnIiIHRpbWVz
dGFtcD0iMTY2Mzg4NTgwMiIgZ3VpZD0iYjBiZmM1N2EtNmQyNC00MWE5LWI1ZDQtY2RlOGZjODYy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a2V5cz48a2V5IGFwcD0iRU4iIGRiLWlkPSJ4MnYyOXg1d3ZhOXZwdWV6ZHM3dmF4d29ydjI1cGRk
MDV0ZnIiIHRpbWVzdGFtcD0iMTY2Mzg4NTgwMiIgZ3VpZD0iZTM2MDNmY2YtYTQ1MS00YmY3LTk3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dW1iZXI+PGZvcmVpZ24ta2V5cz48a2V5IGFwcD0iRU4iIGRiLWlkPSJ4MnYyOXg1d3ZhOXZwdWV6
ZHM3dmF4d29ydjI1cGRkMDV0ZnIiIHRpbWVzdGFtcD0iMTY2Nzk0ODExMCIgZ3VpZD0iYTJhNjYw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L0F1dGhvcj48WWVhcj4yMDIyPC9ZZWFyPjxSZWNOdW0+NTcyMzwvUmVjTnVtPjxyZWNvcmQ+PHJl
Yy1udW1iZXI+NTcyMzwvcmVjLW51bWJlcj48Zm9yZWlnbi1rZXlzPjxrZXkgYXBwPSJFTiIgZGIt
aWQ9IngydjI5eDV3dmE5dnB1ZXpkczd2YXh3b3J2MjVwZGQwNXRmciIgdGltZXN0YW1wPSIxNjY3
OTQ5OTEzIiBndWlkPSI1MWJiYTRkMi1mNzlmLTRiMGEtYmY2Ny04OGFkMTczNDFjNTgiPjU3MjM8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LWlkPSJ4MnYyOXg1d3ZhOXZwdWV6ZHM3dmF4d29ydjI1cGRkMDV0ZnIiIHRpbWVzdGFtcD0iMTY2
Nzk1MDgxNiIgZ3VpZD0iODgwNmJjNTgtNWJlNy00MjNkLWE0MmYtOGQ4YTMzN2JiMTMyIj41NzI1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8921B9">
              <w:rPr>
                <w:rFonts w:cs="Segoe UI"/>
                <w:szCs w:val="21"/>
                <w:lang w:val="en-GB" w:eastAsia="en-NZ"/>
              </w:rPr>
              <w:instrText xml:space="preserve"> ADDIN EN.CITE.DATA </w:instrText>
            </w:r>
            <w:r w:rsidR="008921B9">
              <w:rPr>
                <w:rFonts w:cs="Segoe UI"/>
                <w:szCs w:val="21"/>
                <w:lang w:val="en-GB" w:eastAsia="en-NZ"/>
              </w:rPr>
            </w:r>
            <w:r w:rsidR="008921B9">
              <w:rPr>
                <w:rFonts w:cs="Segoe UI"/>
                <w:szCs w:val="21"/>
                <w:lang w:val="en-GB" w:eastAsia="en-NZ"/>
              </w:rPr>
              <w:fldChar w:fldCharType="end"/>
            </w:r>
            <w:r w:rsidRPr="00BE0E35">
              <w:rPr>
                <w:rFonts w:cs="Segoe UI"/>
                <w:szCs w:val="21"/>
                <w:lang w:val="en-GB" w:eastAsia="en-NZ"/>
              </w:rPr>
            </w:r>
            <w:r w:rsidRPr="00BE0E35">
              <w:rPr>
                <w:rFonts w:cs="Segoe UI"/>
                <w:szCs w:val="21"/>
                <w:lang w:val="en-GB" w:eastAsia="en-NZ"/>
              </w:rPr>
              <w:fldChar w:fldCharType="separate"/>
            </w:r>
            <w:r w:rsidR="008921B9">
              <w:rPr>
                <w:rFonts w:cs="Segoe UI"/>
                <w:noProof/>
                <w:szCs w:val="21"/>
                <w:lang w:val="en-GB" w:eastAsia="en-NZ"/>
              </w:rPr>
              <w:t>(39-43)</w:t>
            </w:r>
            <w:r w:rsidRPr="00BE0E35">
              <w:rPr>
                <w:rFonts w:cs="Segoe UI"/>
                <w:szCs w:val="21"/>
                <w:lang w:val="en-GB" w:eastAsia="en-NZ"/>
              </w:rPr>
              <w:fldChar w:fldCharType="end"/>
            </w:r>
            <w:r w:rsidRPr="00BE0E35">
              <w:rPr>
                <w:rFonts w:eastAsia="Calibri" w:cs="Segoe UI"/>
                <w:szCs w:val="21"/>
                <w:lang w:val="en-GB"/>
              </w:rPr>
              <w:t xml:space="preserve"> </w:t>
            </w:r>
            <w:r>
              <w:rPr>
                <w:rFonts w:eastAsia="Calibri" w:cs="Segoe UI"/>
                <w:szCs w:val="21"/>
                <w:lang w:val="en-GB"/>
              </w:rPr>
              <w:t>but</w:t>
            </w:r>
            <w:r w:rsidR="00D11FAD" w:rsidRPr="0022109E">
              <w:rPr>
                <w:rFonts w:eastAsia="Calibri" w:cs="Segoe UI"/>
                <w:szCs w:val="21"/>
                <w:lang w:val="en-GB"/>
              </w:rPr>
              <w:t xml:space="preserve"> it is uncertain how this will affect sensitivity specifically</w:t>
            </w:r>
            <w:r w:rsidR="00E1136C" w:rsidRPr="0022109E">
              <w:rPr>
                <w:rFonts w:eastAsia="Calibri" w:cs="Segoe UI"/>
                <w:szCs w:val="21"/>
                <w:lang w:val="en-GB"/>
              </w:rPr>
              <w:t xml:space="preserve"> for BQ.1.1</w:t>
            </w:r>
          </w:p>
        </w:tc>
      </w:tr>
      <w:tr w:rsidR="00805603" w:rsidRPr="00A76A6D" w14:paraId="5B850CBE" w14:textId="77777777" w:rsidTr="00334089">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E3CAAEA" w14:textId="42EEBAE6" w:rsidR="00805603" w:rsidRPr="0022109E" w:rsidRDefault="00777A64" w:rsidP="00805603">
            <w:pPr>
              <w:spacing w:line="259" w:lineRule="auto"/>
              <w:rPr>
                <w:rFonts w:eastAsia="Calibri" w:cs="Segoe UI"/>
                <w:szCs w:val="21"/>
                <w:lang w:val="en-GB"/>
              </w:rPr>
            </w:pPr>
            <w:r w:rsidRPr="0022109E">
              <w:rPr>
                <w:rFonts w:eastAsia="Calibri" w:cs="Segoe UI"/>
                <w:b/>
                <w:bCs/>
                <w:szCs w:val="21"/>
                <w:lang w:val="en-GB"/>
              </w:rPr>
              <w:t>Overall Assessment</w:t>
            </w:r>
          </w:p>
        </w:tc>
        <w:tc>
          <w:tcPr>
            <w:tcW w:w="1360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BEFCC" w14:textId="488763A1" w:rsidR="00F04772" w:rsidRPr="0022109E" w:rsidRDefault="00805603" w:rsidP="00805603">
            <w:pPr>
              <w:spacing w:line="259" w:lineRule="auto"/>
              <w:rPr>
                <w:rFonts w:ascii="Segoe UI Semibold" w:eastAsia="Segoe UI Semibold" w:hAnsi="Segoe UI Semibold" w:cs="Segoe UI Semibold"/>
                <w:b/>
                <w:szCs w:val="21"/>
                <w:lang w:val="en-GB"/>
              </w:rPr>
            </w:pPr>
            <w:r w:rsidRPr="0022109E">
              <w:rPr>
                <w:rFonts w:ascii="Segoe UI Semibold" w:eastAsia="Segoe UI Semibold" w:hAnsi="Segoe UI Semibold" w:cs="Segoe UI Semibold"/>
                <w:b/>
                <w:szCs w:val="21"/>
                <w:lang w:val="en-GB"/>
              </w:rPr>
              <w:t xml:space="preserve">There is an increase in overall risk from the previous predominant variant, BA.5. </w:t>
            </w:r>
            <w:r w:rsidR="001F5020" w:rsidRPr="0022109E">
              <w:rPr>
                <w:rFonts w:ascii="Segoe UI Semibold" w:eastAsia="Segoe UI Semibold" w:hAnsi="Segoe UI Semibold" w:cs="Segoe UI Semibold"/>
                <w:b/>
                <w:szCs w:val="21"/>
                <w:lang w:val="en-GB"/>
              </w:rPr>
              <w:t>(Moderate confidence)</w:t>
            </w:r>
          </w:p>
          <w:p w14:paraId="7875D54E" w14:textId="28B3E243" w:rsidR="00805603" w:rsidRPr="0022109E" w:rsidRDefault="00805603" w:rsidP="00805603">
            <w:pPr>
              <w:spacing w:line="259" w:lineRule="auto"/>
              <w:rPr>
                <w:rFonts w:eastAsia="Calibri" w:cs="Segoe UI"/>
                <w:szCs w:val="21"/>
                <w:lang w:val="en-GB"/>
              </w:rPr>
            </w:pPr>
            <w:r w:rsidRPr="0022109E">
              <w:rPr>
                <w:rFonts w:ascii="Segoe UI Semibold" w:eastAsia="Segoe UI Semibold" w:hAnsi="Segoe UI Semibold" w:cs="Segoe UI Semibold"/>
                <w:b/>
                <w:szCs w:val="21"/>
                <w:lang w:val="en-GB"/>
              </w:rPr>
              <w:t xml:space="preserve">BQ.1.1 is </w:t>
            </w:r>
            <w:r w:rsidR="009E285F" w:rsidRPr="0022109E">
              <w:rPr>
                <w:rFonts w:ascii="Segoe UI Semibold" w:eastAsia="Segoe UI Semibold" w:hAnsi="Segoe UI Semibold" w:cs="Segoe UI Semibold"/>
                <w:b/>
                <w:szCs w:val="21"/>
                <w:lang w:val="en-GB"/>
              </w:rPr>
              <w:t xml:space="preserve">increasing in </w:t>
            </w:r>
            <w:r w:rsidR="00277CD7" w:rsidRPr="0022109E">
              <w:rPr>
                <w:rFonts w:ascii="Segoe UI Semibold" w:eastAsia="Segoe UI Semibold" w:hAnsi="Segoe UI Semibold" w:cs="Segoe UI Semibold"/>
                <w:b/>
                <w:szCs w:val="21"/>
                <w:lang w:val="en-GB"/>
              </w:rPr>
              <w:t>frequency overseas</w:t>
            </w:r>
            <w:r w:rsidR="00382696" w:rsidRPr="0022109E">
              <w:rPr>
                <w:rFonts w:ascii="Segoe UI Semibold" w:eastAsia="Segoe UI Semibold" w:hAnsi="Segoe UI Semibold" w:cs="Segoe UI Semibold"/>
                <w:b/>
                <w:szCs w:val="21"/>
                <w:lang w:val="en-GB"/>
              </w:rPr>
              <w:t xml:space="preserve"> and appears to be more transmissible and immune evasive.</w:t>
            </w:r>
          </w:p>
        </w:tc>
      </w:tr>
    </w:tbl>
    <w:bookmarkEnd w:id="31"/>
    <w:bookmarkEnd w:id="32"/>
    <w:p w14:paraId="7969678B" w14:textId="69925FB2" w:rsidR="00B2193A" w:rsidRPr="0022109E" w:rsidRDefault="00B2193A" w:rsidP="00003951">
      <w:pPr>
        <w:pStyle w:val="Caption"/>
        <w:rPr>
          <w:lang w:val="en-GB"/>
        </w:rPr>
      </w:pPr>
      <w:r w:rsidRPr="0022109E">
        <w:rPr>
          <w:lang w:val="en-GB"/>
        </w:rPr>
        <w:t>*The ‘Overall risk assessment’ is presented in comparison to the prior or current predominant variant, in this case BA.</w:t>
      </w:r>
      <w:r w:rsidR="00D73240" w:rsidRPr="0022109E">
        <w:rPr>
          <w:lang w:val="en-GB"/>
        </w:rPr>
        <w:t>5</w:t>
      </w:r>
      <w:r w:rsidRPr="0022109E">
        <w:rPr>
          <w:lang w:val="en-GB"/>
        </w:rPr>
        <w:t>.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3E2F9AED" w14:textId="35163D76" w:rsidR="00D11FAD" w:rsidRPr="0022109E" w:rsidRDefault="00B2193A" w:rsidP="00003951">
      <w:pPr>
        <w:pStyle w:val="Caption"/>
        <w:rPr>
          <w:lang w:val="en-GB"/>
        </w:rPr>
      </w:pPr>
      <w:r w:rsidRPr="0022109E">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w:t>
      </w:r>
      <w:proofErr w:type="gramStart"/>
      <w:r w:rsidRPr="0022109E">
        <w:rPr>
          <w:lang w:val="en-GB"/>
        </w:rPr>
        <w:t>at this time</w:t>
      </w:r>
      <w:proofErr w:type="gramEnd"/>
      <w:r w:rsidRPr="0022109E">
        <w:rPr>
          <w:lang w:val="en-GB"/>
        </w:rPr>
        <w:t>.</w:t>
      </w:r>
    </w:p>
    <w:p w14:paraId="04F65AA5" w14:textId="77777777" w:rsidR="00D11FAD" w:rsidRPr="00A76A6D" w:rsidRDefault="00D11FAD">
      <w:pPr>
        <w:spacing w:before="0" w:after="0"/>
        <w:rPr>
          <w:rFonts w:eastAsia="Calibri Light"/>
          <w:b/>
          <w:color w:val="23305D"/>
          <w:spacing w:val="-5"/>
          <w:sz w:val="48"/>
          <w:highlight w:val="yellow"/>
          <w:lang w:val="en-GB"/>
        </w:rPr>
      </w:pPr>
      <w:r w:rsidRPr="00A76A6D">
        <w:rPr>
          <w:rFonts w:eastAsia="Calibri Light"/>
          <w:highlight w:val="yellow"/>
          <w:lang w:val="en-GB"/>
        </w:rPr>
        <w:br w:type="page"/>
      </w:r>
    </w:p>
    <w:p w14:paraId="07CA8AF9" w14:textId="1C786C28" w:rsidR="00F657CD" w:rsidRPr="00A14A52" w:rsidRDefault="00F657CD" w:rsidP="00F657CD">
      <w:pPr>
        <w:pStyle w:val="Heading2"/>
        <w:rPr>
          <w:rFonts w:eastAsia="Calibri Light"/>
          <w:lang w:val="en-GB"/>
        </w:rPr>
      </w:pPr>
      <w:r w:rsidRPr="00A14A52">
        <w:rPr>
          <w:rFonts w:eastAsia="Calibri Light"/>
          <w:lang w:val="en-GB"/>
        </w:rPr>
        <w:lastRenderedPageBreak/>
        <w:t>Public Health Risk assessment for XBB</w:t>
      </w:r>
      <w:r w:rsidR="00EE3945" w:rsidRPr="00A14A52">
        <w:rPr>
          <w:rFonts w:eastAsia="Calibri Light"/>
          <w:lang w:val="en-GB"/>
        </w:rPr>
        <w:t xml:space="preserve"> </w:t>
      </w:r>
    </w:p>
    <w:p w14:paraId="05DD166D" w14:textId="77777777" w:rsidR="00536BD8" w:rsidRPr="00820864" w:rsidRDefault="00536BD8" w:rsidP="00536BD8">
      <w:pPr>
        <w:spacing w:before="0"/>
        <w:rPr>
          <w:rFonts w:eastAsia="Calibri Light"/>
          <w:i/>
          <w:lang w:val="en-GB"/>
        </w:rPr>
      </w:pPr>
      <w:r w:rsidRPr="00820864">
        <w:rPr>
          <w:rFonts w:eastAsia="Calibri Light"/>
          <w:i/>
          <w:lang w:val="en-GB"/>
        </w:rPr>
        <w:t xml:space="preserve">Updated: </w:t>
      </w:r>
      <w:r>
        <w:rPr>
          <w:rFonts w:eastAsia="Calibri Light"/>
          <w:i/>
          <w:iCs/>
          <w:lang w:val="en-GB"/>
        </w:rPr>
        <w:t>1 December</w:t>
      </w:r>
      <w:r w:rsidRPr="00820864">
        <w:rPr>
          <w:rFonts w:eastAsia="Calibri Light"/>
          <w:i/>
          <w:lang w:val="en-GB"/>
        </w:rPr>
        <w:t xml:space="preserve"> 2022</w:t>
      </w:r>
    </w:p>
    <w:p w14:paraId="34A2B916" w14:textId="4AD9BF46" w:rsidR="00CC6221" w:rsidRPr="000808B2" w:rsidRDefault="00CC6221" w:rsidP="00CC6221">
      <w:pPr>
        <w:rPr>
          <w:rFonts w:eastAsia="Calibri Light"/>
          <w:lang w:val="en-GB"/>
        </w:rPr>
      </w:pPr>
      <w:r w:rsidRPr="000808B2">
        <w:rPr>
          <w:rFonts w:eastAsia="Calibri Light"/>
          <w:lang w:val="en-GB"/>
        </w:rPr>
        <w:t xml:space="preserve">XBB is a recombinant virus </w:t>
      </w:r>
      <w:r w:rsidR="00E46FA4" w:rsidRPr="000808B2">
        <w:rPr>
          <w:rFonts w:eastAsia="Calibri Light"/>
          <w:lang w:val="en-GB"/>
        </w:rPr>
        <w:t>(</w:t>
      </w:r>
      <w:r w:rsidRPr="000808B2">
        <w:rPr>
          <w:rFonts w:eastAsia="Calibri Light"/>
          <w:lang w:val="en-GB"/>
        </w:rPr>
        <w:t xml:space="preserve"> </w:t>
      </w:r>
      <w:r w:rsidR="00521483">
        <w:rPr>
          <w:rFonts w:eastAsia="Calibri Light"/>
          <w:lang w:val="en-GB"/>
        </w:rPr>
        <w:t xml:space="preserve">related to </w:t>
      </w:r>
      <w:r w:rsidRPr="000808B2">
        <w:rPr>
          <w:rFonts w:eastAsia="Calibri Light"/>
          <w:lang w:val="en-GB"/>
        </w:rPr>
        <w:t>BA.2 and BJ.1</w:t>
      </w:r>
      <w:r w:rsidR="00E46FA4" w:rsidRPr="000808B2">
        <w:rPr>
          <w:rFonts w:eastAsia="Calibri Light"/>
          <w:lang w:val="en-GB"/>
        </w:rPr>
        <w:t xml:space="preserve">) </w:t>
      </w:r>
      <w:r w:rsidRPr="000808B2">
        <w:rPr>
          <w:rFonts w:eastAsia="Calibri Light"/>
          <w:lang w:val="en-GB"/>
        </w:rPr>
        <w:t xml:space="preserve">with </w:t>
      </w:r>
      <w:r w:rsidR="00E46FA4" w:rsidRPr="000808B2">
        <w:rPr>
          <w:rFonts w:eastAsia="Calibri Light"/>
          <w:lang w:val="en-GB"/>
        </w:rPr>
        <w:t>additional s</w:t>
      </w:r>
      <w:r w:rsidRPr="000808B2">
        <w:rPr>
          <w:rFonts w:eastAsia="Calibri Light"/>
          <w:lang w:val="en-GB"/>
        </w:rPr>
        <w:t>pike protein</w:t>
      </w:r>
      <w:r w:rsidR="00E46FA4" w:rsidRPr="000808B2">
        <w:rPr>
          <w:rFonts w:eastAsia="Calibri Light"/>
          <w:lang w:val="en-GB"/>
        </w:rPr>
        <w:t xml:space="preserve"> </w:t>
      </w:r>
      <w:r w:rsidRPr="000808B2">
        <w:rPr>
          <w:rFonts w:eastAsia="Calibri Light"/>
          <w:lang w:val="en-GB"/>
        </w:rPr>
        <w:t>mutations 364T, 445P,</w:t>
      </w:r>
      <w:r w:rsidR="00E46FA4" w:rsidRPr="000808B2">
        <w:rPr>
          <w:rFonts w:eastAsia="Calibri Light"/>
          <w:lang w:val="en-GB"/>
        </w:rPr>
        <w:t xml:space="preserve"> </w:t>
      </w:r>
      <w:r w:rsidRPr="000808B2">
        <w:rPr>
          <w:rFonts w:eastAsia="Calibri Light"/>
          <w:lang w:val="en-GB"/>
        </w:rPr>
        <w:t>446S and 490V.</w:t>
      </w:r>
      <w:r w:rsidR="00FB1B71" w:rsidRPr="000808B2">
        <w:rPr>
          <w:rFonts w:eastAsia="Calibri Light"/>
          <w:lang w:val="en-GB"/>
        </w:rPr>
        <w:t xml:space="preserve"> </w:t>
      </w:r>
      <w:r w:rsidR="00FB1B71" w:rsidRPr="000808B2">
        <w:rPr>
          <w:szCs w:val="21"/>
          <w:lang w:val="en-GB"/>
        </w:rPr>
        <w:fldChar w:fldCharType="begin"/>
      </w:r>
      <w:r w:rsidR="008921B9">
        <w:rPr>
          <w:szCs w:val="21"/>
          <w:lang w:val="en-GB"/>
        </w:rPr>
        <w:instrText xml:space="preserve"> ADDIN EN.CITE &lt;EndNote&gt;&lt;Cite&gt;&lt;Author&gt;de Ligt&lt;/Author&gt;&lt;Year&gt;2022&lt;/Year&gt;&lt;RecNum&gt;5770&lt;/RecNum&gt;&lt;DisplayText&gt;(44)&lt;/DisplayText&gt;&lt;record&gt;&lt;rec-number&gt;5770&lt;/rec-number&gt;&lt;foreign-keys&gt;&lt;key app="EN" db-id="x2v29x5wva9vpuezds7vaxworv25pdd05tfr" timestamp="1668998648"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0808B2">
        <w:rPr>
          <w:szCs w:val="21"/>
          <w:lang w:val="en-GB"/>
        </w:rPr>
        <w:fldChar w:fldCharType="separate"/>
      </w:r>
      <w:r w:rsidR="008921B9">
        <w:rPr>
          <w:noProof/>
          <w:szCs w:val="21"/>
          <w:lang w:val="en-GB"/>
        </w:rPr>
        <w:t>(44)</w:t>
      </w:r>
      <w:r w:rsidR="00FB1B71" w:rsidRPr="000808B2">
        <w:rPr>
          <w:szCs w:val="21"/>
          <w:lang w:val="en-GB"/>
        </w:rPr>
        <w:fldChar w:fldCharType="end"/>
      </w:r>
    </w:p>
    <w:tbl>
      <w:tblPr>
        <w:tblW w:w="15301" w:type="dxa"/>
        <w:tblLayout w:type="fixed"/>
        <w:tblLook w:val="0600" w:firstRow="0" w:lastRow="0" w:firstColumn="0" w:lastColumn="0" w:noHBand="1" w:noVBand="1"/>
      </w:tblPr>
      <w:tblGrid>
        <w:gridCol w:w="1835"/>
        <w:gridCol w:w="1559"/>
        <w:gridCol w:w="1418"/>
        <w:gridCol w:w="10489"/>
      </w:tblGrid>
      <w:tr w:rsidR="00F657CD" w:rsidRPr="00A14A52" w14:paraId="7A3A7047" w14:textId="77777777" w:rsidTr="00334089">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75F54DA" w14:textId="77777777" w:rsidR="00F657CD" w:rsidRPr="00A14A52" w:rsidRDefault="00F657CD" w:rsidP="006F3BE4">
            <w:pPr>
              <w:spacing w:line="259" w:lineRule="auto"/>
              <w:rPr>
                <w:rFonts w:eastAsia="Calibri" w:cs="Segoe UI"/>
                <w:szCs w:val="21"/>
                <w:lang w:val="en-GB"/>
              </w:rPr>
            </w:pPr>
            <w:r w:rsidRPr="00A14A52">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6F46D09D" w14:textId="77777777" w:rsidR="00F657CD" w:rsidRPr="00A14A52" w:rsidRDefault="00F657CD" w:rsidP="006F3BE4">
            <w:pPr>
              <w:spacing w:line="259" w:lineRule="auto"/>
              <w:rPr>
                <w:rFonts w:eastAsia="Calibri" w:cs="Segoe UI"/>
                <w:szCs w:val="21"/>
                <w:lang w:val="en-GB"/>
              </w:rPr>
            </w:pPr>
            <w:r w:rsidRPr="00A14A52">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ABDFFB4" w14:textId="77777777" w:rsidR="00F657CD" w:rsidRPr="00A14A52" w:rsidRDefault="00F657CD" w:rsidP="006F3BE4">
            <w:pPr>
              <w:spacing w:line="259" w:lineRule="auto"/>
              <w:rPr>
                <w:rFonts w:eastAsia="Calibri" w:cs="Segoe UI"/>
                <w:szCs w:val="21"/>
                <w:lang w:val="en-GB"/>
              </w:rPr>
            </w:pPr>
            <w:r w:rsidRPr="00A14A52">
              <w:rPr>
                <w:rFonts w:eastAsia="Calibri" w:cs="Segoe UI"/>
                <w:b/>
                <w:bCs/>
                <w:szCs w:val="21"/>
                <w:lang w:val="en-GB"/>
              </w:rPr>
              <w:t>Confidence level **</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6075D81" w14:textId="77777777" w:rsidR="00F657CD" w:rsidRPr="00A14A52" w:rsidRDefault="00F657CD" w:rsidP="006F3BE4">
            <w:pPr>
              <w:spacing w:line="259" w:lineRule="auto"/>
              <w:rPr>
                <w:rFonts w:eastAsia="Calibri" w:cs="Segoe UI"/>
                <w:szCs w:val="21"/>
                <w:lang w:val="en-GB"/>
              </w:rPr>
            </w:pPr>
            <w:r w:rsidRPr="00A14A52">
              <w:rPr>
                <w:rFonts w:eastAsia="Calibri" w:cs="Segoe UI"/>
                <w:b/>
                <w:bCs/>
                <w:szCs w:val="21"/>
                <w:lang w:val="en-GB"/>
              </w:rPr>
              <w:t xml:space="preserve">Assessment and rationale </w:t>
            </w:r>
          </w:p>
          <w:p w14:paraId="539AF1C8" w14:textId="77777777" w:rsidR="00F657CD" w:rsidRPr="00A14A52" w:rsidRDefault="00F657CD" w:rsidP="006F3BE4">
            <w:pPr>
              <w:spacing w:line="259" w:lineRule="auto"/>
              <w:rPr>
                <w:rFonts w:eastAsia="Calibri" w:cs="Segoe UI"/>
                <w:szCs w:val="21"/>
                <w:lang w:val="en-GB"/>
              </w:rPr>
            </w:pPr>
          </w:p>
        </w:tc>
      </w:tr>
      <w:tr w:rsidR="00F657CD" w:rsidRPr="00A14A52" w14:paraId="19825CFD" w14:textId="77777777" w:rsidTr="00334089">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EF23FD7" w14:textId="77777777" w:rsidR="00F657CD" w:rsidRPr="00A14A52" w:rsidRDefault="00F657CD" w:rsidP="006F3BE4">
            <w:pPr>
              <w:spacing w:line="259" w:lineRule="auto"/>
              <w:rPr>
                <w:rFonts w:eastAsia="Calibri" w:cs="Segoe UI"/>
                <w:szCs w:val="21"/>
                <w:lang w:val="en-GB"/>
              </w:rPr>
            </w:pPr>
            <w:r w:rsidRPr="00A14A52">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7F240" w14:textId="32EAEE89" w:rsidR="00F657CD" w:rsidRPr="00A14A52" w:rsidRDefault="00F12698" w:rsidP="006F3BE4">
            <w:pPr>
              <w:spacing w:line="259" w:lineRule="auto"/>
              <w:rPr>
                <w:rFonts w:eastAsia="Calibri" w:cs="Segoe UI"/>
                <w:szCs w:val="21"/>
                <w:lang w:val="en-GB"/>
              </w:rPr>
            </w:pPr>
            <w:r w:rsidRPr="00A14A52">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53E3D" w14:textId="3E74A466" w:rsidR="00F657CD" w:rsidRPr="00A14A52" w:rsidRDefault="000859E6" w:rsidP="006F3BE4">
            <w:pPr>
              <w:spacing w:line="259" w:lineRule="auto"/>
              <w:rPr>
                <w:rFonts w:eastAsia="Calibri" w:cs="Segoe UI"/>
                <w:szCs w:val="21"/>
                <w:lang w:val="en-GB"/>
              </w:rPr>
            </w:pPr>
            <w:r w:rsidRPr="00A14A52">
              <w:rPr>
                <w:rFonts w:eastAsia="Calibri" w:cs="Segoe UI"/>
                <w:b/>
                <w:bCs/>
                <w:szCs w:val="21"/>
                <w:lang w:val="en-GB"/>
              </w:rPr>
              <w:t>Low</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BBDD90" w14:textId="77777777" w:rsidR="00F657CD" w:rsidRPr="00A14A52" w:rsidRDefault="00763608" w:rsidP="006F3BE4">
            <w:pPr>
              <w:spacing w:line="259" w:lineRule="auto"/>
              <w:rPr>
                <w:rFonts w:eastAsia="Calibri" w:cs="Segoe UI"/>
                <w:b/>
                <w:lang w:val="en-GB"/>
              </w:rPr>
            </w:pPr>
            <w:r w:rsidRPr="00A14A52">
              <w:rPr>
                <w:rFonts w:eastAsia="Calibri" w:cs="Segoe UI"/>
                <w:b/>
                <w:lang w:val="en-GB"/>
              </w:rPr>
              <w:t>Evidence of a growth advantage compared to BA.5</w:t>
            </w:r>
          </w:p>
          <w:p w14:paraId="3EE18C37" w14:textId="06D311D2" w:rsidR="00EE1596" w:rsidRDefault="0009163F" w:rsidP="006F3BE4">
            <w:pPr>
              <w:spacing w:line="259" w:lineRule="auto"/>
              <w:rPr>
                <w:rFonts w:eastAsia="Calibri" w:cs="Segoe UI"/>
                <w:color w:val="C00000"/>
              </w:rPr>
            </w:pPr>
            <w:r>
              <w:rPr>
                <w:rFonts w:eastAsia="Calibri" w:cs="Segoe UI"/>
                <w:color w:val="C00000"/>
                <w:szCs w:val="21"/>
                <w:lang w:val="en-GB"/>
              </w:rPr>
              <w:t>XBB</w:t>
            </w:r>
            <w:r w:rsidR="00EE1596" w:rsidRPr="002A1124">
              <w:rPr>
                <w:color w:val="C00000"/>
                <w:lang w:val="en-GB"/>
              </w:rPr>
              <w:t xml:space="preserve"> ha</w:t>
            </w:r>
            <w:r w:rsidR="00EE1596">
              <w:rPr>
                <w:color w:val="C00000"/>
                <w:lang w:val="en-GB"/>
              </w:rPr>
              <w:t>s</w:t>
            </w:r>
            <w:r w:rsidR="00EE1596" w:rsidRPr="002A1124">
              <w:rPr>
                <w:color w:val="C00000"/>
                <w:lang w:val="en-GB"/>
              </w:rPr>
              <w:t xml:space="preserve"> an estimated growth advantage of </w:t>
            </w:r>
            <w:r w:rsidR="00034B3D">
              <w:rPr>
                <w:rFonts w:cs="Segoe UI"/>
                <w:color w:val="C00000"/>
                <w:szCs w:val="21"/>
              </w:rPr>
              <w:t>56.9</w:t>
            </w:r>
            <w:r w:rsidR="00EE1596" w:rsidRPr="00C04B92">
              <w:rPr>
                <w:rFonts w:cs="Segoe UI"/>
                <w:color w:val="C00000"/>
                <w:szCs w:val="21"/>
              </w:rPr>
              <w:t xml:space="preserve">% </w:t>
            </w:r>
            <w:r w:rsidR="00EE1596" w:rsidRPr="002A1124">
              <w:rPr>
                <w:rFonts w:cs="Segoe UI"/>
                <w:color w:val="C00000"/>
                <w:szCs w:val="21"/>
              </w:rPr>
              <w:t xml:space="preserve">per week </w:t>
            </w:r>
            <w:r w:rsidR="00EE1596" w:rsidRPr="00C04B92">
              <w:rPr>
                <w:rFonts w:cs="Segoe UI"/>
                <w:color w:val="C00000"/>
                <w:szCs w:val="21"/>
              </w:rPr>
              <w:t>(</w:t>
            </w:r>
            <w:r w:rsidR="00EE1596" w:rsidRPr="0025367C">
              <w:rPr>
                <w:rFonts w:cs="Segoe UI"/>
                <w:color w:val="C00000"/>
                <w:szCs w:val="21"/>
              </w:rPr>
              <w:t>95% Credible Interval</w:t>
            </w:r>
            <w:r w:rsidR="00EE1596" w:rsidRPr="00C04B92">
              <w:rPr>
                <w:rFonts w:cs="Segoe UI"/>
                <w:color w:val="C00000"/>
                <w:szCs w:val="21"/>
              </w:rPr>
              <w:t xml:space="preserve">: </w:t>
            </w:r>
            <w:r w:rsidR="00730F26">
              <w:rPr>
                <w:rFonts w:cs="Segoe UI"/>
                <w:color w:val="C00000"/>
                <w:szCs w:val="21"/>
              </w:rPr>
              <w:t>46.9</w:t>
            </w:r>
            <w:r w:rsidR="00EE1596" w:rsidRPr="00C04B92">
              <w:rPr>
                <w:rFonts w:cs="Segoe UI"/>
                <w:color w:val="C00000"/>
                <w:szCs w:val="21"/>
              </w:rPr>
              <w:t xml:space="preserve"> to </w:t>
            </w:r>
            <w:r w:rsidR="00807D52">
              <w:rPr>
                <w:rFonts w:cs="Segoe UI"/>
                <w:color w:val="C00000"/>
                <w:szCs w:val="21"/>
              </w:rPr>
              <w:t>67.2</w:t>
            </w:r>
            <w:r w:rsidR="00EE1596" w:rsidRPr="002A1124">
              <w:rPr>
                <w:rFonts w:cs="Segoe UI"/>
                <w:color w:val="C00000"/>
                <w:szCs w:val="21"/>
              </w:rPr>
              <w:t>%</w:t>
            </w:r>
            <w:r w:rsidR="00EE1596" w:rsidRPr="00C04B92">
              <w:rPr>
                <w:rFonts w:cs="Segoe UI"/>
                <w:color w:val="C00000"/>
                <w:szCs w:val="21"/>
              </w:rPr>
              <w:t>)</w:t>
            </w:r>
            <w:r w:rsidR="00EE1596" w:rsidRPr="002A1124">
              <w:rPr>
                <w:rFonts w:cs="Segoe UI"/>
                <w:color w:val="C00000"/>
                <w:szCs w:val="21"/>
              </w:rPr>
              <w:t xml:space="preserve"> </w:t>
            </w:r>
            <w:r w:rsidR="00EE1596" w:rsidRPr="002A1124">
              <w:rPr>
                <w:color w:val="C00000"/>
                <w:lang w:val="en-GB"/>
              </w:rPr>
              <w:t>compared to BA.5</w:t>
            </w:r>
            <w:r w:rsidR="00EE1596" w:rsidRPr="002A1124">
              <w:rPr>
                <w:color w:val="C00000"/>
              </w:rPr>
              <w:t>.2</w:t>
            </w:r>
            <w:r w:rsidR="00EE1596" w:rsidRPr="002A1124">
              <w:rPr>
                <w:color w:val="C00000"/>
                <w:lang w:val="en-GB"/>
              </w:rPr>
              <w:t xml:space="preserve"> in the UK </w:t>
            </w:r>
            <w:r w:rsidR="00EE1596" w:rsidRPr="002A1124">
              <w:rPr>
                <w:rFonts w:cs="Segoe UI"/>
                <w:color w:val="C00000"/>
                <w:szCs w:val="21"/>
                <w:lang w:val="en-GB"/>
              </w:rPr>
              <w:t xml:space="preserve">(at </w:t>
            </w:r>
            <w:r w:rsidR="00EE1596" w:rsidRPr="002A1124">
              <w:rPr>
                <w:rFonts w:cs="Segoe UI"/>
                <w:color w:val="C00000"/>
                <w:szCs w:val="21"/>
              </w:rPr>
              <w:t>9</w:t>
            </w:r>
            <w:r w:rsidR="00EE1596" w:rsidRPr="002A1124">
              <w:rPr>
                <w:rFonts w:cs="Segoe UI"/>
                <w:color w:val="C00000"/>
                <w:szCs w:val="21"/>
                <w:lang w:val="en-GB"/>
              </w:rPr>
              <w:t xml:space="preserve"> </w:t>
            </w:r>
            <w:r w:rsidR="00EE1596" w:rsidRPr="002A1124">
              <w:rPr>
                <w:rFonts w:cs="Segoe UI"/>
                <w:color w:val="C00000"/>
                <w:szCs w:val="21"/>
              </w:rPr>
              <w:t>November</w:t>
            </w:r>
            <w:r w:rsidR="00EE1596" w:rsidRPr="002A1124">
              <w:rPr>
                <w:rFonts w:cs="Segoe UI"/>
                <w:color w:val="C00000"/>
                <w:szCs w:val="21"/>
                <w:lang w:val="en-GB"/>
              </w:rPr>
              <w:t xml:space="preserve"> 2022)</w:t>
            </w:r>
            <w:r w:rsidR="00EE1596" w:rsidRPr="002A1124">
              <w:rPr>
                <w:rFonts w:cs="Segoe UI"/>
                <w:color w:val="C00000"/>
                <w:lang w:val="en-GB"/>
              </w:rPr>
              <w:t>.</w:t>
            </w:r>
            <w:r w:rsidR="00EE1596" w:rsidRPr="002A1124">
              <w:rPr>
                <w:rFonts w:eastAsia="Calibri" w:cs="Segoe UI"/>
                <w:color w:val="C00000"/>
              </w:rPr>
              <w:fldChar w:fldCharType="begin"/>
            </w:r>
            <w:r w:rsidR="008921B9">
              <w:rPr>
                <w:rFonts w:eastAsia="Calibri" w:cs="Segoe UI"/>
                <w:color w:val="C00000"/>
              </w:rPr>
              <w:instrText xml:space="preserve"> ADDIN EN.CITE &lt;EndNote&gt;&lt;Cite&gt;&lt;Author&gt;Public Health England (PHE)&lt;/Author&gt;&lt;RecNum&gt;6621&lt;/RecNum&gt;&lt;DisplayText&gt;(1)&lt;/DisplayText&gt;&lt;record&gt;&lt;rec-number&gt;6621&lt;/rec-number&gt;&lt;foreign-keys&gt;&lt;key app="EN" db-id="x2v29x5wva9vpuezds7vaxworv25pdd05tfr" timestamp="1669857808"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00EE1596" w:rsidRPr="002A1124">
              <w:rPr>
                <w:rFonts w:eastAsia="Calibri" w:cs="Segoe UI"/>
                <w:color w:val="C00000"/>
              </w:rPr>
              <w:fldChar w:fldCharType="separate"/>
            </w:r>
            <w:r w:rsidR="00984F5F">
              <w:rPr>
                <w:rFonts w:eastAsia="Calibri" w:cs="Segoe UI"/>
                <w:noProof/>
                <w:color w:val="C00000"/>
              </w:rPr>
              <w:t>(1)</w:t>
            </w:r>
            <w:r w:rsidR="00EE1596" w:rsidRPr="002A1124">
              <w:rPr>
                <w:rFonts w:eastAsia="Calibri" w:cs="Segoe UI"/>
                <w:color w:val="C00000"/>
              </w:rPr>
              <w:fldChar w:fldCharType="end"/>
            </w:r>
          </w:p>
          <w:p w14:paraId="6AECCD06" w14:textId="1A309FC2" w:rsidR="005F745C" w:rsidRPr="00EE1596" w:rsidRDefault="00F85882" w:rsidP="006F3BE4">
            <w:pPr>
              <w:spacing w:line="259" w:lineRule="auto"/>
              <w:rPr>
                <w:rFonts w:eastAsia="Calibri" w:cs="Segoe UI"/>
                <w:szCs w:val="21"/>
                <w:lang w:val="en-GB"/>
              </w:rPr>
            </w:pPr>
            <w:r w:rsidRPr="00FA4FF5">
              <w:rPr>
                <w:rFonts w:eastAsia="Calibri" w:cs="Segoe UI"/>
                <w:color w:val="C00000"/>
                <w:szCs w:val="21"/>
                <w:lang w:val="en-GB"/>
              </w:rPr>
              <w:t xml:space="preserve">Currently present in New Zealand and is </w:t>
            </w:r>
            <w:r w:rsidR="00A800A8" w:rsidRPr="00FA4FF5">
              <w:rPr>
                <w:rFonts w:eastAsia="Calibri" w:cs="Segoe UI"/>
                <w:color w:val="C00000"/>
                <w:szCs w:val="21"/>
                <w:lang w:val="en-GB"/>
              </w:rPr>
              <w:t xml:space="preserve">fluctuating </w:t>
            </w:r>
            <w:r w:rsidR="002C2273" w:rsidRPr="00FA4FF5">
              <w:rPr>
                <w:rFonts w:eastAsia="Calibri" w:cs="Segoe UI"/>
                <w:color w:val="C00000"/>
                <w:szCs w:val="21"/>
                <w:lang w:val="en-GB"/>
              </w:rPr>
              <w:t>between 1-4% of sequenced cases</w:t>
            </w:r>
            <w:r w:rsidRPr="00FA4FF5">
              <w:rPr>
                <w:rFonts w:eastAsia="Calibri" w:cs="Segoe UI"/>
                <w:color w:val="C00000"/>
                <w:szCs w:val="21"/>
                <w:lang w:val="en-GB"/>
              </w:rPr>
              <w:t xml:space="preserve">. </w:t>
            </w:r>
            <w:r w:rsidR="00A800A8" w:rsidRPr="00FA4FF5">
              <w:rPr>
                <w:color w:val="C00000"/>
                <w:lang w:val="en-GB"/>
              </w:rPr>
              <w:fldChar w:fldCharType="begin"/>
            </w:r>
            <w:r w:rsidR="00A800A8" w:rsidRPr="00FA4FF5">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A800A8" w:rsidRPr="00FA4FF5">
              <w:rPr>
                <w:color w:val="C00000"/>
                <w:lang w:val="en-GB"/>
              </w:rPr>
              <w:fldChar w:fldCharType="separate"/>
            </w:r>
            <w:r w:rsidR="00A800A8" w:rsidRPr="00FA4FF5">
              <w:rPr>
                <w:noProof/>
                <w:color w:val="C00000"/>
                <w:lang w:val="en-GB"/>
              </w:rPr>
              <w:t>(10)</w:t>
            </w:r>
            <w:r w:rsidR="00A800A8" w:rsidRPr="00FA4FF5">
              <w:rPr>
                <w:color w:val="C00000"/>
                <w:lang w:val="en-GB"/>
              </w:rPr>
              <w:fldChar w:fldCharType="end"/>
            </w:r>
            <w:r w:rsidR="00A800A8" w:rsidRPr="00FA4FF5">
              <w:rPr>
                <w:color w:val="C00000"/>
                <w:lang w:val="en-GB"/>
              </w:rPr>
              <w:t xml:space="preserve"> </w:t>
            </w:r>
            <w:r w:rsidRPr="00FA4FF5">
              <w:rPr>
                <w:rFonts w:eastAsia="Calibri" w:cs="Segoe UI"/>
                <w:color w:val="C00000"/>
                <w:szCs w:val="21"/>
                <w:lang w:val="en-GB"/>
              </w:rPr>
              <w:t xml:space="preserve">In the fortnight ending </w:t>
            </w:r>
            <w:r w:rsidR="00A800A8" w:rsidRPr="00FA4FF5">
              <w:rPr>
                <w:rFonts w:eastAsia="Calibri" w:cs="Segoe UI"/>
                <w:color w:val="C00000"/>
                <w:szCs w:val="21"/>
                <w:lang w:val="en-GB"/>
              </w:rPr>
              <w:t>25</w:t>
            </w:r>
            <w:r w:rsidRPr="00FA4FF5">
              <w:rPr>
                <w:rFonts w:eastAsia="Calibri" w:cs="Segoe UI"/>
                <w:color w:val="C00000"/>
                <w:szCs w:val="21"/>
                <w:lang w:val="en-GB"/>
              </w:rPr>
              <w:t xml:space="preserve"> November 2022</w:t>
            </w:r>
            <w:r w:rsidR="00FA4FF5" w:rsidRPr="00FA4FF5">
              <w:rPr>
                <w:rFonts w:eastAsia="Calibri" w:cs="Segoe UI"/>
                <w:color w:val="C00000"/>
                <w:szCs w:val="21"/>
                <w:lang w:val="en-GB"/>
              </w:rPr>
              <w:t>,</w:t>
            </w:r>
            <w:r w:rsidRPr="00FA4FF5">
              <w:rPr>
                <w:rFonts w:eastAsia="Calibri" w:cs="Segoe UI"/>
                <w:color w:val="C00000"/>
                <w:szCs w:val="21"/>
                <w:lang w:val="en-GB"/>
              </w:rPr>
              <w:t xml:space="preserve"> it made up </w:t>
            </w:r>
            <w:r w:rsidR="002C2273" w:rsidRPr="00FA4FF5">
              <w:rPr>
                <w:rFonts w:eastAsia="Calibri" w:cs="Segoe UI"/>
                <w:color w:val="C00000"/>
                <w:szCs w:val="21"/>
                <w:lang w:val="en-GB"/>
              </w:rPr>
              <w:t>1%</w:t>
            </w:r>
            <w:r w:rsidRPr="00FA4FF5">
              <w:rPr>
                <w:rFonts w:eastAsia="Calibri" w:cs="Segoe UI"/>
                <w:color w:val="C00000"/>
                <w:szCs w:val="21"/>
                <w:lang w:val="en-GB"/>
              </w:rPr>
              <w:t xml:space="preserve"> of all sequenced </w:t>
            </w:r>
            <w:r w:rsidR="005429B8" w:rsidRPr="00FA4FF5">
              <w:rPr>
                <w:rFonts w:eastAsia="Calibri" w:cs="Segoe UI"/>
                <w:color w:val="C00000"/>
                <w:szCs w:val="21"/>
                <w:lang w:val="en-GB"/>
              </w:rPr>
              <w:t xml:space="preserve">cases </w:t>
            </w:r>
            <w:r w:rsidRPr="00FA4FF5">
              <w:rPr>
                <w:rFonts w:eastAsia="Calibri" w:cs="Segoe UI"/>
                <w:color w:val="C00000"/>
                <w:szCs w:val="21"/>
                <w:lang w:val="en-GB"/>
              </w:rPr>
              <w:t xml:space="preserve">and </w:t>
            </w:r>
            <w:r w:rsidR="00FA4FF5" w:rsidRPr="00FA4FF5">
              <w:rPr>
                <w:rFonts w:eastAsia="Calibri" w:cs="Segoe UI"/>
                <w:color w:val="C00000"/>
                <w:szCs w:val="21"/>
                <w:lang w:val="en-GB"/>
              </w:rPr>
              <w:t>1</w:t>
            </w:r>
            <w:r w:rsidRPr="00FA4FF5">
              <w:rPr>
                <w:rFonts w:eastAsia="Calibri" w:cs="Segoe UI"/>
                <w:color w:val="C00000"/>
                <w:szCs w:val="21"/>
                <w:lang w:val="en-GB"/>
              </w:rPr>
              <w:t>% of isolates from hospital cases.</w:t>
            </w:r>
            <w:r w:rsidR="00A800A8" w:rsidRPr="00FA4FF5">
              <w:rPr>
                <w:rFonts w:eastAsia="Calibri" w:cs="Segoe UI"/>
                <w:color w:val="C00000"/>
                <w:szCs w:val="21"/>
                <w:lang w:val="en-GB"/>
              </w:rPr>
              <w:t xml:space="preserve"> </w:t>
            </w:r>
            <w:r w:rsidR="00A800A8" w:rsidRPr="00FA4FF5">
              <w:rPr>
                <w:color w:val="C00000"/>
                <w:lang w:val="en-GB"/>
              </w:rPr>
              <w:fldChar w:fldCharType="begin"/>
            </w:r>
            <w:r w:rsidR="00A800A8" w:rsidRPr="00FA4FF5">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A800A8" w:rsidRPr="00FA4FF5">
              <w:rPr>
                <w:color w:val="C00000"/>
                <w:lang w:val="en-GB"/>
              </w:rPr>
              <w:fldChar w:fldCharType="separate"/>
            </w:r>
            <w:r w:rsidR="00A800A8" w:rsidRPr="00FA4FF5">
              <w:rPr>
                <w:noProof/>
                <w:color w:val="C00000"/>
                <w:lang w:val="en-GB"/>
              </w:rPr>
              <w:t>(10)</w:t>
            </w:r>
            <w:r w:rsidR="00A800A8" w:rsidRPr="00FA4FF5">
              <w:rPr>
                <w:color w:val="C00000"/>
                <w:lang w:val="en-GB"/>
              </w:rPr>
              <w:fldChar w:fldCharType="end"/>
            </w:r>
            <w:r w:rsidR="00A800A8" w:rsidRPr="00FA4FF5">
              <w:rPr>
                <w:rFonts w:eastAsia="Calibri" w:cs="Segoe UI"/>
                <w:color w:val="C00000"/>
                <w:szCs w:val="21"/>
                <w:lang w:val="en-GB"/>
              </w:rPr>
              <w:t xml:space="preserve"> </w:t>
            </w:r>
          </w:p>
        </w:tc>
      </w:tr>
      <w:tr w:rsidR="00F657CD" w:rsidRPr="00A14A52" w14:paraId="698EB518" w14:textId="77777777" w:rsidTr="00334089">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936087D" w14:textId="77777777" w:rsidR="00F657CD" w:rsidRPr="00A14A52" w:rsidRDefault="00F657CD" w:rsidP="006F3BE4">
            <w:pPr>
              <w:spacing w:line="259" w:lineRule="auto"/>
              <w:rPr>
                <w:rFonts w:eastAsia="Calibri" w:cs="Segoe UI"/>
                <w:szCs w:val="21"/>
                <w:lang w:val="en-GB"/>
              </w:rPr>
            </w:pPr>
            <w:r w:rsidRPr="00A14A52">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F06E30" w14:textId="628C828C" w:rsidR="00F657CD" w:rsidRPr="00A14A52" w:rsidRDefault="00CC5E98" w:rsidP="006F3BE4">
            <w:pPr>
              <w:spacing w:line="259" w:lineRule="auto"/>
              <w:rPr>
                <w:rFonts w:eastAsia="Calibri" w:cs="Segoe UI"/>
                <w:szCs w:val="21"/>
                <w:lang w:val="en-GB"/>
              </w:rPr>
            </w:pPr>
            <w:r w:rsidRPr="00A14A52">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00BEA" w14:textId="5AD96F36" w:rsidR="00F657CD" w:rsidRPr="00A14A52" w:rsidRDefault="00CC5E98" w:rsidP="006F3BE4">
            <w:pPr>
              <w:spacing w:line="259" w:lineRule="auto"/>
              <w:rPr>
                <w:rFonts w:eastAsia="Calibri" w:cs="Segoe UI"/>
                <w:szCs w:val="21"/>
                <w:lang w:val="en-GB"/>
              </w:rPr>
            </w:pPr>
            <w:r w:rsidRPr="00A14A52">
              <w:rPr>
                <w:rFonts w:eastAsia="Calibri" w:cs="Segoe UI"/>
                <w:b/>
                <w:bCs/>
                <w:szCs w:val="21"/>
                <w:lang w:val="en-GB"/>
              </w:rPr>
              <w:t>Insufficient data</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60019" w14:textId="304C98A7" w:rsidR="00F657CD" w:rsidRPr="00A14A52" w:rsidRDefault="00CC5E98" w:rsidP="006F3BE4">
            <w:pPr>
              <w:spacing w:line="259" w:lineRule="auto"/>
              <w:rPr>
                <w:rFonts w:eastAsia="Calibri" w:cs="Segoe UI"/>
                <w:i/>
                <w:lang w:val="en-GB"/>
              </w:rPr>
            </w:pPr>
            <w:r w:rsidRPr="00A14A52">
              <w:rPr>
                <w:rFonts w:cs="Segoe UI"/>
                <w:szCs w:val="21"/>
                <w:lang w:val="en-GB"/>
              </w:rPr>
              <w:t xml:space="preserve">No direct data on intrinsic transmissibility and there is no current ability to measure from surveillance data. There is some laboratory evidence that ACE2 binding is increased for XBB compared to prior Omicron variants which may affect transmissibility/infectivity. </w:t>
            </w:r>
            <w:r w:rsidRPr="00A14A52">
              <w:rPr>
                <w:rFonts w:cs="Segoe UI"/>
                <w:szCs w:val="21"/>
                <w:lang w:val="en-GB"/>
              </w:rPr>
              <w:fldChar w:fldCharType="begin"/>
            </w:r>
            <w:r w:rsidR="008921B9">
              <w:rPr>
                <w:rFonts w:cs="Segoe UI"/>
                <w:szCs w:val="21"/>
                <w:lang w:val="en-GB"/>
              </w:rPr>
              <w:instrText xml:space="preserve"> ADDIN EN.CITE &lt;EndNote&gt;&lt;Cite&gt;&lt;Author&gt;Cao&lt;/Author&gt;&lt;Year&gt;2022&lt;/Year&gt;&lt;RecNum&gt;5490&lt;/RecNum&gt;&lt;DisplayText&gt;(4)&lt;/DisplayText&gt;&lt;record&gt;&lt;rec-number&gt;5490&lt;/rec-number&gt;&lt;foreign-keys&gt;&lt;key app="EN" db-id="x2v29x5wva9vpuezds7vaxworv25pdd05tfr" timestamp="1664221921"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Pr="00A14A52">
              <w:rPr>
                <w:rFonts w:cs="Segoe UI"/>
                <w:szCs w:val="21"/>
                <w:lang w:val="en-GB"/>
              </w:rPr>
              <w:fldChar w:fldCharType="separate"/>
            </w:r>
            <w:r w:rsidR="00D37959">
              <w:rPr>
                <w:rFonts w:cs="Segoe UI"/>
                <w:noProof/>
                <w:szCs w:val="21"/>
                <w:lang w:val="en-GB"/>
              </w:rPr>
              <w:t>(4)</w:t>
            </w:r>
            <w:r w:rsidRPr="00A14A52">
              <w:rPr>
                <w:rFonts w:cs="Segoe UI"/>
                <w:szCs w:val="21"/>
                <w:lang w:val="en-GB"/>
              </w:rPr>
              <w:fldChar w:fldCharType="end"/>
            </w:r>
          </w:p>
        </w:tc>
      </w:tr>
      <w:tr w:rsidR="003260B5" w:rsidRPr="00A14A52" w14:paraId="2015F15F" w14:textId="77777777" w:rsidTr="00334089">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2C636C8" w14:textId="77777777" w:rsidR="003260B5" w:rsidRPr="00A14A52" w:rsidRDefault="003260B5" w:rsidP="003260B5">
            <w:pPr>
              <w:spacing w:line="259" w:lineRule="auto"/>
              <w:rPr>
                <w:rFonts w:eastAsia="Calibri" w:cs="Segoe UI"/>
                <w:szCs w:val="21"/>
                <w:lang w:val="en-GB"/>
              </w:rPr>
            </w:pPr>
            <w:r w:rsidRPr="00A14A52">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6110" w14:textId="77CD40C7" w:rsidR="003260B5" w:rsidRPr="00A14A52" w:rsidRDefault="003260B5" w:rsidP="003260B5">
            <w:pPr>
              <w:spacing w:line="259" w:lineRule="auto"/>
              <w:rPr>
                <w:rFonts w:eastAsia="Calibri" w:cs="Segoe UI"/>
                <w:szCs w:val="21"/>
                <w:lang w:val="en-GB"/>
              </w:rPr>
            </w:pPr>
            <w:r w:rsidRPr="00A14A52">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86473" w14:textId="183B03D0" w:rsidR="003260B5" w:rsidRPr="00A14A52" w:rsidRDefault="003260B5" w:rsidP="003260B5">
            <w:pPr>
              <w:spacing w:line="259" w:lineRule="auto"/>
              <w:rPr>
                <w:rFonts w:eastAsia="Calibri" w:cs="Segoe UI"/>
                <w:szCs w:val="21"/>
                <w:lang w:val="en-GB"/>
              </w:rPr>
            </w:pPr>
            <w:r w:rsidRPr="00A14A52">
              <w:rPr>
                <w:rFonts w:eastAsia="Calibri" w:cs="Segoe UI"/>
                <w:b/>
                <w:bCs/>
                <w:szCs w:val="21"/>
                <w:lang w:val="en-GB"/>
              </w:rPr>
              <w:t>Moderate</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796C5" w14:textId="77777777" w:rsidR="003260B5" w:rsidRPr="00A14A52" w:rsidRDefault="003260B5" w:rsidP="003260B5">
            <w:pPr>
              <w:spacing w:line="259" w:lineRule="auto"/>
              <w:rPr>
                <w:rFonts w:eastAsia="Calibri" w:cs="Segoe UI"/>
                <w:b/>
                <w:bCs/>
                <w:szCs w:val="21"/>
                <w:lang w:val="en-GB"/>
              </w:rPr>
            </w:pPr>
            <w:r w:rsidRPr="00A14A52">
              <w:rPr>
                <w:rFonts w:eastAsia="Calibri" w:cs="Segoe UI"/>
                <w:b/>
                <w:bCs/>
                <w:i/>
                <w:iCs/>
                <w:szCs w:val="21"/>
                <w:lang w:val="en-GB"/>
              </w:rPr>
              <w:t>Evidence of increased immune evasion.</w:t>
            </w:r>
          </w:p>
          <w:p w14:paraId="01471C51" w14:textId="29B6814D" w:rsidR="00C4214C" w:rsidRPr="00A14A52" w:rsidRDefault="003260B5" w:rsidP="003260B5">
            <w:pPr>
              <w:spacing w:line="259" w:lineRule="auto"/>
              <w:rPr>
                <w:rFonts w:eastAsia="Calibri" w:cs="Segoe UI"/>
                <w:szCs w:val="21"/>
                <w:lang w:val="en-GB"/>
              </w:rPr>
            </w:pPr>
            <w:r w:rsidRPr="00A14A52">
              <w:rPr>
                <w:rFonts w:eastAsia="Calibri" w:cs="Segoe UI"/>
                <w:szCs w:val="21"/>
                <w:lang w:val="en-GB"/>
              </w:rPr>
              <w:t xml:space="preserve">More resistant to neutralisation from sera of vaccinated and breakthrough infected individuals. </w:t>
            </w:r>
            <w:r w:rsidR="007A338B" w:rsidRPr="00A14A52">
              <w:rPr>
                <w:rFonts w:cs="Segoe UI"/>
                <w:szCs w:val="21"/>
                <w:lang w:val="en-GB"/>
              </w:rPr>
              <w:fldChar w:fldCharType="begin">
                <w:fldData xml:space="preserve">PEVuZE5vdGU+PENpdGU+PEF1dGhvcj5DYW88L0F1dGhvcj48WWVhcj4yMDIyPC9ZZWFyPjxSZWNO
dW0+NTQ5MDwvUmVjTnVtPjxEaXNwbGF5VGV4dD4oNCwgNjcpPC9EaXNwbGF5VGV4dD48cmVjb3Jk
PjxyZWMtbnVtYmVyPjU0OTA8L3JlYy1udW1iZXI+PGZvcmVpZ24ta2V5cz48a2V5IGFwcD0iRU4i
IGRiLWlkPSJ4MnYyOXg1d3ZhOXZwdWV6ZHM3dmF4d29ydjI1cGRkMDV0ZnIiIHRpbWVzdGFtcD0i
MTY2NDIyMTkyMSIgZ3VpZD0iMjRmOThjN2UtNmJlNS00NDJmLWFlMjItOGEwZDA0MTYxM2ZkIj41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dGl0bGU+YmlvUnhpdjwvZnVsbC10aXRsZT48L3BlcmlvZGljYWw+PHBhZ2VzPjIwMjIuMDkuMTUu
NTA3Nzg3PC9wYWdlcz48ZGF0ZXM+PHllYXI+MjAyMjwveWVhcj48L2RhdGVzPjx1cmxzPjxyZWxh
dGVkLXVybHM+PHVybD5odHRwczovL3d3dy5iaW9yeGl2Lm9yZy9jb250ZW50L2Jpb3J4aXYvZWFy
bHkvMjAyMi8wOS8yMy8yMDIyLjA5LjE1LjUwNzc4Ny5mdWxsLnBkZjwvdXJsPjwvcmVsYXRlZC11
cmxzPjwvdXJscz48ZWxlY3Ryb25pYy1yZXNvdXJjZS1udW0+MTAuMTEwMS8yMDIyLjA5LjE1LjUw
Nzc4NzwvZWxlY3Ryb25pYy1yZXNvdXJjZS1udW0+PC9yZWNvcmQ+PC9DaXRlPjxDaXRlPjxBdXRo
b3I+V2FuZzwvQXV0aG9yPjxZZWFyPjIwMjI8L1llYXI+PFJlY051bT42NjE4PC9SZWNOdW0+PHJl
Y29yZD48cmVjLW51bWJlcj42NjE4PC9yZWMtbnVtYmVyPjxmb3JlaWduLWtleXM+PGtleSBhcHA9
IkVOIiBkYi1pZD0ieDJ2Mjl4NXd2YTl2cHVlemRzN3ZheHdvcnYyNXBkZDA1dGZyIiB0aW1lc3Rh
bXA9IjE2Njk4NTc4MDgiIGd1aWQ9ImIwOTQ4ZTA3LTk2MGEtNGJmMC1hYzdlLTE5NTUwZjZiZmZm
MyI+NjYxODwva2V5PjwvZm9yZWlnbi1rZXlzPjxyZWYtdHlwZSBuYW1lPSJKb3VybmFsIEFydGlj
bGUiPjE3PC9yZWYtdHlwZT48Y29udHJpYnV0b3JzPjxhdXRob3JzPjxhdXRob3I+V2FuZywgUWlh
bjwvYXV0aG9yPjxhdXRob3I+SWtldGFuaSwgU2hvPC9hdXRob3I+PGF1dGhvcj5MaSwgWmhpdGVu
ZzwvYXV0aG9yPjxhdXRob3I+TGl1LCBMaXl1YW48L2F1dGhvcj48YXV0aG9yPkd1bywgWWljaGVu
ZzwvYXV0aG9yPjxhdXRob3I+SHVhbmcsIFlpbWluZzwvYXV0aG9yPjxhdXRob3I+Qm93ZW4sIEFu
dGhvbnkgRC48L2F1dGhvcj48YXV0aG9yPkxpdSwgTWljaGFlbDwvYXV0aG9yPjxhdXRob3I+V2Fu
ZywgTWFwbGU8L2F1dGhvcj48YXV0aG9yPll1LCBKaWFuPC9hdXRob3I+PGF1dGhvcj5WYWxkZXos
IFJpY2NhcmRvPC9hdXRob3I+PGF1dGhvcj5MYXVyaW5nLCBBZGFtIFMuPC9hdXRob3I+PGF1dGhv
cj5TaGVuZywgWml6aGFuZzwvYXV0aG9yPjxhdXRob3I+V2FuZywgSGFycmlzIEguPC9hdXRob3I+
PGF1dGhvcj5Hb3Jkb24sIEF1YnJlZTwvYXV0aG9yPjxhdXRob3I+TGl1LCBMaWhvbmc8L2F1dGhv
cj48YXV0aG9yPkhvLCBEYXZpZCBELjwvYXV0aG9yPjwvYXV0aG9ycz48L2NvbnRyaWJ1dG9ycz48
dGl0bGVzPjx0aXRsZT5BbGFybWluZyBhbnRpYm9keSBldmFzaW9uIHByb3BlcnRpZXMgb2Ygcmlz
aW5nIFNBUlMtQ29WLTIgQlEgYW5kIFhCQiBzdWJ2YXJpYW50czwvdGl0bGU+PHNlY29uZGFyeS10
aXRsZT5iaW9SeGl2PC9zZWNvbmRhcnktdGl0bGU+PC90aXRsZXM+PHBlcmlvZGljYWw+PGZ1bGwt
dGl0bGU+YmlvUnhpdjwvZnVsbC10aXRsZT48L3BlcmlvZGljYWw+PHBhZ2VzPjIwMjIuMTEuMjMu
NTE3NTMyPC9wYWdlcz48ZGF0ZXM+PHllYXI+MjAyMjwveWVhcj48L2RhdGVzPjx1cmxzPjxyZWxh
dGVkLXVybHM+PHVybD5odHRwczovL3d3dy5iaW9yeGl2Lm9yZy9jb250ZW50L2Jpb3J4aXYvZWFy
bHkvMjAyMi8xMS8yOC8yMDIyLjExLjIzLjUxNzUzMi5mdWxsLnBkZjwvdXJsPjwvcmVsYXRlZC11
cmxzPjwvdXJscz48ZWxlY3Ryb25pYy1yZXNvdXJjZS1udW0+MTAuMTEwMS8yMDIyLjExLjIzLjUx
NzUzMjwvZWxlY3Ryb25pYy1yZXNvdXJjZS1udW0+PC9yZWNvcmQ+PC9DaXRlPjwvRW5kTm90ZT4A
</w:fldData>
              </w:fldChar>
            </w:r>
            <w:r w:rsidR="008921B9">
              <w:rPr>
                <w:rFonts w:cs="Segoe UI"/>
                <w:szCs w:val="21"/>
                <w:lang w:val="en-GB"/>
              </w:rPr>
              <w:instrText xml:space="preserve"> ADDIN EN.CITE </w:instrText>
            </w:r>
            <w:r w:rsidR="008921B9">
              <w:rPr>
                <w:rFonts w:cs="Segoe UI"/>
                <w:szCs w:val="21"/>
                <w:lang w:val="en-GB"/>
              </w:rPr>
              <w:fldChar w:fldCharType="begin">
                <w:fldData xml:space="preserve">PEVuZE5vdGU+PENpdGU+PEF1dGhvcj5DYW88L0F1dGhvcj48WWVhcj4yMDIyPC9ZZWFyPjxSZWNO
dW0+NTQ5MDwvUmVjTnVtPjxEaXNwbGF5VGV4dD4oNCwgNjcpPC9EaXNwbGF5VGV4dD48cmVjb3Jk
PjxyZWMtbnVtYmVyPjU0OTA8L3JlYy1udW1iZXI+PGZvcmVpZ24ta2V5cz48a2V5IGFwcD0iRU4i
IGRiLWlkPSJ4MnYyOXg1d3ZhOXZwdWV6ZHM3dmF4d29ydjI1cGRkMDV0ZnIiIHRpbWVzdGFtcD0i
MTY2NDIyMTkyMSIgZ3VpZD0iMjRmOThjN2UtNmJlNS00NDJmLWFlMjItOGEwZDA0MTYxM2ZkIj41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dGl0bGU+YmlvUnhpdjwvZnVsbC10aXRsZT48L3BlcmlvZGljYWw+PHBhZ2VzPjIwMjIuMDkuMTUu
NTA3Nzg3PC9wYWdlcz48ZGF0ZXM+PHllYXI+MjAyMjwveWVhcj48L2RhdGVzPjx1cmxzPjxyZWxh
dGVkLXVybHM+PHVybD5odHRwczovL3d3dy5iaW9yeGl2Lm9yZy9jb250ZW50L2Jpb3J4aXYvZWFy
bHkvMjAyMi8wOS8yMy8yMDIyLjA5LjE1LjUwNzc4Ny5mdWxsLnBkZjwvdXJsPjwvcmVsYXRlZC11
cmxzPjwvdXJscz48ZWxlY3Ryb25pYy1yZXNvdXJjZS1udW0+MTAuMTEwMS8yMDIyLjA5LjE1LjUw
Nzc4NzwvZWxlY3Ryb25pYy1yZXNvdXJjZS1udW0+PC9yZWNvcmQ+PC9DaXRlPjxDaXRlPjxBdXRo
b3I+V2FuZzwvQXV0aG9yPjxZZWFyPjIwMjI8L1llYXI+PFJlY051bT42NjE4PC9SZWNOdW0+PHJl
Y29yZD48cmVjLW51bWJlcj42NjE4PC9yZWMtbnVtYmVyPjxmb3JlaWduLWtleXM+PGtleSBhcHA9
IkVOIiBkYi1pZD0ieDJ2Mjl4NXd2YTl2cHVlemRzN3ZheHdvcnYyNXBkZDA1dGZyIiB0aW1lc3Rh
bXA9IjE2Njk4NTc4MDgiIGd1aWQ9ImIwOTQ4ZTA3LTk2MGEtNGJmMC1hYzdlLTE5NTUwZjZiZmZm
MyI+NjYxODwva2V5PjwvZm9yZWlnbi1rZXlzPjxyZWYtdHlwZSBuYW1lPSJKb3VybmFsIEFydGlj
bGUiPjE3PC9yZWYtdHlwZT48Y29udHJpYnV0b3JzPjxhdXRob3JzPjxhdXRob3I+V2FuZywgUWlh
bjwvYXV0aG9yPjxhdXRob3I+SWtldGFuaSwgU2hvPC9hdXRob3I+PGF1dGhvcj5MaSwgWmhpdGVu
ZzwvYXV0aG9yPjxhdXRob3I+TGl1LCBMaXl1YW48L2F1dGhvcj48YXV0aG9yPkd1bywgWWljaGVu
ZzwvYXV0aG9yPjxhdXRob3I+SHVhbmcsIFlpbWluZzwvYXV0aG9yPjxhdXRob3I+Qm93ZW4sIEFu
dGhvbnkgRC48L2F1dGhvcj48YXV0aG9yPkxpdSwgTWljaGFlbDwvYXV0aG9yPjxhdXRob3I+V2Fu
ZywgTWFwbGU8L2F1dGhvcj48YXV0aG9yPll1LCBKaWFuPC9hdXRob3I+PGF1dGhvcj5WYWxkZXos
IFJpY2NhcmRvPC9hdXRob3I+PGF1dGhvcj5MYXVyaW5nLCBBZGFtIFMuPC9hdXRob3I+PGF1dGhv
cj5TaGVuZywgWml6aGFuZzwvYXV0aG9yPjxhdXRob3I+V2FuZywgSGFycmlzIEguPC9hdXRob3I+
PGF1dGhvcj5Hb3Jkb24sIEF1YnJlZTwvYXV0aG9yPjxhdXRob3I+TGl1LCBMaWhvbmc8L2F1dGhv
cj48YXV0aG9yPkhvLCBEYXZpZCBELjwvYXV0aG9yPjwvYXV0aG9ycz48L2NvbnRyaWJ1dG9ycz48
dGl0bGVzPjx0aXRsZT5BbGFybWluZyBhbnRpYm9keSBldmFzaW9uIHByb3BlcnRpZXMgb2Ygcmlz
aW5nIFNBUlMtQ29WLTIgQlEgYW5kIFhCQiBzdWJ2YXJpYW50czwvdGl0bGU+PHNlY29uZGFyeS10
aXRsZT5iaW9SeGl2PC9zZWNvbmRhcnktdGl0bGU+PC90aXRsZXM+PHBlcmlvZGljYWw+PGZ1bGwt
dGl0bGU+YmlvUnhpdjwvZnVsbC10aXRsZT48L3BlcmlvZGljYWw+PHBhZ2VzPjIwMjIuMTEuMjMu
NTE3NTMyPC9wYWdlcz48ZGF0ZXM+PHllYXI+MjAyMjwveWVhcj48L2RhdGVzPjx1cmxzPjxyZWxh
dGVkLXVybHM+PHVybD5odHRwczovL3d3dy5iaW9yeGl2Lm9yZy9jb250ZW50L2Jpb3J4aXYvZWFy
bHkvMjAyMi8xMS8yOC8yMDIyLjExLjIzLjUxNzUzMi5mdWxsLnBkZjwvdXJsPjwvcmVsYXRlZC11
cmxzPjwvdXJscz48ZWxlY3Ryb25pYy1yZXNvdXJjZS1udW0+MTAuMTEwMS8yMDIyLjExLjIzLjUx
NzUzMjwvZWxlY3Ryb25pYy1yZXNvdXJjZS1udW0+PC9yZWNvcmQ+PC9DaXRlPjwvRW5kTm90ZT4A
</w:fldData>
              </w:fldChar>
            </w:r>
            <w:r w:rsidR="008921B9">
              <w:rPr>
                <w:rFonts w:cs="Segoe UI"/>
                <w:szCs w:val="21"/>
                <w:lang w:val="en-GB"/>
              </w:rPr>
              <w:instrText xml:space="preserve"> ADDIN EN.CITE.DATA </w:instrText>
            </w:r>
            <w:r w:rsidR="008921B9">
              <w:rPr>
                <w:rFonts w:cs="Segoe UI"/>
                <w:szCs w:val="21"/>
                <w:lang w:val="en-GB"/>
              </w:rPr>
            </w:r>
            <w:r w:rsidR="008921B9">
              <w:rPr>
                <w:rFonts w:cs="Segoe UI"/>
                <w:szCs w:val="21"/>
                <w:lang w:val="en-GB"/>
              </w:rPr>
              <w:fldChar w:fldCharType="end"/>
            </w:r>
            <w:r w:rsidR="007A338B" w:rsidRPr="00A14A52">
              <w:rPr>
                <w:rFonts w:cs="Segoe UI"/>
                <w:szCs w:val="21"/>
                <w:lang w:val="en-GB"/>
              </w:rPr>
            </w:r>
            <w:r w:rsidR="007A338B" w:rsidRPr="00A14A52">
              <w:rPr>
                <w:rFonts w:cs="Segoe UI"/>
                <w:szCs w:val="21"/>
                <w:lang w:val="en-GB"/>
              </w:rPr>
              <w:fldChar w:fldCharType="separate"/>
            </w:r>
            <w:r w:rsidR="008921B9">
              <w:rPr>
                <w:rFonts w:cs="Segoe UI"/>
                <w:noProof/>
                <w:szCs w:val="21"/>
                <w:lang w:val="en-GB"/>
              </w:rPr>
              <w:t>(4, 67)</w:t>
            </w:r>
            <w:r w:rsidR="007A338B" w:rsidRPr="00A14A52">
              <w:rPr>
                <w:rFonts w:cs="Segoe UI"/>
                <w:szCs w:val="21"/>
                <w:lang w:val="en-GB"/>
              </w:rPr>
              <w:fldChar w:fldCharType="end"/>
            </w:r>
          </w:p>
        </w:tc>
      </w:tr>
      <w:tr w:rsidR="00F657CD" w:rsidRPr="00A14A52" w14:paraId="3ED2EFBD"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4D987DB" w14:textId="77777777" w:rsidR="00F657CD" w:rsidRPr="00F828A1" w:rsidRDefault="00F657CD" w:rsidP="006F3BE4">
            <w:pPr>
              <w:spacing w:line="259" w:lineRule="auto"/>
              <w:rPr>
                <w:rFonts w:eastAsia="Calibri" w:cs="Segoe UI"/>
                <w:szCs w:val="21"/>
                <w:lang w:val="en-GB"/>
              </w:rPr>
            </w:pPr>
            <w:r w:rsidRPr="00F828A1">
              <w:rPr>
                <w:rFonts w:eastAsia="Calibri" w:cs="Segoe UI"/>
                <w:b/>
                <w:szCs w:val="21"/>
                <w:lang w:val="en-GB"/>
              </w:rPr>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3DA055" w14:textId="1523E655" w:rsidR="00F657CD" w:rsidRPr="00F828A1" w:rsidRDefault="00B2193A" w:rsidP="006F3BE4">
            <w:pPr>
              <w:spacing w:line="259" w:lineRule="auto"/>
              <w:rPr>
                <w:rFonts w:eastAsia="Calibri" w:cs="Segoe UI"/>
                <w:szCs w:val="21"/>
                <w:lang w:val="en-GB"/>
              </w:rPr>
            </w:pPr>
            <w:r w:rsidRPr="00F828A1">
              <w:rPr>
                <w:rFonts w:eastAsia="Calibri" w:cs="Segoe UI"/>
                <w:b/>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3CAED0" w14:textId="3E5B51EE" w:rsidR="00F657CD" w:rsidRPr="00F828A1" w:rsidRDefault="00B2193A" w:rsidP="006F3BE4">
            <w:pPr>
              <w:spacing w:line="259" w:lineRule="auto"/>
              <w:rPr>
                <w:rFonts w:eastAsia="Calibri" w:cs="Segoe UI"/>
                <w:szCs w:val="21"/>
                <w:lang w:val="en-GB"/>
              </w:rPr>
            </w:pPr>
            <w:r w:rsidRPr="00F828A1">
              <w:rPr>
                <w:rFonts w:eastAsia="Calibri" w:cs="Segoe UI"/>
                <w:b/>
                <w:szCs w:val="21"/>
                <w:lang w:val="en-GB"/>
              </w:rPr>
              <w:t>Insufficient data</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A937EA" w14:textId="7481DC75" w:rsidR="00F657CD" w:rsidRPr="00FB276B" w:rsidRDefault="00167DC7" w:rsidP="51069246">
            <w:pPr>
              <w:spacing w:line="259" w:lineRule="auto"/>
              <w:rPr>
                <w:rFonts w:eastAsia="Calibri" w:cs="Segoe UI"/>
                <w:lang w:val="en-GB"/>
              </w:rPr>
            </w:pPr>
            <w:r w:rsidRPr="00AD45DD">
              <w:rPr>
                <w:rFonts w:eastAsia="Calibri" w:cs="Segoe UI"/>
                <w:lang w:val="en-GB"/>
              </w:rPr>
              <w:t xml:space="preserve">In late October </w:t>
            </w:r>
            <w:r w:rsidR="00D56160" w:rsidRPr="00AD45DD">
              <w:rPr>
                <w:rFonts w:eastAsia="Calibri" w:cs="Segoe UI"/>
                <w:lang w:val="en-GB"/>
              </w:rPr>
              <w:t xml:space="preserve">2022 </w:t>
            </w:r>
            <w:r w:rsidRPr="00AD45DD">
              <w:rPr>
                <w:rFonts w:eastAsia="Calibri" w:cs="Segoe UI"/>
                <w:lang w:val="en-GB"/>
              </w:rPr>
              <w:t>the W</w:t>
            </w:r>
            <w:r w:rsidR="00F828A1" w:rsidRPr="00AD45DD">
              <w:rPr>
                <w:rFonts w:eastAsia="Calibri" w:cs="Segoe UI"/>
                <w:lang w:val="en-GB"/>
              </w:rPr>
              <w:t xml:space="preserve">orld Health Organization </w:t>
            </w:r>
            <w:r w:rsidR="00F828A1" w:rsidRPr="00AD45DD">
              <w:t xml:space="preserve">Technical Advisory Group on SARS-CoV-2 Virus Evolution </w:t>
            </w:r>
            <w:r w:rsidRPr="00AD45DD">
              <w:rPr>
                <w:rFonts w:eastAsia="Calibri" w:cs="Segoe UI"/>
                <w:lang w:val="en-GB"/>
              </w:rPr>
              <w:t>noted that current</w:t>
            </w:r>
            <w:r w:rsidR="00F12E3D" w:rsidRPr="00AD45DD">
              <w:rPr>
                <w:rFonts w:eastAsia="Calibri" w:cs="Segoe UI"/>
                <w:lang w:val="en-GB"/>
              </w:rPr>
              <w:t xml:space="preserve"> (limited)</w:t>
            </w:r>
            <w:r w:rsidRPr="00AD45DD">
              <w:rPr>
                <w:rFonts w:eastAsia="Calibri" w:cs="Segoe UI"/>
                <w:lang w:val="en-GB"/>
              </w:rPr>
              <w:t xml:space="preserve"> information does not indicate an increase in severity for XBB.</w:t>
            </w:r>
            <w:r w:rsidR="00CA0086" w:rsidRPr="00AD45DD">
              <w:rPr>
                <w:rFonts w:eastAsia="Calibri" w:cs="Segoe UI"/>
                <w:lang w:val="en-GB"/>
              </w:rPr>
              <w:t xml:space="preserve"> </w:t>
            </w:r>
            <w:r w:rsidRPr="00AD45DD">
              <w:rPr>
                <w:rFonts w:eastAsia="Calibri" w:cs="Segoe UI"/>
                <w:lang w:val="en-GB"/>
              </w:rPr>
              <w:fldChar w:fldCharType="begin"/>
            </w:r>
            <w:r w:rsidR="008921B9">
              <w:rPr>
                <w:rFonts w:eastAsia="Calibri" w:cs="Segoe UI"/>
                <w:lang w:val="en-GB"/>
              </w:rPr>
              <w:instrText xml:space="preserve"> ADDIN EN.CITE &lt;EndNote&gt;&lt;Cite&gt;&lt;Author&gt;World Health Organisation (WHO)&lt;/Author&gt;&lt;Year&gt;2022&lt;/Year&gt;&lt;RecNum&gt;5717&lt;/RecNum&gt;&lt;DisplayText&gt;(69)&lt;/DisplayText&gt;&lt;record&gt;&lt;rec-number&gt;5717&lt;/rec-number&gt;&lt;foreign-keys&gt;&lt;key app="EN" db-id="x2v29x5wva9vpuezds7vaxworv25pdd05tfr" timestamp="1667938174" guid="59fbb746-14c2-487c-97c8-bedb28d49a1d"&gt;5717&lt;/key&gt;&lt;/foreign-keys&gt;&lt;ref-type name="Web Page"&gt;12&lt;/ref-type&gt;&lt;contributors&gt;&lt;authors&gt;&lt;author&gt;World Health Organisation (WHO),&lt;/author&gt;&lt;/authors&gt;&lt;/contributors&gt;&lt;titles&gt;&lt;title&gt;Weekly epidemiological update on COVID-19 - 2 November 2022&lt;/title&gt;&lt;/titles&gt;&lt;dates&gt;&lt;year&gt;2022&lt;/year&gt;&lt;/dates&gt;&lt;urls&gt;&lt;related-urls&gt;&lt;url&gt;https://www.who.int/docs/default-source/coronaviruse/situation-reports/20221102_weekly_epi_update_116.pdf?sfvrsn=e2510ada_4&amp;amp;download=true&lt;/url&gt;&lt;/related-urls&gt;&lt;/urls&gt;&lt;/record&gt;&lt;/Cite&gt;&lt;/EndNote&gt;</w:instrText>
            </w:r>
            <w:r w:rsidRPr="00AD45DD">
              <w:rPr>
                <w:rFonts w:eastAsia="Calibri" w:cs="Segoe UI"/>
                <w:lang w:val="en-GB"/>
              </w:rPr>
              <w:fldChar w:fldCharType="separate"/>
            </w:r>
            <w:r w:rsidR="008921B9">
              <w:rPr>
                <w:rFonts w:eastAsia="Calibri" w:cs="Segoe UI"/>
                <w:noProof/>
                <w:lang w:val="en-GB"/>
              </w:rPr>
              <w:t>(69)</w:t>
            </w:r>
            <w:r w:rsidRPr="00AD45DD">
              <w:rPr>
                <w:rFonts w:eastAsia="Calibri" w:cs="Segoe UI"/>
                <w:lang w:val="en-GB"/>
              </w:rPr>
              <w:fldChar w:fldCharType="end"/>
            </w:r>
            <w:r w:rsidRPr="00AD45DD">
              <w:rPr>
                <w:rFonts w:eastAsia="Calibri" w:cs="Segoe UI"/>
                <w:lang w:val="en-GB"/>
              </w:rPr>
              <w:t xml:space="preserve"> </w:t>
            </w:r>
          </w:p>
        </w:tc>
      </w:tr>
      <w:tr w:rsidR="003260B5" w:rsidRPr="00A14A52" w14:paraId="0E9E9A8D"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D43F66F" w14:textId="77777777" w:rsidR="003260B5" w:rsidRPr="00A14A52" w:rsidRDefault="003260B5" w:rsidP="003260B5">
            <w:pPr>
              <w:spacing w:line="259" w:lineRule="auto"/>
              <w:rPr>
                <w:rFonts w:eastAsia="Calibri" w:cs="Segoe UI"/>
                <w:b/>
                <w:bCs/>
                <w:szCs w:val="21"/>
                <w:lang w:val="en-GB"/>
              </w:rPr>
            </w:pPr>
            <w:r w:rsidRPr="00A14A52">
              <w:rPr>
                <w:rFonts w:eastAsia="Calibri" w:cs="Segoe UI"/>
                <w:b/>
                <w:bCs/>
                <w:szCs w:val="21"/>
                <w:lang w:val="en-GB"/>
              </w:rPr>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51D2D1" w14:textId="310CB659" w:rsidR="003260B5" w:rsidRPr="00A14A52" w:rsidRDefault="003260B5" w:rsidP="003260B5">
            <w:pPr>
              <w:spacing w:line="259" w:lineRule="auto"/>
              <w:rPr>
                <w:rFonts w:eastAsia="Calibri" w:cs="Segoe UI"/>
                <w:b/>
                <w:bCs/>
                <w:szCs w:val="21"/>
                <w:lang w:val="en-GB"/>
              </w:rPr>
            </w:pPr>
            <w:r w:rsidRPr="00A14A52">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19B9B" w14:textId="521613BA" w:rsidR="003260B5" w:rsidRPr="00A14A52" w:rsidRDefault="003260B5" w:rsidP="003260B5">
            <w:pPr>
              <w:spacing w:line="259" w:lineRule="auto"/>
              <w:rPr>
                <w:rFonts w:eastAsia="Calibri" w:cs="Segoe UI"/>
                <w:b/>
                <w:bCs/>
                <w:szCs w:val="21"/>
                <w:lang w:val="en-GB"/>
              </w:rPr>
            </w:pPr>
            <w:r w:rsidRPr="00A14A52">
              <w:rPr>
                <w:rFonts w:eastAsia="Calibri" w:cs="Segoe UI"/>
                <w:b/>
                <w:bCs/>
                <w:szCs w:val="21"/>
                <w:lang w:val="en-GB"/>
              </w:rPr>
              <w:t>Low</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B5091" w14:textId="17F28F31" w:rsidR="003260B5" w:rsidRPr="00A14A52" w:rsidRDefault="000071C2" w:rsidP="51069246">
            <w:pPr>
              <w:ind w:right="-1"/>
              <w:rPr>
                <w:rFonts w:eastAsia="Calibri" w:cs="Segoe UI"/>
                <w:b/>
                <w:bCs/>
                <w:color w:val="C00000"/>
                <w:lang w:val="en-GB"/>
              </w:rPr>
            </w:pPr>
            <w:r w:rsidRPr="000071C2">
              <w:rPr>
                <w:rFonts w:cs="Segoe UI"/>
                <w:i/>
                <w:iCs/>
                <w:lang w:val="en-GB"/>
              </w:rPr>
              <w:t>I</w:t>
            </w:r>
            <w:r w:rsidR="21EB8994" w:rsidRPr="6479E76B">
              <w:rPr>
                <w:rFonts w:cs="Segoe UI"/>
                <w:i/>
                <w:iCs/>
                <w:lang w:val="en-GB"/>
              </w:rPr>
              <w:t>n vitro</w:t>
            </w:r>
            <w:r w:rsidR="21EB8994" w:rsidRPr="6479E76B">
              <w:rPr>
                <w:rFonts w:cs="Segoe UI"/>
                <w:lang w:val="en-GB"/>
              </w:rPr>
              <w:t xml:space="preserve"> stud</w:t>
            </w:r>
            <w:r>
              <w:rPr>
                <w:rFonts w:cs="Segoe UI"/>
                <w:lang w:val="en-GB"/>
              </w:rPr>
              <w:t>ies</w:t>
            </w:r>
            <w:r w:rsidR="21EB8994" w:rsidRPr="6479E76B">
              <w:rPr>
                <w:rFonts w:cs="Segoe UI"/>
                <w:lang w:val="en-GB"/>
              </w:rPr>
              <w:t xml:space="preserve"> showed loss of efficacy of all currently approved clinical monoclonal antibody therapies including </w:t>
            </w:r>
            <w:proofErr w:type="spellStart"/>
            <w:r w:rsidR="21EB8994" w:rsidRPr="6479E76B">
              <w:rPr>
                <w:rFonts w:cs="Segoe UI"/>
                <w:lang w:val="en-GB"/>
              </w:rPr>
              <w:t>Evusheld</w:t>
            </w:r>
            <w:proofErr w:type="spellEnd"/>
            <w:r w:rsidR="21EB8994" w:rsidRPr="6479E76B">
              <w:rPr>
                <w:rFonts w:cs="Segoe UI"/>
                <w:lang w:val="en-GB"/>
              </w:rPr>
              <w:t xml:space="preserve"> and </w:t>
            </w:r>
            <w:proofErr w:type="spellStart"/>
            <w:r w:rsidR="21EB8994" w:rsidRPr="6479E76B">
              <w:rPr>
                <w:lang w:val="en-GB"/>
              </w:rPr>
              <w:t>Bebtelovimab</w:t>
            </w:r>
            <w:proofErr w:type="spellEnd"/>
            <w:r w:rsidR="21EB8994" w:rsidRPr="6479E76B">
              <w:rPr>
                <w:lang w:val="en-GB"/>
              </w:rPr>
              <w:t xml:space="preserve">. </w:t>
            </w:r>
            <w:r w:rsidR="007A338B" w:rsidRPr="00A14A52">
              <w:rPr>
                <w:rFonts w:cs="Segoe UI"/>
                <w:szCs w:val="21"/>
                <w:lang w:val="en-GB"/>
              </w:rPr>
              <w:fldChar w:fldCharType="begin">
                <w:fldData xml:space="preserve">PEVuZE5vdGU+PENpdGU+PEF1dGhvcj5DYW88L0F1dGhvcj48WWVhcj4yMDIyPC9ZZWFyPjxSZWNO
dW0+NTQ5MDwvUmVjTnVtPjxEaXNwbGF5VGV4dD4oNCwgNjcpPC9EaXNwbGF5VGV4dD48cmVjb3Jk
PjxyZWMtbnVtYmVyPjU0OTA8L3JlYy1udW1iZXI+PGZvcmVpZ24ta2V5cz48a2V5IGFwcD0iRU4i
IGRiLWlkPSJ4MnYyOXg1d3ZhOXZwdWV6ZHM3dmF4d29ydjI1cGRkMDV0ZnIiIHRpbWVzdGFtcD0i
MTY2NDIyMTkyMSIgZ3VpZD0iMjRmOThjN2UtNmJlNS00NDJmLWFlMjItOGEwZDA0MTYxM2ZkIj41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dGl0bGU+YmlvUnhpdjwvZnVsbC10aXRsZT48L3BlcmlvZGljYWw+PHBhZ2VzPjIwMjIuMDkuMTUu
NTA3Nzg3PC9wYWdlcz48ZGF0ZXM+PHllYXI+MjAyMjwveWVhcj48L2RhdGVzPjx1cmxzPjxyZWxh
dGVkLXVybHM+PHVybD5odHRwczovL3d3dy5iaW9yeGl2Lm9yZy9jb250ZW50L2Jpb3J4aXYvZWFy
bHkvMjAyMi8wOS8yMy8yMDIyLjA5LjE1LjUwNzc4Ny5mdWxsLnBkZjwvdXJsPjwvcmVsYXRlZC11
cmxzPjwvdXJscz48ZWxlY3Ryb25pYy1yZXNvdXJjZS1udW0+MTAuMTEwMS8yMDIyLjA5LjE1LjUw
Nzc4NzwvZWxlY3Ryb25pYy1yZXNvdXJjZS1udW0+PC9yZWNvcmQ+PC9DaXRlPjxDaXRlPjxBdXRo
b3I+V2FuZzwvQXV0aG9yPjxZZWFyPjIwMjI8L1llYXI+PFJlY051bT42NjE4PC9SZWNOdW0+PHJl
Y29yZD48cmVjLW51bWJlcj42NjE4PC9yZWMtbnVtYmVyPjxmb3JlaWduLWtleXM+PGtleSBhcHA9
IkVOIiBkYi1pZD0ieDJ2Mjl4NXd2YTl2cHVlemRzN3ZheHdvcnYyNXBkZDA1dGZyIiB0aW1lc3Rh
bXA9IjE2Njk4NTc4MDgiIGd1aWQ9ImIwOTQ4ZTA3LTk2MGEtNGJmMC1hYzdlLTE5NTUwZjZiZmZm
MyI+NjYxODwva2V5PjwvZm9yZWlnbi1rZXlzPjxyZWYtdHlwZSBuYW1lPSJKb3VybmFsIEFydGlj
bGUiPjE3PC9yZWYtdHlwZT48Y29udHJpYnV0b3JzPjxhdXRob3JzPjxhdXRob3I+V2FuZywgUWlh
bjwvYXV0aG9yPjxhdXRob3I+SWtldGFuaSwgU2hvPC9hdXRob3I+PGF1dGhvcj5MaSwgWmhpdGVu
ZzwvYXV0aG9yPjxhdXRob3I+TGl1LCBMaXl1YW48L2F1dGhvcj48YXV0aG9yPkd1bywgWWljaGVu
ZzwvYXV0aG9yPjxhdXRob3I+SHVhbmcsIFlpbWluZzwvYXV0aG9yPjxhdXRob3I+Qm93ZW4sIEFu
dGhvbnkgRC48L2F1dGhvcj48YXV0aG9yPkxpdSwgTWljaGFlbDwvYXV0aG9yPjxhdXRob3I+V2Fu
ZywgTWFwbGU8L2F1dGhvcj48YXV0aG9yPll1LCBKaWFuPC9hdXRob3I+PGF1dGhvcj5WYWxkZXos
IFJpY2NhcmRvPC9hdXRob3I+PGF1dGhvcj5MYXVyaW5nLCBBZGFtIFMuPC9hdXRob3I+PGF1dGhv
cj5TaGVuZywgWml6aGFuZzwvYXV0aG9yPjxhdXRob3I+V2FuZywgSGFycmlzIEguPC9hdXRob3I+
PGF1dGhvcj5Hb3Jkb24sIEF1YnJlZTwvYXV0aG9yPjxhdXRob3I+TGl1LCBMaWhvbmc8L2F1dGhv
cj48YXV0aG9yPkhvLCBEYXZpZCBELjwvYXV0aG9yPjwvYXV0aG9ycz48L2NvbnRyaWJ1dG9ycz48
dGl0bGVzPjx0aXRsZT5BbGFybWluZyBhbnRpYm9keSBldmFzaW9uIHByb3BlcnRpZXMgb2Ygcmlz
aW5nIFNBUlMtQ29WLTIgQlEgYW5kIFhCQiBzdWJ2YXJpYW50czwvdGl0bGU+PHNlY29uZGFyeS10
aXRsZT5iaW9SeGl2PC9zZWNvbmRhcnktdGl0bGU+PC90aXRsZXM+PHBlcmlvZGljYWw+PGZ1bGwt
dGl0bGU+YmlvUnhpdjwvZnVsbC10aXRsZT48L3BlcmlvZGljYWw+PHBhZ2VzPjIwMjIuMTEuMjMu
NTE3NTMyPC9wYWdlcz48ZGF0ZXM+PHllYXI+MjAyMjwveWVhcj48L2RhdGVzPjx1cmxzPjxyZWxh
dGVkLXVybHM+PHVybD5odHRwczovL3d3dy5iaW9yeGl2Lm9yZy9jb250ZW50L2Jpb3J4aXYvZWFy
bHkvMjAyMi8xMS8yOC8yMDIyLjExLjIzLjUxNzUzMi5mdWxsLnBkZjwvdXJsPjwvcmVsYXRlZC11
cmxzPjwvdXJscz48ZWxlY3Ryb25pYy1yZXNvdXJjZS1udW0+MTAuMTEwMS8yMDIyLjExLjIzLjUx
NzUzMjwvZWxlY3Ryb25pYy1yZXNvdXJjZS1udW0+PC9yZWNvcmQ+PC9DaXRlPjwvRW5kTm90ZT4A
</w:fldData>
              </w:fldChar>
            </w:r>
            <w:r w:rsidR="008921B9">
              <w:rPr>
                <w:rFonts w:cs="Segoe UI"/>
                <w:szCs w:val="21"/>
                <w:lang w:val="en-GB"/>
              </w:rPr>
              <w:instrText xml:space="preserve"> ADDIN EN.CITE </w:instrText>
            </w:r>
            <w:r w:rsidR="008921B9">
              <w:rPr>
                <w:rFonts w:cs="Segoe UI"/>
                <w:szCs w:val="21"/>
                <w:lang w:val="en-GB"/>
              </w:rPr>
              <w:fldChar w:fldCharType="begin">
                <w:fldData xml:space="preserve">PEVuZE5vdGU+PENpdGU+PEF1dGhvcj5DYW88L0F1dGhvcj48WWVhcj4yMDIyPC9ZZWFyPjxSZWNO
dW0+NTQ5MDwvUmVjTnVtPjxEaXNwbGF5VGV4dD4oNCwgNjcpPC9EaXNwbGF5VGV4dD48cmVjb3Jk
PjxyZWMtbnVtYmVyPjU0OTA8L3JlYy1udW1iZXI+PGZvcmVpZ24ta2V5cz48a2V5IGFwcD0iRU4i
IGRiLWlkPSJ4MnYyOXg1d3ZhOXZwdWV6ZHM3dmF4d29ydjI1cGRkMDV0ZnIiIHRpbWVzdGFtcD0i
MTY2NDIyMTkyMSIgZ3VpZD0iMjRmOThjN2UtNmJlNS00NDJmLWFlMjItOGEwZDA0MTYxM2ZkIj41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dGl0bGU+YmlvUnhpdjwvZnVsbC10aXRsZT48L3BlcmlvZGljYWw+PHBhZ2VzPjIwMjIuMDkuMTUu
NTA3Nzg3PC9wYWdlcz48ZGF0ZXM+PHllYXI+MjAyMjwveWVhcj48L2RhdGVzPjx1cmxzPjxyZWxh
dGVkLXVybHM+PHVybD5odHRwczovL3d3dy5iaW9yeGl2Lm9yZy9jb250ZW50L2Jpb3J4aXYvZWFy
bHkvMjAyMi8wOS8yMy8yMDIyLjA5LjE1LjUwNzc4Ny5mdWxsLnBkZjwvdXJsPjwvcmVsYXRlZC11
cmxzPjwvdXJscz48ZWxlY3Ryb25pYy1yZXNvdXJjZS1udW0+MTAuMTEwMS8yMDIyLjA5LjE1LjUw
Nzc4NzwvZWxlY3Ryb25pYy1yZXNvdXJjZS1udW0+PC9yZWNvcmQ+PC9DaXRlPjxDaXRlPjxBdXRo
b3I+V2FuZzwvQXV0aG9yPjxZZWFyPjIwMjI8L1llYXI+PFJlY051bT42NjE4PC9SZWNOdW0+PHJl
Y29yZD48cmVjLW51bWJlcj42NjE4PC9yZWMtbnVtYmVyPjxmb3JlaWduLWtleXM+PGtleSBhcHA9
IkVOIiBkYi1pZD0ieDJ2Mjl4NXd2YTl2cHVlemRzN3ZheHdvcnYyNXBkZDA1dGZyIiB0aW1lc3Rh
bXA9IjE2Njk4NTc4MDgiIGd1aWQ9ImIwOTQ4ZTA3LTk2MGEtNGJmMC1hYzdlLTE5NTUwZjZiZmZm
MyI+NjYxODwva2V5PjwvZm9yZWlnbi1rZXlzPjxyZWYtdHlwZSBuYW1lPSJKb3VybmFsIEFydGlj
bGUiPjE3PC9yZWYtdHlwZT48Y29udHJpYnV0b3JzPjxhdXRob3JzPjxhdXRob3I+V2FuZywgUWlh
bjwvYXV0aG9yPjxhdXRob3I+SWtldGFuaSwgU2hvPC9hdXRob3I+PGF1dGhvcj5MaSwgWmhpdGVu
ZzwvYXV0aG9yPjxhdXRob3I+TGl1LCBMaXl1YW48L2F1dGhvcj48YXV0aG9yPkd1bywgWWljaGVu
ZzwvYXV0aG9yPjxhdXRob3I+SHVhbmcsIFlpbWluZzwvYXV0aG9yPjxhdXRob3I+Qm93ZW4sIEFu
dGhvbnkgRC48L2F1dGhvcj48YXV0aG9yPkxpdSwgTWljaGFlbDwvYXV0aG9yPjxhdXRob3I+V2Fu
ZywgTWFwbGU8L2F1dGhvcj48YXV0aG9yPll1LCBKaWFuPC9hdXRob3I+PGF1dGhvcj5WYWxkZXos
IFJpY2NhcmRvPC9hdXRob3I+PGF1dGhvcj5MYXVyaW5nLCBBZGFtIFMuPC9hdXRob3I+PGF1dGhv
cj5TaGVuZywgWml6aGFuZzwvYXV0aG9yPjxhdXRob3I+V2FuZywgSGFycmlzIEguPC9hdXRob3I+
PGF1dGhvcj5Hb3Jkb24sIEF1YnJlZTwvYXV0aG9yPjxhdXRob3I+TGl1LCBMaWhvbmc8L2F1dGhv
cj48YXV0aG9yPkhvLCBEYXZpZCBELjwvYXV0aG9yPjwvYXV0aG9ycz48L2NvbnRyaWJ1dG9ycz48
dGl0bGVzPjx0aXRsZT5BbGFybWluZyBhbnRpYm9keSBldmFzaW9uIHByb3BlcnRpZXMgb2Ygcmlz
aW5nIFNBUlMtQ29WLTIgQlEgYW5kIFhCQiBzdWJ2YXJpYW50czwvdGl0bGU+PHNlY29uZGFyeS10
aXRsZT5iaW9SeGl2PC9zZWNvbmRhcnktdGl0bGU+PC90aXRsZXM+PHBlcmlvZGljYWw+PGZ1bGwt
dGl0bGU+YmlvUnhpdjwvZnVsbC10aXRsZT48L3BlcmlvZGljYWw+PHBhZ2VzPjIwMjIuMTEuMjMu
NTE3NTMyPC9wYWdlcz48ZGF0ZXM+PHllYXI+MjAyMjwveWVhcj48L2RhdGVzPjx1cmxzPjxyZWxh
dGVkLXVybHM+PHVybD5odHRwczovL3d3dy5iaW9yeGl2Lm9yZy9jb250ZW50L2Jpb3J4aXYvZWFy
bHkvMjAyMi8xMS8yOC8yMDIyLjExLjIzLjUxNzUzMi5mdWxsLnBkZjwvdXJsPjwvcmVsYXRlZC11
cmxzPjwvdXJscz48ZWxlY3Ryb25pYy1yZXNvdXJjZS1udW0+MTAuMTEwMS8yMDIyLjExLjIzLjUx
NzUzMjwvZWxlY3Ryb25pYy1yZXNvdXJjZS1udW0+PC9yZWNvcmQ+PC9DaXRlPjwvRW5kTm90ZT4A
</w:fldData>
              </w:fldChar>
            </w:r>
            <w:r w:rsidR="008921B9">
              <w:rPr>
                <w:rFonts w:cs="Segoe UI"/>
                <w:szCs w:val="21"/>
                <w:lang w:val="en-GB"/>
              </w:rPr>
              <w:instrText xml:space="preserve"> ADDIN EN.CITE.DATA </w:instrText>
            </w:r>
            <w:r w:rsidR="008921B9">
              <w:rPr>
                <w:rFonts w:cs="Segoe UI"/>
                <w:szCs w:val="21"/>
                <w:lang w:val="en-GB"/>
              </w:rPr>
            </w:r>
            <w:r w:rsidR="008921B9">
              <w:rPr>
                <w:rFonts w:cs="Segoe UI"/>
                <w:szCs w:val="21"/>
                <w:lang w:val="en-GB"/>
              </w:rPr>
              <w:fldChar w:fldCharType="end"/>
            </w:r>
            <w:r w:rsidR="007A338B" w:rsidRPr="00A14A52">
              <w:rPr>
                <w:rFonts w:cs="Segoe UI"/>
                <w:szCs w:val="21"/>
                <w:lang w:val="en-GB"/>
              </w:rPr>
            </w:r>
            <w:r w:rsidR="007A338B" w:rsidRPr="00A14A52">
              <w:rPr>
                <w:rFonts w:cs="Segoe UI"/>
                <w:szCs w:val="21"/>
                <w:lang w:val="en-GB"/>
              </w:rPr>
              <w:fldChar w:fldCharType="separate"/>
            </w:r>
            <w:r w:rsidR="008921B9">
              <w:rPr>
                <w:rFonts w:cs="Segoe UI"/>
                <w:noProof/>
                <w:szCs w:val="21"/>
                <w:lang w:val="en-GB"/>
              </w:rPr>
              <w:t>(4, 67)</w:t>
            </w:r>
            <w:r w:rsidR="007A338B" w:rsidRPr="00A14A52">
              <w:rPr>
                <w:rFonts w:cs="Segoe UI"/>
                <w:szCs w:val="21"/>
                <w:lang w:val="en-GB"/>
              </w:rPr>
              <w:fldChar w:fldCharType="end"/>
            </w:r>
          </w:p>
        </w:tc>
      </w:tr>
      <w:tr w:rsidR="00BC6003" w:rsidRPr="00A14A52" w14:paraId="1FA55086" w14:textId="77777777" w:rsidTr="00334089">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59BDED3" w14:textId="77777777" w:rsidR="00BC6003" w:rsidRPr="00A14A52" w:rsidRDefault="00BC6003" w:rsidP="00BC6003">
            <w:pPr>
              <w:spacing w:line="259" w:lineRule="auto"/>
              <w:rPr>
                <w:rFonts w:eastAsia="Calibri" w:cs="Segoe UI"/>
                <w:b/>
                <w:bCs/>
                <w:szCs w:val="21"/>
                <w:lang w:val="en-GB"/>
              </w:rPr>
            </w:pPr>
            <w:r w:rsidRPr="00A14A52">
              <w:rPr>
                <w:rFonts w:eastAsia="Calibri" w:cs="Segoe UI"/>
                <w:b/>
                <w:bCs/>
                <w:szCs w:val="21"/>
                <w:lang w:val="en-GB"/>
              </w:rPr>
              <w:lastRenderedPageBreak/>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0290E" w14:textId="12AEFE0D" w:rsidR="00BC6003" w:rsidRPr="00A14A52" w:rsidRDefault="0034736B" w:rsidP="00BC6003">
            <w:pPr>
              <w:spacing w:line="259" w:lineRule="auto"/>
              <w:rPr>
                <w:rFonts w:eastAsia="Calibri" w:cs="Segoe UI"/>
                <w:b/>
                <w:lang w:val="en-GB"/>
              </w:rPr>
            </w:pPr>
            <w:r w:rsidRPr="00A14A52">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3E736" w14:textId="286B7830" w:rsidR="00BC6003" w:rsidRPr="00A14A52" w:rsidRDefault="0034736B" w:rsidP="00BC6003">
            <w:pPr>
              <w:spacing w:line="259" w:lineRule="auto"/>
              <w:rPr>
                <w:rFonts w:eastAsia="Calibri" w:cs="Segoe UI"/>
                <w:b/>
                <w:bCs/>
                <w:szCs w:val="21"/>
                <w:lang w:val="en-GB"/>
              </w:rPr>
            </w:pPr>
            <w:r w:rsidRPr="00A14A52">
              <w:rPr>
                <w:rFonts w:eastAsia="Calibri" w:cs="Segoe UI"/>
                <w:b/>
                <w:bCs/>
                <w:szCs w:val="21"/>
                <w:lang w:val="en-GB"/>
              </w:rPr>
              <w:t>Insufficient data</w:t>
            </w:r>
          </w:p>
        </w:tc>
        <w:tc>
          <w:tcPr>
            <w:tcW w:w="104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9D677" w14:textId="33C94591" w:rsidR="00BC6003" w:rsidRPr="00646AFC" w:rsidRDefault="00F35773" w:rsidP="00B2193A">
            <w:pPr>
              <w:spacing w:line="259" w:lineRule="auto"/>
              <w:rPr>
                <w:rFonts w:eastAsia="Calibri" w:cs="Segoe UI"/>
                <w:szCs w:val="21"/>
                <w:lang w:val="en-GB"/>
              </w:rPr>
            </w:pPr>
            <w:r>
              <w:rPr>
                <w:rFonts w:eastAsia="Calibri" w:cs="Segoe UI"/>
                <w:szCs w:val="21"/>
                <w:lang w:val="en-GB"/>
              </w:rPr>
              <w:t>E</w:t>
            </w:r>
            <w:r w:rsidR="00B2193A" w:rsidRPr="00A14A52">
              <w:rPr>
                <w:rFonts w:eastAsia="Calibri" w:cs="Segoe UI"/>
                <w:szCs w:val="21"/>
                <w:lang w:val="en-GB"/>
              </w:rPr>
              <w:t>vidence that suggests a clinically relevant decrease in the performance of RATs for detection of the Omicron variant</w:t>
            </w:r>
            <w:r>
              <w:rPr>
                <w:rFonts w:eastAsia="Calibri" w:cs="Segoe UI"/>
                <w:szCs w:val="21"/>
                <w:lang w:val="en-GB"/>
              </w:rPr>
              <w:t xml:space="preserve"> (varies by </w:t>
            </w:r>
            <w:r w:rsidRPr="00BE0E35">
              <w:rPr>
                <w:rFonts w:eastAsia="Calibri" w:cs="Segoe UI"/>
                <w:szCs w:val="21"/>
                <w:lang w:val="en-GB"/>
              </w:rPr>
              <w:t>device)</w:t>
            </w:r>
            <w:r w:rsidR="00BE0E35">
              <w:rPr>
                <w:rFonts w:eastAsia="Calibri" w:cs="Segoe UI"/>
                <w:szCs w:val="21"/>
                <w:lang w:val="en-GB"/>
              </w:rPr>
              <w:t>,</w:t>
            </w:r>
            <w:r w:rsidR="00055153" w:rsidRPr="00BE0E35">
              <w:rPr>
                <w:rFonts w:eastAsia="Calibri" w:cs="Segoe UI"/>
                <w:szCs w:val="21"/>
                <w:lang w:val="en-GB"/>
              </w:rPr>
              <w:t xml:space="preserve"> </w:t>
            </w:r>
            <w:r w:rsidRPr="00BE0E35">
              <w:rPr>
                <w:rFonts w:cs="Segoe UI"/>
                <w:szCs w:val="21"/>
                <w:lang w:val="en-GB" w:eastAsia="en-NZ"/>
              </w:rPr>
              <w:fldChar w:fldCharType="begin">
                <w:fldData xml:space="preserve">PEVuZE5vdGU+PENpdGU+PEF1dGhvcj5MZXV6aW5nZXI8L0F1dGhvcj48WWVhcj4yMDIyPC9ZZWFy
PjxSZWNOdW0+NTQ4MzwvUmVjTnVtPjxEaXNwbGF5VGV4dD4oMzktNDMpPC9EaXNwbGF5VGV4dD48
cmVjb3JkPjxyZWMtbnVtYmVyPjU0ODM8L3JlYy1udW1iZXI+PGZvcmVpZ24ta2V5cz48a2V5IGFw
cD0iRU4iIGRiLWlkPSJ4MnYyOXg1d3ZhOXZwdWV6ZHM3dmF4d29ydjI1cGRkMDV0ZnIiIHRpbWVz
dGFtcD0iMTY2Mzg4NTgwMiIgZ3VpZD0iYjBiZmM1N2EtNmQyNC00MWE5LWI1ZDQtY2RlOGZjODYy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a2V5cz48a2V5IGFwcD0iRU4iIGRiLWlkPSJ4MnYyOXg1d3ZhOXZwdWV6ZHM3dmF4d29ydjI1cGRk
MDV0ZnIiIHRpbWVzdGFtcD0iMTY2Mzg4NTgwMiIgZ3VpZD0iZTM2MDNmY2YtYTQ1MS00YmY3LTk3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dW1iZXI+PGZvcmVpZ24ta2V5cz48a2V5IGFwcD0iRU4iIGRiLWlkPSJ4MnYyOXg1d3ZhOXZwdWV6
ZHM3dmF4d29ydjI1cGRkMDV0ZnIiIHRpbWVzdGFtcD0iMTY2Nzk0ODExMCIgZ3VpZD0iYTJhNjYw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L0F1dGhvcj48WWVhcj4yMDIyPC9ZZWFyPjxSZWNOdW0+NTcyMzwvUmVjTnVtPjxyZWNvcmQ+PHJl
Yy1udW1iZXI+NTcyMzwvcmVjLW51bWJlcj48Zm9yZWlnbi1rZXlzPjxrZXkgYXBwPSJFTiIgZGIt
aWQ9IngydjI5eDV3dmE5dnB1ZXpkczd2YXh3b3J2MjVwZGQwNXRmciIgdGltZXN0YW1wPSIxNjY3
OTQ5OTEzIiBndWlkPSI1MWJiYTRkMi1mNzlmLTRiMGEtYmY2Ny04OGFkMTczNDFjNTgiPjU3MjM8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LWlkPSJ4MnYyOXg1d3ZhOXZwdWV6ZHM3dmF4d29ydjI1cGRkMDV0ZnIiIHRpbWVzdGFtcD0iMTY2
Nzk1MDgxNiIgZ3VpZD0iODgwNmJjNTgtNWJlNy00MjNkLWE0MmYtOGQ4YTMzN2JiMTMyIj41NzI1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8921B9">
              <w:rPr>
                <w:rFonts w:cs="Segoe UI"/>
                <w:szCs w:val="21"/>
                <w:lang w:val="en-GB" w:eastAsia="en-NZ"/>
              </w:rPr>
              <w:instrText xml:space="preserve"> ADDIN EN.CITE </w:instrText>
            </w:r>
            <w:r w:rsidR="008921B9">
              <w:rPr>
                <w:rFonts w:cs="Segoe UI"/>
                <w:szCs w:val="21"/>
                <w:lang w:val="en-GB" w:eastAsia="en-NZ"/>
              </w:rPr>
              <w:fldChar w:fldCharType="begin">
                <w:fldData xml:space="preserve">PEVuZE5vdGU+PENpdGU+PEF1dGhvcj5MZXV6aW5nZXI8L0F1dGhvcj48WWVhcj4yMDIyPC9ZZWFy
PjxSZWNOdW0+NTQ4MzwvUmVjTnVtPjxEaXNwbGF5VGV4dD4oMzktNDMpPC9EaXNwbGF5VGV4dD48
cmVjb3JkPjxyZWMtbnVtYmVyPjU0ODM8L3JlYy1udW1iZXI+PGZvcmVpZ24ta2V5cz48a2V5IGFw
cD0iRU4iIGRiLWlkPSJ4MnYyOXg1d3ZhOXZwdWV6ZHM3dmF4d29ydjI1cGRkMDV0ZnIiIHRpbWVz
dGFtcD0iMTY2Mzg4NTgwMiIgZ3VpZD0iYjBiZmM1N2EtNmQyNC00MWE5LWI1ZDQtY2RlOGZjODYy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a2V5cz48a2V5IGFwcD0iRU4iIGRiLWlkPSJ4MnYyOXg1d3ZhOXZwdWV6ZHM3dmF4d29ydjI1cGRk
MDV0ZnIiIHRpbWVzdGFtcD0iMTY2Mzg4NTgwMiIgZ3VpZD0iZTM2MDNmY2YtYTQ1MS00YmY3LTk3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dW1iZXI+PGZvcmVpZ24ta2V5cz48a2V5IGFwcD0iRU4iIGRiLWlkPSJ4MnYyOXg1d3ZhOXZwdWV6
ZHM3dmF4d29ydjI1cGRkMDV0ZnIiIHRpbWVzdGFtcD0iMTY2Nzk0ODExMCIgZ3VpZD0iYTJhNjYw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L0F1dGhvcj48WWVhcj4yMDIyPC9ZZWFyPjxSZWNOdW0+NTcyMzwvUmVjTnVtPjxyZWNvcmQ+PHJl
Yy1udW1iZXI+NTcyMzwvcmVjLW51bWJlcj48Zm9yZWlnbi1rZXlzPjxrZXkgYXBwPSJFTiIgZGIt
aWQ9IngydjI5eDV3dmE5dnB1ZXpkczd2YXh3b3J2MjVwZGQwNXRmciIgdGltZXN0YW1wPSIxNjY3
OTQ5OTEzIiBndWlkPSI1MWJiYTRkMi1mNzlmLTRiMGEtYmY2Ny04OGFkMTczNDFjNTgiPjU3MjM8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LWlkPSJ4MnYyOXg1d3ZhOXZwdWV6ZHM3dmF4d29ydjI1cGRkMDV0ZnIiIHRpbWVzdGFtcD0iMTY2
Nzk1MDgxNiIgZ3VpZD0iODgwNmJjNTgtNWJlNy00MjNkLWE0MmYtOGQ4YTMzN2JiMTMyIj41NzI1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8921B9">
              <w:rPr>
                <w:rFonts w:cs="Segoe UI"/>
                <w:szCs w:val="21"/>
                <w:lang w:val="en-GB" w:eastAsia="en-NZ"/>
              </w:rPr>
              <w:instrText xml:space="preserve"> ADDIN EN.CITE.DATA </w:instrText>
            </w:r>
            <w:r w:rsidR="008921B9">
              <w:rPr>
                <w:rFonts w:cs="Segoe UI"/>
                <w:szCs w:val="21"/>
                <w:lang w:val="en-GB" w:eastAsia="en-NZ"/>
              </w:rPr>
            </w:r>
            <w:r w:rsidR="008921B9">
              <w:rPr>
                <w:rFonts w:cs="Segoe UI"/>
                <w:szCs w:val="21"/>
                <w:lang w:val="en-GB" w:eastAsia="en-NZ"/>
              </w:rPr>
              <w:fldChar w:fldCharType="end"/>
            </w:r>
            <w:r w:rsidRPr="00BE0E35">
              <w:rPr>
                <w:rFonts w:cs="Segoe UI"/>
                <w:szCs w:val="21"/>
                <w:lang w:val="en-GB" w:eastAsia="en-NZ"/>
              </w:rPr>
            </w:r>
            <w:r w:rsidRPr="00BE0E35">
              <w:rPr>
                <w:rFonts w:cs="Segoe UI"/>
                <w:szCs w:val="21"/>
                <w:lang w:val="en-GB" w:eastAsia="en-NZ"/>
              </w:rPr>
              <w:fldChar w:fldCharType="separate"/>
            </w:r>
            <w:r w:rsidR="008921B9">
              <w:rPr>
                <w:rFonts w:cs="Segoe UI"/>
                <w:noProof/>
                <w:szCs w:val="21"/>
                <w:lang w:val="en-GB" w:eastAsia="en-NZ"/>
              </w:rPr>
              <w:t>(39-43)</w:t>
            </w:r>
            <w:r w:rsidRPr="00BE0E35">
              <w:rPr>
                <w:rFonts w:cs="Segoe UI"/>
                <w:szCs w:val="21"/>
                <w:lang w:val="en-GB" w:eastAsia="en-NZ"/>
              </w:rPr>
              <w:fldChar w:fldCharType="end"/>
            </w:r>
            <w:r w:rsidR="00B2193A" w:rsidRPr="00BE0E35">
              <w:rPr>
                <w:rFonts w:eastAsia="Calibri" w:cs="Segoe UI"/>
                <w:szCs w:val="21"/>
                <w:lang w:val="en-GB"/>
              </w:rPr>
              <w:t xml:space="preserve"> </w:t>
            </w:r>
            <w:r w:rsidR="00BE0E35">
              <w:rPr>
                <w:rFonts w:eastAsia="Calibri" w:cs="Segoe UI"/>
                <w:szCs w:val="21"/>
                <w:lang w:val="en-GB"/>
              </w:rPr>
              <w:t>but</w:t>
            </w:r>
            <w:r w:rsidR="00B2193A" w:rsidRPr="00A14A52">
              <w:rPr>
                <w:rFonts w:eastAsia="Calibri" w:cs="Segoe UI"/>
                <w:szCs w:val="21"/>
                <w:lang w:val="en-GB"/>
              </w:rPr>
              <w:t xml:space="preserve"> it is uncertain how this will affect sensitivity specifically for XBB.</w:t>
            </w:r>
          </w:p>
        </w:tc>
      </w:tr>
      <w:tr w:rsidR="00BC6003" w:rsidRPr="00A14A52" w14:paraId="06E10FB4" w14:textId="77777777" w:rsidTr="00334089">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40EEE7C" w14:textId="76654009" w:rsidR="00BC6003" w:rsidRPr="00A14A52" w:rsidRDefault="00777A64" w:rsidP="00BC6003">
            <w:pPr>
              <w:spacing w:line="259" w:lineRule="auto"/>
              <w:rPr>
                <w:rFonts w:eastAsia="Calibri" w:cs="Segoe UI"/>
                <w:szCs w:val="21"/>
                <w:lang w:val="en-GB"/>
              </w:rPr>
            </w:pPr>
            <w:r w:rsidRPr="00A14A52">
              <w:rPr>
                <w:rFonts w:eastAsia="Calibri" w:cs="Segoe UI"/>
                <w:b/>
                <w:bCs/>
                <w:szCs w:val="21"/>
                <w:lang w:val="en-GB"/>
              </w:rPr>
              <w:t>Overall Assessment</w:t>
            </w:r>
          </w:p>
        </w:tc>
        <w:tc>
          <w:tcPr>
            <w:tcW w:w="134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FE1A9" w14:textId="77777777" w:rsidR="00BC6003" w:rsidRPr="00A14A52" w:rsidRDefault="00BC6003" w:rsidP="00BC6003">
            <w:pPr>
              <w:spacing w:line="259" w:lineRule="auto"/>
              <w:rPr>
                <w:rFonts w:eastAsia="Calibri" w:cs="Segoe UI"/>
                <w:szCs w:val="21"/>
                <w:lang w:val="en-GB"/>
              </w:rPr>
            </w:pPr>
            <w:r w:rsidRPr="00A14A52">
              <w:rPr>
                <w:rFonts w:eastAsia="Calibri" w:cs="Segoe UI"/>
                <w:b/>
                <w:bCs/>
                <w:szCs w:val="21"/>
                <w:lang w:val="en-GB"/>
              </w:rPr>
              <w:t>No change in risk</w:t>
            </w:r>
          </w:p>
        </w:tc>
      </w:tr>
    </w:tbl>
    <w:p w14:paraId="14630D32" w14:textId="214CAB2B" w:rsidR="00B2193A" w:rsidRPr="00A14A52" w:rsidRDefault="00B2193A" w:rsidP="00003951">
      <w:pPr>
        <w:pStyle w:val="Caption"/>
        <w:rPr>
          <w:lang w:val="en-GB"/>
        </w:rPr>
      </w:pPr>
      <w:r w:rsidRPr="00A14A52">
        <w:rPr>
          <w:lang w:val="en-GB"/>
        </w:rPr>
        <w:t>*The ‘Overall risk assessment’ is presented in comparison to the prior or current predominant variant, in this case BA.</w:t>
      </w:r>
      <w:r w:rsidR="00D73240" w:rsidRPr="00A14A52">
        <w:rPr>
          <w:lang w:val="en-GB"/>
        </w:rPr>
        <w:t>5.</w:t>
      </w:r>
      <w:r w:rsidRPr="00A14A52">
        <w:rPr>
          <w:lang w:val="en-GB"/>
        </w:rPr>
        <w:t xml:space="preserve">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36FE00AB" w14:textId="77777777" w:rsidR="00B2193A" w:rsidRPr="00A14A52" w:rsidRDefault="00B2193A" w:rsidP="00003951">
      <w:pPr>
        <w:pStyle w:val="Caption"/>
        <w:rPr>
          <w:lang w:val="en-GB"/>
        </w:rPr>
      </w:pPr>
      <w:r w:rsidRPr="00A14A52">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w:t>
      </w:r>
      <w:proofErr w:type="gramStart"/>
      <w:r w:rsidRPr="00A14A52">
        <w:rPr>
          <w:lang w:val="en-GB"/>
        </w:rPr>
        <w:t>at this time</w:t>
      </w:r>
      <w:proofErr w:type="gramEnd"/>
      <w:r w:rsidRPr="00A14A52">
        <w:rPr>
          <w:lang w:val="en-GB"/>
        </w:rPr>
        <w:t>.</w:t>
      </w:r>
    </w:p>
    <w:p w14:paraId="234D67C3" w14:textId="77777777" w:rsidR="009D3B15" w:rsidRPr="00A76A6D" w:rsidRDefault="009D3B15" w:rsidP="00003951">
      <w:pPr>
        <w:pStyle w:val="Caption"/>
        <w:rPr>
          <w:highlight w:val="yellow"/>
          <w:lang w:val="en-GB"/>
        </w:rPr>
        <w:sectPr w:rsidR="009D3B15" w:rsidRPr="00A76A6D" w:rsidSect="00C256F1">
          <w:footerReference w:type="default" r:id="rId17"/>
          <w:pgSz w:w="16838" w:h="11906" w:orient="landscape"/>
          <w:pgMar w:top="720" w:right="720" w:bottom="720" w:left="720" w:header="283" w:footer="425" w:gutter="0"/>
          <w:cols w:space="708"/>
          <w:docGrid w:linePitch="360"/>
        </w:sectPr>
      </w:pPr>
    </w:p>
    <w:p w14:paraId="2FE3AD3F" w14:textId="77777777" w:rsidR="00DC21AC" w:rsidRPr="00827C45" w:rsidRDefault="00DC21AC" w:rsidP="00DC21AC">
      <w:pPr>
        <w:pStyle w:val="Heading2"/>
        <w:rPr>
          <w:lang w:val="en-GB"/>
        </w:rPr>
      </w:pPr>
      <w:bookmarkStart w:id="33" w:name="_Toc112743699"/>
      <w:bookmarkStart w:id="34" w:name="_Toc115163850"/>
      <w:r w:rsidRPr="00827C45">
        <w:rPr>
          <w:lang w:val="en-GB"/>
        </w:rPr>
        <w:lastRenderedPageBreak/>
        <w:t>New signals</w:t>
      </w:r>
    </w:p>
    <w:p w14:paraId="4C7A1D5B" w14:textId="6EEAB7E7" w:rsidR="00DC21AC" w:rsidRPr="00536BD8" w:rsidRDefault="00DC21AC" w:rsidP="00536BD8">
      <w:pPr>
        <w:spacing w:before="0"/>
        <w:rPr>
          <w:rFonts w:eastAsia="Calibri Light"/>
          <w:i/>
          <w:lang w:val="en-GB"/>
        </w:rPr>
      </w:pPr>
      <w:r w:rsidRPr="0002585B">
        <w:rPr>
          <w:i/>
          <w:lang w:val="en-GB"/>
        </w:rPr>
        <w:t xml:space="preserve">Section updated: </w:t>
      </w:r>
      <w:r w:rsidR="00536BD8">
        <w:rPr>
          <w:rFonts w:eastAsia="Calibri Light"/>
          <w:i/>
          <w:iCs/>
          <w:lang w:val="en-GB"/>
        </w:rPr>
        <w:t>1 December</w:t>
      </w:r>
      <w:r w:rsidR="00F854B1" w:rsidRPr="00820864">
        <w:rPr>
          <w:rFonts w:eastAsia="Calibri Light"/>
          <w:i/>
          <w:lang w:val="en-GB"/>
        </w:rPr>
        <w:t xml:space="preserve"> </w:t>
      </w:r>
      <w:r w:rsidRPr="00820864">
        <w:rPr>
          <w:rFonts w:eastAsia="Calibri Light"/>
          <w:i/>
          <w:lang w:val="en-GB"/>
        </w:rPr>
        <w:t>2022</w:t>
      </w:r>
    </w:p>
    <w:bookmarkEnd w:id="33"/>
    <w:bookmarkEnd w:id="34"/>
    <w:p w14:paraId="706DA1BE" w14:textId="24C62C35" w:rsidR="004E7E80" w:rsidRPr="0002585B" w:rsidRDefault="001971A2" w:rsidP="007D1C01">
      <w:pPr>
        <w:spacing w:before="0" w:after="160" w:line="259" w:lineRule="auto"/>
        <w:rPr>
          <w:rFonts w:cs="Segoe UI"/>
          <w:lang w:val="en-GB"/>
        </w:rPr>
      </w:pPr>
      <w:r w:rsidRPr="0002585B">
        <w:rPr>
          <w:rFonts w:cs="Segoe UI"/>
          <w:lang w:val="en-GB"/>
        </w:rPr>
        <w:t xml:space="preserve">In the second half of 2022, many new Omicron sub-variants have been reported. These variants demonstrate </w:t>
      </w:r>
      <w:r w:rsidR="00CC00F3">
        <w:rPr>
          <w:rFonts w:cs="Segoe UI"/>
          <w:lang w:val="en-GB"/>
        </w:rPr>
        <w:t>convergent evolution</w:t>
      </w:r>
      <w:r w:rsidRPr="0002585B">
        <w:rPr>
          <w:rFonts w:cs="Segoe UI"/>
          <w:lang w:val="en-GB"/>
        </w:rPr>
        <w:t xml:space="preserve"> which is a process whereby variants from different lineages accumulate similar mutations. </w:t>
      </w:r>
      <w:r w:rsidR="001F7B1C" w:rsidRPr="0002585B">
        <w:rPr>
          <w:rFonts w:cs="Segoe UI"/>
          <w:lang w:val="en-GB"/>
        </w:rPr>
        <w:t>For example</w:t>
      </w:r>
      <w:r w:rsidR="0048583F" w:rsidRPr="0002585B">
        <w:rPr>
          <w:rFonts w:cs="Segoe UI"/>
          <w:lang w:val="en-GB"/>
        </w:rPr>
        <w:t>,</w:t>
      </w:r>
      <w:r w:rsidR="007D1C01" w:rsidRPr="0002585B">
        <w:rPr>
          <w:rFonts w:cs="Segoe UI"/>
          <w:lang w:val="en-GB"/>
        </w:rPr>
        <w:t xml:space="preserve"> </w:t>
      </w:r>
      <w:r w:rsidR="00B53D34" w:rsidRPr="0002585B">
        <w:rPr>
          <w:rFonts w:cs="Segoe UI"/>
          <w:szCs w:val="21"/>
          <w:lang w:val="en-GB"/>
        </w:rPr>
        <w:t xml:space="preserve">the ECDC has designated Omicron lineages with mutations at N460X and at either F490X or K444X (these include BQ.1, BQ.1.1, XBB, BN.1 and BN.2) as a </w:t>
      </w:r>
      <w:proofErr w:type="gramStart"/>
      <w:r w:rsidR="00B53D34" w:rsidRPr="0002585B">
        <w:rPr>
          <w:rFonts w:cs="Segoe UI"/>
          <w:szCs w:val="21"/>
          <w:lang w:val="en-GB"/>
        </w:rPr>
        <w:t>variants</w:t>
      </w:r>
      <w:proofErr w:type="gramEnd"/>
      <w:r w:rsidR="00B53D34" w:rsidRPr="0002585B">
        <w:rPr>
          <w:rFonts w:cs="Segoe UI"/>
          <w:szCs w:val="21"/>
          <w:lang w:val="en-GB"/>
        </w:rPr>
        <w:t xml:space="preserve"> under monitoring (VUM). The location of these mutations might produce a significant effect on neutralising activity. </w:t>
      </w:r>
      <w:r w:rsidR="00B53D34" w:rsidRPr="0002585B">
        <w:rPr>
          <w:rFonts w:cs="Segoe UI"/>
          <w:szCs w:val="21"/>
          <w:lang w:val="en-GB"/>
        </w:rPr>
        <w:fldChar w:fldCharType="begin">
          <w:fldData xml:space="preserve">PEVuZE5vdGU+PENpdGU+PEF1dGhvcj5FdXJvcGVhbiBDZW50cmUgZm9yIERpc2Vhc2UgUHJldmVu
dGlvbiBhbmQgQ29udHJvbDwvQXV0aG9yPjxZZWFyPjIwMjI8L1llYXI+PFJlY051bT41NjU1PC9S
ZWNOdW0+PERpc3BsYXlUZXh0Pig3MCwgNzEpPC9EaXNwbGF5VGV4dD48cmVjb3JkPjxyZWMtbnVt
YmVyPjU2NTU8L3JlYy1udW1iZXI+PGZvcmVpZ24ta2V5cz48a2V5IGFwcD0iRU4iIGRiLWlkPSJ4
MnYyOXg1d3ZhOXZwdWV6ZHM3dmF4d29ydjI1cGRkMDV0ZnIiIHRpbWVzdGFtcD0iMTY2NjIxNzc0
MyIgZ3VpZD0iZWFiZmJjZTQtOTA5Ni00NTA2LTg1NGItNTg2NzczYTdiZmQ5Ij41NjU1PC9rZXk+
PC9mb3JlaWduLWtleXM+PHJlZi10eXBlIG5hbWU9IldlYiBQYWdlIj4xMjwvcmVmLXR5cGU+PGNv
bnRyaWJ1dG9ycz48YXV0aG9ycz48YXV0aG9yPkV1cm9wZWFuIENlbnRyZSBmb3IgRGlzZWFzZSBQ
cmV2ZW50aW9uIGFuZCBDb250cm9sLDwvYXV0aG9yPjwvYXV0aG9ycz48L2NvbnRyaWJ1dG9ycz48
dGl0bGVzPjx0aXRsZT5DaGFuZ2VzIHRvIGxpc3Qgb2YgU0FSUy1Db1YtMiB2YXJpYW50cyBvZiBj
b25jZXJuLCB2YXJpYW50cyBvZiBpbnRlcmVzdCwgYW5kIHZhcmlhbnRzIHVuZGVyIG1vbml0b3Jp
bmc8L3RpdGxlPjwvdGl0bGVzPjxkYXRlcz48eWVhcj4yMDIyPC95ZWFyPjxwdWItZGF0ZXM+PGRh
dGU+MTQgT2N0b2JlciAyMDIyPC9kYXRlPjwvcHViLWRhdGVzPjwvZGF0ZXM+PHVybHM+PHJlbGF0
ZWQtdXJscz48dXJsPmh0dHBzOi8vd3d3LmVjZGMuZXVyb3BhLmV1L3NpdGVzL2RlZmF1bHQvZmls
ZXMvZG9jdW1lbnRzL1ZhcmlhbnRzJTIwY2hhbmdlbG9nJTIwMTQlMjBPY3RvYmVyJTIwMjAyMi5w
ZGY8L3VybD48L3JlbGF0ZWQtdXJscz48L3VybHM+PC9yZWNvcmQ+PC9DaXRlPjxDaXRlPjxBdXRo
b3I+RXVyb3BlYW4gQ2VudHJlIGZvciBEaXNlYXNlIFByZXZlbnRpb24gYW5kIENvbnRyb2w8L0F1
dGhvcj48WWVhcj4yMDIyPC9ZZWFyPjxSZWNOdW0+NTY1NjwvUmVjTnVtPjxyZWNvcmQ+PHJlYy1u
dW1iZXI+NTY1NjwvcmVjLW51bWJlcj48Zm9yZWlnbi1rZXlzPjxrZXkgYXBwPSJFTiIgZGItaWQ9
IngydjI5eDV3dmE5dnB1ZXpkczd2YXh3b3J2MjVwZGQwNXRmciIgdGltZXN0YW1wPSIxNjY2MjE4
NTA0IiBndWlkPSIwOTAxZTdiNS05OTJiLTQ0ZjctOTU2NS04NTBjNDI0NWEwYTgiPjU2NTY8L2tl
eT48L2ZvcmVpZ24ta2V5cz48cmVmLXR5cGUgbmFtZT0iV2ViIFBhZ2UiPjEyPC9yZWYtdHlwZT48
Y29udHJpYnV0b3JzPjxhdXRob3JzPjxhdXRob3I+RXVyb3BlYW4gQ2VudHJlIGZvciBEaXNlYXNl
IFByZXZlbnRpb24gYW5kIENvbnRyb2wsPC9hdXRob3I+PC9hdXRob3JzPjwvY29udHJpYnV0b3Jz
Pjx0aXRsZXM+PHRpdGxlPkNvbW11bmljYWJsZSBEaXNlYXNlIFRocmVhdHMgUmVwb3J0OiBXZWVr
IDQxLCA5IC0gMTUgT2N0b2JlciAyMDIyPC90aXRsZT48L3RpdGxlcz48ZGF0ZXM+PHllYXI+MjAy
MjwveWVhcj48L2RhdGVzPjx1cmxzPjxyZWxhdGVkLXVybHM+PHVybD5odHRwczovL3d3dy5lY2Rj
LmV1cm9wYS5ldS9zaXRlcy9kZWZhdWx0L2ZpbGVzL2RvY3VtZW50cy9Db21tdW5pY2FibGUtZGlz
ZWFzZS10aHJlYXRzLXJlcG9ydC0xNC1vY3RvYmVyLTIwMjIucGRmPC91cmw+PC9yZWxhdGVkLXVy
bHM+PC91cmxzPjwvcmVjb3JkPjwvQ2l0ZT48Q2l0ZT48QXV0aG9yPkV1cm9wZWFuIENlbnRyZSBm
b3IgRGlzZWFzZSBQcmV2ZW50aW9uIGFuZCBDb250cm9sPC9BdXRob3I+PFllYXI+MjAyMjwvWWVh
cj48UmVjTnVtPjU2NTU8L1JlY051bT48cmVjb3JkPjxyZWMtbnVtYmVyPjU2NTU8L3JlYy1udW1i
ZXI+PGZvcmVpZ24ta2V5cz48a2V5IGFwcD0iRU4iIGRiLWlkPSJ4MnYyOXg1d3ZhOXZwdWV6ZHM3
dmF4d29ydjI1cGRkMDV0ZnIiIHRpbWVzdGFtcD0iMTY2NjIxNzc0MyIgZ3VpZD0iZWFiZmJjZTQt
OTA5Ni00NTA2LTg1NGItNTg2NzczYTdiZmQ5Ij41NjU1PC9rZXk+PC9mb3JlaWduLWtleXM+PHJl
Zi10eXBlIG5hbWU9IldlYiBQYWdlIj4xMjwvcmVmLXR5cGU+PGNvbnRyaWJ1dG9ycz48YXV0aG9y
cz48YXV0aG9yPkV1cm9wZWFuIENlbnRyZSBmb3IgRGlzZWFzZSBQcmV2ZW50aW9uIGFuZCBDb250
cm9sLDwvYXV0aG9yPjwvYXV0aG9ycz48L2NvbnRyaWJ1dG9ycz48dGl0bGVzPjx0aXRsZT5DaGFu
Z2VzIHRvIGxpc3Qgb2YgU0FSUy1Db1YtMiB2YXJpYW50cyBvZiBjb25jZXJuLCB2YXJpYW50cyBv
ZiBpbnRlcmVzdCwgYW5kIHZhcmlhbnRzIHVuZGVyIG1vbml0b3Jpbmc8L3RpdGxlPjwvdGl0bGVz
PjxkYXRlcz48eWVhcj4yMDIyPC95ZWFyPjxwdWItZGF0ZXM+PGRhdGU+MTQgT2N0b2JlciAyMDIy
PC9kYXRlPjwvcHViLWRhdGVzPjwvZGF0ZXM+PHVybHM+PHJlbGF0ZWQtdXJscz48dXJsPmh0dHBz
Oi8vd3d3LmVjZGMuZXVyb3BhLmV1L3NpdGVzL2RlZmF1bHQvZmlsZXMvZG9jdW1lbnRzL1Zhcmlh
bnRzJTIwY2hhbmdlbG9nJTIwMTQlMjBPY3RvYmVyJTIwMjAyMi5wZGY8L3VybD48L3JlbGF0ZWQt
dXJscz48L3VybHM+PC9yZWNvcmQ+PC9DaXRlPjxDaXRlPjxBdXRob3I+RXVyb3BlYW4gQ2VudHJl
IGZvciBEaXNlYXNlIFByZXZlbnRpb24gYW5kIENvbnRyb2w8L0F1dGhvcj48WWVhcj4yMDIyPC9Z
ZWFyPjxSZWNOdW0+NTY1NjwvUmVjTnVtPjxyZWNvcmQ+PHJlYy1udW1iZXI+NTY1NjwvcmVjLW51
bWJlcj48Zm9yZWlnbi1rZXlzPjxrZXkgYXBwPSJFTiIgZGItaWQ9IngydjI5eDV3dmE5dnB1ZXpk
czd2YXh3b3J2MjVwZGQwNXRmciIgdGltZXN0YW1wPSIxNjY2MjE4NTA0IiBndWlkPSIwOTAxZTdi
NS05OTJiLTQ0ZjctOTU2NS04NTBjNDI0NWEwYTgiPjU2NTY8L2tleT48L2ZvcmVpZ24ta2V5cz48
cmVmLXR5cGUgbmFtZT0iV2ViIFBhZ2UiPjEyPC9yZWYtdHlwZT48Y29udHJpYnV0b3JzPjxhdXRo
b3JzPjxhdXRob3I+RXVyb3BlYW4gQ2VudHJlIGZvciBEaXNlYXNlIFByZXZlbnRpb24gYW5kIENv
bnRyb2wsPC9hdXRob3I+PC9hdXRob3JzPjwvY29udHJpYnV0b3JzPjx0aXRsZXM+PHRpdGxlPkNv
bW11bmljYWJsZSBEaXNlYXNlIFRocmVhdHMgUmVwb3J0OiBXZWVrIDQxLCA5IC0gMTUgT2N0b2Jl
ciAyMDIyPC90aXRsZT48L3RpdGxlcz48ZGF0ZXM+PHllYXI+MjAyMjwveWVhcj48L2RhdGVzPjx1
cmxzPjxyZWxhdGVkLXVybHM+PHVybD5odHRwczovL3d3dy5lY2RjLmV1cm9wYS5ldS9zaXRlcy9k
ZWZhdWx0L2ZpbGVzL2RvY3VtZW50cy9Db21tdW5pY2FibGUtZGlzZWFzZS10aHJlYXRzLXJlcG9y
dC0xNC1vY3RvYmVyLTIwMjIucGRmPC91cmw+PC9yZWxhdGVkLXVybHM+PC91cmxzPjwvcmVjb3Jk
PjwvQ2l0ZT48Q2l0ZT48QXV0aG9yPkV1cm9wZWFuIENlbnRyZSBmb3IgRGlzZWFzZSBQcmV2ZW50
aW9uIGFuZCBDb250cm9sPC9BdXRob3I+PFllYXI+MjAyMjwvWWVhcj48UmVjTnVtPjU2NTU8L1Jl
Y051bT48cmVjb3JkPjxyZWMtbnVtYmVyPjU2NTU8L3JlYy1udW1iZXI+PGZvcmVpZ24ta2V5cz48
a2V5IGFwcD0iRU4iIGRiLWlkPSJ4MnYyOXg1d3ZhOXZwdWV6ZHM3dmF4d29ydjI1cGRkMDV0ZnIi
IHRpbWVzdGFtcD0iMTY2NjIxNzc0MyIgZ3VpZD0iZWFiZmJjZTQtOTA5Ni00NTA2LTg1NGItNTg2
NzczYTdiZmQ5Ij41NjU1PC9rZXk+PC9mb3JlaWduLWtleXM+PHJlZi10eXBlIG5hbWU9IldlYiBQ
YWdlIj4xMjwvcmVmLXR5cGU+PGNvbnRyaWJ1dG9ycz48YXV0aG9ycz48YXV0aG9yPkV1cm9wZWFu
IENlbnRyZSBmb3IgRGlzZWFzZSBQcmV2ZW50aW9uIGFuZCBDb250cm9sLDwvYXV0aG9yPjwvYXV0
aG9ycz48L2NvbnRyaWJ1dG9ycz48dGl0bGVzPjx0aXRsZT5DaGFuZ2VzIHRvIGxpc3Qgb2YgU0FS
Uy1Db1YtMiB2YXJpYW50cyBvZiBjb25jZXJuLCB2YXJpYW50cyBvZiBpbnRlcmVzdCwgYW5kIHZh
cmlhbnRzIHVuZGVyIG1vbml0b3Jpbmc8L3RpdGxlPjwvdGl0bGVzPjxkYXRlcz48eWVhcj4yMDIy
PC95ZWFyPjxwdWItZGF0ZXM+PGRhdGU+MTQgT2N0b2JlciAyMDIyPC9kYXRlPjwvcHViLWRhdGVz
PjwvZGF0ZXM+PHVybHM+PHJlbGF0ZWQtdXJscz48dXJsPmh0dHBzOi8vd3d3LmVjZGMuZXVyb3Bh
LmV1L3NpdGVzL2RlZmF1bHQvZmlsZXMvZG9jdW1lbnRzL1ZhcmlhbnRzJTIwY2hhbmdlbG9nJTIw
MTQlMjBPY3RvYmVyJTIwMjAyMi5wZGY8L3VybD48L3JlbGF0ZWQtdXJscz48L3VybHM+PC9yZWNv
cmQ+PC9DaXRlPjxDaXRlPjxBdXRob3I+RXVyb3BlYW4gQ2VudHJlIGZvciBEaXNlYXNlIFByZXZl
bnRpb24gYW5kIENvbnRyb2w8L0F1dGhvcj48WWVhcj4yMDIyPC9ZZWFyPjxSZWNOdW0+NTY1Njwv
UmVjTnVtPjxyZWNvcmQ+PHJlYy1udW1iZXI+NTY1NjwvcmVjLW51bWJlcj48Zm9yZWlnbi1rZXlz
PjxrZXkgYXBwPSJFTiIgZGItaWQ9IngydjI5eDV3dmE5dnB1ZXpkczd2YXh3b3J2MjVwZGQwNXRm
ciIgdGltZXN0YW1wPSIxNjY2MjE4NTA0IiBndWlkPSIwOTAxZTdiNS05OTJiLTQ0ZjctOTU2NS04
NTBjNDI0NWEwYTgiPjU2NTY8L2tleT48L2ZvcmVpZ24ta2V5cz48cmVmLXR5cGUgbmFtZT0iV2Vi
IFBhZ2UiPjEyPC9yZWYtdHlwZT48Y29udHJpYnV0b3JzPjxhdXRob3JzPjxhdXRob3I+RXVyb3Bl
YW4gQ2VudHJlIGZvciBEaXNlYXNlIFByZXZlbnRpb24gYW5kIENvbnRyb2wsPC9hdXRob3I+PC9h
dXRob3JzPjwvY29udHJpYnV0b3JzPjx0aXRsZXM+PHRpdGxlPkNvbW11bmljYWJsZSBEaXNlYXNl
IFRocmVhdHMgUmVwb3J0OiBXZWVrIDQxLCA5IC0gMTUgT2N0b2JlciAyMDIyPC90aXRsZT48L3Rp
dGxlcz48ZGF0ZXM+PHllYXI+MjAyMjwveWVhcj48L2RhdGVzPjx1cmxzPjxyZWxhdGVkLXVybHM+
PHVybD5odHRwczovL3d3dy5lY2RjLmV1cm9wYS5ldS9zaXRlcy9kZWZhdWx0L2ZpbGVzL2RvY3Vt
ZW50cy9Db21tdW5pY2FibGUtZGlzZWFzZS10aHJlYXRzLXJlcG9ydC0xNC1vY3RvYmVyLTIwMjIu
cGRmPC91cmw+PC9yZWxhdGVkLXVybHM+PC91cmxzPjwvcmVjb3JkPjwvQ2l0ZT48Q2l0ZT48QXV0
aG9yPkV1cm9wZWFuIENlbnRyZSBmb3IgRGlzZWFzZSBQcmV2ZW50aW9uIGFuZCBDb250cm9sPC9B
dXRob3I+PFllYXI+MjAyMjwvWWVhcj48UmVjTnVtPjU2NTU8L1JlY051bT48cmVjb3JkPjxyZWMt
bnVtYmVyPjU2NTU8L3JlYy1udW1iZXI+PGZvcmVpZ24ta2V5cz48a2V5IGFwcD0iRU4iIGRiLWlk
PSJ4MnYyOXg1d3ZhOXZwdWV6ZHM3dmF4d29ydjI1cGRkMDV0ZnIiIHRpbWVzdGFtcD0iMTY2NjIx
Nzc0MyIgZ3VpZD0iZWFiZmJjZTQtOTA5Ni00NTA2LTg1NGItNTg2NzczYTdiZmQ5Ij41NjU1PC9r
ZXk+PC9mb3JlaWduLWtleXM+PHJlZi10eXBlIG5hbWU9IldlYiBQYWdlIj4xMjwvcmVmLXR5cGU+
PGNvbnRyaWJ1dG9ycz48YXV0aG9ycz48YXV0aG9yPkV1cm9wZWFuIENlbnRyZSBmb3IgRGlzZWFz
ZSBQcmV2ZW50aW9uIGFuZCBDb250cm9sLDwvYXV0aG9yPjwvYXV0aG9ycz48L2NvbnRyaWJ1dG9y
cz48dGl0bGVzPjx0aXRsZT5DaGFuZ2VzIHRvIGxpc3Qgb2YgU0FSUy1Db1YtMiB2YXJpYW50cyBv
ZiBjb25jZXJuLCB2YXJpYW50cyBvZiBpbnRlcmVzdCwgYW5kIHZhcmlhbnRzIHVuZGVyIG1vbml0
b3Jpbmc8L3RpdGxlPjwvdGl0bGVzPjxkYXRlcz48eWVhcj4yMDIyPC95ZWFyPjxwdWItZGF0ZXM+
PGRhdGU+MTQgT2N0b2JlciAyMDIyPC9kYXRlPjwvcHViLWRhdGVzPjwvZGF0ZXM+PHVybHM+PHJl
bGF0ZWQtdXJscz48dXJsPmh0dHBzOi8vd3d3LmVjZGMuZXVyb3BhLmV1L3NpdGVzL2RlZmF1bHQv
ZmlsZXMvZG9jdW1lbnRzL1ZhcmlhbnRzJTIwY2hhbmdlbG9nJTIwMTQlMjBPY3RvYmVyJTIwMjAy
Mi5wZGY8L3VybD48L3JlbGF0ZWQtdXJscz48L3VybHM+PC9yZWNvcmQ+PC9DaXRlPjxDaXRlPjxB
dXRob3I+RXVyb3BlYW4gQ2VudHJlIGZvciBEaXNlYXNlIFByZXZlbnRpb24gYW5kIENvbnRyb2w8
L0F1dGhvcj48WWVhcj4yMDIyPC9ZZWFyPjxSZWNOdW0+NTY1NjwvUmVjTnVtPjxyZWNvcmQ+PHJl
Yy1udW1iZXI+NTY1NjwvcmVjLW51bWJlcj48Zm9yZWlnbi1rZXlzPjxrZXkgYXBwPSJFTiIgZGIt
aWQ9IngydjI5eDV3dmE5dnB1ZXpkczd2YXh3b3J2MjVwZGQwNXRmciIgdGltZXN0YW1wPSIxNjY2
MjE4NTA0IiBndWlkPSIwOTAxZTdiNS05OTJiLTQ0ZjctOTU2NS04NTBjNDI0NWEwYTgiPjU2NTY8
L2tleT48L2ZvcmVpZ24ta2V5cz48cmVmLXR5cGUgbmFtZT0iV2ViIFBhZ2UiPjEyPC9yZWYtdHlw
ZT48Y29udHJpYnV0b3JzPjxhdXRob3JzPjxhdXRob3I+RXVyb3BlYW4gQ2VudHJlIGZvciBEaXNl
YXNlIFByZXZlbnRpb24gYW5kIENvbnRyb2wsPC9hdXRob3I+PC9hdXRob3JzPjwvY29udHJpYnV0
b3JzPjx0aXRsZXM+PHRpdGxlPkNvbW11bmljYWJsZSBEaXNlYXNlIFRocmVhdHMgUmVwb3J0OiBX
ZWVrIDQxLCA5IC0gMTUgT2N0b2JlciAyMDIyPC90aXRsZT48L3RpdGxlcz48ZGF0ZXM+PHllYXI+
MjAyMjwveWVhcj48L2RhdGVzPjx1cmxzPjxyZWxhdGVkLXVybHM+PHVybD5odHRwczovL3d3dy5l
Y2RjLmV1cm9wYS5ldS9zaXRlcy9kZWZhdWx0L2ZpbGVzL2RvY3VtZW50cy9Db21tdW5pY2FibGUt
ZGlzZWFzZS10aHJlYXRzLXJlcG9ydC0xNC1vY3RvYmVyLTIwMjIucGRmPC91cmw+PC9yZWxhdGVk
LXVybHM+PC91cmxzPjwvcmVjb3JkPjwvQ2l0ZT48L0VuZE5vdGU+
</w:fldData>
        </w:fldChar>
      </w:r>
      <w:r w:rsidR="008921B9">
        <w:rPr>
          <w:rFonts w:cs="Segoe UI"/>
          <w:szCs w:val="21"/>
          <w:lang w:val="en-GB"/>
        </w:rPr>
        <w:instrText xml:space="preserve"> ADDIN EN.CITE </w:instrText>
      </w:r>
      <w:r w:rsidR="008921B9">
        <w:rPr>
          <w:rFonts w:cs="Segoe UI"/>
          <w:szCs w:val="21"/>
          <w:lang w:val="en-GB"/>
        </w:rPr>
        <w:fldChar w:fldCharType="begin">
          <w:fldData xml:space="preserve">PEVuZE5vdGU+PENpdGU+PEF1dGhvcj5FdXJvcGVhbiBDZW50cmUgZm9yIERpc2Vhc2UgUHJldmVu
dGlvbiBhbmQgQ29udHJvbDwvQXV0aG9yPjxZZWFyPjIwMjI8L1llYXI+PFJlY051bT41NjU1PC9S
ZWNOdW0+PERpc3BsYXlUZXh0Pig3MCwgNzEpPC9EaXNwbGF5VGV4dD48cmVjb3JkPjxyZWMtbnVt
YmVyPjU2NTU8L3JlYy1udW1iZXI+PGZvcmVpZ24ta2V5cz48a2V5IGFwcD0iRU4iIGRiLWlkPSJ4
MnYyOXg1d3ZhOXZwdWV6ZHM3dmF4d29ydjI1cGRkMDV0ZnIiIHRpbWVzdGFtcD0iMTY2NjIxNzc0
MyIgZ3VpZD0iZWFiZmJjZTQtOTA5Ni00NTA2LTg1NGItNTg2NzczYTdiZmQ5Ij41NjU1PC9rZXk+
PC9mb3JlaWduLWtleXM+PHJlZi10eXBlIG5hbWU9IldlYiBQYWdlIj4xMjwvcmVmLXR5cGU+PGNv
bnRyaWJ1dG9ycz48YXV0aG9ycz48YXV0aG9yPkV1cm9wZWFuIENlbnRyZSBmb3IgRGlzZWFzZSBQ
cmV2ZW50aW9uIGFuZCBDb250cm9sLDwvYXV0aG9yPjwvYXV0aG9ycz48L2NvbnRyaWJ1dG9ycz48
dGl0bGVzPjx0aXRsZT5DaGFuZ2VzIHRvIGxpc3Qgb2YgU0FSUy1Db1YtMiB2YXJpYW50cyBvZiBj
b25jZXJuLCB2YXJpYW50cyBvZiBpbnRlcmVzdCwgYW5kIHZhcmlhbnRzIHVuZGVyIG1vbml0b3Jp
bmc8L3RpdGxlPjwvdGl0bGVzPjxkYXRlcz48eWVhcj4yMDIyPC95ZWFyPjxwdWItZGF0ZXM+PGRh
dGU+MTQgT2N0b2JlciAyMDIyPC9kYXRlPjwvcHViLWRhdGVzPjwvZGF0ZXM+PHVybHM+PHJlbGF0
ZWQtdXJscz48dXJsPmh0dHBzOi8vd3d3LmVjZGMuZXVyb3BhLmV1L3NpdGVzL2RlZmF1bHQvZmls
ZXMvZG9jdW1lbnRzL1ZhcmlhbnRzJTIwY2hhbmdlbG9nJTIwMTQlMjBPY3RvYmVyJTIwMjAyMi5w
ZGY8L3VybD48L3JlbGF0ZWQtdXJscz48L3VybHM+PC9yZWNvcmQ+PC9DaXRlPjxDaXRlPjxBdXRo
b3I+RXVyb3BlYW4gQ2VudHJlIGZvciBEaXNlYXNlIFByZXZlbnRpb24gYW5kIENvbnRyb2w8L0F1
dGhvcj48WWVhcj4yMDIyPC9ZZWFyPjxSZWNOdW0+NTY1NjwvUmVjTnVtPjxyZWNvcmQ+PHJlYy1u
dW1iZXI+NTY1NjwvcmVjLW51bWJlcj48Zm9yZWlnbi1rZXlzPjxrZXkgYXBwPSJFTiIgZGItaWQ9
IngydjI5eDV3dmE5dnB1ZXpkczd2YXh3b3J2MjVwZGQwNXRmciIgdGltZXN0YW1wPSIxNjY2MjE4
NTA0IiBndWlkPSIwOTAxZTdiNS05OTJiLTQ0ZjctOTU2NS04NTBjNDI0NWEwYTgiPjU2NTY8L2tl
eT48L2ZvcmVpZ24ta2V5cz48cmVmLXR5cGUgbmFtZT0iV2ViIFBhZ2UiPjEyPC9yZWYtdHlwZT48
Y29udHJpYnV0b3JzPjxhdXRob3JzPjxhdXRob3I+RXVyb3BlYW4gQ2VudHJlIGZvciBEaXNlYXNl
IFByZXZlbnRpb24gYW5kIENvbnRyb2wsPC9hdXRob3I+PC9hdXRob3JzPjwvY29udHJpYnV0b3Jz
Pjx0aXRsZXM+PHRpdGxlPkNvbW11bmljYWJsZSBEaXNlYXNlIFRocmVhdHMgUmVwb3J0OiBXZWVr
IDQxLCA5IC0gMTUgT2N0b2JlciAyMDIyPC90aXRsZT48L3RpdGxlcz48ZGF0ZXM+PHllYXI+MjAy
MjwveWVhcj48L2RhdGVzPjx1cmxzPjxyZWxhdGVkLXVybHM+PHVybD5odHRwczovL3d3dy5lY2Rj
LmV1cm9wYS5ldS9zaXRlcy9kZWZhdWx0L2ZpbGVzL2RvY3VtZW50cy9Db21tdW5pY2FibGUtZGlz
ZWFzZS10aHJlYXRzLXJlcG9ydC0xNC1vY3RvYmVyLTIwMjIucGRmPC91cmw+PC9yZWxhdGVkLXVy
bHM+PC91cmxzPjwvcmVjb3JkPjwvQ2l0ZT48Q2l0ZT48QXV0aG9yPkV1cm9wZWFuIENlbnRyZSBm
b3IgRGlzZWFzZSBQcmV2ZW50aW9uIGFuZCBDb250cm9sPC9BdXRob3I+PFllYXI+MjAyMjwvWWVh
cj48UmVjTnVtPjU2NTU8L1JlY051bT48cmVjb3JkPjxyZWMtbnVtYmVyPjU2NTU8L3JlYy1udW1i
ZXI+PGZvcmVpZ24ta2V5cz48a2V5IGFwcD0iRU4iIGRiLWlkPSJ4MnYyOXg1d3ZhOXZwdWV6ZHM3
dmF4d29ydjI1cGRkMDV0ZnIiIHRpbWVzdGFtcD0iMTY2NjIxNzc0MyIgZ3VpZD0iZWFiZmJjZTQt
OTA5Ni00NTA2LTg1NGItNTg2NzczYTdiZmQ5Ij41NjU1PC9rZXk+PC9mb3JlaWduLWtleXM+PHJl
Zi10eXBlIG5hbWU9IldlYiBQYWdlIj4xMjwvcmVmLXR5cGU+PGNvbnRyaWJ1dG9ycz48YXV0aG9y
cz48YXV0aG9yPkV1cm9wZWFuIENlbnRyZSBmb3IgRGlzZWFzZSBQcmV2ZW50aW9uIGFuZCBDb250
cm9sLDwvYXV0aG9yPjwvYXV0aG9ycz48L2NvbnRyaWJ1dG9ycz48dGl0bGVzPjx0aXRsZT5DaGFu
Z2VzIHRvIGxpc3Qgb2YgU0FSUy1Db1YtMiB2YXJpYW50cyBvZiBjb25jZXJuLCB2YXJpYW50cyBv
ZiBpbnRlcmVzdCwgYW5kIHZhcmlhbnRzIHVuZGVyIG1vbml0b3Jpbmc8L3RpdGxlPjwvdGl0bGVz
PjxkYXRlcz48eWVhcj4yMDIyPC95ZWFyPjxwdWItZGF0ZXM+PGRhdGU+MTQgT2N0b2JlciAyMDIy
PC9kYXRlPjwvcHViLWRhdGVzPjwvZGF0ZXM+PHVybHM+PHJlbGF0ZWQtdXJscz48dXJsPmh0dHBz
Oi8vd3d3LmVjZGMuZXVyb3BhLmV1L3NpdGVzL2RlZmF1bHQvZmlsZXMvZG9jdW1lbnRzL1Zhcmlh
bnRzJTIwY2hhbmdlbG9nJTIwMTQlMjBPY3RvYmVyJTIwMjAyMi5wZGY8L3VybD48L3JlbGF0ZWQt
dXJscz48L3VybHM+PC9yZWNvcmQ+PC9DaXRlPjxDaXRlPjxBdXRob3I+RXVyb3BlYW4gQ2VudHJl
IGZvciBEaXNlYXNlIFByZXZlbnRpb24gYW5kIENvbnRyb2w8L0F1dGhvcj48WWVhcj4yMDIyPC9Z
ZWFyPjxSZWNOdW0+NTY1NjwvUmVjTnVtPjxyZWNvcmQ+PHJlYy1udW1iZXI+NTY1NjwvcmVjLW51
bWJlcj48Zm9yZWlnbi1rZXlzPjxrZXkgYXBwPSJFTiIgZGItaWQ9IngydjI5eDV3dmE5dnB1ZXpk
czd2YXh3b3J2MjVwZGQwNXRmciIgdGltZXN0YW1wPSIxNjY2MjE4NTA0IiBndWlkPSIwOTAxZTdi
NS05OTJiLTQ0ZjctOTU2NS04NTBjNDI0NWEwYTgiPjU2NTY8L2tleT48L2ZvcmVpZ24ta2V5cz48
cmVmLXR5cGUgbmFtZT0iV2ViIFBhZ2UiPjEyPC9yZWYtdHlwZT48Y29udHJpYnV0b3JzPjxhdXRo
b3JzPjxhdXRob3I+RXVyb3BlYW4gQ2VudHJlIGZvciBEaXNlYXNlIFByZXZlbnRpb24gYW5kIENv
bnRyb2wsPC9hdXRob3I+PC9hdXRob3JzPjwvY29udHJpYnV0b3JzPjx0aXRsZXM+PHRpdGxlPkNv
bW11bmljYWJsZSBEaXNlYXNlIFRocmVhdHMgUmVwb3J0OiBXZWVrIDQxLCA5IC0gMTUgT2N0b2Jl
ciAyMDIyPC90aXRsZT48L3RpdGxlcz48ZGF0ZXM+PHllYXI+MjAyMjwveWVhcj48L2RhdGVzPjx1
cmxzPjxyZWxhdGVkLXVybHM+PHVybD5odHRwczovL3d3dy5lY2RjLmV1cm9wYS5ldS9zaXRlcy9k
ZWZhdWx0L2ZpbGVzL2RvY3VtZW50cy9Db21tdW5pY2FibGUtZGlzZWFzZS10aHJlYXRzLXJlcG9y
dC0xNC1vY3RvYmVyLTIwMjIucGRmPC91cmw+PC9yZWxhdGVkLXVybHM+PC91cmxzPjwvcmVjb3Jk
PjwvQ2l0ZT48Q2l0ZT48QXV0aG9yPkV1cm9wZWFuIENlbnRyZSBmb3IgRGlzZWFzZSBQcmV2ZW50
aW9uIGFuZCBDb250cm9sPC9BdXRob3I+PFllYXI+MjAyMjwvWWVhcj48UmVjTnVtPjU2NTU8L1Jl
Y051bT48cmVjb3JkPjxyZWMtbnVtYmVyPjU2NTU8L3JlYy1udW1iZXI+PGZvcmVpZ24ta2V5cz48
a2V5IGFwcD0iRU4iIGRiLWlkPSJ4MnYyOXg1d3ZhOXZwdWV6ZHM3dmF4d29ydjI1cGRkMDV0ZnIi
IHRpbWVzdGFtcD0iMTY2NjIxNzc0MyIgZ3VpZD0iZWFiZmJjZTQtOTA5Ni00NTA2LTg1NGItNTg2
NzczYTdiZmQ5Ij41NjU1PC9rZXk+PC9mb3JlaWduLWtleXM+PHJlZi10eXBlIG5hbWU9IldlYiBQ
YWdlIj4xMjwvcmVmLXR5cGU+PGNvbnRyaWJ1dG9ycz48YXV0aG9ycz48YXV0aG9yPkV1cm9wZWFu
IENlbnRyZSBmb3IgRGlzZWFzZSBQcmV2ZW50aW9uIGFuZCBDb250cm9sLDwvYXV0aG9yPjwvYXV0
aG9ycz48L2NvbnRyaWJ1dG9ycz48dGl0bGVzPjx0aXRsZT5DaGFuZ2VzIHRvIGxpc3Qgb2YgU0FS
Uy1Db1YtMiB2YXJpYW50cyBvZiBjb25jZXJuLCB2YXJpYW50cyBvZiBpbnRlcmVzdCwgYW5kIHZh
cmlhbnRzIHVuZGVyIG1vbml0b3Jpbmc8L3RpdGxlPjwvdGl0bGVzPjxkYXRlcz48eWVhcj4yMDIy
PC95ZWFyPjxwdWItZGF0ZXM+PGRhdGU+MTQgT2N0b2JlciAyMDIyPC9kYXRlPjwvcHViLWRhdGVz
PjwvZGF0ZXM+PHVybHM+PHJlbGF0ZWQtdXJscz48dXJsPmh0dHBzOi8vd3d3LmVjZGMuZXVyb3Bh
LmV1L3NpdGVzL2RlZmF1bHQvZmlsZXMvZG9jdW1lbnRzL1ZhcmlhbnRzJTIwY2hhbmdlbG9nJTIw
MTQlMjBPY3RvYmVyJTIwMjAyMi5wZGY8L3VybD48L3JlbGF0ZWQtdXJscz48L3VybHM+PC9yZWNv
cmQ+PC9DaXRlPjxDaXRlPjxBdXRob3I+RXVyb3BlYW4gQ2VudHJlIGZvciBEaXNlYXNlIFByZXZl
bnRpb24gYW5kIENvbnRyb2w8L0F1dGhvcj48WWVhcj4yMDIyPC9ZZWFyPjxSZWNOdW0+NTY1Njwv
UmVjTnVtPjxyZWNvcmQ+PHJlYy1udW1iZXI+NTY1NjwvcmVjLW51bWJlcj48Zm9yZWlnbi1rZXlz
PjxrZXkgYXBwPSJFTiIgZGItaWQ9IngydjI5eDV3dmE5dnB1ZXpkczd2YXh3b3J2MjVwZGQwNXRm
ciIgdGltZXN0YW1wPSIxNjY2MjE4NTA0IiBndWlkPSIwOTAxZTdiNS05OTJiLTQ0ZjctOTU2NS04
NTBjNDI0NWEwYTgiPjU2NTY8L2tleT48L2ZvcmVpZ24ta2V5cz48cmVmLXR5cGUgbmFtZT0iV2Vi
IFBhZ2UiPjEyPC9yZWYtdHlwZT48Y29udHJpYnV0b3JzPjxhdXRob3JzPjxhdXRob3I+RXVyb3Bl
YW4gQ2VudHJlIGZvciBEaXNlYXNlIFByZXZlbnRpb24gYW5kIENvbnRyb2wsPC9hdXRob3I+PC9h
dXRob3JzPjwvY29udHJpYnV0b3JzPjx0aXRsZXM+PHRpdGxlPkNvbW11bmljYWJsZSBEaXNlYXNl
IFRocmVhdHMgUmVwb3J0OiBXZWVrIDQxLCA5IC0gMTUgT2N0b2JlciAyMDIyPC90aXRsZT48L3Rp
dGxlcz48ZGF0ZXM+PHllYXI+MjAyMjwveWVhcj48L2RhdGVzPjx1cmxzPjxyZWxhdGVkLXVybHM+
PHVybD5odHRwczovL3d3dy5lY2RjLmV1cm9wYS5ldS9zaXRlcy9kZWZhdWx0L2ZpbGVzL2RvY3Vt
ZW50cy9Db21tdW5pY2FibGUtZGlzZWFzZS10aHJlYXRzLXJlcG9ydC0xNC1vY3RvYmVyLTIwMjIu
cGRmPC91cmw+PC9yZWxhdGVkLXVybHM+PC91cmxzPjwvcmVjb3JkPjwvQ2l0ZT48Q2l0ZT48QXV0
aG9yPkV1cm9wZWFuIENlbnRyZSBmb3IgRGlzZWFzZSBQcmV2ZW50aW9uIGFuZCBDb250cm9sPC9B
dXRob3I+PFllYXI+MjAyMjwvWWVhcj48UmVjTnVtPjU2NTU8L1JlY051bT48cmVjb3JkPjxyZWMt
bnVtYmVyPjU2NTU8L3JlYy1udW1iZXI+PGZvcmVpZ24ta2V5cz48a2V5IGFwcD0iRU4iIGRiLWlk
PSJ4MnYyOXg1d3ZhOXZwdWV6ZHM3dmF4d29ydjI1cGRkMDV0ZnIiIHRpbWVzdGFtcD0iMTY2NjIx
Nzc0MyIgZ3VpZD0iZWFiZmJjZTQtOTA5Ni00NTA2LTg1NGItNTg2NzczYTdiZmQ5Ij41NjU1PC9r
ZXk+PC9mb3JlaWduLWtleXM+PHJlZi10eXBlIG5hbWU9IldlYiBQYWdlIj4xMjwvcmVmLXR5cGU+
PGNvbnRyaWJ1dG9ycz48YXV0aG9ycz48YXV0aG9yPkV1cm9wZWFuIENlbnRyZSBmb3IgRGlzZWFz
ZSBQcmV2ZW50aW9uIGFuZCBDb250cm9sLDwvYXV0aG9yPjwvYXV0aG9ycz48L2NvbnRyaWJ1dG9y
cz48dGl0bGVzPjx0aXRsZT5DaGFuZ2VzIHRvIGxpc3Qgb2YgU0FSUy1Db1YtMiB2YXJpYW50cyBv
ZiBjb25jZXJuLCB2YXJpYW50cyBvZiBpbnRlcmVzdCwgYW5kIHZhcmlhbnRzIHVuZGVyIG1vbml0
b3Jpbmc8L3RpdGxlPjwvdGl0bGVzPjxkYXRlcz48eWVhcj4yMDIyPC95ZWFyPjxwdWItZGF0ZXM+
PGRhdGU+MTQgT2N0b2JlciAyMDIyPC9kYXRlPjwvcHViLWRhdGVzPjwvZGF0ZXM+PHVybHM+PHJl
bGF0ZWQtdXJscz48dXJsPmh0dHBzOi8vd3d3LmVjZGMuZXVyb3BhLmV1L3NpdGVzL2RlZmF1bHQv
ZmlsZXMvZG9jdW1lbnRzL1ZhcmlhbnRzJTIwY2hhbmdlbG9nJTIwMTQlMjBPY3RvYmVyJTIwMjAy
Mi5wZGY8L3VybD48L3JlbGF0ZWQtdXJscz48L3VybHM+PC9yZWNvcmQ+PC9DaXRlPjxDaXRlPjxB
dXRob3I+RXVyb3BlYW4gQ2VudHJlIGZvciBEaXNlYXNlIFByZXZlbnRpb24gYW5kIENvbnRyb2w8
L0F1dGhvcj48WWVhcj4yMDIyPC9ZZWFyPjxSZWNOdW0+NTY1NjwvUmVjTnVtPjxyZWNvcmQ+PHJl
Yy1udW1iZXI+NTY1NjwvcmVjLW51bWJlcj48Zm9yZWlnbi1rZXlzPjxrZXkgYXBwPSJFTiIgZGIt
aWQ9IngydjI5eDV3dmE5dnB1ZXpkczd2YXh3b3J2MjVwZGQwNXRmciIgdGltZXN0YW1wPSIxNjY2
MjE4NTA0IiBndWlkPSIwOTAxZTdiNS05OTJiLTQ0ZjctOTU2NS04NTBjNDI0NWEwYTgiPjU2NTY8
L2tleT48L2ZvcmVpZ24ta2V5cz48cmVmLXR5cGUgbmFtZT0iV2ViIFBhZ2UiPjEyPC9yZWYtdHlw
ZT48Y29udHJpYnV0b3JzPjxhdXRob3JzPjxhdXRob3I+RXVyb3BlYW4gQ2VudHJlIGZvciBEaXNl
YXNlIFByZXZlbnRpb24gYW5kIENvbnRyb2wsPC9hdXRob3I+PC9hdXRob3JzPjwvY29udHJpYnV0
b3JzPjx0aXRsZXM+PHRpdGxlPkNvbW11bmljYWJsZSBEaXNlYXNlIFRocmVhdHMgUmVwb3J0OiBX
ZWVrIDQxLCA5IC0gMTUgT2N0b2JlciAyMDIyPC90aXRsZT48L3RpdGxlcz48ZGF0ZXM+PHllYXI+
MjAyMjwveWVhcj48L2RhdGVzPjx1cmxzPjxyZWxhdGVkLXVybHM+PHVybD5odHRwczovL3d3dy5l
Y2RjLmV1cm9wYS5ldS9zaXRlcy9kZWZhdWx0L2ZpbGVzL2RvY3VtZW50cy9Db21tdW5pY2FibGUt
ZGlzZWFzZS10aHJlYXRzLXJlcG9ydC0xNC1vY3RvYmVyLTIwMjIucGRmPC91cmw+PC9yZWxhdGVk
LXVybHM+PC91cmxzPjwvcmVjb3JkPjwvQ2l0ZT48L0VuZE5vdGU+
</w:fldData>
        </w:fldChar>
      </w:r>
      <w:r w:rsidR="008921B9">
        <w:rPr>
          <w:rFonts w:cs="Segoe UI"/>
          <w:szCs w:val="21"/>
          <w:lang w:val="en-GB"/>
        </w:rPr>
        <w:instrText xml:space="preserve"> ADDIN EN.CITE.DATA </w:instrText>
      </w:r>
      <w:r w:rsidR="008921B9">
        <w:rPr>
          <w:rFonts w:cs="Segoe UI"/>
          <w:szCs w:val="21"/>
          <w:lang w:val="en-GB"/>
        </w:rPr>
      </w:r>
      <w:r w:rsidR="008921B9">
        <w:rPr>
          <w:rFonts w:cs="Segoe UI"/>
          <w:szCs w:val="21"/>
          <w:lang w:val="en-GB"/>
        </w:rPr>
        <w:fldChar w:fldCharType="end"/>
      </w:r>
      <w:r w:rsidR="00B53D34" w:rsidRPr="0002585B">
        <w:rPr>
          <w:rFonts w:cs="Segoe UI"/>
          <w:szCs w:val="21"/>
          <w:lang w:val="en-GB"/>
        </w:rPr>
      </w:r>
      <w:r w:rsidR="00B53D34" w:rsidRPr="0002585B">
        <w:rPr>
          <w:rFonts w:cs="Segoe UI"/>
          <w:szCs w:val="21"/>
          <w:lang w:val="en-GB"/>
        </w:rPr>
        <w:fldChar w:fldCharType="separate"/>
      </w:r>
      <w:r w:rsidR="008921B9">
        <w:rPr>
          <w:rFonts w:cs="Segoe UI"/>
          <w:noProof/>
          <w:szCs w:val="21"/>
          <w:lang w:val="en-GB"/>
        </w:rPr>
        <w:t>(70, 71)</w:t>
      </w:r>
      <w:r w:rsidR="00B53D34" w:rsidRPr="0002585B">
        <w:rPr>
          <w:rFonts w:cs="Segoe UI"/>
          <w:szCs w:val="21"/>
          <w:lang w:val="en-GB"/>
        </w:rPr>
        <w:fldChar w:fldCharType="end"/>
      </w:r>
    </w:p>
    <w:p w14:paraId="5762F9C0" w14:textId="16D09430" w:rsidR="00DC75FC" w:rsidRPr="0002585B" w:rsidRDefault="0050406A" w:rsidP="007D1C01">
      <w:pPr>
        <w:spacing w:before="0" w:after="160" w:line="259" w:lineRule="auto"/>
        <w:rPr>
          <w:rFonts w:cs="Segoe UI"/>
          <w:szCs w:val="21"/>
        </w:rPr>
      </w:pPr>
      <w:r w:rsidRPr="0002585B">
        <w:rPr>
          <w:rFonts w:cs="Segoe UI"/>
          <w:szCs w:val="21"/>
          <w:lang w:val="en-GB"/>
        </w:rPr>
        <w:t>For</w:t>
      </w:r>
      <w:r w:rsidR="00A0622A" w:rsidRPr="0002585B">
        <w:rPr>
          <w:rFonts w:cstheme="minorHAnsi"/>
        </w:rPr>
        <w:t xml:space="preserve"> many BA.2.75 sub lineages</w:t>
      </w:r>
      <w:r w:rsidR="00984685" w:rsidRPr="0002585B">
        <w:rPr>
          <w:rFonts w:cs="Segoe UI"/>
          <w:szCs w:val="21"/>
          <w:lang w:val="en-GB"/>
        </w:rPr>
        <w:t xml:space="preserve">, </w:t>
      </w:r>
      <w:r w:rsidR="00DC75FC" w:rsidRPr="0002585B">
        <w:rPr>
          <w:rFonts w:cstheme="minorHAnsi"/>
        </w:rPr>
        <w:t>mutations on N-Terminal domain (NTD) can cause reduction in neutrali</w:t>
      </w:r>
      <w:r w:rsidR="00CE78D6">
        <w:rPr>
          <w:rFonts w:cstheme="minorHAnsi"/>
        </w:rPr>
        <w:t>s</w:t>
      </w:r>
      <w:r w:rsidR="00DC75FC" w:rsidRPr="0002585B">
        <w:rPr>
          <w:rFonts w:cstheme="minorHAnsi"/>
        </w:rPr>
        <w:t xml:space="preserve">ation </w:t>
      </w:r>
      <w:r w:rsidR="005E10F4" w:rsidRPr="0002585B">
        <w:rPr>
          <w:rFonts w:cstheme="minorHAnsi"/>
        </w:rPr>
        <w:t>titres</w:t>
      </w:r>
      <w:r w:rsidR="00DC75FC" w:rsidRPr="0002585B">
        <w:rPr>
          <w:rFonts w:cstheme="minorHAnsi"/>
        </w:rPr>
        <w:t xml:space="preserve">. </w:t>
      </w:r>
      <w:r w:rsidR="00DC75FC" w:rsidRPr="0002585B">
        <w:rPr>
          <w:rFonts w:cs="Segoe UI"/>
          <w:szCs w:val="21"/>
          <w:lang w:val="en-GB"/>
        </w:rPr>
        <w:fldChar w:fldCharType="begin"/>
      </w:r>
      <w:r w:rsidR="008921B9">
        <w:rPr>
          <w:rFonts w:cs="Segoe UI"/>
          <w:szCs w:val="21"/>
          <w:lang w:val="en-GB"/>
        </w:rPr>
        <w:instrText xml:space="preserve"> ADDIN EN.CITE &lt;EndNote&gt;&lt;Cite&gt;&lt;Author&gt;Cao&lt;/Author&gt;&lt;Year&gt;2022&lt;/Year&gt;&lt;RecNum&gt;5490&lt;/RecNum&gt;&lt;DisplayText&gt;(4)&lt;/DisplayText&gt;&lt;record&gt;&lt;rec-number&gt;5490&lt;/rec-number&gt;&lt;foreign-keys&gt;&lt;key app="EN" db-id="x2v29x5wva9vpuezds7vaxworv25pdd05tfr" timestamp="1664221921"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DC75FC" w:rsidRPr="0002585B">
        <w:rPr>
          <w:rFonts w:cs="Segoe UI"/>
          <w:szCs w:val="21"/>
          <w:lang w:val="en-GB"/>
        </w:rPr>
        <w:fldChar w:fldCharType="separate"/>
      </w:r>
      <w:r w:rsidR="00D37959">
        <w:rPr>
          <w:rFonts w:cs="Segoe UI"/>
          <w:noProof/>
          <w:szCs w:val="21"/>
          <w:lang w:val="en-GB"/>
        </w:rPr>
        <w:t>(4)</w:t>
      </w:r>
      <w:r w:rsidR="00DC75FC" w:rsidRPr="0002585B">
        <w:rPr>
          <w:rFonts w:cs="Segoe UI"/>
          <w:szCs w:val="21"/>
          <w:lang w:val="en-GB"/>
        </w:rPr>
        <w:fldChar w:fldCharType="end"/>
      </w:r>
    </w:p>
    <w:p w14:paraId="14A84142" w14:textId="067692C4" w:rsidR="00FD0CC0" w:rsidRPr="001D2D5B" w:rsidRDefault="00AD5C5D" w:rsidP="00DC21AC">
      <w:pPr>
        <w:ind w:right="-1"/>
        <w:rPr>
          <w:color w:val="C00000"/>
          <w:lang w:val="en-GB"/>
        </w:rPr>
      </w:pPr>
      <w:r w:rsidRPr="001D2D5B">
        <w:rPr>
          <w:color w:val="C00000"/>
          <w:lang w:val="en-GB"/>
        </w:rPr>
        <w:t xml:space="preserve">In Australia and New Zealand, there is </w:t>
      </w:r>
      <w:r w:rsidR="00A243EA" w:rsidRPr="001D2D5B">
        <w:rPr>
          <w:color w:val="C00000"/>
          <w:lang w:val="en-GB"/>
        </w:rPr>
        <w:t xml:space="preserve">currently no single </w:t>
      </w:r>
      <w:r w:rsidR="00C72114" w:rsidRPr="001D2D5B">
        <w:rPr>
          <w:color w:val="C00000"/>
          <w:lang w:val="en-GB"/>
        </w:rPr>
        <w:t>variant driving case numbers</w:t>
      </w:r>
      <w:r w:rsidR="0031534A" w:rsidRPr="001D2D5B">
        <w:rPr>
          <w:color w:val="C00000"/>
          <w:lang w:val="en-GB"/>
        </w:rPr>
        <w:t>.</w:t>
      </w:r>
      <w:r w:rsidR="00D3063A">
        <w:rPr>
          <w:color w:val="C00000"/>
          <w:lang w:val="en-GB"/>
        </w:rPr>
        <w:t xml:space="preserve"> </w:t>
      </w:r>
      <w:r w:rsidR="00E215B9" w:rsidRPr="001D2D5B">
        <w:rPr>
          <w:color w:val="C00000"/>
          <w:lang w:val="en-GB"/>
        </w:rPr>
        <w:fldChar w:fldCharType="begin"/>
      </w:r>
      <w:r w:rsidR="008921B9">
        <w:rPr>
          <w:color w:val="C00000"/>
          <w:lang w:val="en-GB"/>
        </w:rPr>
        <w:instrText xml:space="preserve"> ADDIN EN.CITE &lt;EndNote&gt;&lt;Cite&gt;&lt;Author&gt;NSW Health&lt;/Author&gt;&lt;Year&gt;2022&lt;/Year&gt;&lt;RecNum&gt;6626&lt;/RecNum&gt;&lt;DisplayText&gt;(72)&lt;/DisplayText&gt;&lt;record&gt;&lt;rec-number&gt;6626&lt;/rec-number&gt;&lt;foreign-keys&gt;&lt;key app="EN" db-id="x2v29x5wva9vpuezds7vaxworv25pdd05tfr" timestamp="1669857808" guid="c21d7513-2d26-4c4e-8760-235d6b3f901d"&gt;6626&lt;/key&gt;&lt;/foreign-keys&gt;&lt;ref-type name="Web Page"&gt;12&lt;/ref-type&gt;&lt;contributors&gt;&lt;authors&gt;&lt;author&gt;NSW Health,&lt;/author&gt;&lt;/authors&gt;&lt;/contributors&gt;&lt;titles&gt;&lt;title&gt;NSW respiratory surveillance reports - COVID-19 and influenza. Latest surveillance report. Summary of epidemiological week 47 ending 26 November 2022&lt;/title&gt;&lt;/titles&gt;&lt;dates&gt;&lt;year&gt;2022&lt;/year&gt;&lt;/dates&gt;&lt;urls&gt;&lt;related-urls&gt;&lt;url&gt;https://www.health.nsw.gov.au/Infectious/covid-19/Pages/weekly-reports.aspx&lt;/url&gt;&lt;/related-urls&gt;&lt;/urls&gt;&lt;/record&gt;&lt;/Cite&gt;&lt;/EndNote&gt;</w:instrText>
      </w:r>
      <w:r w:rsidR="00E215B9" w:rsidRPr="001D2D5B">
        <w:rPr>
          <w:color w:val="C00000"/>
          <w:lang w:val="en-GB"/>
        </w:rPr>
        <w:fldChar w:fldCharType="separate"/>
      </w:r>
      <w:r w:rsidR="008921B9">
        <w:rPr>
          <w:noProof/>
          <w:color w:val="C00000"/>
          <w:lang w:val="en-GB"/>
        </w:rPr>
        <w:t>(72)</w:t>
      </w:r>
      <w:r w:rsidR="00E215B9" w:rsidRPr="001D2D5B">
        <w:rPr>
          <w:color w:val="C00000"/>
          <w:lang w:val="en-GB"/>
        </w:rPr>
        <w:fldChar w:fldCharType="end"/>
      </w:r>
    </w:p>
    <w:p w14:paraId="2FD7B8D4" w14:textId="15DC4C35" w:rsidR="00781191" w:rsidRPr="0002585B" w:rsidRDefault="00781191" w:rsidP="00DC21AC">
      <w:pPr>
        <w:ind w:right="-1"/>
        <w:rPr>
          <w:lang w:val="en-GB"/>
        </w:rPr>
      </w:pPr>
      <w:r w:rsidRPr="0002585B">
        <w:rPr>
          <w:lang w:val="en-GB"/>
        </w:rPr>
        <w:t>Details of BA.5</w:t>
      </w:r>
      <w:r w:rsidR="005C11A1" w:rsidRPr="0002585B">
        <w:rPr>
          <w:lang w:val="en-GB"/>
        </w:rPr>
        <w:t xml:space="preserve">, </w:t>
      </w:r>
      <w:r w:rsidRPr="0002585B">
        <w:rPr>
          <w:lang w:val="en-GB"/>
        </w:rPr>
        <w:t xml:space="preserve">BA.2.75, BQ.1.1, BA.4.6, and XBB can be found above in the risk assessment section. Short summaries </w:t>
      </w:r>
      <w:r w:rsidR="002752E4" w:rsidRPr="0002585B">
        <w:rPr>
          <w:lang w:val="en-GB"/>
        </w:rPr>
        <w:t xml:space="preserve">are provided here </w:t>
      </w:r>
      <w:r w:rsidRPr="0002585B">
        <w:rPr>
          <w:lang w:val="en-GB"/>
        </w:rPr>
        <w:t>of newer variants which are not covered in the risk assessment section</w:t>
      </w:r>
      <w:r w:rsidR="00091154" w:rsidRPr="0002585B">
        <w:rPr>
          <w:lang w:val="en-GB"/>
        </w:rPr>
        <w:t xml:space="preserve">, </w:t>
      </w:r>
      <w:r w:rsidR="008A0178" w:rsidRPr="0002585B">
        <w:rPr>
          <w:lang w:val="en-GB"/>
        </w:rPr>
        <w:t xml:space="preserve">but are of heightened concern because of their growth rate in New Zealand or internationally, or because </w:t>
      </w:r>
      <w:r w:rsidR="00E37B9A" w:rsidRPr="0002585B">
        <w:rPr>
          <w:lang w:val="en-GB"/>
        </w:rPr>
        <w:t>there are other features of concern (</w:t>
      </w:r>
      <w:proofErr w:type="gramStart"/>
      <w:r w:rsidR="00E37B9A" w:rsidRPr="0002585B">
        <w:rPr>
          <w:lang w:val="en-GB"/>
        </w:rPr>
        <w:t>e.g.</w:t>
      </w:r>
      <w:proofErr w:type="gramEnd"/>
      <w:r w:rsidR="00E37B9A" w:rsidRPr="0002585B">
        <w:rPr>
          <w:lang w:val="en-GB"/>
        </w:rPr>
        <w:t xml:space="preserve"> if increased severity w</w:t>
      </w:r>
      <w:r w:rsidR="009A4E9C" w:rsidRPr="0002585B">
        <w:rPr>
          <w:lang w:val="en-GB"/>
        </w:rPr>
        <w:t>as suspected</w:t>
      </w:r>
      <w:r w:rsidR="00E37B9A" w:rsidRPr="0002585B">
        <w:rPr>
          <w:lang w:val="en-GB"/>
        </w:rPr>
        <w:t>).</w:t>
      </w:r>
      <w:r w:rsidR="003F613D">
        <w:rPr>
          <w:lang w:val="en-GB"/>
        </w:rPr>
        <w:t xml:space="preserve"> </w:t>
      </w:r>
      <w:r w:rsidR="00E60DEC">
        <w:rPr>
          <w:lang w:val="en-GB"/>
        </w:rPr>
        <w:t>Because these variants have only been recently detected</w:t>
      </w:r>
      <w:r w:rsidR="003F5494">
        <w:rPr>
          <w:lang w:val="en-GB"/>
        </w:rPr>
        <w:t>, t</w:t>
      </w:r>
      <w:r w:rsidR="003F613D" w:rsidRPr="003F613D">
        <w:rPr>
          <w:lang w:val="en-GB"/>
        </w:rPr>
        <w:t>he growth advantage</w:t>
      </w:r>
      <w:r w:rsidR="003F5494">
        <w:rPr>
          <w:lang w:val="en-GB"/>
        </w:rPr>
        <w:t xml:space="preserve">, immune escape potential, </w:t>
      </w:r>
      <w:r w:rsidR="003F613D" w:rsidRPr="003F613D">
        <w:rPr>
          <w:lang w:val="en-GB"/>
        </w:rPr>
        <w:t xml:space="preserve">and characteristics of disease </w:t>
      </w:r>
      <w:r w:rsidR="009D48BB">
        <w:rPr>
          <w:lang w:val="en-GB"/>
        </w:rPr>
        <w:t>they</w:t>
      </w:r>
      <w:r w:rsidR="003F613D" w:rsidRPr="003F613D">
        <w:rPr>
          <w:lang w:val="en-GB"/>
        </w:rPr>
        <w:t xml:space="preserve"> cause (</w:t>
      </w:r>
      <w:proofErr w:type="gramStart"/>
      <w:r w:rsidR="003F613D" w:rsidRPr="003F613D">
        <w:rPr>
          <w:lang w:val="en-GB"/>
        </w:rPr>
        <w:t>e.g.</w:t>
      </w:r>
      <w:proofErr w:type="gramEnd"/>
      <w:r w:rsidR="003F613D" w:rsidRPr="003F613D">
        <w:rPr>
          <w:lang w:val="en-GB"/>
        </w:rPr>
        <w:t xml:space="preserve"> severity) </w:t>
      </w:r>
      <w:r w:rsidR="009D48BB">
        <w:rPr>
          <w:lang w:val="en-GB"/>
        </w:rPr>
        <w:t>is</w:t>
      </w:r>
      <w:r w:rsidR="003F613D" w:rsidRPr="003F613D">
        <w:rPr>
          <w:lang w:val="en-GB"/>
        </w:rPr>
        <w:t xml:space="preserve"> </w:t>
      </w:r>
      <w:r w:rsidR="00E60DEC">
        <w:rPr>
          <w:lang w:val="en-GB"/>
        </w:rPr>
        <w:t xml:space="preserve">often </w:t>
      </w:r>
      <w:r w:rsidR="003F613D" w:rsidRPr="003F613D">
        <w:rPr>
          <w:lang w:val="en-GB"/>
        </w:rPr>
        <w:t xml:space="preserve">not yet </w:t>
      </w:r>
      <w:r w:rsidR="00E60DEC">
        <w:rPr>
          <w:lang w:val="en-GB"/>
        </w:rPr>
        <w:t>well understood</w:t>
      </w:r>
      <w:r w:rsidR="003F613D" w:rsidRPr="003F613D">
        <w:rPr>
          <w:lang w:val="en-GB"/>
        </w:rPr>
        <w:t>.</w:t>
      </w:r>
    </w:p>
    <w:p w14:paraId="67AF54E0" w14:textId="77777777" w:rsidR="00071033" w:rsidRDefault="00071033" w:rsidP="00071033">
      <w:pPr>
        <w:pStyle w:val="Heading4"/>
        <w:rPr>
          <w:lang w:val="en-GB"/>
        </w:rPr>
      </w:pPr>
      <w:r>
        <w:rPr>
          <w:lang w:val="en-GB"/>
        </w:rPr>
        <w:t>XBC</w:t>
      </w:r>
    </w:p>
    <w:p w14:paraId="24792A9A" w14:textId="18DBE607" w:rsidR="00782FC0" w:rsidRPr="00150B30" w:rsidRDefault="00782FC0" w:rsidP="001F6B3D">
      <w:pPr>
        <w:pStyle w:val="NormalBulleted"/>
        <w:rPr>
          <w:rFonts w:cs="Segoe UI"/>
          <w:color w:val="000000" w:themeColor="text1"/>
          <w:lang w:val="en-GB"/>
        </w:rPr>
      </w:pPr>
      <w:r w:rsidRPr="4B1808F9">
        <w:rPr>
          <w:lang w:val="en-GB"/>
        </w:rPr>
        <w:t>XB</w:t>
      </w:r>
      <w:r w:rsidR="004401FF" w:rsidRPr="4B1808F9">
        <w:rPr>
          <w:rFonts w:cs="Segoe UI"/>
          <w:color w:val="000000" w:themeColor="text1"/>
          <w:lang w:val="en-GB"/>
        </w:rPr>
        <w:t>C</w:t>
      </w:r>
      <w:r w:rsidRPr="4B1808F9">
        <w:rPr>
          <w:rFonts w:cs="Segoe UI"/>
          <w:color w:val="000000" w:themeColor="text1"/>
          <w:lang w:val="en-GB"/>
        </w:rPr>
        <w:t xml:space="preserve"> is </w:t>
      </w:r>
      <w:r w:rsidR="004401FF" w:rsidRPr="4B1808F9">
        <w:rPr>
          <w:rFonts w:cs="Segoe UI"/>
          <w:color w:val="000000" w:themeColor="text1"/>
          <w:lang w:val="en-GB"/>
        </w:rPr>
        <w:t>a recombinant lineage that combines sequences from the Delta and Omicron variants</w:t>
      </w:r>
      <w:r w:rsidR="0080624F" w:rsidRPr="4B1808F9">
        <w:rPr>
          <w:rFonts w:cs="Segoe UI"/>
          <w:color w:val="000000" w:themeColor="text1"/>
          <w:lang w:val="en-GB"/>
        </w:rPr>
        <w:t>.</w:t>
      </w:r>
      <w:r w:rsidRPr="4B1808F9">
        <w:rPr>
          <w:rFonts w:cs="Segoe UI"/>
          <w:color w:val="000000" w:themeColor="text1"/>
          <w:lang w:val="en-GB"/>
        </w:rPr>
        <w:fldChar w:fldCharType="begin"/>
      </w:r>
      <w:r w:rsidR="008921B9">
        <w:rPr>
          <w:rFonts w:cs="Segoe UI"/>
          <w:color w:val="000000" w:themeColor="text1"/>
          <w:lang w:val="en-GB"/>
        </w:rPr>
        <w:instrText xml:space="preserve"> ADDIN EN.CITE &lt;EndNote&gt;&lt;Cite&gt;&lt;Author&gt;de Ligt&lt;/Author&gt;&lt;Year&gt;2022&lt;/Year&gt;&lt;RecNum&gt;5772&lt;/RecNum&gt;&lt;DisplayText&gt;(11)&lt;/DisplayText&gt;&lt;record&gt;&lt;rec-number&gt;5772&lt;/rec-number&gt;&lt;foreign-keys&gt;&lt;key app="EN" db-id="x2v29x5wva9vpuezds7vaxworv25pdd05tfr" timestamp="1668998648"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4B1808F9">
        <w:rPr>
          <w:rFonts w:cs="Segoe UI"/>
          <w:color w:val="000000" w:themeColor="text1"/>
          <w:lang w:val="en-GB"/>
        </w:rPr>
        <w:fldChar w:fldCharType="separate"/>
      </w:r>
      <w:r w:rsidR="008921B9">
        <w:rPr>
          <w:rFonts w:cs="Segoe UI"/>
          <w:noProof/>
          <w:color w:val="000000" w:themeColor="text1"/>
          <w:lang w:val="en-GB"/>
        </w:rPr>
        <w:t>(11)</w:t>
      </w:r>
      <w:r w:rsidRPr="4B1808F9">
        <w:rPr>
          <w:rFonts w:cs="Segoe UI"/>
          <w:color w:val="000000" w:themeColor="text1"/>
          <w:lang w:val="en-GB"/>
        </w:rPr>
        <w:fldChar w:fldCharType="end"/>
      </w:r>
      <w:r w:rsidR="5987DF26" w:rsidRPr="4B1808F9">
        <w:rPr>
          <w:rFonts w:cs="Segoe UI"/>
          <w:color w:val="000000" w:themeColor="text1"/>
          <w:lang w:val="en-GB"/>
        </w:rPr>
        <w:t xml:space="preserve"> </w:t>
      </w:r>
      <w:r w:rsidR="45AD6098" w:rsidRPr="005647BE">
        <w:rPr>
          <w:rFonts w:cs="Segoe UI"/>
          <w:color w:val="C00000"/>
          <w:lang w:val="en-GB"/>
        </w:rPr>
        <w:t xml:space="preserve">Some studies </w:t>
      </w:r>
      <w:r w:rsidR="00966CE7" w:rsidRPr="005647BE">
        <w:rPr>
          <w:rFonts w:cs="Segoe UI"/>
          <w:color w:val="C00000"/>
          <w:lang w:val="en-GB"/>
        </w:rPr>
        <w:t>suggest</w:t>
      </w:r>
      <w:r w:rsidR="45AD6098" w:rsidRPr="005647BE">
        <w:rPr>
          <w:rFonts w:cs="Segoe UI"/>
          <w:color w:val="C00000"/>
          <w:lang w:val="en-GB"/>
        </w:rPr>
        <w:t xml:space="preserve"> that </w:t>
      </w:r>
      <w:r w:rsidR="5987DF26" w:rsidRPr="005647BE">
        <w:rPr>
          <w:rFonts w:cs="Segoe UI"/>
          <w:color w:val="C00000"/>
          <w:lang w:val="en-GB"/>
        </w:rPr>
        <w:t xml:space="preserve">chronic infections </w:t>
      </w:r>
      <w:r w:rsidR="4FA5543D" w:rsidRPr="005647BE">
        <w:rPr>
          <w:rFonts w:cs="Segoe UI"/>
          <w:color w:val="C00000"/>
          <w:lang w:val="en-GB"/>
        </w:rPr>
        <w:t>may be</w:t>
      </w:r>
      <w:r w:rsidR="5987DF26" w:rsidRPr="005647BE">
        <w:rPr>
          <w:rFonts w:cs="Segoe UI"/>
          <w:color w:val="C00000"/>
          <w:lang w:val="en-GB"/>
        </w:rPr>
        <w:t xml:space="preserve"> </w:t>
      </w:r>
      <w:r w:rsidR="00F54E53">
        <w:rPr>
          <w:rFonts w:cs="Segoe UI"/>
          <w:color w:val="C00000"/>
          <w:lang w:val="en-GB"/>
        </w:rPr>
        <w:t>contributing</w:t>
      </w:r>
      <w:r w:rsidR="2DE81E2B" w:rsidRPr="005647BE">
        <w:rPr>
          <w:rFonts w:cs="Segoe UI"/>
          <w:color w:val="C00000"/>
          <w:lang w:val="en-GB"/>
        </w:rPr>
        <w:t xml:space="preserve"> to</w:t>
      </w:r>
      <w:r w:rsidR="5987DF26" w:rsidRPr="005647BE">
        <w:rPr>
          <w:rFonts w:cs="Segoe UI"/>
          <w:color w:val="C00000"/>
          <w:lang w:val="en-GB"/>
        </w:rPr>
        <w:t xml:space="preserve"> </w:t>
      </w:r>
      <w:r w:rsidR="00F54E53">
        <w:rPr>
          <w:rFonts w:cs="Segoe UI"/>
          <w:color w:val="C00000"/>
          <w:lang w:val="en-GB"/>
        </w:rPr>
        <w:t>the emergence of such</w:t>
      </w:r>
      <w:r w:rsidR="5987DF26" w:rsidRPr="005647BE">
        <w:rPr>
          <w:rFonts w:cs="Segoe UI"/>
          <w:color w:val="C00000"/>
          <w:lang w:val="en-GB"/>
        </w:rPr>
        <w:t xml:space="preserve"> recom</w:t>
      </w:r>
      <w:r w:rsidR="2CCCBA8B" w:rsidRPr="005647BE">
        <w:rPr>
          <w:rFonts w:cs="Segoe UI"/>
          <w:color w:val="C00000"/>
          <w:lang w:val="en-GB"/>
        </w:rPr>
        <w:t>binant variant</w:t>
      </w:r>
      <w:r w:rsidR="00900F59" w:rsidRPr="005647BE">
        <w:rPr>
          <w:rFonts w:cs="Segoe UI"/>
          <w:color w:val="C00000"/>
          <w:lang w:val="en-GB"/>
        </w:rPr>
        <w:t xml:space="preserve"> </w:t>
      </w:r>
      <w:r w:rsidR="00285DFA" w:rsidRPr="005647BE">
        <w:rPr>
          <w:rFonts w:cs="Segoe UI"/>
          <w:color w:val="C00000"/>
          <w:lang w:val="en-GB"/>
        </w:rPr>
        <w:t>lineages</w:t>
      </w:r>
      <w:r w:rsidR="2CCCBA8B" w:rsidRPr="005647BE">
        <w:rPr>
          <w:rFonts w:cs="Segoe UI"/>
          <w:color w:val="C00000"/>
          <w:lang w:val="en-GB"/>
        </w:rPr>
        <w:t>.</w:t>
      </w:r>
      <w:r w:rsidR="00DC7A76" w:rsidRPr="005647BE">
        <w:rPr>
          <w:rFonts w:cs="Segoe UI"/>
          <w:color w:val="C00000"/>
          <w:lang w:val="en-GB"/>
        </w:rPr>
        <w:t xml:space="preserve"> </w:t>
      </w:r>
      <w:r w:rsidR="00DC7A76" w:rsidRPr="005647BE">
        <w:rPr>
          <w:rFonts w:cs="Segoe UI"/>
          <w:color w:val="C00000"/>
          <w:lang w:val="en-GB"/>
        </w:rPr>
        <w:fldChar w:fldCharType="begin"/>
      </w:r>
      <w:r w:rsidR="008921B9">
        <w:rPr>
          <w:rFonts w:cs="Segoe UI"/>
          <w:color w:val="C00000"/>
          <w:lang w:val="en-GB"/>
        </w:rPr>
        <w:instrText xml:space="preserve"> ADDIN EN.CITE &lt;EndNote&gt;&lt;Cite ExcludeYear="1"&gt;&lt;Author&gt;Cornelius Roemer&lt;/Author&gt;&lt;RecNum&gt;6622&lt;/RecNum&gt;&lt;DisplayText&gt;(73)&lt;/DisplayText&gt;&lt;record&gt;&lt;rec-number&gt;6622&lt;/rec-number&gt;&lt;foreign-keys&gt;&lt;key app="EN" db-id="x2v29x5wva9vpuezds7vaxworv25pdd05tfr" timestamp="1669857808" guid="c3733d3e-5e34-4924-917c-026140645fbc"&gt;6622&lt;/key&gt;&lt;/foreign-keys&gt;&lt;ref-type name="Web Page"&gt;12&lt;/ref-type&gt;&lt;contributors&gt;&lt;authors&gt;&lt;author&gt;Cornelius Roemer, Ryan Hisner, Nicholas Frohberg, Hitoshi Sakaguchi, Federico Gueli, Thomas P. Peacock&lt;/author&gt;&lt;/authors&gt;&lt;/contributors&gt;&lt;titles&gt;&lt;title&gt;SARS-CoV-2 evolution, post-Omicron&lt;/title&gt;&lt;/titles&gt;&lt;dates&gt;&lt;/dates&gt;&lt;urls&gt;&lt;related-urls&gt;&lt;url&gt;https://virological.org/t/sars-cov-2-evolution-post-omicron/911/1&lt;/url&gt;&lt;/related-urls&gt;&lt;/urls&gt;&lt;/record&gt;&lt;/Cite&gt;&lt;/EndNote&gt;</w:instrText>
      </w:r>
      <w:r w:rsidR="00DC7A76" w:rsidRPr="005647BE">
        <w:rPr>
          <w:rFonts w:cs="Segoe UI"/>
          <w:color w:val="C00000"/>
          <w:lang w:val="en-GB"/>
        </w:rPr>
        <w:fldChar w:fldCharType="separate"/>
      </w:r>
      <w:r w:rsidR="008921B9">
        <w:rPr>
          <w:rFonts w:cs="Segoe UI"/>
          <w:noProof/>
          <w:color w:val="C00000"/>
          <w:lang w:val="en-GB"/>
        </w:rPr>
        <w:t>(73)</w:t>
      </w:r>
      <w:r w:rsidR="00DC7A76" w:rsidRPr="005647BE">
        <w:rPr>
          <w:rFonts w:cs="Segoe UI"/>
          <w:color w:val="C00000"/>
          <w:lang w:val="en-GB"/>
        </w:rPr>
        <w:fldChar w:fldCharType="end"/>
      </w:r>
    </w:p>
    <w:p w14:paraId="2334390E" w14:textId="3A217570" w:rsidR="0070264C" w:rsidRPr="00297670" w:rsidRDefault="0080624F" w:rsidP="001F6B3D">
      <w:pPr>
        <w:pStyle w:val="NormalBulleted"/>
        <w:rPr>
          <w:rFonts w:cs="Segoe UI"/>
          <w:color w:val="C00000"/>
          <w:szCs w:val="21"/>
          <w:lang w:val="en-GB"/>
        </w:rPr>
      </w:pPr>
      <w:r w:rsidRPr="00297670">
        <w:rPr>
          <w:color w:val="C00000"/>
          <w:lang w:val="en-GB"/>
        </w:rPr>
        <w:t xml:space="preserve">In the fortnight ending </w:t>
      </w:r>
      <w:r w:rsidR="00FA4FF5" w:rsidRPr="00297670">
        <w:rPr>
          <w:color w:val="C00000"/>
          <w:lang w:val="en-GB"/>
        </w:rPr>
        <w:t>25</w:t>
      </w:r>
      <w:r w:rsidRPr="00297670">
        <w:rPr>
          <w:color w:val="C00000"/>
          <w:lang w:val="en-GB"/>
        </w:rPr>
        <w:t xml:space="preserve"> November 2022, </w:t>
      </w:r>
      <w:r w:rsidR="00174A07" w:rsidRPr="00297670">
        <w:rPr>
          <w:rFonts w:cs="Segoe UI"/>
          <w:color w:val="C00000"/>
          <w:szCs w:val="21"/>
          <w:lang w:val="en-GB"/>
        </w:rPr>
        <w:t>20</w:t>
      </w:r>
      <w:r w:rsidR="00071033" w:rsidRPr="00297670">
        <w:rPr>
          <w:rFonts w:cs="Segoe UI"/>
          <w:color w:val="C00000"/>
          <w:szCs w:val="21"/>
          <w:lang w:val="en-GB"/>
        </w:rPr>
        <w:t xml:space="preserve"> cases caused by XBC</w:t>
      </w:r>
      <w:r w:rsidRPr="00297670">
        <w:rPr>
          <w:rFonts w:cs="Segoe UI"/>
          <w:color w:val="C00000"/>
          <w:szCs w:val="21"/>
          <w:lang w:val="en-GB"/>
        </w:rPr>
        <w:t xml:space="preserve"> have been detected in New Zealand</w:t>
      </w:r>
      <w:r w:rsidR="0070264C" w:rsidRPr="00297670">
        <w:rPr>
          <w:rFonts w:cs="Segoe UI"/>
          <w:color w:val="C00000"/>
          <w:szCs w:val="21"/>
          <w:lang w:val="en-GB"/>
        </w:rPr>
        <w:t>.</w:t>
      </w:r>
      <w:r w:rsidR="00174A07" w:rsidRPr="00297670">
        <w:rPr>
          <w:color w:val="C00000"/>
          <w:lang w:val="en-GB"/>
        </w:rPr>
        <w:t xml:space="preserve"> </w:t>
      </w:r>
      <w:r w:rsidR="00174A07" w:rsidRPr="00297670">
        <w:rPr>
          <w:color w:val="C00000"/>
          <w:lang w:val="en-GB"/>
        </w:rPr>
        <w:fldChar w:fldCharType="begin"/>
      </w:r>
      <w:r w:rsidR="00174A07" w:rsidRPr="00297670">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174A07" w:rsidRPr="00297670">
        <w:rPr>
          <w:color w:val="C00000"/>
          <w:lang w:val="en-GB"/>
        </w:rPr>
        <w:fldChar w:fldCharType="separate"/>
      </w:r>
      <w:r w:rsidR="00174A07" w:rsidRPr="00297670">
        <w:rPr>
          <w:noProof/>
          <w:color w:val="C00000"/>
          <w:lang w:val="en-GB"/>
        </w:rPr>
        <w:t>(10)</w:t>
      </w:r>
      <w:r w:rsidR="00174A07" w:rsidRPr="00297670">
        <w:rPr>
          <w:color w:val="C00000"/>
          <w:lang w:val="en-GB"/>
        </w:rPr>
        <w:fldChar w:fldCharType="end"/>
      </w:r>
      <w:r w:rsidR="00174A07" w:rsidRPr="00297670">
        <w:rPr>
          <w:color w:val="C00000"/>
          <w:lang w:val="en-GB"/>
        </w:rPr>
        <w:t xml:space="preserve"> </w:t>
      </w:r>
      <w:r w:rsidR="00297670" w:rsidRPr="00297670">
        <w:rPr>
          <w:rFonts w:cs="Segoe UI"/>
          <w:color w:val="C00000"/>
          <w:szCs w:val="21"/>
          <w:lang w:val="en-GB"/>
        </w:rPr>
        <w:t xml:space="preserve">As of 25 November 2022, XBC makes up just 2% of all sequenced hospitalised cases. </w:t>
      </w:r>
      <w:r w:rsidR="00297670" w:rsidRPr="00297670">
        <w:rPr>
          <w:color w:val="C00000"/>
          <w:lang w:val="en-GB"/>
        </w:rPr>
        <w:fldChar w:fldCharType="begin"/>
      </w:r>
      <w:r w:rsidR="00297670" w:rsidRPr="00297670">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297670" w:rsidRPr="00297670">
        <w:rPr>
          <w:color w:val="C00000"/>
          <w:lang w:val="en-GB"/>
        </w:rPr>
        <w:fldChar w:fldCharType="separate"/>
      </w:r>
      <w:r w:rsidR="00297670" w:rsidRPr="00297670">
        <w:rPr>
          <w:noProof/>
          <w:color w:val="C00000"/>
          <w:lang w:val="en-GB"/>
        </w:rPr>
        <w:t>(10)</w:t>
      </w:r>
      <w:r w:rsidR="00297670" w:rsidRPr="00297670">
        <w:rPr>
          <w:color w:val="C00000"/>
          <w:lang w:val="en-GB"/>
        </w:rPr>
        <w:fldChar w:fldCharType="end"/>
      </w:r>
    </w:p>
    <w:p w14:paraId="7FB64F29" w14:textId="25442FD6" w:rsidR="00DC2AFE" w:rsidRPr="001707CB" w:rsidRDefault="00DC2AFE" w:rsidP="001707CB">
      <w:pPr>
        <w:pStyle w:val="NormalBulleted"/>
        <w:rPr>
          <w:color w:val="C00000"/>
          <w:szCs w:val="21"/>
          <w:lang w:val="en-GB"/>
        </w:rPr>
      </w:pPr>
      <w:r w:rsidRPr="00DC2AFE">
        <w:rPr>
          <w:color w:val="C00000"/>
          <w:shd w:val="clear" w:color="auto" w:fill="FFFFFF"/>
        </w:rPr>
        <w:t>XBC appears to be most common in the Philippines and Brunei, circulating at a prevalence of around 5%. Sub</w:t>
      </w:r>
      <w:r w:rsidR="006317C4">
        <w:rPr>
          <w:color w:val="C00000"/>
          <w:shd w:val="clear" w:color="auto" w:fill="FFFFFF"/>
        </w:rPr>
        <w:t>-</w:t>
      </w:r>
      <w:r w:rsidRPr="00DC2AFE">
        <w:rPr>
          <w:color w:val="C00000"/>
          <w:shd w:val="clear" w:color="auto" w:fill="FFFFFF"/>
        </w:rPr>
        <w:t xml:space="preserve">lineage XBC.1 (S:L452M) has been rising in Australia to most recently 1%. </w:t>
      </w:r>
      <w:r w:rsidRPr="00DC2AFE">
        <w:rPr>
          <w:color w:val="C00000"/>
          <w:shd w:val="clear" w:color="auto" w:fill="FFFFFF"/>
        </w:rPr>
        <w:fldChar w:fldCharType="begin"/>
      </w:r>
      <w:r w:rsidR="008921B9">
        <w:rPr>
          <w:color w:val="C00000"/>
          <w:shd w:val="clear" w:color="auto" w:fill="FFFFFF"/>
        </w:rPr>
        <w:instrText xml:space="preserve"> ADDIN EN.CITE &lt;EndNote&gt;&lt;Cite&gt;&lt;Author&gt;Roemer&lt;/Author&gt;&lt;Year&gt;2022&lt;/Year&gt;&lt;RecNum&gt;6574&lt;/RecNum&gt;&lt;DisplayText&gt;(9)&lt;/DisplayText&gt;&lt;record&gt;&lt;rec-number&gt;6574&lt;/rec-number&gt;&lt;foreign-keys&gt;&lt;key app="EN" db-id="x2v29x5wva9vpuezds7vaxworv25pdd05tfr" timestamp="1669240501"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Pr="00DC2AFE">
        <w:rPr>
          <w:color w:val="C00000"/>
          <w:shd w:val="clear" w:color="auto" w:fill="FFFFFF"/>
        </w:rPr>
        <w:fldChar w:fldCharType="separate"/>
      </w:r>
      <w:r w:rsidR="00D37959">
        <w:rPr>
          <w:noProof/>
          <w:color w:val="C00000"/>
          <w:shd w:val="clear" w:color="auto" w:fill="FFFFFF"/>
        </w:rPr>
        <w:t>(9)</w:t>
      </w:r>
      <w:r w:rsidRPr="00DC2AFE">
        <w:rPr>
          <w:color w:val="C00000"/>
          <w:shd w:val="clear" w:color="auto" w:fill="FFFFFF"/>
        </w:rPr>
        <w:fldChar w:fldCharType="end"/>
      </w:r>
    </w:p>
    <w:p w14:paraId="38D883C2" w14:textId="5880BD0B" w:rsidR="00CB1A98" w:rsidRDefault="00071033" w:rsidP="001F6B3D">
      <w:pPr>
        <w:pStyle w:val="NormalBulleted"/>
        <w:rPr>
          <w:rFonts w:cs="Segoe UI"/>
          <w:color w:val="000000" w:themeColor="text1"/>
          <w:szCs w:val="21"/>
          <w:lang w:val="en-GB"/>
        </w:rPr>
      </w:pPr>
      <w:r w:rsidRPr="00150B30">
        <w:rPr>
          <w:lang w:val="en-GB"/>
        </w:rPr>
        <w:t>The XBC lineage has been present in Australia and</w:t>
      </w:r>
      <w:r w:rsidR="00EA6350" w:rsidRPr="00150B30">
        <w:rPr>
          <w:rFonts w:cs="Segoe UI"/>
          <w:color w:val="000000" w:themeColor="text1"/>
          <w:szCs w:val="21"/>
          <w:lang w:val="en-GB"/>
        </w:rPr>
        <w:t xml:space="preserve"> </w:t>
      </w:r>
      <w:r w:rsidRPr="00150B30">
        <w:rPr>
          <w:rFonts w:cs="Segoe UI"/>
          <w:color w:val="000000" w:themeColor="text1"/>
          <w:szCs w:val="21"/>
          <w:lang w:val="en-GB"/>
        </w:rPr>
        <w:t>South East Asia for some time, with no indication of increased disease severity (albeit this is based on</w:t>
      </w:r>
      <w:r w:rsidR="00EA6350" w:rsidRPr="00150B30">
        <w:rPr>
          <w:rFonts w:cs="Segoe UI"/>
          <w:color w:val="000000" w:themeColor="text1"/>
          <w:szCs w:val="21"/>
          <w:lang w:val="en-GB"/>
        </w:rPr>
        <w:t xml:space="preserve"> </w:t>
      </w:r>
      <w:r w:rsidRPr="00150B30">
        <w:rPr>
          <w:rFonts w:cs="Segoe UI"/>
          <w:color w:val="000000" w:themeColor="text1"/>
          <w:szCs w:val="21"/>
          <w:lang w:val="en-GB"/>
        </w:rPr>
        <w:t xml:space="preserve">small case numbers). </w:t>
      </w:r>
      <w:r w:rsidR="0070264C" w:rsidRPr="00150B30">
        <w:rPr>
          <w:rFonts w:cs="Segoe UI"/>
          <w:color w:val="000000" w:themeColor="text1"/>
          <w:szCs w:val="21"/>
          <w:lang w:val="en-GB"/>
        </w:rPr>
        <w:fldChar w:fldCharType="begin"/>
      </w:r>
      <w:r w:rsidR="008921B9">
        <w:rPr>
          <w:rFonts w:cs="Segoe UI"/>
          <w:color w:val="000000" w:themeColor="text1"/>
          <w:szCs w:val="21"/>
          <w:lang w:val="en-GB"/>
        </w:rPr>
        <w:instrText xml:space="preserve"> ADDIN EN.CITE &lt;EndNote&gt;&lt;Cite&gt;&lt;Author&gt;de Ligt&lt;/Author&gt;&lt;Year&gt;2022&lt;/Year&gt;&lt;RecNum&gt;5772&lt;/RecNum&gt;&lt;DisplayText&gt;(11)&lt;/DisplayText&gt;&lt;record&gt;&lt;rec-number&gt;5772&lt;/rec-number&gt;&lt;foreign-keys&gt;&lt;key app="EN" db-id="x2v29x5wva9vpuezds7vaxworv25pdd05tfr" timestamp="1668998648"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70264C" w:rsidRPr="00150B30">
        <w:rPr>
          <w:rFonts w:cs="Segoe UI"/>
          <w:color w:val="000000" w:themeColor="text1"/>
          <w:szCs w:val="21"/>
          <w:lang w:val="en-GB"/>
        </w:rPr>
        <w:fldChar w:fldCharType="separate"/>
      </w:r>
      <w:r w:rsidR="008921B9">
        <w:rPr>
          <w:rFonts w:cs="Segoe UI"/>
          <w:noProof/>
          <w:color w:val="000000" w:themeColor="text1"/>
          <w:szCs w:val="21"/>
          <w:lang w:val="en-GB"/>
        </w:rPr>
        <w:t>(11)</w:t>
      </w:r>
      <w:r w:rsidR="0070264C" w:rsidRPr="00150B30">
        <w:rPr>
          <w:rFonts w:cs="Segoe UI"/>
          <w:color w:val="000000" w:themeColor="text1"/>
          <w:szCs w:val="21"/>
          <w:lang w:val="en-GB"/>
        </w:rPr>
        <w:fldChar w:fldCharType="end"/>
      </w:r>
      <w:r w:rsidR="006D1E9E">
        <w:rPr>
          <w:rFonts w:cs="Segoe UI"/>
          <w:color w:val="000000" w:themeColor="text1"/>
          <w:szCs w:val="21"/>
          <w:lang w:val="en-GB"/>
        </w:rPr>
        <w:t xml:space="preserve"> </w:t>
      </w:r>
    </w:p>
    <w:p w14:paraId="38D7599D" w14:textId="77777777" w:rsidR="00982DA0" w:rsidRPr="00427F58" w:rsidRDefault="00982DA0" w:rsidP="00001913">
      <w:pPr>
        <w:pStyle w:val="Heading4"/>
      </w:pPr>
      <w:r w:rsidRPr="00427F58">
        <w:t xml:space="preserve">XBF </w:t>
      </w:r>
    </w:p>
    <w:p w14:paraId="3895B9B2" w14:textId="14FE48FB" w:rsidR="00982DA0" w:rsidRPr="004E0AE2" w:rsidRDefault="00982DA0" w:rsidP="00192453">
      <w:pPr>
        <w:pStyle w:val="ListParagraph"/>
        <w:numPr>
          <w:ilvl w:val="0"/>
          <w:numId w:val="13"/>
        </w:numPr>
        <w:ind w:left="714" w:hanging="357"/>
        <w:contextualSpacing w:val="0"/>
        <w:rPr>
          <w:rFonts w:ascii="Segoe UI" w:hAnsi="Segoe UI" w:cs="Segoe UI"/>
          <w:color w:val="C00000"/>
          <w:sz w:val="21"/>
          <w:szCs w:val="21"/>
        </w:rPr>
      </w:pPr>
      <w:r w:rsidRPr="004E0AE2">
        <w:rPr>
          <w:rFonts w:ascii="Segoe UI" w:hAnsi="Segoe UI" w:cs="Segoe UI"/>
          <w:color w:val="C00000"/>
          <w:sz w:val="21"/>
          <w:szCs w:val="21"/>
        </w:rPr>
        <w:t>Sub-lineage from a BA.5.2.3 and CJ.1 (</w:t>
      </w:r>
      <w:r w:rsidR="00045FD7" w:rsidRPr="004E0AE2">
        <w:rPr>
          <w:rFonts w:ascii="Segoe UI" w:hAnsi="Segoe UI" w:cs="Segoe UI"/>
          <w:color w:val="C00000"/>
          <w:sz w:val="21"/>
          <w:szCs w:val="21"/>
        </w:rPr>
        <w:t xml:space="preserve">a </w:t>
      </w:r>
      <w:r w:rsidRPr="004E0AE2">
        <w:rPr>
          <w:rFonts w:ascii="Segoe UI" w:hAnsi="Segoe UI" w:cs="Segoe UI"/>
          <w:color w:val="C00000"/>
          <w:sz w:val="21"/>
          <w:szCs w:val="21"/>
        </w:rPr>
        <w:t>BA.2.75 sub</w:t>
      </w:r>
      <w:r w:rsidR="00DF56B8" w:rsidRPr="004E0AE2">
        <w:rPr>
          <w:rFonts w:ascii="Segoe UI" w:hAnsi="Segoe UI" w:cs="Segoe UI"/>
          <w:color w:val="C00000"/>
          <w:sz w:val="21"/>
          <w:szCs w:val="21"/>
        </w:rPr>
        <w:t>-</w:t>
      </w:r>
      <w:r w:rsidR="00A77F8E" w:rsidRPr="004E0AE2">
        <w:rPr>
          <w:rFonts w:ascii="Segoe UI" w:hAnsi="Segoe UI" w:cs="Segoe UI"/>
          <w:color w:val="C00000"/>
          <w:sz w:val="21"/>
          <w:szCs w:val="21"/>
        </w:rPr>
        <w:t>lineage</w:t>
      </w:r>
      <w:r w:rsidRPr="004E0AE2">
        <w:rPr>
          <w:rFonts w:ascii="Segoe UI" w:hAnsi="Segoe UI" w:cs="Segoe UI"/>
          <w:color w:val="C00000"/>
          <w:sz w:val="21"/>
          <w:szCs w:val="21"/>
        </w:rPr>
        <w:t>) recombinant. Spike identical to CJ.1</w:t>
      </w:r>
      <w:r w:rsidR="0038309B" w:rsidRPr="004E0AE2">
        <w:rPr>
          <w:rFonts w:ascii="Segoe UI" w:hAnsi="Segoe UI" w:cs="Segoe UI"/>
          <w:color w:val="C00000"/>
          <w:sz w:val="21"/>
          <w:szCs w:val="21"/>
        </w:rPr>
        <w:t xml:space="preserve">, </w:t>
      </w:r>
      <w:r w:rsidRPr="004E0AE2">
        <w:rPr>
          <w:rFonts w:ascii="Segoe UI" w:hAnsi="Segoe UI" w:cs="Segoe UI"/>
          <w:color w:val="C00000"/>
          <w:sz w:val="21"/>
          <w:szCs w:val="21"/>
        </w:rPr>
        <w:t xml:space="preserve">  </w:t>
      </w:r>
      <w:r w:rsidR="0038309B" w:rsidRPr="004E0AE2">
        <w:rPr>
          <w:rFonts w:ascii="Segoe UI" w:hAnsi="Segoe UI" w:cs="Segoe UI"/>
          <w:color w:val="C00000"/>
          <w:sz w:val="21"/>
          <w:szCs w:val="21"/>
        </w:rPr>
        <w:t>a</w:t>
      </w:r>
      <w:r w:rsidRPr="004E0AE2">
        <w:rPr>
          <w:rFonts w:ascii="Segoe UI" w:hAnsi="Segoe UI" w:cs="Segoe UI"/>
          <w:color w:val="C00000"/>
          <w:sz w:val="21"/>
          <w:szCs w:val="21"/>
        </w:rPr>
        <w:t>dditional mutations</w:t>
      </w:r>
      <w:r w:rsidR="00691C91" w:rsidRPr="004E0AE2">
        <w:rPr>
          <w:rFonts w:ascii="Segoe UI" w:hAnsi="Segoe UI" w:cs="Segoe UI"/>
          <w:color w:val="C00000"/>
          <w:sz w:val="21"/>
          <w:szCs w:val="21"/>
        </w:rPr>
        <w:t xml:space="preserve"> (from BA.2.75)</w:t>
      </w:r>
      <w:r w:rsidRPr="004E0AE2">
        <w:rPr>
          <w:rFonts w:ascii="Segoe UI" w:hAnsi="Segoe UI" w:cs="Segoe UI"/>
          <w:color w:val="C00000"/>
          <w:sz w:val="21"/>
          <w:szCs w:val="21"/>
        </w:rPr>
        <w:t xml:space="preserve">  S:486P, S:R346T, S:F490S</w:t>
      </w:r>
      <w:r w:rsidR="00691C91" w:rsidRPr="004E0AE2">
        <w:rPr>
          <w:rFonts w:ascii="Segoe UI" w:hAnsi="Segoe UI" w:cs="Segoe UI"/>
          <w:color w:val="C00000"/>
          <w:sz w:val="21"/>
          <w:szCs w:val="21"/>
        </w:rPr>
        <w:t>.</w:t>
      </w:r>
      <w:r w:rsidRPr="004E0AE2">
        <w:rPr>
          <w:rFonts w:ascii="Segoe UI" w:hAnsi="Segoe UI" w:cs="Segoe UI"/>
          <w:color w:val="C00000"/>
          <w:sz w:val="21"/>
          <w:szCs w:val="21"/>
        </w:rPr>
        <w:t xml:space="preserve"> </w:t>
      </w:r>
      <w:r w:rsidR="0087424A" w:rsidRPr="004E0AE2">
        <w:rPr>
          <w:rFonts w:ascii="Segoe UI" w:hAnsi="Segoe UI" w:cs="Segoe UI"/>
          <w:color w:val="C00000"/>
          <w:sz w:val="21"/>
          <w:szCs w:val="21"/>
        </w:rPr>
        <w:fldChar w:fldCharType="begin"/>
      </w:r>
      <w:r w:rsidR="008921B9">
        <w:rPr>
          <w:rFonts w:ascii="Segoe UI" w:hAnsi="Segoe UI" w:cs="Segoe UI"/>
          <w:color w:val="C00000"/>
          <w:sz w:val="21"/>
          <w:szCs w:val="21"/>
        </w:rPr>
        <w:instrText xml:space="preserve"> ADDIN EN.CITE &lt;EndNote&gt;&lt;Cite&gt;&lt;Author&gt;Roemer&lt;/Author&gt;&lt;Year&gt;2022&lt;/Year&gt;&lt;RecNum&gt;6574&lt;/RecNum&gt;&lt;DisplayText&gt;(9)&lt;/DisplayText&gt;&lt;record&gt;&lt;rec-number&gt;6574&lt;/rec-number&gt;&lt;foreign-keys&gt;&lt;key app="EN" db-id="x2v29x5wva9vpuezds7vaxworv25pdd05tfr" timestamp="1669240501"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0087424A" w:rsidRPr="004E0AE2">
        <w:rPr>
          <w:rFonts w:ascii="Segoe UI" w:hAnsi="Segoe UI" w:cs="Segoe UI"/>
          <w:color w:val="C00000"/>
          <w:sz w:val="21"/>
          <w:szCs w:val="21"/>
        </w:rPr>
        <w:fldChar w:fldCharType="separate"/>
      </w:r>
      <w:r w:rsidR="00D37959" w:rsidRPr="004E0AE2">
        <w:rPr>
          <w:rFonts w:ascii="Segoe UI" w:hAnsi="Segoe UI" w:cs="Segoe UI"/>
          <w:noProof/>
          <w:color w:val="C00000"/>
          <w:sz w:val="21"/>
          <w:szCs w:val="21"/>
        </w:rPr>
        <w:t>(9)</w:t>
      </w:r>
      <w:r w:rsidR="0087424A" w:rsidRPr="004E0AE2">
        <w:rPr>
          <w:rFonts w:ascii="Segoe UI" w:hAnsi="Segoe UI" w:cs="Segoe UI"/>
          <w:color w:val="C00000"/>
          <w:sz w:val="21"/>
          <w:szCs w:val="21"/>
        </w:rPr>
        <w:fldChar w:fldCharType="end"/>
      </w:r>
    </w:p>
    <w:p w14:paraId="4C56CBDA" w14:textId="1F932D26" w:rsidR="00982DA0" w:rsidRPr="004E0AE2" w:rsidRDefault="00617D33" w:rsidP="00192453">
      <w:pPr>
        <w:pStyle w:val="ListParagraph"/>
        <w:numPr>
          <w:ilvl w:val="0"/>
          <w:numId w:val="13"/>
        </w:numPr>
        <w:ind w:left="714" w:hanging="357"/>
        <w:contextualSpacing w:val="0"/>
        <w:rPr>
          <w:rFonts w:ascii="Segoe UI" w:hAnsi="Segoe UI" w:cs="Segoe UI"/>
          <w:color w:val="C00000"/>
          <w:sz w:val="21"/>
          <w:szCs w:val="21"/>
        </w:rPr>
      </w:pPr>
      <w:r w:rsidRPr="004E0AE2">
        <w:rPr>
          <w:rFonts w:ascii="Segoe UI" w:hAnsi="Segoe UI" w:cs="Segoe UI"/>
          <w:color w:val="C00000"/>
          <w:sz w:val="21"/>
          <w:szCs w:val="21"/>
        </w:rPr>
        <w:t>Growing in Australia and Denmark.</w:t>
      </w:r>
      <w:r w:rsidR="00190AAD" w:rsidRPr="004E0AE2">
        <w:rPr>
          <w:rFonts w:ascii="Segoe UI" w:hAnsi="Segoe UI" w:cs="Segoe UI"/>
          <w:color w:val="C00000"/>
          <w:sz w:val="21"/>
          <w:szCs w:val="21"/>
        </w:rPr>
        <w:fldChar w:fldCharType="begin"/>
      </w:r>
      <w:r w:rsidR="008921B9">
        <w:rPr>
          <w:rFonts w:ascii="Segoe UI" w:hAnsi="Segoe UI" w:cs="Segoe UI"/>
          <w:color w:val="C00000"/>
          <w:sz w:val="21"/>
          <w:szCs w:val="21"/>
        </w:rPr>
        <w:instrText xml:space="preserve"> ADDIN EN.CITE &lt;EndNote&gt;&lt;Cite&gt;&lt;Author&gt;Roemer&lt;/Author&gt;&lt;Year&gt;2022&lt;/Year&gt;&lt;RecNum&gt;6574&lt;/RecNum&gt;&lt;DisplayText&gt;(9)&lt;/DisplayText&gt;&lt;record&gt;&lt;rec-number&gt;6574&lt;/rec-number&gt;&lt;foreign-keys&gt;&lt;key app="EN" db-id="x2v29x5wva9vpuezds7vaxworv25pdd05tfr" timestamp="1669240501"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00190AAD" w:rsidRPr="004E0AE2">
        <w:rPr>
          <w:rFonts w:ascii="Segoe UI" w:hAnsi="Segoe UI" w:cs="Segoe UI"/>
          <w:color w:val="C00000"/>
          <w:sz w:val="21"/>
          <w:szCs w:val="21"/>
        </w:rPr>
        <w:fldChar w:fldCharType="separate"/>
      </w:r>
      <w:r w:rsidR="00D37959" w:rsidRPr="004E0AE2">
        <w:rPr>
          <w:rFonts w:ascii="Segoe UI" w:hAnsi="Segoe UI" w:cs="Segoe UI"/>
          <w:noProof/>
          <w:color w:val="C00000"/>
          <w:sz w:val="21"/>
          <w:szCs w:val="21"/>
        </w:rPr>
        <w:t>(9)</w:t>
      </w:r>
      <w:r w:rsidR="00190AAD" w:rsidRPr="004E0AE2">
        <w:rPr>
          <w:rFonts w:ascii="Segoe UI" w:hAnsi="Segoe UI" w:cs="Segoe UI"/>
          <w:color w:val="C00000"/>
          <w:sz w:val="21"/>
          <w:szCs w:val="21"/>
        </w:rPr>
        <w:fldChar w:fldCharType="end"/>
      </w:r>
      <w:r w:rsidRPr="004E0AE2">
        <w:rPr>
          <w:rFonts w:ascii="Segoe UI" w:hAnsi="Segoe UI" w:cs="Segoe UI"/>
          <w:color w:val="C00000"/>
          <w:sz w:val="21"/>
          <w:szCs w:val="21"/>
        </w:rPr>
        <w:t xml:space="preserve"> </w:t>
      </w:r>
      <w:r w:rsidR="007A438C" w:rsidRPr="004E0AE2">
        <w:rPr>
          <w:rFonts w:ascii="Segoe UI" w:hAnsi="Segoe UI" w:cs="Segoe UI"/>
          <w:color w:val="C00000"/>
          <w:sz w:val="21"/>
          <w:szCs w:val="21"/>
        </w:rPr>
        <w:t xml:space="preserve">Appears to </w:t>
      </w:r>
      <w:r w:rsidR="00EB7F1A" w:rsidRPr="004E0AE2">
        <w:rPr>
          <w:rFonts w:ascii="Segoe UI" w:hAnsi="Segoe UI" w:cs="Segoe UI"/>
          <w:color w:val="C00000"/>
          <w:sz w:val="21"/>
          <w:szCs w:val="21"/>
        </w:rPr>
        <w:t xml:space="preserve">growing less rapidly in South Asia than </w:t>
      </w:r>
      <w:r w:rsidR="00D8529A" w:rsidRPr="004E0AE2">
        <w:rPr>
          <w:rFonts w:ascii="Segoe UI" w:hAnsi="Segoe UI" w:cs="Segoe UI"/>
          <w:color w:val="C00000"/>
          <w:sz w:val="21"/>
          <w:szCs w:val="21"/>
        </w:rPr>
        <w:t>CH.1.1</w:t>
      </w:r>
      <w:r w:rsidR="00DB3721" w:rsidRPr="004E0AE2">
        <w:rPr>
          <w:rFonts w:ascii="Segoe UI" w:hAnsi="Segoe UI" w:cs="Segoe UI"/>
          <w:color w:val="C00000"/>
          <w:sz w:val="21"/>
          <w:szCs w:val="21"/>
        </w:rPr>
        <w:t xml:space="preserve"> (</w:t>
      </w:r>
      <w:r w:rsidR="00A2213D" w:rsidRPr="004E0AE2">
        <w:rPr>
          <w:rFonts w:ascii="Segoe UI" w:hAnsi="Segoe UI" w:cs="Segoe UI"/>
          <w:color w:val="C00000"/>
          <w:sz w:val="21"/>
          <w:szCs w:val="21"/>
        </w:rPr>
        <w:t>another BA.2.75</w:t>
      </w:r>
      <w:r w:rsidR="00A77F8E" w:rsidRPr="004E0AE2">
        <w:rPr>
          <w:rFonts w:ascii="Segoe UI" w:hAnsi="Segoe UI" w:cs="Segoe UI"/>
          <w:color w:val="C00000"/>
          <w:sz w:val="21"/>
          <w:szCs w:val="21"/>
        </w:rPr>
        <w:t xml:space="preserve"> sub</w:t>
      </w:r>
      <w:r w:rsidR="00536CB2" w:rsidRPr="004E0AE2">
        <w:rPr>
          <w:rFonts w:ascii="Segoe UI" w:hAnsi="Segoe UI" w:cs="Segoe UI"/>
          <w:color w:val="C00000"/>
          <w:sz w:val="21"/>
          <w:szCs w:val="21"/>
        </w:rPr>
        <w:t>-</w:t>
      </w:r>
      <w:r w:rsidR="00A77F8E" w:rsidRPr="004E0AE2">
        <w:rPr>
          <w:rFonts w:ascii="Segoe UI" w:hAnsi="Segoe UI" w:cs="Segoe UI"/>
          <w:color w:val="C00000"/>
          <w:sz w:val="21"/>
          <w:szCs w:val="21"/>
        </w:rPr>
        <w:t>lineage)</w:t>
      </w:r>
      <w:r w:rsidR="00813F66" w:rsidRPr="004E0AE2">
        <w:rPr>
          <w:rFonts w:ascii="Segoe UI" w:hAnsi="Segoe UI" w:cs="Segoe UI"/>
          <w:color w:val="C00000"/>
          <w:sz w:val="21"/>
          <w:szCs w:val="21"/>
        </w:rPr>
        <w:t>,</w:t>
      </w:r>
      <w:r w:rsidR="00FF5677" w:rsidRPr="004E0AE2">
        <w:rPr>
          <w:rFonts w:ascii="Segoe UI" w:hAnsi="Segoe UI" w:cs="Segoe UI"/>
          <w:color w:val="C00000"/>
          <w:sz w:val="21"/>
          <w:szCs w:val="21"/>
        </w:rPr>
        <w:fldChar w:fldCharType="begin"/>
      </w:r>
      <w:r w:rsidR="008921B9">
        <w:rPr>
          <w:rFonts w:ascii="Segoe UI" w:hAnsi="Segoe UI" w:cs="Segoe UI"/>
          <w:color w:val="C00000"/>
          <w:sz w:val="21"/>
          <w:szCs w:val="21"/>
        </w:rPr>
        <w:instrText xml:space="preserve"> ADDIN EN.CITE &lt;EndNote&gt;&lt;Cite&gt;&lt;Author&gt;Roemer&lt;/Author&gt;&lt;Year&gt;2022&lt;/Year&gt;&lt;RecNum&gt;6574&lt;/RecNum&gt;&lt;DisplayText&gt;(9)&lt;/DisplayText&gt;&lt;record&gt;&lt;rec-number&gt;6574&lt;/rec-number&gt;&lt;foreign-keys&gt;&lt;key app="EN" db-id="x2v29x5wva9vpuezds7vaxworv25pdd05tfr" timestamp="1669240501"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00FF5677" w:rsidRPr="004E0AE2">
        <w:rPr>
          <w:rFonts w:ascii="Segoe UI" w:hAnsi="Segoe UI" w:cs="Segoe UI"/>
          <w:color w:val="C00000"/>
          <w:sz w:val="21"/>
          <w:szCs w:val="21"/>
        </w:rPr>
        <w:fldChar w:fldCharType="separate"/>
      </w:r>
      <w:r w:rsidR="00D37959" w:rsidRPr="004E0AE2">
        <w:rPr>
          <w:rFonts w:ascii="Segoe UI" w:hAnsi="Segoe UI" w:cs="Segoe UI"/>
          <w:noProof/>
          <w:color w:val="C00000"/>
          <w:sz w:val="21"/>
          <w:szCs w:val="21"/>
        </w:rPr>
        <w:t>(9)</w:t>
      </w:r>
      <w:r w:rsidR="00FF5677" w:rsidRPr="004E0AE2">
        <w:rPr>
          <w:rFonts w:ascii="Segoe UI" w:hAnsi="Segoe UI" w:cs="Segoe UI"/>
          <w:color w:val="C00000"/>
          <w:sz w:val="21"/>
          <w:szCs w:val="21"/>
        </w:rPr>
        <w:fldChar w:fldCharType="end"/>
      </w:r>
      <w:r w:rsidR="00813F66" w:rsidRPr="004E0AE2">
        <w:rPr>
          <w:rFonts w:ascii="Segoe UI" w:hAnsi="Segoe UI" w:cs="Segoe UI"/>
          <w:color w:val="C00000"/>
          <w:sz w:val="21"/>
          <w:szCs w:val="21"/>
        </w:rPr>
        <w:t xml:space="preserve"> but </w:t>
      </w:r>
      <w:r w:rsidR="00F63270" w:rsidRPr="004E0AE2">
        <w:rPr>
          <w:rFonts w:ascii="Segoe UI" w:hAnsi="Segoe UI" w:cs="Segoe UI"/>
          <w:color w:val="C00000"/>
          <w:sz w:val="21"/>
          <w:szCs w:val="21"/>
        </w:rPr>
        <w:t>epidemiology could be different in New Zealand.</w:t>
      </w:r>
    </w:p>
    <w:p w14:paraId="2B5E0D88" w14:textId="51E51AE6" w:rsidR="002C0286" w:rsidRPr="004E0AE2" w:rsidRDefault="00141AB9" w:rsidP="00192453">
      <w:pPr>
        <w:pStyle w:val="ListParagraph"/>
        <w:numPr>
          <w:ilvl w:val="0"/>
          <w:numId w:val="13"/>
        </w:numPr>
        <w:ind w:left="714" w:hanging="357"/>
        <w:contextualSpacing w:val="0"/>
        <w:rPr>
          <w:rFonts w:ascii="Segoe UI" w:hAnsi="Segoe UI" w:cs="Segoe UI"/>
          <w:color w:val="C00000"/>
          <w:sz w:val="21"/>
          <w:szCs w:val="21"/>
        </w:rPr>
      </w:pPr>
      <w:r w:rsidRPr="004E0AE2">
        <w:rPr>
          <w:rFonts w:ascii="Segoe UI" w:hAnsi="Segoe UI" w:cs="Segoe UI"/>
          <w:color w:val="C00000"/>
          <w:sz w:val="21"/>
          <w:szCs w:val="21"/>
        </w:rPr>
        <w:t xml:space="preserve">No </w:t>
      </w:r>
      <w:r w:rsidR="001830E8" w:rsidRPr="004E0AE2">
        <w:rPr>
          <w:rFonts w:ascii="Segoe UI" w:hAnsi="Segoe UI" w:cs="Segoe UI"/>
          <w:color w:val="C00000"/>
          <w:sz w:val="21"/>
          <w:szCs w:val="21"/>
        </w:rPr>
        <w:t xml:space="preserve">data have yet emerged about </w:t>
      </w:r>
      <w:r w:rsidR="000052E8" w:rsidRPr="004E0AE2">
        <w:rPr>
          <w:rFonts w:ascii="Segoe UI" w:hAnsi="Segoe UI" w:cs="Segoe UI"/>
          <w:color w:val="C00000"/>
          <w:sz w:val="21"/>
          <w:szCs w:val="21"/>
        </w:rPr>
        <w:t>the severity of XBF disease.</w:t>
      </w:r>
    </w:p>
    <w:p w14:paraId="396038A8" w14:textId="73D897C6" w:rsidR="00825C0C" w:rsidRPr="0097643B" w:rsidRDefault="00825C0C" w:rsidP="00825C0C">
      <w:pPr>
        <w:pStyle w:val="Heading4"/>
        <w:rPr>
          <w:lang w:val="en-GB"/>
        </w:rPr>
      </w:pPr>
      <w:r w:rsidRPr="0097643B">
        <w:rPr>
          <w:lang w:val="en-GB"/>
        </w:rPr>
        <w:t>BA.2.</w:t>
      </w:r>
      <w:r w:rsidRPr="003D15CC">
        <w:t>75.</w:t>
      </w:r>
      <w:r w:rsidR="006B4371" w:rsidRPr="003D15CC">
        <w:t>2</w:t>
      </w:r>
    </w:p>
    <w:p w14:paraId="480ED068" w14:textId="0A0D8FD9" w:rsidR="009B3EB4" w:rsidRPr="00E90D12" w:rsidRDefault="009B3EB4" w:rsidP="00337F5B">
      <w:pPr>
        <w:pStyle w:val="NormalBulleted"/>
        <w:rPr>
          <w:lang w:val="en-GB"/>
        </w:rPr>
      </w:pPr>
      <w:r w:rsidRPr="00150B30">
        <w:rPr>
          <w:lang w:val="en-GB"/>
        </w:rPr>
        <w:t xml:space="preserve">BA.2.75.2 is </w:t>
      </w:r>
      <w:r w:rsidR="009731F9" w:rsidRPr="00150B30">
        <w:rPr>
          <w:lang w:val="en-GB"/>
        </w:rPr>
        <w:t>a BA.2.75 sub-lineage with</w:t>
      </w:r>
      <w:r w:rsidRPr="00150B30">
        <w:rPr>
          <w:lang w:val="en-GB"/>
        </w:rPr>
        <w:t xml:space="preserve"> mutation</w:t>
      </w:r>
      <w:r w:rsidR="005A4891" w:rsidRPr="00150B30">
        <w:rPr>
          <w:lang w:val="en-GB"/>
        </w:rPr>
        <w:t>s</w:t>
      </w:r>
      <w:r w:rsidR="00ED43CA" w:rsidRPr="00150B30">
        <w:rPr>
          <w:lang w:val="en-GB"/>
        </w:rPr>
        <w:t xml:space="preserve"> </w:t>
      </w:r>
      <w:r w:rsidR="009731F9" w:rsidRPr="00150B30">
        <w:rPr>
          <w:lang w:val="en-GB"/>
        </w:rPr>
        <w:t xml:space="preserve">at </w:t>
      </w:r>
      <w:r w:rsidR="00CE1D5F" w:rsidRPr="00150B30">
        <w:rPr>
          <w:lang w:val="en-GB"/>
        </w:rPr>
        <w:t xml:space="preserve">346T, 486S, </w:t>
      </w:r>
      <w:r w:rsidR="009731F9" w:rsidRPr="00150B30">
        <w:rPr>
          <w:lang w:val="en-GB"/>
        </w:rPr>
        <w:t xml:space="preserve">and </w:t>
      </w:r>
      <w:r w:rsidR="00CE1D5F" w:rsidRPr="00150B30">
        <w:rPr>
          <w:lang w:val="en-GB"/>
        </w:rPr>
        <w:t>1199</w:t>
      </w:r>
      <w:r w:rsidR="009731F9" w:rsidRPr="00150B30">
        <w:rPr>
          <w:lang w:val="en-GB"/>
        </w:rPr>
        <w:t>.</w:t>
      </w:r>
      <w:r w:rsidR="00FB1B71" w:rsidRPr="00150B30">
        <w:rPr>
          <w:lang w:val="en-GB"/>
        </w:rPr>
        <w:fldChar w:fldCharType="begin"/>
      </w:r>
      <w:r w:rsidR="008921B9">
        <w:rPr>
          <w:lang w:val="en-GB"/>
        </w:rPr>
        <w:instrText xml:space="preserve"> ADDIN EN.CITE &lt;EndNote&gt;&lt;Cite&gt;&lt;Author&gt;de Ligt&lt;/Author&gt;&lt;Year&gt;2022&lt;/Year&gt;&lt;RecNum&gt;5770&lt;/RecNum&gt;&lt;DisplayText&gt;(44)&lt;/DisplayText&gt;&lt;record&gt;&lt;rec-number&gt;5770&lt;/rec-number&gt;&lt;foreign-keys&gt;&lt;key app="EN" db-id="x2v29x5wva9vpuezds7vaxworv25pdd05tfr" timestamp="1668998648"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150B30">
        <w:rPr>
          <w:lang w:val="en-GB"/>
        </w:rPr>
        <w:fldChar w:fldCharType="separate"/>
      </w:r>
      <w:r w:rsidR="008921B9">
        <w:rPr>
          <w:noProof/>
          <w:lang w:val="en-GB"/>
        </w:rPr>
        <w:t>(44)</w:t>
      </w:r>
      <w:r w:rsidR="00FB1B71" w:rsidRPr="00150B30">
        <w:rPr>
          <w:lang w:val="en-GB"/>
        </w:rPr>
        <w:fldChar w:fldCharType="end"/>
      </w:r>
      <w:r w:rsidR="00E90D12">
        <w:rPr>
          <w:lang w:val="en-GB"/>
        </w:rPr>
        <w:t xml:space="preserve"> </w:t>
      </w:r>
      <w:r w:rsidR="00025236" w:rsidRPr="00E90D12">
        <w:rPr>
          <w:lang w:val="en-GB"/>
        </w:rPr>
        <w:t>These mutations</w:t>
      </w:r>
      <w:r w:rsidRPr="00E90D12">
        <w:rPr>
          <w:lang w:val="en-GB"/>
        </w:rPr>
        <w:t xml:space="preserve"> </w:t>
      </w:r>
      <w:r w:rsidR="00F34F87" w:rsidRPr="00E90D12">
        <w:rPr>
          <w:lang w:val="en-GB"/>
        </w:rPr>
        <w:t xml:space="preserve">may allow </w:t>
      </w:r>
      <w:r w:rsidR="005A4891" w:rsidRPr="00E90D12">
        <w:rPr>
          <w:lang w:val="en-GB"/>
        </w:rPr>
        <w:t xml:space="preserve">additional </w:t>
      </w:r>
      <w:r w:rsidRPr="00E90D12">
        <w:rPr>
          <w:lang w:val="en-GB"/>
        </w:rPr>
        <w:t>escape from neutralising antibodies</w:t>
      </w:r>
      <w:r w:rsidR="00025236" w:rsidRPr="00E90D12">
        <w:rPr>
          <w:lang w:val="en-GB"/>
        </w:rPr>
        <w:t xml:space="preserve"> </w:t>
      </w:r>
      <w:r w:rsidR="00E90D12" w:rsidRPr="00E90D12">
        <w:rPr>
          <w:lang w:val="en-GB"/>
        </w:rPr>
        <w:t xml:space="preserve">(in one study, </w:t>
      </w:r>
      <w:r w:rsidR="00025236" w:rsidRPr="00E90D12">
        <w:rPr>
          <w:lang w:val="en-GB"/>
        </w:rPr>
        <w:t>five-fold less effective at neutralising BA.2.75.2 compared to BA.5</w:t>
      </w:r>
      <w:r w:rsidRPr="00E90D12">
        <w:rPr>
          <w:lang w:val="en-GB"/>
        </w:rPr>
        <w:t xml:space="preserve"> </w:t>
      </w:r>
      <w:r w:rsidRPr="00E90D12">
        <w:rPr>
          <w:lang w:val="en-GB"/>
        </w:rPr>
        <w:fldChar w:fldCharType="begin"/>
      </w:r>
      <w:r w:rsidR="008921B9">
        <w:rPr>
          <w:lang w:val="en-GB"/>
        </w:rPr>
        <w:instrText xml:space="preserve"> ADDIN EN.CITE &lt;EndNote&gt;&lt;Cite&gt;&lt;Author&gt;Sheward&lt;/Author&gt;&lt;Year&gt;2022&lt;/Year&gt;&lt;RecNum&gt;5448&lt;/RecNum&gt;&lt;DisplayText&gt;(74)&lt;/DisplayText&gt;&lt;record&gt;&lt;rec-number&gt;5448&lt;/rec-number&gt;&lt;foreign-keys&gt;&lt;key app="EN" db-id="x2v29x5wva9vpuezds7vaxworv25pdd05tfr" timestamp="1663543714" guid="96b53b37-3801-4e6a-a7d1-a323cf402a00"&gt;5448&lt;/key&gt;&lt;/foreign-keys&gt;&lt;ref-type name="Web Page"&gt;12&lt;/ref-type&gt;&lt;contributors&gt;&lt;authors&gt;&lt;author&gt;Sheward, Daniel J&lt;/author&gt;&lt;author&gt;Kim, Changil&lt;/author&gt;&lt;author&gt;Fischbach, Julian&lt;/author&gt;&lt;author&gt;Muschiol, Sandra&lt;/author&gt;&lt;author&gt;Ehling, Roy A&lt;/author&gt;&lt;author&gt;Björkström, Niklas K&lt;/author&gt;&lt;author&gt;Karlsson Hedestam, Gunilla B&lt;/author&gt;&lt;author&gt;Reddy, Sai T&lt;/author&gt;&lt;author&gt;Albert, Jan&lt;/author&gt;&lt;author&gt;Peacock, Thomas P&lt;/author&gt;&lt;author&gt;Murrell, Ben&lt;/author&gt;&lt;/authors&gt;&lt;/contributors&gt;&lt;titles&gt;&lt;title&gt;Omicron sublineage BA.2.75.2 exhibits extensive escape from neutralising antibodies&lt;/title&gt;&lt;secondary-title&gt;bioRxiv&lt;/secondary-title&gt;&lt;/titles&gt;&lt;periodical&gt;&lt;full-title&gt;bioRxiv&lt;/full-title&gt;&lt;/periodical&gt;&lt;pages&gt;2022.09.16.508299&lt;/pages&gt;&lt;dates&gt;&lt;year&gt;2022&lt;/year&gt;&lt;/dates&gt;&lt;urls&gt;&lt;related-urls&gt;&lt;url&gt;https://www.biorxiv.org/content/biorxiv/early/2022/09/16/2022.09.16.508299.full.pdf&lt;/url&gt;&lt;/related-urls&gt;&lt;/urls&gt;&lt;electronic-resource-num&gt;10.1101/2022.09.16.508299&lt;/electronic-resource-num&gt;&lt;/record&gt;&lt;/Cite&gt;&lt;/EndNote&gt;</w:instrText>
      </w:r>
      <w:r w:rsidRPr="00E90D12">
        <w:rPr>
          <w:lang w:val="en-GB"/>
        </w:rPr>
        <w:fldChar w:fldCharType="separate"/>
      </w:r>
      <w:r w:rsidR="008921B9">
        <w:rPr>
          <w:noProof/>
          <w:lang w:val="en-GB"/>
        </w:rPr>
        <w:t>(74)</w:t>
      </w:r>
      <w:r w:rsidRPr="00E90D12">
        <w:rPr>
          <w:lang w:val="en-GB"/>
        </w:rPr>
        <w:fldChar w:fldCharType="end"/>
      </w:r>
      <w:r w:rsidR="00E90D12" w:rsidRPr="00E90D12">
        <w:rPr>
          <w:lang w:val="en-GB"/>
        </w:rPr>
        <w:t>)</w:t>
      </w:r>
    </w:p>
    <w:p w14:paraId="6FF526A7" w14:textId="74F9C1A2" w:rsidR="00434153" w:rsidRPr="00150B30" w:rsidRDefault="00434153" w:rsidP="001F6B3D">
      <w:pPr>
        <w:pStyle w:val="NormalBulleted"/>
        <w:rPr>
          <w:rFonts w:cs="Segoe UI"/>
          <w:szCs w:val="21"/>
          <w:lang w:val="en-GB"/>
        </w:rPr>
      </w:pPr>
      <w:r w:rsidRPr="005509EB">
        <w:rPr>
          <w:rFonts w:cs="Segoe UI"/>
          <w:szCs w:val="21"/>
          <w:lang w:val="en-GB"/>
        </w:rPr>
        <w:lastRenderedPageBreak/>
        <w:t>BA.2.75.2 variant ha</w:t>
      </w:r>
      <w:r w:rsidR="005509EB">
        <w:rPr>
          <w:rFonts w:cs="Segoe UI"/>
          <w:szCs w:val="21"/>
          <w:lang w:val="en-GB"/>
        </w:rPr>
        <w:t>d</w:t>
      </w:r>
      <w:r w:rsidRPr="005509EB">
        <w:rPr>
          <w:rFonts w:cs="Segoe UI"/>
          <w:szCs w:val="21"/>
          <w:lang w:val="en-GB"/>
        </w:rPr>
        <w:t xml:space="preserve"> an estimated growth advantage of 37% per week (95% Credible Interval: 33 – 42) compared to BA.5 in the UK</w:t>
      </w:r>
      <w:r w:rsidR="0085652F" w:rsidRPr="005509EB">
        <w:rPr>
          <w:rFonts w:cs="Segoe UI"/>
          <w:szCs w:val="21"/>
          <w:lang w:val="en-GB"/>
        </w:rPr>
        <w:t xml:space="preserve"> (at 20 October 2022)</w:t>
      </w:r>
      <w:r w:rsidRPr="005509EB">
        <w:rPr>
          <w:rFonts w:cs="Segoe UI"/>
          <w:szCs w:val="21"/>
          <w:lang w:val="en-GB"/>
        </w:rPr>
        <w:t xml:space="preserve">. </w:t>
      </w:r>
      <w:r w:rsidRPr="005509EB">
        <w:rPr>
          <w:rFonts w:cs="Segoe UI"/>
          <w:szCs w:val="21"/>
          <w:lang w:val="en-GB"/>
        </w:rPr>
        <w:fldChar w:fldCharType="begin"/>
      </w:r>
      <w:r w:rsidR="008921B9">
        <w:rPr>
          <w:rFonts w:cs="Segoe UI"/>
          <w:szCs w:val="21"/>
          <w:lang w:val="en-GB"/>
        </w:rPr>
        <w:instrText xml:space="preserve"> ADDIN EN.CITE &lt;EndNote&gt;&lt;Cite&gt;&lt;Author&gt;UK health Security Agency&lt;/Author&gt;&lt;Year&gt;2022&lt;/Year&gt;&lt;RecNum&gt;5716&lt;/RecNum&gt;&lt;DisplayText&gt;(66)&lt;/DisplayText&gt;&lt;record&gt;&lt;rec-number&gt;5716&lt;/rec-number&gt;&lt;foreign-keys&gt;&lt;key app="EN" db-id="x2v29x5wva9vpuezds7vaxworv25pdd05tfr" timestamp="1667934211" guid="d3216b18-d58b-4655-b12f-ecb786665e5c"&gt;5716&lt;/key&gt;&lt;/foreign-keys&gt;&lt;ref-type name="Web Page"&gt;12&lt;/ref-type&gt;&lt;contributors&gt;&lt;authors&gt;&lt;author&gt;UK health Security Agency,&lt;/author&gt;&lt;/authors&gt;&lt;/contributors&gt;&lt;titles&gt;&lt;title&gt;SARS-CoV-2 variants of concern and variants under investigation in England: Technical briefing 47&lt;/title&gt;&lt;/titles&gt;&lt;dates&gt;&lt;year&gt;2022&lt;/year&gt;&lt;/dates&gt;&lt;urls&gt;&lt;related-urls&gt;&lt;url&gt;https://assets.publishing.service.gov.uk/government/uploads/system/uploads/attachment_data/file/1115077/Technical-Briefing-47.pdf&lt;/url&gt;&lt;/related-urls&gt;&lt;/urls&gt;&lt;/record&gt;&lt;/Cite&gt;&lt;/EndNote&gt;</w:instrText>
      </w:r>
      <w:r w:rsidRPr="005509EB">
        <w:rPr>
          <w:rFonts w:cs="Segoe UI"/>
          <w:szCs w:val="21"/>
          <w:lang w:val="en-GB"/>
        </w:rPr>
        <w:fldChar w:fldCharType="separate"/>
      </w:r>
      <w:r w:rsidR="008921B9">
        <w:rPr>
          <w:rFonts w:cs="Segoe UI"/>
          <w:noProof/>
          <w:szCs w:val="21"/>
          <w:lang w:val="en-GB"/>
        </w:rPr>
        <w:t>(66)</w:t>
      </w:r>
      <w:r w:rsidRPr="005509EB">
        <w:rPr>
          <w:rFonts w:cs="Segoe UI"/>
          <w:szCs w:val="21"/>
          <w:lang w:val="en-GB"/>
        </w:rPr>
        <w:fldChar w:fldCharType="end"/>
      </w:r>
    </w:p>
    <w:p w14:paraId="3B6A5DC0" w14:textId="3A9C35E8" w:rsidR="00825C0C" w:rsidRPr="00150B30" w:rsidRDefault="00825C0C" w:rsidP="001F6B3D">
      <w:pPr>
        <w:pStyle w:val="NormalBulleted"/>
        <w:rPr>
          <w:lang w:val="en-GB"/>
        </w:rPr>
      </w:pPr>
      <w:r w:rsidRPr="00150B30">
        <w:rPr>
          <w:lang w:val="en-GB"/>
        </w:rPr>
        <w:t xml:space="preserve">BA.2.75.2 </w:t>
      </w:r>
      <w:r w:rsidR="00DC53F4" w:rsidRPr="00150B30">
        <w:rPr>
          <w:lang w:val="en-GB"/>
        </w:rPr>
        <w:t>may</w:t>
      </w:r>
      <w:r w:rsidRPr="00150B30">
        <w:rPr>
          <w:lang w:val="en-GB"/>
        </w:rPr>
        <w:t xml:space="preserve"> be resistant to neutralisation by </w:t>
      </w:r>
      <w:proofErr w:type="spellStart"/>
      <w:r w:rsidRPr="00150B30">
        <w:rPr>
          <w:lang w:val="en-GB"/>
        </w:rPr>
        <w:t>Evusheld</w:t>
      </w:r>
      <w:proofErr w:type="spellEnd"/>
      <w:r w:rsidRPr="00150B30">
        <w:rPr>
          <w:lang w:val="en-GB"/>
        </w:rPr>
        <w:t xml:space="preserve"> (</w:t>
      </w:r>
      <w:proofErr w:type="spellStart"/>
      <w:r w:rsidRPr="00150B30">
        <w:rPr>
          <w:lang w:val="en-GB"/>
        </w:rPr>
        <w:t>tixagevimab</w:t>
      </w:r>
      <w:proofErr w:type="spellEnd"/>
      <w:r w:rsidRPr="00150B30">
        <w:rPr>
          <w:lang w:val="en-GB"/>
        </w:rPr>
        <w:t xml:space="preserve"> and </w:t>
      </w:r>
      <w:proofErr w:type="spellStart"/>
      <w:r w:rsidRPr="00150B30">
        <w:rPr>
          <w:lang w:val="en-GB"/>
        </w:rPr>
        <w:t>cilgavimab</w:t>
      </w:r>
      <w:proofErr w:type="spellEnd"/>
      <w:r w:rsidRPr="00150B30">
        <w:rPr>
          <w:lang w:val="en-GB"/>
        </w:rPr>
        <w:t>)</w:t>
      </w:r>
      <w:r w:rsidR="005703D0">
        <w:rPr>
          <w:lang w:val="en-GB"/>
        </w:rPr>
        <w:t xml:space="preserve">, </w:t>
      </w:r>
      <w:r w:rsidR="005703D0" w:rsidRPr="00150B30">
        <w:rPr>
          <w:lang w:val="en-GB"/>
        </w:rPr>
        <w:fldChar w:fldCharType="begin">
          <w:fldData xml:space="preserve">PEVuZE5vdGU+PENpdGU+PEF1dGhvcj5DYW88L0F1dGhvcj48WWVhcj4yMDIyPC9ZZWFyPjxSZWNO
dW0+NTQ5MDwvUmVjTnVtPjxEaXNwbGF5VGV4dD4oNCwgNzQpPC9EaXNwbGF5VGV4dD48cmVjb3Jk
PjxyZWMtbnVtYmVyPjU0OTA8L3JlYy1udW1iZXI+PGZvcmVpZ24ta2V5cz48a2V5IGFwcD0iRU4i
IGRiLWlkPSJ4MnYyOXg1d3ZhOXZwdWV6ZHM3dmF4d29ydjI1cGRkMDV0ZnIiIHRpbWVzdGFtcD0i
MTY2NDIyMTkyMSIgZ3VpZD0iMjRmOThjN2UtNmJlNS00NDJmLWFlMjItOGEwZDA0MTYxM2ZkIj41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dGl0bGU+YmlvUnhpdjwvZnVsbC10aXRsZT48L3BlcmlvZGljYWw+PHBhZ2VzPjIwMjIuMDkuMTUu
NTA3Nzg3PC9wYWdlcz48ZGF0ZXM+PHllYXI+MjAyMjwveWVhcj48L2RhdGVzPjx1cmxzPjxyZWxh
dGVkLXVybHM+PHVybD5odHRwczovL3d3dy5iaW9yeGl2Lm9yZy9jb250ZW50L2Jpb3J4aXYvZWFy
bHkvMjAyMi8wOS8yMy8yMDIyLjA5LjE1LjUwNzc4Ny5mdWxsLnBkZjwvdXJsPjwvcmVsYXRlZC11
cmxzPjwvdXJscz48ZWxlY3Ryb25pYy1yZXNvdXJjZS1udW0+MTAuMTEwMS8yMDIyLjA5LjE1LjUw
Nzc4NzwvZWxlY3Ryb25pYy1yZXNvdXJjZS1udW0+PC9yZWNvcmQ+PC9DaXRlPjxDaXRlPjxBdXRo
b3I+U2hld2FyZDwvQXV0aG9yPjxZZWFyPjIwMjI8L1llYXI+PFJlY051bT41NDQ4PC9SZWNOdW0+
PHJlY29yZD48cmVjLW51bWJlcj41NDQ4PC9yZWMtbnVtYmVyPjxmb3JlaWduLWtleXM+PGtleSBh
cHA9IkVOIiBkYi1pZD0ieDJ2Mjl4NXd2YTl2cHVlemRzN3ZheHdvcnYyNXBkZDA1dGZyIiB0aW1l
c3RhbXA9IjE2NjM1NDM3MTQiIGd1aWQ9Ijk2YjUzYjM3LTM4MDEtNGU2YS1hN2QxLWEzMjNjZjQw
MmEwMCI+NTQ0ODwva2V5PjwvZm9yZWlnbi1rZXlzPjxyZWYtdHlwZSBuYW1lPSJXZWIgUGFnZSI+
MTI8L3JlZi10eXBlPjxjb250cmlidXRvcnM+PGF1dGhvcnM+PGF1dGhvcj5TaGV3YXJkLCBEYW5p
ZWwgSjwvYXV0aG9yPjxhdXRob3I+S2ltLCBDaGFuZ2lsPC9hdXRob3I+PGF1dGhvcj5GaXNjaGJh
Y2gsIEp1bGlhbjwvYXV0aG9yPjxhdXRob3I+TXVzY2hpb2wsIFNhbmRyYTwvYXV0aG9yPjxhdXRo
b3I+RWhsaW5nLCBSb3kgQTwvYXV0aG9yPjxhdXRob3I+QmrDtnJrc3Ryw7ZtLCBOaWtsYXMgSzwv
YXV0aG9yPjxhdXRob3I+S2FybHNzb24gSGVkZXN0YW0sIEd1bmlsbGEgQjwvYXV0aG9yPjxhdXRo
b3I+UmVkZHksIFNhaSBUPC9hdXRob3I+PGF1dGhvcj5BbGJlcnQsIEphbjwvYXV0aG9yPjxhdXRo
b3I+UGVhY29jaywgVGhvbWFzIFA8L2F1dGhvcj48YXV0aG9yPk11cnJlbGwsIEJlbjwvYXV0aG9y
PjwvYXV0aG9ycz48L2NvbnRyaWJ1dG9ycz48dGl0bGVzPjx0aXRsZT5PbWljcm9uIHN1YmxpbmVh
Z2UgQkEuMi43NS4yIGV4aGliaXRzIGV4dGVuc2l2ZSBlc2NhcGUgZnJvbSBuZXV0cmFsaXNpbmcg
YW50aWJvZGllczwvdGl0bGU+PHNlY29uZGFyeS10aXRsZT5iaW9SeGl2PC9zZWNvbmRhcnktdGl0
bGU+PC90aXRsZXM+PHBlcmlvZGljYWw+PGZ1bGwtdGl0bGU+YmlvUnhpdjwvZnVsbC10aXRsZT48
L3BlcmlvZGljYWw+PHBhZ2VzPjIwMjIuMDkuMTYuNTA4Mjk5PC9wYWdlcz48ZGF0ZXM+PHllYXI+
MjAyMjwveWVhcj48L2RhdGVzPjx1cmxzPjxyZWxhdGVkLXVybHM+PHVybD5odHRwczovL3d3dy5i
aW9yeGl2Lm9yZy9jb250ZW50L2Jpb3J4aXYvZWFybHkvMjAyMi8wOS8xNi8yMDIyLjA5LjE2LjUw
ODI5OS5mdWxsLnBkZjwvdXJsPjwvcmVsYXRlZC11cmxzPjwvdXJscz48ZWxlY3Ryb25pYy1yZXNv
dXJjZS1udW0+MTAuMTEwMS8yMDIyLjA5LjE2LjUwODI5OTwvZWxlY3Ryb25pYy1yZXNvdXJjZS1u
dW0+PC9yZWNvcmQ+PC9DaXRlPjwvRW5kTm90ZT5=
</w:fldData>
        </w:fldChar>
      </w:r>
      <w:r w:rsidR="008921B9">
        <w:rPr>
          <w:lang w:val="en-GB"/>
        </w:rPr>
        <w:instrText xml:space="preserve"> ADDIN EN.CITE </w:instrText>
      </w:r>
      <w:r w:rsidR="008921B9">
        <w:rPr>
          <w:lang w:val="en-GB"/>
        </w:rPr>
        <w:fldChar w:fldCharType="begin">
          <w:fldData xml:space="preserve">PEVuZE5vdGU+PENpdGU+PEF1dGhvcj5DYW88L0F1dGhvcj48WWVhcj4yMDIyPC9ZZWFyPjxSZWNO
dW0+NTQ5MDwvUmVjTnVtPjxEaXNwbGF5VGV4dD4oNCwgNzQpPC9EaXNwbGF5VGV4dD48cmVjb3Jk
PjxyZWMtbnVtYmVyPjU0OTA8L3JlYy1udW1iZXI+PGZvcmVpZ24ta2V5cz48a2V5IGFwcD0iRU4i
IGRiLWlkPSJ4MnYyOXg1d3ZhOXZwdWV6ZHM3dmF4d29ydjI1cGRkMDV0ZnIiIHRpbWVzdGFtcD0i
MTY2NDIyMTkyMSIgZ3VpZD0iMjRmOThjN2UtNmJlNS00NDJmLWFlMjItOGEwZDA0MTYxM2ZkIj41
NDkwPC9rZXk+PC9mb3JlaWduLWtleXM+PHJlZi10eXBlIG5hbWU9IldlYiBQYWdlIj4xMjwvcmVm
LXR5cGU+PGNvbnRyaWJ1dG9ycz48YXV0aG9ycz48YXV0aG9yPkNhbywgWXVubG9uZzwvYXV0aG9y
PjxhdXRob3I+SmlhbiwgRmFuY2hvbmc8L2F1dGhvcj48YXV0aG9yPldhbmcsIEppbmc8L2F1dGhv
cj48YXV0aG9yPll1LCBZdWFubGluZzwvYXV0aG9yPjxhdXRob3I+U29uZywgV2VpbGlhbmc8L2F1
dGhvcj48YXV0aG9yPllpc2ltYXlpLCBBeWlqaWFuZzwvYXV0aG9yPjxhdXRob3I+V2FuZywgSmlu
ZzwvYXV0aG9yPjxhdXRob3I+QW4sIFJhbjwvYXV0aG9yPjxhdXRob3I+WmhhbmcsIE5hPC9hdXRo
b3I+PGF1dGhvcj5XYW5nLCBZYW88L2F1dGhvcj48YXV0aG9yPldhbmcsIFBlbmc8L2F1dGhvcj48
YXV0aG9yPlpoYW8sIExpanVhbjwvYXV0aG9yPjxhdXRob3I+U3VuLCBIYWl5YW48L2F1dGhvcj48
YXV0aG9yPll1LCBMaW5nbGluZzwvYXV0aG9yPjxhdXRob3I+WWFuZywgU2lqaWU8L2F1dGhvcj48
YXV0aG9yPk5pdSwgWGlhbzwvYXV0aG9yPjxhdXRob3I+WGlhbywgVGlhbmhlPC9hdXRob3I+PGF1
dGhvcj5HdSwgUWluZ3Fpbmc8L2F1dGhvcj48YXV0aG9yPlNoYW8sIEZlaTwvYXV0aG9yPjxhdXRo
b3I+SGFvLCBYaWFvaHVhPC9hdXRob3I+PGF1dGhvcj5YdSwgWWFubGk8L2F1dGhvcj48YXV0aG9y
PkppbiwgUm9uZ2h1YTwvYXV0aG9yPjxhdXRob3I+V2FuZywgWW91Y2h1bjwvYXV0aG9yPjxhdXRo
b3I+WGllLCBYaWFvbGlhbmcgU3VubmV5PC9hdXRob3I+PC9hdXRob3JzPjwvY29udHJpYnV0b3Jz
Pjx0aXRsZXM+PHRpdGxlPkltcHJpbnRlZCBTQVJTLUNvVi0yIGh1bW9yYWwgaW1tdW5pdHkgaW5k
dWNlcyBjb252ZXJnaW5nIE9taWNyb24gUkJEIGV2b2x1dGlvbjwvdGl0bGU+PHNlY29uZGFyeS10
aXRsZT5iaW9SeGl2PC9zZWNvbmRhcnktdGl0bGU+PC90aXRsZXM+PHBlcmlvZGljYWw+PGZ1bGwt
dGl0bGU+YmlvUnhpdjwvZnVsbC10aXRsZT48L3BlcmlvZGljYWw+PHBhZ2VzPjIwMjIuMDkuMTUu
NTA3Nzg3PC9wYWdlcz48ZGF0ZXM+PHllYXI+MjAyMjwveWVhcj48L2RhdGVzPjx1cmxzPjxyZWxh
dGVkLXVybHM+PHVybD5odHRwczovL3d3dy5iaW9yeGl2Lm9yZy9jb250ZW50L2Jpb3J4aXYvZWFy
bHkvMjAyMi8wOS8yMy8yMDIyLjA5LjE1LjUwNzc4Ny5mdWxsLnBkZjwvdXJsPjwvcmVsYXRlZC11
cmxzPjwvdXJscz48ZWxlY3Ryb25pYy1yZXNvdXJjZS1udW0+MTAuMTEwMS8yMDIyLjA5LjE1LjUw
Nzc4NzwvZWxlY3Ryb25pYy1yZXNvdXJjZS1udW0+PC9yZWNvcmQ+PC9DaXRlPjxDaXRlPjxBdXRo
b3I+U2hld2FyZDwvQXV0aG9yPjxZZWFyPjIwMjI8L1llYXI+PFJlY051bT41NDQ4PC9SZWNOdW0+
PHJlY29yZD48cmVjLW51bWJlcj41NDQ4PC9yZWMtbnVtYmVyPjxmb3JlaWduLWtleXM+PGtleSBh
cHA9IkVOIiBkYi1pZD0ieDJ2Mjl4NXd2YTl2cHVlemRzN3ZheHdvcnYyNXBkZDA1dGZyIiB0aW1l
c3RhbXA9IjE2NjM1NDM3MTQiIGd1aWQ9Ijk2YjUzYjM3LTM4MDEtNGU2YS1hN2QxLWEzMjNjZjQw
MmEwMCI+NTQ0ODwva2V5PjwvZm9yZWlnbi1rZXlzPjxyZWYtdHlwZSBuYW1lPSJXZWIgUGFnZSI+
MTI8L3JlZi10eXBlPjxjb250cmlidXRvcnM+PGF1dGhvcnM+PGF1dGhvcj5TaGV3YXJkLCBEYW5p
ZWwgSjwvYXV0aG9yPjxhdXRob3I+S2ltLCBDaGFuZ2lsPC9hdXRob3I+PGF1dGhvcj5GaXNjaGJh
Y2gsIEp1bGlhbjwvYXV0aG9yPjxhdXRob3I+TXVzY2hpb2wsIFNhbmRyYTwvYXV0aG9yPjxhdXRo
b3I+RWhsaW5nLCBSb3kgQTwvYXV0aG9yPjxhdXRob3I+QmrDtnJrc3Ryw7ZtLCBOaWtsYXMgSzwv
YXV0aG9yPjxhdXRob3I+S2FybHNzb24gSGVkZXN0YW0sIEd1bmlsbGEgQjwvYXV0aG9yPjxhdXRo
b3I+UmVkZHksIFNhaSBUPC9hdXRob3I+PGF1dGhvcj5BbGJlcnQsIEphbjwvYXV0aG9yPjxhdXRo
b3I+UGVhY29jaywgVGhvbWFzIFA8L2F1dGhvcj48YXV0aG9yPk11cnJlbGwsIEJlbjwvYXV0aG9y
PjwvYXV0aG9ycz48L2NvbnRyaWJ1dG9ycz48dGl0bGVzPjx0aXRsZT5PbWljcm9uIHN1YmxpbmVh
Z2UgQkEuMi43NS4yIGV4aGliaXRzIGV4dGVuc2l2ZSBlc2NhcGUgZnJvbSBuZXV0cmFsaXNpbmcg
YW50aWJvZGllczwvdGl0bGU+PHNlY29uZGFyeS10aXRsZT5iaW9SeGl2PC9zZWNvbmRhcnktdGl0
bGU+PC90aXRsZXM+PHBlcmlvZGljYWw+PGZ1bGwtdGl0bGU+YmlvUnhpdjwvZnVsbC10aXRsZT48
L3BlcmlvZGljYWw+PHBhZ2VzPjIwMjIuMDkuMTYuNTA4Mjk5PC9wYWdlcz48ZGF0ZXM+PHllYXI+
MjAyMjwveWVhcj48L2RhdGVzPjx1cmxzPjxyZWxhdGVkLXVybHM+PHVybD5odHRwczovL3d3dy5i
aW9yeGl2Lm9yZy9jb250ZW50L2Jpb3J4aXYvZWFybHkvMjAyMi8wOS8xNi8yMDIyLjA5LjE2LjUw
ODI5OS5mdWxsLnBkZjwvdXJsPjwvcmVsYXRlZC11cmxzPjwvdXJscz48ZWxlY3Ryb25pYy1yZXNv
dXJjZS1udW0+MTAuMTEwMS8yMDIyLjA5LjE2LjUwODI5OTwvZWxlY3Ryb25pYy1yZXNvdXJjZS1u
dW0+PC9yZWNvcmQ+PC9DaXRlPjwvRW5kTm90ZT5=
</w:fldData>
        </w:fldChar>
      </w:r>
      <w:r w:rsidR="008921B9">
        <w:rPr>
          <w:lang w:val="en-GB"/>
        </w:rPr>
        <w:instrText xml:space="preserve"> ADDIN EN.CITE.DATA </w:instrText>
      </w:r>
      <w:r w:rsidR="008921B9">
        <w:rPr>
          <w:lang w:val="en-GB"/>
        </w:rPr>
      </w:r>
      <w:r w:rsidR="008921B9">
        <w:rPr>
          <w:lang w:val="en-GB"/>
        </w:rPr>
        <w:fldChar w:fldCharType="end"/>
      </w:r>
      <w:r w:rsidR="005703D0" w:rsidRPr="00150B30">
        <w:rPr>
          <w:lang w:val="en-GB"/>
        </w:rPr>
      </w:r>
      <w:r w:rsidR="005703D0" w:rsidRPr="00150B30">
        <w:rPr>
          <w:lang w:val="en-GB"/>
        </w:rPr>
        <w:fldChar w:fldCharType="separate"/>
      </w:r>
      <w:r w:rsidR="008921B9">
        <w:rPr>
          <w:noProof/>
          <w:lang w:val="en-GB"/>
        </w:rPr>
        <w:t>(4, 74)</w:t>
      </w:r>
      <w:r w:rsidR="005703D0" w:rsidRPr="00150B30">
        <w:rPr>
          <w:lang w:val="en-GB"/>
        </w:rPr>
        <w:fldChar w:fldCharType="end"/>
      </w:r>
      <w:r w:rsidR="005703D0" w:rsidRPr="005509EB">
        <w:rPr>
          <w:lang w:val="en-GB"/>
        </w:rPr>
        <w:t xml:space="preserve"> </w:t>
      </w:r>
      <w:r w:rsidRPr="005509EB">
        <w:rPr>
          <w:lang w:val="en-GB"/>
        </w:rPr>
        <w:t>but has remain</w:t>
      </w:r>
      <w:r w:rsidR="004F4ECE" w:rsidRPr="005509EB">
        <w:rPr>
          <w:lang w:val="en-GB"/>
        </w:rPr>
        <w:t>ed</w:t>
      </w:r>
      <w:r w:rsidRPr="005509EB">
        <w:rPr>
          <w:lang w:val="en-GB"/>
        </w:rPr>
        <w:t xml:space="preserve"> sensitive to </w:t>
      </w:r>
      <w:proofErr w:type="spellStart"/>
      <w:r w:rsidRPr="005509EB">
        <w:rPr>
          <w:lang w:val="en-GB"/>
        </w:rPr>
        <w:t>bebtelovimab</w:t>
      </w:r>
      <w:proofErr w:type="spellEnd"/>
      <w:r w:rsidRPr="005509EB">
        <w:rPr>
          <w:lang w:val="en-GB"/>
        </w:rPr>
        <w:t xml:space="preserve">. </w:t>
      </w:r>
      <w:r w:rsidRPr="005509EB">
        <w:rPr>
          <w:lang w:val="en-GB"/>
        </w:rPr>
        <w:fldChar w:fldCharType="begin"/>
      </w:r>
      <w:r w:rsidR="008921B9">
        <w:rPr>
          <w:lang w:val="en-GB"/>
        </w:rPr>
        <w:instrText xml:space="preserve"> ADDIN EN.CITE &lt;EndNote&gt;&lt;Cite&gt;&lt;Author&gt;Sheward&lt;/Author&gt;&lt;Year&gt;2022&lt;/Year&gt;&lt;RecNum&gt;5448&lt;/RecNum&gt;&lt;DisplayText&gt;(74)&lt;/DisplayText&gt;&lt;record&gt;&lt;rec-number&gt;5448&lt;/rec-number&gt;&lt;foreign-keys&gt;&lt;key app="EN" db-id="x2v29x5wva9vpuezds7vaxworv25pdd05tfr" timestamp="1663543714" guid="96b53b37-3801-4e6a-a7d1-a323cf402a00"&gt;5448&lt;/key&gt;&lt;/foreign-keys&gt;&lt;ref-type name="Web Page"&gt;12&lt;/ref-type&gt;&lt;contributors&gt;&lt;authors&gt;&lt;author&gt;Sheward, Daniel J&lt;/author&gt;&lt;author&gt;Kim, Changil&lt;/author&gt;&lt;author&gt;Fischbach, Julian&lt;/author&gt;&lt;author&gt;Muschiol, Sandra&lt;/author&gt;&lt;author&gt;Ehling, Roy A&lt;/author&gt;&lt;author&gt;Björkström, Niklas K&lt;/author&gt;&lt;author&gt;Karlsson Hedestam, Gunilla B&lt;/author&gt;&lt;author&gt;Reddy, Sai T&lt;/author&gt;&lt;author&gt;Albert, Jan&lt;/author&gt;&lt;author&gt;Peacock, Thomas P&lt;/author&gt;&lt;author&gt;Murrell, Ben&lt;/author&gt;&lt;/authors&gt;&lt;/contributors&gt;&lt;titles&gt;&lt;title&gt;Omicron sublineage BA.2.75.2 exhibits extensive escape from neutralising antibodies&lt;/title&gt;&lt;secondary-title&gt;bioRxiv&lt;/secondary-title&gt;&lt;/titles&gt;&lt;periodical&gt;&lt;full-title&gt;bioRxiv&lt;/full-title&gt;&lt;/periodical&gt;&lt;pages&gt;2022.09.16.508299&lt;/pages&gt;&lt;dates&gt;&lt;year&gt;2022&lt;/year&gt;&lt;/dates&gt;&lt;urls&gt;&lt;related-urls&gt;&lt;url&gt;https://www.biorxiv.org/content/biorxiv/early/2022/09/16/2022.09.16.508299.full.pdf&lt;/url&gt;&lt;/related-urls&gt;&lt;/urls&gt;&lt;electronic-resource-num&gt;10.1101/2022.09.16.508299&lt;/electronic-resource-num&gt;&lt;/record&gt;&lt;/Cite&gt;&lt;/EndNote&gt;</w:instrText>
      </w:r>
      <w:r w:rsidRPr="005509EB">
        <w:rPr>
          <w:lang w:val="en-GB"/>
        </w:rPr>
        <w:fldChar w:fldCharType="separate"/>
      </w:r>
      <w:r w:rsidR="008921B9">
        <w:rPr>
          <w:noProof/>
          <w:lang w:val="en-GB"/>
        </w:rPr>
        <w:t>(74)</w:t>
      </w:r>
      <w:r w:rsidRPr="005509EB">
        <w:rPr>
          <w:lang w:val="en-GB"/>
        </w:rPr>
        <w:fldChar w:fldCharType="end"/>
      </w:r>
      <w:r w:rsidRPr="005509EB">
        <w:rPr>
          <w:lang w:val="en-GB"/>
        </w:rPr>
        <w:t xml:space="preserve"> </w:t>
      </w:r>
    </w:p>
    <w:p w14:paraId="6663C11C" w14:textId="2B5C16C2" w:rsidR="00D26B95" w:rsidRPr="00D26B95" w:rsidRDefault="00D26B95" w:rsidP="00D26B95">
      <w:pPr>
        <w:pStyle w:val="Heading4"/>
        <w:rPr>
          <w:lang w:val="en-GB"/>
        </w:rPr>
      </w:pPr>
      <w:r>
        <w:t>CH.1.1</w:t>
      </w:r>
    </w:p>
    <w:p w14:paraId="5983BA10" w14:textId="7C9587A4" w:rsidR="00F7600C" w:rsidRPr="00BE110A" w:rsidRDefault="00F7600C" w:rsidP="7407197E">
      <w:pPr>
        <w:pStyle w:val="NormalBulleted"/>
        <w:rPr>
          <w:rFonts w:cs="Segoe UI"/>
          <w:color w:val="000000" w:themeColor="text1"/>
        </w:rPr>
      </w:pPr>
      <w:r>
        <w:t xml:space="preserve">CH.1.1 is derived from </w:t>
      </w:r>
      <w:r w:rsidR="003A1263" w:rsidRPr="7407197E">
        <w:rPr>
          <w:rFonts w:cs="Segoe UI"/>
          <w:color w:val="000000" w:themeColor="text1"/>
        </w:rPr>
        <w:t>BM.4.1.</w:t>
      </w:r>
      <w:r w:rsidR="0AE1D3AC" w:rsidRPr="7407197E">
        <w:rPr>
          <w:rFonts w:cs="Segoe UI"/>
          <w:color w:val="000000" w:themeColor="text1"/>
        </w:rPr>
        <w:t>1 (</w:t>
      </w:r>
      <w:r w:rsidR="00DC59D2" w:rsidRPr="7407197E">
        <w:rPr>
          <w:rFonts w:cs="Segoe UI"/>
          <w:color w:val="000000" w:themeColor="text1"/>
        </w:rPr>
        <w:t xml:space="preserve">and consequently </w:t>
      </w:r>
      <w:r w:rsidR="00DC59D2" w:rsidRPr="7407197E">
        <w:rPr>
          <w:rFonts w:cs="Segoe UI"/>
          <w:color w:val="000000" w:themeColor="text1"/>
          <w:lang w:val="en-GB"/>
        </w:rPr>
        <w:t xml:space="preserve">BA.2.75) </w:t>
      </w:r>
      <w:r w:rsidR="003A1263" w:rsidRPr="7407197E">
        <w:rPr>
          <w:rFonts w:cs="Segoe UI"/>
          <w:color w:val="000000" w:themeColor="text1"/>
        </w:rPr>
        <w:t xml:space="preserve">and </w:t>
      </w:r>
      <w:r w:rsidR="00DC59D2" w:rsidRPr="7407197E">
        <w:rPr>
          <w:rFonts w:cs="Segoe UI"/>
          <w:color w:val="000000" w:themeColor="text1"/>
        </w:rPr>
        <w:t xml:space="preserve">is </w:t>
      </w:r>
      <w:r w:rsidR="003A1263" w:rsidRPr="7407197E">
        <w:rPr>
          <w:rFonts w:cs="Segoe UI"/>
          <w:color w:val="000000" w:themeColor="text1"/>
        </w:rPr>
        <w:t xml:space="preserve">defined by the </w:t>
      </w:r>
      <w:r w:rsidR="000B7BF6" w:rsidRPr="7407197E">
        <w:rPr>
          <w:rFonts w:cs="Segoe UI"/>
          <w:color w:val="000000" w:themeColor="text1"/>
        </w:rPr>
        <w:t>S:L452R</w:t>
      </w:r>
      <w:r w:rsidR="00995186" w:rsidRPr="7407197E">
        <w:rPr>
          <w:rFonts w:cs="Segoe UI"/>
          <w:color w:val="000000" w:themeColor="text1"/>
        </w:rPr>
        <w:t xml:space="preserve"> mutation</w:t>
      </w:r>
      <w:r w:rsidR="00B871E0" w:rsidRPr="7407197E">
        <w:rPr>
          <w:rFonts w:cs="Segoe UI"/>
          <w:color w:val="000000" w:themeColor="text1"/>
        </w:rPr>
        <w:t>.</w:t>
      </w:r>
      <w:r w:rsidRPr="7407197E">
        <w:rPr>
          <w:rFonts w:cs="Segoe UI"/>
          <w:color w:val="000000" w:themeColor="text1"/>
        </w:rPr>
        <w:fldChar w:fldCharType="begin"/>
      </w:r>
      <w:r w:rsidR="008921B9">
        <w:rPr>
          <w:rFonts w:cs="Segoe UI"/>
          <w:color w:val="000000" w:themeColor="text1"/>
        </w:rPr>
        <w:instrText xml:space="preserve"> ADDIN EN.CITE &lt;EndNote&gt;&lt;Cite&gt;&lt;Author&gt;University of Edinburgh&lt;/Author&gt;&lt;RecNum&gt;2760&lt;/RecNum&gt;&lt;DisplayText&gt;(75)&lt;/DisplayText&gt;&lt;record&gt;&lt;rec-number&gt;2760&lt;/rec-number&gt;&lt;foreign-keys&gt;&lt;key app="EN" db-id="x2v29x5wva9vpuezds7vaxworv25pdd05tfr" timestamp="1656539226"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Pr="7407197E">
        <w:rPr>
          <w:rFonts w:cs="Segoe UI"/>
          <w:color w:val="000000" w:themeColor="text1"/>
        </w:rPr>
        <w:fldChar w:fldCharType="separate"/>
      </w:r>
      <w:r w:rsidR="008921B9">
        <w:rPr>
          <w:rFonts w:cs="Segoe UI"/>
          <w:noProof/>
          <w:color w:val="000000" w:themeColor="text1"/>
        </w:rPr>
        <w:t>(75)</w:t>
      </w:r>
      <w:r w:rsidRPr="7407197E">
        <w:rPr>
          <w:rFonts w:cs="Segoe UI"/>
          <w:color w:val="000000" w:themeColor="text1"/>
        </w:rPr>
        <w:fldChar w:fldCharType="end"/>
      </w:r>
      <w:r w:rsidR="00544D91">
        <w:rPr>
          <w:rFonts w:cs="Segoe UI"/>
          <w:color w:val="000000" w:themeColor="text1"/>
        </w:rPr>
        <w:t xml:space="preserve"> </w:t>
      </w:r>
      <w:r>
        <w:t xml:space="preserve">CH.1.1 is derived from </w:t>
      </w:r>
      <w:r w:rsidR="003A1263" w:rsidRPr="7407197E">
        <w:rPr>
          <w:rFonts w:cs="Segoe UI"/>
          <w:color w:val="000000" w:themeColor="text1"/>
        </w:rPr>
        <w:t>BM.4.1.</w:t>
      </w:r>
      <w:r w:rsidR="0AE1D3AC" w:rsidRPr="7407197E">
        <w:rPr>
          <w:rFonts w:cs="Segoe UI"/>
          <w:color w:val="000000" w:themeColor="text1"/>
        </w:rPr>
        <w:t>1 (</w:t>
      </w:r>
      <w:r w:rsidR="00DC59D2" w:rsidRPr="7407197E">
        <w:rPr>
          <w:rFonts w:cs="Segoe UI"/>
          <w:color w:val="000000" w:themeColor="text1"/>
        </w:rPr>
        <w:t xml:space="preserve">and consequently </w:t>
      </w:r>
      <w:r w:rsidR="00DC59D2" w:rsidRPr="7407197E">
        <w:rPr>
          <w:rFonts w:cs="Segoe UI"/>
          <w:color w:val="000000" w:themeColor="text1"/>
          <w:lang w:val="en-GB"/>
        </w:rPr>
        <w:t xml:space="preserve">BA.2.75) </w:t>
      </w:r>
      <w:r w:rsidR="003A1263" w:rsidRPr="7407197E">
        <w:rPr>
          <w:rFonts w:cs="Segoe UI"/>
          <w:color w:val="000000" w:themeColor="text1"/>
        </w:rPr>
        <w:t xml:space="preserve">and </w:t>
      </w:r>
      <w:r w:rsidR="00DC59D2" w:rsidRPr="7407197E">
        <w:rPr>
          <w:rFonts w:cs="Segoe UI"/>
          <w:color w:val="000000" w:themeColor="text1"/>
        </w:rPr>
        <w:t xml:space="preserve">is </w:t>
      </w:r>
      <w:r w:rsidR="003A1263" w:rsidRPr="7407197E">
        <w:rPr>
          <w:rFonts w:cs="Segoe UI"/>
          <w:color w:val="000000" w:themeColor="text1"/>
        </w:rPr>
        <w:t xml:space="preserve">defined by the </w:t>
      </w:r>
      <w:r w:rsidR="000B7BF6" w:rsidRPr="7407197E">
        <w:rPr>
          <w:rFonts w:cs="Segoe UI"/>
          <w:color w:val="000000" w:themeColor="text1"/>
        </w:rPr>
        <w:t>S:L452R</w:t>
      </w:r>
      <w:r w:rsidR="00995186" w:rsidRPr="7407197E">
        <w:rPr>
          <w:rFonts w:cs="Segoe UI"/>
          <w:color w:val="000000" w:themeColor="text1"/>
        </w:rPr>
        <w:t xml:space="preserve"> mutation</w:t>
      </w:r>
      <w:r w:rsidR="00B871E0" w:rsidRPr="7407197E">
        <w:rPr>
          <w:rFonts w:cs="Segoe UI"/>
          <w:color w:val="000000" w:themeColor="text1"/>
        </w:rPr>
        <w:t>.</w:t>
      </w:r>
      <w:r w:rsidRPr="7407197E">
        <w:rPr>
          <w:rFonts w:cs="Segoe UI"/>
          <w:color w:val="000000" w:themeColor="text1"/>
        </w:rPr>
        <w:fldChar w:fldCharType="begin"/>
      </w:r>
      <w:r w:rsidR="008921B9">
        <w:rPr>
          <w:rFonts w:cs="Segoe UI"/>
          <w:color w:val="000000" w:themeColor="text1"/>
        </w:rPr>
        <w:instrText xml:space="preserve"> ADDIN EN.CITE &lt;EndNote&gt;&lt;Cite&gt;&lt;Author&gt;University of Edinburgh&lt;/Author&gt;&lt;RecNum&gt;2760&lt;/RecNum&gt;&lt;DisplayText&gt;(75)&lt;/DisplayText&gt;&lt;record&gt;&lt;rec-number&gt;2760&lt;/rec-number&gt;&lt;foreign-keys&gt;&lt;key app="EN" db-id="x2v29x5wva9vpuezds7vaxworv25pdd05tfr" timestamp="1656539226"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Pr="7407197E">
        <w:rPr>
          <w:rFonts w:cs="Segoe UI"/>
          <w:color w:val="000000" w:themeColor="text1"/>
        </w:rPr>
        <w:fldChar w:fldCharType="separate"/>
      </w:r>
      <w:r w:rsidR="008921B9">
        <w:rPr>
          <w:rFonts w:cs="Segoe UI"/>
          <w:noProof/>
          <w:color w:val="000000" w:themeColor="text1"/>
        </w:rPr>
        <w:t>(75)</w:t>
      </w:r>
      <w:r w:rsidRPr="7407197E">
        <w:rPr>
          <w:rFonts w:cs="Segoe UI"/>
          <w:color w:val="000000" w:themeColor="text1"/>
        </w:rPr>
        <w:fldChar w:fldCharType="end"/>
      </w:r>
    </w:p>
    <w:p w14:paraId="2627C0BB" w14:textId="5A0B6E3D" w:rsidR="00EC5672" w:rsidRPr="0086705F" w:rsidRDefault="00995186" w:rsidP="001F6B3D">
      <w:pPr>
        <w:pStyle w:val="NormalBulleted"/>
        <w:rPr>
          <w:rFonts w:cs="Segoe UI"/>
          <w:color w:val="C00000"/>
          <w:szCs w:val="21"/>
        </w:rPr>
      </w:pPr>
      <w:r w:rsidRPr="0086705F">
        <w:rPr>
          <w:color w:val="C00000"/>
        </w:rPr>
        <w:t xml:space="preserve">In New Zealand, the </w:t>
      </w:r>
      <w:r w:rsidR="00825C0C" w:rsidRPr="0086705F">
        <w:rPr>
          <w:rFonts w:cs="Segoe UI"/>
          <w:color w:val="C00000"/>
          <w:szCs w:val="21"/>
        </w:rPr>
        <w:t>BA.2.75 and sub-lineages accounted for</w:t>
      </w:r>
      <w:r w:rsidR="00287906" w:rsidRPr="0086705F">
        <w:rPr>
          <w:rFonts w:cs="Segoe UI"/>
          <w:color w:val="C00000"/>
          <w:szCs w:val="21"/>
        </w:rPr>
        <w:t xml:space="preserve"> </w:t>
      </w:r>
      <w:r w:rsidR="0086705F" w:rsidRPr="0086705F">
        <w:rPr>
          <w:rFonts w:cs="Segoe UI"/>
          <w:color w:val="C00000"/>
          <w:szCs w:val="21"/>
        </w:rPr>
        <w:t>24</w:t>
      </w:r>
      <w:r w:rsidR="00287906" w:rsidRPr="0086705F">
        <w:rPr>
          <w:rFonts w:cs="Segoe UI"/>
          <w:color w:val="C00000"/>
          <w:szCs w:val="21"/>
        </w:rPr>
        <w:t xml:space="preserve">% of </w:t>
      </w:r>
      <w:r w:rsidR="00E91FC0" w:rsidRPr="0086705F">
        <w:rPr>
          <w:rFonts w:cs="Segoe UI"/>
          <w:color w:val="C00000"/>
          <w:szCs w:val="21"/>
        </w:rPr>
        <w:t xml:space="preserve">sequenced </w:t>
      </w:r>
      <w:r w:rsidR="00825C0C" w:rsidRPr="0086705F">
        <w:rPr>
          <w:rFonts w:cs="Segoe UI"/>
          <w:color w:val="C00000"/>
          <w:szCs w:val="21"/>
        </w:rPr>
        <w:t xml:space="preserve">for the fortnight ending </w:t>
      </w:r>
      <w:r w:rsidR="00A81376" w:rsidRPr="0086705F">
        <w:rPr>
          <w:rFonts w:cs="Segoe UI"/>
          <w:color w:val="C00000"/>
          <w:szCs w:val="21"/>
        </w:rPr>
        <w:t xml:space="preserve">25 </w:t>
      </w:r>
      <w:r w:rsidR="00633482" w:rsidRPr="0086705F">
        <w:rPr>
          <w:rFonts w:cs="Segoe UI"/>
          <w:color w:val="C00000"/>
          <w:szCs w:val="21"/>
        </w:rPr>
        <w:t>November 2022</w:t>
      </w:r>
      <w:r w:rsidR="00825C0C" w:rsidRPr="0086705F">
        <w:rPr>
          <w:rFonts w:cs="Segoe UI"/>
          <w:color w:val="C00000"/>
          <w:szCs w:val="21"/>
        </w:rPr>
        <w:t>.</w:t>
      </w:r>
      <w:r w:rsidR="00846099" w:rsidRPr="0086705F">
        <w:rPr>
          <w:rFonts w:cs="Segoe UI"/>
          <w:color w:val="C00000"/>
          <w:szCs w:val="21"/>
          <w:lang w:val="en-GB"/>
        </w:rPr>
        <w:t xml:space="preserve"> </w:t>
      </w:r>
      <w:r w:rsidR="00846099" w:rsidRPr="0086705F">
        <w:rPr>
          <w:rFonts w:cs="Segoe UI"/>
          <w:color w:val="C00000"/>
          <w:szCs w:val="21"/>
          <w:lang w:val="en-GB"/>
        </w:rPr>
        <w:fldChar w:fldCharType="begin"/>
      </w:r>
      <w:r w:rsidR="008921B9" w:rsidRPr="0086705F">
        <w:rPr>
          <w:rFonts w:cs="Segoe UI"/>
          <w:color w:val="C00000"/>
          <w:szCs w:val="21"/>
          <w:lang w:val="en-GB"/>
        </w:rPr>
        <w:instrText xml:space="preserve"> ADDIN EN.CITE &lt;EndNote&gt;&lt;Cite&gt;&lt;Author&gt;de Ligt&lt;/Author&gt;&lt;Year&gt;2022&lt;/Year&gt;&lt;RecNum&gt;5772&lt;/RecNum&gt;&lt;DisplayText&gt;(11)&lt;/DisplayText&gt;&lt;record&gt;&lt;rec-number&gt;5772&lt;/rec-number&gt;&lt;foreign-keys&gt;&lt;key app="EN" db-id="x2v29x5wva9vpuezds7vaxworv25pdd05tfr" timestamp="1668998648"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846099" w:rsidRPr="0086705F">
        <w:rPr>
          <w:rFonts w:cs="Segoe UI"/>
          <w:color w:val="C00000"/>
          <w:szCs w:val="21"/>
          <w:lang w:val="en-GB"/>
        </w:rPr>
        <w:fldChar w:fldCharType="separate"/>
      </w:r>
      <w:r w:rsidR="008921B9" w:rsidRPr="0086705F">
        <w:rPr>
          <w:rFonts w:cs="Segoe UI"/>
          <w:noProof/>
          <w:color w:val="C00000"/>
          <w:szCs w:val="21"/>
          <w:lang w:val="en-GB"/>
        </w:rPr>
        <w:t>(11)</w:t>
      </w:r>
      <w:r w:rsidR="00846099" w:rsidRPr="0086705F">
        <w:rPr>
          <w:rFonts w:cs="Segoe UI"/>
          <w:color w:val="C00000"/>
          <w:szCs w:val="21"/>
          <w:lang w:val="en-GB"/>
        </w:rPr>
        <w:fldChar w:fldCharType="end"/>
      </w:r>
      <w:r w:rsidR="00825C0C" w:rsidRPr="0086705F">
        <w:rPr>
          <w:rFonts w:cs="Segoe UI"/>
          <w:color w:val="C00000"/>
          <w:szCs w:val="21"/>
        </w:rPr>
        <w:t xml:space="preserve"> </w:t>
      </w:r>
      <w:r w:rsidR="00836EFB" w:rsidRPr="0086705F">
        <w:rPr>
          <w:rFonts w:cs="Segoe UI"/>
          <w:color w:val="C00000"/>
          <w:szCs w:val="21"/>
        </w:rPr>
        <w:t xml:space="preserve">The </w:t>
      </w:r>
      <w:r w:rsidR="00394A4D" w:rsidRPr="0086705F">
        <w:rPr>
          <w:rFonts w:cs="Segoe UI"/>
          <w:color w:val="C00000"/>
          <w:szCs w:val="21"/>
        </w:rPr>
        <w:t>growth in BA.2.75</w:t>
      </w:r>
      <w:r w:rsidR="00DD4A21" w:rsidRPr="0086705F">
        <w:rPr>
          <w:rFonts w:cs="Segoe UI"/>
          <w:color w:val="C00000"/>
          <w:szCs w:val="21"/>
        </w:rPr>
        <w:t xml:space="preserve"> October and November</w:t>
      </w:r>
      <w:r w:rsidR="00394A4D" w:rsidRPr="0086705F">
        <w:rPr>
          <w:rFonts w:cs="Segoe UI"/>
          <w:color w:val="C00000"/>
          <w:szCs w:val="21"/>
        </w:rPr>
        <w:t xml:space="preserve"> </w:t>
      </w:r>
      <w:r w:rsidR="00825C0C" w:rsidRPr="0086705F">
        <w:rPr>
          <w:rFonts w:cs="Segoe UI"/>
          <w:color w:val="C00000"/>
          <w:szCs w:val="21"/>
        </w:rPr>
        <w:t>may be driven by an increase of CH.1.1</w:t>
      </w:r>
      <w:r w:rsidR="0049645D" w:rsidRPr="0086705F">
        <w:rPr>
          <w:rFonts w:cs="Segoe UI"/>
          <w:color w:val="C00000"/>
          <w:szCs w:val="21"/>
        </w:rPr>
        <w:t xml:space="preserve"> (4</w:t>
      </w:r>
      <w:r w:rsidR="009D21A2" w:rsidRPr="0086705F">
        <w:rPr>
          <w:rFonts w:cs="Segoe UI"/>
          <w:color w:val="C00000"/>
          <w:szCs w:val="21"/>
        </w:rPr>
        <w:t>0</w:t>
      </w:r>
      <w:r w:rsidR="0049645D" w:rsidRPr="0086705F">
        <w:rPr>
          <w:rFonts w:cs="Segoe UI"/>
          <w:color w:val="C00000"/>
          <w:szCs w:val="21"/>
        </w:rPr>
        <w:t xml:space="preserve">% of BA.2.75 </w:t>
      </w:r>
      <w:r w:rsidR="000D1C77" w:rsidRPr="0086705F">
        <w:rPr>
          <w:rFonts w:cs="Segoe UI"/>
          <w:color w:val="C00000"/>
          <w:szCs w:val="21"/>
        </w:rPr>
        <w:t xml:space="preserve">cases in week ending </w:t>
      </w:r>
      <w:r w:rsidR="0086705F" w:rsidRPr="0086705F">
        <w:rPr>
          <w:rFonts w:cs="Segoe UI"/>
          <w:color w:val="C00000"/>
          <w:szCs w:val="21"/>
        </w:rPr>
        <w:t>25</w:t>
      </w:r>
      <w:r w:rsidR="000D1C77" w:rsidRPr="0086705F">
        <w:rPr>
          <w:rFonts w:cs="Segoe UI"/>
          <w:color w:val="C00000"/>
          <w:szCs w:val="21"/>
        </w:rPr>
        <w:t xml:space="preserve"> November)</w:t>
      </w:r>
      <w:r w:rsidR="00AE24B9">
        <w:rPr>
          <w:rFonts w:cs="Segoe UI"/>
          <w:color w:val="C00000"/>
          <w:szCs w:val="21"/>
        </w:rPr>
        <w:t>.</w:t>
      </w:r>
      <w:r w:rsidR="00AD7684" w:rsidRPr="0086705F">
        <w:rPr>
          <w:color w:val="C00000"/>
          <w:lang w:val="en-GB"/>
        </w:rPr>
        <w:t xml:space="preserve"> </w:t>
      </w:r>
      <w:r w:rsidR="00AD7684" w:rsidRPr="0086705F">
        <w:rPr>
          <w:color w:val="C00000"/>
          <w:lang w:val="en-GB"/>
        </w:rPr>
        <w:fldChar w:fldCharType="begin"/>
      </w:r>
      <w:r w:rsidR="00AD7684" w:rsidRPr="0086705F">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AD7684" w:rsidRPr="0086705F">
        <w:rPr>
          <w:color w:val="C00000"/>
          <w:lang w:val="en-GB"/>
        </w:rPr>
        <w:fldChar w:fldCharType="separate"/>
      </w:r>
      <w:r w:rsidR="00AD7684" w:rsidRPr="0086705F">
        <w:rPr>
          <w:noProof/>
          <w:color w:val="C00000"/>
          <w:lang w:val="en-GB"/>
        </w:rPr>
        <w:t>(10)</w:t>
      </w:r>
      <w:r w:rsidR="00AD7684" w:rsidRPr="0086705F">
        <w:rPr>
          <w:color w:val="C00000"/>
          <w:lang w:val="en-GB"/>
        </w:rPr>
        <w:fldChar w:fldCharType="end"/>
      </w:r>
    </w:p>
    <w:p w14:paraId="3864A853" w14:textId="057477A6" w:rsidR="000A7BED" w:rsidRPr="00BE110A" w:rsidRDefault="000A7BED" w:rsidP="001F6B3D">
      <w:pPr>
        <w:pStyle w:val="NormalBulleted"/>
        <w:rPr>
          <w:rFonts w:cs="Segoe UI"/>
          <w:color w:val="000000" w:themeColor="text1"/>
          <w:szCs w:val="21"/>
          <w:lang w:val="en-GB"/>
        </w:rPr>
      </w:pPr>
      <w:r w:rsidRPr="00BE110A">
        <w:rPr>
          <w:lang w:val="en-GB"/>
        </w:rPr>
        <w:t xml:space="preserve">The additional mutations are predicted to </w:t>
      </w:r>
      <w:r w:rsidR="00D15ED1" w:rsidRPr="00BE110A">
        <w:rPr>
          <w:rFonts w:cs="Segoe UI"/>
          <w:color w:val="000000" w:themeColor="text1"/>
          <w:szCs w:val="21"/>
          <w:lang w:val="en-GB"/>
        </w:rPr>
        <w:t xml:space="preserve">potentially </w:t>
      </w:r>
      <w:r w:rsidRPr="00BE110A">
        <w:rPr>
          <w:rFonts w:cs="Segoe UI"/>
          <w:color w:val="000000" w:themeColor="text1"/>
          <w:szCs w:val="21"/>
          <w:lang w:val="en-GB"/>
        </w:rPr>
        <w:t xml:space="preserve">render </w:t>
      </w:r>
      <w:proofErr w:type="spellStart"/>
      <w:r w:rsidRPr="00BE110A">
        <w:rPr>
          <w:rFonts w:cs="Segoe UI"/>
          <w:color w:val="000000" w:themeColor="text1"/>
          <w:szCs w:val="21"/>
          <w:lang w:val="en-GB"/>
        </w:rPr>
        <w:t>bebtelovimab</w:t>
      </w:r>
      <w:proofErr w:type="spellEnd"/>
      <w:r w:rsidRPr="00BE110A">
        <w:rPr>
          <w:rFonts w:cs="Segoe UI"/>
          <w:color w:val="000000" w:themeColor="text1"/>
          <w:szCs w:val="21"/>
          <w:lang w:val="en-GB"/>
        </w:rPr>
        <w:t xml:space="preserve"> ineffective </w:t>
      </w:r>
      <w:r w:rsidR="00D15ED1" w:rsidRPr="00BE110A">
        <w:rPr>
          <w:rFonts w:cs="Segoe UI"/>
          <w:color w:val="000000" w:themeColor="text1"/>
          <w:szCs w:val="21"/>
          <w:lang w:val="en-GB"/>
        </w:rPr>
        <w:t>(</w:t>
      </w:r>
      <w:r w:rsidRPr="00BE110A">
        <w:rPr>
          <w:rFonts w:cs="Segoe UI"/>
          <w:color w:val="000000" w:themeColor="text1"/>
          <w:szCs w:val="21"/>
          <w:lang w:val="en-GB"/>
        </w:rPr>
        <w:t xml:space="preserve">in addition to </w:t>
      </w:r>
      <w:proofErr w:type="spellStart"/>
      <w:r w:rsidRPr="00BE110A">
        <w:rPr>
          <w:rFonts w:cs="Segoe UI"/>
          <w:color w:val="000000" w:themeColor="text1"/>
          <w:szCs w:val="21"/>
          <w:lang w:val="en-GB"/>
        </w:rPr>
        <w:t>Evusheld</w:t>
      </w:r>
      <w:proofErr w:type="spellEnd"/>
      <w:r w:rsidR="2351B3FD" w:rsidRPr="27857202">
        <w:rPr>
          <w:rFonts w:cs="Segoe UI"/>
          <w:color w:val="000000" w:themeColor="text1"/>
          <w:szCs w:val="21"/>
          <w:lang w:val="en-GB"/>
        </w:rPr>
        <w:t>)</w:t>
      </w:r>
      <w:r w:rsidRPr="00BE110A">
        <w:rPr>
          <w:rFonts w:cs="Segoe UI"/>
          <w:color w:val="000000" w:themeColor="text1"/>
          <w:szCs w:val="21"/>
          <w:lang w:val="en-GB"/>
        </w:rPr>
        <w:t xml:space="preserve"> </w:t>
      </w:r>
      <w:r w:rsidR="224CD3FB" w:rsidRPr="5353F6E7">
        <w:rPr>
          <w:rFonts w:cs="Segoe UI"/>
          <w:color w:val="000000" w:themeColor="text1"/>
          <w:szCs w:val="21"/>
          <w:lang w:val="en-GB"/>
        </w:rPr>
        <w:t>by authors of a preprint paper</w:t>
      </w:r>
      <w:r w:rsidR="00091E0C">
        <w:rPr>
          <w:rFonts w:cs="Segoe UI"/>
          <w:color w:val="000000" w:themeColor="text1"/>
          <w:szCs w:val="21"/>
          <w:lang w:val="en-GB"/>
        </w:rPr>
        <w:t>.</w:t>
      </w:r>
      <w:r w:rsidR="224CD3FB" w:rsidRPr="5353F6E7">
        <w:rPr>
          <w:rFonts w:cs="Segoe UI"/>
          <w:color w:val="000000" w:themeColor="text1"/>
          <w:szCs w:val="21"/>
          <w:lang w:val="en-GB"/>
        </w:rPr>
        <w:t xml:space="preserve"> </w:t>
      </w:r>
      <w:r w:rsidRPr="00BE110A">
        <w:rPr>
          <w:rFonts w:cs="Segoe UI"/>
          <w:color w:val="000000" w:themeColor="text1"/>
          <w:szCs w:val="21"/>
          <w:lang w:val="en-GB"/>
        </w:rPr>
        <w:fldChar w:fldCharType="begin"/>
      </w:r>
      <w:r w:rsidR="008921B9">
        <w:rPr>
          <w:rFonts w:cs="Segoe UI"/>
          <w:color w:val="000000" w:themeColor="text1"/>
          <w:szCs w:val="21"/>
          <w:lang w:val="en-GB"/>
        </w:rPr>
        <w:instrText xml:space="preserve"> ADDIN EN.CITE &lt;EndNote&gt;&lt;Cite&gt;&lt;Author&gt;Cao&lt;/Author&gt;&lt;Year&gt;2022&lt;/Year&gt;&lt;RecNum&gt;5490&lt;/RecNum&gt;&lt;DisplayText&gt;(4)&lt;/DisplayText&gt;&lt;record&gt;&lt;rec-number&gt;5490&lt;/rec-number&gt;&lt;foreign-keys&gt;&lt;key app="EN" db-id="x2v29x5wva9vpuezds7vaxworv25pdd05tfr" timestamp="1664221921"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Pr="00BE110A">
        <w:rPr>
          <w:rFonts w:cs="Segoe UI"/>
          <w:color w:val="000000" w:themeColor="text1"/>
          <w:szCs w:val="21"/>
          <w:lang w:val="en-GB"/>
        </w:rPr>
        <w:fldChar w:fldCharType="separate"/>
      </w:r>
      <w:r w:rsidR="00D37959">
        <w:rPr>
          <w:rFonts w:cs="Segoe UI"/>
          <w:noProof/>
          <w:color w:val="000000" w:themeColor="text1"/>
          <w:szCs w:val="21"/>
          <w:lang w:val="en-GB"/>
        </w:rPr>
        <w:t>(4)</w:t>
      </w:r>
      <w:r w:rsidRPr="00BE110A">
        <w:rPr>
          <w:rFonts w:cs="Segoe UI"/>
          <w:color w:val="000000" w:themeColor="text1"/>
          <w:szCs w:val="21"/>
          <w:lang w:val="en-GB"/>
        </w:rPr>
        <w:fldChar w:fldCharType="end"/>
      </w:r>
    </w:p>
    <w:p w14:paraId="15DD93EE" w14:textId="360999E2" w:rsidR="009B42E0" w:rsidRPr="00581C5E" w:rsidRDefault="009B42E0" w:rsidP="009B42E0">
      <w:pPr>
        <w:pStyle w:val="Heading4"/>
        <w:rPr>
          <w:rStyle w:val="normaltextrun"/>
          <w:rFonts w:cstheme="minorHAnsi"/>
          <w:color w:val="31849B" w:themeColor="accent5" w:themeShade="BF"/>
          <w:sz w:val="21"/>
        </w:rPr>
      </w:pPr>
      <w:r>
        <w:rPr>
          <w:lang w:val="en-GB"/>
        </w:rPr>
        <w:t>BR.2.1</w:t>
      </w:r>
    </w:p>
    <w:p w14:paraId="60C4A068" w14:textId="397CA87F" w:rsidR="009B42E0" w:rsidRPr="00BE110A" w:rsidRDefault="009B42E0" w:rsidP="001F6B3D">
      <w:pPr>
        <w:pStyle w:val="NormalBulleted"/>
        <w:rPr>
          <w:rFonts w:cs="Segoe UI"/>
          <w:color w:val="000000" w:themeColor="text1"/>
          <w:szCs w:val="21"/>
        </w:rPr>
      </w:pPr>
      <w:r w:rsidRPr="00BE110A">
        <w:t>BA.2.75 with 3 extra spike mutations (L452R, F486I, R346T (sometimes reversed).</w:t>
      </w:r>
      <w:r w:rsidR="00F42A14">
        <w:rPr>
          <w:rFonts w:cs="Segoe UI"/>
          <w:color w:val="000000" w:themeColor="text1"/>
          <w:szCs w:val="21"/>
        </w:rPr>
        <w:t xml:space="preserve"> </w:t>
      </w:r>
      <w:r w:rsidRPr="00BE110A">
        <w:rPr>
          <w:rFonts w:cs="Segoe UI"/>
          <w:color w:val="000000" w:themeColor="text1"/>
          <w:szCs w:val="21"/>
        </w:rPr>
        <w:fldChar w:fldCharType="begin"/>
      </w:r>
      <w:r w:rsidR="008921B9">
        <w:rPr>
          <w:rFonts w:cs="Segoe UI"/>
          <w:color w:val="000000" w:themeColor="text1"/>
          <w:szCs w:val="21"/>
        </w:rPr>
        <w:instrText xml:space="preserve"> ADDIN EN.CITE &lt;EndNote&gt;&lt;Cite&gt;&lt;Year&gt;2022&lt;/Year&gt;&lt;RecNum&gt;5758&lt;/RecNum&gt;&lt;DisplayText&gt;(76)&lt;/DisplayText&gt;&lt;record&gt;&lt;rec-number&gt;5758&lt;/rec-number&gt;&lt;foreign-keys&gt;&lt;key app="EN" db-id="x2v29x5wva9vpuezds7vaxworv25pdd05tfr" timestamp="1668998647" guid="6bb53035-0b0d-4706-b457-a1ef86d307c5"&gt;5758&lt;/key&gt;&lt;/foreign-keys&gt;&lt;ref-type name="Web Page"&gt;12&lt;/ref-type&gt;&lt;contributors&gt;&lt;/contributors&gt;&lt;titles&gt;&lt;title&gt;Fast growing BR.2 with ORF8:S67F, at least 130 samples, Australia, USA and Japan #1292&lt;/title&gt;&lt;/titles&gt;&lt;dates&gt;&lt;year&gt;2022&lt;/year&gt;&lt;/dates&gt;&lt;urls&gt;&lt;related-urls&gt;&lt;url&gt;https://github.com/cov-lineages/pango-designation/issues/1292&lt;/url&gt;&lt;/related-urls&gt;&lt;/urls&gt;&lt;/record&gt;&lt;/Cite&gt;&lt;/EndNote&gt;</w:instrText>
      </w:r>
      <w:r w:rsidRPr="00BE110A">
        <w:rPr>
          <w:rFonts w:cs="Segoe UI"/>
          <w:color w:val="000000" w:themeColor="text1"/>
          <w:szCs w:val="21"/>
        </w:rPr>
        <w:fldChar w:fldCharType="separate"/>
      </w:r>
      <w:r w:rsidR="008921B9">
        <w:rPr>
          <w:rFonts w:cs="Segoe UI"/>
          <w:noProof/>
          <w:color w:val="000000" w:themeColor="text1"/>
          <w:szCs w:val="21"/>
        </w:rPr>
        <w:t>(76)</w:t>
      </w:r>
      <w:r w:rsidRPr="00BE110A">
        <w:rPr>
          <w:rFonts w:cs="Segoe UI"/>
          <w:color w:val="000000" w:themeColor="text1"/>
          <w:szCs w:val="21"/>
        </w:rPr>
        <w:fldChar w:fldCharType="end"/>
      </w:r>
    </w:p>
    <w:p w14:paraId="6FD58E9E" w14:textId="7D3836D0" w:rsidR="000027C7" w:rsidRPr="00BE110A" w:rsidRDefault="000027C7" w:rsidP="001F6B3D">
      <w:pPr>
        <w:pStyle w:val="NormalBulleted"/>
        <w:rPr>
          <w:rFonts w:cs="Segoe UI"/>
          <w:color w:val="000000" w:themeColor="text1"/>
          <w:szCs w:val="21"/>
        </w:rPr>
      </w:pPr>
      <w:r w:rsidRPr="00BE110A">
        <w:t xml:space="preserve">The majority of BR.2 sequences reported </w:t>
      </w:r>
      <w:r w:rsidR="00B17790" w:rsidRPr="00BE110A">
        <w:rPr>
          <w:rFonts w:cs="Segoe UI"/>
          <w:color w:val="000000" w:themeColor="text1"/>
          <w:szCs w:val="21"/>
        </w:rPr>
        <w:t xml:space="preserve">internationally </w:t>
      </w:r>
      <w:r w:rsidRPr="00BE110A">
        <w:rPr>
          <w:rFonts w:cs="Segoe UI"/>
          <w:color w:val="000000" w:themeColor="text1"/>
          <w:szCs w:val="21"/>
        </w:rPr>
        <w:t xml:space="preserve">to </w:t>
      </w:r>
      <w:r w:rsidR="00B17790" w:rsidRPr="00BE110A">
        <w:rPr>
          <w:rFonts w:cs="Segoe UI"/>
          <w:color w:val="000000" w:themeColor="text1"/>
          <w:szCs w:val="21"/>
        </w:rPr>
        <w:t xml:space="preserve">early November 2022 </w:t>
      </w:r>
      <w:r w:rsidRPr="00BE110A">
        <w:rPr>
          <w:rFonts w:cs="Segoe UI"/>
          <w:color w:val="000000" w:themeColor="text1"/>
          <w:szCs w:val="21"/>
        </w:rPr>
        <w:t>have originated from New South Wales</w:t>
      </w:r>
      <w:r w:rsidR="000F576B" w:rsidRPr="00BE110A">
        <w:rPr>
          <w:rFonts w:cs="Segoe UI"/>
          <w:color w:val="000000" w:themeColor="text1"/>
          <w:szCs w:val="21"/>
        </w:rPr>
        <w:t xml:space="preserve"> (NSW)</w:t>
      </w:r>
      <w:r w:rsidRPr="00BE110A">
        <w:rPr>
          <w:rFonts w:cs="Segoe UI"/>
          <w:color w:val="000000" w:themeColor="text1"/>
          <w:szCs w:val="21"/>
        </w:rPr>
        <w:t xml:space="preserve"> in Australia. </w:t>
      </w:r>
      <w:r w:rsidRPr="00BE110A">
        <w:rPr>
          <w:rFonts w:cs="Segoe UI"/>
          <w:color w:val="000000" w:themeColor="text1"/>
          <w:szCs w:val="21"/>
        </w:rPr>
        <w:fldChar w:fldCharType="begin"/>
      </w:r>
      <w:r w:rsidR="008921B9">
        <w:rPr>
          <w:rFonts w:cs="Segoe UI"/>
          <w:color w:val="000000" w:themeColor="text1"/>
          <w:szCs w:val="21"/>
        </w:rPr>
        <w:instrText xml:space="preserve"> ADDIN EN.CITE &lt;EndNote&gt;&lt;Cite&gt;&lt;Author&gt;NSW Government&lt;/Author&gt;&lt;Year&gt;2022&lt;/Year&gt;&lt;RecNum&gt;5757&lt;/RecNum&gt;&lt;DisplayText&gt;(77)&lt;/DisplayText&gt;&lt;record&gt;&lt;rec-number&gt;5757&lt;/rec-number&gt;&lt;foreign-keys&gt;&lt;key app="EN" db-id="x2v29x5wva9vpuezds7vaxworv25pdd05tfr" timestamp="1668998647" guid="123cd135-c9ac-4dae-8349-341045e3f9c3"&gt;5757&lt;/key&gt;&lt;/foreign-keys&gt;&lt;ref-type name="Web Page"&gt;12&lt;/ref-type&gt;&lt;contributors&gt;&lt;authors&gt;&lt;author&gt;NSW Government,&lt;/author&gt;&lt;/authors&gt;&lt;/contributors&gt;&lt;titles&gt;&lt;title&gt;NSW respiratory surveillance reports - COVID-19 and influenza, Latest surveillance report Summary of epidemiological week 44 ending 5 November 2022&lt;/title&gt;&lt;/titles&gt;&lt;dates&gt;&lt;year&gt;2022&lt;/year&gt;&lt;/dates&gt;&lt;urls&gt;&lt;related-urls&gt;&lt;url&gt;https://www.health.nsw.gov.au/Infectious/covid-19/Pages/weekly-reports.aspx&lt;/url&gt;&lt;/related-urls&gt;&lt;/urls&gt;&lt;/record&gt;&lt;/Cite&gt;&lt;/EndNote&gt;</w:instrText>
      </w:r>
      <w:r w:rsidRPr="00BE110A">
        <w:rPr>
          <w:rFonts w:cs="Segoe UI"/>
          <w:color w:val="000000" w:themeColor="text1"/>
          <w:szCs w:val="21"/>
        </w:rPr>
        <w:fldChar w:fldCharType="separate"/>
      </w:r>
      <w:r w:rsidR="008921B9">
        <w:rPr>
          <w:rFonts w:cs="Segoe UI"/>
          <w:noProof/>
          <w:color w:val="000000" w:themeColor="text1"/>
          <w:szCs w:val="21"/>
        </w:rPr>
        <w:t>(77)</w:t>
      </w:r>
      <w:r w:rsidRPr="00BE110A">
        <w:rPr>
          <w:rFonts w:cs="Segoe UI"/>
          <w:color w:val="000000" w:themeColor="text1"/>
          <w:szCs w:val="21"/>
        </w:rPr>
        <w:fldChar w:fldCharType="end"/>
      </w:r>
      <w:r w:rsidR="00D41CDF" w:rsidRPr="00BE110A">
        <w:rPr>
          <w:rFonts w:cs="Segoe UI"/>
          <w:color w:val="000000" w:themeColor="text1"/>
          <w:szCs w:val="21"/>
        </w:rPr>
        <w:t xml:space="preserve"> Also in other countries including Japan.</w:t>
      </w:r>
      <w:r w:rsidR="00473743" w:rsidRPr="00BE110A">
        <w:rPr>
          <w:rFonts w:cs="Segoe UI"/>
          <w:color w:val="000000" w:themeColor="text1"/>
          <w:szCs w:val="21"/>
        </w:rPr>
        <w:fldChar w:fldCharType="begin"/>
      </w:r>
      <w:r w:rsidR="008921B9">
        <w:rPr>
          <w:rFonts w:cs="Segoe UI"/>
          <w:color w:val="000000" w:themeColor="text1"/>
          <w:szCs w:val="21"/>
        </w:rPr>
        <w:instrText xml:space="preserve"> ADDIN EN.CITE &lt;EndNote&gt;&lt;Cite&gt;&lt;Author&gt;University of Edinburgh&lt;/Author&gt;&lt;RecNum&gt;2760&lt;/RecNum&gt;&lt;DisplayText&gt;(75)&lt;/DisplayText&gt;&lt;record&gt;&lt;rec-number&gt;2760&lt;/rec-number&gt;&lt;foreign-keys&gt;&lt;key app="EN" db-id="x2v29x5wva9vpuezds7vaxworv25pdd05tfr" timestamp="1656539226"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00473743" w:rsidRPr="00BE110A">
        <w:rPr>
          <w:rFonts w:cs="Segoe UI"/>
          <w:color w:val="000000" w:themeColor="text1"/>
          <w:szCs w:val="21"/>
        </w:rPr>
        <w:fldChar w:fldCharType="separate"/>
      </w:r>
      <w:r w:rsidR="008921B9">
        <w:rPr>
          <w:rFonts w:cs="Segoe UI"/>
          <w:noProof/>
          <w:color w:val="000000" w:themeColor="text1"/>
          <w:szCs w:val="21"/>
        </w:rPr>
        <w:t>(75)</w:t>
      </w:r>
      <w:r w:rsidR="00473743" w:rsidRPr="00BE110A">
        <w:rPr>
          <w:rFonts w:cs="Segoe UI"/>
          <w:color w:val="000000" w:themeColor="text1"/>
          <w:szCs w:val="21"/>
        </w:rPr>
        <w:fldChar w:fldCharType="end"/>
      </w:r>
      <w:r w:rsidRPr="00BE110A">
        <w:t xml:space="preserve">The majority of BR.2 sequences reported </w:t>
      </w:r>
      <w:r w:rsidR="00B17790" w:rsidRPr="00BE110A">
        <w:rPr>
          <w:rFonts w:cs="Segoe UI"/>
          <w:color w:val="000000" w:themeColor="text1"/>
          <w:szCs w:val="21"/>
        </w:rPr>
        <w:t xml:space="preserve">internationally </w:t>
      </w:r>
      <w:r w:rsidRPr="00BE110A">
        <w:rPr>
          <w:rFonts w:cs="Segoe UI"/>
          <w:color w:val="000000" w:themeColor="text1"/>
          <w:szCs w:val="21"/>
        </w:rPr>
        <w:t xml:space="preserve">to </w:t>
      </w:r>
      <w:r w:rsidR="00B17790" w:rsidRPr="00BE110A">
        <w:rPr>
          <w:rFonts w:cs="Segoe UI"/>
          <w:color w:val="000000" w:themeColor="text1"/>
          <w:szCs w:val="21"/>
        </w:rPr>
        <w:t xml:space="preserve">early November 2022 </w:t>
      </w:r>
      <w:r w:rsidRPr="00BE110A">
        <w:rPr>
          <w:rFonts w:cs="Segoe UI"/>
          <w:color w:val="000000" w:themeColor="text1"/>
          <w:szCs w:val="21"/>
        </w:rPr>
        <w:t>have originated from New South Wales</w:t>
      </w:r>
      <w:r w:rsidR="000F576B" w:rsidRPr="00BE110A">
        <w:rPr>
          <w:rFonts w:cs="Segoe UI"/>
          <w:color w:val="000000" w:themeColor="text1"/>
          <w:szCs w:val="21"/>
        </w:rPr>
        <w:t xml:space="preserve"> (NSW)</w:t>
      </w:r>
      <w:r w:rsidRPr="00BE110A">
        <w:rPr>
          <w:rFonts w:cs="Segoe UI"/>
          <w:color w:val="000000" w:themeColor="text1"/>
          <w:szCs w:val="21"/>
        </w:rPr>
        <w:t xml:space="preserve"> in Australia. </w:t>
      </w:r>
      <w:r w:rsidRPr="00BE110A">
        <w:rPr>
          <w:rFonts w:cs="Segoe UI"/>
          <w:color w:val="000000" w:themeColor="text1"/>
          <w:szCs w:val="21"/>
        </w:rPr>
        <w:fldChar w:fldCharType="begin"/>
      </w:r>
      <w:r w:rsidR="008921B9">
        <w:rPr>
          <w:rFonts w:cs="Segoe UI"/>
          <w:color w:val="000000" w:themeColor="text1"/>
          <w:szCs w:val="21"/>
        </w:rPr>
        <w:instrText xml:space="preserve"> ADDIN EN.CITE &lt;EndNote&gt;&lt;Cite&gt;&lt;Author&gt;NSW Government&lt;/Author&gt;&lt;Year&gt;2022&lt;/Year&gt;&lt;RecNum&gt;5757&lt;/RecNum&gt;&lt;DisplayText&gt;(77)&lt;/DisplayText&gt;&lt;record&gt;&lt;rec-number&gt;5757&lt;/rec-number&gt;&lt;foreign-keys&gt;&lt;key app="EN" db-id="x2v29x5wva9vpuezds7vaxworv25pdd05tfr" timestamp="1668998647" guid="123cd135-c9ac-4dae-8349-341045e3f9c3"&gt;5757&lt;/key&gt;&lt;/foreign-keys&gt;&lt;ref-type name="Web Page"&gt;12&lt;/ref-type&gt;&lt;contributors&gt;&lt;authors&gt;&lt;author&gt;NSW Government,&lt;/author&gt;&lt;/authors&gt;&lt;/contributors&gt;&lt;titles&gt;&lt;title&gt;NSW respiratory surveillance reports - COVID-19 and influenza, Latest surveillance report Summary of epidemiological week 44 ending 5 November 2022&lt;/title&gt;&lt;/titles&gt;&lt;dates&gt;&lt;year&gt;2022&lt;/year&gt;&lt;/dates&gt;&lt;urls&gt;&lt;related-urls&gt;&lt;url&gt;https://www.health.nsw.gov.au/Infectious/covid-19/Pages/weekly-reports.aspx&lt;/url&gt;&lt;/related-urls&gt;&lt;/urls&gt;&lt;/record&gt;&lt;/Cite&gt;&lt;/EndNote&gt;</w:instrText>
      </w:r>
      <w:r w:rsidRPr="00BE110A">
        <w:rPr>
          <w:rFonts w:cs="Segoe UI"/>
          <w:color w:val="000000" w:themeColor="text1"/>
          <w:szCs w:val="21"/>
        </w:rPr>
        <w:fldChar w:fldCharType="separate"/>
      </w:r>
      <w:r w:rsidR="008921B9">
        <w:rPr>
          <w:rFonts w:cs="Segoe UI"/>
          <w:noProof/>
          <w:color w:val="000000" w:themeColor="text1"/>
          <w:szCs w:val="21"/>
        </w:rPr>
        <w:t>(77)</w:t>
      </w:r>
      <w:r w:rsidRPr="00BE110A">
        <w:rPr>
          <w:rFonts w:cs="Segoe UI"/>
          <w:color w:val="000000" w:themeColor="text1"/>
          <w:szCs w:val="21"/>
        </w:rPr>
        <w:fldChar w:fldCharType="end"/>
      </w:r>
      <w:r w:rsidR="00D41CDF" w:rsidRPr="00BE110A">
        <w:rPr>
          <w:rFonts w:cs="Segoe UI"/>
          <w:color w:val="000000" w:themeColor="text1"/>
          <w:szCs w:val="21"/>
        </w:rPr>
        <w:t xml:space="preserve"> Also in other countries including Japan.</w:t>
      </w:r>
      <w:r w:rsidR="00473743" w:rsidRPr="00BE110A">
        <w:rPr>
          <w:rFonts w:cs="Segoe UI"/>
          <w:color w:val="000000" w:themeColor="text1"/>
          <w:szCs w:val="21"/>
        </w:rPr>
        <w:fldChar w:fldCharType="begin"/>
      </w:r>
      <w:r w:rsidR="008921B9">
        <w:rPr>
          <w:rFonts w:cs="Segoe UI"/>
          <w:color w:val="000000" w:themeColor="text1"/>
          <w:szCs w:val="21"/>
        </w:rPr>
        <w:instrText xml:space="preserve"> ADDIN EN.CITE &lt;EndNote&gt;&lt;Cite&gt;&lt;Author&gt;University of Edinburgh&lt;/Author&gt;&lt;RecNum&gt;2760&lt;/RecNum&gt;&lt;DisplayText&gt;(75)&lt;/DisplayText&gt;&lt;record&gt;&lt;rec-number&gt;2760&lt;/rec-number&gt;&lt;foreign-keys&gt;&lt;key app="EN" db-id="x2v29x5wva9vpuezds7vaxworv25pdd05tfr" timestamp="1656539226"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00473743" w:rsidRPr="00BE110A">
        <w:rPr>
          <w:rFonts w:cs="Segoe UI"/>
          <w:color w:val="000000" w:themeColor="text1"/>
          <w:szCs w:val="21"/>
        </w:rPr>
        <w:fldChar w:fldCharType="separate"/>
      </w:r>
      <w:r w:rsidR="008921B9">
        <w:rPr>
          <w:rFonts w:cs="Segoe UI"/>
          <w:noProof/>
          <w:color w:val="000000" w:themeColor="text1"/>
          <w:szCs w:val="21"/>
        </w:rPr>
        <w:t>(75)</w:t>
      </w:r>
      <w:r w:rsidR="00473743" w:rsidRPr="00BE110A">
        <w:rPr>
          <w:rFonts w:cs="Segoe UI"/>
          <w:color w:val="000000" w:themeColor="text1"/>
          <w:szCs w:val="21"/>
        </w:rPr>
        <w:fldChar w:fldCharType="end"/>
      </w:r>
    </w:p>
    <w:p w14:paraId="4931C84A" w14:textId="110B1EB3" w:rsidR="009B42E0" w:rsidRDefault="000A6D44" w:rsidP="001F6B3D">
      <w:pPr>
        <w:pStyle w:val="NormalBulleted"/>
        <w:rPr>
          <w:rFonts w:cs="Segoe UI"/>
          <w:color w:val="000000" w:themeColor="text1"/>
          <w:szCs w:val="21"/>
        </w:rPr>
      </w:pPr>
      <w:r w:rsidRPr="00BE110A">
        <w:t>Marked</w:t>
      </w:r>
      <w:r w:rsidR="00405064" w:rsidRPr="00BE110A">
        <w:rPr>
          <w:rFonts w:cs="Segoe UI"/>
          <w:color w:val="000000" w:themeColor="text1"/>
          <w:szCs w:val="21"/>
        </w:rPr>
        <w:t xml:space="preserve"> </w:t>
      </w:r>
      <w:r w:rsidR="00B363C4" w:rsidRPr="00BE110A">
        <w:rPr>
          <w:rFonts w:cs="Segoe UI"/>
          <w:color w:val="000000" w:themeColor="text1"/>
          <w:szCs w:val="21"/>
        </w:rPr>
        <w:t>increase in</w:t>
      </w:r>
      <w:r w:rsidR="000F576B" w:rsidRPr="00BE110A">
        <w:rPr>
          <w:rFonts w:cs="Segoe UI"/>
          <w:color w:val="000000" w:themeColor="text1"/>
          <w:szCs w:val="21"/>
        </w:rPr>
        <w:t xml:space="preserve"> NSW</w:t>
      </w:r>
      <w:r w:rsidR="00B363C4" w:rsidRPr="00BE110A">
        <w:rPr>
          <w:rFonts w:cs="Segoe UI"/>
          <w:color w:val="000000" w:themeColor="text1"/>
          <w:szCs w:val="21"/>
        </w:rPr>
        <w:t xml:space="preserve"> </w:t>
      </w:r>
      <w:r w:rsidR="000F576B" w:rsidRPr="00BE110A">
        <w:rPr>
          <w:rFonts w:cs="Segoe UI"/>
          <w:color w:val="000000" w:themeColor="text1"/>
          <w:szCs w:val="21"/>
        </w:rPr>
        <w:t xml:space="preserve">of </w:t>
      </w:r>
      <w:r w:rsidR="00B363C4" w:rsidRPr="00BE110A">
        <w:rPr>
          <w:rFonts w:cs="Segoe UI"/>
          <w:color w:val="000000" w:themeColor="text1"/>
          <w:szCs w:val="21"/>
        </w:rPr>
        <w:t xml:space="preserve">the proportion of </w:t>
      </w:r>
      <w:r w:rsidR="009B42E0" w:rsidRPr="00BE110A">
        <w:rPr>
          <w:rFonts w:cs="Segoe UI"/>
          <w:color w:val="000000" w:themeColor="text1"/>
          <w:szCs w:val="21"/>
        </w:rPr>
        <w:t>community</w:t>
      </w:r>
      <w:r w:rsidR="00DD603E" w:rsidRPr="00BE110A">
        <w:rPr>
          <w:rFonts w:cs="Segoe UI"/>
          <w:color w:val="000000" w:themeColor="text1"/>
          <w:szCs w:val="21"/>
        </w:rPr>
        <w:t xml:space="preserve"> samples that are</w:t>
      </w:r>
      <w:r w:rsidR="009B42E0" w:rsidRPr="00BE110A">
        <w:rPr>
          <w:rFonts w:cs="Segoe UI"/>
          <w:color w:val="000000" w:themeColor="text1"/>
          <w:szCs w:val="21"/>
        </w:rPr>
        <w:t xml:space="preserve"> BA.2.75 </w:t>
      </w:r>
      <w:r w:rsidR="00A72678" w:rsidRPr="00BE110A">
        <w:rPr>
          <w:rFonts w:cs="Segoe UI"/>
          <w:color w:val="000000" w:themeColor="text1"/>
          <w:szCs w:val="21"/>
        </w:rPr>
        <w:t>(mostly</w:t>
      </w:r>
      <w:r w:rsidR="009B42E0" w:rsidRPr="00BE110A">
        <w:rPr>
          <w:rFonts w:cs="Segoe UI"/>
          <w:color w:val="000000" w:themeColor="text1"/>
          <w:szCs w:val="21"/>
        </w:rPr>
        <w:t xml:space="preserve"> BR.2 sub-lineage</w:t>
      </w:r>
      <w:r w:rsidR="00A72678" w:rsidRPr="00BE110A">
        <w:rPr>
          <w:rFonts w:cs="Segoe UI"/>
          <w:color w:val="000000" w:themeColor="text1"/>
          <w:szCs w:val="21"/>
        </w:rPr>
        <w:t>)</w:t>
      </w:r>
      <w:r w:rsidR="00DD603E" w:rsidRPr="00BE110A">
        <w:rPr>
          <w:rFonts w:cs="Segoe UI"/>
          <w:color w:val="000000" w:themeColor="text1"/>
          <w:szCs w:val="21"/>
        </w:rPr>
        <w:t xml:space="preserve">: week </w:t>
      </w:r>
      <w:r w:rsidR="009B42E0" w:rsidRPr="00BE110A">
        <w:rPr>
          <w:rFonts w:cs="Segoe UI"/>
          <w:color w:val="000000" w:themeColor="text1"/>
          <w:szCs w:val="21"/>
        </w:rPr>
        <w:t>ending 15</w:t>
      </w:r>
      <w:r w:rsidR="009B42E0" w:rsidRPr="00BE110A">
        <w:rPr>
          <w:rFonts w:cs="Segoe UI"/>
          <w:color w:val="000000" w:themeColor="text1"/>
          <w:szCs w:val="21"/>
          <w:vertAlign w:val="superscript"/>
        </w:rPr>
        <w:t>th</w:t>
      </w:r>
      <w:r w:rsidR="009B42E0" w:rsidRPr="00BE110A">
        <w:rPr>
          <w:rFonts w:cs="Segoe UI"/>
          <w:color w:val="000000" w:themeColor="text1"/>
          <w:szCs w:val="21"/>
        </w:rPr>
        <w:t xml:space="preserve"> October 7.7%, week ending 29</w:t>
      </w:r>
      <w:r w:rsidR="009B42E0" w:rsidRPr="00BE110A">
        <w:rPr>
          <w:rFonts w:cs="Segoe UI"/>
          <w:color w:val="000000" w:themeColor="text1"/>
          <w:szCs w:val="21"/>
          <w:vertAlign w:val="superscript"/>
        </w:rPr>
        <w:t>th</w:t>
      </w:r>
      <w:r w:rsidR="009B42E0" w:rsidRPr="00BE110A">
        <w:rPr>
          <w:rFonts w:cs="Segoe UI"/>
          <w:color w:val="000000" w:themeColor="text1"/>
          <w:szCs w:val="21"/>
        </w:rPr>
        <w:t xml:space="preserve"> October 20.</w:t>
      </w:r>
      <w:r w:rsidR="00405064" w:rsidRPr="00BE110A">
        <w:rPr>
          <w:rFonts w:cs="Segoe UI"/>
          <w:color w:val="000000" w:themeColor="text1"/>
          <w:szCs w:val="21"/>
        </w:rPr>
        <w:t>1</w:t>
      </w:r>
      <w:r w:rsidR="009B42E0" w:rsidRPr="00BE110A">
        <w:rPr>
          <w:rFonts w:cs="Segoe UI"/>
          <w:color w:val="000000" w:themeColor="text1"/>
          <w:szCs w:val="21"/>
        </w:rPr>
        <w:t xml:space="preserve">% </w:t>
      </w:r>
      <w:r w:rsidR="009B42E0" w:rsidRPr="00BE110A">
        <w:rPr>
          <w:rFonts w:cs="Segoe UI"/>
          <w:color w:val="000000" w:themeColor="text1"/>
          <w:szCs w:val="21"/>
        </w:rPr>
        <w:fldChar w:fldCharType="begin"/>
      </w:r>
      <w:r w:rsidR="008921B9">
        <w:rPr>
          <w:rFonts w:cs="Segoe UI"/>
          <w:color w:val="000000" w:themeColor="text1"/>
          <w:szCs w:val="21"/>
        </w:rPr>
        <w:instrText xml:space="preserve"> ADDIN EN.CITE &lt;EndNote&gt;&lt;Cite&gt;&lt;Author&gt;NSW Government&lt;/Author&gt;&lt;Year&gt;2022&lt;/Year&gt;&lt;RecNum&gt;5757&lt;/RecNum&gt;&lt;DisplayText&gt;(77)&lt;/DisplayText&gt;&lt;record&gt;&lt;rec-number&gt;5757&lt;/rec-number&gt;&lt;foreign-keys&gt;&lt;key app="EN" db-id="x2v29x5wva9vpuezds7vaxworv25pdd05tfr" timestamp="1668998647" guid="123cd135-c9ac-4dae-8349-341045e3f9c3"&gt;5757&lt;/key&gt;&lt;/foreign-keys&gt;&lt;ref-type name="Web Page"&gt;12&lt;/ref-type&gt;&lt;contributors&gt;&lt;authors&gt;&lt;author&gt;NSW Government,&lt;/author&gt;&lt;/authors&gt;&lt;/contributors&gt;&lt;titles&gt;&lt;title&gt;NSW respiratory surveillance reports - COVID-19 and influenza, Latest surveillance report Summary of epidemiological week 44 ending 5 November 2022&lt;/title&gt;&lt;/titles&gt;&lt;dates&gt;&lt;year&gt;2022&lt;/year&gt;&lt;/dates&gt;&lt;urls&gt;&lt;related-urls&gt;&lt;url&gt;https://www.health.nsw.gov.au/Infectious/covid-19/Pages/weekly-reports.aspx&lt;/url&gt;&lt;/related-urls&gt;&lt;/urls&gt;&lt;/record&gt;&lt;/Cite&gt;&lt;/EndNote&gt;</w:instrText>
      </w:r>
      <w:r w:rsidR="009B42E0" w:rsidRPr="00BE110A">
        <w:rPr>
          <w:rFonts w:cs="Segoe UI"/>
          <w:color w:val="000000" w:themeColor="text1"/>
          <w:szCs w:val="21"/>
        </w:rPr>
        <w:fldChar w:fldCharType="separate"/>
      </w:r>
      <w:r w:rsidR="008921B9">
        <w:rPr>
          <w:rFonts w:cs="Segoe UI"/>
          <w:noProof/>
          <w:color w:val="000000" w:themeColor="text1"/>
          <w:szCs w:val="21"/>
        </w:rPr>
        <w:t>(77)</w:t>
      </w:r>
      <w:r w:rsidR="009B42E0" w:rsidRPr="00BE110A">
        <w:rPr>
          <w:rFonts w:cs="Segoe UI"/>
          <w:color w:val="000000" w:themeColor="text1"/>
          <w:szCs w:val="21"/>
        </w:rPr>
        <w:fldChar w:fldCharType="end"/>
      </w:r>
      <w:r w:rsidR="009B42E0" w:rsidRPr="00BE110A">
        <w:rPr>
          <w:rFonts w:cs="Segoe UI"/>
          <w:color w:val="000000" w:themeColor="text1"/>
          <w:szCs w:val="21"/>
        </w:rPr>
        <w:t xml:space="preserve"> </w:t>
      </w:r>
    </w:p>
    <w:p w14:paraId="129396A8" w14:textId="4E62F625" w:rsidR="00441BBD" w:rsidRPr="00BE110A" w:rsidRDefault="00441BBD" w:rsidP="001F6B3D">
      <w:pPr>
        <w:pStyle w:val="NormalBulleted"/>
        <w:rPr>
          <w:rFonts w:cs="Segoe UI"/>
          <w:color w:val="000000" w:themeColor="text1"/>
          <w:szCs w:val="21"/>
        </w:rPr>
      </w:pPr>
      <w:r w:rsidRPr="0086705F">
        <w:rPr>
          <w:color w:val="C00000"/>
        </w:rPr>
        <w:t>In New Zealand</w:t>
      </w:r>
      <w:r>
        <w:rPr>
          <w:color w:val="C00000"/>
        </w:rPr>
        <w:t>, BR.2 makes up 12% of a</w:t>
      </w:r>
      <w:r w:rsidR="001A0FE0">
        <w:rPr>
          <w:color w:val="C00000"/>
        </w:rPr>
        <w:t xml:space="preserve">ll BA.2.75 cases in the week ending </w:t>
      </w:r>
      <w:r w:rsidR="009C2B43">
        <w:rPr>
          <w:color w:val="C00000"/>
        </w:rPr>
        <w:t xml:space="preserve">25 November 2022. </w:t>
      </w:r>
      <w:r w:rsidR="008803BE">
        <w:rPr>
          <w:color w:val="C00000"/>
        </w:rPr>
        <w:t xml:space="preserve">The proportion of BR.2 cases </w:t>
      </w:r>
      <w:r w:rsidR="00AE24B9">
        <w:rPr>
          <w:color w:val="C00000"/>
        </w:rPr>
        <w:t xml:space="preserve">is rising in recent weeks. </w:t>
      </w:r>
      <w:r w:rsidR="00AE24B9" w:rsidRPr="0086705F">
        <w:rPr>
          <w:color w:val="C00000"/>
          <w:lang w:val="en-GB"/>
        </w:rPr>
        <w:fldChar w:fldCharType="begin"/>
      </w:r>
      <w:r w:rsidR="00AE24B9" w:rsidRPr="0086705F">
        <w:rPr>
          <w:color w:val="C00000"/>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00AE24B9" w:rsidRPr="0086705F">
        <w:rPr>
          <w:color w:val="C00000"/>
          <w:lang w:val="en-GB"/>
        </w:rPr>
        <w:fldChar w:fldCharType="separate"/>
      </w:r>
      <w:r w:rsidR="00AE24B9" w:rsidRPr="0086705F">
        <w:rPr>
          <w:noProof/>
          <w:color w:val="C00000"/>
          <w:lang w:val="en-GB"/>
        </w:rPr>
        <w:t>(10)</w:t>
      </w:r>
      <w:r w:rsidR="00AE24B9" w:rsidRPr="0086705F">
        <w:rPr>
          <w:color w:val="C00000"/>
          <w:lang w:val="en-GB"/>
        </w:rPr>
        <w:fldChar w:fldCharType="end"/>
      </w:r>
    </w:p>
    <w:p w14:paraId="77998A41" w14:textId="512EAB8B" w:rsidR="00B80538" w:rsidRPr="00F22977" w:rsidRDefault="006E01D9" w:rsidP="001A60CD">
      <w:pPr>
        <w:pStyle w:val="Heading4"/>
        <w:rPr>
          <w:rFonts w:cs="Segoe UI"/>
          <w:szCs w:val="28"/>
          <w:lang w:val="en-GB"/>
        </w:rPr>
      </w:pPr>
      <w:r w:rsidRPr="00F22977">
        <w:rPr>
          <w:rFonts w:cs="Segoe UI"/>
          <w:szCs w:val="28"/>
        </w:rPr>
        <w:t>BN.1</w:t>
      </w:r>
    </w:p>
    <w:p w14:paraId="2FBFE159" w14:textId="092FCAA9" w:rsidR="003A6E81" w:rsidRPr="00F22977" w:rsidRDefault="00813935" w:rsidP="001F6B3D">
      <w:pPr>
        <w:pStyle w:val="NormalBulleted"/>
        <w:rPr>
          <w:rFonts w:cs="Segoe UI"/>
          <w:color w:val="000000" w:themeColor="text1"/>
          <w:szCs w:val="21"/>
        </w:rPr>
      </w:pPr>
      <w:r w:rsidRPr="00F22977">
        <w:rPr>
          <w:rFonts w:cs="Segoe UI"/>
          <w:szCs w:val="21"/>
        </w:rPr>
        <w:t>BN.1 is a descendant of BA.2.75</w:t>
      </w:r>
      <w:r w:rsidR="00D720BD" w:rsidRPr="00F22977">
        <w:rPr>
          <w:rFonts w:cs="Segoe UI"/>
          <w:color w:val="000000" w:themeColor="text1"/>
          <w:szCs w:val="21"/>
        </w:rPr>
        <w:t xml:space="preserve">.5 (and consequently </w:t>
      </w:r>
      <w:r w:rsidR="00EC3AD6" w:rsidRPr="00F22977">
        <w:rPr>
          <w:rFonts w:cs="Segoe UI"/>
          <w:color w:val="000000" w:themeColor="text1"/>
          <w:szCs w:val="21"/>
        </w:rPr>
        <w:t>BA.2.</w:t>
      </w:r>
      <w:r w:rsidR="00D0375D" w:rsidRPr="00F22977">
        <w:rPr>
          <w:rFonts w:cs="Segoe UI"/>
          <w:color w:val="000000" w:themeColor="text1"/>
          <w:szCs w:val="21"/>
        </w:rPr>
        <w:t>75)</w:t>
      </w:r>
      <w:r w:rsidR="00CA707F" w:rsidRPr="00F22977">
        <w:rPr>
          <w:rFonts w:cs="Segoe UI"/>
          <w:color w:val="000000" w:themeColor="text1"/>
          <w:szCs w:val="21"/>
        </w:rPr>
        <w:t>, with S:R346T</w:t>
      </w:r>
      <w:r w:rsidR="00D0375D" w:rsidRPr="00F22977">
        <w:rPr>
          <w:rFonts w:cs="Segoe UI"/>
          <w:color w:val="000000" w:themeColor="text1"/>
          <w:szCs w:val="21"/>
        </w:rPr>
        <w:t xml:space="preserve"> and</w:t>
      </w:r>
      <w:r w:rsidR="00CA707F" w:rsidRPr="00F22977">
        <w:rPr>
          <w:rFonts w:cs="Segoe UI"/>
          <w:color w:val="000000" w:themeColor="text1"/>
          <w:szCs w:val="21"/>
        </w:rPr>
        <w:t xml:space="preserve"> S:490S</w:t>
      </w:r>
      <w:r w:rsidR="00D0375D" w:rsidRPr="00F22977">
        <w:rPr>
          <w:rFonts w:cs="Segoe UI"/>
          <w:color w:val="000000" w:themeColor="text1"/>
          <w:szCs w:val="21"/>
        </w:rPr>
        <w:t xml:space="preserve"> mutations</w:t>
      </w:r>
      <w:r w:rsidR="003F613D" w:rsidRPr="00F22977">
        <w:rPr>
          <w:rFonts w:cs="Segoe UI"/>
          <w:color w:val="000000" w:themeColor="text1"/>
          <w:szCs w:val="21"/>
        </w:rPr>
        <w:t xml:space="preserve">. </w:t>
      </w:r>
      <w:r w:rsidR="003F613D" w:rsidRPr="00F22977">
        <w:rPr>
          <w:rFonts w:cs="Segoe UI"/>
          <w:color w:val="000000" w:themeColor="text1"/>
          <w:szCs w:val="21"/>
        </w:rPr>
        <w:fldChar w:fldCharType="begin"/>
      </w:r>
      <w:r w:rsidR="008921B9" w:rsidRPr="00F22977">
        <w:rPr>
          <w:rFonts w:cs="Segoe UI"/>
          <w:color w:val="000000" w:themeColor="text1"/>
          <w:szCs w:val="21"/>
        </w:rPr>
        <w:instrText xml:space="preserve"> ADDIN EN.CITE &lt;EndNote&gt;&lt;Cite&gt;&lt;Author&gt;University of Edinburgh&lt;/Author&gt;&lt;RecNum&gt;2760&lt;/RecNum&gt;&lt;DisplayText&gt;(75)&lt;/DisplayText&gt;&lt;record&gt;&lt;rec-number&gt;2760&lt;/rec-number&gt;&lt;foreign-keys&gt;&lt;key app="EN" db-id="x2v29x5wva9vpuezds7vaxworv25pdd05tfr" timestamp="1656539226"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003F613D" w:rsidRPr="00F22977">
        <w:rPr>
          <w:rFonts w:cs="Segoe UI"/>
          <w:color w:val="000000" w:themeColor="text1"/>
          <w:szCs w:val="21"/>
        </w:rPr>
        <w:fldChar w:fldCharType="separate"/>
      </w:r>
      <w:r w:rsidR="008921B9" w:rsidRPr="00F22977">
        <w:rPr>
          <w:rFonts w:cs="Segoe UI"/>
          <w:noProof/>
          <w:color w:val="000000" w:themeColor="text1"/>
          <w:szCs w:val="21"/>
        </w:rPr>
        <w:t>(75)</w:t>
      </w:r>
      <w:r w:rsidR="003F613D" w:rsidRPr="00F22977">
        <w:rPr>
          <w:rFonts w:cs="Segoe UI"/>
          <w:color w:val="000000" w:themeColor="text1"/>
          <w:szCs w:val="21"/>
        </w:rPr>
        <w:fldChar w:fldCharType="end"/>
      </w:r>
      <w:r w:rsidRPr="00F22977">
        <w:rPr>
          <w:rFonts w:cs="Segoe UI"/>
          <w:color w:val="000000" w:themeColor="text1"/>
          <w:szCs w:val="21"/>
        </w:rPr>
        <w:t>BN.1 is a descendant of BA.2.75</w:t>
      </w:r>
      <w:r w:rsidR="00D720BD" w:rsidRPr="00F22977">
        <w:rPr>
          <w:rFonts w:cs="Segoe UI"/>
          <w:color w:val="000000" w:themeColor="text1"/>
          <w:szCs w:val="21"/>
        </w:rPr>
        <w:t xml:space="preserve">.5 (and consequently </w:t>
      </w:r>
      <w:r w:rsidR="00EC3AD6" w:rsidRPr="00F22977">
        <w:rPr>
          <w:rFonts w:cs="Segoe UI"/>
          <w:color w:val="000000" w:themeColor="text1"/>
          <w:szCs w:val="21"/>
        </w:rPr>
        <w:t>BA.2.</w:t>
      </w:r>
      <w:r w:rsidR="00D0375D" w:rsidRPr="00F22977">
        <w:rPr>
          <w:rFonts w:cs="Segoe UI"/>
          <w:color w:val="000000" w:themeColor="text1"/>
          <w:szCs w:val="21"/>
        </w:rPr>
        <w:t>75)</w:t>
      </w:r>
      <w:r w:rsidR="00CA707F" w:rsidRPr="00F22977">
        <w:rPr>
          <w:rFonts w:cs="Segoe UI"/>
          <w:color w:val="000000" w:themeColor="text1"/>
          <w:szCs w:val="21"/>
        </w:rPr>
        <w:t>, with S:R346T</w:t>
      </w:r>
      <w:r w:rsidR="00D0375D" w:rsidRPr="00F22977">
        <w:rPr>
          <w:rFonts w:cs="Segoe UI"/>
          <w:color w:val="000000" w:themeColor="text1"/>
          <w:szCs w:val="21"/>
        </w:rPr>
        <w:t xml:space="preserve"> and</w:t>
      </w:r>
      <w:r w:rsidR="00CA707F" w:rsidRPr="00F22977">
        <w:rPr>
          <w:rFonts w:cs="Segoe UI"/>
          <w:color w:val="000000" w:themeColor="text1"/>
          <w:szCs w:val="21"/>
        </w:rPr>
        <w:t xml:space="preserve"> S:490S</w:t>
      </w:r>
      <w:r w:rsidR="00D0375D" w:rsidRPr="00F22977">
        <w:rPr>
          <w:rFonts w:cs="Segoe UI"/>
          <w:color w:val="000000" w:themeColor="text1"/>
          <w:szCs w:val="21"/>
        </w:rPr>
        <w:t xml:space="preserve"> mutations</w:t>
      </w:r>
      <w:r w:rsidR="003F613D" w:rsidRPr="00F22977">
        <w:rPr>
          <w:rFonts w:cs="Segoe UI"/>
          <w:color w:val="000000" w:themeColor="text1"/>
          <w:szCs w:val="21"/>
        </w:rPr>
        <w:t xml:space="preserve">. </w:t>
      </w:r>
      <w:r w:rsidR="003F613D" w:rsidRPr="00F22977">
        <w:rPr>
          <w:rFonts w:cs="Segoe UI"/>
          <w:color w:val="000000" w:themeColor="text1"/>
          <w:szCs w:val="21"/>
        </w:rPr>
        <w:fldChar w:fldCharType="begin"/>
      </w:r>
      <w:r w:rsidR="008921B9" w:rsidRPr="00F22977">
        <w:rPr>
          <w:rFonts w:cs="Segoe UI"/>
          <w:color w:val="000000" w:themeColor="text1"/>
          <w:szCs w:val="21"/>
        </w:rPr>
        <w:instrText xml:space="preserve"> ADDIN EN.CITE &lt;EndNote&gt;&lt;Cite&gt;&lt;Author&gt;University of Edinburgh&lt;/Author&gt;&lt;RecNum&gt;2760&lt;/RecNum&gt;&lt;DisplayText&gt;(75)&lt;/DisplayText&gt;&lt;record&gt;&lt;rec-number&gt;2760&lt;/rec-number&gt;&lt;foreign-keys&gt;&lt;key app="EN" db-id="x2v29x5wva9vpuezds7vaxworv25pdd05tfr" timestamp="1656539226"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003F613D" w:rsidRPr="00F22977">
        <w:rPr>
          <w:rFonts w:cs="Segoe UI"/>
          <w:color w:val="000000" w:themeColor="text1"/>
          <w:szCs w:val="21"/>
        </w:rPr>
        <w:fldChar w:fldCharType="separate"/>
      </w:r>
      <w:r w:rsidR="008921B9" w:rsidRPr="00F22977">
        <w:rPr>
          <w:rFonts w:cs="Segoe UI"/>
          <w:noProof/>
          <w:color w:val="000000" w:themeColor="text1"/>
          <w:szCs w:val="21"/>
        </w:rPr>
        <w:t>(75)</w:t>
      </w:r>
      <w:r w:rsidR="003F613D" w:rsidRPr="00F22977">
        <w:rPr>
          <w:rFonts w:cs="Segoe UI"/>
          <w:color w:val="000000" w:themeColor="text1"/>
          <w:szCs w:val="21"/>
        </w:rPr>
        <w:fldChar w:fldCharType="end"/>
      </w:r>
    </w:p>
    <w:p w14:paraId="4E2C54BE" w14:textId="345F5456" w:rsidR="00A8519E" w:rsidRPr="00F22977" w:rsidRDefault="00813935" w:rsidP="00E26B42">
      <w:pPr>
        <w:pStyle w:val="NormalBulleted"/>
        <w:numPr>
          <w:ilvl w:val="0"/>
          <w:numId w:val="13"/>
        </w:numPr>
        <w:rPr>
          <w:rFonts w:cs="Segoe UI"/>
          <w:color w:val="000000" w:themeColor="text1"/>
          <w:szCs w:val="21"/>
        </w:rPr>
      </w:pPr>
      <w:r w:rsidRPr="00F22977">
        <w:rPr>
          <w:rFonts w:cs="Segoe UI"/>
          <w:color w:val="000000" w:themeColor="text1"/>
          <w:szCs w:val="21"/>
        </w:rPr>
        <w:t>As of 11 November 2022, BN.1.X accounts for 4.3% of USA national cases.</w:t>
      </w:r>
      <w:r w:rsidR="00C604B8" w:rsidRPr="00F22977">
        <w:rPr>
          <w:rFonts w:cs="Segoe UI"/>
          <w:color w:val="000000" w:themeColor="text1"/>
          <w:szCs w:val="21"/>
        </w:rPr>
        <w:fldChar w:fldCharType="begin"/>
      </w:r>
      <w:r w:rsidR="008921B9" w:rsidRPr="00F22977">
        <w:rPr>
          <w:rFonts w:cs="Segoe UI"/>
          <w:color w:val="000000" w:themeColor="text1"/>
          <w:szCs w:val="21"/>
        </w:rPr>
        <w:instrText xml:space="preserve"> ADDIN EN.CITE &lt;EndNote&gt;&lt;Cite&gt;&lt;Author&gt;Centers for Disease Control and Prevention (CDC)&lt;/Author&gt;&lt;Year&gt;2022&lt;/Year&gt;&lt;RecNum&gt;5183&lt;/RecNum&gt;&lt;DisplayText&gt;(78)&lt;/DisplayText&gt;&lt;record&gt;&lt;rec-number&gt;5183&lt;/rec-number&gt;&lt;foreign-keys&gt;&lt;key app="EN" db-id="x2v29x5wva9vpuezds7vaxworv25pdd05tfr" timestamp="1660685486" guid="2a250342-7291-4a3e-a99a-efa42b6b75ed"&gt;5183&lt;/key&gt;&lt;/foreign-keys&gt;&lt;ref-type name="Web Page"&gt;12&lt;/ref-type&gt;&lt;contributors&gt;&lt;authors&gt;&lt;author&gt;Centers for Disease Control and Prevention (CDC),&lt;/author&gt;&lt;/authors&gt;&lt;/contributors&gt;&lt;titles&gt;&lt;title&gt;COVID Data Tracker: Variant Proportions&lt;/title&gt;&lt;/titles&gt;&lt;dates&gt;&lt;year&gt;2022&lt;/year&gt;&lt;/dates&gt;&lt;urls&gt;&lt;related-urls&gt;&lt;url&gt;https://covid.cdc.gov/covid-data-tracker/#variant-proportions&lt;/url&gt;&lt;/related-urls&gt;&lt;/urls&gt;&lt;/record&gt;&lt;/Cite&gt;&lt;/EndNote&gt;</w:instrText>
      </w:r>
      <w:r w:rsidR="00C604B8" w:rsidRPr="00F22977">
        <w:rPr>
          <w:rFonts w:cs="Segoe UI"/>
          <w:color w:val="000000" w:themeColor="text1"/>
          <w:szCs w:val="21"/>
        </w:rPr>
        <w:fldChar w:fldCharType="separate"/>
      </w:r>
      <w:r w:rsidR="008921B9" w:rsidRPr="00F22977">
        <w:rPr>
          <w:rFonts w:cs="Segoe UI"/>
          <w:noProof/>
          <w:color w:val="000000" w:themeColor="text1"/>
          <w:szCs w:val="21"/>
        </w:rPr>
        <w:t>(78)</w:t>
      </w:r>
      <w:r w:rsidR="00C604B8" w:rsidRPr="00F22977">
        <w:rPr>
          <w:rFonts w:cs="Segoe UI"/>
          <w:color w:val="000000" w:themeColor="text1"/>
          <w:szCs w:val="21"/>
        </w:rPr>
        <w:fldChar w:fldCharType="end"/>
      </w:r>
      <w:r w:rsidRPr="00F22977">
        <w:rPr>
          <w:rFonts w:cs="Segoe UI"/>
          <w:color w:val="000000" w:themeColor="text1"/>
          <w:szCs w:val="21"/>
        </w:rPr>
        <w:t xml:space="preserve"> </w:t>
      </w:r>
      <w:r w:rsidR="00E672A9" w:rsidRPr="00F22977">
        <w:rPr>
          <w:rFonts w:cs="Segoe UI"/>
          <w:color w:val="000000" w:themeColor="text1"/>
          <w:szCs w:val="21"/>
        </w:rPr>
        <w:t>The growth advantage and characteristics of disease it causes (e.g. severity) are not yet defined.</w:t>
      </w:r>
      <w:r w:rsidR="001C3ADD" w:rsidRPr="00F22977">
        <w:rPr>
          <w:rFonts w:cs="Segoe UI"/>
          <w:color w:val="000000" w:themeColor="text1"/>
          <w:szCs w:val="21"/>
        </w:rPr>
        <w:t xml:space="preserve"> </w:t>
      </w:r>
      <w:r w:rsidRPr="00F22977">
        <w:rPr>
          <w:rFonts w:cs="Segoe UI"/>
          <w:color w:val="000000" w:themeColor="text1"/>
          <w:szCs w:val="21"/>
        </w:rPr>
        <w:t>As of 11 November 2022, BN.1.X accounts for 4.3% of USA national cases.</w:t>
      </w:r>
      <w:r w:rsidR="00C604B8" w:rsidRPr="00F22977">
        <w:rPr>
          <w:rFonts w:cs="Segoe UI"/>
          <w:color w:val="000000" w:themeColor="text1"/>
          <w:szCs w:val="21"/>
        </w:rPr>
        <w:fldChar w:fldCharType="begin"/>
      </w:r>
      <w:r w:rsidR="008921B9" w:rsidRPr="00F22977">
        <w:rPr>
          <w:rFonts w:cs="Segoe UI"/>
          <w:color w:val="000000" w:themeColor="text1"/>
          <w:szCs w:val="21"/>
        </w:rPr>
        <w:instrText xml:space="preserve"> ADDIN EN.CITE &lt;EndNote&gt;&lt;Cite&gt;&lt;Author&gt;Centers for Disease Control and Prevention (CDC)&lt;/Author&gt;&lt;Year&gt;2022&lt;/Year&gt;&lt;RecNum&gt;5183&lt;/RecNum&gt;&lt;DisplayText&gt;(78)&lt;/DisplayText&gt;&lt;record&gt;&lt;rec-number&gt;5183&lt;/rec-number&gt;&lt;foreign-keys&gt;&lt;key app="EN" db-id="x2v29x5wva9vpuezds7vaxworv25pdd05tfr" timestamp="1660685486" guid="2a250342-7291-4a3e-a99a-efa42b6b75ed"&gt;5183&lt;/key&gt;&lt;/foreign-keys&gt;&lt;ref-type name="Web Page"&gt;12&lt;/ref-type&gt;&lt;contributors&gt;&lt;authors&gt;&lt;author&gt;Centers for Disease Control and Prevention (CDC),&lt;/author&gt;&lt;/authors&gt;&lt;/contributors&gt;&lt;titles&gt;&lt;title&gt;COVID Data Tracker: Variant Proportions&lt;/title&gt;&lt;/titles&gt;&lt;dates&gt;&lt;year&gt;2022&lt;/year&gt;&lt;/dates&gt;&lt;urls&gt;&lt;related-urls&gt;&lt;url&gt;https://covid.cdc.gov/covid-data-tracker/#variant-proportions&lt;/url&gt;&lt;/related-urls&gt;&lt;/urls&gt;&lt;/record&gt;&lt;/Cite&gt;&lt;/EndNote&gt;</w:instrText>
      </w:r>
      <w:r w:rsidR="00C604B8" w:rsidRPr="00F22977">
        <w:rPr>
          <w:rFonts w:cs="Segoe UI"/>
          <w:color w:val="000000" w:themeColor="text1"/>
          <w:szCs w:val="21"/>
        </w:rPr>
        <w:fldChar w:fldCharType="separate"/>
      </w:r>
      <w:r w:rsidR="008921B9" w:rsidRPr="00F22977">
        <w:rPr>
          <w:rFonts w:cs="Segoe UI"/>
          <w:noProof/>
          <w:color w:val="000000" w:themeColor="text1"/>
          <w:szCs w:val="21"/>
        </w:rPr>
        <w:t>(78)</w:t>
      </w:r>
      <w:r w:rsidR="00C604B8" w:rsidRPr="00F22977">
        <w:rPr>
          <w:rFonts w:cs="Segoe UI"/>
          <w:color w:val="000000" w:themeColor="text1"/>
          <w:szCs w:val="21"/>
        </w:rPr>
        <w:fldChar w:fldCharType="end"/>
      </w:r>
      <w:r w:rsidRPr="00F22977">
        <w:rPr>
          <w:rFonts w:cs="Segoe UI"/>
          <w:color w:val="000000" w:themeColor="text1"/>
          <w:szCs w:val="21"/>
        </w:rPr>
        <w:t xml:space="preserve"> </w:t>
      </w:r>
    </w:p>
    <w:p w14:paraId="28462EF4" w14:textId="1DE08009" w:rsidR="00FE0E3B" w:rsidRPr="00F22977" w:rsidRDefault="00FE0E3B" w:rsidP="00FE0E3B">
      <w:pPr>
        <w:pStyle w:val="ListParagraph"/>
        <w:numPr>
          <w:ilvl w:val="0"/>
          <w:numId w:val="13"/>
        </w:numPr>
        <w:spacing w:line="259" w:lineRule="auto"/>
        <w:rPr>
          <w:rFonts w:ascii="Segoe UI" w:eastAsia="Calibri" w:hAnsi="Segoe UI" w:cs="Segoe UI"/>
          <w:color w:val="C00000"/>
          <w:sz w:val="21"/>
          <w:szCs w:val="21"/>
        </w:rPr>
      </w:pPr>
      <w:r w:rsidRPr="00F22977">
        <w:rPr>
          <w:rFonts w:ascii="Segoe UI" w:eastAsia="Calibri" w:hAnsi="Segoe UI" w:cs="Segoe UI"/>
          <w:color w:val="C00000"/>
          <w:sz w:val="21"/>
          <w:szCs w:val="21"/>
          <w:lang w:val="en-GB"/>
        </w:rPr>
        <w:t>BN.1</w:t>
      </w:r>
      <w:r w:rsidRPr="00F22977">
        <w:rPr>
          <w:rFonts w:ascii="Segoe UI" w:hAnsi="Segoe UI" w:cs="Segoe UI"/>
          <w:color w:val="C00000"/>
          <w:sz w:val="21"/>
          <w:szCs w:val="21"/>
          <w:lang w:val="en-GB"/>
        </w:rPr>
        <w:t xml:space="preserve"> has an estimated growth advantage of </w:t>
      </w:r>
      <w:r w:rsidR="003E5689" w:rsidRPr="00F22977">
        <w:rPr>
          <w:rFonts w:ascii="Segoe UI" w:hAnsi="Segoe UI" w:cs="Segoe UI"/>
          <w:color w:val="C00000"/>
          <w:sz w:val="21"/>
          <w:szCs w:val="21"/>
        </w:rPr>
        <w:t>44.7</w:t>
      </w:r>
      <w:r w:rsidRPr="00F22977">
        <w:rPr>
          <w:rFonts w:ascii="Segoe UI" w:hAnsi="Segoe UI" w:cs="Segoe UI"/>
          <w:color w:val="C00000"/>
          <w:sz w:val="21"/>
          <w:szCs w:val="21"/>
        </w:rPr>
        <w:t xml:space="preserve">% per week (95% Credible Interval: </w:t>
      </w:r>
      <w:r w:rsidR="00C13A76" w:rsidRPr="00F22977">
        <w:rPr>
          <w:rFonts w:ascii="Segoe UI" w:hAnsi="Segoe UI" w:cs="Segoe UI"/>
          <w:color w:val="C00000"/>
          <w:sz w:val="21"/>
          <w:szCs w:val="21"/>
        </w:rPr>
        <w:t>37.8</w:t>
      </w:r>
      <w:r w:rsidRPr="00F22977">
        <w:rPr>
          <w:rFonts w:ascii="Segoe UI" w:hAnsi="Segoe UI" w:cs="Segoe UI"/>
          <w:color w:val="C00000"/>
          <w:sz w:val="21"/>
          <w:szCs w:val="21"/>
        </w:rPr>
        <w:t xml:space="preserve"> to </w:t>
      </w:r>
      <w:r w:rsidR="00803F02" w:rsidRPr="00F22977">
        <w:rPr>
          <w:rFonts w:ascii="Segoe UI" w:hAnsi="Segoe UI" w:cs="Segoe UI"/>
          <w:color w:val="C00000"/>
          <w:sz w:val="21"/>
          <w:szCs w:val="21"/>
        </w:rPr>
        <w:t>52.3</w:t>
      </w:r>
      <w:r w:rsidRPr="00F22977">
        <w:rPr>
          <w:rFonts w:ascii="Segoe UI" w:hAnsi="Segoe UI" w:cs="Segoe UI"/>
          <w:color w:val="C00000"/>
          <w:sz w:val="21"/>
          <w:szCs w:val="21"/>
        </w:rPr>
        <w:t xml:space="preserve">%) </w:t>
      </w:r>
      <w:r w:rsidRPr="00F22977">
        <w:rPr>
          <w:rFonts w:ascii="Segoe UI" w:hAnsi="Segoe UI" w:cs="Segoe UI"/>
          <w:color w:val="C00000"/>
          <w:sz w:val="21"/>
          <w:szCs w:val="21"/>
          <w:lang w:val="en-GB"/>
        </w:rPr>
        <w:t>compared to BA.5</w:t>
      </w:r>
      <w:r w:rsidRPr="00F22977">
        <w:rPr>
          <w:rFonts w:ascii="Segoe UI" w:hAnsi="Segoe UI" w:cs="Segoe UI"/>
          <w:color w:val="C00000"/>
          <w:sz w:val="21"/>
          <w:szCs w:val="21"/>
        </w:rPr>
        <w:t>.2</w:t>
      </w:r>
      <w:r w:rsidRPr="00F22977">
        <w:rPr>
          <w:rFonts w:ascii="Segoe UI" w:hAnsi="Segoe UI" w:cs="Segoe UI"/>
          <w:color w:val="C00000"/>
          <w:sz w:val="21"/>
          <w:szCs w:val="21"/>
          <w:lang w:val="en-GB"/>
        </w:rPr>
        <w:t xml:space="preserve"> in the UK (at </w:t>
      </w:r>
      <w:r w:rsidRPr="00F22977">
        <w:rPr>
          <w:rFonts w:ascii="Segoe UI" w:hAnsi="Segoe UI" w:cs="Segoe UI"/>
          <w:color w:val="C00000"/>
          <w:sz w:val="21"/>
          <w:szCs w:val="21"/>
        </w:rPr>
        <w:t>9</w:t>
      </w:r>
      <w:r w:rsidRPr="00F22977">
        <w:rPr>
          <w:rFonts w:ascii="Segoe UI" w:hAnsi="Segoe UI" w:cs="Segoe UI"/>
          <w:color w:val="C00000"/>
          <w:sz w:val="21"/>
          <w:szCs w:val="21"/>
          <w:lang w:val="en-GB"/>
        </w:rPr>
        <w:t xml:space="preserve"> </w:t>
      </w:r>
      <w:r w:rsidRPr="00F22977">
        <w:rPr>
          <w:rFonts w:ascii="Segoe UI" w:hAnsi="Segoe UI" w:cs="Segoe UI"/>
          <w:color w:val="C00000"/>
          <w:sz w:val="21"/>
          <w:szCs w:val="21"/>
        </w:rPr>
        <w:t>November</w:t>
      </w:r>
      <w:r w:rsidRPr="00F22977">
        <w:rPr>
          <w:rFonts w:ascii="Segoe UI" w:hAnsi="Segoe UI" w:cs="Segoe UI"/>
          <w:color w:val="C00000"/>
          <w:sz w:val="21"/>
          <w:szCs w:val="21"/>
          <w:lang w:val="en-GB"/>
        </w:rPr>
        <w:t xml:space="preserve"> 2022).</w:t>
      </w:r>
      <w:r w:rsidRPr="00F22977">
        <w:rPr>
          <w:rFonts w:ascii="Segoe UI" w:eastAsia="Calibri" w:hAnsi="Segoe UI" w:cs="Segoe UI"/>
          <w:color w:val="C00000"/>
          <w:sz w:val="21"/>
          <w:szCs w:val="21"/>
        </w:rPr>
        <w:fldChar w:fldCharType="begin"/>
      </w:r>
      <w:r w:rsidR="008921B9" w:rsidRPr="00F22977">
        <w:rPr>
          <w:rFonts w:ascii="Segoe UI" w:eastAsia="Calibri" w:hAnsi="Segoe UI" w:cs="Segoe UI"/>
          <w:color w:val="C00000"/>
          <w:sz w:val="21"/>
          <w:szCs w:val="21"/>
        </w:rPr>
        <w:instrText xml:space="preserve"> ADDIN EN.CITE &lt;EndNote&gt;&lt;Cite&gt;&lt;Author&gt;Public Health England (PHE)&lt;/Author&gt;&lt;RecNum&gt;6621&lt;/RecNum&gt;&lt;DisplayText&gt;(1)&lt;/DisplayText&gt;&lt;record&gt;&lt;rec-number&gt;6621&lt;/rec-number&gt;&lt;foreign-keys&gt;&lt;key app="EN" db-id="x2v29x5wva9vpuezds7vaxworv25pdd05tfr" timestamp="1669857808" guid="5f25d660-a15e-4425-9da1-ae34e4a2f109"&gt;6621&lt;/key&gt;&lt;/foreign-keys&gt;&lt;ref-type name="Web Page"&gt;12&lt;/ref-type&gt;&lt;contributors&gt;&lt;authors&gt;&lt;author&gt;Public Health England (PHE),&lt;/author&gt;&lt;/authors&gt;&lt;/contributors&gt;&lt;titles&gt;&lt;title&gt;SARS-CoV-2 variants of concern and variants under investigation in England Technical briefing 48&lt;/title&gt;&lt;/titles&gt;&lt;number&gt;Technical briefing 48&lt;/number&gt;&lt;dates&gt;&lt;/dates&gt;&lt;urls&gt;&lt;related-urls&gt;&lt;url&gt;https://assets.publishing.service.gov.uk/government/uploads/system/uploads/attachment_data/file/1120304/technical-briefing-48-25-november-2022-final.pdf&lt;/url&gt;&lt;/related-urls&gt;&lt;/urls&gt;&lt;/record&gt;&lt;/Cite&gt;&lt;/EndNote&gt;</w:instrText>
      </w:r>
      <w:r w:rsidRPr="00F22977">
        <w:rPr>
          <w:rFonts w:ascii="Segoe UI" w:eastAsia="Calibri" w:hAnsi="Segoe UI" w:cs="Segoe UI"/>
          <w:color w:val="C00000"/>
          <w:sz w:val="21"/>
          <w:szCs w:val="21"/>
        </w:rPr>
        <w:fldChar w:fldCharType="separate"/>
      </w:r>
      <w:r w:rsidR="00984F5F" w:rsidRPr="00F22977">
        <w:rPr>
          <w:rFonts w:ascii="Segoe UI" w:eastAsia="Calibri" w:hAnsi="Segoe UI" w:cs="Segoe UI"/>
          <w:noProof/>
          <w:color w:val="C00000"/>
          <w:sz w:val="21"/>
          <w:szCs w:val="21"/>
        </w:rPr>
        <w:t>(1)</w:t>
      </w:r>
      <w:r w:rsidRPr="00F22977">
        <w:rPr>
          <w:rFonts w:ascii="Segoe UI" w:eastAsia="Calibri" w:hAnsi="Segoe UI" w:cs="Segoe UI"/>
          <w:color w:val="C00000"/>
          <w:sz w:val="21"/>
          <w:szCs w:val="21"/>
        </w:rPr>
        <w:fldChar w:fldCharType="end"/>
      </w:r>
    </w:p>
    <w:p w14:paraId="27B29E23" w14:textId="55852DD2" w:rsidR="0025457E" w:rsidRPr="00F22977" w:rsidRDefault="00CE5CBD" w:rsidP="00E26B42">
      <w:pPr>
        <w:pStyle w:val="NormalBulleted"/>
        <w:numPr>
          <w:ilvl w:val="0"/>
          <w:numId w:val="13"/>
        </w:numPr>
        <w:rPr>
          <w:rFonts w:cs="Segoe UI"/>
          <w:color w:val="C00000"/>
          <w:szCs w:val="21"/>
        </w:rPr>
      </w:pPr>
      <w:r w:rsidRPr="00F22977">
        <w:rPr>
          <w:rFonts w:cs="Segoe UI"/>
          <w:color w:val="C00000"/>
          <w:szCs w:val="21"/>
        </w:rPr>
        <w:t>Appears to growing less rapidly in South Asia than CH.1.1 (another BA.2.75 sub-lineage)</w:t>
      </w:r>
      <w:r w:rsidR="00F63270" w:rsidRPr="00F22977">
        <w:rPr>
          <w:rFonts w:cs="Segoe UI"/>
          <w:color w:val="C00000"/>
          <w:szCs w:val="21"/>
        </w:rPr>
        <w:t>,</w:t>
      </w:r>
      <w:r w:rsidR="00F63270" w:rsidRPr="00F22977">
        <w:rPr>
          <w:rFonts w:cs="Segoe UI"/>
          <w:color w:val="C00000"/>
          <w:szCs w:val="21"/>
        </w:rPr>
        <w:fldChar w:fldCharType="begin"/>
      </w:r>
      <w:r w:rsidR="008921B9" w:rsidRPr="00F22977">
        <w:rPr>
          <w:rFonts w:cs="Segoe UI"/>
          <w:color w:val="C00000"/>
          <w:szCs w:val="21"/>
        </w:rPr>
        <w:instrText xml:space="preserve"> ADDIN EN.CITE &lt;EndNote&gt;&lt;Cite&gt;&lt;Author&gt;Roemer&lt;/Author&gt;&lt;Year&gt;2022&lt;/Year&gt;&lt;RecNum&gt;6574&lt;/RecNum&gt;&lt;DisplayText&gt;(9)&lt;/DisplayText&gt;&lt;record&gt;&lt;rec-number&gt;6574&lt;/rec-number&gt;&lt;foreign-keys&gt;&lt;key app="EN" db-id="x2v29x5wva9vpuezds7vaxworv25pdd05tfr" timestamp="1669240501" guid="44c3a08a-5465-4c59-8290-0e8f887f1849"&gt;6574&lt;/key&gt;&lt;/foreign-keys&gt;&lt;ref-type name="Web Page"&gt;12&lt;/ref-type&gt;&lt;contributors&gt;&lt;authors&gt;&lt;author&gt;Cornelius Roemer&lt;/author&gt;&lt;author&gt;Richard Neher&lt;/author&gt;&lt;/authors&gt;&lt;/contributors&gt;&lt;titles&gt;&lt;title&gt;Variant report 2022-11-23&lt;/title&gt;&lt;/titles&gt;&lt;dates&gt;&lt;year&gt;2022&lt;/year&gt;&lt;/dates&gt;&lt;urls&gt;&lt;related-urls&gt;&lt;url&gt;https://github.com/neherlab/SARS-CoV-2_variant-reports/blob/main/reports/variant_report_latest_draft.md&lt;/url&gt;&lt;/related-urls&gt;&lt;/urls&gt;&lt;/record&gt;&lt;/Cite&gt;&lt;/EndNote&gt;</w:instrText>
      </w:r>
      <w:r w:rsidR="00F63270" w:rsidRPr="00F22977">
        <w:rPr>
          <w:rFonts w:cs="Segoe UI"/>
          <w:color w:val="C00000"/>
          <w:szCs w:val="21"/>
        </w:rPr>
        <w:fldChar w:fldCharType="separate"/>
      </w:r>
      <w:r w:rsidR="00D37959" w:rsidRPr="00F22977">
        <w:rPr>
          <w:rFonts w:cs="Segoe UI"/>
          <w:noProof/>
          <w:color w:val="C00000"/>
          <w:szCs w:val="21"/>
        </w:rPr>
        <w:t>(9)</w:t>
      </w:r>
      <w:r w:rsidR="00F63270" w:rsidRPr="00F22977">
        <w:rPr>
          <w:rFonts w:cs="Segoe UI"/>
          <w:color w:val="C00000"/>
          <w:szCs w:val="21"/>
        </w:rPr>
        <w:fldChar w:fldCharType="end"/>
      </w:r>
      <w:r w:rsidR="00F63270" w:rsidRPr="00F22977">
        <w:rPr>
          <w:rFonts w:cs="Segoe UI"/>
          <w:color w:val="C00000"/>
          <w:szCs w:val="21"/>
        </w:rPr>
        <w:t xml:space="preserve"> but epidemiology could be different in New Zealand.</w:t>
      </w:r>
    </w:p>
    <w:p w14:paraId="7BDB219F" w14:textId="59CB57AC" w:rsidR="00AE24B9" w:rsidRPr="00F22977" w:rsidRDefault="00AE24B9" w:rsidP="00E26B42">
      <w:pPr>
        <w:pStyle w:val="NormalBulleted"/>
        <w:numPr>
          <w:ilvl w:val="0"/>
          <w:numId w:val="13"/>
        </w:numPr>
        <w:rPr>
          <w:rFonts w:cs="Segoe UI"/>
          <w:color w:val="C00000"/>
          <w:szCs w:val="21"/>
        </w:rPr>
      </w:pPr>
      <w:r w:rsidRPr="00F22977">
        <w:rPr>
          <w:rFonts w:cs="Segoe UI"/>
          <w:color w:val="C00000"/>
          <w:szCs w:val="21"/>
        </w:rPr>
        <w:t>BN.X sublineages made up 33% of BA.2.75 cases in week ending 25 November.</w:t>
      </w:r>
      <w:r w:rsidRPr="00F22977">
        <w:rPr>
          <w:rFonts w:cs="Segoe UI"/>
          <w:color w:val="C00000"/>
          <w:szCs w:val="21"/>
          <w:lang w:val="en-GB"/>
        </w:rPr>
        <w:t xml:space="preserve"> </w:t>
      </w:r>
      <w:r w:rsidRPr="00F22977">
        <w:rPr>
          <w:rFonts w:cs="Segoe UI"/>
          <w:color w:val="C00000"/>
          <w:szCs w:val="21"/>
          <w:lang w:val="en-GB"/>
        </w:rPr>
        <w:fldChar w:fldCharType="begin"/>
      </w:r>
      <w:r w:rsidRPr="00F22977">
        <w:rPr>
          <w:rFonts w:cs="Segoe UI"/>
          <w:color w:val="C00000"/>
          <w:szCs w:val="21"/>
          <w:lang w:val="en-GB"/>
        </w:rPr>
        <w:instrText xml:space="preserve"> ADDIN EN.CITE &lt;EndNote&gt;&lt;Cite&gt;&lt;Author&gt;de Ligt&lt;/Author&gt;&lt;Year&gt;2022&lt;/Year&gt;&lt;RecNum&gt;6627&lt;/RecNum&gt;&lt;DisplayText&gt;(10)&lt;/DisplayText&gt;&lt;record&gt;&lt;rec-number&gt;6627&lt;/rec-number&gt;&lt;foreign-keys&gt;&lt;key app="EN" db-id="x2v29x5wva9vpuezds7vaxworv25pdd05tfr" timestamp="1669926035"&gt;6627&lt;/key&gt;&lt;/foreign-keys&gt;&lt;ref-type name="Web Page"&gt;12&lt;/ref-type&gt;&lt;contributors&gt;&lt;authors&gt;&lt;author&gt;de Ligt, J.&lt;/author&gt;&lt;author&gt;Geoghegan,J. &lt;/author&gt;&lt;author&gt;Douglas, J.&lt;/author&gt;&lt;author&gt;Hadfield, J.&lt;/author&gt;&lt;author&gt;Winter, D.&lt;/author&gt;&lt;author&gt;Jefferies, S.&lt;/author&gt;&lt;author&gt;Welch, D.&lt;/author&gt;&lt;author&gt;Bunce, M.&lt;/author&gt;&lt;author&gt;Carr, S.&lt;/author&gt;&lt;author&gt;McNeill, A &lt;/author&gt;&lt;author&gt;Carter, P.&lt;/author&gt;&lt;author&gt;Gilkison, C.&lt;/author&gt;&lt;author&gt;Galloway,Y.&lt;/author&gt;&lt;author&gt;French, N.&lt;/author&gt;&lt;/authors&gt;&lt;/contributors&gt;&lt;titles&gt;&lt;title&gt; COVID-19 Genomics Insight (CGI) Report. No.28 01 Decomber 2022, Unpublished ESR report.&lt;/title&gt;&lt;/titles&gt;&lt;dates&gt;&lt;year&gt;2022&lt;/year&gt;&lt;/dates&gt;&lt;urls&gt;&lt;/urls&gt;&lt;/record&gt;&lt;/Cite&gt;&lt;/EndNote&gt;</w:instrText>
      </w:r>
      <w:r w:rsidRPr="00F22977">
        <w:rPr>
          <w:rFonts w:cs="Segoe UI"/>
          <w:color w:val="C00000"/>
          <w:szCs w:val="21"/>
          <w:lang w:val="en-GB"/>
        </w:rPr>
        <w:fldChar w:fldCharType="separate"/>
      </w:r>
      <w:r w:rsidRPr="00F22977">
        <w:rPr>
          <w:rFonts w:cs="Segoe UI"/>
          <w:noProof/>
          <w:color w:val="C00000"/>
          <w:szCs w:val="21"/>
          <w:lang w:val="en-GB"/>
        </w:rPr>
        <w:t>(10)</w:t>
      </w:r>
      <w:r w:rsidRPr="00F22977">
        <w:rPr>
          <w:rFonts w:cs="Segoe UI"/>
          <w:color w:val="C00000"/>
          <w:szCs w:val="21"/>
          <w:lang w:val="en-GB"/>
        </w:rPr>
        <w:fldChar w:fldCharType="end"/>
      </w:r>
    </w:p>
    <w:p w14:paraId="0729BDAE" w14:textId="77777777" w:rsidR="00DF28C7" w:rsidRPr="00DF28C7" w:rsidRDefault="00DF28C7" w:rsidP="004517C1">
      <w:pPr>
        <w:rPr>
          <w:lang w:val="en-GB"/>
        </w:rPr>
      </w:pPr>
    </w:p>
    <w:p w14:paraId="5A8F85B5" w14:textId="77777777" w:rsidR="007358BA" w:rsidRDefault="007358BA" w:rsidP="004517C1">
      <w:pPr>
        <w:rPr>
          <w:highlight w:val="yellow"/>
          <w:lang w:val="en-GB"/>
        </w:rPr>
      </w:pPr>
    </w:p>
    <w:p w14:paraId="4F0C9B84" w14:textId="63554D9E" w:rsidR="00B80538" w:rsidRPr="00A76A6D" w:rsidRDefault="00B80538" w:rsidP="004517C1">
      <w:pPr>
        <w:rPr>
          <w:highlight w:val="yellow"/>
          <w:lang w:val="en-GB"/>
        </w:rPr>
        <w:sectPr w:rsidR="00B80538" w:rsidRPr="00A76A6D" w:rsidSect="00762AEA">
          <w:footerReference w:type="even" r:id="rId18"/>
          <w:pgSz w:w="11907" w:h="16840" w:code="9"/>
          <w:pgMar w:top="1418" w:right="1134" w:bottom="1134" w:left="992" w:header="284" w:footer="425" w:gutter="284"/>
          <w:cols w:space="720"/>
        </w:sectPr>
      </w:pPr>
    </w:p>
    <w:p w14:paraId="6B8AF1AF" w14:textId="4C877C99" w:rsidR="0078289D" w:rsidRPr="000340C9" w:rsidRDefault="00B00107" w:rsidP="008560C7">
      <w:pPr>
        <w:pStyle w:val="Heading1"/>
        <w:spacing w:before="0"/>
        <w:rPr>
          <w:lang w:val="en-GB"/>
        </w:rPr>
      </w:pPr>
      <w:r w:rsidRPr="000340C9">
        <w:rPr>
          <w:lang w:val="en-GB"/>
        </w:rPr>
        <w:lastRenderedPageBreak/>
        <w:t>References</w:t>
      </w:r>
    </w:p>
    <w:p w14:paraId="213E794D" w14:textId="1AD74F13" w:rsidR="008921B9" w:rsidRPr="008921B9" w:rsidRDefault="0078289D" w:rsidP="008921B9">
      <w:pPr>
        <w:pStyle w:val="EndNoteBibliography"/>
        <w:spacing w:after="0"/>
      </w:pPr>
      <w:r w:rsidRPr="00A76A6D">
        <w:rPr>
          <w:highlight w:val="yellow"/>
          <w:lang w:val="en-GB"/>
        </w:rPr>
        <w:fldChar w:fldCharType="begin"/>
      </w:r>
      <w:r w:rsidRPr="00A76A6D">
        <w:rPr>
          <w:highlight w:val="yellow"/>
          <w:lang w:val="en-GB"/>
        </w:rPr>
        <w:instrText xml:space="preserve"> ADDIN EN.REFLIST </w:instrText>
      </w:r>
      <w:r w:rsidRPr="00A76A6D">
        <w:rPr>
          <w:highlight w:val="yellow"/>
          <w:lang w:val="en-GB"/>
        </w:rPr>
        <w:fldChar w:fldCharType="separate"/>
      </w:r>
      <w:r w:rsidR="008921B9" w:rsidRPr="008921B9">
        <w:t>1.</w:t>
      </w:r>
      <w:r w:rsidR="008921B9" w:rsidRPr="008921B9">
        <w:tab/>
        <w:t xml:space="preserve">Public Health England (PHE). SARS-CoV-2 variants of concern and variants under investigation in England Technical briefing 48  [Available from: </w:t>
      </w:r>
      <w:hyperlink r:id="rId19" w:history="1">
        <w:r w:rsidR="008921B9" w:rsidRPr="008921B9">
          <w:rPr>
            <w:rStyle w:val="Hyperlink"/>
          </w:rPr>
          <w:t>https://assets.publishing.service.gov.uk/government/uploads/system/uploads/attachment_data/file/1120304/technical-briefing-48-25-november-2022-final.pdf</w:t>
        </w:r>
      </w:hyperlink>
      <w:r w:rsidR="008921B9" w:rsidRPr="008921B9">
        <w:t>.</w:t>
      </w:r>
    </w:p>
    <w:p w14:paraId="546FA2C3" w14:textId="76AF9C73" w:rsidR="008921B9" w:rsidRPr="008921B9" w:rsidRDefault="008921B9" w:rsidP="008921B9">
      <w:pPr>
        <w:pStyle w:val="EndNoteBibliography"/>
        <w:spacing w:after="0"/>
      </w:pPr>
      <w:r w:rsidRPr="008921B9">
        <w:t>2.</w:t>
      </w:r>
      <w:r w:rsidRPr="008921B9">
        <w:tab/>
        <w:t xml:space="preserve">World Health Organisation (WHO). Weekly epidemiological update on COVID-19 - 23 November 2022  [119:[Available from: </w:t>
      </w:r>
      <w:hyperlink r:id="rId20" w:history="1">
        <w:r w:rsidRPr="008921B9">
          <w:rPr>
            <w:rStyle w:val="Hyperlink"/>
          </w:rPr>
          <w:t>https://www.who.int/publications/m/item/weekly-epidemiological-update-on-covid-19---23-november-2022</w:t>
        </w:r>
      </w:hyperlink>
      <w:r w:rsidRPr="008921B9">
        <w:t>.</w:t>
      </w:r>
    </w:p>
    <w:p w14:paraId="67DB976C" w14:textId="2EE0B94D" w:rsidR="008921B9" w:rsidRPr="008921B9" w:rsidRDefault="008921B9" w:rsidP="008921B9">
      <w:pPr>
        <w:pStyle w:val="EndNoteBibliography"/>
        <w:spacing w:after="0"/>
      </w:pPr>
      <w:r w:rsidRPr="008921B9">
        <w:t>3.</w:t>
      </w:r>
      <w:r w:rsidRPr="008921B9">
        <w:tab/>
        <w:t xml:space="preserve">Ruth Link-Gelles, Allison Avrich Ciesla, Katherine E. Fleming-Dutra, Zachary R. Smith, Amadea Britton, Ryan E. Wiegand, et al. Effectiveness of Bivalent mRNA Vaccines in Preventing Symptomatic SARS-CoV-2 Infection — Increasing Community Access to Testing Program, United States, September–November 2022: Morbidity and Mortality Weekly Report (MMWR); 2022 [Available from: </w:t>
      </w:r>
      <w:hyperlink r:id="rId21" w:history="1">
        <w:r w:rsidRPr="008921B9">
          <w:rPr>
            <w:rStyle w:val="Hyperlink"/>
          </w:rPr>
          <w:t>https://www.cdc.gov/mmwr/volumes/71/wr/mm7148e1.htm</w:t>
        </w:r>
      </w:hyperlink>
      <w:r w:rsidRPr="008921B9">
        <w:t>.</w:t>
      </w:r>
    </w:p>
    <w:p w14:paraId="2BABB983" w14:textId="1F34ABE3" w:rsidR="008921B9" w:rsidRPr="008921B9" w:rsidRDefault="008921B9" w:rsidP="008921B9">
      <w:pPr>
        <w:pStyle w:val="EndNoteBibliography"/>
        <w:spacing w:after="0"/>
      </w:pPr>
      <w:r w:rsidRPr="008921B9">
        <w:t>4.</w:t>
      </w:r>
      <w:r w:rsidRPr="008921B9">
        <w:tab/>
        <w:t xml:space="preserve">Cao Y, Jian F, Wang J, Yu Y, Song W, Yisimayi A, et al. Imprinted SARS-CoV-2 humoral immunity induces converging Omicron RBD evolution 2022 [2022.09.15.507787]. Available from: </w:t>
      </w:r>
      <w:hyperlink r:id="rId22" w:history="1">
        <w:r w:rsidRPr="008921B9">
          <w:rPr>
            <w:rStyle w:val="Hyperlink"/>
          </w:rPr>
          <w:t>https://www.biorxiv.org/content/biorxiv/early/2022/09/23/2022.09.15.507787.full.pdf</w:t>
        </w:r>
      </w:hyperlink>
      <w:r w:rsidRPr="008921B9">
        <w:t>.</w:t>
      </w:r>
    </w:p>
    <w:p w14:paraId="55AB6AFB" w14:textId="5B8ED366" w:rsidR="008921B9" w:rsidRPr="008921B9" w:rsidRDefault="008921B9" w:rsidP="008921B9">
      <w:pPr>
        <w:pStyle w:val="EndNoteBibliography"/>
        <w:spacing w:after="0"/>
      </w:pPr>
      <w:r w:rsidRPr="008921B9">
        <w:t>5.</w:t>
      </w:r>
      <w:r w:rsidRPr="008921B9">
        <w:tab/>
        <w:t xml:space="preserve">Arora P, et al.,. Omicron sublineage BQ.1.1 resistance to monoclonal antibodies The lancet Infectious Disease2022 [Available from: </w:t>
      </w:r>
      <w:hyperlink r:id="rId23" w:anchor=":~:text=Vaccination%20represents%20the%20key%20strategy,risk%20of%20developing%20severe%20disease" w:history="1">
        <w:r w:rsidRPr="008921B9">
          <w:rPr>
            <w:rStyle w:val="Hyperlink"/>
          </w:rPr>
          <w:t>https://www.thelancet.com/journals/laninf/article/PIIS1473-3099(22)00733-2/fulltext#:~:text=Vaccination%20represents%20the%20key%20strategy,risk%20of%20developing%20severe%20disease</w:t>
        </w:r>
      </w:hyperlink>
      <w:r w:rsidRPr="008921B9">
        <w:t>.</w:t>
      </w:r>
    </w:p>
    <w:p w14:paraId="6506FD42" w14:textId="2143809E" w:rsidR="008921B9" w:rsidRPr="008921B9" w:rsidRDefault="008921B9" w:rsidP="008921B9">
      <w:pPr>
        <w:pStyle w:val="EndNoteBibliography"/>
        <w:spacing w:after="0"/>
      </w:pPr>
      <w:r w:rsidRPr="008921B9">
        <w:t>6.</w:t>
      </w:r>
      <w:r w:rsidRPr="008921B9">
        <w:tab/>
        <w:t xml:space="preserve">Chen J, Wang R, Gilby NB, Wei G-W. Omicron (B.1.1.529): Infectivity, vaccine breakthrough, and antibody resistance United States2021 [Available from: </w:t>
      </w:r>
      <w:hyperlink r:id="rId24" w:history="1">
        <w:r w:rsidRPr="008921B9">
          <w:rPr>
            <w:rStyle w:val="Hyperlink"/>
          </w:rPr>
          <w:t>http://ovidsp.ovid.com/ovidweb.cgi?T=JS&amp;PAGE=reference&amp;D=pmnm&amp;NEWS=N&amp;AN=34873578</w:t>
        </w:r>
      </w:hyperlink>
      <w:r w:rsidRPr="008921B9">
        <w:t>.</w:t>
      </w:r>
    </w:p>
    <w:p w14:paraId="4F6E1521" w14:textId="27BA4913" w:rsidR="008921B9" w:rsidRPr="008921B9" w:rsidRDefault="008921B9" w:rsidP="008921B9">
      <w:pPr>
        <w:pStyle w:val="EndNoteBibliography"/>
        <w:spacing w:after="0"/>
      </w:pPr>
      <w:r w:rsidRPr="008921B9">
        <w:t>7.</w:t>
      </w:r>
      <w:r w:rsidRPr="008921B9">
        <w:tab/>
        <w:t xml:space="preserve">Yamasoba D, Kosugi Y, Kimura I, Fujita S, Uriu K, Ito J, et al. Neutralisation sensitivity of SARS-CoV-2 omicron subvariants to therapeutic monoclonal antibodies 2022 [updated 01 July 2022. 08 June 2022:[942-3]. Available from: </w:t>
      </w:r>
      <w:hyperlink r:id="rId25" w:history="1">
        <w:r w:rsidRPr="008921B9">
          <w:rPr>
            <w:rStyle w:val="Hyperlink"/>
          </w:rPr>
          <w:t>https://www.thelancet.com/journals/laninf/article/PIIS1473-3099(22)00365-6/fulltext</w:t>
        </w:r>
      </w:hyperlink>
      <w:r w:rsidRPr="008921B9">
        <w:t>.</w:t>
      </w:r>
    </w:p>
    <w:p w14:paraId="6777C6CC" w14:textId="2E81CE2E" w:rsidR="008921B9" w:rsidRPr="008921B9" w:rsidRDefault="008921B9" w:rsidP="008921B9">
      <w:pPr>
        <w:pStyle w:val="EndNoteBibliography"/>
        <w:spacing w:after="0"/>
      </w:pPr>
      <w:r w:rsidRPr="008921B9">
        <w:t>8.</w:t>
      </w:r>
      <w:r w:rsidRPr="008921B9">
        <w:tab/>
        <w:t xml:space="preserve">Young-Xu Y, Epstein L, Marconi VC, Davey V, Zwain G, Smith J, et al. Tixagevimab/Cilgavimab for Prevention of COVID-19 during the Omicron Surge: Retrospective Analysis of National VA Electronic Data 2022 [2022.05.28.22275716]. Available from: </w:t>
      </w:r>
      <w:hyperlink r:id="rId26" w:history="1">
        <w:r w:rsidRPr="008921B9">
          <w:rPr>
            <w:rStyle w:val="Hyperlink"/>
          </w:rPr>
          <w:t>https://www.medrxiv.org/content/medrxiv/early/2022/05/29/2022.05.28.22275716.full.pdf</w:t>
        </w:r>
      </w:hyperlink>
      <w:r w:rsidRPr="008921B9">
        <w:t>.</w:t>
      </w:r>
    </w:p>
    <w:p w14:paraId="0795C80D" w14:textId="3DB59A36" w:rsidR="008921B9" w:rsidRPr="008921B9" w:rsidRDefault="008921B9" w:rsidP="008921B9">
      <w:pPr>
        <w:pStyle w:val="EndNoteBibliography"/>
        <w:spacing w:after="0"/>
      </w:pPr>
      <w:r w:rsidRPr="008921B9">
        <w:t>9.</w:t>
      </w:r>
      <w:r w:rsidRPr="008921B9">
        <w:tab/>
        <w:t xml:space="preserve">Roemer C, Neher R. Variant report 2022-11-23 2022 [Available from: </w:t>
      </w:r>
      <w:hyperlink r:id="rId27" w:history="1">
        <w:r w:rsidRPr="008921B9">
          <w:rPr>
            <w:rStyle w:val="Hyperlink"/>
          </w:rPr>
          <w:t>https://github.com/neherlab/SARS-CoV-2_variant-reports/blob/main/reports/variant_report_latest_draft.md</w:t>
        </w:r>
      </w:hyperlink>
      <w:r w:rsidRPr="008921B9">
        <w:t>.</w:t>
      </w:r>
    </w:p>
    <w:p w14:paraId="5E4CA0B0" w14:textId="77777777" w:rsidR="008921B9" w:rsidRPr="008921B9" w:rsidRDefault="008921B9" w:rsidP="008921B9">
      <w:pPr>
        <w:pStyle w:val="EndNoteBibliography"/>
        <w:spacing w:after="0"/>
      </w:pPr>
      <w:r w:rsidRPr="008921B9">
        <w:t>10.</w:t>
      </w:r>
      <w:r w:rsidRPr="008921B9">
        <w:tab/>
        <w:t>de Ligt J, Geoghegan J, Douglas J, Hadfield J, Winter D, Jefferies S, et al. COVID-19 Genomics Insight (CGI) Report. No.28 01 Decomber 2022, Unpublished ESR report. 2022 [</w:t>
      </w:r>
    </w:p>
    <w:p w14:paraId="067D8B2E" w14:textId="77777777" w:rsidR="008921B9" w:rsidRPr="008921B9" w:rsidRDefault="008921B9" w:rsidP="008921B9">
      <w:pPr>
        <w:pStyle w:val="EndNoteBibliography"/>
        <w:spacing w:after="0"/>
      </w:pPr>
      <w:r w:rsidRPr="008921B9">
        <w:t>11.</w:t>
      </w:r>
      <w:r w:rsidRPr="008921B9">
        <w:tab/>
        <w:t>de Ligt J, Douglas JGJ, Hadfield J, Winter D, Jefferies S, Welch D, et al. COVID-19 Genomics Insight (CGI) Report. No.27, 16 November 2022, Unpublished ESR report. 2022 [</w:t>
      </w:r>
    </w:p>
    <w:p w14:paraId="225372BF" w14:textId="0F2F3FE5" w:rsidR="008921B9" w:rsidRPr="008921B9" w:rsidRDefault="008921B9" w:rsidP="008921B9">
      <w:pPr>
        <w:pStyle w:val="EndNoteBibliography"/>
        <w:spacing w:after="0"/>
      </w:pPr>
      <w:r w:rsidRPr="008921B9">
        <w:t>12.</w:t>
      </w:r>
      <w:r w:rsidRPr="008921B9">
        <w:tab/>
        <w:t xml:space="preserve">Tseng HF, Ackerson BK, Bruxvoort KJ, Sy LS, Tubert JE, Lee GS, et al. Effectiveness of mRNA-1273 against infection and COVID-19 hospitalization with SARS-CoV-2 Omicron subvariants: BA.1, BA.2, BA.2.12.1, BA.4, and BA.5 2022 [2022.09.30.22280573]. Available from: </w:t>
      </w:r>
      <w:hyperlink r:id="rId28" w:history="1">
        <w:r w:rsidRPr="008921B9">
          <w:rPr>
            <w:rStyle w:val="Hyperlink"/>
          </w:rPr>
          <w:t>https://www.medrxiv.org/content/medrxiv/early/2022/10/01/2022.09.30.22280573.full.pdf</w:t>
        </w:r>
      </w:hyperlink>
      <w:r w:rsidRPr="008921B9">
        <w:t>.</w:t>
      </w:r>
    </w:p>
    <w:p w14:paraId="70B91ED4" w14:textId="1209518C" w:rsidR="008921B9" w:rsidRPr="008921B9" w:rsidRDefault="008921B9" w:rsidP="008921B9">
      <w:pPr>
        <w:pStyle w:val="EndNoteBibliography"/>
        <w:spacing w:after="0"/>
      </w:pPr>
      <w:r w:rsidRPr="008921B9">
        <w:t>13.</w:t>
      </w:r>
      <w:r w:rsidRPr="008921B9">
        <w:tab/>
        <w:t xml:space="preserve">Link-Gelles R, Levy ME, Natarajan K, Reese SE, Naleway AL, Grannis SJ, et al. Association between COVID-19 mRNA vaccination and COVID-19 illness and severity during Omicron BA.4 and BA.5 sublineage periods 2022 [2022.10.04.22280459]. Available from: </w:t>
      </w:r>
      <w:hyperlink r:id="rId29" w:history="1">
        <w:r w:rsidRPr="008921B9">
          <w:rPr>
            <w:rStyle w:val="Hyperlink"/>
          </w:rPr>
          <w:t>https://www.medrxiv.org/content/medrxiv/early/2022/10/05/2022.10.04.22280459.full.pdf</w:t>
        </w:r>
      </w:hyperlink>
      <w:r w:rsidRPr="008921B9">
        <w:t>.</w:t>
      </w:r>
    </w:p>
    <w:p w14:paraId="060FC66C" w14:textId="2B7CEBC6" w:rsidR="008921B9" w:rsidRPr="008921B9" w:rsidRDefault="008921B9" w:rsidP="008921B9">
      <w:pPr>
        <w:pStyle w:val="EndNoteBibliography"/>
        <w:spacing w:after="0"/>
      </w:pPr>
      <w:r w:rsidRPr="008921B9">
        <w:t>14.</w:t>
      </w:r>
      <w:r w:rsidRPr="008921B9">
        <w:tab/>
        <w:t xml:space="preserve">Hansen CH, Friis NU, Bager P, Stegger M, Fonager J, Fomsgaard A, et al. Risk of reinfection, vaccine protection, and severity of infection with the BA.5 omicron subvariant: a nation-wide population-based study in Denmark: Elsevier;  [Available from: </w:t>
      </w:r>
      <w:hyperlink r:id="rId30" w:history="1">
        <w:r w:rsidRPr="008921B9">
          <w:rPr>
            <w:rStyle w:val="Hyperlink"/>
          </w:rPr>
          <w:t>https://doi.org/10.1016/S1473-3099(22)00595-3</w:t>
        </w:r>
      </w:hyperlink>
      <w:r w:rsidRPr="008921B9">
        <w:t>.</w:t>
      </w:r>
    </w:p>
    <w:p w14:paraId="145FEA57" w14:textId="3C9F576E" w:rsidR="008921B9" w:rsidRPr="008921B9" w:rsidRDefault="008921B9" w:rsidP="008921B9">
      <w:pPr>
        <w:pStyle w:val="EndNoteBibliography"/>
        <w:spacing w:after="0"/>
      </w:pPr>
      <w:r w:rsidRPr="008921B9">
        <w:lastRenderedPageBreak/>
        <w:t>15.</w:t>
      </w:r>
      <w:r w:rsidRPr="008921B9">
        <w:tab/>
        <w:t xml:space="preserve">Gram MA, Emborg H-D, Schelde AB, Friis NU, Nielsen KF, Moustsen-Helms IR, et al. Vaccine effectiveness against SARS-CoV-2 infection and COVID-19-related hospitalization with the Alpha, Delta and Omicron SARS-CoV-2 variants: a nationwide Danish cohort study 2022 [2022.04.20.22274061]. Available from: </w:t>
      </w:r>
      <w:hyperlink r:id="rId31" w:history="1">
        <w:r w:rsidRPr="008921B9">
          <w:rPr>
            <w:rStyle w:val="Hyperlink"/>
          </w:rPr>
          <w:t>http://medrxiv.org/content/early/2022/04/20/2022.04.20.22274061.abstract</w:t>
        </w:r>
      </w:hyperlink>
      <w:r w:rsidRPr="008921B9">
        <w:t>.</w:t>
      </w:r>
    </w:p>
    <w:p w14:paraId="294F5486" w14:textId="578F132A" w:rsidR="008921B9" w:rsidRPr="008921B9" w:rsidRDefault="008921B9" w:rsidP="008921B9">
      <w:pPr>
        <w:pStyle w:val="EndNoteBibliography"/>
        <w:spacing w:after="0"/>
      </w:pPr>
      <w:r w:rsidRPr="008921B9">
        <w:t>16.</w:t>
      </w:r>
      <w:r w:rsidRPr="008921B9">
        <w:tab/>
        <w:t xml:space="preserve">UK Health Security Agency. SARS-CoV-2 variants of concern and variants under investigation in England. Technical briefing 34 14 January 2022 [Available from: </w:t>
      </w:r>
      <w:hyperlink r:id="rId32" w:history="1">
        <w:r w:rsidRPr="008921B9">
          <w:rPr>
            <w:rStyle w:val="Hyperlink"/>
          </w:rPr>
          <w:t>https://assets.publishing.service.gov.uk/government/uploads/system/uploads/attachment_data/file/1046853/technical-briefing-34-14-january-2022.pdf</w:t>
        </w:r>
      </w:hyperlink>
      <w:r w:rsidRPr="008921B9">
        <w:t>.</w:t>
      </w:r>
    </w:p>
    <w:p w14:paraId="583A07C3" w14:textId="6A58A24D" w:rsidR="008921B9" w:rsidRPr="008921B9" w:rsidRDefault="008921B9" w:rsidP="008921B9">
      <w:pPr>
        <w:pStyle w:val="EndNoteBibliography"/>
        <w:spacing w:after="0"/>
      </w:pPr>
      <w:r w:rsidRPr="008921B9">
        <w:t>17.</w:t>
      </w:r>
      <w:r w:rsidRPr="008921B9">
        <w:tab/>
        <w:t xml:space="preserve">Cheng HL, Lim SM, Jia H, Chen MW, Ng SY, Gao X, et al. Rapid Evaluation of Vaccine Booster Effectiveness against SARS-CoV-2 Variants  [e02257-22]. Available from: </w:t>
      </w:r>
      <w:hyperlink r:id="rId33" w:history="1">
        <w:r w:rsidRPr="008921B9">
          <w:rPr>
            <w:rStyle w:val="Hyperlink"/>
          </w:rPr>
          <w:t>https://journals.asm.org/doi/abs/10.1128/spectrum.02257-22</w:t>
        </w:r>
      </w:hyperlink>
      <w:r w:rsidRPr="008921B9">
        <w:t>.</w:t>
      </w:r>
    </w:p>
    <w:p w14:paraId="574D20C9" w14:textId="1246648B" w:rsidR="008921B9" w:rsidRPr="008921B9" w:rsidRDefault="008921B9" w:rsidP="008921B9">
      <w:pPr>
        <w:pStyle w:val="EndNoteBibliography"/>
        <w:spacing w:after="0"/>
      </w:pPr>
      <w:r w:rsidRPr="008921B9">
        <w:t>18.</w:t>
      </w:r>
      <w:r w:rsidRPr="008921B9">
        <w:tab/>
        <w:t xml:space="preserve">Buchan SA, Chung H, Brown KA, Austin PC, Fell DB, Gubbay JB, et al. Effectiveness of COVID-19 vaccines against Omicron or Delta symptomatic infection and severe outcomes 2022 [2021.12.30.21268565]. Available from: </w:t>
      </w:r>
      <w:hyperlink r:id="rId34" w:history="1">
        <w:r w:rsidRPr="008921B9">
          <w:rPr>
            <w:rStyle w:val="Hyperlink"/>
          </w:rPr>
          <w:t>https://www.medrxiv.org/content/medrxiv/early/2022/01/28/2021.12.30.21268565.full.pdf</w:t>
        </w:r>
      </w:hyperlink>
      <w:r w:rsidRPr="008921B9">
        <w:t>.</w:t>
      </w:r>
    </w:p>
    <w:p w14:paraId="3F423A0E" w14:textId="3BC0FF8D" w:rsidR="008921B9" w:rsidRPr="008921B9" w:rsidRDefault="008921B9" w:rsidP="008921B9">
      <w:pPr>
        <w:pStyle w:val="EndNoteBibliography"/>
        <w:spacing w:after="0"/>
      </w:pPr>
      <w:r w:rsidRPr="008921B9">
        <w:t>19.</w:t>
      </w:r>
      <w:r w:rsidRPr="008921B9">
        <w:tab/>
        <w:t xml:space="preserve">Alves K, Plested JS, Galbiati S, Chau G, Cloney-Clark S, Zhu M, et al. Immunogenicity and safety of a 4th homologous booster dose of a SARS-CoV-2 recombinant spike protein vaccine (NVX-CoV2373): a phase 2, randomized, placebo-controlled trial 2022 [2022.11.18.22282414]. Available from: </w:t>
      </w:r>
      <w:hyperlink r:id="rId35" w:history="1">
        <w:r w:rsidRPr="008921B9">
          <w:rPr>
            <w:rStyle w:val="Hyperlink"/>
          </w:rPr>
          <w:t>https://www.medrxiv.org/content/medrxiv/early/2022/11/20/2022.11.18.22282414.full.pdf</w:t>
        </w:r>
      </w:hyperlink>
      <w:r w:rsidRPr="008921B9">
        <w:t>.</w:t>
      </w:r>
    </w:p>
    <w:p w14:paraId="299FE51A" w14:textId="785CEBBE" w:rsidR="008921B9" w:rsidRPr="008921B9" w:rsidRDefault="008921B9" w:rsidP="008921B9">
      <w:pPr>
        <w:pStyle w:val="EndNoteBibliography"/>
        <w:spacing w:after="0"/>
      </w:pPr>
      <w:r w:rsidRPr="008921B9">
        <w:t>20.</w:t>
      </w:r>
      <w:r w:rsidRPr="008921B9">
        <w:tab/>
        <w:t xml:space="preserve">Dörnte C, Traska V, Jansen N, Kostyra J, Baurmann H, Lauer G, et al. Vaccines against the original strain of SARS-CoV-2 provide T cell memory to the B.1.1.529 variant. Communications Medicine. 2022;2(1):140. </w:t>
      </w:r>
      <w:hyperlink r:id="rId36" w:history="1">
        <w:r w:rsidRPr="008921B9">
          <w:rPr>
            <w:rStyle w:val="Hyperlink"/>
          </w:rPr>
          <w:t>https://doi.org/10.1038/s43856-022-00203-7</w:t>
        </w:r>
      </w:hyperlink>
      <w:r w:rsidRPr="008921B9">
        <w:t>.</w:t>
      </w:r>
    </w:p>
    <w:p w14:paraId="122E8FC5" w14:textId="19B326CB" w:rsidR="008921B9" w:rsidRPr="008921B9" w:rsidRDefault="008921B9" w:rsidP="008921B9">
      <w:pPr>
        <w:pStyle w:val="EndNoteBibliography"/>
        <w:spacing w:after="0"/>
      </w:pPr>
      <w:r w:rsidRPr="008921B9">
        <w:t>21.</w:t>
      </w:r>
      <w:r w:rsidRPr="008921B9">
        <w:tab/>
        <w:t xml:space="preserve">Wang Q, Bowen A, Valdez R, Gherasim C, Gordon A, Lihong L, et al. Antibody responses to Omicron BA.4/BA.5 bivalent mRNA vaccine booster shot 2022 [2022.10.22.513349]. Available from: </w:t>
      </w:r>
      <w:hyperlink r:id="rId37" w:history="1">
        <w:r w:rsidRPr="008921B9">
          <w:rPr>
            <w:rStyle w:val="Hyperlink"/>
          </w:rPr>
          <w:t>https://www.biorxiv.org/content/biorxiv/early/2022/10/24/2022.10.22.513349.full.pdf</w:t>
        </w:r>
      </w:hyperlink>
      <w:r w:rsidRPr="008921B9">
        <w:t>.</w:t>
      </w:r>
    </w:p>
    <w:p w14:paraId="25A51B36" w14:textId="67C7054E" w:rsidR="008921B9" w:rsidRPr="008921B9" w:rsidRDefault="008921B9" w:rsidP="008921B9">
      <w:pPr>
        <w:pStyle w:val="EndNoteBibliography"/>
        <w:spacing w:after="0"/>
      </w:pPr>
      <w:r w:rsidRPr="008921B9">
        <w:t>22.</w:t>
      </w:r>
      <w:r w:rsidRPr="008921B9">
        <w:tab/>
        <w:t xml:space="preserve">Collier A-r, Miller J, Hachmann N, McMahan K, Liu J, Bondzie E, et al. Immunogenicity of the BA.5 Bivalent mRNA Vaccine Boosters 2022 [2022.10.24.513619]. Available from: </w:t>
      </w:r>
      <w:hyperlink r:id="rId38" w:history="1">
        <w:r w:rsidRPr="008921B9">
          <w:rPr>
            <w:rStyle w:val="Hyperlink"/>
          </w:rPr>
          <w:t>https://www.biorxiv.org/content/biorxiv/early/2022/10/25/2022.10.24.513619.full.pdf</w:t>
        </w:r>
      </w:hyperlink>
      <w:r w:rsidRPr="008921B9">
        <w:t>.</w:t>
      </w:r>
    </w:p>
    <w:p w14:paraId="469ADA1D" w14:textId="11A5C42B" w:rsidR="008921B9" w:rsidRPr="008921B9" w:rsidRDefault="008921B9" w:rsidP="008921B9">
      <w:pPr>
        <w:pStyle w:val="EndNoteBibliography"/>
        <w:spacing w:after="0"/>
      </w:pPr>
      <w:r w:rsidRPr="008921B9">
        <w:t>23.</w:t>
      </w:r>
      <w:r w:rsidRPr="008921B9">
        <w:tab/>
        <w:t xml:space="preserve">Davis-Gardner ME, Lai L, Wali B, Samaha H, Solis D, Lee M, et al. mRNA bivalent booster enhances neutralization against BA.2.75.2 and BQ.1.1 2022 [2022.10.31.514636]. Available from: </w:t>
      </w:r>
      <w:hyperlink r:id="rId39" w:history="1">
        <w:r w:rsidRPr="008921B9">
          <w:rPr>
            <w:rStyle w:val="Hyperlink"/>
          </w:rPr>
          <w:t>http://biorxiv.org/content/early/2022/11/01/2022.10.31.514636.abstract</w:t>
        </w:r>
      </w:hyperlink>
      <w:r w:rsidRPr="008921B9">
        <w:t>.</w:t>
      </w:r>
    </w:p>
    <w:p w14:paraId="4B436D75" w14:textId="1300278F" w:rsidR="008921B9" w:rsidRPr="008921B9" w:rsidRDefault="008921B9" w:rsidP="008921B9">
      <w:pPr>
        <w:pStyle w:val="EndNoteBibliography"/>
        <w:spacing w:after="0"/>
      </w:pPr>
      <w:r w:rsidRPr="008921B9">
        <w:t>24.</w:t>
      </w:r>
      <w:r w:rsidRPr="008921B9">
        <w:tab/>
        <w:t xml:space="preserve">Kurhade C, Zou J, Xia H, Liu M, Chang HC, Ren P, et al. Low neutralization of SARS-CoV-2 Omicron BA.2.75.2, BQ.1.1, and XBB.1 by 4 doses of parental mRNA vaccine or a BA.5-bivalent booster 2022 [2022.10.31.514580]. Available from: </w:t>
      </w:r>
      <w:hyperlink r:id="rId40" w:history="1">
        <w:r w:rsidRPr="008921B9">
          <w:rPr>
            <w:rStyle w:val="Hyperlink"/>
          </w:rPr>
          <w:t>https://www.biorxiv.org/content/biorxiv/early/2022/11/02/2022.10.31.514580.full.pdf</w:t>
        </w:r>
      </w:hyperlink>
      <w:r w:rsidRPr="008921B9">
        <w:t>.</w:t>
      </w:r>
    </w:p>
    <w:p w14:paraId="62786AEF" w14:textId="23517ECF" w:rsidR="008921B9" w:rsidRPr="008921B9" w:rsidRDefault="008921B9" w:rsidP="008921B9">
      <w:pPr>
        <w:pStyle w:val="EndNoteBibliography"/>
        <w:spacing w:after="0"/>
      </w:pPr>
      <w:r w:rsidRPr="008921B9">
        <w:t>25.</w:t>
      </w:r>
      <w:r w:rsidRPr="008921B9">
        <w:tab/>
        <w:t xml:space="preserve">Moderna. Moderna's BA.4/BA.5 targeting bivalent booster, mRNA-1273.222, meets primary endpoint of superiority against omicron variants compared to booster dose of mRNA-1273 in phase 2/3 clinical trial. 2022 [Available from: </w:t>
      </w:r>
      <w:hyperlink r:id="rId41" w:history="1">
        <w:r w:rsidRPr="008921B9">
          <w:rPr>
            <w:rStyle w:val="Hyperlink"/>
          </w:rPr>
          <w:t>https://investors.modernatx.com/news/news-details/2022/Modernas-BA.4BA.5-Targeting-Bivalent-Booster-mRNA-1273.222-Meets-Primary-Endpoint-of-Superiority-Against-Omicron-Variants-Compared-to-Booster-Dose-of-mRNA-1273-in-Phase-23-Clinical-Trial/default.aspx</w:t>
        </w:r>
      </w:hyperlink>
      <w:r w:rsidRPr="008921B9">
        <w:t>.</w:t>
      </w:r>
    </w:p>
    <w:p w14:paraId="0D1F9110" w14:textId="132BC35C" w:rsidR="008921B9" w:rsidRPr="008921B9" w:rsidRDefault="008921B9" w:rsidP="008921B9">
      <w:pPr>
        <w:pStyle w:val="EndNoteBibliography"/>
        <w:spacing w:after="0"/>
      </w:pPr>
      <w:r w:rsidRPr="008921B9">
        <w:t>26.</w:t>
      </w:r>
      <w:r w:rsidRPr="008921B9">
        <w:tab/>
        <w:t xml:space="preserve">Zou J, Kurhade C, Patel S, Kitchin N, Tompkins K, Cutler M, et al. Improved Neutralization of Omicron BA.4/5, BA.4.6, BA.2.75.2, BQ.1.1, and XBB.1 with Bivalent BA.4/5 Vaccine 2022 [2022.11.17.516898]. Available from: </w:t>
      </w:r>
      <w:hyperlink r:id="rId42" w:history="1">
        <w:r w:rsidRPr="008921B9">
          <w:rPr>
            <w:rStyle w:val="Hyperlink"/>
          </w:rPr>
          <w:t>https://www.biorxiv.org/content/biorxiv/early/2022/11/17/2022.11.17.516898.full.pdf</w:t>
        </w:r>
      </w:hyperlink>
      <w:r w:rsidRPr="008921B9">
        <w:t>.</w:t>
      </w:r>
    </w:p>
    <w:p w14:paraId="1BCAEE17" w14:textId="0FDFC784" w:rsidR="008921B9" w:rsidRPr="008921B9" w:rsidRDefault="008921B9" w:rsidP="008921B9">
      <w:pPr>
        <w:pStyle w:val="EndNoteBibliography"/>
        <w:spacing w:after="0"/>
      </w:pPr>
      <w:r w:rsidRPr="008921B9">
        <w:t>27.</w:t>
      </w:r>
      <w:r w:rsidRPr="008921B9">
        <w:tab/>
        <w:t xml:space="preserve">Food and Drug Administration (FDA). Emergency Use Authorization (EUA) for an Unapproved Product Review Memorandum (5 - 11 year olds) 2022 [updated 31 August 2022,. Available from: </w:t>
      </w:r>
      <w:hyperlink r:id="rId43" w:history="1">
        <w:r w:rsidRPr="008921B9">
          <w:rPr>
            <w:rStyle w:val="Hyperlink"/>
          </w:rPr>
          <w:t>https://www.fda.gov/media/162410/download</w:t>
        </w:r>
      </w:hyperlink>
      <w:r w:rsidRPr="008921B9">
        <w:t>.</w:t>
      </w:r>
    </w:p>
    <w:p w14:paraId="0F44569F" w14:textId="084EB270" w:rsidR="008921B9" w:rsidRPr="008921B9" w:rsidRDefault="008921B9" w:rsidP="008921B9">
      <w:pPr>
        <w:pStyle w:val="EndNoteBibliography"/>
        <w:spacing w:after="0"/>
      </w:pPr>
      <w:r w:rsidRPr="008921B9">
        <w:t>28.</w:t>
      </w:r>
      <w:r w:rsidRPr="008921B9">
        <w:tab/>
        <w:t xml:space="preserve">Pfizer. Pfizer and BioNTech Receive Positive CHMP Opinion for Omicron BA.4/BA.5-Adapted Bivalent COVID-19 Vaccine Booster for Children 5 Through 11 Years of Age in European Union 2022 [Available from: </w:t>
      </w:r>
      <w:hyperlink r:id="rId44" w:history="1">
        <w:r w:rsidRPr="008921B9">
          <w:rPr>
            <w:rStyle w:val="Hyperlink"/>
          </w:rPr>
          <w:t>https://www.pfizer.com/news/press-release/press-release-detail/pfizer-and-biontech-receive-positive-chmp-opinion-omicron-1</w:t>
        </w:r>
      </w:hyperlink>
      <w:r w:rsidRPr="008921B9">
        <w:t>.</w:t>
      </w:r>
    </w:p>
    <w:p w14:paraId="10F8763B" w14:textId="1D25B4C2" w:rsidR="008921B9" w:rsidRPr="008921B9" w:rsidRDefault="008921B9" w:rsidP="008921B9">
      <w:pPr>
        <w:pStyle w:val="EndNoteBibliography"/>
        <w:spacing w:after="0"/>
      </w:pPr>
      <w:r w:rsidRPr="008921B9">
        <w:lastRenderedPageBreak/>
        <w:t>29.</w:t>
      </w:r>
      <w:r w:rsidRPr="008921B9">
        <w:tab/>
        <w:t xml:space="preserve">Ju B, Fan Q, Wang M, Liao X, Guo H, Wang H, et al. Antigenic sin of wild-type SARS-CoV-2 vaccine shapes poor cross-neutralization of BA.4/5/2.75 subvariants in BA.2 breakthrough infections. Nature Communications. 2022;13(1):7120. </w:t>
      </w:r>
      <w:hyperlink r:id="rId45" w:history="1">
        <w:r w:rsidRPr="008921B9">
          <w:rPr>
            <w:rStyle w:val="Hyperlink"/>
          </w:rPr>
          <w:t>https://doi.org/10.1038/s41467-022-34400-8</w:t>
        </w:r>
      </w:hyperlink>
      <w:r w:rsidRPr="008921B9">
        <w:t>.</w:t>
      </w:r>
    </w:p>
    <w:p w14:paraId="652DF0D0" w14:textId="71C1FECE" w:rsidR="008921B9" w:rsidRPr="008921B9" w:rsidRDefault="008921B9" w:rsidP="008921B9">
      <w:pPr>
        <w:pStyle w:val="EndNoteBibliography"/>
        <w:spacing w:after="0"/>
      </w:pPr>
      <w:r w:rsidRPr="008921B9">
        <w:t>30.</w:t>
      </w:r>
      <w:r w:rsidRPr="008921B9">
        <w:tab/>
        <w:t xml:space="preserve">Azuma H, Kawano Y, Shitaoka K, Kawahara T, Ito A, Higashiura A, et al. Vaccination with the Omicron spike RBD boosts broadly neutralizing antibody levels and confers sustained protection even after acquiring immunity to the original antigen 2022 [cited dxac055. Available from: </w:t>
      </w:r>
      <w:hyperlink r:id="rId46" w:history="1">
        <w:r w:rsidRPr="008921B9">
          <w:rPr>
            <w:rStyle w:val="Hyperlink"/>
          </w:rPr>
          <w:t>https://doi.org/10.1093/intimm/dxac055</w:t>
        </w:r>
      </w:hyperlink>
      <w:r w:rsidRPr="008921B9">
        <w:t>.</w:t>
      </w:r>
    </w:p>
    <w:p w14:paraId="1A189A9B" w14:textId="40D041C1" w:rsidR="008921B9" w:rsidRPr="008921B9" w:rsidRDefault="008921B9" w:rsidP="008921B9">
      <w:pPr>
        <w:pStyle w:val="EndNoteBibliography"/>
        <w:spacing w:after="0"/>
      </w:pPr>
      <w:r w:rsidRPr="008921B9">
        <w:t>31.</w:t>
      </w:r>
      <w:r w:rsidRPr="008921B9">
        <w:tab/>
        <w:t xml:space="preserve">Yechezkel M, Mofaz M, Painsky A, Patalon T, Gazit S, Shmueli E, et al. Safety of the fourth COVID-19 BNT162b2 mRNA (second booster) vaccine: a prospective and retrospective cohort study 2022 [updated 2022/11/18/. Available from: </w:t>
      </w:r>
      <w:hyperlink r:id="rId47" w:history="1">
        <w:r w:rsidRPr="008921B9">
          <w:rPr>
            <w:rStyle w:val="Hyperlink"/>
          </w:rPr>
          <w:t>https://www.sciencedirect.com/science/article/pii/S2213260022004076</w:t>
        </w:r>
      </w:hyperlink>
      <w:r w:rsidRPr="008921B9">
        <w:t>.</w:t>
      </w:r>
    </w:p>
    <w:p w14:paraId="3DDB03C2" w14:textId="62C73110" w:rsidR="008921B9" w:rsidRPr="008921B9" w:rsidRDefault="008921B9" w:rsidP="008921B9">
      <w:pPr>
        <w:pStyle w:val="EndNoteBibliography"/>
        <w:spacing w:after="0"/>
      </w:pPr>
      <w:r w:rsidRPr="008921B9">
        <w:t>32.</w:t>
      </w:r>
      <w:r w:rsidRPr="008921B9">
        <w:tab/>
        <w:t xml:space="preserve">Agency for Clinical Innovation. COVID-19 Critical Intelligence Unit: Living Evidence - SARS-CoV-2 variants: NSW Agency for Clinical Innovation; 2022 [updated 4 November 2022. Available from: </w:t>
      </w:r>
      <w:hyperlink r:id="rId48" w:history="1">
        <w:r w:rsidRPr="008921B9">
          <w:rPr>
            <w:rStyle w:val="Hyperlink"/>
          </w:rPr>
          <w:t>https://aci.health.nsw.gov.au/covid-19/critical-intelligence-unit/sars-cov-2-variants</w:t>
        </w:r>
      </w:hyperlink>
      <w:r w:rsidRPr="008921B9">
        <w:t>.</w:t>
      </w:r>
    </w:p>
    <w:p w14:paraId="5B55E0BB" w14:textId="256472C4" w:rsidR="008921B9" w:rsidRPr="008921B9" w:rsidRDefault="008921B9" w:rsidP="008921B9">
      <w:pPr>
        <w:pStyle w:val="EndNoteBibliography"/>
        <w:spacing w:after="0"/>
      </w:pPr>
      <w:r w:rsidRPr="008921B9">
        <w:t>33.</w:t>
      </w:r>
      <w:r w:rsidRPr="008921B9">
        <w:tab/>
        <w:t xml:space="preserve">Zambrano JL, Jaspe RC, Hidalgo M, Loureiro CL, Sulbarán Y, Moros ZC, et al. Sub-lineages of the Omicron variant of SARS-CoV-2: characteristic mutations and their relation to epidemiological behavior. Investigacion Clinica. 2022;63(3):262-74. </w:t>
      </w:r>
      <w:hyperlink r:id="rId49" w:history="1">
        <w:r w:rsidRPr="008921B9">
          <w:rPr>
            <w:rStyle w:val="Hyperlink"/>
          </w:rPr>
          <w:t>https://pesquisa.bvsalud.org/global-literature-on-novel-coronavirus-2019-ncov/resource/pt/covidwho-2030660</w:t>
        </w:r>
      </w:hyperlink>
      <w:r w:rsidRPr="008921B9">
        <w:t>.</w:t>
      </w:r>
    </w:p>
    <w:p w14:paraId="4DE2DD9E" w14:textId="06078355" w:rsidR="008921B9" w:rsidRPr="008921B9" w:rsidRDefault="008921B9" w:rsidP="008921B9">
      <w:pPr>
        <w:pStyle w:val="EndNoteBibliography"/>
        <w:spacing w:after="0"/>
      </w:pPr>
      <w:r w:rsidRPr="008921B9">
        <w:t>34.</w:t>
      </w:r>
      <w:r w:rsidRPr="008921B9">
        <w:tab/>
        <w:t>Wu Y, Long Y, Wang F, Liu W, Wang Y. Emergence of SARS-CoV-2 Omicron variant and strategies for tackling the infection [</w:t>
      </w:r>
      <w:hyperlink r:id="rId50" w:history="1">
        <w:r w:rsidRPr="008921B9">
          <w:rPr>
            <w:rStyle w:val="Hyperlink"/>
          </w:rPr>
          <w:t>https://doi.org/10.1002/iid3.733</w:t>
        </w:r>
      </w:hyperlink>
      <w:r w:rsidRPr="008921B9">
        <w:t xml:space="preserve">]. John Wiley &amp; Sons, Ltd; 2022 [updated 2022/12/01. e733]. Available from: </w:t>
      </w:r>
      <w:hyperlink r:id="rId51" w:history="1">
        <w:r w:rsidRPr="008921B9">
          <w:rPr>
            <w:rStyle w:val="Hyperlink"/>
          </w:rPr>
          <w:t>https://doi.org/10.1002/iid3.733</w:t>
        </w:r>
      </w:hyperlink>
      <w:r w:rsidRPr="008921B9">
        <w:t>.</w:t>
      </w:r>
    </w:p>
    <w:p w14:paraId="14144A22" w14:textId="574285E4" w:rsidR="008921B9" w:rsidRPr="008921B9" w:rsidRDefault="008921B9" w:rsidP="008921B9">
      <w:pPr>
        <w:pStyle w:val="EndNoteBibliography"/>
        <w:spacing w:after="0"/>
      </w:pPr>
      <w:r w:rsidRPr="008921B9">
        <w:t>35.</w:t>
      </w:r>
      <w:r w:rsidRPr="008921B9">
        <w:tab/>
        <w:t xml:space="preserve">Alicandro G, Remuzzi G, Centanni S, Gerli A, La Vecchia C. Excess total mortality during the Covid-19 pandemic in Italy: updated estimates indicate persistent excess in recent months 2022 [updated Apr 26PMC9073760]. 20220426:[e2022021]. Available from: </w:t>
      </w:r>
      <w:hyperlink r:id="rId52" w:history="1">
        <w:r w:rsidRPr="008921B9">
          <w:rPr>
            <w:rStyle w:val="Hyperlink"/>
          </w:rPr>
          <w:t>https://www.ncbi.nlm.nih.gov/pmc/articles/PMC9073760/</w:t>
        </w:r>
      </w:hyperlink>
      <w:r w:rsidRPr="008921B9">
        <w:t>.</w:t>
      </w:r>
    </w:p>
    <w:p w14:paraId="37A97513" w14:textId="707D3D3B" w:rsidR="008921B9" w:rsidRPr="008921B9" w:rsidRDefault="008921B9" w:rsidP="008921B9">
      <w:pPr>
        <w:pStyle w:val="EndNoteBibliography"/>
        <w:spacing w:after="0"/>
      </w:pPr>
      <w:r w:rsidRPr="008921B9">
        <w:t>36.</w:t>
      </w:r>
      <w:r w:rsidRPr="008921B9">
        <w:tab/>
        <w:t xml:space="preserve">Whitaker M, Elliott J, Bodinier B, Barclay W, Ward H, Cooke G, et al. Variant-specific symptoms of COVID-19 in a study of 1,542,510 adults in England. Nat Commun. 2022;13(1):6856. </w:t>
      </w:r>
      <w:hyperlink r:id="rId53" w:history="1">
        <w:r w:rsidRPr="008921B9">
          <w:rPr>
            <w:rStyle w:val="Hyperlink"/>
          </w:rPr>
          <w:t>https://doi.org/10.1038/s41467-022-34244-2</w:t>
        </w:r>
      </w:hyperlink>
      <w:r w:rsidRPr="008921B9">
        <w:t>.</w:t>
      </w:r>
    </w:p>
    <w:p w14:paraId="20C3A9D5" w14:textId="62EF9DC3" w:rsidR="008921B9" w:rsidRPr="008921B9" w:rsidRDefault="008921B9" w:rsidP="008921B9">
      <w:pPr>
        <w:pStyle w:val="EndNoteBibliography"/>
        <w:spacing w:after="0"/>
      </w:pPr>
      <w:r w:rsidRPr="008921B9">
        <w:t>37.</w:t>
      </w:r>
      <w:r w:rsidRPr="008921B9">
        <w:tab/>
        <w:t xml:space="preserve">Rodriguez A. BQ.1 and BQ.1.1 are now the dominant COVID variants. What does that mean? : Medical Xpress; 2022 [Available from: </w:t>
      </w:r>
      <w:hyperlink r:id="rId54" w:history="1">
        <w:r w:rsidRPr="008921B9">
          <w:rPr>
            <w:rStyle w:val="Hyperlink"/>
          </w:rPr>
          <w:t>https://medicalxpress.com/news/2022-11-bq1-bq11-dominant-covid-variants.html</w:t>
        </w:r>
      </w:hyperlink>
      <w:r w:rsidRPr="008921B9">
        <w:t>.</w:t>
      </w:r>
    </w:p>
    <w:p w14:paraId="6F077720" w14:textId="6005DEF6" w:rsidR="008921B9" w:rsidRPr="008921B9" w:rsidRDefault="008921B9" w:rsidP="008921B9">
      <w:pPr>
        <w:pStyle w:val="EndNoteBibliography"/>
        <w:spacing w:after="0"/>
      </w:pPr>
      <w:r w:rsidRPr="008921B9">
        <w:t>38.</w:t>
      </w:r>
      <w:r w:rsidRPr="008921B9">
        <w:tab/>
        <w:t xml:space="preserve">Bowe B, Xie Y, Al-Aly Z. Acute and postacute sequelae associated with SARS-CoV-2 reinfection 2022 [Available from: </w:t>
      </w:r>
      <w:hyperlink r:id="rId55" w:history="1">
        <w:r w:rsidRPr="008921B9">
          <w:rPr>
            <w:rStyle w:val="Hyperlink"/>
          </w:rPr>
          <w:t>https://doi.org/10.1038/s41591-022-02051-3</w:t>
        </w:r>
      </w:hyperlink>
      <w:r w:rsidRPr="008921B9">
        <w:t>.</w:t>
      </w:r>
    </w:p>
    <w:p w14:paraId="0D714548" w14:textId="2F41AEF5" w:rsidR="008921B9" w:rsidRPr="008921B9" w:rsidRDefault="008921B9" w:rsidP="008921B9">
      <w:pPr>
        <w:pStyle w:val="EndNoteBibliography"/>
        <w:spacing w:after="0"/>
      </w:pPr>
      <w:r w:rsidRPr="008921B9">
        <w:t>39.</w:t>
      </w:r>
      <w:r w:rsidRPr="008921B9">
        <w:tab/>
        <w:t xml:space="preserve">Leuzinger K, Roloff T, Egli A, Hirsch HH. Impact of SARS-CoV-2 Omicron on Rapid Antigen Testing Developed for Early-Pandemic SARS-CoV-2 Variants 2022 [e02006-22]. Available from: </w:t>
      </w:r>
      <w:hyperlink r:id="rId56" w:history="1">
        <w:r w:rsidRPr="008921B9">
          <w:rPr>
            <w:rStyle w:val="Hyperlink"/>
          </w:rPr>
          <w:t>https://journals.asm.org/doi/abs/10.1128/spectrum.02006-22</w:t>
        </w:r>
      </w:hyperlink>
      <w:r w:rsidRPr="008921B9">
        <w:t>.</w:t>
      </w:r>
    </w:p>
    <w:p w14:paraId="7D0FC303" w14:textId="5F7E5E96" w:rsidR="008921B9" w:rsidRPr="008921B9" w:rsidRDefault="008921B9" w:rsidP="008921B9">
      <w:pPr>
        <w:pStyle w:val="EndNoteBibliography"/>
        <w:spacing w:after="0"/>
      </w:pPr>
      <w:r w:rsidRPr="008921B9">
        <w:t>40.</w:t>
      </w:r>
      <w:r w:rsidRPr="008921B9">
        <w:tab/>
        <w:t xml:space="preserve">Bekliz M, Adea K, Puhach O, Perez-Rodriguez F, Melancia SM, Baggio S, et al. Analytical Sensitivity of Eight Different SARS-CoV-2 Antigen-Detecting Rapid Tests for Omicron-BA.1 Variant 2022 [e00853-22]. Available from: </w:t>
      </w:r>
      <w:hyperlink r:id="rId57" w:history="1">
        <w:r w:rsidRPr="008921B9">
          <w:rPr>
            <w:rStyle w:val="Hyperlink"/>
          </w:rPr>
          <w:t>https://journals.asm.org/doi/abs/10.1128/spectrum.00853-22</w:t>
        </w:r>
      </w:hyperlink>
      <w:r w:rsidRPr="008921B9">
        <w:t>.</w:t>
      </w:r>
    </w:p>
    <w:p w14:paraId="3C3C3569" w14:textId="0B196516" w:rsidR="008921B9" w:rsidRPr="008921B9" w:rsidRDefault="008921B9" w:rsidP="008921B9">
      <w:pPr>
        <w:pStyle w:val="EndNoteBibliography"/>
        <w:spacing w:after="0"/>
      </w:pPr>
      <w:r w:rsidRPr="008921B9">
        <w:t>41.</w:t>
      </w:r>
      <w:r w:rsidRPr="008921B9">
        <w:tab/>
        <w:t xml:space="preserve">Comparison of Rapid Antigen Tests' Performance Between Delta and Omicron Variants of SARS-CoV-2  [null]. Available from: </w:t>
      </w:r>
      <w:hyperlink r:id="rId58" w:history="1">
        <w:r w:rsidRPr="008921B9">
          <w:rPr>
            <w:rStyle w:val="Hyperlink"/>
          </w:rPr>
          <w:t>https://www.acpjournals.org/doi/abs/10.7326/M22-0760</w:t>
        </w:r>
      </w:hyperlink>
      <w:r w:rsidRPr="008921B9">
        <w:t>.</w:t>
      </w:r>
    </w:p>
    <w:p w14:paraId="5B6A5CB8" w14:textId="77B6DC47" w:rsidR="008921B9" w:rsidRPr="008921B9" w:rsidRDefault="008921B9" w:rsidP="008921B9">
      <w:pPr>
        <w:pStyle w:val="EndNoteBibliography"/>
        <w:spacing w:after="0"/>
      </w:pPr>
      <w:r w:rsidRPr="008921B9">
        <w:t>42.</w:t>
      </w:r>
      <w:r w:rsidRPr="008921B9">
        <w:tab/>
        <w:t xml:space="preserve">Mak GCK, Lau SSY, Wong KKY, Lau C-S, Ng KHL, Lam ETK, et al. Analytical sensitivity of the Rapid Antigen Test kits for detection of SARS-CoV-2 Omicron variant BA.2 sublineage 2022 [5033-7]. Available from: </w:t>
      </w:r>
      <w:hyperlink r:id="rId59" w:history="1">
        <w:r w:rsidRPr="008921B9">
          <w:rPr>
            <w:rStyle w:val="Hyperlink"/>
          </w:rPr>
          <w:t>https://onlinelibrary.wiley.com/doi/abs/10.1002/jmv.27908</w:t>
        </w:r>
      </w:hyperlink>
      <w:r w:rsidRPr="008921B9">
        <w:t>.</w:t>
      </w:r>
    </w:p>
    <w:p w14:paraId="646909E5" w14:textId="4CCA4418" w:rsidR="008921B9" w:rsidRPr="008921B9" w:rsidRDefault="008921B9" w:rsidP="008921B9">
      <w:pPr>
        <w:pStyle w:val="EndNoteBibliography"/>
        <w:spacing w:after="0"/>
      </w:pPr>
      <w:r w:rsidRPr="008921B9">
        <w:t>43.</w:t>
      </w:r>
      <w:r w:rsidRPr="008921B9">
        <w:tab/>
        <w:t xml:space="preserve">Soni A, Herbert C, Lin H, Pretz C, Stamegna P, Orwig T, et al. Performance of Screening for SARS-CoV-2 using Rapid Antigen Tests to Detect Incidence of Symptomatic and Asymptomatic SARS-CoV-2 Infection: findings from the Test Us at Home prospective cohort study 2022 [2022.08.05.22278466]. Available from: </w:t>
      </w:r>
      <w:hyperlink r:id="rId60" w:history="1">
        <w:r w:rsidRPr="008921B9">
          <w:rPr>
            <w:rStyle w:val="Hyperlink"/>
          </w:rPr>
          <w:t>https://www.medrxiv.org/content/medrxiv/early/2022/08/06/2022.08.05.22278466.full.pdf</w:t>
        </w:r>
      </w:hyperlink>
      <w:r w:rsidRPr="008921B9">
        <w:t>.</w:t>
      </w:r>
    </w:p>
    <w:p w14:paraId="58EA5E54" w14:textId="77777777" w:rsidR="008921B9" w:rsidRPr="008921B9" w:rsidRDefault="008921B9" w:rsidP="008921B9">
      <w:pPr>
        <w:pStyle w:val="EndNoteBibliography"/>
        <w:spacing w:after="0"/>
      </w:pPr>
      <w:r w:rsidRPr="008921B9">
        <w:t>44.</w:t>
      </w:r>
      <w:r w:rsidRPr="008921B9">
        <w:tab/>
        <w:t>de Ligt J, Douglas JGJ, Hadfield J, Winter D, Jefferies S, Welch D, et al. COVID-19 Genomics Insight (CGI) Report. No.26, 2 November 2022, Unpublished ESR report. 2022 [</w:t>
      </w:r>
    </w:p>
    <w:p w14:paraId="452E6C26" w14:textId="54486C97" w:rsidR="008921B9" w:rsidRPr="008921B9" w:rsidRDefault="008921B9" w:rsidP="008921B9">
      <w:pPr>
        <w:pStyle w:val="EndNoteBibliography"/>
        <w:spacing w:after="0"/>
      </w:pPr>
      <w:r w:rsidRPr="008921B9">
        <w:t>45.</w:t>
      </w:r>
      <w:r w:rsidRPr="008921B9">
        <w:tab/>
        <w:t xml:space="preserve">Aggarwal A, Akerman A, Milogiannakis V, Silva MR, Walker G, Kidinger A, et al. SARS-CoV-2 Omicron BA.5: Evolving tropism and evasion of potent humoral responses and resistance to clinical </w:t>
      </w:r>
      <w:r w:rsidRPr="008921B9">
        <w:lastRenderedPageBreak/>
        <w:t xml:space="preserve">immunotherapeutics relative to viral variants of concern 2022 [Available from: </w:t>
      </w:r>
      <w:hyperlink r:id="rId61" w:history="1">
        <w:r w:rsidRPr="008921B9">
          <w:rPr>
            <w:rStyle w:val="Hyperlink"/>
          </w:rPr>
          <w:t>http://medrxiv.org/content/early/2022/07/10/2022.07.07.22277128.abstract</w:t>
        </w:r>
      </w:hyperlink>
      <w:r w:rsidRPr="008921B9">
        <w:t>.</w:t>
      </w:r>
    </w:p>
    <w:p w14:paraId="3459D771" w14:textId="335577D7" w:rsidR="008921B9" w:rsidRPr="008921B9" w:rsidRDefault="008921B9" w:rsidP="008921B9">
      <w:pPr>
        <w:pStyle w:val="EndNoteBibliography"/>
        <w:spacing w:after="0"/>
      </w:pPr>
      <w:r w:rsidRPr="008921B9">
        <w:t>46.</w:t>
      </w:r>
      <w:r w:rsidRPr="008921B9">
        <w:tab/>
        <w:t xml:space="preserve">Qu P, Faraone J, Evans JP, Zou X, Zheng YM, Carlin C, et al. Neutralization of the SARS-CoV-2 Omicron BA.4/5 and BA.2.12.1 Subvariants. N Engl J Med. 2022;386(26):2526-8. </w:t>
      </w:r>
      <w:hyperlink r:id="rId62" w:history="1">
        <w:r w:rsidRPr="008921B9">
          <w:rPr>
            <w:rStyle w:val="Hyperlink"/>
          </w:rPr>
          <w:t>https://www.ncbi.nlm.nih.gov/pubmed/35704428</w:t>
        </w:r>
      </w:hyperlink>
      <w:r w:rsidRPr="008921B9">
        <w:t>.</w:t>
      </w:r>
    </w:p>
    <w:p w14:paraId="7C1B4EEA" w14:textId="58ABF268" w:rsidR="008921B9" w:rsidRPr="008921B9" w:rsidRDefault="008921B9" w:rsidP="008921B9">
      <w:pPr>
        <w:pStyle w:val="EndNoteBibliography"/>
        <w:spacing w:after="0"/>
      </w:pPr>
      <w:r w:rsidRPr="008921B9">
        <w:t>47.</w:t>
      </w:r>
      <w:r w:rsidRPr="008921B9">
        <w:tab/>
        <w:t xml:space="preserve">Hachmann NP, Miller J, Collier A-rY, Ventura JD, Yu J, Rowe M, et al. Neutralization Escape by the SARS-CoV-2 Omicron Variants BA.2.12.1 and BA.4/BA.5 2022 [Available from: </w:t>
      </w:r>
      <w:hyperlink r:id="rId63" w:history="1">
        <w:r w:rsidRPr="008921B9">
          <w:rPr>
            <w:rStyle w:val="Hyperlink"/>
          </w:rPr>
          <w:t>https://www.medrxiv.org/content/medrxiv/early/2022/05/19/2022.05.16.22275151.full.pdf</w:t>
        </w:r>
      </w:hyperlink>
      <w:r w:rsidRPr="008921B9">
        <w:t>.</w:t>
      </w:r>
    </w:p>
    <w:p w14:paraId="78F95F1D" w14:textId="540CEE9E" w:rsidR="008921B9" w:rsidRPr="008921B9" w:rsidRDefault="008921B9" w:rsidP="008921B9">
      <w:pPr>
        <w:pStyle w:val="EndNoteBibliography"/>
        <w:spacing w:after="0"/>
      </w:pPr>
      <w:r w:rsidRPr="008921B9">
        <w:t>48.</w:t>
      </w:r>
      <w:r w:rsidRPr="008921B9">
        <w:tab/>
        <w:t xml:space="preserve">Quandt J, Muik A, Salisch N, Lui BG, Lutz S, Kruger K, et al. Omicron BA.1 breakthrough infection drives cross-variant neutralization and memory B cell formation against conserved epitopes 2022 [updated Jun 2PMC9162083]. 20220602:[eabq2427]. Available from: </w:t>
      </w:r>
      <w:hyperlink r:id="rId64" w:history="1">
        <w:r w:rsidRPr="008921B9">
          <w:rPr>
            <w:rStyle w:val="Hyperlink"/>
          </w:rPr>
          <w:t>https://www.ncbi.nlm.nih.gov/pubmed/35653438</w:t>
        </w:r>
      </w:hyperlink>
      <w:r w:rsidRPr="008921B9">
        <w:t>.</w:t>
      </w:r>
    </w:p>
    <w:p w14:paraId="0A6A47AB" w14:textId="39B03921" w:rsidR="008921B9" w:rsidRPr="008921B9" w:rsidRDefault="008921B9" w:rsidP="008921B9">
      <w:pPr>
        <w:pStyle w:val="EndNoteBibliography"/>
        <w:spacing w:after="0"/>
      </w:pPr>
      <w:r w:rsidRPr="008921B9">
        <w:t>49.</w:t>
      </w:r>
      <w:r w:rsidRPr="008921B9">
        <w:tab/>
        <w:t xml:space="preserve">Hansen CH, Friis NU, Bager P, Stegger M, Fonager J, Fomsgaard A, et al. Risk of Reinfection, Vaccine Protection, and Severity of Infection with the BA.5 Omicron Subvariant: A Danish Nation-Wide Population-Based Study 18 July 2022 [Available from: </w:t>
      </w:r>
      <w:hyperlink r:id="rId65" w:history="1">
        <w:r w:rsidRPr="008921B9">
          <w:rPr>
            <w:rStyle w:val="Hyperlink"/>
          </w:rPr>
          <w:t>https://ssrn.com/abstract=4165630</w:t>
        </w:r>
      </w:hyperlink>
      <w:r w:rsidRPr="008921B9">
        <w:t>.</w:t>
      </w:r>
    </w:p>
    <w:p w14:paraId="03ED2FA0" w14:textId="0F814263" w:rsidR="008921B9" w:rsidRPr="008921B9" w:rsidRDefault="008921B9" w:rsidP="008921B9">
      <w:pPr>
        <w:pStyle w:val="EndNoteBibliography"/>
        <w:spacing w:after="0"/>
      </w:pPr>
      <w:r w:rsidRPr="008921B9">
        <w:t>50.</w:t>
      </w:r>
      <w:r w:rsidRPr="008921B9">
        <w:tab/>
        <w:t xml:space="preserve">Altarawneh HN, Chemaitelly H, Ayoub HH, Hasan MR, Coyle P, Yassine HM, et al. Protection of SARS-CoV-2 natural infection against reinfection with the Omicron BA.4 or BA.5 subvariants 2022 [Available from: </w:t>
      </w:r>
      <w:hyperlink r:id="rId66" w:history="1">
        <w:r w:rsidRPr="008921B9">
          <w:rPr>
            <w:rStyle w:val="Hyperlink"/>
          </w:rPr>
          <w:t>https://www.medrxiv.org/content/medrxiv/early/2022/07/12/2022.07.11.22277448.full.pdf</w:t>
        </w:r>
      </w:hyperlink>
      <w:r w:rsidRPr="008921B9">
        <w:t>.</w:t>
      </w:r>
    </w:p>
    <w:p w14:paraId="7B0230DB" w14:textId="3EBB57C4" w:rsidR="008921B9" w:rsidRPr="008921B9" w:rsidRDefault="008921B9" w:rsidP="008921B9">
      <w:pPr>
        <w:pStyle w:val="EndNoteBibliography"/>
        <w:spacing w:after="0"/>
      </w:pPr>
      <w:r w:rsidRPr="008921B9">
        <w:t>51.</w:t>
      </w:r>
      <w:r w:rsidRPr="008921B9">
        <w:tab/>
        <w:t xml:space="preserve">European Centre for Disease Prevention and Control. Communicable Disease Threats Report: Week 19, 8-14 May 2022 2022 [updated 13 May 2022. Available from: </w:t>
      </w:r>
      <w:hyperlink r:id="rId67" w:history="1">
        <w:r w:rsidRPr="008921B9">
          <w:rPr>
            <w:rStyle w:val="Hyperlink"/>
          </w:rPr>
          <w:t>https://www.ecdc.europa.eu/sites/default/files/documents/Communicable-disease-threats-report-8-May-2022-public.pdf</w:t>
        </w:r>
      </w:hyperlink>
      <w:r w:rsidRPr="008921B9">
        <w:t>.</w:t>
      </w:r>
    </w:p>
    <w:p w14:paraId="08990097" w14:textId="66ED7232" w:rsidR="008921B9" w:rsidRPr="008921B9" w:rsidRDefault="008921B9" w:rsidP="008921B9">
      <w:pPr>
        <w:pStyle w:val="EndNoteBibliography"/>
        <w:spacing w:after="0"/>
      </w:pPr>
      <w:r w:rsidRPr="008921B9">
        <w:t>52.</w:t>
      </w:r>
      <w:r w:rsidRPr="008921B9">
        <w:tab/>
        <w:t xml:space="preserve">UK Health Security Agency. SARS-CoV-2 variants of concern and variants under investigation in England Technical briefing 43 24 June 2022 [Available from: </w:t>
      </w:r>
      <w:hyperlink r:id="rId68" w:history="1">
        <w:r w:rsidRPr="008921B9">
          <w:rPr>
            <w:rStyle w:val="Hyperlink"/>
          </w:rPr>
          <w:t>https://assets.publishing.service.gov.uk/government/uploads/system/uploads/attachment_data/file/1086494/Technical-Briefing-43-28.06.22.pdf</w:t>
        </w:r>
      </w:hyperlink>
      <w:r w:rsidRPr="008921B9">
        <w:t>.</w:t>
      </w:r>
    </w:p>
    <w:p w14:paraId="0B5A8A8B" w14:textId="6B5977FC" w:rsidR="008921B9" w:rsidRPr="008921B9" w:rsidRDefault="008921B9" w:rsidP="008921B9">
      <w:pPr>
        <w:pStyle w:val="EndNoteBibliography"/>
        <w:spacing w:after="0"/>
      </w:pPr>
      <w:r w:rsidRPr="008921B9">
        <w:t>53.</w:t>
      </w:r>
      <w:r w:rsidRPr="008921B9">
        <w:tab/>
        <w:t xml:space="preserve">Kislaya I, Casaca P, Borges V, Sousa C, Ferreira BI, Fernandes E, et al. SARS-CoV-2 BA.5 vaccine breakthrough risk and severity compared with BA.2: a case-case and cohort study using Electronic Health Records in Portugal 2022 [2022.07.25.22277996]. Available from: </w:t>
      </w:r>
      <w:hyperlink r:id="rId69" w:history="1">
        <w:r w:rsidRPr="008921B9">
          <w:rPr>
            <w:rStyle w:val="Hyperlink"/>
          </w:rPr>
          <w:t>https://www.medrxiv.org/content/medrxiv/early/2022/07/25/2022.07.25.22277996.full.pdf</w:t>
        </w:r>
      </w:hyperlink>
      <w:r w:rsidRPr="008921B9">
        <w:t>.</w:t>
      </w:r>
    </w:p>
    <w:p w14:paraId="7E16DE76" w14:textId="0719FB85" w:rsidR="008921B9" w:rsidRPr="008921B9" w:rsidRDefault="008921B9" w:rsidP="008921B9">
      <w:pPr>
        <w:pStyle w:val="EndNoteBibliography"/>
        <w:spacing w:after="0"/>
      </w:pPr>
      <w:r w:rsidRPr="008921B9">
        <w:t>54.</w:t>
      </w:r>
      <w:r w:rsidRPr="008921B9">
        <w:tab/>
        <w:t xml:space="preserve">Tuekprakhon A, Huo J, Nutalai R, Dijokaite-Guraliuc A, Zhou D, Ginn HM, et al. Further antibody escape by Omicron BA.4 and BA.5 from vaccine and BA.1 serum 2022 [2022.05.21.492554]. Available from: </w:t>
      </w:r>
      <w:hyperlink r:id="rId70" w:history="1">
        <w:r w:rsidRPr="008921B9">
          <w:rPr>
            <w:rStyle w:val="Hyperlink"/>
          </w:rPr>
          <w:t>http://biorxiv.org/content/early/2022/05/23/2022.05.21.492554.abstract</w:t>
        </w:r>
      </w:hyperlink>
      <w:r w:rsidRPr="008921B9">
        <w:t>.</w:t>
      </w:r>
    </w:p>
    <w:p w14:paraId="2425FD39" w14:textId="11FF41B9" w:rsidR="008921B9" w:rsidRPr="008921B9" w:rsidRDefault="008921B9" w:rsidP="008921B9">
      <w:pPr>
        <w:pStyle w:val="EndNoteBibliography"/>
        <w:spacing w:after="0"/>
      </w:pPr>
      <w:r w:rsidRPr="008921B9">
        <w:t>55.</w:t>
      </w:r>
      <w:r w:rsidRPr="008921B9">
        <w:tab/>
        <w:t xml:space="preserve">Cao Y, Yu Y, Song W, Jian F, Yisimayi A, Yue C, et al. Neutralizing antibody evasion and receptor binding features of SARS-CoV-2 Omicron BA.2.75 2022 [2022.07.18.500332]. Available from: </w:t>
      </w:r>
      <w:hyperlink r:id="rId71" w:history="1">
        <w:r w:rsidRPr="008921B9">
          <w:rPr>
            <w:rStyle w:val="Hyperlink"/>
          </w:rPr>
          <w:t>https://www.biorxiv.org/content/biorxiv/early/2022/07/19/2022.07.18.500332.full.pdf</w:t>
        </w:r>
      </w:hyperlink>
      <w:r w:rsidRPr="008921B9">
        <w:t>.</w:t>
      </w:r>
    </w:p>
    <w:p w14:paraId="0533577B" w14:textId="0311F8A1" w:rsidR="008921B9" w:rsidRPr="008921B9" w:rsidRDefault="008921B9" w:rsidP="008921B9">
      <w:pPr>
        <w:pStyle w:val="EndNoteBibliography"/>
        <w:spacing w:after="0"/>
      </w:pPr>
      <w:r w:rsidRPr="008921B9">
        <w:t>56.</w:t>
      </w:r>
      <w:r w:rsidRPr="008921B9">
        <w:tab/>
        <w:t xml:space="preserve">Sheward DJ, Kim C, Fischbach J, Muschiol S, Ehling RA, Björkström NK, et al. Evasion of neutralizing antibodies by Omicron sublineage BA.2.75 2022 [2022.07.19.500716]. Available from: </w:t>
      </w:r>
      <w:hyperlink r:id="rId72" w:history="1">
        <w:r w:rsidRPr="008921B9">
          <w:rPr>
            <w:rStyle w:val="Hyperlink"/>
          </w:rPr>
          <w:t>https://www.biorxiv.org/content/biorxiv/early/2022/07/20/2022.07.19.500716.full.pdf</w:t>
        </w:r>
      </w:hyperlink>
      <w:r w:rsidRPr="008921B9">
        <w:t>.</w:t>
      </w:r>
    </w:p>
    <w:p w14:paraId="77878474" w14:textId="27C108D8" w:rsidR="008921B9" w:rsidRPr="008921B9" w:rsidRDefault="008921B9" w:rsidP="008921B9">
      <w:pPr>
        <w:pStyle w:val="EndNoteBibliography"/>
        <w:spacing w:after="0"/>
      </w:pPr>
      <w:r w:rsidRPr="008921B9">
        <w:t>57.</w:t>
      </w:r>
      <w:r w:rsidRPr="008921B9">
        <w:tab/>
        <w:t xml:space="preserve">Wang Q, Iketani S, Li Z, Guo Y, Yeh AY, Liu M, et al. Antigenic characterization of the SARS-CoV-2 Omicron subvariant BA.2.75 2022 [2022.07.31.502235]. Available from: </w:t>
      </w:r>
      <w:hyperlink r:id="rId73" w:history="1">
        <w:r w:rsidRPr="008921B9">
          <w:rPr>
            <w:rStyle w:val="Hyperlink"/>
          </w:rPr>
          <w:t>https://www.biorxiv.org/content/biorxiv/early/2022/08/01/2022.07.31.502235.full.pdf</w:t>
        </w:r>
      </w:hyperlink>
      <w:r w:rsidRPr="008921B9">
        <w:t>.</w:t>
      </w:r>
    </w:p>
    <w:p w14:paraId="7B03C983" w14:textId="0412EEF8" w:rsidR="008921B9" w:rsidRPr="008921B9" w:rsidRDefault="008921B9" w:rsidP="008921B9">
      <w:pPr>
        <w:pStyle w:val="EndNoteBibliography"/>
        <w:spacing w:after="0"/>
      </w:pPr>
      <w:r w:rsidRPr="008921B9">
        <w:t>58.</w:t>
      </w:r>
      <w:r w:rsidRPr="008921B9">
        <w:tab/>
        <w:t xml:space="preserve">Gruell H, Vanshylla K, Tober-Lau P, Hillus D, Sander LE, Kurth F, et al. Neutralization sensitivity of the SARS-CoV-2 Omicron BA.2.75 sublineage 2022 [2022.08.04.502609]. Available from: </w:t>
      </w:r>
      <w:hyperlink r:id="rId74" w:history="1">
        <w:r w:rsidRPr="008921B9">
          <w:rPr>
            <w:rStyle w:val="Hyperlink"/>
          </w:rPr>
          <w:t>https://www.biorxiv.org/content/biorxiv/early/2022/08/04/2022.08.04.502609.full.pdf</w:t>
        </w:r>
      </w:hyperlink>
      <w:r w:rsidRPr="008921B9">
        <w:t>.</w:t>
      </w:r>
    </w:p>
    <w:p w14:paraId="3F9CBC88" w14:textId="6F333A53" w:rsidR="008921B9" w:rsidRPr="008921B9" w:rsidRDefault="008921B9" w:rsidP="008921B9">
      <w:pPr>
        <w:pStyle w:val="EndNoteBibliography"/>
        <w:spacing w:after="0"/>
      </w:pPr>
      <w:r w:rsidRPr="008921B9">
        <w:t>59.</w:t>
      </w:r>
      <w:r w:rsidRPr="008921B9">
        <w:tab/>
        <w:t xml:space="preserve">Qu P, Evans JP, Zheng Y-M, Carlin C, Saif LJ, Oltz EM, et al. Evasion of Neutralizing Antibody Response by the SARS-CoV-2 BA.2.75 Variant 2022 [2022.08.14.503921]. Available from: </w:t>
      </w:r>
      <w:hyperlink r:id="rId75" w:history="1">
        <w:r w:rsidRPr="008921B9">
          <w:rPr>
            <w:rStyle w:val="Hyperlink"/>
          </w:rPr>
          <w:t>https://www.biorxiv.org/content/biorxiv/early/2022/08/15/2022.08.14.503921.full.pdf</w:t>
        </w:r>
      </w:hyperlink>
      <w:r w:rsidRPr="008921B9">
        <w:t>.</w:t>
      </w:r>
    </w:p>
    <w:p w14:paraId="4F58A3AA" w14:textId="088A523E" w:rsidR="008921B9" w:rsidRPr="008921B9" w:rsidRDefault="008921B9" w:rsidP="008921B9">
      <w:pPr>
        <w:pStyle w:val="EndNoteBibliography"/>
        <w:spacing w:after="0"/>
      </w:pPr>
      <w:r w:rsidRPr="008921B9">
        <w:t>60.</w:t>
      </w:r>
      <w:r w:rsidRPr="008921B9">
        <w:tab/>
        <w:t xml:space="preserve">Karyakarte RP, Das R, Taji N, et al. An Early and Preliminary Assessment of the Clinical Severity of the Emerging SARS-CoV-2 Omicron Variants in Maharashtra, India: Cureus; 2022 [Available from: </w:t>
      </w:r>
      <w:hyperlink r:id="rId76" w:history="1">
        <w:r w:rsidRPr="008921B9">
          <w:rPr>
            <w:rStyle w:val="Hyperlink"/>
          </w:rPr>
          <w:t>https://www.cureus.com/articles/123067-an-early-and-preliminary-assessment-of-the-clinical-severity-of-the-emerging-sars-cov-2-omicron-variants-in-maharashtra-india</w:t>
        </w:r>
      </w:hyperlink>
      <w:r w:rsidRPr="008921B9">
        <w:t>.</w:t>
      </w:r>
    </w:p>
    <w:p w14:paraId="38DDC861" w14:textId="3D0E8327" w:rsidR="008921B9" w:rsidRPr="008921B9" w:rsidRDefault="008921B9" w:rsidP="008921B9">
      <w:pPr>
        <w:pStyle w:val="EndNoteBibliography"/>
        <w:spacing w:after="0"/>
      </w:pPr>
      <w:r w:rsidRPr="008921B9">
        <w:lastRenderedPageBreak/>
        <w:t>61.</w:t>
      </w:r>
      <w:r w:rsidRPr="008921B9">
        <w:tab/>
        <w:t xml:space="preserve">Saito A, Tamura T, Zahradnik J, Deguchi S, Tabata K, Kimura I, et al. Virological characteristics of the SARS-CoV-2 Omicron BA.2.75 2022 [2022.08.07.503115]. Available from: </w:t>
      </w:r>
      <w:hyperlink r:id="rId77" w:history="1">
        <w:r w:rsidRPr="008921B9">
          <w:rPr>
            <w:rStyle w:val="Hyperlink"/>
          </w:rPr>
          <w:t>https://www.biorxiv.org/content/biorxiv/early/2022/08/08/2022.08.07.503115.full.pdf</w:t>
        </w:r>
      </w:hyperlink>
      <w:r w:rsidRPr="008921B9">
        <w:t>.</w:t>
      </w:r>
    </w:p>
    <w:p w14:paraId="76C9A4AF" w14:textId="3048FCD9" w:rsidR="008921B9" w:rsidRPr="008921B9" w:rsidRDefault="008921B9" w:rsidP="008921B9">
      <w:pPr>
        <w:pStyle w:val="EndNoteBibliography"/>
        <w:spacing w:after="0"/>
      </w:pPr>
      <w:r w:rsidRPr="008921B9">
        <w:t>62.</w:t>
      </w:r>
      <w:r w:rsidRPr="008921B9">
        <w:tab/>
        <w:t xml:space="preserve">Arora P, Nehlmeier I, Kempf A, Cossmann A, Schulz SR, Dopfer-Jablonka A, et al. Lung cell entry, cell-cell fusion capacity, and neutralisation sensitivity of omicron sublineage BA.2.75. The Lancet Infectious Diseases. 2022;22(11):1537-8. </w:t>
      </w:r>
      <w:hyperlink r:id="rId78" w:history="1">
        <w:r w:rsidRPr="008921B9">
          <w:rPr>
            <w:rStyle w:val="Hyperlink"/>
          </w:rPr>
          <w:t>https://doi.org/10.1016/S1473-3099(22)00591-6</w:t>
        </w:r>
      </w:hyperlink>
      <w:r w:rsidRPr="008921B9">
        <w:t>.</w:t>
      </w:r>
    </w:p>
    <w:p w14:paraId="334D6504" w14:textId="4E9C2707" w:rsidR="008921B9" w:rsidRPr="008921B9" w:rsidRDefault="008921B9" w:rsidP="008921B9">
      <w:pPr>
        <w:pStyle w:val="EndNoteBibliography"/>
        <w:spacing w:after="0"/>
      </w:pPr>
      <w:r w:rsidRPr="008921B9">
        <w:t>63.</w:t>
      </w:r>
      <w:r w:rsidRPr="008921B9">
        <w:tab/>
        <w:t xml:space="preserve">Jian F, Yu Y, Song W, Yisimayi A, Yu L, Gao Y, et al. Further humoral immunity evasion of emerging SARS-CoV-2 BA.4 and BA.5 subvariants 2022 [2022.08.09.503384]. Available from: </w:t>
      </w:r>
      <w:hyperlink r:id="rId79" w:history="1">
        <w:r w:rsidRPr="008921B9">
          <w:rPr>
            <w:rStyle w:val="Hyperlink"/>
          </w:rPr>
          <w:t>https://www.biorxiv.org/content/biorxiv/early/2022/08/10/2022.08.09.503384.full.pdf</w:t>
        </w:r>
      </w:hyperlink>
      <w:r w:rsidRPr="008921B9">
        <w:t>.</w:t>
      </w:r>
    </w:p>
    <w:p w14:paraId="39D5512B" w14:textId="7399E90D" w:rsidR="008921B9" w:rsidRPr="008921B9" w:rsidRDefault="008921B9" w:rsidP="008921B9">
      <w:pPr>
        <w:pStyle w:val="EndNoteBibliography"/>
        <w:spacing w:after="0"/>
      </w:pPr>
      <w:r w:rsidRPr="008921B9">
        <w:t>64.</w:t>
      </w:r>
      <w:r w:rsidRPr="008921B9">
        <w:tab/>
        <w:t xml:space="preserve">UK health Security Agency. SARS-CoV-2 variants of concern and variants under investigation in England: Technical briefing 46 2022 [Available from: </w:t>
      </w:r>
      <w:hyperlink r:id="rId80" w:history="1">
        <w:r w:rsidRPr="008921B9">
          <w:rPr>
            <w:rStyle w:val="Hyperlink"/>
          </w:rPr>
          <w:t>https://assets.publishing.service.gov.uk/government/uploads/system/uploads/attachment_data/file/1109820/Technical-Briefing-46.pdf</w:t>
        </w:r>
      </w:hyperlink>
      <w:r w:rsidRPr="008921B9">
        <w:t>.</w:t>
      </w:r>
    </w:p>
    <w:p w14:paraId="5649E27F" w14:textId="20467F35" w:rsidR="008921B9" w:rsidRPr="008921B9" w:rsidRDefault="008921B9" w:rsidP="008921B9">
      <w:pPr>
        <w:pStyle w:val="EndNoteBibliography"/>
        <w:spacing w:after="0"/>
      </w:pPr>
      <w:r w:rsidRPr="008921B9">
        <w:t>65.</w:t>
      </w:r>
      <w:r w:rsidRPr="008921B9">
        <w:tab/>
        <w:t xml:space="preserve">Public Health Ontario. Evidence Brief: Risk Assessment for Omicron Sublineages BQ.1 and BQ.1.1 (as of Oct 5, 2022) 2022 [Available from: </w:t>
      </w:r>
      <w:hyperlink r:id="rId81" w:history="1">
        <w:r w:rsidRPr="008921B9">
          <w:rPr>
            <w:rStyle w:val="Hyperlink"/>
          </w:rPr>
          <w:t>https://www.publichealthontario.ca/-/media/Documents/nCoV/voc/2022/10/omicron-bq1-bq11-oct-5.pdf?sc_lang=en</w:t>
        </w:r>
      </w:hyperlink>
      <w:r w:rsidRPr="008921B9">
        <w:t>.</w:t>
      </w:r>
    </w:p>
    <w:p w14:paraId="74A12030" w14:textId="77055C17" w:rsidR="008921B9" w:rsidRPr="008921B9" w:rsidRDefault="008921B9" w:rsidP="008921B9">
      <w:pPr>
        <w:pStyle w:val="EndNoteBibliography"/>
        <w:spacing w:after="0"/>
      </w:pPr>
      <w:r w:rsidRPr="008921B9">
        <w:t>66.</w:t>
      </w:r>
      <w:r w:rsidRPr="008921B9">
        <w:tab/>
        <w:t xml:space="preserve">UK health Security Agency. SARS-CoV-2 variants of concern and variants under investigation in England: Technical briefing 47 2022 [Available from: </w:t>
      </w:r>
      <w:hyperlink r:id="rId82" w:history="1">
        <w:r w:rsidRPr="008921B9">
          <w:rPr>
            <w:rStyle w:val="Hyperlink"/>
          </w:rPr>
          <w:t>https://assets.publishing.service.gov.uk/government/uploads/system/uploads/attachment_data/file/1115077/Technical-Briefing-47.pdf</w:t>
        </w:r>
      </w:hyperlink>
      <w:r w:rsidRPr="008921B9">
        <w:t>.</w:t>
      </w:r>
    </w:p>
    <w:p w14:paraId="3193D65C" w14:textId="384FF548" w:rsidR="008921B9" w:rsidRPr="008921B9" w:rsidRDefault="008921B9" w:rsidP="008921B9">
      <w:pPr>
        <w:pStyle w:val="EndNoteBibliography"/>
        <w:spacing w:after="0"/>
      </w:pPr>
      <w:r w:rsidRPr="008921B9">
        <w:t>67.</w:t>
      </w:r>
      <w:r w:rsidRPr="008921B9">
        <w:tab/>
        <w:t xml:space="preserve">Wang Q, Iketani S, Li Z, Liu L, Guo Y, Huang Y, et al. Alarming antibody evasion properties of rising SARS-CoV-2 BQ and XBB subvariants. bioRxiv. 2022:2022.11.23.517532. </w:t>
      </w:r>
      <w:hyperlink r:id="rId83" w:history="1">
        <w:r w:rsidRPr="008921B9">
          <w:rPr>
            <w:rStyle w:val="Hyperlink"/>
          </w:rPr>
          <w:t>https://www.biorxiv.org/content/biorxiv/early/2022/11/28/2022.11.23.517532.full.pdf</w:t>
        </w:r>
      </w:hyperlink>
      <w:r w:rsidRPr="008921B9">
        <w:t>.</w:t>
      </w:r>
    </w:p>
    <w:p w14:paraId="47ADA060" w14:textId="296F375C" w:rsidR="008921B9" w:rsidRPr="008921B9" w:rsidRDefault="008921B9" w:rsidP="008921B9">
      <w:pPr>
        <w:pStyle w:val="EndNoteBibliography"/>
        <w:spacing w:after="0"/>
      </w:pPr>
      <w:r w:rsidRPr="008921B9">
        <w:t>68.</w:t>
      </w:r>
      <w:r w:rsidRPr="008921B9">
        <w:tab/>
        <w:t xml:space="preserve">Reuters. Factbox: What are the new BQ.1 and BQ.1.1 coronavirus variants, and why it matters 2022 [Available from: </w:t>
      </w:r>
      <w:hyperlink r:id="rId84" w:history="1">
        <w:r w:rsidRPr="008921B9">
          <w:rPr>
            <w:rStyle w:val="Hyperlink"/>
          </w:rPr>
          <w:t>https://www.reuters.com/business/healthcare-pharmaceuticals/what-are-new-bq1-bq11-coronavirus-variants-why-it-matters-2022-11-04/</w:t>
        </w:r>
      </w:hyperlink>
      <w:r w:rsidRPr="008921B9">
        <w:t>.</w:t>
      </w:r>
    </w:p>
    <w:p w14:paraId="107FE920" w14:textId="1BC65F70" w:rsidR="008921B9" w:rsidRPr="008921B9" w:rsidRDefault="008921B9" w:rsidP="008921B9">
      <w:pPr>
        <w:pStyle w:val="EndNoteBibliography"/>
        <w:spacing w:after="0"/>
      </w:pPr>
      <w:r w:rsidRPr="008921B9">
        <w:t>69.</w:t>
      </w:r>
      <w:r w:rsidRPr="008921B9">
        <w:tab/>
        <w:t xml:space="preserve">World Health Organisation (WHO). Weekly epidemiological update on COVID-19 - 2 November 2022 2022 [Available from: </w:t>
      </w:r>
      <w:hyperlink r:id="rId85" w:history="1">
        <w:r w:rsidRPr="008921B9">
          <w:rPr>
            <w:rStyle w:val="Hyperlink"/>
          </w:rPr>
          <w:t>https://www.who.int/docs/default-source/coronaviruse/situation-reports/20221102_weekly_epi_update_116.pdf?sfvrsn=e2510ada_4&amp;download=true</w:t>
        </w:r>
      </w:hyperlink>
      <w:r w:rsidRPr="008921B9">
        <w:t>.</w:t>
      </w:r>
    </w:p>
    <w:p w14:paraId="1B1DF580" w14:textId="667A6E5E" w:rsidR="008921B9" w:rsidRPr="008921B9" w:rsidRDefault="008921B9" w:rsidP="008921B9">
      <w:pPr>
        <w:pStyle w:val="EndNoteBibliography"/>
        <w:spacing w:after="0"/>
      </w:pPr>
      <w:r w:rsidRPr="008921B9">
        <w:t>70.</w:t>
      </w:r>
      <w:r w:rsidRPr="008921B9">
        <w:tab/>
        <w:t xml:space="preserve">European Centre for Disease Prevention and Control. Changes to list of SARS-CoV-2 variants of concern, variants of interest, and variants under monitoring 2022 [updated 14 October 2022. Available from: </w:t>
      </w:r>
      <w:hyperlink r:id="rId86" w:history="1">
        <w:r w:rsidRPr="008921B9">
          <w:rPr>
            <w:rStyle w:val="Hyperlink"/>
          </w:rPr>
          <w:t>https://www.ecdc.europa.eu/sites/default/files/documents/Variants%20changelog%2014%20October%202022.pdf</w:t>
        </w:r>
      </w:hyperlink>
      <w:r w:rsidRPr="008921B9">
        <w:t>.</w:t>
      </w:r>
    </w:p>
    <w:p w14:paraId="0AACC725" w14:textId="632C444B" w:rsidR="008921B9" w:rsidRPr="008921B9" w:rsidRDefault="008921B9" w:rsidP="008921B9">
      <w:pPr>
        <w:pStyle w:val="EndNoteBibliography"/>
        <w:spacing w:after="0"/>
      </w:pPr>
      <w:r w:rsidRPr="008921B9">
        <w:t>71.</w:t>
      </w:r>
      <w:r w:rsidRPr="008921B9">
        <w:tab/>
        <w:t xml:space="preserve">European Centre for Disease Prevention and Control. Communicable Disease Threats Report: Week 41, 9 - 15 October 2022 2022 [Available from: </w:t>
      </w:r>
      <w:hyperlink r:id="rId87" w:history="1">
        <w:r w:rsidRPr="008921B9">
          <w:rPr>
            <w:rStyle w:val="Hyperlink"/>
          </w:rPr>
          <w:t>https://www.ecdc.europa.eu/sites/default/files/documents/Communicable-disease-threats-report-14-october-2022.pdf</w:t>
        </w:r>
      </w:hyperlink>
      <w:r w:rsidRPr="008921B9">
        <w:t>.</w:t>
      </w:r>
    </w:p>
    <w:p w14:paraId="0ACEE230" w14:textId="7DC36591" w:rsidR="008921B9" w:rsidRPr="008921B9" w:rsidRDefault="008921B9" w:rsidP="008921B9">
      <w:pPr>
        <w:pStyle w:val="EndNoteBibliography"/>
        <w:spacing w:after="0"/>
      </w:pPr>
      <w:r w:rsidRPr="008921B9">
        <w:t>72.</w:t>
      </w:r>
      <w:r w:rsidRPr="008921B9">
        <w:tab/>
        <w:t xml:space="preserve">NSW Health. NSW respiratory surveillance reports - COVID-19 and influenza. Latest surveillance report. Summary of epidemiological week 47 ending 26 November 2022 2022 [Available from: </w:t>
      </w:r>
      <w:hyperlink r:id="rId88" w:history="1">
        <w:r w:rsidRPr="008921B9">
          <w:rPr>
            <w:rStyle w:val="Hyperlink"/>
          </w:rPr>
          <w:t>https://www.health.nsw.gov.au/Infectious/covid-19/Pages/weekly-reports.aspx</w:t>
        </w:r>
      </w:hyperlink>
      <w:r w:rsidRPr="008921B9">
        <w:t>.</w:t>
      </w:r>
    </w:p>
    <w:p w14:paraId="2E231789" w14:textId="1BBB3BFC" w:rsidR="008921B9" w:rsidRPr="008921B9" w:rsidRDefault="008921B9" w:rsidP="008921B9">
      <w:pPr>
        <w:pStyle w:val="EndNoteBibliography"/>
        <w:spacing w:after="0"/>
      </w:pPr>
      <w:r w:rsidRPr="008921B9">
        <w:t>73.</w:t>
      </w:r>
      <w:r w:rsidRPr="008921B9">
        <w:tab/>
        <w:t xml:space="preserve">Cornelius Roemer RH, Nicholas Frohberg, Hitoshi Sakaguchi, Federico Gueli, Thomas P. Peacock. SARS-CoV-2 evolution, post-Omicron  [Available from: </w:t>
      </w:r>
      <w:hyperlink r:id="rId89" w:history="1">
        <w:r w:rsidRPr="008921B9">
          <w:rPr>
            <w:rStyle w:val="Hyperlink"/>
          </w:rPr>
          <w:t>https://virological.org/t/sars-cov-2-evolution-post-omicron/911/1</w:t>
        </w:r>
      </w:hyperlink>
      <w:r w:rsidRPr="008921B9">
        <w:t>.</w:t>
      </w:r>
    </w:p>
    <w:p w14:paraId="53D0A8FE" w14:textId="6AC5A3BF" w:rsidR="008921B9" w:rsidRPr="008921B9" w:rsidRDefault="008921B9" w:rsidP="008921B9">
      <w:pPr>
        <w:pStyle w:val="EndNoteBibliography"/>
        <w:spacing w:after="0"/>
      </w:pPr>
      <w:r w:rsidRPr="008921B9">
        <w:t>74.</w:t>
      </w:r>
      <w:r w:rsidRPr="008921B9">
        <w:tab/>
        <w:t xml:space="preserve">Sheward DJ, Kim C, Fischbach J, Muschiol S, Ehling RA, Björkström NK, et al. Omicron sublineage BA.2.75.2 exhibits extensive escape from neutralising antibodies 2022 [2022.09.16.508299]. Available from: </w:t>
      </w:r>
      <w:hyperlink r:id="rId90" w:history="1">
        <w:r w:rsidRPr="008921B9">
          <w:rPr>
            <w:rStyle w:val="Hyperlink"/>
          </w:rPr>
          <w:t>https://www.biorxiv.org/content/biorxiv/early/2022/09/16/2022.09.16.508299.full.pdf</w:t>
        </w:r>
      </w:hyperlink>
      <w:r w:rsidRPr="008921B9">
        <w:t>.</w:t>
      </w:r>
    </w:p>
    <w:p w14:paraId="78F7C1CD" w14:textId="662F100E" w:rsidR="008921B9" w:rsidRPr="008921B9" w:rsidRDefault="008921B9" w:rsidP="008921B9">
      <w:pPr>
        <w:pStyle w:val="EndNoteBibliography"/>
        <w:spacing w:after="0"/>
      </w:pPr>
      <w:r w:rsidRPr="008921B9">
        <w:t>75.</w:t>
      </w:r>
      <w:r w:rsidRPr="008921B9">
        <w:tab/>
        <w:t xml:space="preserve">University of Edinburgh, Centre for Genomic Pathogen Surveillance, University of Oxford, bluedot, University of Cambridge, University of Sydney. Lineage list  [Available from: </w:t>
      </w:r>
      <w:hyperlink r:id="rId91" w:history="1">
        <w:r w:rsidRPr="008921B9">
          <w:rPr>
            <w:rStyle w:val="Hyperlink"/>
          </w:rPr>
          <w:t>https://cov-lineages.org/lineage_list.html</w:t>
        </w:r>
      </w:hyperlink>
      <w:r w:rsidRPr="008921B9">
        <w:t>.</w:t>
      </w:r>
    </w:p>
    <w:p w14:paraId="798C652F" w14:textId="297874BA" w:rsidR="008921B9" w:rsidRPr="008921B9" w:rsidRDefault="008921B9" w:rsidP="008921B9">
      <w:pPr>
        <w:pStyle w:val="EndNoteBibliography"/>
        <w:spacing w:after="0"/>
      </w:pPr>
      <w:r w:rsidRPr="008921B9">
        <w:t>76.</w:t>
      </w:r>
      <w:r w:rsidRPr="008921B9">
        <w:tab/>
        <w:t xml:space="preserve">Fast growing BR.2 with ORF8:S67F, at least 130 samples, Australia, USA and Japan #1292 2022 [Available from: </w:t>
      </w:r>
      <w:hyperlink r:id="rId92" w:history="1">
        <w:r w:rsidRPr="008921B9">
          <w:rPr>
            <w:rStyle w:val="Hyperlink"/>
          </w:rPr>
          <w:t>https://github.com/cov-lineages/pango-designation/issues/1292</w:t>
        </w:r>
      </w:hyperlink>
      <w:r w:rsidRPr="008921B9">
        <w:t>.</w:t>
      </w:r>
    </w:p>
    <w:p w14:paraId="23764C24" w14:textId="57912D67" w:rsidR="008921B9" w:rsidRPr="008921B9" w:rsidRDefault="008921B9" w:rsidP="008921B9">
      <w:pPr>
        <w:pStyle w:val="EndNoteBibliography"/>
        <w:spacing w:after="0"/>
      </w:pPr>
      <w:r w:rsidRPr="008921B9">
        <w:lastRenderedPageBreak/>
        <w:t>77.</w:t>
      </w:r>
      <w:r w:rsidRPr="008921B9">
        <w:tab/>
        <w:t xml:space="preserve">NSW Government. NSW respiratory surveillance reports - COVID-19 and influenza, Latest surveillance report Summary of epidemiological week 44 ending 5 November 2022 2022 [Available from: </w:t>
      </w:r>
      <w:hyperlink r:id="rId93" w:history="1">
        <w:r w:rsidRPr="008921B9">
          <w:rPr>
            <w:rStyle w:val="Hyperlink"/>
          </w:rPr>
          <w:t>https://www.health.nsw.gov.au/Infectious/covid-19/Pages/weekly-reports.aspx</w:t>
        </w:r>
      </w:hyperlink>
      <w:r w:rsidRPr="008921B9">
        <w:t>.</w:t>
      </w:r>
    </w:p>
    <w:p w14:paraId="3032C49E" w14:textId="043C8A01" w:rsidR="008921B9" w:rsidRPr="008921B9" w:rsidRDefault="008921B9" w:rsidP="008921B9">
      <w:pPr>
        <w:pStyle w:val="EndNoteBibliography"/>
      </w:pPr>
      <w:r w:rsidRPr="008921B9">
        <w:t>78.</w:t>
      </w:r>
      <w:r w:rsidRPr="008921B9">
        <w:tab/>
        <w:t xml:space="preserve">Centers for Disease Control and Prevention (CDC). COVID Data Tracker: Variant Proportions 2022 [Available from: </w:t>
      </w:r>
      <w:hyperlink r:id="rId94" w:anchor="variant-proportions" w:history="1">
        <w:r w:rsidRPr="008921B9">
          <w:rPr>
            <w:rStyle w:val="Hyperlink"/>
          </w:rPr>
          <w:t>https://covid.cdc.gov/covid-data-tracker/#variant-proportions</w:t>
        </w:r>
      </w:hyperlink>
      <w:r w:rsidRPr="008921B9">
        <w:t>.</w:t>
      </w:r>
    </w:p>
    <w:p w14:paraId="4DAA43F3" w14:textId="26D8D863" w:rsidR="00B80538" w:rsidRPr="004E652B" w:rsidRDefault="0078289D" w:rsidP="00A13039">
      <w:pPr>
        <w:rPr>
          <w:lang w:val="en-GB"/>
        </w:rPr>
      </w:pPr>
      <w:r w:rsidRPr="00A76A6D">
        <w:rPr>
          <w:highlight w:val="yellow"/>
          <w:lang w:val="en-GB"/>
        </w:rPr>
        <w:fldChar w:fldCharType="end"/>
      </w:r>
    </w:p>
    <w:sectPr w:rsidR="00B80538" w:rsidRPr="004E652B" w:rsidSect="008F014E">
      <w:footerReference w:type="even" r:id="rId95"/>
      <w:pgSz w:w="11907" w:h="16840" w:code="9"/>
      <w:pgMar w:top="1418" w:right="1134" w:bottom="1134" w:left="992"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D69C" w14:textId="77777777" w:rsidR="007A684B" w:rsidRDefault="007A684B">
      <w:r>
        <w:separator/>
      </w:r>
    </w:p>
    <w:p w14:paraId="397B174F" w14:textId="77777777" w:rsidR="007A684B" w:rsidRDefault="007A684B"/>
  </w:endnote>
  <w:endnote w:type="continuationSeparator" w:id="0">
    <w:p w14:paraId="44A363CB" w14:textId="77777777" w:rsidR="007A684B" w:rsidRDefault="007A684B">
      <w:r>
        <w:continuationSeparator/>
      </w:r>
    </w:p>
    <w:p w14:paraId="4B38317F" w14:textId="77777777" w:rsidR="007A684B" w:rsidRDefault="007A684B"/>
  </w:endnote>
  <w:endnote w:type="continuationNotice" w:id="1">
    <w:p w14:paraId="4AEBA4D4" w14:textId="77777777" w:rsidR="007A684B" w:rsidRDefault="007A68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6B6ADD" w14:paraId="5215BEF4" w14:textId="77777777" w:rsidTr="000C7DE3">
      <w:trPr>
        <w:cantSplit/>
        <w:jc w:val="right"/>
      </w:trPr>
      <w:tc>
        <w:tcPr>
          <w:tcW w:w="8931" w:type="dxa"/>
          <w:vAlign w:val="center"/>
        </w:tcPr>
        <w:p w14:paraId="0AAD41D2" w14:textId="77777777" w:rsidR="006B6ADD" w:rsidRPr="003B268F" w:rsidRDefault="006B6ADD" w:rsidP="006B6ADD">
          <w:pPr>
            <w:pStyle w:val="RectoFooter"/>
            <w:rPr>
              <w:b/>
            </w:rPr>
          </w:pPr>
          <w:r w:rsidRPr="003B268F">
            <w:rPr>
              <w:b/>
            </w:rPr>
            <w:t>SARS-CoV-2 Variants of Concern Update</w:t>
          </w:r>
        </w:p>
      </w:tc>
      <w:tc>
        <w:tcPr>
          <w:tcW w:w="708" w:type="dxa"/>
          <w:vAlign w:val="center"/>
        </w:tcPr>
        <w:p w14:paraId="33C2C53F" w14:textId="77777777" w:rsidR="006B6ADD" w:rsidRPr="00931466" w:rsidRDefault="006B6ADD" w:rsidP="006B6ADD">
          <w:pPr>
            <w:pStyle w:val="Footer"/>
            <w:rPr>
              <w:rStyle w:val="PageNumber"/>
            </w:rPr>
          </w:pPr>
          <w:r>
            <w:rPr>
              <w:rStyle w:val="PageNumber"/>
              <w:bCs/>
              <w:sz w:val="18"/>
              <w:szCs w:val="16"/>
            </w:rPr>
            <w:t xml:space="preserve"> </w:t>
          </w:r>
          <w:r w:rsidRPr="003B268F">
            <w:rPr>
              <w:rStyle w:val="PageNumber"/>
              <w:b w:val="0"/>
              <w:bCs/>
              <w:sz w:val="16"/>
              <w:szCs w:val="14"/>
            </w:rPr>
            <w:fldChar w:fldCharType="begin"/>
          </w:r>
          <w:r w:rsidRPr="003B268F">
            <w:rPr>
              <w:rStyle w:val="PageNumber"/>
              <w:bCs/>
              <w:sz w:val="16"/>
              <w:szCs w:val="14"/>
            </w:rPr>
            <w:instrText xml:space="preserve"> PAGE  \* Arabic  \* MERGEFORMAT </w:instrText>
          </w:r>
          <w:r w:rsidRPr="003B268F">
            <w:rPr>
              <w:rStyle w:val="PageNumber"/>
              <w:b w:val="0"/>
              <w:bCs/>
              <w:sz w:val="16"/>
              <w:szCs w:val="14"/>
            </w:rPr>
            <w:fldChar w:fldCharType="separate"/>
          </w:r>
          <w:r w:rsidRPr="003B268F">
            <w:rPr>
              <w:rStyle w:val="PageNumber"/>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Cs/>
              <w:noProof/>
              <w:sz w:val="16"/>
              <w:szCs w:val="14"/>
            </w:rPr>
            <w:t>2</w:t>
          </w:r>
          <w:r w:rsidRPr="003B268F">
            <w:rPr>
              <w:rStyle w:val="PageNumber"/>
              <w:b w:val="0"/>
              <w:bCs/>
              <w:sz w:val="16"/>
              <w:szCs w:val="14"/>
            </w:rPr>
            <w:fldChar w:fldCharType="end"/>
          </w:r>
        </w:p>
      </w:tc>
    </w:tr>
  </w:tbl>
  <w:p w14:paraId="06C34DEB" w14:textId="2842BAE5" w:rsidR="006B6ADD" w:rsidRDefault="006B6ADD" w:rsidP="00306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9D3B15" w14:paraId="260A8176" w14:textId="77777777" w:rsidTr="00C256F1">
      <w:trPr>
        <w:cantSplit/>
        <w:jc w:val="right"/>
      </w:trPr>
      <w:tc>
        <w:tcPr>
          <w:tcW w:w="8931" w:type="dxa"/>
          <w:vAlign w:val="center"/>
        </w:tcPr>
        <w:p w14:paraId="19611DCB" w14:textId="2FD90B5C" w:rsidR="009D3B15" w:rsidRPr="003B268F" w:rsidRDefault="005D3D17" w:rsidP="00C256F1">
          <w:pPr>
            <w:pStyle w:val="RectoFooter"/>
            <w:rPr>
              <w:b/>
            </w:rPr>
          </w:pPr>
          <w:r w:rsidRPr="003B268F">
            <w:rPr>
              <w:b/>
            </w:rPr>
            <w:t>SARS-CoV-2 Variants of Concern Update</w:t>
          </w:r>
        </w:p>
      </w:tc>
      <w:tc>
        <w:tcPr>
          <w:tcW w:w="708" w:type="dxa"/>
          <w:vAlign w:val="center"/>
        </w:tcPr>
        <w:p w14:paraId="3DC0BC74" w14:textId="77777777" w:rsidR="009D3B15" w:rsidRPr="00931466" w:rsidRDefault="009D3B15" w:rsidP="00C256F1">
          <w:pPr>
            <w:pStyle w:val="Footer"/>
            <w:rPr>
              <w:rStyle w:val="PageNumber"/>
            </w:rPr>
          </w:pPr>
          <w:r>
            <w:rPr>
              <w:rStyle w:val="PageNumber"/>
              <w:bCs/>
              <w:sz w:val="18"/>
              <w:szCs w:val="16"/>
            </w:rPr>
            <w:t xml:space="preserve"> </w:t>
          </w:r>
          <w:r w:rsidRPr="003B268F">
            <w:rPr>
              <w:rStyle w:val="PageNumber"/>
              <w:b w:val="0"/>
              <w:bCs/>
              <w:sz w:val="16"/>
              <w:szCs w:val="14"/>
            </w:rPr>
            <w:fldChar w:fldCharType="begin"/>
          </w:r>
          <w:r w:rsidRPr="003B268F">
            <w:rPr>
              <w:rStyle w:val="PageNumber"/>
              <w:bCs/>
              <w:sz w:val="16"/>
              <w:szCs w:val="14"/>
            </w:rPr>
            <w:instrText xml:space="preserve"> PAGE  \* Arabic  \* MERGEFORMAT </w:instrText>
          </w:r>
          <w:r w:rsidRPr="003B268F">
            <w:rPr>
              <w:rStyle w:val="PageNumber"/>
              <w:b w:val="0"/>
              <w:bCs/>
              <w:sz w:val="16"/>
              <w:szCs w:val="14"/>
            </w:rPr>
            <w:fldChar w:fldCharType="separate"/>
          </w:r>
          <w:r w:rsidRPr="003B268F">
            <w:rPr>
              <w:rStyle w:val="PageNumber"/>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Cs/>
              <w:noProof/>
              <w:sz w:val="16"/>
              <w:szCs w:val="14"/>
            </w:rPr>
            <w:t>2</w:t>
          </w:r>
          <w:r w:rsidRPr="003B268F">
            <w:rPr>
              <w:rStyle w:val="PageNumber"/>
              <w:b w:val="0"/>
              <w:bCs/>
              <w:sz w:val="16"/>
              <w:szCs w:val="14"/>
            </w:rPr>
            <w:fldChar w:fldCharType="end"/>
          </w:r>
        </w:p>
      </w:tc>
    </w:tr>
  </w:tbl>
  <w:p w14:paraId="7C15651A" w14:textId="77777777" w:rsidR="009D3B15" w:rsidRDefault="009D3B15" w:rsidP="00C256F1">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EC73" w14:textId="77777777" w:rsidR="00186929" w:rsidRPr="00571223" w:rsidRDefault="00186929" w:rsidP="00571223">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C621B8" w14:paraId="7E34FA6B" w14:textId="77777777" w:rsidTr="00D662F8">
      <w:trPr>
        <w:cantSplit/>
      </w:trPr>
      <w:tc>
        <w:tcPr>
          <w:tcW w:w="675" w:type="dxa"/>
          <w:vAlign w:val="center"/>
        </w:tcPr>
        <w:p w14:paraId="6281C317" w14:textId="77777777" w:rsidR="00186929" w:rsidRPr="00931466" w:rsidRDefault="0018692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7777777" w:rsidR="00186929" w:rsidRDefault="00186929" w:rsidP="000D58DD">
          <w:pPr>
            <w:pStyle w:val="RectoFooter"/>
            <w:jc w:val="left"/>
          </w:pPr>
          <w:r>
            <w:t>[TITLE]</w:t>
          </w:r>
        </w:p>
      </w:tc>
    </w:tr>
  </w:tbl>
  <w:p w14:paraId="5177CEA2" w14:textId="77777777" w:rsidR="00186929" w:rsidRPr="00571223" w:rsidRDefault="00186929"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BBF7" w14:textId="77777777" w:rsidR="007A684B" w:rsidRPr="00A26E6B" w:rsidRDefault="007A684B" w:rsidP="00A26E6B"/>
  </w:footnote>
  <w:footnote w:type="continuationSeparator" w:id="0">
    <w:p w14:paraId="6C6778AB" w14:textId="77777777" w:rsidR="007A684B" w:rsidRDefault="007A684B">
      <w:r>
        <w:continuationSeparator/>
      </w:r>
    </w:p>
    <w:p w14:paraId="588D1BED" w14:textId="77777777" w:rsidR="007A684B" w:rsidRDefault="007A684B"/>
  </w:footnote>
  <w:footnote w:type="continuationNotice" w:id="1">
    <w:p w14:paraId="01F9487C" w14:textId="77777777" w:rsidR="007A684B" w:rsidRDefault="007A68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2B36" w14:textId="77777777" w:rsidR="00186929" w:rsidRDefault="00186929">
    <w:pPr>
      <w:pStyle w:val="Header"/>
    </w:pPr>
  </w:p>
  <w:p w14:paraId="419C955F" w14:textId="77777777" w:rsidR="00186929" w:rsidRDefault="00186929">
    <w:pPr>
      <w:pStyle w:val="Header"/>
    </w:pPr>
  </w:p>
  <w:p w14:paraId="37418F36" w14:textId="2F1B3242" w:rsidR="00186929" w:rsidRDefault="00186929">
    <w:pPr>
      <w:pStyle w:val="Header"/>
    </w:pPr>
    <w:r>
      <w:rPr>
        <w:noProof/>
        <w:sz w:val="16"/>
        <w:szCs w:val="16"/>
      </w:rPr>
      <w:drawing>
        <wp:anchor distT="0" distB="0" distL="114300" distR="114300" simplePos="0" relativeHeight="251658240" behindDoc="1" locked="0" layoutInCell="1" allowOverlap="1" wp14:anchorId="691FD039" wp14:editId="47B424E8">
          <wp:simplePos x="0" y="0"/>
          <wp:positionH relativeFrom="page">
            <wp:posOffset>-15240</wp:posOffset>
          </wp:positionH>
          <wp:positionV relativeFrom="page">
            <wp:posOffset>-1270</wp:posOffset>
          </wp:positionV>
          <wp:extent cx="7560000" cy="1436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3AC"/>
    <w:multiLevelType w:val="hybridMultilevel"/>
    <w:tmpl w:val="3F5C3C4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BC93D54"/>
    <w:multiLevelType w:val="hybridMultilevel"/>
    <w:tmpl w:val="DB6A3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3B6BF8"/>
    <w:multiLevelType w:val="hybridMultilevel"/>
    <w:tmpl w:val="C2FE3B66"/>
    <w:lvl w:ilvl="0" w:tplc="40A0C3BE">
      <w:start w:val="8"/>
      <w:numFmt w:val="bullet"/>
      <w:lvlText w:val="-"/>
      <w:lvlJc w:val="left"/>
      <w:pPr>
        <w:ind w:left="720" w:hanging="360"/>
      </w:pPr>
      <w:rPr>
        <w:rFonts w:ascii="Calibri" w:eastAsiaTheme="minorHAnsi" w:hAnsi="Calibri" w:cs="Calibri" w:hint="default"/>
        <w:b/>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6F728C"/>
    <w:multiLevelType w:val="hybridMultilevel"/>
    <w:tmpl w:val="6D305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8A3224"/>
    <w:multiLevelType w:val="hybridMultilevel"/>
    <w:tmpl w:val="A9525E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1F57CDA"/>
    <w:multiLevelType w:val="hybridMultilevel"/>
    <w:tmpl w:val="F0C66E4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034F81"/>
    <w:multiLevelType w:val="hybridMultilevel"/>
    <w:tmpl w:val="87D469A4"/>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4B2A5A"/>
    <w:multiLevelType w:val="hybridMultilevel"/>
    <w:tmpl w:val="1E24901C"/>
    <w:lvl w:ilvl="0" w:tplc="1FE4DEE4">
      <w:start w:val="1"/>
      <w:numFmt w:val="bullet"/>
      <w:pStyle w:val="NormalBulleted"/>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87CA5"/>
    <w:multiLevelType w:val="multilevel"/>
    <w:tmpl w:val="4D540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61127A"/>
    <w:multiLevelType w:val="hybridMultilevel"/>
    <w:tmpl w:val="D15EA3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8D785B"/>
    <w:multiLevelType w:val="hybridMultilevel"/>
    <w:tmpl w:val="3D6A8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FF14693"/>
    <w:multiLevelType w:val="hybridMultilevel"/>
    <w:tmpl w:val="70782C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3EACD19"/>
    <w:multiLevelType w:val="hybridMultilevel"/>
    <w:tmpl w:val="FFFFFFFF"/>
    <w:lvl w:ilvl="0" w:tplc="BAB43A92">
      <w:start w:val="1"/>
      <w:numFmt w:val="bullet"/>
      <w:lvlText w:val="-"/>
      <w:lvlJc w:val="left"/>
      <w:pPr>
        <w:ind w:left="720" w:hanging="360"/>
      </w:pPr>
      <w:rPr>
        <w:rFonts w:ascii="Calibri" w:hAnsi="Calibri" w:hint="default"/>
      </w:rPr>
    </w:lvl>
    <w:lvl w:ilvl="1" w:tplc="46F2289A">
      <w:start w:val="1"/>
      <w:numFmt w:val="bullet"/>
      <w:lvlText w:val="o"/>
      <w:lvlJc w:val="left"/>
      <w:pPr>
        <w:ind w:left="1440" w:hanging="360"/>
      </w:pPr>
      <w:rPr>
        <w:rFonts w:ascii="Courier New" w:hAnsi="Courier New" w:hint="default"/>
      </w:rPr>
    </w:lvl>
    <w:lvl w:ilvl="2" w:tplc="1DD495BE">
      <w:start w:val="1"/>
      <w:numFmt w:val="bullet"/>
      <w:lvlText w:val=""/>
      <w:lvlJc w:val="left"/>
      <w:pPr>
        <w:ind w:left="2160" w:hanging="360"/>
      </w:pPr>
      <w:rPr>
        <w:rFonts w:ascii="Wingdings" w:hAnsi="Wingdings" w:hint="default"/>
      </w:rPr>
    </w:lvl>
    <w:lvl w:ilvl="3" w:tplc="34C249A0">
      <w:start w:val="1"/>
      <w:numFmt w:val="bullet"/>
      <w:lvlText w:val=""/>
      <w:lvlJc w:val="left"/>
      <w:pPr>
        <w:ind w:left="2880" w:hanging="360"/>
      </w:pPr>
      <w:rPr>
        <w:rFonts w:ascii="Symbol" w:hAnsi="Symbol" w:hint="default"/>
      </w:rPr>
    </w:lvl>
    <w:lvl w:ilvl="4" w:tplc="D4F67926">
      <w:start w:val="1"/>
      <w:numFmt w:val="bullet"/>
      <w:lvlText w:val="o"/>
      <w:lvlJc w:val="left"/>
      <w:pPr>
        <w:ind w:left="3600" w:hanging="360"/>
      </w:pPr>
      <w:rPr>
        <w:rFonts w:ascii="Courier New" w:hAnsi="Courier New" w:hint="default"/>
      </w:rPr>
    </w:lvl>
    <w:lvl w:ilvl="5" w:tplc="36DAC01E">
      <w:start w:val="1"/>
      <w:numFmt w:val="bullet"/>
      <w:lvlText w:val=""/>
      <w:lvlJc w:val="left"/>
      <w:pPr>
        <w:ind w:left="4320" w:hanging="360"/>
      </w:pPr>
      <w:rPr>
        <w:rFonts w:ascii="Wingdings" w:hAnsi="Wingdings" w:hint="default"/>
      </w:rPr>
    </w:lvl>
    <w:lvl w:ilvl="6" w:tplc="D6783980">
      <w:start w:val="1"/>
      <w:numFmt w:val="bullet"/>
      <w:lvlText w:val=""/>
      <w:lvlJc w:val="left"/>
      <w:pPr>
        <w:ind w:left="5040" w:hanging="360"/>
      </w:pPr>
      <w:rPr>
        <w:rFonts w:ascii="Symbol" w:hAnsi="Symbol" w:hint="default"/>
      </w:rPr>
    </w:lvl>
    <w:lvl w:ilvl="7" w:tplc="4E267D6C">
      <w:start w:val="1"/>
      <w:numFmt w:val="bullet"/>
      <w:lvlText w:val="o"/>
      <w:lvlJc w:val="left"/>
      <w:pPr>
        <w:ind w:left="5760" w:hanging="360"/>
      </w:pPr>
      <w:rPr>
        <w:rFonts w:ascii="Courier New" w:hAnsi="Courier New" w:hint="default"/>
      </w:rPr>
    </w:lvl>
    <w:lvl w:ilvl="8" w:tplc="25C0B426">
      <w:start w:val="1"/>
      <w:numFmt w:val="bullet"/>
      <w:lvlText w:val=""/>
      <w:lvlJc w:val="left"/>
      <w:pPr>
        <w:ind w:left="6480" w:hanging="360"/>
      </w:pPr>
      <w:rPr>
        <w:rFonts w:ascii="Wingdings" w:hAnsi="Wingdings" w:hint="default"/>
      </w:rPr>
    </w:lvl>
  </w:abstractNum>
  <w:abstractNum w:abstractNumId="17" w15:restartNumberingAfterBreak="0">
    <w:nsid w:val="78494A0C"/>
    <w:multiLevelType w:val="hybridMultilevel"/>
    <w:tmpl w:val="911C46EC"/>
    <w:styleLink w:val="MSIHeadingsList"/>
    <w:lvl w:ilvl="0" w:tplc="5D7CEC08">
      <w:start w:val="1"/>
      <w:numFmt w:val="bullet"/>
      <w:lvlText w:val=""/>
      <w:lvlJc w:val="left"/>
      <w:pPr>
        <w:ind w:left="720" w:hanging="360"/>
      </w:pPr>
      <w:rPr>
        <w:rFonts w:ascii="Symbol" w:hAnsi="Symbol" w:hint="default"/>
        <w:color w:val="C0000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7"/>
  </w:num>
  <w:num w:numId="5">
    <w:abstractNumId w:val="17"/>
  </w:num>
  <w:num w:numId="6">
    <w:abstractNumId w:val="9"/>
  </w:num>
  <w:num w:numId="7">
    <w:abstractNumId w:val="14"/>
  </w:num>
  <w:num w:numId="8">
    <w:abstractNumId w:val="4"/>
  </w:num>
  <w:num w:numId="9">
    <w:abstractNumId w:val="13"/>
  </w:num>
  <w:num w:numId="10">
    <w:abstractNumId w:val="0"/>
  </w:num>
  <w:num w:numId="11">
    <w:abstractNumId w:val="8"/>
  </w:num>
  <w:num w:numId="12">
    <w:abstractNumId w:val="12"/>
  </w:num>
  <w:num w:numId="13">
    <w:abstractNumId w:val="2"/>
  </w:num>
  <w:num w:numId="14">
    <w:abstractNumId w:val="3"/>
  </w:num>
  <w:num w:numId="15">
    <w:abstractNumId w:val="16"/>
  </w:num>
  <w:num w:numId="16">
    <w:abstractNumId w:val="6"/>
  </w:num>
  <w:num w:numId="17">
    <w:abstractNumId w:val="5"/>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URL&lt;/Style&gt;&lt;LeftDelim&gt;{&lt;/LeftDelim&gt;&lt;RightDelim&gt;}&lt;/RightDelim&gt;&lt;FontName&gt;Segoe U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v29x5wva9vpuezds7vaxworv25pdd05tfr&quot;&gt;sa_forms-power_scienceandtechnologyadvisory@health.govt.nz&lt;record-ids&gt;&lt;item&gt;1876&lt;/item&gt;&lt;item&gt;2317&lt;/item&gt;&lt;item&gt;2760&lt;/item&gt;&lt;item&gt;2800&lt;/item&gt;&lt;item&gt;2837&lt;/item&gt;&lt;item&gt;3554&lt;/item&gt;&lt;item&gt;3555&lt;/item&gt;&lt;item&gt;4754&lt;/item&gt;&lt;item&gt;4765&lt;/item&gt;&lt;item&gt;4778&lt;/item&gt;&lt;item&gt;4789&lt;/item&gt;&lt;item&gt;4833&lt;/item&gt;&lt;item&gt;4834&lt;/item&gt;&lt;item&gt;4835&lt;/item&gt;&lt;item&gt;4836&lt;/item&gt;&lt;item&gt;4887&lt;/item&gt;&lt;item&gt;4889&lt;/item&gt;&lt;item&gt;4898&lt;/item&gt;&lt;item&gt;4899&lt;/item&gt;&lt;item&gt;4900&lt;/item&gt;&lt;item&gt;5182&lt;/item&gt;&lt;item&gt;5183&lt;/item&gt;&lt;item&gt;5198&lt;/item&gt;&lt;item&gt;5201&lt;/item&gt;&lt;item&gt;5218&lt;/item&gt;&lt;item&gt;5432&lt;/item&gt;&lt;item&gt;5448&lt;/item&gt;&lt;item&gt;5482&lt;/item&gt;&lt;item&gt;5483&lt;/item&gt;&lt;item&gt;5490&lt;/item&gt;&lt;item&gt;5649&lt;/item&gt;&lt;item&gt;5655&lt;/item&gt;&lt;item&gt;5656&lt;/item&gt;&lt;item&gt;5661&lt;/item&gt;&lt;item&gt;5701&lt;/item&gt;&lt;item&gt;5704&lt;/item&gt;&lt;item&gt;5713&lt;/item&gt;&lt;item&gt;5716&lt;/item&gt;&lt;item&gt;5717&lt;/item&gt;&lt;item&gt;5719&lt;/item&gt;&lt;item&gt;5720&lt;/item&gt;&lt;item&gt;5722&lt;/item&gt;&lt;item&gt;5723&lt;/item&gt;&lt;item&gt;5725&lt;/item&gt;&lt;item&gt;5726&lt;/item&gt;&lt;item&gt;5728&lt;/item&gt;&lt;item&gt;5729&lt;/item&gt;&lt;item&gt;5755&lt;/item&gt;&lt;item&gt;5757&lt;/item&gt;&lt;item&gt;5758&lt;/item&gt;&lt;item&gt;5759&lt;/item&gt;&lt;item&gt;5765&lt;/item&gt;&lt;item&gt;5767&lt;/item&gt;&lt;item&gt;5768&lt;/item&gt;&lt;item&gt;5769&lt;/item&gt;&lt;item&gt;5770&lt;/item&gt;&lt;item&gt;5772&lt;/item&gt;&lt;item&gt;5775&lt;/item&gt;&lt;item&gt;5821&lt;/item&gt;&lt;item&gt;5822&lt;/item&gt;&lt;item&gt;6572&lt;/item&gt;&lt;item&gt;6573&lt;/item&gt;&lt;item&gt;6574&lt;/item&gt;&lt;item&gt;6580&lt;/item&gt;&lt;item&gt;6581&lt;/item&gt;&lt;item&gt;6599&lt;/item&gt;&lt;item&gt;6618&lt;/item&gt;&lt;item&gt;6620&lt;/item&gt;&lt;item&gt;6621&lt;/item&gt;&lt;item&gt;6622&lt;/item&gt;&lt;item&gt;6623&lt;/item&gt;&lt;item&gt;6624&lt;/item&gt;&lt;item&gt;6625&lt;/item&gt;&lt;item&gt;6626&lt;/item&gt;&lt;item&gt;6627&lt;/item&gt;&lt;/record-ids&gt;&lt;/item&gt;&lt;/Libraries&gt;"/>
  </w:docVars>
  <w:rsids>
    <w:rsidRoot w:val="006C78EB"/>
    <w:rsid w:val="00001083"/>
    <w:rsid w:val="000011E1"/>
    <w:rsid w:val="0000120E"/>
    <w:rsid w:val="00001482"/>
    <w:rsid w:val="00001830"/>
    <w:rsid w:val="00001913"/>
    <w:rsid w:val="000019E0"/>
    <w:rsid w:val="00001B64"/>
    <w:rsid w:val="000025B8"/>
    <w:rsid w:val="00002767"/>
    <w:rsid w:val="000027C7"/>
    <w:rsid w:val="000028E4"/>
    <w:rsid w:val="00002952"/>
    <w:rsid w:val="00002DF3"/>
    <w:rsid w:val="00003412"/>
    <w:rsid w:val="00003648"/>
    <w:rsid w:val="00003951"/>
    <w:rsid w:val="00003D70"/>
    <w:rsid w:val="00003F2A"/>
    <w:rsid w:val="00004512"/>
    <w:rsid w:val="00004A0D"/>
    <w:rsid w:val="000050E4"/>
    <w:rsid w:val="00005282"/>
    <w:rsid w:val="000052E8"/>
    <w:rsid w:val="00005633"/>
    <w:rsid w:val="00005BB5"/>
    <w:rsid w:val="00006011"/>
    <w:rsid w:val="00006039"/>
    <w:rsid w:val="0000632D"/>
    <w:rsid w:val="000064FC"/>
    <w:rsid w:val="0000690D"/>
    <w:rsid w:val="00006C76"/>
    <w:rsid w:val="00006C7E"/>
    <w:rsid w:val="00006CC9"/>
    <w:rsid w:val="0000705E"/>
    <w:rsid w:val="000071C2"/>
    <w:rsid w:val="000074E8"/>
    <w:rsid w:val="00011025"/>
    <w:rsid w:val="000112E4"/>
    <w:rsid w:val="00011306"/>
    <w:rsid w:val="0001184F"/>
    <w:rsid w:val="00011867"/>
    <w:rsid w:val="00011A1B"/>
    <w:rsid w:val="00011E0E"/>
    <w:rsid w:val="00012102"/>
    <w:rsid w:val="00012557"/>
    <w:rsid w:val="00012956"/>
    <w:rsid w:val="00012D32"/>
    <w:rsid w:val="000135CD"/>
    <w:rsid w:val="00013B34"/>
    <w:rsid w:val="00013EAB"/>
    <w:rsid w:val="00014338"/>
    <w:rsid w:val="000151C9"/>
    <w:rsid w:val="00015605"/>
    <w:rsid w:val="00015689"/>
    <w:rsid w:val="00015720"/>
    <w:rsid w:val="00016DC8"/>
    <w:rsid w:val="000174F9"/>
    <w:rsid w:val="00017E09"/>
    <w:rsid w:val="000200A5"/>
    <w:rsid w:val="000201F3"/>
    <w:rsid w:val="000214E9"/>
    <w:rsid w:val="00021B56"/>
    <w:rsid w:val="0002229B"/>
    <w:rsid w:val="0002234D"/>
    <w:rsid w:val="00022759"/>
    <w:rsid w:val="00022EAD"/>
    <w:rsid w:val="00023E6A"/>
    <w:rsid w:val="0002407F"/>
    <w:rsid w:val="000245C4"/>
    <w:rsid w:val="000249F7"/>
    <w:rsid w:val="00025236"/>
    <w:rsid w:val="000257A6"/>
    <w:rsid w:val="0002585B"/>
    <w:rsid w:val="00025A6F"/>
    <w:rsid w:val="00025A88"/>
    <w:rsid w:val="0002618D"/>
    <w:rsid w:val="000266FF"/>
    <w:rsid w:val="00026836"/>
    <w:rsid w:val="0002714F"/>
    <w:rsid w:val="000273FF"/>
    <w:rsid w:val="00027576"/>
    <w:rsid w:val="0003028E"/>
    <w:rsid w:val="000309CE"/>
    <w:rsid w:val="00030AEE"/>
    <w:rsid w:val="00030B26"/>
    <w:rsid w:val="00030DFA"/>
    <w:rsid w:val="00030E84"/>
    <w:rsid w:val="00031F18"/>
    <w:rsid w:val="00032156"/>
    <w:rsid w:val="000322F7"/>
    <w:rsid w:val="000323EB"/>
    <w:rsid w:val="0003255F"/>
    <w:rsid w:val="0003265A"/>
    <w:rsid w:val="00032A5A"/>
    <w:rsid w:val="00032C0A"/>
    <w:rsid w:val="000330F6"/>
    <w:rsid w:val="000335B6"/>
    <w:rsid w:val="00033BD9"/>
    <w:rsid w:val="000340C9"/>
    <w:rsid w:val="0003446E"/>
    <w:rsid w:val="000349E8"/>
    <w:rsid w:val="00034B3D"/>
    <w:rsid w:val="00035257"/>
    <w:rsid w:val="000355EE"/>
    <w:rsid w:val="00035D68"/>
    <w:rsid w:val="00035E65"/>
    <w:rsid w:val="00035FF5"/>
    <w:rsid w:val="00036CFA"/>
    <w:rsid w:val="00037066"/>
    <w:rsid w:val="00037D38"/>
    <w:rsid w:val="0004023A"/>
    <w:rsid w:val="00040302"/>
    <w:rsid w:val="000406A2"/>
    <w:rsid w:val="000410E9"/>
    <w:rsid w:val="00041741"/>
    <w:rsid w:val="00041910"/>
    <w:rsid w:val="00041E6A"/>
    <w:rsid w:val="000424CC"/>
    <w:rsid w:val="0004284E"/>
    <w:rsid w:val="00042CAD"/>
    <w:rsid w:val="00042D20"/>
    <w:rsid w:val="00043D22"/>
    <w:rsid w:val="0004414E"/>
    <w:rsid w:val="000443C7"/>
    <w:rsid w:val="0004505A"/>
    <w:rsid w:val="00045B6A"/>
    <w:rsid w:val="00045C0B"/>
    <w:rsid w:val="00045EBF"/>
    <w:rsid w:val="00045FD7"/>
    <w:rsid w:val="000461A7"/>
    <w:rsid w:val="0004663B"/>
    <w:rsid w:val="000470F6"/>
    <w:rsid w:val="0004716F"/>
    <w:rsid w:val="00047DF5"/>
    <w:rsid w:val="000501D5"/>
    <w:rsid w:val="000503E3"/>
    <w:rsid w:val="00050568"/>
    <w:rsid w:val="00050D48"/>
    <w:rsid w:val="00050E5F"/>
    <w:rsid w:val="0005152B"/>
    <w:rsid w:val="00052863"/>
    <w:rsid w:val="000535D3"/>
    <w:rsid w:val="00053610"/>
    <w:rsid w:val="00054134"/>
    <w:rsid w:val="00054B44"/>
    <w:rsid w:val="00054E0D"/>
    <w:rsid w:val="00055129"/>
    <w:rsid w:val="00055153"/>
    <w:rsid w:val="00056AAA"/>
    <w:rsid w:val="00056AC5"/>
    <w:rsid w:val="000573FD"/>
    <w:rsid w:val="00057B92"/>
    <w:rsid w:val="00057DC5"/>
    <w:rsid w:val="00060369"/>
    <w:rsid w:val="0006064F"/>
    <w:rsid w:val="000608D6"/>
    <w:rsid w:val="0006115C"/>
    <w:rsid w:val="00061A82"/>
    <w:rsid w:val="00061ACA"/>
    <w:rsid w:val="00061DC4"/>
    <w:rsid w:val="0006228D"/>
    <w:rsid w:val="00062394"/>
    <w:rsid w:val="00062CB6"/>
    <w:rsid w:val="00062D3A"/>
    <w:rsid w:val="000630B6"/>
    <w:rsid w:val="000635AD"/>
    <w:rsid w:val="0006374C"/>
    <w:rsid w:val="00063A2C"/>
    <w:rsid w:val="00064140"/>
    <w:rsid w:val="0006423E"/>
    <w:rsid w:val="000642E4"/>
    <w:rsid w:val="00064929"/>
    <w:rsid w:val="00066AD5"/>
    <w:rsid w:val="00066D1D"/>
    <w:rsid w:val="000671B5"/>
    <w:rsid w:val="0006772E"/>
    <w:rsid w:val="0007021B"/>
    <w:rsid w:val="000702D4"/>
    <w:rsid w:val="00070460"/>
    <w:rsid w:val="00070B3A"/>
    <w:rsid w:val="00070D70"/>
    <w:rsid w:val="00070FF3"/>
    <w:rsid w:val="00071033"/>
    <w:rsid w:val="00071BD6"/>
    <w:rsid w:val="00071CE8"/>
    <w:rsid w:val="00071E9C"/>
    <w:rsid w:val="00072A6D"/>
    <w:rsid w:val="00072AE1"/>
    <w:rsid w:val="00072BD6"/>
    <w:rsid w:val="00072D71"/>
    <w:rsid w:val="00072D9C"/>
    <w:rsid w:val="0007425F"/>
    <w:rsid w:val="00074358"/>
    <w:rsid w:val="00074B43"/>
    <w:rsid w:val="00075145"/>
    <w:rsid w:val="00075ADB"/>
    <w:rsid w:val="00075B63"/>
    <w:rsid w:val="00075B78"/>
    <w:rsid w:val="00075D28"/>
    <w:rsid w:val="00075E59"/>
    <w:rsid w:val="00075F10"/>
    <w:rsid w:val="00076040"/>
    <w:rsid w:val="000763E9"/>
    <w:rsid w:val="00076411"/>
    <w:rsid w:val="0007670D"/>
    <w:rsid w:val="000768DA"/>
    <w:rsid w:val="00077236"/>
    <w:rsid w:val="000776C5"/>
    <w:rsid w:val="00077F49"/>
    <w:rsid w:val="0008017C"/>
    <w:rsid w:val="000808B2"/>
    <w:rsid w:val="00081196"/>
    <w:rsid w:val="0008135A"/>
    <w:rsid w:val="00081A75"/>
    <w:rsid w:val="00081CCB"/>
    <w:rsid w:val="000820BE"/>
    <w:rsid w:val="00082193"/>
    <w:rsid w:val="00082544"/>
    <w:rsid w:val="000829CA"/>
    <w:rsid w:val="00082CD6"/>
    <w:rsid w:val="00082DD5"/>
    <w:rsid w:val="0008331E"/>
    <w:rsid w:val="00083340"/>
    <w:rsid w:val="000837B0"/>
    <w:rsid w:val="00083B04"/>
    <w:rsid w:val="00083D41"/>
    <w:rsid w:val="00083D7E"/>
    <w:rsid w:val="0008437D"/>
    <w:rsid w:val="00084EB3"/>
    <w:rsid w:val="0008537F"/>
    <w:rsid w:val="000859E6"/>
    <w:rsid w:val="00085AFE"/>
    <w:rsid w:val="00085B58"/>
    <w:rsid w:val="00085E6A"/>
    <w:rsid w:val="00086B4B"/>
    <w:rsid w:val="00086D08"/>
    <w:rsid w:val="000871FA"/>
    <w:rsid w:val="000877DE"/>
    <w:rsid w:val="000877F3"/>
    <w:rsid w:val="000902AE"/>
    <w:rsid w:val="0009034F"/>
    <w:rsid w:val="00090F4C"/>
    <w:rsid w:val="00090F9C"/>
    <w:rsid w:val="00091059"/>
    <w:rsid w:val="00091154"/>
    <w:rsid w:val="000911B0"/>
    <w:rsid w:val="0009163F"/>
    <w:rsid w:val="00091E0C"/>
    <w:rsid w:val="0009431B"/>
    <w:rsid w:val="00094695"/>
    <w:rsid w:val="00094800"/>
    <w:rsid w:val="00095892"/>
    <w:rsid w:val="0009742E"/>
    <w:rsid w:val="00097984"/>
    <w:rsid w:val="000A0E75"/>
    <w:rsid w:val="000A0F0C"/>
    <w:rsid w:val="000A172A"/>
    <w:rsid w:val="000A1D32"/>
    <w:rsid w:val="000A23C1"/>
    <w:rsid w:val="000A28D5"/>
    <w:rsid w:val="000A2987"/>
    <w:rsid w:val="000A3214"/>
    <w:rsid w:val="000A386D"/>
    <w:rsid w:val="000A3E90"/>
    <w:rsid w:val="000A4052"/>
    <w:rsid w:val="000A41ED"/>
    <w:rsid w:val="000A44BD"/>
    <w:rsid w:val="000A4BBA"/>
    <w:rsid w:val="000A4F5B"/>
    <w:rsid w:val="000A5098"/>
    <w:rsid w:val="000A517B"/>
    <w:rsid w:val="000A5E03"/>
    <w:rsid w:val="000A61F7"/>
    <w:rsid w:val="000A641A"/>
    <w:rsid w:val="000A681C"/>
    <w:rsid w:val="000A6BEA"/>
    <w:rsid w:val="000A6D44"/>
    <w:rsid w:val="000A6EA4"/>
    <w:rsid w:val="000A70A3"/>
    <w:rsid w:val="000A7325"/>
    <w:rsid w:val="000A7BED"/>
    <w:rsid w:val="000B0187"/>
    <w:rsid w:val="000B0730"/>
    <w:rsid w:val="000B09E0"/>
    <w:rsid w:val="000B0A25"/>
    <w:rsid w:val="000B0EBE"/>
    <w:rsid w:val="000B182F"/>
    <w:rsid w:val="000B1937"/>
    <w:rsid w:val="000B19BF"/>
    <w:rsid w:val="000B1BA7"/>
    <w:rsid w:val="000B23EC"/>
    <w:rsid w:val="000B26D0"/>
    <w:rsid w:val="000B2CFD"/>
    <w:rsid w:val="000B2D01"/>
    <w:rsid w:val="000B2F95"/>
    <w:rsid w:val="000B4247"/>
    <w:rsid w:val="000B4A0A"/>
    <w:rsid w:val="000B531C"/>
    <w:rsid w:val="000B60F4"/>
    <w:rsid w:val="000B6303"/>
    <w:rsid w:val="000B63F5"/>
    <w:rsid w:val="000B71F5"/>
    <w:rsid w:val="000B7481"/>
    <w:rsid w:val="000B7BF6"/>
    <w:rsid w:val="000C08EB"/>
    <w:rsid w:val="000C0999"/>
    <w:rsid w:val="000C09CB"/>
    <w:rsid w:val="000C0A75"/>
    <w:rsid w:val="000C0A82"/>
    <w:rsid w:val="000C0B53"/>
    <w:rsid w:val="000C10D6"/>
    <w:rsid w:val="000C1B0B"/>
    <w:rsid w:val="000C1B17"/>
    <w:rsid w:val="000C1FC5"/>
    <w:rsid w:val="000C243C"/>
    <w:rsid w:val="000C28E2"/>
    <w:rsid w:val="000C32DE"/>
    <w:rsid w:val="000C3489"/>
    <w:rsid w:val="000C3524"/>
    <w:rsid w:val="000C3DC2"/>
    <w:rsid w:val="000C43F6"/>
    <w:rsid w:val="000C466A"/>
    <w:rsid w:val="000C61C7"/>
    <w:rsid w:val="000C6878"/>
    <w:rsid w:val="000C6D67"/>
    <w:rsid w:val="000C6FD2"/>
    <w:rsid w:val="000C7A55"/>
    <w:rsid w:val="000C7DE3"/>
    <w:rsid w:val="000C7F10"/>
    <w:rsid w:val="000D0507"/>
    <w:rsid w:val="000D05CE"/>
    <w:rsid w:val="000D0DB2"/>
    <w:rsid w:val="000D0F34"/>
    <w:rsid w:val="000D1393"/>
    <w:rsid w:val="000D196D"/>
    <w:rsid w:val="000D19F4"/>
    <w:rsid w:val="000D1C77"/>
    <w:rsid w:val="000D21D4"/>
    <w:rsid w:val="000D3FEB"/>
    <w:rsid w:val="000D425D"/>
    <w:rsid w:val="000D47A2"/>
    <w:rsid w:val="000D48B0"/>
    <w:rsid w:val="000D586F"/>
    <w:rsid w:val="000D58DD"/>
    <w:rsid w:val="000D5B60"/>
    <w:rsid w:val="000D682B"/>
    <w:rsid w:val="000D691E"/>
    <w:rsid w:val="000D6C76"/>
    <w:rsid w:val="000D71E7"/>
    <w:rsid w:val="000D786F"/>
    <w:rsid w:val="000E0023"/>
    <w:rsid w:val="000E11BD"/>
    <w:rsid w:val="000E168B"/>
    <w:rsid w:val="000E3670"/>
    <w:rsid w:val="000E3A7A"/>
    <w:rsid w:val="000E42F5"/>
    <w:rsid w:val="000E44C9"/>
    <w:rsid w:val="000E4689"/>
    <w:rsid w:val="000E52C6"/>
    <w:rsid w:val="000E565A"/>
    <w:rsid w:val="000E62E7"/>
    <w:rsid w:val="000E65D4"/>
    <w:rsid w:val="000E699B"/>
    <w:rsid w:val="000E6AB1"/>
    <w:rsid w:val="000E7497"/>
    <w:rsid w:val="000F0217"/>
    <w:rsid w:val="000F07AF"/>
    <w:rsid w:val="000F0D19"/>
    <w:rsid w:val="000F0F97"/>
    <w:rsid w:val="000F16F0"/>
    <w:rsid w:val="000F1EBF"/>
    <w:rsid w:val="000F242F"/>
    <w:rsid w:val="000F27CE"/>
    <w:rsid w:val="000F27E3"/>
    <w:rsid w:val="000F2AE2"/>
    <w:rsid w:val="000F2BFF"/>
    <w:rsid w:val="000F2EAC"/>
    <w:rsid w:val="000F2F27"/>
    <w:rsid w:val="000F31E8"/>
    <w:rsid w:val="000F328C"/>
    <w:rsid w:val="000F402D"/>
    <w:rsid w:val="000F41D0"/>
    <w:rsid w:val="000F456C"/>
    <w:rsid w:val="000F5066"/>
    <w:rsid w:val="000F576B"/>
    <w:rsid w:val="000F5988"/>
    <w:rsid w:val="000F6F5B"/>
    <w:rsid w:val="000F73DF"/>
    <w:rsid w:val="000F7520"/>
    <w:rsid w:val="000F7672"/>
    <w:rsid w:val="000F7BF1"/>
    <w:rsid w:val="00100003"/>
    <w:rsid w:val="0010091D"/>
    <w:rsid w:val="00102063"/>
    <w:rsid w:val="00102422"/>
    <w:rsid w:val="00102B4C"/>
    <w:rsid w:val="00102C0B"/>
    <w:rsid w:val="00102DC7"/>
    <w:rsid w:val="001030B0"/>
    <w:rsid w:val="00103103"/>
    <w:rsid w:val="00104645"/>
    <w:rsid w:val="0010481A"/>
    <w:rsid w:val="00104D62"/>
    <w:rsid w:val="001050D0"/>
    <w:rsid w:val="0010541C"/>
    <w:rsid w:val="00105AB2"/>
    <w:rsid w:val="00105B66"/>
    <w:rsid w:val="00105FF8"/>
    <w:rsid w:val="001069DE"/>
    <w:rsid w:val="00106CD9"/>
    <w:rsid w:val="00106F93"/>
    <w:rsid w:val="001072F3"/>
    <w:rsid w:val="001074F2"/>
    <w:rsid w:val="001077AC"/>
    <w:rsid w:val="0011079E"/>
    <w:rsid w:val="001108D7"/>
    <w:rsid w:val="001112D9"/>
    <w:rsid w:val="001114B0"/>
    <w:rsid w:val="00111808"/>
    <w:rsid w:val="00111A19"/>
    <w:rsid w:val="00111BDC"/>
    <w:rsid w:val="00111D50"/>
    <w:rsid w:val="00111FC1"/>
    <w:rsid w:val="0011251F"/>
    <w:rsid w:val="00112920"/>
    <w:rsid w:val="00112A5E"/>
    <w:rsid w:val="00112CB6"/>
    <w:rsid w:val="00112D0A"/>
    <w:rsid w:val="00113B74"/>
    <w:rsid w:val="00113B8E"/>
    <w:rsid w:val="00113C1C"/>
    <w:rsid w:val="00113F44"/>
    <w:rsid w:val="0011416F"/>
    <w:rsid w:val="0011577F"/>
    <w:rsid w:val="00116149"/>
    <w:rsid w:val="0011650E"/>
    <w:rsid w:val="00116E10"/>
    <w:rsid w:val="0011787B"/>
    <w:rsid w:val="00117A84"/>
    <w:rsid w:val="00120072"/>
    <w:rsid w:val="00120173"/>
    <w:rsid w:val="001201CB"/>
    <w:rsid w:val="001201D7"/>
    <w:rsid w:val="0012053C"/>
    <w:rsid w:val="0012095D"/>
    <w:rsid w:val="00121127"/>
    <w:rsid w:val="001214D8"/>
    <w:rsid w:val="00121676"/>
    <w:rsid w:val="00122363"/>
    <w:rsid w:val="00122C34"/>
    <w:rsid w:val="00122F38"/>
    <w:rsid w:val="00123202"/>
    <w:rsid w:val="00124E3C"/>
    <w:rsid w:val="00126FE6"/>
    <w:rsid w:val="0012753A"/>
    <w:rsid w:val="0012761A"/>
    <w:rsid w:val="00127814"/>
    <w:rsid w:val="00127895"/>
    <w:rsid w:val="001278EF"/>
    <w:rsid w:val="00127B40"/>
    <w:rsid w:val="00127DF3"/>
    <w:rsid w:val="001300E8"/>
    <w:rsid w:val="00130165"/>
    <w:rsid w:val="00130AC3"/>
    <w:rsid w:val="00131574"/>
    <w:rsid w:val="001320FF"/>
    <w:rsid w:val="001325D6"/>
    <w:rsid w:val="00132B40"/>
    <w:rsid w:val="00132E35"/>
    <w:rsid w:val="001333CD"/>
    <w:rsid w:val="00133533"/>
    <w:rsid w:val="00133593"/>
    <w:rsid w:val="0013400A"/>
    <w:rsid w:val="001342C7"/>
    <w:rsid w:val="00135395"/>
    <w:rsid w:val="0013585C"/>
    <w:rsid w:val="00135923"/>
    <w:rsid w:val="00135C8A"/>
    <w:rsid w:val="00135D56"/>
    <w:rsid w:val="00136241"/>
    <w:rsid w:val="00136361"/>
    <w:rsid w:val="00136434"/>
    <w:rsid w:val="0013674B"/>
    <w:rsid w:val="00136BC9"/>
    <w:rsid w:val="00137F44"/>
    <w:rsid w:val="00140DAA"/>
    <w:rsid w:val="00140FD5"/>
    <w:rsid w:val="00141143"/>
    <w:rsid w:val="0014165B"/>
    <w:rsid w:val="001419E4"/>
    <w:rsid w:val="00141A85"/>
    <w:rsid w:val="00141AB9"/>
    <w:rsid w:val="00142261"/>
    <w:rsid w:val="00142436"/>
    <w:rsid w:val="00142954"/>
    <w:rsid w:val="0014353F"/>
    <w:rsid w:val="00143929"/>
    <w:rsid w:val="001439DA"/>
    <w:rsid w:val="001453E0"/>
    <w:rsid w:val="0014567D"/>
    <w:rsid w:val="00145BE6"/>
    <w:rsid w:val="00145C3F"/>
    <w:rsid w:val="0014607B"/>
    <w:rsid w:val="001460E0"/>
    <w:rsid w:val="00146CCC"/>
    <w:rsid w:val="001472F0"/>
    <w:rsid w:val="00147509"/>
    <w:rsid w:val="00147E71"/>
    <w:rsid w:val="00147F71"/>
    <w:rsid w:val="001500AE"/>
    <w:rsid w:val="001502EC"/>
    <w:rsid w:val="0015043C"/>
    <w:rsid w:val="00150A6E"/>
    <w:rsid w:val="00150B30"/>
    <w:rsid w:val="00150E15"/>
    <w:rsid w:val="00151650"/>
    <w:rsid w:val="00151B87"/>
    <w:rsid w:val="00151F61"/>
    <w:rsid w:val="001529A0"/>
    <w:rsid w:val="00152DCD"/>
    <w:rsid w:val="00153214"/>
    <w:rsid w:val="00154900"/>
    <w:rsid w:val="00154B85"/>
    <w:rsid w:val="001553B0"/>
    <w:rsid w:val="0015597B"/>
    <w:rsid w:val="00156679"/>
    <w:rsid w:val="00156BCD"/>
    <w:rsid w:val="001571C6"/>
    <w:rsid w:val="001577D8"/>
    <w:rsid w:val="00157887"/>
    <w:rsid w:val="001579AC"/>
    <w:rsid w:val="0016040B"/>
    <w:rsid w:val="00160803"/>
    <w:rsid w:val="0016152B"/>
    <w:rsid w:val="0016156D"/>
    <w:rsid w:val="0016180E"/>
    <w:rsid w:val="001620A6"/>
    <w:rsid w:val="0016304B"/>
    <w:rsid w:val="00163796"/>
    <w:rsid w:val="00163A79"/>
    <w:rsid w:val="00163BE0"/>
    <w:rsid w:val="0016458B"/>
    <w:rsid w:val="0016468A"/>
    <w:rsid w:val="00164C80"/>
    <w:rsid w:val="00164D74"/>
    <w:rsid w:val="0016591C"/>
    <w:rsid w:val="00165F1A"/>
    <w:rsid w:val="001665F1"/>
    <w:rsid w:val="0016692E"/>
    <w:rsid w:val="00166AC6"/>
    <w:rsid w:val="00166F56"/>
    <w:rsid w:val="001670FA"/>
    <w:rsid w:val="00167168"/>
    <w:rsid w:val="001675B2"/>
    <w:rsid w:val="00167B64"/>
    <w:rsid w:val="00167DC7"/>
    <w:rsid w:val="001703BE"/>
    <w:rsid w:val="001707CB"/>
    <w:rsid w:val="00170A93"/>
    <w:rsid w:val="001714D1"/>
    <w:rsid w:val="00171855"/>
    <w:rsid w:val="00171AA0"/>
    <w:rsid w:val="00173DD8"/>
    <w:rsid w:val="00174536"/>
    <w:rsid w:val="00174A07"/>
    <w:rsid w:val="00174A2D"/>
    <w:rsid w:val="00174FCE"/>
    <w:rsid w:val="0017503E"/>
    <w:rsid w:val="00176709"/>
    <w:rsid w:val="00176EE2"/>
    <w:rsid w:val="00176FF3"/>
    <w:rsid w:val="00177FDA"/>
    <w:rsid w:val="001800B8"/>
    <w:rsid w:val="001802FB"/>
    <w:rsid w:val="0018036B"/>
    <w:rsid w:val="001803A1"/>
    <w:rsid w:val="00180566"/>
    <w:rsid w:val="0018068D"/>
    <w:rsid w:val="0018074A"/>
    <w:rsid w:val="00180E44"/>
    <w:rsid w:val="0018109A"/>
    <w:rsid w:val="00181107"/>
    <w:rsid w:val="0018172D"/>
    <w:rsid w:val="001817BB"/>
    <w:rsid w:val="001819CD"/>
    <w:rsid w:val="00181D2F"/>
    <w:rsid w:val="0018265D"/>
    <w:rsid w:val="00182C8E"/>
    <w:rsid w:val="00182FD6"/>
    <w:rsid w:val="001830E8"/>
    <w:rsid w:val="0018381C"/>
    <w:rsid w:val="00183A8E"/>
    <w:rsid w:val="00183ABB"/>
    <w:rsid w:val="00184191"/>
    <w:rsid w:val="00184329"/>
    <w:rsid w:val="001844D7"/>
    <w:rsid w:val="00184773"/>
    <w:rsid w:val="001848C5"/>
    <w:rsid w:val="00185347"/>
    <w:rsid w:val="001856D8"/>
    <w:rsid w:val="001858C7"/>
    <w:rsid w:val="001858CF"/>
    <w:rsid w:val="00186456"/>
    <w:rsid w:val="0018662D"/>
    <w:rsid w:val="00186929"/>
    <w:rsid w:val="00186CF4"/>
    <w:rsid w:val="00187C47"/>
    <w:rsid w:val="0018FDC4"/>
    <w:rsid w:val="001906AB"/>
    <w:rsid w:val="00190AAD"/>
    <w:rsid w:val="00191FD0"/>
    <w:rsid w:val="00192453"/>
    <w:rsid w:val="001929A1"/>
    <w:rsid w:val="00192B51"/>
    <w:rsid w:val="00192EBC"/>
    <w:rsid w:val="00193117"/>
    <w:rsid w:val="001932CF"/>
    <w:rsid w:val="00193429"/>
    <w:rsid w:val="001941FC"/>
    <w:rsid w:val="00195007"/>
    <w:rsid w:val="00195A39"/>
    <w:rsid w:val="00195E3A"/>
    <w:rsid w:val="00196492"/>
    <w:rsid w:val="00196968"/>
    <w:rsid w:val="001971A2"/>
    <w:rsid w:val="00197427"/>
    <w:rsid w:val="001978F1"/>
    <w:rsid w:val="001A0036"/>
    <w:rsid w:val="001A01BE"/>
    <w:rsid w:val="001A057B"/>
    <w:rsid w:val="001A0FE0"/>
    <w:rsid w:val="001A1799"/>
    <w:rsid w:val="001A19D6"/>
    <w:rsid w:val="001A1C8B"/>
    <w:rsid w:val="001A21B4"/>
    <w:rsid w:val="001A2471"/>
    <w:rsid w:val="001A24A8"/>
    <w:rsid w:val="001A2B20"/>
    <w:rsid w:val="001A2F32"/>
    <w:rsid w:val="001A3611"/>
    <w:rsid w:val="001A39A2"/>
    <w:rsid w:val="001A3DA0"/>
    <w:rsid w:val="001A4164"/>
    <w:rsid w:val="001A41D5"/>
    <w:rsid w:val="001A42DB"/>
    <w:rsid w:val="001A47F3"/>
    <w:rsid w:val="001A4A08"/>
    <w:rsid w:val="001A4F7D"/>
    <w:rsid w:val="001A51DA"/>
    <w:rsid w:val="001A563E"/>
    <w:rsid w:val="001A5841"/>
    <w:rsid w:val="001A5890"/>
    <w:rsid w:val="001A59DF"/>
    <w:rsid w:val="001A5C5A"/>
    <w:rsid w:val="001A5CF5"/>
    <w:rsid w:val="001A60CD"/>
    <w:rsid w:val="001A7FDF"/>
    <w:rsid w:val="001AD75A"/>
    <w:rsid w:val="001B0132"/>
    <w:rsid w:val="001B0635"/>
    <w:rsid w:val="001B06C9"/>
    <w:rsid w:val="001B269A"/>
    <w:rsid w:val="001B285B"/>
    <w:rsid w:val="001B39D2"/>
    <w:rsid w:val="001B3CF1"/>
    <w:rsid w:val="001B3D65"/>
    <w:rsid w:val="001B40D2"/>
    <w:rsid w:val="001B4610"/>
    <w:rsid w:val="001B4BF8"/>
    <w:rsid w:val="001B5131"/>
    <w:rsid w:val="001B5D04"/>
    <w:rsid w:val="001B60F1"/>
    <w:rsid w:val="001B6377"/>
    <w:rsid w:val="001B693C"/>
    <w:rsid w:val="001B6AC8"/>
    <w:rsid w:val="001B77D8"/>
    <w:rsid w:val="001B783A"/>
    <w:rsid w:val="001B792E"/>
    <w:rsid w:val="001C0438"/>
    <w:rsid w:val="001C08A1"/>
    <w:rsid w:val="001C0994"/>
    <w:rsid w:val="001C1409"/>
    <w:rsid w:val="001C3379"/>
    <w:rsid w:val="001C3A1B"/>
    <w:rsid w:val="001C3A87"/>
    <w:rsid w:val="001C3ADD"/>
    <w:rsid w:val="001C4326"/>
    <w:rsid w:val="001C44D0"/>
    <w:rsid w:val="001C4783"/>
    <w:rsid w:val="001C489D"/>
    <w:rsid w:val="001C4FB6"/>
    <w:rsid w:val="001C535F"/>
    <w:rsid w:val="001C5868"/>
    <w:rsid w:val="001C60A8"/>
    <w:rsid w:val="001C665E"/>
    <w:rsid w:val="001C6B59"/>
    <w:rsid w:val="001C72E5"/>
    <w:rsid w:val="001C7DEA"/>
    <w:rsid w:val="001D068F"/>
    <w:rsid w:val="001D088B"/>
    <w:rsid w:val="001D08BF"/>
    <w:rsid w:val="001D0BE6"/>
    <w:rsid w:val="001D1424"/>
    <w:rsid w:val="001D1705"/>
    <w:rsid w:val="001D279C"/>
    <w:rsid w:val="001D2AE7"/>
    <w:rsid w:val="001D2D5B"/>
    <w:rsid w:val="001D32DF"/>
    <w:rsid w:val="001D3541"/>
    <w:rsid w:val="001D3C8C"/>
    <w:rsid w:val="001D3E4E"/>
    <w:rsid w:val="001D4265"/>
    <w:rsid w:val="001D45BB"/>
    <w:rsid w:val="001D5196"/>
    <w:rsid w:val="001D51D6"/>
    <w:rsid w:val="001D5D23"/>
    <w:rsid w:val="001D63EF"/>
    <w:rsid w:val="001D6460"/>
    <w:rsid w:val="001D6A29"/>
    <w:rsid w:val="001D73B6"/>
    <w:rsid w:val="001D742F"/>
    <w:rsid w:val="001D743A"/>
    <w:rsid w:val="001D7539"/>
    <w:rsid w:val="001D7788"/>
    <w:rsid w:val="001E0C88"/>
    <w:rsid w:val="001E11FF"/>
    <w:rsid w:val="001E155B"/>
    <w:rsid w:val="001E163F"/>
    <w:rsid w:val="001E1988"/>
    <w:rsid w:val="001E1AE4"/>
    <w:rsid w:val="001E20D3"/>
    <w:rsid w:val="001E224C"/>
    <w:rsid w:val="001E254A"/>
    <w:rsid w:val="001E2CE3"/>
    <w:rsid w:val="001E36FC"/>
    <w:rsid w:val="001E3B65"/>
    <w:rsid w:val="001E4282"/>
    <w:rsid w:val="001E608D"/>
    <w:rsid w:val="001E6639"/>
    <w:rsid w:val="001E6997"/>
    <w:rsid w:val="001E723B"/>
    <w:rsid w:val="001E7277"/>
    <w:rsid w:val="001E7386"/>
    <w:rsid w:val="001E76C8"/>
    <w:rsid w:val="001F00F9"/>
    <w:rsid w:val="001F0360"/>
    <w:rsid w:val="001F0920"/>
    <w:rsid w:val="001F0AEF"/>
    <w:rsid w:val="001F1B6D"/>
    <w:rsid w:val="001F24BF"/>
    <w:rsid w:val="001F2654"/>
    <w:rsid w:val="001F3187"/>
    <w:rsid w:val="001F45A7"/>
    <w:rsid w:val="001F4973"/>
    <w:rsid w:val="001F49AD"/>
    <w:rsid w:val="001F5020"/>
    <w:rsid w:val="001F5882"/>
    <w:rsid w:val="001F650C"/>
    <w:rsid w:val="001F6891"/>
    <w:rsid w:val="001F6954"/>
    <w:rsid w:val="001F6B3D"/>
    <w:rsid w:val="001F7103"/>
    <w:rsid w:val="001F7B1C"/>
    <w:rsid w:val="00200830"/>
    <w:rsid w:val="00201944"/>
    <w:rsid w:val="00201A01"/>
    <w:rsid w:val="00201AF7"/>
    <w:rsid w:val="0020217E"/>
    <w:rsid w:val="002022E5"/>
    <w:rsid w:val="00202448"/>
    <w:rsid w:val="00203592"/>
    <w:rsid w:val="00203A8C"/>
    <w:rsid w:val="00203D67"/>
    <w:rsid w:val="00204206"/>
    <w:rsid w:val="00204E11"/>
    <w:rsid w:val="00205D37"/>
    <w:rsid w:val="00206125"/>
    <w:rsid w:val="00206250"/>
    <w:rsid w:val="002063A5"/>
    <w:rsid w:val="00206AD3"/>
    <w:rsid w:val="00206E9C"/>
    <w:rsid w:val="002070EE"/>
    <w:rsid w:val="0020754B"/>
    <w:rsid w:val="0020788F"/>
    <w:rsid w:val="002078FE"/>
    <w:rsid w:val="00207BB9"/>
    <w:rsid w:val="002100E7"/>
    <w:rsid w:val="002104D3"/>
    <w:rsid w:val="00210ACE"/>
    <w:rsid w:val="00210E0C"/>
    <w:rsid w:val="00210E5C"/>
    <w:rsid w:val="00210F64"/>
    <w:rsid w:val="002112EA"/>
    <w:rsid w:val="00211EE9"/>
    <w:rsid w:val="00211FF7"/>
    <w:rsid w:val="002125A6"/>
    <w:rsid w:val="002127B4"/>
    <w:rsid w:val="00212E18"/>
    <w:rsid w:val="002136D7"/>
    <w:rsid w:val="00213A33"/>
    <w:rsid w:val="00214853"/>
    <w:rsid w:val="00214DB2"/>
    <w:rsid w:val="00215A2B"/>
    <w:rsid w:val="00216159"/>
    <w:rsid w:val="002164C1"/>
    <w:rsid w:val="00216AD8"/>
    <w:rsid w:val="00216B1F"/>
    <w:rsid w:val="0021763B"/>
    <w:rsid w:val="002203DD"/>
    <w:rsid w:val="002207D0"/>
    <w:rsid w:val="00220C08"/>
    <w:rsid w:val="00220C30"/>
    <w:rsid w:val="00221039"/>
    <w:rsid w:val="0022109E"/>
    <w:rsid w:val="002211F6"/>
    <w:rsid w:val="0022157C"/>
    <w:rsid w:val="00221636"/>
    <w:rsid w:val="0022196E"/>
    <w:rsid w:val="0022258E"/>
    <w:rsid w:val="00222C90"/>
    <w:rsid w:val="0022349D"/>
    <w:rsid w:val="0022365D"/>
    <w:rsid w:val="002246B8"/>
    <w:rsid w:val="0022478F"/>
    <w:rsid w:val="00224920"/>
    <w:rsid w:val="00224C86"/>
    <w:rsid w:val="002252E1"/>
    <w:rsid w:val="002257EC"/>
    <w:rsid w:val="002261AD"/>
    <w:rsid w:val="00226329"/>
    <w:rsid w:val="002269B5"/>
    <w:rsid w:val="00226D8D"/>
    <w:rsid w:val="00227107"/>
    <w:rsid w:val="00227E34"/>
    <w:rsid w:val="00227FA9"/>
    <w:rsid w:val="0023043A"/>
    <w:rsid w:val="0023175D"/>
    <w:rsid w:val="002319E6"/>
    <w:rsid w:val="002321B0"/>
    <w:rsid w:val="0023249C"/>
    <w:rsid w:val="00232959"/>
    <w:rsid w:val="002335BB"/>
    <w:rsid w:val="0023472D"/>
    <w:rsid w:val="0023483B"/>
    <w:rsid w:val="00234A33"/>
    <w:rsid w:val="002353ED"/>
    <w:rsid w:val="0023569F"/>
    <w:rsid w:val="00235AC2"/>
    <w:rsid w:val="00236618"/>
    <w:rsid w:val="002366BA"/>
    <w:rsid w:val="002368E2"/>
    <w:rsid w:val="002374E5"/>
    <w:rsid w:val="00237823"/>
    <w:rsid w:val="00237826"/>
    <w:rsid w:val="00237AF0"/>
    <w:rsid w:val="00237C4E"/>
    <w:rsid w:val="00240354"/>
    <w:rsid w:val="002409D5"/>
    <w:rsid w:val="00240F76"/>
    <w:rsid w:val="00241A26"/>
    <w:rsid w:val="00242218"/>
    <w:rsid w:val="002424E5"/>
    <w:rsid w:val="0024323D"/>
    <w:rsid w:val="002433C1"/>
    <w:rsid w:val="00244718"/>
    <w:rsid w:val="00244CD7"/>
    <w:rsid w:val="002451D2"/>
    <w:rsid w:val="0024552E"/>
    <w:rsid w:val="002459C6"/>
    <w:rsid w:val="00245EB6"/>
    <w:rsid w:val="00246B87"/>
    <w:rsid w:val="00246DB1"/>
    <w:rsid w:val="00246F7E"/>
    <w:rsid w:val="00247586"/>
    <w:rsid w:val="002476B5"/>
    <w:rsid w:val="002478A0"/>
    <w:rsid w:val="00250851"/>
    <w:rsid w:val="002512A7"/>
    <w:rsid w:val="00251C12"/>
    <w:rsid w:val="002520CC"/>
    <w:rsid w:val="0025248C"/>
    <w:rsid w:val="00252630"/>
    <w:rsid w:val="00252E8D"/>
    <w:rsid w:val="00253302"/>
    <w:rsid w:val="00253667"/>
    <w:rsid w:val="0025367C"/>
    <w:rsid w:val="002536E3"/>
    <w:rsid w:val="00253DE1"/>
    <w:rsid w:val="00253ECF"/>
    <w:rsid w:val="0025457E"/>
    <w:rsid w:val="002546A1"/>
    <w:rsid w:val="002551A0"/>
    <w:rsid w:val="0025598F"/>
    <w:rsid w:val="00255CE1"/>
    <w:rsid w:val="00255F9F"/>
    <w:rsid w:val="00256454"/>
    <w:rsid w:val="002607AE"/>
    <w:rsid w:val="00260933"/>
    <w:rsid w:val="00260C38"/>
    <w:rsid w:val="00260FCF"/>
    <w:rsid w:val="002611F5"/>
    <w:rsid w:val="002612DF"/>
    <w:rsid w:val="00261A17"/>
    <w:rsid w:val="00261E41"/>
    <w:rsid w:val="0026239E"/>
    <w:rsid w:val="00262435"/>
    <w:rsid w:val="002628F4"/>
    <w:rsid w:val="00262BDF"/>
    <w:rsid w:val="00262C6C"/>
    <w:rsid w:val="002631EB"/>
    <w:rsid w:val="00263522"/>
    <w:rsid w:val="002638C7"/>
    <w:rsid w:val="002645A2"/>
    <w:rsid w:val="00264A93"/>
    <w:rsid w:val="00264FE0"/>
    <w:rsid w:val="00265448"/>
    <w:rsid w:val="002657D2"/>
    <w:rsid w:val="00265B5C"/>
    <w:rsid w:val="00266208"/>
    <w:rsid w:val="00266583"/>
    <w:rsid w:val="0026735D"/>
    <w:rsid w:val="00267486"/>
    <w:rsid w:val="00267674"/>
    <w:rsid w:val="00267977"/>
    <w:rsid w:val="00267A5D"/>
    <w:rsid w:val="0027004C"/>
    <w:rsid w:val="002709AE"/>
    <w:rsid w:val="00270B81"/>
    <w:rsid w:val="00271A21"/>
    <w:rsid w:val="00271A41"/>
    <w:rsid w:val="00271BC0"/>
    <w:rsid w:val="00271E8B"/>
    <w:rsid w:val="00272D42"/>
    <w:rsid w:val="00272E0D"/>
    <w:rsid w:val="00273345"/>
    <w:rsid w:val="00273493"/>
    <w:rsid w:val="00273660"/>
    <w:rsid w:val="00273B47"/>
    <w:rsid w:val="00273D4E"/>
    <w:rsid w:val="00275262"/>
    <w:rsid w:val="002752E4"/>
    <w:rsid w:val="002753C7"/>
    <w:rsid w:val="002754CF"/>
    <w:rsid w:val="002754F7"/>
    <w:rsid w:val="002756C1"/>
    <w:rsid w:val="002758B2"/>
    <w:rsid w:val="002758C5"/>
    <w:rsid w:val="002759FE"/>
    <w:rsid w:val="00275D08"/>
    <w:rsid w:val="00275D46"/>
    <w:rsid w:val="00275F39"/>
    <w:rsid w:val="00275FC5"/>
    <w:rsid w:val="00276609"/>
    <w:rsid w:val="002768B8"/>
    <w:rsid w:val="00277CD7"/>
    <w:rsid w:val="00280532"/>
    <w:rsid w:val="00280866"/>
    <w:rsid w:val="0028109B"/>
    <w:rsid w:val="002811CF"/>
    <w:rsid w:val="00281591"/>
    <w:rsid w:val="00281B25"/>
    <w:rsid w:val="00281D02"/>
    <w:rsid w:val="00282277"/>
    <w:rsid w:val="00284032"/>
    <w:rsid w:val="002858E3"/>
    <w:rsid w:val="00285DFA"/>
    <w:rsid w:val="002866B6"/>
    <w:rsid w:val="00286A2A"/>
    <w:rsid w:val="00287906"/>
    <w:rsid w:val="00287AB6"/>
    <w:rsid w:val="00287B99"/>
    <w:rsid w:val="00290019"/>
    <w:rsid w:val="002901DB"/>
    <w:rsid w:val="00290A1C"/>
    <w:rsid w:val="0029116C"/>
    <w:rsid w:val="0029190A"/>
    <w:rsid w:val="00291AE2"/>
    <w:rsid w:val="00291F8D"/>
    <w:rsid w:val="0029284C"/>
    <w:rsid w:val="002928E0"/>
    <w:rsid w:val="00292C5A"/>
    <w:rsid w:val="00292C96"/>
    <w:rsid w:val="0029304C"/>
    <w:rsid w:val="002938E2"/>
    <w:rsid w:val="0029458D"/>
    <w:rsid w:val="0029487E"/>
    <w:rsid w:val="00294FFD"/>
    <w:rsid w:val="00295241"/>
    <w:rsid w:val="00295509"/>
    <w:rsid w:val="002959F8"/>
    <w:rsid w:val="00295E49"/>
    <w:rsid w:val="002967AA"/>
    <w:rsid w:val="00297242"/>
    <w:rsid w:val="002975BB"/>
    <w:rsid w:val="00297670"/>
    <w:rsid w:val="002A0207"/>
    <w:rsid w:val="002A1124"/>
    <w:rsid w:val="002A22C9"/>
    <w:rsid w:val="002A253E"/>
    <w:rsid w:val="002A3309"/>
    <w:rsid w:val="002A34F3"/>
    <w:rsid w:val="002A36A3"/>
    <w:rsid w:val="002A37E3"/>
    <w:rsid w:val="002A3AAC"/>
    <w:rsid w:val="002A406C"/>
    <w:rsid w:val="002A4901"/>
    <w:rsid w:val="002A4C71"/>
    <w:rsid w:val="002A4DFC"/>
    <w:rsid w:val="002A52BC"/>
    <w:rsid w:val="002A59ED"/>
    <w:rsid w:val="002A5BE9"/>
    <w:rsid w:val="002A6249"/>
    <w:rsid w:val="002A651F"/>
    <w:rsid w:val="002A6753"/>
    <w:rsid w:val="002A6C34"/>
    <w:rsid w:val="002A6C76"/>
    <w:rsid w:val="002A6E3D"/>
    <w:rsid w:val="002A7E58"/>
    <w:rsid w:val="002B03C1"/>
    <w:rsid w:val="002B047D"/>
    <w:rsid w:val="002B0CB2"/>
    <w:rsid w:val="002B118F"/>
    <w:rsid w:val="002B2322"/>
    <w:rsid w:val="002B250B"/>
    <w:rsid w:val="002B25E8"/>
    <w:rsid w:val="002B2625"/>
    <w:rsid w:val="002B2927"/>
    <w:rsid w:val="002B2A4D"/>
    <w:rsid w:val="002B31A8"/>
    <w:rsid w:val="002B46D6"/>
    <w:rsid w:val="002B4A2F"/>
    <w:rsid w:val="002B4DD8"/>
    <w:rsid w:val="002B5DB7"/>
    <w:rsid w:val="002B6044"/>
    <w:rsid w:val="002B60BB"/>
    <w:rsid w:val="002B679A"/>
    <w:rsid w:val="002B682D"/>
    <w:rsid w:val="002B6B82"/>
    <w:rsid w:val="002B6EF5"/>
    <w:rsid w:val="002B732B"/>
    <w:rsid w:val="002B76A7"/>
    <w:rsid w:val="002B7A1F"/>
    <w:rsid w:val="002C0286"/>
    <w:rsid w:val="002C146D"/>
    <w:rsid w:val="002C1482"/>
    <w:rsid w:val="002C1579"/>
    <w:rsid w:val="002C1624"/>
    <w:rsid w:val="002C1A23"/>
    <w:rsid w:val="002C1C8D"/>
    <w:rsid w:val="002C2219"/>
    <w:rsid w:val="002C2273"/>
    <w:rsid w:val="002C2552"/>
    <w:rsid w:val="002C2BC5"/>
    <w:rsid w:val="002C3252"/>
    <w:rsid w:val="002C3318"/>
    <w:rsid w:val="002C380A"/>
    <w:rsid w:val="002C43D3"/>
    <w:rsid w:val="002C46A3"/>
    <w:rsid w:val="002C54E4"/>
    <w:rsid w:val="002C6462"/>
    <w:rsid w:val="002C6ED3"/>
    <w:rsid w:val="002C75A1"/>
    <w:rsid w:val="002C782A"/>
    <w:rsid w:val="002D03C8"/>
    <w:rsid w:val="002D0593"/>
    <w:rsid w:val="002D0DB0"/>
    <w:rsid w:val="002D0DF2"/>
    <w:rsid w:val="002D1364"/>
    <w:rsid w:val="002D154D"/>
    <w:rsid w:val="002D164D"/>
    <w:rsid w:val="002D1E6B"/>
    <w:rsid w:val="002D1FAB"/>
    <w:rsid w:val="002D23BD"/>
    <w:rsid w:val="002D26A2"/>
    <w:rsid w:val="002D27A6"/>
    <w:rsid w:val="002D37C4"/>
    <w:rsid w:val="002D411C"/>
    <w:rsid w:val="002D4CD2"/>
    <w:rsid w:val="002D5E60"/>
    <w:rsid w:val="002D60AF"/>
    <w:rsid w:val="002D6872"/>
    <w:rsid w:val="002D751B"/>
    <w:rsid w:val="002D7D80"/>
    <w:rsid w:val="002D7E85"/>
    <w:rsid w:val="002E0447"/>
    <w:rsid w:val="002E0703"/>
    <w:rsid w:val="002E0B47"/>
    <w:rsid w:val="002E0C8E"/>
    <w:rsid w:val="002E0EA9"/>
    <w:rsid w:val="002E0F1F"/>
    <w:rsid w:val="002E1CC2"/>
    <w:rsid w:val="002E2243"/>
    <w:rsid w:val="002E351B"/>
    <w:rsid w:val="002E36EB"/>
    <w:rsid w:val="002E37C5"/>
    <w:rsid w:val="002E3833"/>
    <w:rsid w:val="002E3C8C"/>
    <w:rsid w:val="002E4B92"/>
    <w:rsid w:val="002E59D4"/>
    <w:rsid w:val="002E5D3D"/>
    <w:rsid w:val="002E7CDC"/>
    <w:rsid w:val="002F0447"/>
    <w:rsid w:val="002F04E1"/>
    <w:rsid w:val="002F071C"/>
    <w:rsid w:val="002F09F0"/>
    <w:rsid w:val="002F1916"/>
    <w:rsid w:val="002F1A38"/>
    <w:rsid w:val="002F1EDE"/>
    <w:rsid w:val="002F2064"/>
    <w:rsid w:val="002F29EE"/>
    <w:rsid w:val="002F3251"/>
    <w:rsid w:val="002F3360"/>
    <w:rsid w:val="002F3C3F"/>
    <w:rsid w:val="002F429F"/>
    <w:rsid w:val="002F4685"/>
    <w:rsid w:val="002F4960"/>
    <w:rsid w:val="002F5869"/>
    <w:rsid w:val="002F5F5A"/>
    <w:rsid w:val="002F6110"/>
    <w:rsid w:val="002F6A31"/>
    <w:rsid w:val="002F6B1C"/>
    <w:rsid w:val="002F7213"/>
    <w:rsid w:val="002F7867"/>
    <w:rsid w:val="002F7931"/>
    <w:rsid w:val="002F7A76"/>
    <w:rsid w:val="00300179"/>
    <w:rsid w:val="003007D9"/>
    <w:rsid w:val="00301193"/>
    <w:rsid w:val="003012F3"/>
    <w:rsid w:val="003015BB"/>
    <w:rsid w:val="003027D7"/>
    <w:rsid w:val="00302932"/>
    <w:rsid w:val="0030344F"/>
    <w:rsid w:val="0030382F"/>
    <w:rsid w:val="0030408D"/>
    <w:rsid w:val="003040D8"/>
    <w:rsid w:val="003041E3"/>
    <w:rsid w:val="00305459"/>
    <w:rsid w:val="00305737"/>
    <w:rsid w:val="00305796"/>
    <w:rsid w:val="003058A2"/>
    <w:rsid w:val="003060E4"/>
    <w:rsid w:val="003063DB"/>
    <w:rsid w:val="003063E7"/>
    <w:rsid w:val="00306537"/>
    <w:rsid w:val="00306756"/>
    <w:rsid w:val="00306882"/>
    <w:rsid w:val="0030744D"/>
    <w:rsid w:val="0031048A"/>
    <w:rsid w:val="00310510"/>
    <w:rsid w:val="00310647"/>
    <w:rsid w:val="00310714"/>
    <w:rsid w:val="0031093B"/>
    <w:rsid w:val="00310C38"/>
    <w:rsid w:val="00310DA2"/>
    <w:rsid w:val="00311A3E"/>
    <w:rsid w:val="00311D1A"/>
    <w:rsid w:val="003125C2"/>
    <w:rsid w:val="00312FC9"/>
    <w:rsid w:val="00313336"/>
    <w:rsid w:val="0031374F"/>
    <w:rsid w:val="003141A2"/>
    <w:rsid w:val="00314258"/>
    <w:rsid w:val="00314BF9"/>
    <w:rsid w:val="00314EEA"/>
    <w:rsid w:val="003151E2"/>
    <w:rsid w:val="0031534A"/>
    <w:rsid w:val="00315D2B"/>
    <w:rsid w:val="00315DEF"/>
    <w:rsid w:val="00315E40"/>
    <w:rsid w:val="00315E50"/>
    <w:rsid w:val="00315EDC"/>
    <w:rsid w:val="003160E7"/>
    <w:rsid w:val="00316459"/>
    <w:rsid w:val="003165BF"/>
    <w:rsid w:val="00316D63"/>
    <w:rsid w:val="00316FC0"/>
    <w:rsid w:val="0031714D"/>
    <w:rsid w:val="0031739E"/>
    <w:rsid w:val="00317557"/>
    <w:rsid w:val="00317D42"/>
    <w:rsid w:val="00317E90"/>
    <w:rsid w:val="00320C17"/>
    <w:rsid w:val="00321680"/>
    <w:rsid w:val="00321B9C"/>
    <w:rsid w:val="00321BCF"/>
    <w:rsid w:val="0032236E"/>
    <w:rsid w:val="003225DD"/>
    <w:rsid w:val="0032291A"/>
    <w:rsid w:val="00322A44"/>
    <w:rsid w:val="00322A69"/>
    <w:rsid w:val="00322B8C"/>
    <w:rsid w:val="003238DB"/>
    <w:rsid w:val="0032391F"/>
    <w:rsid w:val="00323B79"/>
    <w:rsid w:val="00323CFD"/>
    <w:rsid w:val="0032409F"/>
    <w:rsid w:val="003244C1"/>
    <w:rsid w:val="00324B66"/>
    <w:rsid w:val="0032527F"/>
    <w:rsid w:val="0032535C"/>
    <w:rsid w:val="003260B5"/>
    <w:rsid w:val="003264A1"/>
    <w:rsid w:val="00326865"/>
    <w:rsid w:val="003272AB"/>
    <w:rsid w:val="00327B1E"/>
    <w:rsid w:val="00327CE1"/>
    <w:rsid w:val="003309CA"/>
    <w:rsid w:val="00330AF4"/>
    <w:rsid w:val="00331331"/>
    <w:rsid w:val="003314A1"/>
    <w:rsid w:val="003314A4"/>
    <w:rsid w:val="003316A2"/>
    <w:rsid w:val="003316D6"/>
    <w:rsid w:val="00331C6F"/>
    <w:rsid w:val="003325AA"/>
    <w:rsid w:val="003325AB"/>
    <w:rsid w:val="0033267A"/>
    <w:rsid w:val="003327BC"/>
    <w:rsid w:val="003332D1"/>
    <w:rsid w:val="00333360"/>
    <w:rsid w:val="00333B7B"/>
    <w:rsid w:val="00334067"/>
    <w:rsid w:val="00334089"/>
    <w:rsid w:val="0033412B"/>
    <w:rsid w:val="00334288"/>
    <w:rsid w:val="00334557"/>
    <w:rsid w:val="003346D3"/>
    <w:rsid w:val="00334BF2"/>
    <w:rsid w:val="003351D5"/>
    <w:rsid w:val="00335D7F"/>
    <w:rsid w:val="0033613A"/>
    <w:rsid w:val="003363E5"/>
    <w:rsid w:val="00336957"/>
    <w:rsid w:val="003377D4"/>
    <w:rsid w:val="00337ABE"/>
    <w:rsid w:val="00337AC4"/>
    <w:rsid w:val="00337CBA"/>
    <w:rsid w:val="00337F5B"/>
    <w:rsid w:val="003405BE"/>
    <w:rsid w:val="00340646"/>
    <w:rsid w:val="0034093E"/>
    <w:rsid w:val="00340948"/>
    <w:rsid w:val="00341161"/>
    <w:rsid w:val="00341870"/>
    <w:rsid w:val="00341961"/>
    <w:rsid w:val="00341A1E"/>
    <w:rsid w:val="00341B9F"/>
    <w:rsid w:val="00341C04"/>
    <w:rsid w:val="00342217"/>
    <w:rsid w:val="0034281B"/>
    <w:rsid w:val="00342AFE"/>
    <w:rsid w:val="00343365"/>
    <w:rsid w:val="00344242"/>
    <w:rsid w:val="003445F4"/>
    <w:rsid w:val="00344722"/>
    <w:rsid w:val="00344EAB"/>
    <w:rsid w:val="00345A96"/>
    <w:rsid w:val="00345E98"/>
    <w:rsid w:val="0034607A"/>
    <w:rsid w:val="0034639A"/>
    <w:rsid w:val="00346A3B"/>
    <w:rsid w:val="00346D46"/>
    <w:rsid w:val="0034700D"/>
    <w:rsid w:val="0034720B"/>
    <w:rsid w:val="0034736B"/>
    <w:rsid w:val="00347FF9"/>
    <w:rsid w:val="00350032"/>
    <w:rsid w:val="00350920"/>
    <w:rsid w:val="00350923"/>
    <w:rsid w:val="00350BDC"/>
    <w:rsid w:val="00350D2C"/>
    <w:rsid w:val="00350D7F"/>
    <w:rsid w:val="00350DFB"/>
    <w:rsid w:val="003516D0"/>
    <w:rsid w:val="00351EF9"/>
    <w:rsid w:val="00353501"/>
    <w:rsid w:val="00353734"/>
    <w:rsid w:val="00353FA0"/>
    <w:rsid w:val="00354DCD"/>
    <w:rsid w:val="00355C46"/>
    <w:rsid w:val="00356244"/>
    <w:rsid w:val="00356707"/>
    <w:rsid w:val="00356A9E"/>
    <w:rsid w:val="00356ADE"/>
    <w:rsid w:val="00357810"/>
    <w:rsid w:val="00357FF3"/>
    <w:rsid w:val="0036010A"/>
    <w:rsid w:val="003606F8"/>
    <w:rsid w:val="003611BE"/>
    <w:rsid w:val="00361FBD"/>
    <w:rsid w:val="00362762"/>
    <w:rsid w:val="003629BD"/>
    <w:rsid w:val="00362AB2"/>
    <w:rsid w:val="00362AD1"/>
    <w:rsid w:val="00362B7B"/>
    <w:rsid w:val="00362E03"/>
    <w:rsid w:val="00363404"/>
    <w:rsid w:val="00363A1D"/>
    <w:rsid w:val="00363E9C"/>
    <w:rsid w:val="0036418A"/>
    <w:rsid w:val="0036444A"/>
    <w:rsid w:val="00364619"/>
    <w:rsid w:val="00364668"/>
    <w:rsid w:val="003647EF"/>
    <w:rsid w:val="003648EF"/>
    <w:rsid w:val="003649AA"/>
    <w:rsid w:val="00365123"/>
    <w:rsid w:val="003651E7"/>
    <w:rsid w:val="00365AEC"/>
    <w:rsid w:val="00366058"/>
    <w:rsid w:val="00366A20"/>
    <w:rsid w:val="00366D2B"/>
    <w:rsid w:val="003673E6"/>
    <w:rsid w:val="003675A9"/>
    <w:rsid w:val="00367C19"/>
    <w:rsid w:val="00367DCA"/>
    <w:rsid w:val="00370B6A"/>
    <w:rsid w:val="00370E1D"/>
    <w:rsid w:val="0037160B"/>
    <w:rsid w:val="0037160C"/>
    <w:rsid w:val="0037220B"/>
    <w:rsid w:val="00372C07"/>
    <w:rsid w:val="00373590"/>
    <w:rsid w:val="003748CF"/>
    <w:rsid w:val="00374BAD"/>
    <w:rsid w:val="003752C2"/>
    <w:rsid w:val="003753CA"/>
    <w:rsid w:val="00375489"/>
    <w:rsid w:val="00375B23"/>
    <w:rsid w:val="00376005"/>
    <w:rsid w:val="00376152"/>
    <w:rsid w:val="003769D8"/>
    <w:rsid w:val="00377264"/>
    <w:rsid w:val="00377446"/>
    <w:rsid w:val="003779D2"/>
    <w:rsid w:val="00377EDF"/>
    <w:rsid w:val="0038051F"/>
    <w:rsid w:val="00380739"/>
    <w:rsid w:val="00380EB2"/>
    <w:rsid w:val="00381853"/>
    <w:rsid w:val="003824CC"/>
    <w:rsid w:val="00382696"/>
    <w:rsid w:val="003828F3"/>
    <w:rsid w:val="0038309B"/>
    <w:rsid w:val="003835A8"/>
    <w:rsid w:val="003837D1"/>
    <w:rsid w:val="00383F23"/>
    <w:rsid w:val="00384173"/>
    <w:rsid w:val="0038418B"/>
    <w:rsid w:val="00384D9F"/>
    <w:rsid w:val="00385B70"/>
    <w:rsid w:val="00385E38"/>
    <w:rsid w:val="00385FB0"/>
    <w:rsid w:val="00386A60"/>
    <w:rsid w:val="00386C57"/>
    <w:rsid w:val="003872CC"/>
    <w:rsid w:val="00387ED0"/>
    <w:rsid w:val="003901D9"/>
    <w:rsid w:val="0039042B"/>
    <w:rsid w:val="00391100"/>
    <w:rsid w:val="00391449"/>
    <w:rsid w:val="0039199E"/>
    <w:rsid w:val="00391EBB"/>
    <w:rsid w:val="003920AD"/>
    <w:rsid w:val="003920E0"/>
    <w:rsid w:val="003923A1"/>
    <w:rsid w:val="00392A97"/>
    <w:rsid w:val="00392DDB"/>
    <w:rsid w:val="00393107"/>
    <w:rsid w:val="00393851"/>
    <w:rsid w:val="00393E68"/>
    <w:rsid w:val="00394493"/>
    <w:rsid w:val="00394691"/>
    <w:rsid w:val="00394871"/>
    <w:rsid w:val="003948ED"/>
    <w:rsid w:val="00394A4D"/>
    <w:rsid w:val="00395473"/>
    <w:rsid w:val="003954A2"/>
    <w:rsid w:val="00395FCD"/>
    <w:rsid w:val="0039610E"/>
    <w:rsid w:val="003963B0"/>
    <w:rsid w:val="00396C4D"/>
    <w:rsid w:val="003970A0"/>
    <w:rsid w:val="00397641"/>
    <w:rsid w:val="0039764C"/>
    <w:rsid w:val="00397C00"/>
    <w:rsid w:val="003A0154"/>
    <w:rsid w:val="003A0414"/>
    <w:rsid w:val="003A05D8"/>
    <w:rsid w:val="003A0C39"/>
    <w:rsid w:val="003A1263"/>
    <w:rsid w:val="003A14B6"/>
    <w:rsid w:val="003A1847"/>
    <w:rsid w:val="003A2254"/>
    <w:rsid w:val="003A26A5"/>
    <w:rsid w:val="003A2749"/>
    <w:rsid w:val="003A2E1A"/>
    <w:rsid w:val="003A2F63"/>
    <w:rsid w:val="003A3007"/>
    <w:rsid w:val="003A313F"/>
    <w:rsid w:val="003A32A3"/>
    <w:rsid w:val="003A3761"/>
    <w:rsid w:val="003A38AF"/>
    <w:rsid w:val="003A3EC5"/>
    <w:rsid w:val="003A44D3"/>
    <w:rsid w:val="003A4E3F"/>
    <w:rsid w:val="003A512D"/>
    <w:rsid w:val="003A5473"/>
    <w:rsid w:val="003A5476"/>
    <w:rsid w:val="003A5FEA"/>
    <w:rsid w:val="003A6009"/>
    <w:rsid w:val="003A6E81"/>
    <w:rsid w:val="003A7590"/>
    <w:rsid w:val="003A7718"/>
    <w:rsid w:val="003A7AC7"/>
    <w:rsid w:val="003A7FDE"/>
    <w:rsid w:val="003B046F"/>
    <w:rsid w:val="003B0A4B"/>
    <w:rsid w:val="003B123E"/>
    <w:rsid w:val="003B17E0"/>
    <w:rsid w:val="003B1986"/>
    <w:rsid w:val="003B198D"/>
    <w:rsid w:val="003B1D10"/>
    <w:rsid w:val="003B20B8"/>
    <w:rsid w:val="003B268F"/>
    <w:rsid w:val="003B27CB"/>
    <w:rsid w:val="003B2D82"/>
    <w:rsid w:val="003B2E1B"/>
    <w:rsid w:val="003B3453"/>
    <w:rsid w:val="003B35F2"/>
    <w:rsid w:val="003B37DC"/>
    <w:rsid w:val="003B4217"/>
    <w:rsid w:val="003B42D1"/>
    <w:rsid w:val="003B47BD"/>
    <w:rsid w:val="003B5070"/>
    <w:rsid w:val="003B5163"/>
    <w:rsid w:val="003B6138"/>
    <w:rsid w:val="003B65A3"/>
    <w:rsid w:val="003B671E"/>
    <w:rsid w:val="003B68FB"/>
    <w:rsid w:val="003C04E3"/>
    <w:rsid w:val="003C088A"/>
    <w:rsid w:val="003C0A01"/>
    <w:rsid w:val="003C0BA6"/>
    <w:rsid w:val="003C0CF9"/>
    <w:rsid w:val="003C1109"/>
    <w:rsid w:val="003C1B5C"/>
    <w:rsid w:val="003C1EF6"/>
    <w:rsid w:val="003C26F1"/>
    <w:rsid w:val="003C29B1"/>
    <w:rsid w:val="003C377C"/>
    <w:rsid w:val="003C4654"/>
    <w:rsid w:val="003C4E5C"/>
    <w:rsid w:val="003C5747"/>
    <w:rsid w:val="003C5D1E"/>
    <w:rsid w:val="003C6453"/>
    <w:rsid w:val="003C65A1"/>
    <w:rsid w:val="003C6691"/>
    <w:rsid w:val="003C671E"/>
    <w:rsid w:val="003C6BBC"/>
    <w:rsid w:val="003C6E85"/>
    <w:rsid w:val="003C6FBB"/>
    <w:rsid w:val="003C73C3"/>
    <w:rsid w:val="003C753A"/>
    <w:rsid w:val="003C7580"/>
    <w:rsid w:val="003C76D4"/>
    <w:rsid w:val="003C79C6"/>
    <w:rsid w:val="003C7ABB"/>
    <w:rsid w:val="003C7DB5"/>
    <w:rsid w:val="003D0414"/>
    <w:rsid w:val="003D074A"/>
    <w:rsid w:val="003D0CF1"/>
    <w:rsid w:val="003D0E5D"/>
    <w:rsid w:val="003D109B"/>
    <w:rsid w:val="003D11B6"/>
    <w:rsid w:val="003D137D"/>
    <w:rsid w:val="003D15CC"/>
    <w:rsid w:val="003D16F2"/>
    <w:rsid w:val="003D18F5"/>
    <w:rsid w:val="003D1D82"/>
    <w:rsid w:val="003D1E26"/>
    <w:rsid w:val="003D2CC5"/>
    <w:rsid w:val="003D3926"/>
    <w:rsid w:val="003D4286"/>
    <w:rsid w:val="003D45A1"/>
    <w:rsid w:val="003D481E"/>
    <w:rsid w:val="003D4B37"/>
    <w:rsid w:val="003D5142"/>
    <w:rsid w:val="003D51A9"/>
    <w:rsid w:val="003D5989"/>
    <w:rsid w:val="003D6810"/>
    <w:rsid w:val="003D73FD"/>
    <w:rsid w:val="003D78B9"/>
    <w:rsid w:val="003E0177"/>
    <w:rsid w:val="003E04C1"/>
    <w:rsid w:val="003E0887"/>
    <w:rsid w:val="003E0BEE"/>
    <w:rsid w:val="003E0C9C"/>
    <w:rsid w:val="003E1034"/>
    <w:rsid w:val="003E18EF"/>
    <w:rsid w:val="003E25D2"/>
    <w:rsid w:val="003E308F"/>
    <w:rsid w:val="003E30F8"/>
    <w:rsid w:val="003E31F2"/>
    <w:rsid w:val="003E32B3"/>
    <w:rsid w:val="003E3388"/>
    <w:rsid w:val="003E364E"/>
    <w:rsid w:val="003E3B0B"/>
    <w:rsid w:val="003E3B15"/>
    <w:rsid w:val="003E4798"/>
    <w:rsid w:val="003E47A8"/>
    <w:rsid w:val="003E4AFF"/>
    <w:rsid w:val="003E52D9"/>
    <w:rsid w:val="003E5487"/>
    <w:rsid w:val="003E5689"/>
    <w:rsid w:val="003E5A48"/>
    <w:rsid w:val="003E5B25"/>
    <w:rsid w:val="003E5F91"/>
    <w:rsid w:val="003E658B"/>
    <w:rsid w:val="003E68F9"/>
    <w:rsid w:val="003E6D8A"/>
    <w:rsid w:val="003E7012"/>
    <w:rsid w:val="003E74C8"/>
    <w:rsid w:val="003E77AB"/>
    <w:rsid w:val="003E7C46"/>
    <w:rsid w:val="003F0B90"/>
    <w:rsid w:val="003F11EB"/>
    <w:rsid w:val="003F2106"/>
    <w:rsid w:val="003F2438"/>
    <w:rsid w:val="003F253C"/>
    <w:rsid w:val="003F3398"/>
    <w:rsid w:val="003F3559"/>
    <w:rsid w:val="003F3BA8"/>
    <w:rsid w:val="003F3BEE"/>
    <w:rsid w:val="003F43D9"/>
    <w:rsid w:val="003F5113"/>
    <w:rsid w:val="003F52A7"/>
    <w:rsid w:val="003F5494"/>
    <w:rsid w:val="003F5A89"/>
    <w:rsid w:val="003F6041"/>
    <w:rsid w:val="003F613D"/>
    <w:rsid w:val="003F696F"/>
    <w:rsid w:val="003F7013"/>
    <w:rsid w:val="0040000A"/>
    <w:rsid w:val="0040058C"/>
    <w:rsid w:val="00400D1F"/>
    <w:rsid w:val="004010BF"/>
    <w:rsid w:val="004012BC"/>
    <w:rsid w:val="00401D23"/>
    <w:rsid w:val="0040240C"/>
    <w:rsid w:val="00402887"/>
    <w:rsid w:val="00402CC4"/>
    <w:rsid w:val="00402DD2"/>
    <w:rsid w:val="004032E3"/>
    <w:rsid w:val="004037A7"/>
    <w:rsid w:val="00403ABC"/>
    <w:rsid w:val="00403F15"/>
    <w:rsid w:val="00404148"/>
    <w:rsid w:val="00404393"/>
    <w:rsid w:val="00404F56"/>
    <w:rsid w:val="00405064"/>
    <w:rsid w:val="00405638"/>
    <w:rsid w:val="0040605A"/>
    <w:rsid w:val="00406477"/>
    <w:rsid w:val="00406A0A"/>
    <w:rsid w:val="00407AD9"/>
    <w:rsid w:val="00407B81"/>
    <w:rsid w:val="00407C73"/>
    <w:rsid w:val="0041073F"/>
    <w:rsid w:val="00411BE7"/>
    <w:rsid w:val="00411C29"/>
    <w:rsid w:val="00412552"/>
    <w:rsid w:val="00412667"/>
    <w:rsid w:val="00412B73"/>
    <w:rsid w:val="00413021"/>
    <w:rsid w:val="004131D7"/>
    <w:rsid w:val="00413233"/>
    <w:rsid w:val="004133F4"/>
    <w:rsid w:val="004139E9"/>
    <w:rsid w:val="00413D40"/>
    <w:rsid w:val="00413DD5"/>
    <w:rsid w:val="0041446F"/>
    <w:rsid w:val="00414ADC"/>
    <w:rsid w:val="004155EA"/>
    <w:rsid w:val="0041582F"/>
    <w:rsid w:val="00415B59"/>
    <w:rsid w:val="00416ED4"/>
    <w:rsid w:val="00416EDD"/>
    <w:rsid w:val="004170D1"/>
    <w:rsid w:val="004171BE"/>
    <w:rsid w:val="004172CE"/>
    <w:rsid w:val="004174F2"/>
    <w:rsid w:val="00417782"/>
    <w:rsid w:val="00417C95"/>
    <w:rsid w:val="004208D1"/>
    <w:rsid w:val="00421907"/>
    <w:rsid w:val="00422418"/>
    <w:rsid w:val="0042259D"/>
    <w:rsid w:val="00423754"/>
    <w:rsid w:val="004240D6"/>
    <w:rsid w:val="00424EB2"/>
    <w:rsid w:val="004253CB"/>
    <w:rsid w:val="004259F2"/>
    <w:rsid w:val="00425B6A"/>
    <w:rsid w:val="0042642C"/>
    <w:rsid w:val="004267BF"/>
    <w:rsid w:val="00426EBD"/>
    <w:rsid w:val="004274B2"/>
    <w:rsid w:val="004275B1"/>
    <w:rsid w:val="004276DC"/>
    <w:rsid w:val="00427723"/>
    <w:rsid w:val="0042793C"/>
    <w:rsid w:val="00427F58"/>
    <w:rsid w:val="004301C6"/>
    <w:rsid w:val="004302DB"/>
    <w:rsid w:val="00430357"/>
    <w:rsid w:val="004303AB"/>
    <w:rsid w:val="00430548"/>
    <w:rsid w:val="00430AF1"/>
    <w:rsid w:val="00430D44"/>
    <w:rsid w:val="00430E2C"/>
    <w:rsid w:val="00430EFD"/>
    <w:rsid w:val="00431135"/>
    <w:rsid w:val="00431436"/>
    <w:rsid w:val="004315AB"/>
    <w:rsid w:val="0043273B"/>
    <w:rsid w:val="00432831"/>
    <w:rsid w:val="00433A42"/>
    <w:rsid w:val="00433B00"/>
    <w:rsid w:val="00433BC4"/>
    <w:rsid w:val="00434153"/>
    <w:rsid w:val="00434612"/>
    <w:rsid w:val="0043468A"/>
    <w:rsid w:val="0043478F"/>
    <w:rsid w:val="00434B25"/>
    <w:rsid w:val="00434C1B"/>
    <w:rsid w:val="00434E7A"/>
    <w:rsid w:val="00435176"/>
    <w:rsid w:val="004351D2"/>
    <w:rsid w:val="0043602B"/>
    <w:rsid w:val="0043693D"/>
    <w:rsid w:val="00436EC9"/>
    <w:rsid w:val="00437B7B"/>
    <w:rsid w:val="00437F98"/>
    <w:rsid w:val="004401FF"/>
    <w:rsid w:val="00440482"/>
    <w:rsid w:val="0044053E"/>
    <w:rsid w:val="0044072A"/>
    <w:rsid w:val="004407D2"/>
    <w:rsid w:val="00440BE0"/>
    <w:rsid w:val="00441A01"/>
    <w:rsid w:val="00441BBD"/>
    <w:rsid w:val="00441CFF"/>
    <w:rsid w:val="004429C9"/>
    <w:rsid w:val="004429CE"/>
    <w:rsid w:val="00442C1C"/>
    <w:rsid w:val="0044333E"/>
    <w:rsid w:val="00443549"/>
    <w:rsid w:val="00443AEB"/>
    <w:rsid w:val="0044406D"/>
    <w:rsid w:val="00444935"/>
    <w:rsid w:val="00444FFE"/>
    <w:rsid w:val="004450C9"/>
    <w:rsid w:val="00445815"/>
    <w:rsid w:val="0044584B"/>
    <w:rsid w:val="00445DC8"/>
    <w:rsid w:val="0044695B"/>
    <w:rsid w:val="00446B69"/>
    <w:rsid w:val="0044706B"/>
    <w:rsid w:val="0044786C"/>
    <w:rsid w:val="00447C92"/>
    <w:rsid w:val="00447CB7"/>
    <w:rsid w:val="00447F79"/>
    <w:rsid w:val="004500D5"/>
    <w:rsid w:val="00450BD5"/>
    <w:rsid w:val="0045117E"/>
    <w:rsid w:val="004517C1"/>
    <w:rsid w:val="00451BCC"/>
    <w:rsid w:val="00451CDD"/>
    <w:rsid w:val="004524CA"/>
    <w:rsid w:val="004525E6"/>
    <w:rsid w:val="00452631"/>
    <w:rsid w:val="004528F5"/>
    <w:rsid w:val="00452CCF"/>
    <w:rsid w:val="00453C0C"/>
    <w:rsid w:val="00454395"/>
    <w:rsid w:val="0045465C"/>
    <w:rsid w:val="00454BA1"/>
    <w:rsid w:val="00455564"/>
    <w:rsid w:val="00455682"/>
    <w:rsid w:val="004556FC"/>
    <w:rsid w:val="00455B58"/>
    <w:rsid w:val="00455CC9"/>
    <w:rsid w:val="00455DD1"/>
    <w:rsid w:val="00455E3A"/>
    <w:rsid w:val="0045661D"/>
    <w:rsid w:val="00456856"/>
    <w:rsid w:val="0045701B"/>
    <w:rsid w:val="004573FE"/>
    <w:rsid w:val="00457458"/>
    <w:rsid w:val="00457B68"/>
    <w:rsid w:val="004602AB"/>
    <w:rsid w:val="00460826"/>
    <w:rsid w:val="00460EA7"/>
    <w:rsid w:val="0046113E"/>
    <w:rsid w:val="004615DA"/>
    <w:rsid w:val="0046195B"/>
    <w:rsid w:val="004619E8"/>
    <w:rsid w:val="00461A3E"/>
    <w:rsid w:val="00461C1B"/>
    <w:rsid w:val="00462567"/>
    <w:rsid w:val="0046309E"/>
    <w:rsid w:val="0046351D"/>
    <w:rsid w:val="0046362D"/>
    <w:rsid w:val="004642EA"/>
    <w:rsid w:val="004643DB"/>
    <w:rsid w:val="00464A5A"/>
    <w:rsid w:val="00464D32"/>
    <w:rsid w:val="0046596D"/>
    <w:rsid w:val="00466D27"/>
    <w:rsid w:val="00466DA4"/>
    <w:rsid w:val="004675B2"/>
    <w:rsid w:val="00470A48"/>
    <w:rsid w:val="0047100D"/>
    <w:rsid w:val="00471202"/>
    <w:rsid w:val="00471516"/>
    <w:rsid w:val="00471B1F"/>
    <w:rsid w:val="00471CFA"/>
    <w:rsid w:val="00471DA6"/>
    <w:rsid w:val="00471F43"/>
    <w:rsid w:val="00472238"/>
    <w:rsid w:val="00472C51"/>
    <w:rsid w:val="00472ED5"/>
    <w:rsid w:val="00473743"/>
    <w:rsid w:val="00473AB6"/>
    <w:rsid w:val="00473F31"/>
    <w:rsid w:val="00474BDF"/>
    <w:rsid w:val="00474EF8"/>
    <w:rsid w:val="00475CB1"/>
    <w:rsid w:val="004760FE"/>
    <w:rsid w:val="0047610C"/>
    <w:rsid w:val="0047640C"/>
    <w:rsid w:val="004809ED"/>
    <w:rsid w:val="004809FA"/>
    <w:rsid w:val="00480D02"/>
    <w:rsid w:val="00480EA4"/>
    <w:rsid w:val="00481E29"/>
    <w:rsid w:val="00482616"/>
    <w:rsid w:val="00482B20"/>
    <w:rsid w:val="00482D65"/>
    <w:rsid w:val="00483170"/>
    <w:rsid w:val="00483ED5"/>
    <w:rsid w:val="00484B82"/>
    <w:rsid w:val="00484C91"/>
    <w:rsid w:val="004850FC"/>
    <w:rsid w:val="004856EB"/>
    <w:rsid w:val="0048583F"/>
    <w:rsid w:val="00485DCC"/>
    <w:rsid w:val="00486040"/>
    <w:rsid w:val="004865F6"/>
    <w:rsid w:val="00486EB4"/>
    <w:rsid w:val="00486EF7"/>
    <w:rsid w:val="0048719C"/>
    <w:rsid w:val="00487292"/>
    <w:rsid w:val="00487623"/>
    <w:rsid w:val="004877A3"/>
    <w:rsid w:val="00487C04"/>
    <w:rsid w:val="004900E7"/>
    <w:rsid w:val="004907E1"/>
    <w:rsid w:val="00490A60"/>
    <w:rsid w:val="00490E1F"/>
    <w:rsid w:val="00491084"/>
    <w:rsid w:val="0049161D"/>
    <w:rsid w:val="00492382"/>
    <w:rsid w:val="00493B83"/>
    <w:rsid w:val="00493EA8"/>
    <w:rsid w:val="00494A36"/>
    <w:rsid w:val="00494E27"/>
    <w:rsid w:val="00495293"/>
    <w:rsid w:val="004954CB"/>
    <w:rsid w:val="00495D27"/>
    <w:rsid w:val="0049645D"/>
    <w:rsid w:val="00496517"/>
    <w:rsid w:val="00496BAD"/>
    <w:rsid w:val="004977D7"/>
    <w:rsid w:val="0049782D"/>
    <w:rsid w:val="00497A1A"/>
    <w:rsid w:val="004A035B"/>
    <w:rsid w:val="004A0662"/>
    <w:rsid w:val="004A0767"/>
    <w:rsid w:val="004A129D"/>
    <w:rsid w:val="004A197B"/>
    <w:rsid w:val="004A2108"/>
    <w:rsid w:val="004A2E66"/>
    <w:rsid w:val="004A34A3"/>
    <w:rsid w:val="004A38D7"/>
    <w:rsid w:val="004A39B3"/>
    <w:rsid w:val="004A3A85"/>
    <w:rsid w:val="004A43AC"/>
    <w:rsid w:val="004A53A4"/>
    <w:rsid w:val="004A5613"/>
    <w:rsid w:val="004A590F"/>
    <w:rsid w:val="004A59CD"/>
    <w:rsid w:val="004A65AC"/>
    <w:rsid w:val="004A756C"/>
    <w:rsid w:val="004A75B0"/>
    <w:rsid w:val="004A778C"/>
    <w:rsid w:val="004A7E03"/>
    <w:rsid w:val="004A7EB8"/>
    <w:rsid w:val="004A7ED3"/>
    <w:rsid w:val="004B0659"/>
    <w:rsid w:val="004B0990"/>
    <w:rsid w:val="004B0A44"/>
    <w:rsid w:val="004B10DB"/>
    <w:rsid w:val="004B1DDF"/>
    <w:rsid w:val="004B1F5F"/>
    <w:rsid w:val="004B1F79"/>
    <w:rsid w:val="004B27C2"/>
    <w:rsid w:val="004B2A13"/>
    <w:rsid w:val="004B3080"/>
    <w:rsid w:val="004B43BD"/>
    <w:rsid w:val="004B48C7"/>
    <w:rsid w:val="004B588C"/>
    <w:rsid w:val="004B5DD8"/>
    <w:rsid w:val="004B6194"/>
    <w:rsid w:val="004B72A1"/>
    <w:rsid w:val="004B7336"/>
    <w:rsid w:val="004B781D"/>
    <w:rsid w:val="004C053D"/>
    <w:rsid w:val="004C060A"/>
    <w:rsid w:val="004C09DE"/>
    <w:rsid w:val="004C0CE5"/>
    <w:rsid w:val="004C1109"/>
    <w:rsid w:val="004C14D7"/>
    <w:rsid w:val="004C1A14"/>
    <w:rsid w:val="004C1A9F"/>
    <w:rsid w:val="004C2DFA"/>
    <w:rsid w:val="004C2E6A"/>
    <w:rsid w:val="004C3A05"/>
    <w:rsid w:val="004C43F6"/>
    <w:rsid w:val="004C4417"/>
    <w:rsid w:val="004C4D39"/>
    <w:rsid w:val="004C5147"/>
    <w:rsid w:val="004C56C6"/>
    <w:rsid w:val="004C5DB0"/>
    <w:rsid w:val="004C64B8"/>
    <w:rsid w:val="004C6568"/>
    <w:rsid w:val="004C6EFE"/>
    <w:rsid w:val="004C7014"/>
    <w:rsid w:val="004C761B"/>
    <w:rsid w:val="004D0534"/>
    <w:rsid w:val="004D0C10"/>
    <w:rsid w:val="004D0D20"/>
    <w:rsid w:val="004D1789"/>
    <w:rsid w:val="004D183F"/>
    <w:rsid w:val="004D193B"/>
    <w:rsid w:val="004D2100"/>
    <w:rsid w:val="004D2673"/>
    <w:rsid w:val="004D2A2D"/>
    <w:rsid w:val="004D35F5"/>
    <w:rsid w:val="004D3BFF"/>
    <w:rsid w:val="004D479F"/>
    <w:rsid w:val="004D4BDC"/>
    <w:rsid w:val="004D4F1F"/>
    <w:rsid w:val="004D5258"/>
    <w:rsid w:val="004D578C"/>
    <w:rsid w:val="004D5F41"/>
    <w:rsid w:val="004D6505"/>
    <w:rsid w:val="004D6689"/>
    <w:rsid w:val="004D76F1"/>
    <w:rsid w:val="004D76F6"/>
    <w:rsid w:val="004D77A5"/>
    <w:rsid w:val="004D7EB4"/>
    <w:rsid w:val="004E00B2"/>
    <w:rsid w:val="004E0362"/>
    <w:rsid w:val="004E0AE2"/>
    <w:rsid w:val="004E0E3D"/>
    <w:rsid w:val="004E1228"/>
    <w:rsid w:val="004E14AE"/>
    <w:rsid w:val="004E1713"/>
    <w:rsid w:val="004E1866"/>
    <w:rsid w:val="004E1A62"/>
    <w:rsid w:val="004E1AE7"/>
    <w:rsid w:val="004E1D1D"/>
    <w:rsid w:val="004E20A5"/>
    <w:rsid w:val="004E260B"/>
    <w:rsid w:val="004E298D"/>
    <w:rsid w:val="004E2A8D"/>
    <w:rsid w:val="004E2D47"/>
    <w:rsid w:val="004E2DAA"/>
    <w:rsid w:val="004E31F9"/>
    <w:rsid w:val="004E329C"/>
    <w:rsid w:val="004E4798"/>
    <w:rsid w:val="004E49A0"/>
    <w:rsid w:val="004E5D6F"/>
    <w:rsid w:val="004E615A"/>
    <w:rsid w:val="004E63DD"/>
    <w:rsid w:val="004E645D"/>
    <w:rsid w:val="004E652B"/>
    <w:rsid w:val="004E6CDE"/>
    <w:rsid w:val="004E7AC8"/>
    <w:rsid w:val="004E7B19"/>
    <w:rsid w:val="004E7CF8"/>
    <w:rsid w:val="004E7E80"/>
    <w:rsid w:val="004F03B9"/>
    <w:rsid w:val="004F0C94"/>
    <w:rsid w:val="004F0E20"/>
    <w:rsid w:val="004F1000"/>
    <w:rsid w:val="004F1231"/>
    <w:rsid w:val="004F194A"/>
    <w:rsid w:val="004F1D3D"/>
    <w:rsid w:val="004F1DD3"/>
    <w:rsid w:val="004F1E24"/>
    <w:rsid w:val="004F1E81"/>
    <w:rsid w:val="004F2508"/>
    <w:rsid w:val="004F27E3"/>
    <w:rsid w:val="004F2882"/>
    <w:rsid w:val="004F3B34"/>
    <w:rsid w:val="004F40D4"/>
    <w:rsid w:val="004F4163"/>
    <w:rsid w:val="004F478C"/>
    <w:rsid w:val="004F47B6"/>
    <w:rsid w:val="004F4ECE"/>
    <w:rsid w:val="004F5D7C"/>
    <w:rsid w:val="004F6190"/>
    <w:rsid w:val="004F62F9"/>
    <w:rsid w:val="004F66AC"/>
    <w:rsid w:val="004F6DFD"/>
    <w:rsid w:val="004F6EB1"/>
    <w:rsid w:val="005003F7"/>
    <w:rsid w:val="00500518"/>
    <w:rsid w:val="005005F4"/>
    <w:rsid w:val="00500734"/>
    <w:rsid w:val="005009EA"/>
    <w:rsid w:val="00500DDC"/>
    <w:rsid w:val="005015D7"/>
    <w:rsid w:val="00501948"/>
    <w:rsid w:val="005019AE"/>
    <w:rsid w:val="005025D2"/>
    <w:rsid w:val="00502F31"/>
    <w:rsid w:val="005034C0"/>
    <w:rsid w:val="00503669"/>
    <w:rsid w:val="00503749"/>
    <w:rsid w:val="00503763"/>
    <w:rsid w:val="0050406A"/>
    <w:rsid w:val="00504617"/>
    <w:rsid w:val="00504C90"/>
    <w:rsid w:val="00504CF4"/>
    <w:rsid w:val="00504FA7"/>
    <w:rsid w:val="00505FA4"/>
    <w:rsid w:val="0050635B"/>
    <w:rsid w:val="00506894"/>
    <w:rsid w:val="005070E8"/>
    <w:rsid w:val="00507C0E"/>
    <w:rsid w:val="00507D21"/>
    <w:rsid w:val="0051060C"/>
    <w:rsid w:val="0051087E"/>
    <w:rsid w:val="00510D9A"/>
    <w:rsid w:val="0051110D"/>
    <w:rsid w:val="00511259"/>
    <w:rsid w:val="00512CEA"/>
    <w:rsid w:val="00513092"/>
    <w:rsid w:val="00513232"/>
    <w:rsid w:val="005139A0"/>
    <w:rsid w:val="00513B38"/>
    <w:rsid w:val="005141C3"/>
    <w:rsid w:val="00514D8F"/>
    <w:rsid w:val="0051518A"/>
    <w:rsid w:val="0051518F"/>
    <w:rsid w:val="005151C2"/>
    <w:rsid w:val="0051521B"/>
    <w:rsid w:val="0051596F"/>
    <w:rsid w:val="00516478"/>
    <w:rsid w:val="005164AC"/>
    <w:rsid w:val="00516909"/>
    <w:rsid w:val="00516B53"/>
    <w:rsid w:val="005171D6"/>
    <w:rsid w:val="005175D5"/>
    <w:rsid w:val="00517766"/>
    <w:rsid w:val="00520990"/>
    <w:rsid w:val="00521333"/>
    <w:rsid w:val="00521483"/>
    <w:rsid w:val="00521B05"/>
    <w:rsid w:val="00521D37"/>
    <w:rsid w:val="005222FA"/>
    <w:rsid w:val="0052232C"/>
    <w:rsid w:val="00522646"/>
    <w:rsid w:val="00522CF7"/>
    <w:rsid w:val="00523A39"/>
    <w:rsid w:val="00523CAF"/>
    <w:rsid w:val="005240FE"/>
    <w:rsid w:val="00524128"/>
    <w:rsid w:val="0052416B"/>
    <w:rsid w:val="0052460B"/>
    <w:rsid w:val="00525AA4"/>
    <w:rsid w:val="00525F56"/>
    <w:rsid w:val="00526604"/>
    <w:rsid w:val="00527660"/>
    <w:rsid w:val="005276CE"/>
    <w:rsid w:val="00527B6E"/>
    <w:rsid w:val="00531159"/>
    <w:rsid w:val="005314D3"/>
    <w:rsid w:val="00531659"/>
    <w:rsid w:val="0053199F"/>
    <w:rsid w:val="00531E12"/>
    <w:rsid w:val="00532131"/>
    <w:rsid w:val="005321E4"/>
    <w:rsid w:val="00532428"/>
    <w:rsid w:val="00533B90"/>
    <w:rsid w:val="00533BA7"/>
    <w:rsid w:val="00534405"/>
    <w:rsid w:val="005348CB"/>
    <w:rsid w:val="00534FFC"/>
    <w:rsid w:val="005350B9"/>
    <w:rsid w:val="00535379"/>
    <w:rsid w:val="00535FE8"/>
    <w:rsid w:val="005361FD"/>
    <w:rsid w:val="00536BD8"/>
    <w:rsid w:val="00536CB2"/>
    <w:rsid w:val="0053710F"/>
    <w:rsid w:val="0053729D"/>
    <w:rsid w:val="005374A1"/>
    <w:rsid w:val="005375C7"/>
    <w:rsid w:val="00537706"/>
    <w:rsid w:val="00537E2B"/>
    <w:rsid w:val="00540361"/>
    <w:rsid w:val="0054086C"/>
    <w:rsid w:val="005410F8"/>
    <w:rsid w:val="0054142A"/>
    <w:rsid w:val="005414F1"/>
    <w:rsid w:val="00541A4A"/>
    <w:rsid w:val="005429B8"/>
    <w:rsid w:val="00542C1E"/>
    <w:rsid w:val="00543828"/>
    <w:rsid w:val="0054434A"/>
    <w:rsid w:val="00544413"/>
    <w:rsid w:val="005444F2"/>
    <w:rsid w:val="00544731"/>
    <w:rsid w:val="005448EC"/>
    <w:rsid w:val="00544A6D"/>
    <w:rsid w:val="00544D91"/>
    <w:rsid w:val="0054571F"/>
    <w:rsid w:val="00545963"/>
    <w:rsid w:val="00545974"/>
    <w:rsid w:val="005459B0"/>
    <w:rsid w:val="00546326"/>
    <w:rsid w:val="00547AC4"/>
    <w:rsid w:val="00547D78"/>
    <w:rsid w:val="00550256"/>
    <w:rsid w:val="0055041E"/>
    <w:rsid w:val="00550690"/>
    <w:rsid w:val="005509EB"/>
    <w:rsid w:val="00550A28"/>
    <w:rsid w:val="00551699"/>
    <w:rsid w:val="00552A13"/>
    <w:rsid w:val="00552BC6"/>
    <w:rsid w:val="00553165"/>
    <w:rsid w:val="00553276"/>
    <w:rsid w:val="0055339D"/>
    <w:rsid w:val="00553958"/>
    <w:rsid w:val="00553A0F"/>
    <w:rsid w:val="00553E90"/>
    <w:rsid w:val="00553EA7"/>
    <w:rsid w:val="0055421C"/>
    <w:rsid w:val="00554CBB"/>
    <w:rsid w:val="00555055"/>
    <w:rsid w:val="00555190"/>
    <w:rsid w:val="00555853"/>
    <w:rsid w:val="005565E4"/>
    <w:rsid w:val="00556BB7"/>
    <w:rsid w:val="0055737D"/>
    <w:rsid w:val="0055763D"/>
    <w:rsid w:val="00557B02"/>
    <w:rsid w:val="00557FD9"/>
    <w:rsid w:val="0056038E"/>
    <w:rsid w:val="00560D03"/>
    <w:rsid w:val="00560D7C"/>
    <w:rsid w:val="005611DC"/>
    <w:rsid w:val="005612F0"/>
    <w:rsid w:val="00561516"/>
    <w:rsid w:val="00561AD5"/>
    <w:rsid w:val="00561B5F"/>
    <w:rsid w:val="005621F2"/>
    <w:rsid w:val="0056270C"/>
    <w:rsid w:val="005628AD"/>
    <w:rsid w:val="00562BE8"/>
    <w:rsid w:val="00562D46"/>
    <w:rsid w:val="00563727"/>
    <w:rsid w:val="00563D89"/>
    <w:rsid w:val="005647BE"/>
    <w:rsid w:val="00565299"/>
    <w:rsid w:val="0056533C"/>
    <w:rsid w:val="00565F76"/>
    <w:rsid w:val="005665FD"/>
    <w:rsid w:val="00566D5B"/>
    <w:rsid w:val="00567147"/>
    <w:rsid w:val="0056746E"/>
    <w:rsid w:val="0056748F"/>
    <w:rsid w:val="00567B58"/>
    <w:rsid w:val="005703D0"/>
    <w:rsid w:val="00570A59"/>
    <w:rsid w:val="00570FED"/>
    <w:rsid w:val="00571223"/>
    <w:rsid w:val="005714F5"/>
    <w:rsid w:val="00571C87"/>
    <w:rsid w:val="00572015"/>
    <w:rsid w:val="00572496"/>
    <w:rsid w:val="00572744"/>
    <w:rsid w:val="0057278C"/>
    <w:rsid w:val="00572B8A"/>
    <w:rsid w:val="00572D31"/>
    <w:rsid w:val="005733A2"/>
    <w:rsid w:val="00573F7B"/>
    <w:rsid w:val="00574A8A"/>
    <w:rsid w:val="00574D46"/>
    <w:rsid w:val="00575111"/>
    <w:rsid w:val="00575192"/>
    <w:rsid w:val="005762BB"/>
    <w:rsid w:val="005763E0"/>
    <w:rsid w:val="005766CC"/>
    <w:rsid w:val="00577467"/>
    <w:rsid w:val="005806FF"/>
    <w:rsid w:val="00580780"/>
    <w:rsid w:val="00580AAF"/>
    <w:rsid w:val="00580BE9"/>
    <w:rsid w:val="00581136"/>
    <w:rsid w:val="005811CC"/>
    <w:rsid w:val="00581563"/>
    <w:rsid w:val="00581C5E"/>
    <w:rsid w:val="00581DEB"/>
    <w:rsid w:val="00581EB8"/>
    <w:rsid w:val="00582154"/>
    <w:rsid w:val="005822B9"/>
    <w:rsid w:val="005823DB"/>
    <w:rsid w:val="00582B84"/>
    <w:rsid w:val="005832BC"/>
    <w:rsid w:val="005838D2"/>
    <w:rsid w:val="00583FBD"/>
    <w:rsid w:val="005844A6"/>
    <w:rsid w:val="00584D0E"/>
    <w:rsid w:val="00584F42"/>
    <w:rsid w:val="005850F5"/>
    <w:rsid w:val="00585FF8"/>
    <w:rsid w:val="00586579"/>
    <w:rsid w:val="00586CE3"/>
    <w:rsid w:val="00590019"/>
    <w:rsid w:val="00590352"/>
    <w:rsid w:val="00590CE8"/>
    <w:rsid w:val="00590F4E"/>
    <w:rsid w:val="00591949"/>
    <w:rsid w:val="005924A7"/>
    <w:rsid w:val="005927B6"/>
    <w:rsid w:val="00592FA0"/>
    <w:rsid w:val="00593250"/>
    <w:rsid w:val="005937AC"/>
    <w:rsid w:val="005939FA"/>
    <w:rsid w:val="005950CF"/>
    <w:rsid w:val="00595648"/>
    <w:rsid w:val="0059597B"/>
    <w:rsid w:val="00595BF6"/>
    <w:rsid w:val="00596065"/>
    <w:rsid w:val="00596285"/>
    <w:rsid w:val="00596566"/>
    <w:rsid w:val="00596C09"/>
    <w:rsid w:val="00596D0E"/>
    <w:rsid w:val="00596E89"/>
    <w:rsid w:val="00596FE5"/>
    <w:rsid w:val="00597108"/>
    <w:rsid w:val="00597597"/>
    <w:rsid w:val="00597702"/>
    <w:rsid w:val="00597F66"/>
    <w:rsid w:val="005A03B3"/>
    <w:rsid w:val="005A0BB0"/>
    <w:rsid w:val="005A158E"/>
    <w:rsid w:val="005A1BC9"/>
    <w:rsid w:val="005A1E2C"/>
    <w:rsid w:val="005A1EE9"/>
    <w:rsid w:val="005A205F"/>
    <w:rsid w:val="005A27CA"/>
    <w:rsid w:val="005A2E06"/>
    <w:rsid w:val="005A2F78"/>
    <w:rsid w:val="005A3114"/>
    <w:rsid w:val="005A33A7"/>
    <w:rsid w:val="005A3F93"/>
    <w:rsid w:val="005A436F"/>
    <w:rsid w:val="005A43B2"/>
    <w:rsid w:val="005A43B9"/>
    <w:rsid w:val="005A43BD"/>
    <w:rsid w:val="005A44E6"/>
    <w:rsid w:val="005A47E8"/>
    <w:rsid w:val="005A4825"/>
    <w:rsid w:val="005A4891"/>
    <w:rsid w:val="005A4E09"/>
    <w:rsid w:val="005A4E51"/>
    <w:rsid w:val="005A4FBE"/>
    <w:rsid w:val="005A5C8C"/>
    <w:rsid w:val="005A5E1A"/>
    <w:rsid w:val="005A65A1"/>
    <w:rsid w:val="005A748C"/>
    <w:rsid w:val="005A7504"/>
    <w:rsid w:val="005A79E5"/>
    <w:rsid w:val="005B0474"/>
    <w:rsid w:val="005B0F35"/>
    <w:rsid w:val="005B1741"/>
    <w:rsid w:val="005B1D5E"/>
    <w:rsid w:val="005B1E62"/>
    <w:rsid w:val="005B20AD"/>
    <w:rsid w:val="005B3147"/>
    <w:rsid w:val="005B39C2"/>
    <w:rsid w:val="005B43EC"/>
    <w:rsid w:val="005B45EB"/>
    <w:rsid w:val="005B4B17"/>
    <w:rsid w:val="005B575B"/>
    <w:rsid w:val="005B60CB"/>
    <w:rsid w:val="005B6B77"/>
    <w:rsid w:val="005B745E"/>
    <w:rsid w:val="005B7530"/>
    <w:rsid w:val="005B76C4"/>
    <w:rsid w:val="005B76E7"/>
    <w:rsid w:val="005B78C1"/>
    <w:rsid w:val="005C02FC"/>
    <w:rsid w:val="005C08E0"/>
    <w:rsid w:val="005C10B4"/>
    <w:rsid w:val="005C11A1"/>
    <w:rsid w:val="005C1528"/>
    <w:rsid w:val="005C155B"/>
    <w:rsid w:val="005C1F1E"/>
    <w:rsid w:val="005C21E1"/>
    <w:rsid w:val="005C2275"/>
    <w:rsid w:val="005C2BC1"/>
    <w:rsid w:val="005C3635"/>
    <w:rsid w:val="005C36DE"/>
    <w:rsid w:val="005C4182"/>
    <w:rsid w:val="005C424A"/>
    <w:rsid w:val="005C4466"/>
    <w:rsid w:val="005C46EE"/>
    <w:rsid w:val="005C53A6"/>
    <w:rsid w:val="005C541E"/>
    <w:rsid w:val="005C6B82"/>
    <w:rsid w:val="005C6BAD"/>
    <w:rsid w:val="005C70AA"/>
    <w:rsid w:val="005C7173"/>
    <w:rsid w:val="005C7590"/>
    <w:rsid w:val="005C7F1E"/>
    <w:rsid w:val="005D034C"/>
    <w:rsid w:val="005D0AE1"/>
    <w:rsid w:val="005D1730"/>
    <w:rsid w:val="005D1745"/>
    <w:rsid w:val="005D2A61"/>
    <w:rsid w:val="005D2E6A"/>
    <w:rsid w:val="005D3D17"/>
    <w:rsid w:val="005D4287"/>
    <w:rsid w:val="005D4617"/>
    <w:rsid w:val="005D5856"/>
    <w:rsid w:val="005D5A46"/>
    <w:rsid w:val="005D61CA"/>
    <w:rsid w:val="005D62E2"/>
    <w:rsid w:val="005D6674"/>
    <w:rsid w:val="005D68EF"/>
    <w:rsid w:val="005D7095"/>
    <w:rsid w:val="005D7382"/>
    <w:rsid w:val="005D7435"/>
    <w:rsid w:val="005D760A"/>
    <w:rsid w:val="005D7682"/>
    <w:rsid w:val="005E02AB"/>
    <w:rsid w:val="005E08F2"/>
    <w:rsid w:val="005E0D6D"/>
    <w:rsid w:val="005E10F4"/>
    <w:rsid w:val="005E160A"/>
    <w:rsid w:val="005E17D0"/>
    <w:rsid w:val="005E1FE3"/>
    <w:rsid w:val="005E226E"/>
    <w:rsid w:val="005E23B1"/>
    <w:rsid w:val="005E2636"/>
    <w:rsid w:val="005E272E"/>
    <w:rsid w:val="005E27BF"/>
    <w:rsid w:val="005E2BEC"/>
    <w:rsid w:val="005E30B5"/>
    <w:rsid w:val="005E316E"/>
    <w:rsid w:val="005E340D"/>
    <w:rsid w:val="005E354F"/>
    <w:rsid w:val="005E4256"/>
    <w:rsid w:val="005E42AF"/>
    <w:rsid w:val="005E4CFC"/>
    <w:rsid w:val="005E50E9"/>
    <w:rsid w:val="005E513B"/>
    <w:rsid w:val="005E5843"/>
    <w:rsid w:val="005E5CDB"/>
    <w:rsid w:val="005E5F3A"/>
    <w:rsid w:val="005E5F89"/>
    <w:rsid w:val="005E6156"/>
    <w:rsid w:val="005E6475"/>
    <w:rsid w:val="005E67A7"/>
    <w:rsid w:val="005E6B1F"/>
    <w:rsid w:val="005E74A7"/>
    <w:rsid w:val="005E7BD8"/>
    <w:rsid w:val="005E7EA1"/>
    <w:rsid w:val="005E7FB6"/>
    <w:rsid w:val="005F0A03"/>
    <w:rsid w:val="005F0E3C"/>
    <w:rsid w:val="005F18FA"/>
    <w:rsid w:val="005F1E08"/>
    <w:rsid w:val="005F2DFD"/>
    <w:rsid w:val="005F2E64"/>
    <w:rsid w:val="005F3212"/>
    <w:rsid w:val="005F3253"/>
    <w:rsid w:val="005F3BAB"/>
    <w:rsid w:val="005F3F41"/>
    <w:rsid w:val="005F4BC0"/>
    <w:rsid w:val="005F6002"/>
    <w:rsid w:val="005F60AE"/>
    <w:rsid w:val="005F681D"/>
    <w:rsid w:val="005F745C"/>
    <w:rsid w:val="005F77FC"/>
    <w:rsid w:val="005F7B16"/>
    <w:rsid w:val="005F7B72"/>
    <w:rsid w:val="00600055"/>
    <w:rsid w:val="006010D0"/>
    <w:rsid w:val="006010E6"/>
    <w:rsid w:val="006015D7"/>
    <w:rsid w:val="00601B21"/>
    <w:rsid w:val="0060239A"/>
    <w:rsid w:val="00602697"/>
    <w:rsid w:val="006026A8"/>
    <w:rsid w:val="0060339F"/>
    <w:rsid w:val="006039DA"/>
    <w:rsid w:val="00603BB1"/>
    <w:rsid w:val="006040ED"/>
    <w:rsid w:val="006041F0"/>
    <w:rsid w:val="00604AEE"/>
    <w:rsid w:val="00604CF4"/>
    <w:rsid w:val="00605C6D"/>
    <w:rsid w:val="00605D06"/>
    <w:rsid w:val="00606032"/>
    <w:rsid w:val="00606884"/>
    <w:rsid w:val="006068BB"/>
    <w:rsid w:val="006072AF"/>
    <w:rsid w:val="00607589"/>
    <w:rsid w:val="006076FB"/>
    <w:rsid w:val="00607772"/>
    <w:rsid w:val="00607AC7"/>
    <w:rsid w:val="00611B28"/>
    <w:rsid w:val="006120CA"/>
    <w:rsid w:val="00613496"/>
    <w:rsid w:val="00614271"/>
    <w:rsid w:val="006143D0"/>
    <w:rsid w:val="006144B0"/>
    <w:rsid w:val="00614692"/>
    <w:rsid w:val="006147FC"/>
    <w:rsid w:val="006148B0"/>
    <w:rsid w:val="00614B42"/>
    <w:rsid w:val="00615277"/>
    <w:rsid w:val="00616181"/>
    <w:rsid w:val="00616242"/>
    <w:rsid w:val="00616BED"/>
    <w:rsid w:val="00616CA6"/>
    <w:rsid w:val="00616CD7"/>
    <w:rsid w:val="006170E4"/>
    <w:rsid w:val="00617528"/>
    <w:rsid w:val="00617D33"/>
    <w:rsid w:val="00620743"/>
    <w:rsid w:val="00620F61"/>
    <w:rsid w:val="0062143C"/>
    <w:rsid w:val="006225F1"/>
    <w:rsid w:val="006231E7"/>
    <w:rsid w:val="00623216"/>
    <w:rsid w:val="00623365"/>
    <w:rsid w:val="00623B26"/>
    <w:rsid w:val="00623DB6"/>
    <w:rsid w:val="00624174"/>
    <w:rsid w:val="006241F7"/>
    <w:rsid w:val="006247E4"/>
    <w:rsid w:val="00624C2C"/>
    <w:rsid w:val="00624C58"/>
    <w:rsid w:val="00624EFB"/>
    <w:rsid w:val="0062502D"/>
    <w:rsid w:val="006251A4"/>
    <w:rsid w:val="006252B3"/>
    <w:rsid w:val="00625C90"/>
    <w:rsid w:val="00625D13"/>
    <w:rsid w:val="00625DDB"/>
    <w:rsid w:val="00626374"/>
    <w:rsid w:val="006264D8"/>
    <w:rsid w:val="00626CF8"/>
    <w:rsid w:val="00626D3E"/>
    <w:rsid w:val="00626F16"/>
    <w:rsid w:val="0062764C"/>
    <w:rsid w:val="00627A27"/>
    <w:rsid w:val="00627CDE"/>
    <w:rsid w:val="00627DFC"/>
    <w:rsid w:val="00627FAC"/>
    <w:rsid w:val="0063026F"/>
    <w:rsid w:val="00630302"/>
    <w:rsid w:val="00630732"/>
    <w:rsid w:val="00630C68"/>
    <w:rsid w:val="00630F36"/>
    <w:rsid w:val="006312E8"/>
    <w:rsid w:val="00631410"/>
    <w:rsid w:val="006314AF"/>
    <w:rsid w:val="006317BB"/>
    <w:rsid w:val="006317C4"/>
    <w:rsid w:val="00631BD2"/>
    <w:rsid w:val="00631E46"/>
    <w:rsid w:val="0063298A"/>
    <w:rsid w:val="00633482"/>
    <w:rsid w:val="00633FEF"/>
    <w:rsid w:val="00634AA5"/>
    <w:rsid w:val="00634ED8"/>
    <w:rsid w:val="00634EF3"/>
    <w:rsid w:val="00635106"/>
    <w:rsid w:val="00635336"/>
    <w:rsid w:val="0063581C"/>
    <w:rsid w:val="00635E7D"/>
    <w:rsid w:val="00636025"/>
    <w:rsid w:val="00636963"/>
    <w:rsid w:val="00636D7D"/>
    <w:rsid w:val="00636ECE"/>
    <w:rsid w:val="0063716F"/>
    <w:rsid w:val="00637408"/>
    <w:rsid w:val="006376C3"/>
    <w:rsid w:val="00640133"/>
    <w:rsid w:val="006407E4"/>
    <w:rsid w:val="006407E6"/>
    <w:rsid w:val="006409AE"/>
    <w:rsid w:val="00641243"/>
    <w:rsid w:val="0064142E"/>
    <w:rsid w:val="00641D3C"/>
    <w:rsid w:val="00641E48"/>
    <w:rsid w:val="00641E5B"/>
    <w:rsid w:val="00641FB2"/>
    <w:rsid w:val="006420BE"/>
    <w:rsid w:val="0064212A"/>
    <w:rsid w:val="006422D4"/>
    <w:rsid w:val="00642364"/>
    <w:rsid w:val="006423D2"/>
    <w:rsid w:val="006423D7"/>
    <w:rsid w:val="0064241F"/>
    <w:rsid w:val="00642868"/>
    <w:rsid w:val="006428EF"/>
    <w:rsid w:val="00642A0B"/>
    <w:rsid w:val="00642E86"/>
    <w:rsid w:val="00643F31"/>
    <w:rsid w:val="00644B82"/>
    <w:rsid w:val="00645514"/>
    <w:rsid w:val="006455FD"/>
    <w:rsid w:val="006456F2"/>
    <w:rsid w:val="00646699"/>
    <w:rsid w:val="006467DC"/>
    <w:rsid w:val="00646AFC"/>
    <w:rsid w:val="00646FB2"/>
    <w:rsid w:val="006470C6"/>
    <w:rsid w:val="00647809"/>
    <w:rsid w:val="00647AFE"/>
    <w:rsid w:val="0065036E"/>
    <w:rsid w:val="006512BC"/>
    <w:rsid w:val="00651311"/>
    <w:rsid w:val="00652258"/>
    <w:rsid w:val="00652742"/>
    <w:rsid w:val="00653A5A"/>
    <w:rsid w:val="00653B8F"/>
    <w:rsid w:val="00653D44"/>
    <w:rsid w:val="00654BC2"/>
    <w:rsid w:val="006551D2"/>
    <w:rsid w:val="00655468"/>
    <w:rsid w:val="006554AC"/>
    <w:rsid w:val="00655944"/>
    <w:rsid w:val="00655DC4"/>
    <w:rsid w:val="00655F1E"/>
    <w:rsid w:val="00656067"/>
    <w:rsid w:val="0065644E"/>
    <w:rsid w:val="00656B0E"/>
    <w:rsid w:val="00656E79"/>
    <w:rsid w:val="00657327"/>
    <w:rsid w:val="006575F4"/>
    <w:rsid w:val="006577FB"/>
    <w:rsid w:val="0065791C"/>
    <w:rsid w:val="006579E6"/>
    <w:rsid w:val="00657C2D"/>
    <w:rsid w:val="00657CE6"/>
    <w:rsid w:val="00657F34"/>
    <w:rsid w:val="006602A9"/>
    <w:rsid w:val="00660682"/>
    <w:rsid w:val="00660F74"/>
    <w:rsid w:val="006610A3"/>
    <w:rsid w:val="00661DCF"/>
    <w:rsid w:val="00661DDF"/>
    <w:rsid w:val="0066236B"/>
    <w:rsid w:val="0066238F"/>
    <w:rsid w:val="006629DA"/>
    <w:rsid w:val="006629E9"/>
    <w:rsid w:val="00663993"/>
    <w:rsid w:val="00663E86"/>
    <w:rsid w:val="00663EDC"/>
    <w:rsid w:val="006644E3"/>
    <w:rsid w:val="00664A0E"/>
    <w:rsid w:val="00664A9F"/>
    <w:rsid w:val="00665682"/>
    <w:rsid w:val="00665A18"/>
    <w:rsid w:val="00665AA7"/>
    <w:rsid w:val="006662CC"/>
    <w:rsid w:val="006667E3"/>
    <w:rsid w:val="00666D65"/>
    <w:rsid w:val="0066739E"/>
    <w:rsid w:val="00667845"/>
    <w:rsid w:val="00667E20"/>
    <w:rsid w:val="00671078"/>
    <w:rsid w:val="0067167E"/>
    <w:rsid w:val="00671E99"/>
    <w:rsid w:val="006721D9"/>
    <w:rsid w:val="00672975"/>
    <w:rsid w:val="00672A1A"/>
    <w:rsid w:val="00672B4D"/>
    <w:rsid w:val="00672D62"/>
    <w:rsid w:val="00672DC4"/>
    <w:rsid w:val="00672EA5"/>
    <w:rsid w:val="00673CC4"/>
    <w:rsid w:val="00674067"/>
    <w:rsid w:val="006744F4"/>
    <w:rsid w:val="006758CA"/>
    <w:rsid w:val="00675F9D"/>
    <w:rsid w:val="006765B3"/>
    <w:rsid w:val="006765EC"/>
    <w:rsid w:val="006766B1"/>
    <w:rsid w:val="00676767"/>
    <w:rsid w:val="00676AEC"/>
    <w:rsid w:val="00676DEA"/>
    <w:rsid w:val="00676FF1"/>
    <w:rsid w:val="0067720E"/>
    <w:rsid w:val="006776A2"/>
    <w:rsid w:val="00677BB4"/>
    <w:rsid w:val="00680409"/>
    <w:rsid w:val="006807B1"/>
    <w:rsid w:val="0068088C"/>
    <w:rsid w:val="00680A04"/>
    <w:rsid w:val="00680D32"/>
    <w:rsid w:val="0068167D"/>
    <w:rsid w:val="00682931"/>
    <w:rsid w:val="00682B01"/>
    <w:rsid w:val="00683682"/>
    <w:rsid w:val="00684C55"/>
    <w:rsid w:val="00684CC2"/>
    <w:rsid w:val="00684D4E"/>
    <w:rsid w:val="00685114"/>
    <w:rsid w:val="00685C53"/>
    <w:rsid w:val="00686C6C"/>
    <w:rsid w:val="00686D80"/>
    <w:rsid w:val="00687B31"/>
    <w:rsid w:val="00687C11"/>
    <w:rsid w:val="00687DB7"/>
    <w:rsid w:val="006902E1"/>
    <w:rsid w:val="00690354"/>
    <w:rsid w:val="00691ADF"/>
    <w:rsid w:val="00691C91"/>
    <w:rsid w:val="0069233D"/>
    <w:rsid w:val="00692972"/>
    <w:rsid w:val="00692AB6"/>
    <w:rsid w:val="00692C22"/>
    <w:rsid w:val="00692D19"/>
    <w:rsid w:val="0069336D"/>
    <w:rsid w:val="006938E2"/>
    <w:rsid w:val="00693DA2"/>
    <w:rsid w:val="0069437D"/>
    <w:rsid w:val="00694895"/>
    <w:rsid w:val="006953E0"/>
    <w:rsid w:val="006957D5"/>
    <w:rsid w:val="00695E9C"/>
    <w:rsid w:val="00696101"/>
    <w:rsid w:val="0069620E"/>
    <w:rsid w:val="00696B99"/>
    <w:rsid w:val="006970C6"/>
    <w:rsid w:val="0069714B"/>
    <w:rsid w:val="00697CB6"/>
    <w:rsid w:val="00697CF0"/>
    <w:rsid w:val="00697E2E"/>
    <w:rsid w:val="006A095B"/>
    <w:rsid w:val="006A1D42"/>
    <w:rsid w:val="006A25A2"/>
    <w:rsid w:val="006A29BB"/>
    <w:rsid w:val="006A2AF5"/>
    <w:rsid w:val="006A2C4C"/>
    <w:rsid w:val="006A31A3"/>
    <w:rsid w:val="006A3251"/>
    <w:rsid w:val="006A327A"/>
    <w:rsid w:val="006A333C"/>
    <w:rsid w:val="006A3346"/>
    <w:rsid w:val="006A34D3"/>
    <w:rsid w:val="006A373B"/>
    <w:rsid w:val="006A3A7A"/>
    <w:rsid w:val="006A3B87"/>
    <w:rsid w:val="006A43EE"/>
    <w:rsid w:val="006A4611"/>
    <w:rsid w:val="006A4A97"/>
    <w:rsid w:val="006A4B23"/>
    <w:rsid w:val="006A4E9F"/>
    <w:rsid w:val="006A5D86"/>
    <w:rsid w:val="006A5FC1"/>
    <w:rsid w:val="006A635A"/>
    <w:rsid w:val="006A6CAE"/>
    <w:rsid w:val="006A6DB4"/>
    <w:rsid w:val="006A713D"/>
    <w:rsid w:val="006A75A0"/>
    <w:rsid w:val="006A7836"/>
    <w:rsid w:val="006A7B71"/>
    <w:rsid w:val="006B02EC"/>
    <w:rsid w:val="006B04DA"/>
    <w:rsid w:val="006B0556"/>
    <w:rsid w:val="006B0801"/>
    <w:rsid w:val="006B08F1"/>
    <w:rsid w:val="006B0B3F"/>
    <w:rsid w:val="006B0E73"/>
    <w:rsid w:val="006B0FFE"/>
    <w:rsid w:val="006B1857"/>
    <w:rsid w:val="006B1E3D"/>
    <w:rsid w:val="006B2973"/>
    <w:rsid w:val="006B2FF7"/>
    <w:rsid w:val="006B31B0"/>
    <w:rsid w:val="006B36EA"/>
    <w:rsid w:val="006B3815"/>
    <w:rsid w:val="006B3A72"/>
    <w:rsid w:val="006B3ACD"/>
    <w:rsid w:val="006B3B07"/>
    <w:rsid w:val="006B4371"/>
    <w:rsid w:val="006B48E8"/>
    <w:rsid w:val="006B4980"/>
    <w:rsid w:val="006B4A4D"/>
    <w:rsid w:val="006B4E1D"/>
    <w:rsid w:val="006B5695"/>
    <w:rsid w:val="006B5C48"/>
    <w:rsid w:val="006B60DC"/>
    <w:rsid w:val="006B6ADD"/>
    <w:rsid w:val="006B6D62"/>
    <w:rsid w:val="006B7040"/>
    <w:rsid w:val="006B7B2E"/>
    <w:rsid w:val="006B7C87"/>
    <w:rsid w:val="006C087C"/>
    <w:rsid w:val="006C1D66"/>
    <w:rsid w:val="006C1FEE"/>
    <w:rsid w:val="006C24EA"/>
    <w:rsid w:val="006C2C33"/>
    <w:rsid w:val="006C3EE4"/>
    <w:rsid w:val="006C4701"/>
    <w:rsid w:val="006C4EAB"/>
    <w:rsid w:val="006C51C3"/>
    <w:rsid w:val="006C56BA"/>
    <w:rsid w:val="006C62F4"/>
    <w:rsid w:val="006C673A"/>
    <w:rsid w:val="006C6813"/>
    <w:rsid w:val="006C6F6B"/>
    <w:rsid w:val="006C6F9F"/>
    <w:rsid w:val="006C7882"/>
    <w:rsid w:val="006C78EB"/>
    <w:rsid w:val="006C793C"/>
    <w:rsid w:val="006C7B9F"/>
    <w:rsid w:val="006D0184"/>
    <w:rsid w:val="006D0443"/>
    <w:rsid w:val="006D08B4"/>
    <w:rsid w:val="006D0966"/>
    <w:rsid w:val="006D0E57"/>
    <w:rsid w:val="006D1028"/>
    <w:rsid w:val="006D110F"/>
    <w:rsid w:val="006D1276"/>
    <w:rsid w:val="006D132A"/>
    <w:rsid w:val="006D1660"/>
    <w:rsid w:val="006D1E9E"/>
    <w:rsid w:val="006D20D1"/>
    <w:rsid w:val="006D25EF"/>
    <w:rsid w:val="006D2843"/>
    <w:rsid w:val="006D2B34"/>
    <w:rsid w:val="006D2B8F"/>
    <w:rsid w:val="006D2DAB"/>
    <w:rsid w:val="006D3ADB"/>
    <w:rsid w:val="006D3E99"/>
    <w:rsid w:val="006D3EB6"/>
    <w:rsid w:val="006D44C0"/>
    <w:rsid w:val="006D46C4"/>
    <w:rsid w:val="006D57A2"/>
    <w:rsid w:val="006D62E6"/>
    <w:rsid w:val="006D63E5"/>
    <w:rsid w:val="006D6712"/>
    <w:rsid w:val="006D77B0"/>
    <w:rsid w:val="006D7A4E"/>
    <w:rsid w:val="006D7EE6"/>
    <w:rsid w:val="006E01A7"/>
    <w:rsid w:val="006E01D9"/>
    <w:rsid w:val="006E0AB4"/>
    <w:rsid w:val="006E1753"/>
    <w:rsid w:val="006E1A7E"/>
    <w:rsid w:val="006E1CEF"/>
    <w:rsid w:val="006E234D"/>
    <w:rsid w:val="006E2361"/>
    <w:rsid w:val="006E256F"/>
    <w:rsid w:val="006E3911"/>
    <w:rsid w:val="006E3C96"/>
    <w:rsid w:val="006E3D7A"/>
    <w:rsid w:val="006E4369"/>
    <w:rsid w:val="006E4C9B"/>
    <w:rsid w:val="006E5DCE"/>
    <w:rsid w:val="006E60B3"/>
    <w:rsid w:val="006E633B"/>
    <w:rsid w:val="006E67AF"/>
    <w:rsid w:val="006E6D19"/>
    <w:rsid w:val="006E70CD"/>
    <w:rsid w:val="006E7121"/>
    <w:rsid w:val="006F061B"/>
    <w:rsid w:val="006F0881"/>
    <w:rsid w:val="006F09DB"/>
    <w:rsid w:val="006F135B"/>
    <w:rsid w:val="006F1669"/>
    <w:rsid w:val="006F1A47"/>
    <w:rsid w:val="006F1B67"/>
    <w:rsid w:val="006F1BAB"/>
    <w:rsid w:val="006F2286"/>
    <w:rsid w:val="006F258F"/>
    <w:rsid w:val="006F28AA"/>
    <w:rsid w:val="006F2B34"/>
    <w:rsid w:val="006F34B8"/>
    <w:rsid w:val="006F3A8E"/>
    <w:rsid w:val="006F3BE4"/>
    <w:rsid w:val="006F3C4F"/>
    <w:rsid w:val="006F4189"/>
    <w:rsid w:val="006F4D9C"/>
    <w:rsid w:val="006F6238"/>
    <w:rsid w:val="006F6690"/>
    <w:rsid w:val="006F6923"/>
    <w:rsid w:val="006F7CB0"/>
    <w:rsid w:val="006F7E3B"/>
    <w:rsid w:val="0070032B"/>
    <w:rsid w:val="00700874"/>
    <w:rsid w:val="0070091D"/>
    <w:rsid w:val="00700BE0"/>
    <w:rsid w:val="007010C2"/>
    <w:rsid w:val="00701419"/>
    <w:rsid w:val="007019A6"/>
    <w:rsid w:val="0070241E"/>
    <w:rsid w:val="0070264C"/>
    <w:rsid w:val="00702854"/>
    <w:rsid w:val="00702CDF"/>
    <w:rsid w:val="00702D62"/>
    <w:rsid w:val="007042CE"/>
    <w:rsid w:val="00705DF5"/>
    <w:rsid w:val="00706656"/>
    <w:rsid w:val="0070698B"/>
    <w:rsid w:val="00706E3A"/>
    <w:rsid w:val="00710070"/>
    <w:rsid w:val="007100C2"/>
    <w:rsid w:val="007104BB"/>
    <w:rsid w:val="00710754"/>
    <w:rsid w:val="00710E1A"/>
    <w:rsid w:val="007110AC"/>
    <w:rsid w:val="00711903"/>
    <w:rsid w:val="00711EF6"/>
    <w:rsid w:val="00711FFE"/>
    <w:rsid w:val="007122A3"/>
    <w:rsid w:val="00712631"/>
    <w:rsid w:val="00712A2C"/>
    <w:rsid w:val="00713638"/>
    <w:rsid w:val="00713670"/>
    <w:rsid w:val="007139C7"/>
    <w:rsid w:val="00713E57"/>
    <w:rsid w:val="00713F62"/>
    <w:rsid w:val="0071460B"/>
    <w:rsid w:val="00714D0A"/>
    <w:rsid w:val="00714E0B"/>
    <w:rsid w:val="00714F27"/>
    <w:rsid w:val="00714F81"/>
    <w:rsid w:val="007154B4"/>
    <w:rsid w:val="0071581D"/>
    <w:rsid w:val="00715943"/>
    <w:rsid w:val="00715ED7"/>
    <w:rsid w:val="007167CC"/>
    <w:rsid w:val="00716867"/>
    <w:rsid w:val="007173E6"/>
    <w:rsid w:val="0071741C"/>
    <w:rsid w:val="007174F0"/>
    <w:rsid w:val="0071783A"/>
    <w:rsid w:val="0072013C"/>
    <w:rsid w:val="007201E8"/>
    <w:rsid w:val="00721997"/>
    <w:rsid w:val="00722B83"/>
    <w:rsid w:val="00723A8B"/>
    <w:rsid w:val="0072422C"/>
    <w:rsid w:val="007251D2"/>
    <w:rsid w:val="00726566"/>
    <w:rsid w:val="00726762"/>
    <w:rsid w:val="007269F8"/>
    <w:rsid w:val="00726D04"/>
    <w:rsid w:val="0072709F"/>
    <w:rsid w:val="00727798"/>
    <w:rsid w:val="00727E37"/>
    <w:rsid w:val="007300AA"/>
    <w:rsid w:val="00730F26"/>
    <w:rsid w:val="00731795"/>
    <w:rsid w:val="00731F39"/>
    <w:rsid w:val="00732116"/>
    <w:rsid w:val="007328AF"/>
    <w:rsid w:val="00732A96"/>
    <w:rsid w:val="00732B80"/>
    <w:rsid w:val="00732ECB"/>
    <w:rsid w:val="00733480"/>
    <w:rsid w:val="00733690"/>
    <w:rsid w:val="007344D2"/>
    <w:rsid w:val="00734B30"/>
    <w:rsid w:val="007352C1"/>
    <w:rsid w:val="007355C5"/>
    <w:rsid w:val="007357BE"/>
    <w:rsid w:val="007358BA"/>
    <w:rsid w:val="0073591E"/>
    <w:rsid w:val="00735AB5"/>
    <w:rsid w:val="00736114"/>
    <w:rsid w:val="00736AEC"/>
    <w:rsid w:val="00736D0B"/>
    <w:rsid w:val="00736D4D"/>
    <w:rsid w:val="00736E41"/>
    <w:rsid w:val="00736FAE"/>
    <w:rsid w:val="00736FE4"/>
    <w:rsid w:val="0073736D"/>
    <w:rsid w:val="007376AE"/>
    <w:rsid w:val="00737CCD"/>
    <w:rsid w:val="00740150"/>
    <w:rsid w:val="007401D2"/>
    <w:rsid w:val="0074101A"/>
    <w:rsid w:val="00741D8B"/>
    <w:rsid w:val="00741DFD"/>
    <w:rsid w:val="00742182"/>
    <w:rsid w:val="0074225C"/>
    <w:rsid w:val="007424DB"/>
    <w:rsid w:val="007428A1"/>
    <w:rsid w:val="00742B90"/>
    <w:rsid w:val="00742C69"/>
    <w:rsid w:val="00742E5B"/>
    <w:rsid w:val="00742F82"/>
    <w:rsid w:val="00742FFF"/>
    <w:rsid w:val="00743E56"/>
    <w:rsid w:val="00743F0F"/>
    <w:rsid w:val="0074434D"/>
    <w:rsid w:val="00744D66"/>
    <w:rsid w:val="007451C7"/>
    <w:rsid w:val="0074548F"/>
    <w:rsid w:val="0074655E"/>
    <w:rsid w:val="00746A06"/>
    <w:rsid w:val="00746A8B"/>
    <w:rsid w:val="00746ABE"/>
    <w:rsid w:val="00746C76"/>
    <w:rsid w:val="0074757D"/>
    <w:rsid w:val="007479FA"/>
    <w:rsid w:val="00747B8C"/>
    <w:rsid w:val="00747FF0"/>
    <w:rsid w:val="007505C8"/>
    <w:rsid w:val="00750A40"/>
    <w:rsid w:val="00750CDC"/>
    <w:rsid w:val="00751264"/>
    <w:rsid w:val="0075214D"/>
    <w:rsid w:val="007529C5"/>
    <w:rsid w:val="00753A9A"/>
    <w:rsid w:val="00753BA8"/>
    <w:rsid w:val="00754BB9"/>
    <w:rsid w:val="00754D71"/>
    <w:rsid w:val="0075553E"/>
    <w:rsid w:val="0075615B"/>
    <w:rsid w:val="00756381"/>
    <w:rsid w:val="00756BD0"/>
    <w:rsid w:val="007570C4"/>
    <w:rsid w:val="00757362"/>
    <w:rsid w:val="007574B4"/>
    <w:rsid w:val="007577E7"/>
    <w:rsid w:val="00757EF8"/>
    <w:rsid w:val="007605B8"/>
    <w:rsid w:val="00760AAE"/>
    <w:rsid w:val="00761017"/>
    <w:rsid w:val="0076161C"/>
    <w:rsid w:val="00761855"/>
    <w:rsid w:val="007620AE"/>
    <w:rsid w:val="00762583"/>
    <w:rsid w:val="00762AEA"/>
    <w:rsid w:val="00763268"/>
    <w:rsid w:val="00763608"/>
    <w:rsid w:val="0076374F"/>
    <w:rsid w:val="0076396A"/>
    <w:rsid w:val="00764164"/>
    <w:rsid w:val="0076575A"/>
    <w:rsid w:val="00765B89"/>
    <w:rsid w:val="007662A1"/>
    <w:rsid w:val="007663DB"/>
    <w:rsid w:val="00766596"/>
    <w:rsid w:val="0076696D"/>
    <w:rsid w:val="00766D3D"/>
    <w:rsid w:val="00766DD1"/>
    <w:rsid w:val="00766FE7"/>
    <w:rsid w:val="007672B5"/>
    <w:rsid w:val="007675B6"/>
    <w:rsid w:val="007678CA"/>
    <w:rsid w:val="007679FF"/>
    <w:rsid w:val="007704C7"/>
    <w:rsid w:val="00770693"/>
    <w:rsid w:val="00770D5D"/>
    <w:rsid w:val="0077165E"/>
    <w:rsid w:val="00771B1E"/>
    <w:rsid w:val="00771FA5"/>
    <w:rsid w:val="007722F2"/>
    <w:rsid w:val="00772D9D"/>
    <w:rsid w:val="007732B4"/>
    <w:rsid w:val="00773C95"/>
    <w:rsid w:val="007751BD"/>
    <w:rsid w:val="007757D7"/>
    <w:rsid w:val="00775837"/>
    <w:rsid w:val="00776754"/>
    <w:rsid w:val="00777602"/>
    <w:rsid w:val="00777A64"/>
    <w:rsid w:val="00777CB6"/>
    <w:rsid w:val="00780766"/>
    <w:rsid w:val="00780F7D"/>
    <w:rsid w:val="00781170"/>
    <w:rsid w:val="00781191"/>
    <w:rsid w:val="0078171E"/>
    <w:rsid w:val="00781DF9"/>
    <w:rsid w:val="0078210A"/>
    <w:rsid w:val="00782117"/>
    <w:rsid w:val="0078289D"/>
    <w:rsid w:val="00782FC0"/>
    <w:rsid w:val="00783034"/>
    <w:rsid w:val="00783477"/>
    <w:rsid w:val="007836B1"/>
    <w:rsid w:val="0078373A"/>
    <w:rsid w:val="00783BA9"/>
    <w:rsid w:val="00783DF5"/>
    <w:rsid w:val="00784404"/>
    <w:rsid w:val="0078488C"/>
    <w:rsid w:val="007848A9"/>
    <w:rsid w:val="00784BA8"/>
    <w:rsid w:val="007858D3"/>
    <w:rsid w:val="00785E0C"/>
    <w:rsid w:val="0078636F"/>
    <w:rsid w:val="007863CB"/>
    <w:rsid w:val="0078658E"/>
    <w:rsid w:val="00786709"/>
    <w:rsid w:val="00786DED"/>
    <w:rsid w:val="00786F16"/>
    <w:rsid w:val="00787185"/>
    <w:rsid w:val="00790A5E"/>
    <w:rsid w:val="00790F6A"/>
    <w:rsid w:val="0079105C"/>
    <w:rsid w:val="00791253"/>
    <w:rsid w:val="00791362"/>
    <w:rsid w:val="007920E2"/>
    <w:rsid w:val="00792A6E"/>
    <w:rsid w:val="00792D6B"/>
    <w:rsid w:val="00793D57"/>
    <w:rsid w:val="00794411"/>
    <w:rsid w:val="00794900"/>
    <w:rsid w:val="00794CBE"/>
    <w:rsid w:val="0079566E"/>
    <w:rsid w:val="00795745"/>
    <w:rsid w:val="00795B34"/>
    <w:rsid w:val="00796061"/>
    <w:rsid w:val="007960C0"/>
    <w:rsid w:val="0079618B"/>
    <w:rsid w:val="00796BEB"/>
    <w:rsid w:val="00797BD2"/>
    <w:rsid w:val="00797C1D"/>
    <w:rsid w:val="007A067F"/>
    <w:rsid w:val="007A085F"/>
    <w:rsid w:val="007A2374"/>
    <w:rsid w:val="007A338B"/>
    <w:rsid w:val="007A360F"/>
    <w:rsid w:val="007A3AC8"/>
    <w:rsid w:val="007A3E9C"/>
    <w:rsid w:val="007A424D"/>
    <w:rsid w:val="007A438C"/>
    <w:rsid w:val="007A4A37"/>
    <w:rsid w:val="007A5788"/>
    <w:rsid w:val="007A584F"/>
    <w:rsid w:val="007A595B"/>
    <w:rsid w:val="007A5B46"/>
    <w:rsid w:val="007A5FB2"/>
    <w:rsid w:val="007A6592"/>
    <w:rsid w:val="007A684B"/>
    <w:rsid w:val="007A6C00"/>
    <w:rsid w:val="007A6D3C"/>
    <w:rsid w:val="007A6F05"/>
    <w:rsid w:val="007A704E"/>
    <w:rsid w:val="007A7199"/>
    <w:rsid w:val="007A7A7A"/>
    <w:rsid w:val="007B0102"/>
    <w:rsid w:val="007B0972"/>
    <w:rsid w:val="007B0B01"/>
    <w:rsid w:val="007B0C99"/>
    <w:rsid w:val="007B12A0"/>
    <w:rsid w:val="007B1770"/>
    <w:rsid w:val="007B1CE4"/>
    <w:rsid w:val="007B24F1"/>
    <w:rsid w:val="007B2B7A"/>
    <w:rsid w:val="007B3526"/>
    <w:rsid w:val="007B3D63"/>
    <w:rsid w:val="007B406F"/>
    <w:rsid w:val="007B427D"/>
    <w:rsid w:val="007B42C9"/>
    <w:rsid w:val="007B4420"/>
    <w:rsid w:val="007B4C35"/>
    <w:rsid w:val="007B4D3E"/>
    <w:rsid w:val="007B4F22"/>
    <w:rsid w:val="007B54DA"/>
    <w:rsid w:val="007B56F3"/>
    <w:rsid w:val="007B5A06"/>
    <w:rsid w:val="007B6BB2"/>
    <w:rsid w:val="007B7C70"/>
    <w:rsid w:val="007B7DEB"/>
    <w:rsid w:val="007C0449"/>
    <w:rsid w:val="007C08C5"/>
    <w:rsid w:val="007C0F60"/>
    <w:rsid w:val="007C15F4"/>
    <w:rsid w:val="007C1C35"/>
    <w:rsid w:val="007C29A1"/>
    <w:rsid w:val="007C3491"/>
    <w:rsid w:val="007C447D"/>
    <w:rsid w:val="007C4845"/>
    <w:rsid w:val="007C4E20"/>
    <w:rsid w:val="007C4F6D"/>
    <w:rsid w:val="007C50C3"/>
    <w:rsid w:val="007C54DC"/>
    <w:rsid w:val="007C553D"/>
    <w:rsid w:val="007C57C9"/>
    <w:rsid w:val="007C5F44"/>
    <w:rsid w:val="007C5F6F"/>
    <w:rsid w:val="007C60C4"/>
    <w:rsid w:val="007C745E"/>
    <w:rsid w:val="007C7513"/>
    <w:rsid w:val="007C7EBF"/>
    <w:rsid w:val="007D022F"/>
    <w:rsid w:val="007D0951"/>
    <w:rsid w:val="007D0CB0"/>
    <w:rsid w:val="007D17CC"/>
    <w:rsid w:val="007D1C01"/>
    <w:rsid w:val="007D1CE9"/>
    <w:rsid w:val="007D1EAC"/>
    <w:rsid w:val="007D2151"/>
    <w:rsid w:val="007D2475"/>
    <w:rsid w:val="007D24CA"/>
    <w:rsid w:val="007D26B9"/>
    <w:rsid w:val="007D2717"/>
    <w:rsid w:val="007D2C3A"/>
    <w:rsid w:val="007D2E92"/>
    <w:rsid w:val="007D3714"/>
    <w:rsid w:val="007D3B90"/>
    <w:rsid w:val="007D3BCC"/>
    <w:rsid w:val="007D42CC"/>
    <w:rsid w:val="007D434C"/>
    <w:rsid w:val="007D4E45"/>
    <w:rsid w:val="007D4F7F"/>
    <w:rsid w:val="007D5DE4"/>
    <w:rsid w:val="007D5FB3"/>
    <w:rsid w:val="007D5FE7"/>
    <w:rsid w:val="007D683A"/>
    <w:rsid w:val="007D6A53"/>
    <w:rsid w:val="007D6D67"/>
    <w:rsid w:val="007D6FA1"/>
    <w:rsid w:val="007D7020"/>
    <w:rsid w:val="007D7137"/>
    <w:rsid w:val="007D7271"/>
    <w:rsid w:val="007D7C3A"/>
    <w:rsid w:val="007E0777"/>
    <w:rsid w:val="007E0842"/>
    <w:rsid w:val="007E0F3D"/>
    <w:rsid w:val="007E1341"/>
    <w:rsid w:val="007E1349"/>
    <w:rsid w:val="007E1B41"/>
    <w:rsid w:val="007E1EC4"/>
    <w:rsid w:val="007E25E9"/>
    <w:rsid w:val="007E2B3B"/>
    <w:rsid w:val="007E2B65"/>
    <w:rsid w:val="007E2F36"/>
    <w:rsid w:val="007E30B9"/>
    <w:rsid w:val="007E3500"/>
    <w:rsid w:val="007E3865"/>
    <w:rsid w:val="007E3B4A"/>
    <w:rsid w:val="007E452D"/>
    <w:rsid w:val="007E4581"/>
    <w:rsid w:val="007E49D6"/>
    <w:rsid w:val="007E5FA8"/>
    <w:rsid w:val="007E67B4"/>
    <w:rsid w:val="007E6ACC"/>
    <w:rsid w:val="007E74F1"/>
    <w:rsid w:val="007E75EC"/>
    <w:rsid w:val="007F0728"/>
    <w:rsid w:val="007F0F0C"/>
    <w:rsid w:val="007F1288"/>
    <w:rsid w:val="007F1CBB"/>
    <w:rsid w:val="007F213F"/>
    <w:rsid w:val="007F289A"/>
    <w:rsid w:val="007F28BA"/>
    <w:rsid w:val="007F2AAA"/>
    <w:rsid w:val="007F2C39"/>
    <w:rsid w:val="007F38DC"/>
    <w:rsid w:val="007F3CDC"/>
    <w:rsid w:val="007F43AA"/>
    <w:rsid w:val="007F49E9"/>
    <w:rsid w:val="007F4F17"/>
    <w:rsid w:val="007F503D"/>
    <w:rsid w:val="007F61CC"/>
    <w:rsid w:val="007F6B19"/>
    <w:rsid w:val="007F6E1B"/>
    <w:rsid w:val="007F6EA3"/>
    <w:rsid w:val="007F6F91"/>
    <w:rsid w:val="007F7A84"/>
    <w:rsid w:val="007F7F09"/>
    <w:rsid w:val="007F7FAE"/>
    <w:rsid w:val="008001C2"/>
    <w:rsid w:val="008004C7"/>
    <w:rsid w:val="00800A8A"/>
    <w:rsid w:val="008012DB"/>
    <w:rsid w:val="008013AA"/>
    <w:rsid w:val="0080155C"/>
    <w:rsid w:val="00801C59"/>
    <w:rsid w:val="0080245B"/>
    <w:rsid w:val="0080277B"/>
    <w:rsid w:val="00802B22"/>
    <w:rsid w:val="008030B1"/>
    <w:rsid w:val="008031C7"/>
    <w:rsid w:val="00803F02"/>
    <w:rsid w:val="008040A1"/>
    <w:rsid w:val="00804798"/>
    <w:rsid w:val="008050DF"/>
    <w:rsid w:val="008052E1"/>
    <w:rsid w:val="00805603"/>
    <w:rsid w:val="00806170"/>
    <w:rsid w:val="0080624F"/>
    <w:rsid w:val="0080665E"/>
    <w:rsid w:val="00806B5C"/>
    <w:rsid w:val="00806C39"/>
    <w:rsid w:val="00806CDE"/>
    <w:rsid w:val="00807124"/>
    <w:rsid w:val="0080778B"/>
    <w:rsid w:val="00807A60"/>
    <w:rsid w:val="00807D52"/>
    <w:rsid w:val="00807E9F"/>
    <w:rsid w:val="0081003E"/>
    <w:rsid w:val="00810187"/>
    <w:rsid w:val="008104C2"/>
    <w:rsid w:val="00810F26"/>
    <w:rsid w:val="00810F44"/>
    <w:rsid w:val="00812DE9"/>
    <w:rsid w:val="00812F99"/>
    <w:rsid w:val="00813295"/>
    <w:rsid w:val="00813935"/>
    <w:rsid w:val="00813DA9"/>
    <w:rsid w:val="00813F66"/>
    <w:rsid w:val="008141EF"/>
    <w:rsid w:val="00814B97"/>
    <w:rsid w:val="00814BA3"/>
    <w:rsid w:val="00814C2E"/>
    <w:rsid w:val="00814E55"/>
    <w:rsid w:val="00815119"/>
    <w:rsid w:val="00815120"/>
    <w:rsid w:val="008156FB"/>
    <w:rsid w:val="00815C1E"/>
    <w:rsid w:val="00815DB4"/>
    <w:rsid w:val="008166A3"/>
    <w:rsid w:val="00816777"/>
    <w:rsid w:val="008167D3"/>
    <w:rsid w:val="00816C9B"/>
    <w:rsid w:val="00816E63"/>
    <w:rsid w:val="008172D1"/>
    <w:rsid w:val="00817D0B"/>
    <w:rsid w:val="00817DF8"/>
    <w:rsid w:val="00817E2A"/>
    <w:rsid w:val="00817E6A"/>
    <w:rsid w:val="0082009E"/>
    <w:rsid w:val="008200E9"/>
    <w:rsid w:val="0082036E"/>
    <w:rsid w:val="00820864"/>
    <w:rsid w:val="0082091D"/>
    <w:rsid w:val="0082098A"/>
    <w:rsid w:val="008209CB"/>
    <w:rsid w:val="00820B76"/>
    <w:rsid w:val="00820C38"/>
    <w:rsid w:val="00820FD2"/>
    <w:rsid w:val="0082167E"/>
    <w:rsid w:val="00821DFA"/>
    <w:rsid w:val="00821ED5"/>
    <w:rsid w:val="00822154"/>
    <w:rsid w:val="0082243E"/>
    <w:rsid w:val="008224CC"/>
    <w:rsid w:val="00822EA9"/>
    <w:rsid w:val="00822F2C"/>
    <w:rsid w:val="0082393C"/>
    <w:rsid w:val="00823DEE"/>
    <w:rsid w:val="00824C64"/>
    <w:rsid w:val="00824E0C"/>
    <w:rsid w:val="008252C0"/>
    <w:rsid w:val="008252FE"/>
    <w:rsid w:val="00825C0C"/>
    <w:rsid w:val="00825F09"/>
    <w:rsid w:val="00825FB4"/>
    <w:rsid w:val="008260C9"/>
    <w:rsid w:val="0082673A"/>
    <w:rsid w:val="00826B3D"/>
    <w:rsid w:val="00826B5A"/>
    <w:rsid w:val="00826ED9"/>
    <w:rsid w:val="0082759E"/>
    <w:rsid w:val="00827C45"/>
    <w:rsid w:val="00827D9F"/>
    <w:rsid w:val="008305E8"/>
    <w:rsid w:val="0083095E"/>
    <w:rsid w:val="00830F8E"/>
    <w:rsid w:val="0083152F"/>
    <w:rsid w:val="00832481"/>
    <w:rsid w:val="00832A96"/>
    <w:rsid w:val="00832B52"/>
    <w:rsid w:val="00832D45"/>
    <w:rsid w:val="00832F96"/>
    <w:rsid w:val="008332D6"/>
    <w:rsid w:val="00833776"/>
    <w:rsid w:val="00833B5D"/>
    <w:rsid w:val="00833E5B"/>
    <w:rsid w:val="0083520C"/>
    <w:rsid w:val="00835448"/>
    <w:rsid w:val="008355AA"/>
    <w:rsid w:val="00835DE9"/>
    <w:rsid w:val="00836165"/>
    <w:rsid w:val="00836783"/>
    <w:rsid w:val="00836CDA"/>
    <w:rsid w:val="00836ED0"/>
    <w:rsid w:val="00836EFB"/>
    <w:rsid w:val="008372CE"/>
    <w:rsid w:val="008377D3"/>
    <w:rsid w:val="0083798B"/>
    <w:rsid w:val="00837B3F"/>
    <w:rsid w:val="00837C0E"/>
    <w:rsid w:val="00837E8E"/>
    <w:rsid w:val="00837F66"/>
    <w:rsid w:val="00841321"/>
    <w:rsid w:val="00841598"/>
    <w:rsid w:val="008415AA"/>
    <w:rsid w:val="008415C0"/>
    <w:rsid w:val="00841A39"/>
    <w:rsid w:val="00841A52"/>
    <w:rsid w:val="008425AC"/>
    <w:rsid w:val="0084270D"/>
    <w:rsid w:val="00842BB1"/>
    <w:rsid w:val="00843940"/>
    <w:rsid w:val="008440CC"/>
    <w:rsid w:val="008447BC"/>
    <w:rsid w:val="00844C95"/>
    <w:rsid w:val="00845389"/>
    <w:rsid w:val="00845814"/>
    <w:rsid w:val="00846052"/>
    <w:rsid w:val="00846099"/>
    <w:rsid w:val="008460B7"/>
    <w:rsid w:val="0084640C"/>
    <w:rsid w:val="00846610"/>
    <w:rsid w:val="0084725A"/>
    <w:rsid w:val="00850D42"/>
    <w:rsid w:val="008515EB"/>
    <w:rsid w:val="008518A4"/>
    <w:rsid w:val="0085288F"/>
    <w:rsid w:val="00852894"/>
    <w:rsid w:val="00852CE0"/>
    <w:rsid w:val="0085305E"/>
    <w:rsid w:val="00853552"/>
    <w:rsid w:val="008535E5"/>
    <w:rsid w:val="0085428C"/>
    <w:rsid w:val="00854A39"/>
    <w:rsid w:val="00854F8B"/>
    <w:rsid w:val="008552D4"/>
    <w:rsid w:val="0085551B"/>
    <w:rsid w:val="00856088"/>
    <w:rsid w:val="008560C7"/>
    <w:rsid w:val="0085652F"/>
    <w:rsid w:val="00857B14"/>
    <w:rsid w:val="00860054"/>
    <w:rsid w:val="008600F0"/>
    <w:rsid w:val="008606D0"/>
    <w:rsid w:val="00860826"/>
    <w:rsid w:val="00860E21"/>
    <w:rsid w:val="0086189D"/>
    <w:rsid w:val="00861994"/>
    <w:rsid w:val="00861EE0"/>
    <w:rsid w:val="00862107"/>
    <w:rsid w:val="00862AD9"/>
    <w:rsid w:val="00862F43"/>
    <w:rsid w:val="00863062"/>
    <w:rsid w:val="00863117"/>
    <w:rsid w:val="00863680"/>
    <w:rsid w:val="0086388B"/>
    <w:rsid w:val="00863A80"/>
    <w:rsid w:val="00863D59"/>
    <w:rsid w:val="008642E5"/>
    <w:rsid w:val="00864488"/>
    <w:rsid w:val="00864A92"/>
    <w:rsid w:val="00864DCF"/>
    <w:rsid w:val="008660DB"/>
    <w:rsid w:val="00866325"/>
    <w:rsid w:val="00866533"/>
    <w:rsid w:val="00866AAA"/>
    <w:rsid w:val="0086705F"/>
    <w:rsid w:val="00870A36"/>
    <w:rsid w:val="00870D31"/>
    <w:rsid w:val="008715EE"/>
    <w:rsid w:val="008717EA"/>
    <w:rsid w:val="00871EDD"/>
    <w:rsid w:val="008728F4"/>
    <w:rsid w:val="00872986"/>
    <w:rsid w:val="00872D93"/>
    <w:rsid w:val="00873A0E"/>
    <w:rsid w:val="0087424A"/>
    <w:rsid w:val="00874411"/>
    <w:rsid w:val="0087456A"/>
    <w:rsid w:val="00874EB4"/>
    <w:rsid w:val="00875610"/>
    <w:rsid w:val="00875A0F"/>
    <w:rsid w:val="00875DDE"/>
    <w:rsid w:val="00875F97"/>
    <w:rsid w:val="00876066"/>
    <w:rsid w:val="00876758"/>
    <w:rsid w:val="00877495"/>
    <w:rsid w:val="008803BE"/>
    <w:rsid w:val="00880470"/>
    <w:rsid w:val="00880573"/>
    <w:rsid w:val="00880D94"/>
    <w:rsid w:val="0088113F"/>
    <w:rsid w:val="0088153B"/>
    <w:rsid w:val="008821CD"/>
    <w:rsid w:val="00882DDD"/>
    <w:rsid w:val="00883059"/>
    <w:rsid w:val="008845C9"/>
    <w:rsid w:val="00884746"/>
    <w:rsid w:val="00884829"/>
    <w:rsid w:val="008848B1"/>
    <w:rsid w:val="00884AD4"/>
    <w:rsid w:val="00885308"/>
    <w:rsid w:val="00885E53"/>
    <w:rsid w:val="0088628F"/>
    <w:rsid w:val="0088630E"/>
    <w:rsid w:val="008867A8"/>
    <w:rsid w:val="00886C11"/>
    <w:rsid w:val="00886F64"/>
    <w:rsid w:val="0088746C"/>
    <w:rsid w:val="00887F5A"/>
    <w:rsid w:val="008901B5"/>
    <w:rsid w:val="00890951"/>
    <w:rsid w:val="008909D2"/>
    <w:rsid w:val="008911DE"/>
    <w:rsid w:val="00891498"/>
    <w:rsid w:val="0089161F"/>
    <w:rsid w:val="00891BA2"/>
    <w:rsid w:val="00891C44"/>
    <w:rsid w:val="00891FE2"/>
    <w:rsid w:val="008921B9"/>
    <w:rsid w:val="008924DE"/>
    <w:rsid w:val="00892EB0"/>
    <w:rsid w:val="00892FE0"/>
    <w:rsid w:val="00893362"/>
    <w:rsid w:val="00893DF1"/>
    <w:rsid w:val="008940BC"/>
    <w:rsid w:val="008941DB"/>
    <w:rsid w:val="00894ECF"/>
    <w:rsid w:val="00895AE9"/>
    <w:rsid w:val="00895FF2"/>
    <w:rsid w:val="00897AFF"/>
    <w:rsid w:val="008A0178"/>
    <w:rsid w:val="008A02FE"/>
    <w:rsid w:val="008A1BF9"/>
    <w:rsid w:val="008A1EAD"/>
    <w:rsid w:val="008A21F5"/>
    <w:rsid w:val="008A23D6"/>
    <w:rsid w:val="008A2930"/>
    <w:rsid w:val="008A2EBF"/>
    <w:rsid w:val="008A346C"/>
    <w:rsid w:val="008A3755"/>
    <w:rsid w:val="008A3A05"/>
    <w:rsid w:val="008A3AB6"/>
    <w:rsid w:val="008A3CE9"/>
    <w:rsid w:val="008A3FFF"/>
    <w:rsid w:val="008A44C4"/>
    <w:rsid w:val="008A45E4"/>
    <w:rsid w:val="008A477E"/>
    <w:rsid w:val="008A497D"/>
    <w:rsid w:val="008A4E76"/>
    <w:rsid w:val="008A4F3C"/>
    <w:rsid w:val="008A531B"/>
    <w:rsid w:val="008A535A"/>
    <w:rsid w:val="008A548F"/>
    <w:rsid w:val="008A57E1"/>
    <w:rsid w:val="008A59F8"/>
    <w:rsid w:val="008A5F30"/>
    <w:rsid w:val="008A5FF7"/>
    <w:rsid w:val="008A62A9"/>
    <w:rsid w:val="008A6449"/>
    <w:rsid w:val="008A665F"/>
    <w:rsid w:val="008A7ACC"/>
    <w:rsid w:val="008A7C6E"/>
    <w:rsid w:val="008B06BC"/>
    <w:rsid w:val="008B1699"/>
    <w:rsid w:val="008B18D5"/>
    <w:rsid w:val="008B19DC"/>
    <w:rsid w:val="008B1A16"/>
    <w:rsid w:val="008B25E1"/>
    <w:rsid w:val="008B25F5"/>
    <w:rsid w:val="008B264F"/>
    <w:rsid w:val="008B312C"/>
    <w:rsid w:val="008B3283"/>
    <w:rsid w:val="008B3538"/>
    <w:rsid w:val="008B3643"/>
    <w:rsid w:val="008B5086"/>
    <w:rsid w:val="008B5866"/>
    <w:rsid w:val="008B69F4"/>
    <w:rsid w:val="008B6B2F"/>
    <w:rsid w:val="008B6F83"/>
    <w:rsid w:val="008B71B6"/>
    <w:rsid w:val="008B7380"/>
    <w:rsid w:val="008B7B95"/>
    <w:rsid w:val="008B7FD8"/>
    <w:rsid w:val="008C0193"/>
    <w:rsid w:val="008C0EF9"/>
    <w:rsid w:val="008C0F26"/>
    <w:rsid w:val="008C1108"/>
    <w:rsid w:val="008C26E3"/>
    <w:rsid w:val="008C2973"/>
    <w:rsid w:val="008C3880"/>
    <w:rsid w:val="008C3AA2"/>
    <w:rsid w:val="008C3E00"/>
    <w:rsid w:val="008C41F5"/>
    <w:rsid w:val="008C45BC"/>
    <w:rsid w:val="008C46D4"/>
    <w:rsid w:val="008C4C8D"/>
    <w:rsid w:val="008C5001"/>
    <w:rsid w:val="008C536F"/>
    <w:rsid w:val="008C5A5F"/>
    <w:rsid w:val="008C6324"/>
    <w:rsid w:val="008C63D2"/>
    <w:rsid w:val="008C64C4"/>
    <w:rsid w:val="008C670B"/>
    <w:rsid w:val="008C6D04"/>
    <w:rsid w:val="008C6DB2"/>
    <w:rsid w:val="008C78F7"/>
    <w:rsid w:val="008C7D72"/>
    <w:rsid w:val="008C7E9F"/>
    <w:rsid w:val="008C7FF6"/>
    <w:rsid w:val="008D00BD"/>
    <w:rsid w:val="008D01A4"/>
    <w:rsid w:val="008D135D"/>
    <w:rsid w:val="008D139F"/>
    <w:rsid w:val="008D1E81"/>
    <w:rsid w:val="008D2CDD"/>
    <w:rsid w:val="008D2D5F"/>
    <w:rsid w:val="008D37C9"/>
    <w:rsid w:val="008D3B48"/>
    <w:rsid w:val="008D3E3A"/>
    <w:rsid w:val="008D436A"/>
    <w:rsid w:val="008D4A4F"/>
    <w:rsid w:val="008D4ABE"/>
    <w:rsid w:val="008D5384"/>
    <w:rsid w:val="008D5389"/>
    <w:rsid w:val="008D55A8"/>
    <w:rsid w:val="008D6D30"/>
    <w:rsid w:val="008D702A"/>
    <w:rsid w:val="008D74D5"/>
    <w:rsid w:val="008E0ED1"/>
    <w:rsid w:val="008E16E6"/>
    <w:rsid w:val="008E1C3D"/>
    <w:rsid w:val="008E1FAA"/>
    <w:rsid w:val="008E20A6"/>
    <w:rsid w:val="008E2480"/>
    <w:rsid w:val="008E24EF"/>
    <w:rsid w:val="008E2502"/>
    <w:rsid w:val="008E25CB"/>
    <w:rsid w:val="008E26BC"/>
    <w:rsid w:val="008E2FD2"/>
    <w:rsid w:val="008E30DB"/>
    <w:rsid w:val="008E3A07"/>
    <w:rsid w:val="008E3F66"/>
    <w:rsid w:val="008E4CF6"/>
    <w:rsid w:val="008E4F25"/>
    <w:rsid w:val="008E50B7"/>
    <w:rsid w:val="008E537B"/>
    <w:rsid w:val="008E5A8F"/>
    <w:rsid w:val="008E5C12"/>
    <w:rsid w:val="008E6033"/>
    <w:rsid w:val="008E627D"/>
    <w:rsid w:val="008E6587"/>
    <w:rsid w:val="008E675C"/>
    <w:rsid w:val="008E6E40"/>
    <w:rsid w:val="008E6FFE"/>
    <w:rsid w:val="008E7E53"/>
    <w:rsid w:val="008E7FB9"/>
    <w:rsid w:val="008F014E"/>
    <w:rsid w:val="008F0393"/>
    <w:rsid w:val="008F0BA4"/>
    <w:rsid w:val="008F0BE6"/>
    <w:rsid w:val="008F1328"/>
    <w:rsid w:val="008F1DE1"/>
    <w:rsid w:val="008F2626"/>
    <w:rsid w:val="008F27C6"/>
    <w:rsid w:val="008F29BE"/>
    <w:rsid w:val="008F2B72"/>
    <w:rsid w:val="008F3B58"/>
    <w:rsid w:val="008F3DD7"/>
    <w:rsid w:val="008F4AE5"/>
    <w:rsid w:val="008F4B9A"/>
    <w:rsid w:val="008F4CAC"/>
    <w:rsid w:val="008F5072"/>
    <w:rsid w:val="008F51EB"/>
    <w:rsid w:val="008F58ED"/>
    <w:rsid w:val="008F5E0D"/>
    <w:rsid w:val="008F767A"/>
    <w:rsid w:val="008F7D95"/>
    <w:rsid w:val="008F7EB3"/>
    <w:rsid w:val="00900197"/>
    <w:rsid w:val="00900706"/>
    <w:rsid w:val="00900B2C"/>
    <w:rsid w:val="00900B78"/>
    <w:rsid w:val="00900D58"/>
    <w:rsid w:val="00900F59"/>
    <w:rsid w:val="00900F8C"/>
    <w:rsid w:val="00901C23"/>
    <w:rsid w:val="00901E12"/>
    <w:rsid w:val="009021FD"/>
    <w:rsid w:val="00902F55"/>
    <w:rsid w:val="00902F61"/>
    <w:rsid w:val="009030DB"/>
    <w:rsid w:val="009032EC"/>
    <w:rsid w:val="00903BB5"/>
    <w:rsid w:val="00903D9F"/>
    <w:rsid w:val="00903DB3"/>
    <w:rsid w:val="009040FD"/>
    <w:rsid w:val="009042AB"/>
    <w:rsid w:val="00904CB8"/>
    <w:rsid w:val="00904DD8"/>
    <w:rsid w:val="00904E09"/>
    <w:rsid w:val="00905629"/>
    <w:rsid w:val="0090582B"/>
    <w:rsid w:val="00905ECB"/>
    <w:rsid w:val="009060C0"/>
    <w:rsid w:val="009063F9"/>
    <w:rsid w:val="0090656C"/>
    <w:rsid w:val="00906E7D"/>
    <w:rsid w:val="00906F9F"/>
    <w:rsid w:val="00907CF1"/>
    <w:rsid w:val="00907EA4"/>
    <w:rsid w:val="00907FFA"/>
    <w:rsid w:val="00910893"/>
    <w:rsid w:val="0091099F"/>
    <w:rsid w:val="00910BA3"/>
    <w:rsid w:val="00910C7C"/>
    <w:rsid w:val="009110D7"/>
    <w:rsid w:val="00911181"/>
    <w:rsid w:val="0091123E"/>
    <w:rsid w:val="00911316"/>
    <w:rsid w:val="009114A2"/>
    <w:rsid w:val="00911E41"/>
    <w:rsid w:val="0091271F"/>
    <w:rsid w:val="009127F7"/>
    <w:rsid w:val="009129E8"/>
    <w:rsid w:val="009133F5"/>
    <w:rsid w:val="0091375E"/>
    <w:rsid w:val="00913B49"/>
    <w:rsid w:val="00915578"/>
    <w:rsid w:val="009156FC"/>
    <w:rsid w:val="009157AF"/>
    <w:rsid w:val="00915FEC"/>
    <w:rsid w:val="00916099"/>
    <w:rsid w:val="009162FE"/>
    <w:rsid w:val="0091691A"/>
    <w:rsid w:val="00917070"/>
    <w:rsid w:val="0091718B"/>
    <w:rsid w:val="0091756F"/>
    <w:rsid w:val="00920A27"/>
    <w:rsid w:val="00920DEA"/>
    <w:rsid w:val="00920FCD"/>
    <w:rsid w:val="00921216"/>
    <w:rsid w:val="00921670"/>
    <w:rsid w:val="009216CC"/>
    <w:rsid w:val="00921939"/>
    <w:rsid w:val="009228C4"/>
    <w:rsid w:val="009229E8"/>
    <w:rsid w:val="00922AAE"/>
    <w:rsid w:val="00922C35"/>
    <w:rsid w:val="00923208"/>
    <w:rsid w:val="00923DED"/>
    <w:rsid w:val="00924351"/>
    <w:rsid w:val="00924781"/>
    <w:rsid w:val="0092501F"/>
    <w:rsid w:val="009253B7"/>
    <w:rsid w:val="00925652"/>
    <w:rsid w:val="009257F9"/>
    <w:rsid w:val="00925E31"/>
    <w:rsid w:val="00925F96"/>
    <w:rsid w:val="00926027"/>
    <w:rsid w:val="00926083"/>
    <w:rsid w:val="00926CF8"/>
    <w:rsid w:val="0092740E"/>
    <w:rsid w:val="00927696"/>
    <w:rsid w:val="00930342"/>
    <w:rsid w:val="009303F8"/>
    <w:rsid w:val="0093054F"/>
    <w:rsid w:val="00930C22"/>
    <w:rsid w:val="00930D08"/>
    <w:rsid w:val="00930EF9"/>
    <w:rsid w:val="00930F4A"/>
    <w:rsid w:val="00931318"/>
    <w:rsid w:val="00931466"/>
    <w:rsid w:val="0093147C"/>
    <w:rsid w:val="0093150F"/>
    <w:rsid w:val="00931793"/>
    <w:rsid w:val="00932D69"/>
    <w:rsid w:val="00933E04"/>
    <w:rsid w:val="00934240"/>
    <w:rsid w:val="00934280"/>
    <w:rsid w:val="00934434"/>
    <w:rsid w:val="009344C2"/>
    <w:rsid w:val="00935148"/>
    <w:rsid w:val="00935345"/>
    <w:rsid w:val="00935589"/>
    <w:rsid w:val="00935F3C"/>
    <w:rsid w:val="00936745"/>
    <w:rsid w:val="00936D50"/>
    <w:rsid w:val="00936DD0"/>
    <w:rsid w:val="009404CA"/>
    <w:rsid w:val="009409F6"/>
    <w:rsid w:val="00940DD3"/>
    <w:rsid w:val="00940E4C"/>
    <w:rsid w:val="009412A1"/>
    <w:rsid w:val="0094168A"/>
    <w:rsid w:val="0094173A"/>
    <w:rsid w:val="00941C5E"/>
    <w:rsid w:val="00941E9E"/>
    <w:rsid w:val="009420C5"/>
    <w:rsid w:val="00942764"/>
    <w:rsid w:val="009429B7"/>
    <w:rsid w:val="00942DAF"/>
    <w:rsid w:val="00942EED"/>
    <w:rsid w:val="00943218"/>
    <w:rsid w:val="009432CF"/>
    <w:rsid w:val="0094388F"/>
    <w:rsid w:val="00943F3C"/>
    <w:rsid w:val="00944111"/>
    <w:rsid w:val="00944647"/>
    <w:rsid w:val="009454B7"/>
    <w:rsid w:val="00945F99"/>
    <w:rsid w:val="00946389"/>
    <w:rsid w:val="009467BB"/>
    <w:rsid w:val="00947004"/>
    <w:rsid w:val="009477D5"/>
    <w:rsid w:val="009501E1"/>
    <w:rsid w:val="0095097E"/>
    <w:rsid w:val="00950FBB"/>
    <w:rsid w:val="0095157D"/>
    <w:rsid w:val="00951F3F"/>
    <w:rsid w:val="00952336"/>
    <w:rsid w:val="00952CB7"/>
    <w:rsid w:val="00953061"/>
    <w:rsid w:val="0095340A"/>
    <w:rsid w:val="00953475"/>
    <w:rsid w:val="00953805"/>
    <w:rsid w:val="00953DE0"/>
    <w:rsid w:val="00953EC8"/>
    <w:rsid w:val="0095565C"/>
    <w:rsid w:val="00955888"/>
    <w:rsid w:val="00955B51"/>
    <w:rsid w:val="00955F50"/>
    <w:rsid w:val="00956219"/>
    <w:rsid w:val="009562CE"/>
    <w:rsid w:val="009564E6"/>
    <w:rsid w:val="00956506"/>
    <w:rsid w:val="0095694E"/>
    <w:rsid w:val="00956C0F"/>
    <w:rsid w:val="00956CB7"/>
    <w:rsid w:val="00957933"/>
    <w:rsid w:val="00957D49"/>
    <w:rsid w:val="00957EBB"/>
    <w:rsid w:val="00960F13"/>
    <w:rsid w:val="00961252"/>
    <w:rsid w:val="009614EC"/>
    <w:rsid w:val="00961556"/>
    <w:rsid w:val="00961564"/>
    <w:rsid w:val="009618DF"/>
    <w:rsid w:val="00961C20"/>
    <w:rsid w:val="009626BF"/>
    <w:rsid w:val="0096336A"/>
    <w:rsid w:val="00963C64"/>
    <w:rsid w:val="00964A06"/>
    <w:rsid w:val="00964AB6"/>
    <w:rsid w:val="009651F2"/>
    <w:rsid w:val="00965375"/>
    <w:rsid w:val="00965733"/>
    <w:rsid w:val="00965861"/>
    <w:rsid w:val="0096668A"/>
    <w:rsid w:val="00966CE7"/>
    <w:rsid w:val="00966F9A"/>
    <w:rsid w:val="00967124"/>
    <w:rsid w:val="009676FC"/>
    <w:rsid w:val="00967BA6"/>
    <w:rsid w:val="00967DE4"/>
    <w:rsid w:val="00970017"/>
    <w:rsid w:val="009719D3"/>
    <w:rsid w:val="00971D24"/>
    <w:rsid w:val="009720C9"/>
    <w:rsid w:val="00972B0A"/>
    <w:rsid w:val="009730DA"/>
    <w:rsid w:val="009731F9"/>
    <w:rsid w:val="00973DC3"/>
    <w:rsid w:val="00974605"/>
    <w:rsid w:val="0097482A"/>
    <w:rsid w:val="00974A9E"/>
    <w:rsid w:val="009752B7"/>
    <w:rsid w:val="00975E04"/>
    <w:rsid w:val="009764EB"/>
    <w:rsid w:val="00976F3E"/>
    <w:rsid w:val="00976FBA"/>
    <w:rsid w:val="009771B4"/>
    <w:rsid w:val="00977B8A"/>
    <w:rsid w:val="00980156"/>
    <w:rsid w:val="00981922"/>
    <w:rsid w:val="00981BC5"/>
    <w:rsid w:val="00981DD6"/>
    <w:rsid w:val="0098214F"/>
    <w:rsid w:val="00982971"/>
    <w:rsid w:val="00982DA0"/>
    <w:rsid w:val="009837EE"/>
    <w:rsid w:val="009845AD"/>
    <w:rsid w:val="00984685"/>
    <w:rsid w:val="00984835"/>
    <w:rsid w:val="00984A86"/>
    <w:rsid w:val="00984F5F"/>
    <w:rsid w:val="0098513E"/>
    <w:rsid w:val="0098535D"/>
    <w:rsid w:val="009856B3"/>
    <w:rsid w:val="009865E3"/>
    <w:rsid w:val="00986805"/>
    <w:rsid w:val="00986B8B"/>
    <w:rsid w:val="00986E5E"/>
    <w:rsid w:val="00986FB2"/>
    <w:rsid w:val="00987899"/>
    <w:rsid w:val="00987916"/>
    <w:rsid w:val="00990054"/>
    <w:rsid w:val="009900CE"/>
    <w:rsid w:val="009900F9"/>
    <w:rsid w:val="00990593"/>
    <w:rsid w:val="009908CA"/>
    <w:rsid w:val="009916B2"/>
    <w:rsid w:val="009916E1"/>
    <w:rsid w:val="00991A01"/>
    <w:rsid w:val="00991CE9"/>
    <w:rsid w:val="00991D91"/>
    <w:rsid w:val="00991FF8"/>
    <w:rsid w:val="00992146"/>
    <w:rsid w:val="009933D4"/>
    <w:rsid w:val="009933EF"/>
    <w:rsid w:val="00993977"/>
    <w:rsid w:val="00993AF0"/>
    <w:rsid w:val="009943D2"/>
    <w:rsid w:val="00994DA0"/>
    <w:rsid w:val="00995058"/>
    <w:rsid w:val="00995186"/>
    <w:rsid w:val="009953AD"/>
    <w:rsid w:val="00995BA0"/>
    <w:rsid w:val="009963A4"/>
    <w:rsid w:val="00996510"/>
    <w:rsid w:val="00997BDA"/>
    <w:rsid w:val="009A0405"/>
    <w:rsid w:val="009A05DA"/>
    <w:rsid w:val="009A0A29"/>
    <w:rsid w:val="009A11F3"/>
    <w:rsid w:val="009A1A62"/>
    <w:rsid w:val="009A1C2B"/>
    <w:rsid w:val="009A1FFF"/>
    <w:rsid w:val="009A29BF"/>
    <w:rsid w:val="009A2B1B"/>
    <w:rsid w:val="009A2B2A"/>
    <w:rsid w:val="009A3474"/>
    <w:rsid w:val="009A348E"/>
    <w:rsid w:val="009A3D88"/>
    <w:rsid w:val="009A4014"/>
    <w:rsid w:val="009A418B"/>
    <w:rsid w:val="009A426F"/>
    <w:rsid w:val="009A42D5"/>
    <w:rsid w:val="009A4473"/>
    <w:rsid w:val="009A4B40"/>
    <w:rsid w:val="009A4E9C"/>
    <w:rsid w:val="009A4FB3"/>
    <w:rsid w:val="009A5264"/>
    <w:rsid w:val="009A5D7C"/>
    <w:rsid w:val="009A6B9A"/>
    <w:rsid w:val="009A6C48"/>
    <w:rsid w:val="009A6C9C"/>
    <w:rsid w:val="009A75CD"/>
    <w:rsid w:val="009A7CC9"/>
    <w:rsid w:val="009B05C9"/>
    <w:rsid w:val="009B0BC9"/>
    <w:rsid w:val="009B0D1B"/>
    <w:rsid w:val="009B0EA2"/>
    <w:rsid w:val="009B1F5F"/>
    <w:rsid w:val="009B286C"/>
    <w:rsid w:val="009B2A6A"/>
    <w:rsid w:val="009B3828"/>
    <w:rsid w:val="009B3835"/>
    <w:rsid w:val="009B3BED"/>
    <w:rsid w:val="009B3EB4"/>
    <w:rsid w:val="009B3FE0"/>
    <w:rsid w:val="009B42E0"/>
    <w:rsid w:val="009B48F8"/>
    <w:rsid w:val="009B4AC9"/>
    <w:rsid w:val="009B4BE8"/>
    <w:rsid w:val="009B4C73"/>
    <w:rsid w:val="009B4EF7"/>
    <w:rsid w:val="009B5502"/>
    <w:rsid w:val="009B58FB"/>
    <w:rsid w:val="009B5AFF"/>
    <w:rsid w:val="009B60EE"/>
    <w:rsid w:val="009B64E6"/>
    <w:rsid w:val="009B6AC6"/>
    <w:rsid w:val="009B7361"/>
    <w:rsid w:val="009B7FAC"/>
    <w:rsid w:val="009C0260"/>
    <w:rsid w:val="009C0402"/>
    <w:rsid w:val="009C0A8A"/>
    <w:rsid w:val="009C0AF2"/>
    <w:rsid w:val="009C0F43"/>
    <w:rsid w:val="009C1480"/>
    <w:rsid w:val="009C151C"/>
    <w:rsid w:val="009C151E"/>
    <w:rsid w:val="009C1C83"/>
    <w:rsid w:val="009C24B4"/>
    <w:rsid w:val="009C2B43"/>
    <w:rsid w:val="009C2B55"/>
    <w:rsid w:val="009C440A"/>
    <w:rsid w:val="009C598B"/>
    <w:rsid w:val="009C5AC0"/>
    <w:rsid w:val="009C5C00"/>
    <w:rsid w:val="009C762B"/>
    <w:rsid w:val="009C7BBE"/>
    <w:rsid w:val="009C7E13"/>
    <w:rsid w:val="009C7E65"/>
    <w:rsid w:val="009D0102"/>
    <w:rsid w:val="009D067A"/>
    <w:rsid w:val="009D0D0E"/>
    <w:rsid w:val="009D10D2"/>
    <w:rsid w:val="009D14E9"/>
    <w:rsid w:val="009D18D8"/>
    <w:rsid w:val="009D21A2"/>
    <w:rsid w:val="009D2278"/>
    <w:rsid w:val="009D310F"/>
    <w:rsid w:val="009D345E"/>
    <w:rsid w:val="009D398B"/>
    <w:rsid w:val="009D3B15"/>
    <w:rsid w:val="009D3CE7"/>
    <w:rsid w:val="009D48BB"/>
    <w:rsid w:val="009D4FF7"/>
    <w:rsid w:val="009D5125"/>
    <w:rsid w:val="009D54F6"/>
    <w:rsid w:val="009D59FC"/>
    <w:rsid w:val="009D5FD9"/>
    <w:rsid w:val="009D60B8"/>
    <w:rsid w:val="009D6B4A"/>
    <w:rsid w:val="009D7A81"/>
    <w:rsid w:val="009D7D4B"/>
    <w:rsid w:val="009E007A"/>
    <w:rsid w:val="009E0313"/>
    <w:rsid w:val="009E0B64"/>
    <w:rsid w:val="009E0E24"/>
    <w:rsid w:val="009E1217"/>
    <w:rsid w:val="009E13E0"/>
    <w:rsid w:val="009E1480"/>
    <w:rsid w:val="009E285F"/>
    <w:rsid w:val="009E2AD7"/>
    <w:rsid w:val="009E310F"/>
    <w:rsid w:val="009E3222"/>
    <w:rsid w:val="009E36ED"/>
    <w:rsid w:val="009E3C8C"/>
    <w:rsid w:val="009E3FBD"/>
    <w:rsid w:val="009E42B1"/>
    <w:rsid w:val="009E44D3"/>
    <w:rsid w:val="009E46FF"/>
    <w:rsid w:val="009E486E"/>
    <w:rsid w:val="009E4C1A"/>
    <w:rsid w:val="009E4CD4"/>
    <w:rsid w:val="009E54BF"/>
    <w:rsid w:val="009E5E1A"/>
    <w:rsid w:val="009E5F37"/>
    <w:rsid w:val="009E6902"/>
    <w:rsid w:val="009E6B77"/>
    <w:rsid w:val="009E6CA4"/>
    <w:rsid w:val="009E7015"/>
    <w:rsid w:val="009E7345"/>
    <w:rsid w:val="009E76C5"/>
    <w:rsid w:val="009E7B8D"/>
    <w:rsid w:val="009F055D"/>
    <w:rsid w:val="009F0871"/>
    <w:rsid w:val="009F0B15"/>
    <w:rsid w:val="009F155A"/>
    <w:rsid w:val="009F18C3"/>
    <w:rsid w:val="009F198F"/>
    <w:rsid w:val="009F1E37"/>
    <w:rsid w:val="009F2BF2"/>
    <w:rsid w:val="009F2CF5"/>
    <w:rsid w:val="009F3013"/>
    <w:rsid w:val="009F32C9"/>
    <w:rsid w:val="009F36AD"/>
    <w:rsid w:val="009F3FEA"/>
    <w:rsid w:val="009F41A0"/>
    <w:rsid w:val="009F460A"/>
    <w:rsid w:val="009F4E30"/>
    <w:rsid w:val="009F4EE9"/>
    <w:rsid w:val="009F4FCD"/>
    <w:rsid w:val="009F56EC"/>
    <w:rsid w:val="009F600A"/>
    <w:rsid w:val="009F6333"/>
    <w:rsid w:val="009F73AF"/>
    <w:rsid w:val="009F7A3C"/>
    <w:rsid w:val="009F7C5D"/>
    <w:rsid w:val="009F7E37"/>
    <w:rsid w:val="00A00AC7"/>
    <w:rsid w:val="00A0101A"/>
    <w:rsid w:val="00A01036"/>
    <w:rsid w:val="00A01874"/>
    <w:rsid w:val="00A018D8"/>
    <w:rsid w:val="00A01AFE"/>
    <w:rsid w:val="00A021A5"/>
    <w:rsid w:val="00A029AE"/>
    <w:rsid w:val="00A02C1E"/>
    <w:rsid w:val="00A02DAF"/>
    <w:rsid w:val="00A032B8"/>
    <w:rsid w:val="00A043FB"/>
    <w:rsid w:val="00A04480"/>
    <w:rsid w:val="00A0464B"/>
    <w:rsid w:val="00A04BC0"/>
    <w:rsid w:val="00A05738"/>
    <w:rsid w:val="00A05DC7"/>
    <w:rsid w:val="00A0622A"/>
    <w:rsid w:val="00A06711"/>
    <w:rsid w:val="00A06BE4"/>
    <w:rsid w:val="00A07172"/>
    <w:rsid w:val="00A0729C"/>
    <w:rsid w:val="00A073B5"/>
    <w:rsid w:val="00A0753F"/>
    <w:rsid w:val="00A07653"/>
    <w:rsid w:val="00A07707"/>
    <w:rsid w:val="00A07779"/>
    <w:rsid w:val="00A07896"/>
    <w:rsid w:val="00A079E3"/>
    <w:rsid w:val="00A07A7A"/>
    <w:rsid w:val="00A07E5F"/>
    <w:rsid w:val="00A1004F"/>
    <w:rsid w:val="00A1034E"/>
    <w:rsid w:val="00A10D9B"/>
    <w:rsid w:val="00A1118E"/>
    <w:rsid w:val="00A1166A"/>
    <w:rsid w:val="00A117EC"/>
    <w:rsid w:val="00A11A35"/>
    <w:rsid w:val="00A120A4"/>
    <w:rsid w:val="00A1297F"/>
    <w:rsid w:val="00A13039"/>
    <w:rsid w:val="00A135B2"/>
    <w:rsid w:val="00A139F5"/>
    <w:rsid w:val="00A14623"/>
    <w:rsid w:val="00A14A52"/>
    <w:rsid w:val="00A156D7"/>
    <w:rsid w:val="00A15C6F"/>
    <w:rsid w:val="00A160BA"/>
    <w:rsid w:val="00A1611A"/>
    <w:rsid w:val="00A161D8"/>
    <w:rsid w:val="00A167D0"/>
    <w:rsid w:val="00A169F6"/>
    <w:rsid w:val="00A16F55"/>
    <w:rsid w:val="00A172EF"/>
    <w:rsid w:val="00A1793A"/>
    <w:rsid w:val="00A17985"/>
    <w:rsid w:val="00A201F4"/>
    <w:rsid w:val="00A206C1"/>
    <w:rsid w:val="00A20A1D"/>
    <w:rsid w:val="00A20B2E"/>
    <w:rsid w:val="00A20FBB"/>
    <w:rsid w:val="00A210FC"/>
    <w:rsid w:val="00A22016"/>
    <w:rsid w:val="00A2213D"/>
    <w:rsid w:val="00A223C2"/>
    <w:rsid w:val="00A2293C"/>
    <w:rsid w:val="00A22EFF"/>
    <w:rsid w:val="00A232EE"/>
    <w:rsid w:val="00A234B0"/>
    <w:rsid w:val="00A23795"/>
    <w:rsid w:val="00A23B53"/>
    <w:rsid w:val="00A24234"/>
    <w:rsid w:val="00A24238"/>
    <w:rsid w:val="00A243A6"/>
    <w:rsid w:val="00A243EA"/>
    <w:rsid w:val="00A247C9"/>
    <w:rsid w:val="00A24806"/>
    <w:rsid w:val="00A24F33"/>
    <w:rsid w:val="00A24FAC"/>
    <w:rsid w:val="00A25069"/>
    <w:rsid w:val="00A25880"/>
    <w:rsid w:val="00A258FE"/>
    <w:rsid w:val="00A259C4"/>
    <w:rsid w:val="00A25FA5"/>
    <w:rsid w:val="00A26352"/>
    <w:rsid w:val="00A26C36"/>
    <w:rsid w:val="00A26E6B"/>
    <w:rsid w:val="00A2709C"/>
    <w:rsid w:val="00A27451"/>
    <w:rsid w:val="00A275AB"/>
    <w:rsid w:val="00A27654"/>
    <w:rsid w:val="00A2768F"/>
    <w:rsid w:val="00A276D5"/>
    <w:rsid w:val="00A27D0B"/>
    <w:rsid w:val="00A30065"/>
    <w:rsid w:val="00A30216"/>
    <w:rsid w:val="00A3068F"/>
    <w:rsid w:val="00A30CEB"/>
    <w:rsid w:val="00A3145B"/>
    <w:rsid w:val="00A31D74"/>
    <w:rsid w:val="00A3214E"/>
    <w:rsid w:val="00A32361"/>
    <w:rsid w:val="00A32F05"/>
    <w:rsid w:val="00A3301E"/>
    <w:rsid w:val="00A339D0"/>
    <w:rsid w:val="00A33CCB"/>
    <w:rsid w:val="00A33E4C"/>
    <w:rsid w:val="00A34280"/>
    <w:rsid w:val="00A348CD"/>
    <w:rsid w:val="00A34909"/>
    <w:rsid w:val="00A354E3"/>
    <w:rsid w:val="00A35ACF"/>
    <w:rsid w:val="00A36977"/>
    <w:rsid w:val="00A36B70"/>
    <w:rsid w:val="00A36CBC"/>
    <w:rsid w:val="00A37CCA"/>
    <w:rsid w:val="00A40633"/>
    <w:rsid w:val="00A406A3"/>
    <w:rsid w:val="00A40CA0"/>
    <w:rsid w:val="00A40F4B"/>
    <w:rsid w:val="00A41002"/>
    <w:rsid w:val="00A4183C"/>
    <w:rsid w:val="00A4201A"/>
    <w:rsid w:val="00A42274"/>
    <w:rsid w:val="00A42293"/>
    <w:rsid w:val="00A42CD3"/>
    <w:rsid w:val="00A42F6E"/>
    <w:rsid w:val="00A435B2"/>
    <w:rsid w:val="00A4370A"/>
    <w:rsid w:val="00A43B95"/>
    <w:rsid w:val="00A447A8"/>
    <w:rsid w:val="00A44C1B"/>
    <w:rsid w:val="00A46200"/>
    <w:rsid w:val="00A46813"/>
    <w:rsid w:val="00A4735C"/>
    <w:rsid w:val="00A47B2C"/>
    <w:rsid w:val="00A5189C"/>
    <w:rsid w:val="00A51968"/>
    <w:rsid w:val="00A5196B"/>
    <w:rsid w:val="00A5222B"/>
    <w:rsid w:val="00A527B0"/>
    <w:rsid w:val="00A52B22"/>
    <w:rsid w:val="00A52D6A"/>
    <w:rsid w:val="00A53473"/>
    <w:rsid w:val="00A53C84"/>
    <w:rsid w:val="00A53D62"/>
    <w:rsid w:val="00A540BF"/>
    <w:rsid w:val="00A5415F"/>
    <w:rsid w:val="00A5465D"/>
    <w:rsid w:val="00A54841"/>
    <w:rsid w:val="00A54AB2"/>
    <w:rsid w:val="00A553CE"/>
    <w:rsid w:val="00A55E44"/>
    <w:rsid w:val="00A55F88"/>
    <w:rsid w:val="00A565B6"/>
    <w:rsid w:val="00A5677A"/>
    <w:rsid w:val="00A56BC4"/>
    <w:rsid w:val="00A56DCC"/>
    <w:rsid w:val="00A56EC0"/>
    <w:rsid w:val="00A57841"/>
    <w:rsid w:val="00A57D89"/>
    <w:rsid w:val="00A6096E"/>
    <w:rsid w:val="00A618C9"/>
    <w:rsid w:val="00A61ABD"/>
    <w:rsid w:val="00A61B11"/>
    <w:rsid w:val="00A61FE1"/>
    <w:rsid w:val="00A62398"/>
    <w:rsid w:val="00A624A8"/>
    <w:rsid w:val="00A625E8"/>
    <w:rsid w:val="00A62FFA"/>
    <w:rsid w:val="00A633D6"/>
    <w:rsid w:val="00A63B13"/>
    <w:rsid w:val="00A63BCD"/>
    <w:rsid w:val="00A63DFF"/>
    <w:rsid w:val="00A6490D"/>
    <w:rsid w:val="00A6548D"/>
    <w:rsid w:val="00A65C71"/>
    <w:rsid w:val="00A65D2B"/>
    <w:rsid w:val="00A6602F"/>
    <w:rsid w:val="00A6659B"/>
    <w:rsid w:val="00A6689A"/>
    <w:rsid w:val="00A66960"/>
    <w:rsid w:val="00A66A74"/>
    <w:rsid w:val="00A6710B"/>
    <w:rsid w:val="00A6788A"/>
    <w:rsid w:val="00A70A1D"/>
    <w:rsid w:val="00A715CF"/>
    <w:rsid w:val="00A7255C"/>
    <w:rsid w:val="00A72678"/>
    <w:rsid w:val="00A72700"/>
    <w:rsid w:val="00A72789"/>
    <w:rsid w:val="00A72AD5"/>
    <w:rsid w:val="00A7343A"/>
    <w:rsid w:val="00A73481"/>
    <w:rsid w:val="00A7358E"/>
    <w:rsid w:val="00A735D4"/>
    <w:rsid w:val="00A73748"/>
    <w:rsid w:val="00A73C57"/>
    <w:rsid w:val="00A7415D"/>
    <w:rsid w:val="00A74553"/>
    <w:rsid w:val="00A74A1A"/>
    <w:rsid w:val="00A74ABC"/>
    <w:rsid w:val="00A74B03"/>
    <w:rsid w:val="00A74F96"/>
    <w:rsid w:val="00A75338"/>
    <w:rsid w:val="00A75669"/>
    <w:rsid w:val="00A75B6D"/>
    <w:rsid w:val="00A75D3A"/>
    <w:rsid w:val="00A75F22"/>
    <w:rsid w:val="00A76A6D"/>
    <w:rsid w:val="00A76D76"/>
    <w:rsid w:val="00A77065"/>
    <w:rsid w:val="00A77400"/>
    <w:rsid w:val="00A77491"/>
    <w:rsid w:val="00A779A1"/>
    <w:rsid w:val="00A77E3C"/>
    <w:rsid w:val="00A77F8E"/>
    <w:rsid w:val="00A800A8"/>
    <w:rsid w:val="00A80270"/>
    <w:rsid w:val="00A80363"/>
    <w:rsid w:val="00A806E4"/>
    <w:rsid w:val="00A80939"/>
    <w:rsid w:val="00A80DE2"/>
    <w:rsid w:val="00A81368"/>
    <w:rsid w:val="00A81376"/>
    <w:rsid w:val="00A8351C"/>
    <w:rsid w:val="00A83869"/>
    <w:rsid w:val="00A8389B"/>
    <w:rsid w:val="00A83E9D"/>
    <w:rsid w:val="00A84337"/>
    <w:rsid w:val="00A84A65"/>
    <w:rsid w:val="00A84B86"/>
    <w:rsid w:val="00A8519E"/>
    <w:rsid w:val="00A851FC"/>
    <w:rsid w:val="00A85DFA"/>
    <w:rsid w:val="00A85F0B"/>
    <w:rsid w:val="00A862BA"/>
    <w:rsid w:val="00A86C3E"/>
    <w:rsid w:val="00A86DF4"/>
    <w:rsid w:val="00A87C05"/>
    <w:rsid w:val="00A87C0B"/>
    <w:rsid w:val="00A905C0"/>
    <w:rsid w:val="00A905EF"/>
    <w:rsid w:val="00A908C3"/>
    <w:rsid w:val="00A90CEA"/>
    <w:rsid w:val="00A9144F"/>
    <w:rsid w:val="00A9169D"/>
    <w:rsid w:val="00A91CCC"/>
    <w:rsid w:val="00A92119"/>
    <w:rsid w:val="00A927B9"/>
    <w:rsid w:val="00A92EBD"/>
    <w:rsid w:val="00A9325A"/>
    <w:rsid w:val="00A93273"/>
    <w:rsid w:val="00A934F7"/>
    <w:rsid w:val="00A93856"/>
    <w:rsid w:val="00A93B42"/>
    <w:rsid w:val="00A93F32"/>
    <w:rsid w:val="00A94193"/>
    <w:rsid w:val="00A94480"/>
    <w:rsid w:val="00A94E98"/>
    <w:rsid w:val="00A9502E"/>
    <w:rsid w:val="00A951E9"/>
    <w:rsid w:val="00A9581E"/>
    <w:rsid w:val="00A96542"/>
    <w:rsid w:val="00A965A5"/>
    <w:rsid w:val="00A96B6E"/>
    <w:rsid w:val="00A97161"/>
    <w:rsid w:val="00A9726F"/>
    <w:rsid w:val="00A97935"/>
    <w:rsid w:val="00A97959"/>
    <w:rsid w:val="00A97D0F"/>
    <w:rsid w:val="00A97E38"/>
    <w:rsid w:val="00AA00C7"/>
    <w:rsid w:val="00AA04FA"/>
    <w:rsid w:val="00AA101F"/>
    <w:rsid w:val="00AA1194"/>
    <w:rsid w:val="00AA15C8"/>
    <w:rsid w:val="00AA1A7D"/>
    <w:rsid w:val="00AA240C"/>
    <w:rsid w:val="00AA3249"/>
    <w:rsid w:val="00AA3DBA"/>
    <w:rsid w:val="00AA44C8"/>
    <w:rsid w:val="00AA4E13"/>
    <w:rsid w:val="00AA4E50"/>
    <w:rsid w:val="00AA5178"/>
    <w:rsid w:val="00AA523C"/>
    <w:rsid w:val="00AA59B9"/>
    <w:rsid w:val="00AA5D93"/>
    <w:rsid w:val="00AA5E18"/>
    <w:rsid w:val="00AA6190"/>
    <w:rsid w:val="00AA6565"/>
    <w:rsid w:val="00AA6AA1"/>
    <w:rsid w:val="00AA7035"/>
    <w:rsid w:val="00AA7749"/>
    <w:rsid w:val="00AA7EEF"/>
    <w:rsid w:val="00AB0053"/>
    <w:rsid w:val="00AB0272"/>
    <w:rsid w:val="00AB14FC"/>
    <w:rsid w:val="00AB2E60"/>
    <w:rsid w:val="00AB43AB"/>
    <w:rsid w:val="00AB43F3"/>
    <w:rsid w:val="00AB45C3"/>
    <w:rsid w:val="00AB5DAC"/>
    <w:rsid w:val="00AB5E72"/>
    <w:rsid w:val="00AB67B2"/>
    <w:rsid w:val="00AB69CB"/>
    <w:rsid w:val="00AB6D9C"/>
    <w:rsid w:val="00AB6F21"/>
    <w:rsid w:val="00AB71BE"/>
    <w:rsid w:val="00AB75AB"/>
    <w:rsid w:val="00AC0AE3"/>
    <w:rsid w:val="00AC0B44"/>
    <w:rsid w:val="00AC101C"/>
    <w:rsid w:val="00AC1066"/>
    <w:rsid w:val="00AC1783"/>
    <w:rsid w:val="00AC2643"/>
    <w:rsid w:val="00AC2B68"/>
    <w:rsid w:val="00AC377C"/>
    <w:rsid w:val="00AC39AA"/>
    <w:rsid w:val="00AC3C02"/>
    <w:rsid w:val="00AC3E9C"/>
    <w:rsid w:val="00AC4766"/>
    <w:rsid w:val="00AC4F7F"/>
    <w:rsid w:val="00AC60B8"/>
    <w:rsid w:val="00AC674C"/>
    <w:rsid w:val="00AC68C8"/>
    <w:rsid w:val="00AC6933"/>
    <w:rsid w:val="00AC6F87"/>
    <w:rsid w:val="00AC7253"/>
    <w:rsid w:val="00AC7CDF"/>
    <w:rsid w:val="00AD0070"/>
    <w:rsid w:val="00AD0233"/>
    <w:rsid w:val="00AD08C6"/>
    <w:rsid w:val="00AD0C77"/>
    <w:rsid w:val="00AD15FC"/>
    <w:rsid w:val="00AD191C"/>
    <w:rsid w:val="00AD2120"/>
    <w:rsid w:val="00AD2289"/>
    <w:rsid w:val="00AD265A"/>
    <w:rsid w:val="00AD299C"/>
    <w:rsid w:val="00AD2E32"/>
    <w:rsid w:val="00AD2E8D"/>
    <w:rsid w:val="00AD3A3B"/>
    <w:rsid w:val="00AD3B2C"/>
    <w:rsid w:val="00AD3B9E"/>
    <w:rsid w:val="00AD45DD"/>
    <w:rsid w:val="00AD491E"/>
    <w:rsid w:val="00AD4CF1"/>
    <w:rsid w:val="00AD4E3A"/>
    <w:rsid w:val="00AD5003"/>
    <w:rsid w:val="00AD53A2"/>
    <w:rsid w:val="00AD53D5"/>
    <w:rsid w:val="00AD554E"/>
    <w:rsid w:val="00AD559E"/>
    <w:rsid w:val="00AD5663"/>
    <w:rsid w:val="00AD5988"/>
    <w:rsid w:val="00AD5C5D"/>
    <w:rsid w:val="00AD5EFF"/>
    <w:rsid w:val="00AD6293"/>
    <w:rsid w:val="00AD63A7"/>
    <w:rsid w:val="00AD72DE"/>
    <w:rsid w:val="00AD7684"/>
    <w:rsid w:val="00AD7995"/>
    <w:rsid w:val="00AD7D0D"/>
    <w:rsid w:val="00AE03FD"/>
    <w:rsid w:val="00AE0953"/>
    <w:rsid w:val="00AE0D28"/>
    <w:rsid w:val="00AE10CE"/>
    <w:rsid w:val="00AE2285"/>
    <w:rsid w:val="00AE2419"/>
    <w:rsid w:val="00AE24B9"/>
    <w:rsid w:val="00AE3733"/>
    <w:rsid w:val="00AE3766"/>
    <w:rsid w:val="00AE3D20"/>
    <w:rsid w:val="00AE3DE3"/>
    <w:rsid w:val="00AE3F0A"/>
    <w:rsid w:val="00AE43E0"/>
    <w:rsid w:val="00AE4D14"/>
    <w:rsid w:val="00AE4E74"/>
    <w:rsid w:val="00AE4EB3"/>
    <w:rsid w:val="00AE4F3E"/>
    <w:rsid w:val="00AE56A1"/>
    <w:rsid w:val="00AE5B9E"/>
    <w:rsid w:val="00AE5D42"/>
    <w:rsid w:val="00AE5E6A"/>
    <w:rsid w:val="00AE60F2"/>
    <w:rsid w:val="00AE6749"/>
    <w:rsid w:val="00AE6B48"/>
    <w:rsid w:val="00AE6CC0"/>
    <w:rsid w:val="00AE717E"/>
    <w:rsid w:val="00AE79F7"/>
    <w:rsid w:val="00AF0086"/>
    <w:rsid w:val="00AF00B7"/>
    <w:rsid w:val="00AF00FB"/>
    <w:rsid w:val="00AF07CA"/>
    <w:rsid w:val="00AF0A6E"/>
    <w:rsid w:val="00AF1447"/>
    <w:rsid w:val="00AF1BA8"/>
    <w:rsid w:val="00AF22EA"/>
    <w:rsid w:val="00AF27CD"/>
    <w:rsid w:val="00AF2896"/>
    <w:rsid w:val="00AF2A80"/>
    <w:rsid w:val="00AF2BA6"/>
    <w:rsid w:val="00AF2BFC"/>
    <w:rsid w:val="00AF310F"/>
    <w:rsid w:val="00AF340D"/>
    <w:rsid w:val="00AF384D"/>
    <w:rsid w:val="00AF423A"/>
    <w:rsid w:val="00AF42A4"/>
    <w:rsid w:val="00AF4A15"/>
    <w:rsid w:val="00AF4CE9"/>
    <w:rsid w:val="00AF4CED"/>
    <w:rsid w:val="00AF4EED"/>
    <w:rsid w:val="00AF59F2"/>
    <w:rsid w:val="00AF70A8"/>
    <w:rsid w:val="00AF7800"/>
    <w:rsid w:val="00B00107"/>
    <w:rsid w:val="00B00473"/>
    <w:rsid w:val="00B0082D"/>
    <w:rsid w:val="00B00CF5"/>
    <w:rsid w:val="00B00D4C"/>
    <w:rsid w:val="00B00FDF"/>
    <w:rsid w:val="00B01617"/>
    <w:rsid w:val="00B018F3"/>
    <w:rsid w:val="00B0199C"/>
    <w:rsid w:val="00B01E50"/>
    <w:rsid w:val="00B02131"/>
    <w:rsid w:val="00B02292"/>
    <w:rsid w:val="00B029CA"/>
    <w:rsid w:val="00B0318E"/>
    <w:rsid w:val="00B03667"/>
    <w:rsid w:val="00B03D78"/>
    <w:rsid w:val="00B04A5F"/>
    <w:rsid w:val="00B04A63"/>
    <w:rsid w:val="00B04BEC"/>
    <w:rsid w:val="00B04D26"/>
    <w:rsid w:val="00B05225"/>
    <w:rsid w:val="00B052A0"/>
    <w:rsid w:val="00B055B9"/>
    <w:rsid w:val="00B0578D"/>
    <w:rsid w:val="00B057B6"/>
    <w:rsid w:val="00B05CA8"/>
    <w:rsid w:val="00B062C6"/>
    <w:rsid w:val="00B06451"/>
    <w:rsid w:val="00B06529"/>
    <w:rsid w:val="00B068E0"/>
    <w:rsid w:val="00B06C95"/>
    <w:rsid w:val="00B072E0"/>
    <w:rsid w:val="00B078D0"/>
    <w:rsid w:val="00B1007E"/>
    <w:rsid w:val="00B10158"/>
    <w:rsid w:val="00B102F7"/>
    <w:rsid w:val="00B10B72"/>
    <w:rsid w:val="00B10C15"/>
    <w:rsid w:val="00B10F41"/>
    <w:rsid w:val="00B10FB1"/>
    <w:rsid w:val="00B11585"/>
    <w:rsid w:val="00B1186D"/>
    <w:rsid w:val="00B1206C"/>
    <w:rsid w:val="00B1208D"/>
    <w:rsid w:val="00B12A56"/>
    <w:rsid w:val="00B12CBE"/>
    <w:rsid w:val="00B13105"/>
    <w:rsid w:val="00B131E8"/>
    <w:rsid w:val="00B136E0"/>
    <w:rsid w:val="00B13C46"/>
    <w:rsid w:val="00B13D24"/>
    <w:rsid w:val="00B13FE0"/>
    <w:rsid w:val="00B140E4"/>
    <w:rsid w:val="00B14109"/>
    <w:rsid w:val="00B14643"/>
    <w:rsid w:val="00B1533B"/>
    <w:rsid w:val="00B15B45"/>
    <w:rsid w:val="00B15D08"/>
    <w:rsid w:val="00B1635D"/>
    <w:rsid w:val="00B16529"/>
    <w:rsid w:val="00B16545"/>
    <w:rsid w:val="00B16A63"/>
    <w:rsid w:val="00B16A99"/>
    <w:rsid w:val="00B16CDD"/>
    <w:rsid w:val="00B16E7B"/>
    <w:rsid w:val="00B17790"/>
    <w:rsid w:val="00B177A3"/>
    <w:rsid w:val="00B2084A"/>
    <w:rsid w:val="00B2193A"/>
    <w:rsid w:val="00B21D08"/>
    <w:rsid w:val="00B223A0"/>
    <w:rsid w:val="00B22752"/>
    <w:rsid w:val="00B22C7D"/>
    <w:rsid w:val="00B22D26"/>
    <w:rsid w:val="00B22E1B"/>
    <w:rsid w:val="00B23221"/>
    <w:rsid w:val="00B239F9"/>
    <w:rsid w:val="00B23D7A"/>
    <w:rsid w:val="00B23EB1"/>
    <w:rsid w:val="00B24422"/>
    <w:rsid w:val="00B244EB"/>
    <w:rsid w:val="00B2476A"/>
    <w:rsid w:val="00B24A9D"/>
    <w:rsid w:val="00B253F6"/>
    <w:rsid w:val="00B2574A"/>
    <w:rsid w:val="00B25C06"/>
    <w:rsid w:val="00B263D3"/>
    <w:rsid w:val="00B26669"/>
    <w:rsid w:val="00B26675"/>
    <w:rsid w:val="00B26720"/>
    <w:rsid w:val="00B2681C"/>
    <w:rsid w:val="00B26F0F"/>
    <w:rsid w:val="00B26F54"/>
    <w:rsid w:val="00B27E72"/>
    <w:rsid w:val="00B3046C"/>
    <w:rsid w:val="00B305DB"/>
    <w:rsid w:val="00B319EB"/>
    <w:rsid w:val="00B31DD9"/>
    <w:rsid w:val="00B32B8D"/>
    <w:rsid w:val="00B32CD9"/>
    <w:rsid w:val="00B33273"/>
    <w:rsid w:val="00B332F8"/>
    <w:rsid w:val="00B33844"/>
    <w:rsid w:val="00B3492B"/>
    <w:rsid w:val="00B35734"/>
    <w:rsid w:val="00B35A09"/>
    <w:rsid w:val="00B35C2A"/>
    <w:rsid w:val="00B363C4"/>
    <w:rsid w:val="00B368A7"/>
    <w:rsid w:val="00B36A63"/>
    <w:rsid w:val="00B36F15"/>
    <w:rsid w:val="00B3709E"/>
    <w:rsid w:val="00B37248"/>
    <w:rsid w:val="00B375D6"/>
    <w:rsid w:val="00B37787"/>
    <w:rsid w:val="00B37E54"/>
    <w:rsid w:val="00B402A4"/>
    <w:rsid w:val="00B40535"/>
    <w:rsid w:val="00B40B28"/>
    <w:rsid w:val="00B40FB6"/>
    <w:rsid w:val="00B4139C"/>
    <w:rsid w:val="00B41A43"/>
    <w:rsid w:val="00B41DA8"/>
    <w:rsid w:val="00B41E14"/>
    <w:rsid w:val="00B42168"/>
    <w:rsid w:val="00B424D1"/>
    <w:rsid w:val="00B425EA"/>
    <w:rsid w:val="00B42AF5"/>
    <w:rsid w:val="00B42DF8"/>
    <w:rsid w:val="00B42EF4"/>
    <w:rsid w:val="00B43F28"/>
    <w:rsid w:val="00B44737"/>
    <w:rsid w:val="00B4478C"/>
    <w:rsid w:val="00B454C8"/>
    <w:rsid w:val="00B4646F"/>
    <w:rsid w:val="00B46CF5"/>
    <w:rsid w:val="00B46F3F"/>
    <w:rsid w:val="00B479B7"/>
    <w:rsid w:val="00B47A58"/>
    <w:rsid w:val="00B47FF1"/>
    <w:rsid w:val="00B502E0"/>
    <w:rsid w:val="00B50D98"/>
    <w:rsid w:val="00B5116F"/>
    <w:rsid w:val="00B51280"/>
    <w:rsid w:val="00B51381"/>
    <w:rsid w:val="00B513EC"/>
    <w:rsid w:val="00B5199F"/>
    <w:rsid w:val="00B51A39"/>
    <w:rsid w:val="00B51BFF"/>
    <w:rsid w:val="00B5292C"/>
    <w:rsid w:val="00B5362E"/>
    <w:rsid w:val="00B539E9"/>
    <w:rsid w:val="00B53D34"/>
    <w:rsid w:val="00B53D6D"/>
    <w:rsid w:val="00B53F05"/>
    <w:rsid w:val="00B53F96"/>
    <w:rsid w:val="00B5425D"/>
    <w:rsid w:val="00B54B47"/>
    <w:rsid w:val="00B54DCD"/>
    <w:rsid w:val="00B5521B"/>
    <w:rsid w:val="00B5521C"/>
    <w:rsid w:val="00B55C7D"/>
    <w:rsid w:val="00B55E6A"/>
    <w:rsid w:val="00B56602"/>
    <w:rsid w:val="00B5698D"/>
    <w:rsid w:val="00B56A4D"/>
    <w:rsid w:val="00B56BDC"/>
    <w:rsid w:val="00B56C70"/>
    <w:rsid w:val="00B57058"/>
    <w:rsid w:val="00B57A76"/>
    <w:rsid w:val="00B57BC3"/>
    <w:rsid w:val="00B6060E"/>
    <w:rsid w:val="00B6088E"/>
    <w:rsid w:val="00B61178"/>
    <w:rsid w:val="00B614EA"/>
    <w:rsid w:val="00B61718"/>
    <w:rsid w:val="00B61C4F"/>
    <w:rsid w:val="00B61CF4"/>
    <w:rsid w:val="00B62311"/>
    <w:rsid w:val="00B62CF8"/>
    <w:rsid w:val="00B63038"/>
    <w:rsid w:val="00B6325C"/>
    <w:rsid w:val="00B63530"/>
    <w:rsid w:val="00B63838"/>
    <w:rsid w:val="00B63BA8"/>
    <w:rsid w:val="00B63E4A"/>
    <w:rsid w:val="00B6438D"/>
    <w:rsid w:val="00B64420"/>
    <w:rsid w:val="00B64BD8"/>
    <w:rsid w:val="00B6506C"/>
    <w:rsid w:val="00B6541E"/>
    <w:rsid w:val="00B65717"/>
    <w:rsid w:val="00B6657E"/>
    <w:rsid w:val="00B66FFB"/>
    <w:rsid w:val="00B701D1"/>
    <w:rsid w:val="00B70499"/>
    <w:rsid w:val="00B710D4"/>
    <w:rsid w:val="00B7174F"/>
    <w:rsid w:val="00B71CCC"/>
    <w:rsid w:val="00B72221"/>
    <w:rsid w:val="00B72727"/>
    <w:rsid w:val="00B72B4C"/>
    <w:rsid w:val="00B7325B"/>
    <w:rsid w:val="00B734BA"/>
    <w:rsid w:val="00B73AF2"/>
    <w:rsid w:val="00B742DB"/>
    <w:rsid w:val="00B7479A"/>
    <w:rsid w:val="00B7513C"/>
    <w:rsid w:val="00B7551A"/>
    <w:rsid w:val="00B7575D"/>
    <w:rsid w:val="00B75803"/>
    <w:rsid w:val="00B763E4"/>
    <w:rsid w:val="00B76404"/>
    <w:rsid w:val="00B773F1"/>
    <w:rsid w:val="00B80189"/>
    <w:rsid w:val="00B80538"/>
    <w:rsid w:val="00B80E40"/>
    <w:rsid w:val="00B81354"/>
    <w:rsid w:val="00B81D09"/>
    <w:rsid w:val="00B82214"/>
    <w:rsid w:val="00B8237D"/>
    <w:rsid w:val="00B83278"/>
    <w:rsid w:val="00B83330"/>
    <w:rsid w:val="00B83AB4"/>
    <w:rsid w:val="00B844E7"/>
    <w:rsid w:val="00B84CC2"/>
    <w:rsid w:val="00B84EF1"/>
    <w:rsid w:val="00B8510C"/>
    <w:rsid w:val="00B857F8"/>
    <w:rsid w:val="00B862DD"/>
    <w:rsid w:val="00B862E3"/>
    <w:rsid w:val="00B86654"/>
    <w:rsid w:val="00B8679B"/>
    <w:rsid w:val="00B86AB1"/>
    <w:rsid w:val="00B871E0"/>
    <w:rsid w:val="00B911AA"/>
    <w:rsid w:val="00B913D5"/>
    <w:rsid w:val="00B927E3"/>
    <w:rsid w:val="00B92BAE"/>
    <w:rsid w:val="00B93449"/>
    <w:rsid w:val="00B93861"/>
    <w:rsid w:val="00B939C2"/>
    <w:rsid w:val="00B93E83"/>
    <w:rsid w:val="00B93F77"/>
    <w:rsid w:val="00B94814"/>
    <w:rsid w:val="00B94A0E"/>
    <w:rsid w:val="00B95833"/>
    <w:rsid w:val="00B95AED"/>
    <w:rsid w:val="00B97066"/>
    <w:rsid w:val="00B977B1"/>
    <w:rsid w:val="00B97F07"/>
    <w:rsid w:val="00BA0364"/>
    <w:rsid w:val="00BA050A"/>
    <w:rsid w:val="00BA09D5"/>
    <w:rsid w:val="00BA0BE2"/>
    <w:rsid w:val="00BA2033"/>
    <w:rsid w:val="00BA206E"/>
    <w:rsid w:val="00BA2786"/>
    <w:rsid w:val="00BA2A51"/>
    <w:rsid w:val="00BA4128"/>
    <w:rsid w:val="00BA4175"/>
    <w:rsid w:val="00BA457B"/>
    <w:rsid w:val="00BA48E8"/>
    <w:rsid w:val="00BA502A"/>
    <w:rsid w:val="00BA53EB"/>
    <w:rsid w:val="00BA6261"/>
    <w:rsid w:val="00BA6418"/>
    <w:rsid w:val="00BA6BF2"/>
    <w:rsid w:val="00BA6BF7"/>
    <w:rsid w:val="00BA74CA"/>
    <w:rsid w:val="00BA7DCA"/>
    <w:rsid w:val="00BA7EBA"/>
    <w:rsid w:val="00BB047F"/>
    <w:rsid w:val="00BB04F2"/>
    <w:rsid w:val="00BB06DD"/>
    <w:rsid w:val="00BB0C4D"/>
    <w:rsid w:val="00BB1B29"/>
    <w:rsid w:val="00BB1E2E"/>
    <w:rsid w:val="00BB2189"/>
    <w:rsid w:val="00BB2A06"/>
    <w:rsid w:val="00BB2CBB"/>
    <w:rsid w:val="00BB2DBB"/>
    <w:rsid w:val="00BB312C"/>
    <w:rsid w:val="00BB3673"/>
    <w:rsid w:val="00BB3A54"/>
    <w:rsid w:val="00BB4198"/>
    <w:rsid w:val="00BB450A"/>
    <w:rsid w:val="00BB46C4"/>
    <w:rsid w:val="00BB482E"/>
    <w:rsid w:val="00BB5106"/>
    <w:rsid w:val="00BB51CF"/>
    <w:rsid w:val="00BB5744"/>
    <w:rsid w:val="00BB5F20"/>
    <w:rsid w:val="00BB619C"/>
    <w:rsid w:val="00BB61D9"/>
    <w:rsid w:val="00BB626F"/>
    <w:rsid w:val="00BB63DA"/>
    <w:rsid w:val="00BB65FE"/>
    <w:rsid w:val="00BB6CD4"/>
    <w:rsid w:val="00BB6E9E"/>
    <w:rsid w:val="00BB7151"/>
    <w:rsid w:val="00BB7364"/>
    <w:rsid w:val="00BB7AA8"/>
    <w:rsid w:val="00BB7AB7"/>
    <w:rsid w:val="00BB7C6C"/>
    <w:rsid w:val="00BC03EE"/>
    <w:rsid w:val="00BC0551"/>
    <w:rsid w:val="00BC0E1F"/>
    <w:rsid w:val="00BC12F5"/>
    <w:rsid w:val="00BC1782"/>
    <w:rsid w:val="00BC1F1C"/>
    <w:rsid w:val="00BC2614"/>
    <w:rsid w:val="00BC2ECB"/>
    <w:rsid w:val="00BC421B"/>
    <w:rsid w:val="00BC54BA"/>
    <w:rsid w:val="00BC59F1"/>
    <w:rsid w:val="00BC6003"/>
    <w:rsid w:val="00BC662A"/>
    <w:rsid w:val="00BC6C29"/>
    <w:rsid w:val="00BC6EAD"/>
    <w:rsid w:val="00BC709B"/>
    <w:rsid w:val="00BD021C"/>
    <w:rsid w:val="00BD1750"/>
    <w:rsid w:val="00BD2262"/>
    <w:rsid w:val="00BD279B"/>
    <w:rsid w:val="00BD373E"/>
    <w:rsid w:val="00BD5DA0"/>
    <w:rsid w:val="00BD626E"/>
    <w:rsid w:val="00BD660E"/>
    <w:rsid w:val="00BD6DD9"/>
    <w:rsid w:val="00BD6DF8"/>
    <w:rsid w:val="00BD7965"/>
    <w:rsid w:val="00BD7AC4"/>
    <w:rsid w:val="00BE0055"/>
    <w:rsid w:val="00BE026C"/>
    <w:rsid w:val="00BE0E35"/>
    <w:rsid w:val="00BE110A"/>
    <w:rsid w:val="00BE1818"/>
    <w:rsid w:val="00BE194A"/>
    <w:rsid w:val="00BE26FC"/>
    <w:rsid w:val="00BE2F10"/>
    <w:rsid w:val="00BE345A"/>
    <w:rsid w:val="00BE4802"/>
    <w:rsid w:val="00BE4854"/>
    <w:rsid w:val="00BE4B7E"/>
    <w:rsid w:val="00BE5185"/>
    <w:rsid w:val="00BE5444"/>
    <w:rsid w:val="00BE5FFD"/>
    <w:rsid w:val="00BE7AB9"/>
    <w:rsid w:val="00BE7B49"/>
    <w:rsid w:val="00BF020E"/>
    <w:rsid w:val="00BF0557"/>
    <w:rsid w:val="00BF0600"/>
    <w:rsid w:val="00BF0AAD"/>
    <w:rsid w:val="00BF1C38"/>
    <w:rsid w:val="00BF283C"/>
    <w:rsid w:val="00BF299A"/>
    <w:rsid w:val="00BF2A48"/>
    <w:rsid w:val="00BF2F84"/>
    <w:rsid w:val="00BF2FB7"/>
    <w:rsid w:val="00BF30BE"/>
    <w:rsid w:val="00BF34FA"/>
    <w:rsid w:val="00BF3AE4"/>
    <w:rsid w:val="00BF3D9A"/>
    <w:rsid w:val="00BF3DE1"/>
    <w:rsid w:val="00BF3E32"/>
    <w:rsid w:val="00BF403E"/>
    <w:rsid w:val="00BF404C"/>
    <w:rsid w:val="00BF429B"/>
    <w:rsid w:val="00BF4843"/>
    <w:rsid w:val="00BF4E09"/>
    <w:rsid w:val="00BF51E4"/>
    <w:rsid w:val="00BF5205"/>
    <w:rsid w:val="00BF598C"/>
    <w:rsid w:val="00BF5B7D"/>
    <w:rsid w:val="00BF6B05"/>
    <w:rsid w:val="00BF6FBB"/>
    <w:rsid w:val="00C00337"/>
    <w:rsid w:val="00C004A8"/>
    <w:rsid w:val="00C0058B"/>
    <w:rsid w:val="00C00B6B"/>
    <w:rsid w:val="00C01421"/>
    <w:rsid w:val="00C0237F"/>
    <w:rsid w:val="00C02BC8"/>
    <w:rsid w:val="00C0314A"/>
    <w:rsid w:val="00C03574"/>
    <w:rsid w:val="00C039D3"/>
    <w:rsid w:val="00C03F7D"/>
    <w:rsid w:val="00C04302"/>
    <w:rsid w:val="00C04475"/>
    <w:rsid w:val="00C04907"/>
    <w:rsid w:val="00C04B92"/>
    <w:rsid w:val="00C05132"/>
    <w:rsid w:val="00C05B21"/>
    <w:rsid w:val="00C05D6A"/>
    <w:rsid w:val="00C06236"/>
    <w:rsid w:val="00C069E3"/>
    <w:rsid w:val="00C06B31"/>
    <w:rsid w:val="00C06F39"/>
    <w:rsid w:val="00C07A36"/>
    <w:rsid w:val="00C10106"/>
    <w:rsid w:val="00C1126C"/>
    <w:rsid w:val="00C1166E"/>
    <w:rsid w:val="00C11D3D"/>
    <w:rsid w:val="00C12008"/>
    <w:rsid w:val="00C12025"/>
    <w:rsid w:val="00C12508"/>
    <w:rsid w:val="00C1284A"/>
    <w:rsid w:val="00C12C5A"/>
    <w:rsid w:val="00C12DD7"/>
    <w:rsid w:val="00C13A76"/>
    <w:rsid w:val="00C14019"/>
    <w:rsid w:val="00C14A4C"/>
    <w:rsid w:val="00C14D39"/>
    <w:rsid w:val="00C15050"/>
    <w:rsid w:val="00C159B9"/>
    <w:rsid w:val="00C165EF"/>
    <w:rsid w:val="00C174BD"/>
    <w:rsid w:val="00C1757F"/>
    <w:rsid w:val="00C17DE5"/>
    <w:rsid w:val="00C201A9"/>
    <w:rsid w:val="00C20391"/>
    <w:rsid w:val="00C20436"/>
    <w:rsid w:val="00C20700"/>
    <w:rsid w:val="00C21060"/>
    <w:rsid w:val="00C21152"/>
    <w:rsid w:val="00C214D5"/>
    <w:rsid w:val="00C21CBF"/>
    <w:rsid w:val="00C22421"/>
    <w:rsid w:val="00C22771"/>
    <w:rsid w:val="00C23728"/>
    <w:rsid w:val="00C2374E"/>
    <w:rsid w:val="00C23A06"/>
    <w:rsid w:val="00C23DE9"/>
    <w:rsid w:val="00C24343"/>
    <w:rsid w:val="00C25004"/>
    <w:rsid w:val="00C256F1"/>
    <w:rsid w:val="00C256F5"/>
    <w:rsid w:val="00C26105"/>
    <w:rsid w:val="00C2618D"/>
    <w:rsid w:val="00C2636E"/>
    <w:rsid w:val="00C263CD"/>
    <w:rsid w:val="00C26557"/>
    <w:rsid w:val="00C26691"/>
    <w:rsid w:val="00C266EC"/>
    <w:rsid w:val="00C26F45"/>
    <w:rsid w:val="00C2727D"/>
    <w:rsid w:val="00C27442"/>
    <w:rsid w:val="00C27481"/>
    <w:rsid w:val="00C2771F"/>
    <w:rsid w:val="00C27C02"/>
    <w:rsid w:val="00C30134"/>
    <w:rsid w:val="00C3026C"/>
    <w:rsid w:val="00C3062D"/>
    <w:rsid w:val="00C30BC8"/>
    <w:rsid w:val="00C30C34"/>
    <w:rsid w:val="00C313A3"/>
    <w:rsid w:val="00C313A9"/>
    <w:rsid w:val="00C31402"/>
    <w:rsid w:val="00C314DD"/>
    <w:rsid w:val="00C322EA"/>
    <w:rsid w:val="00C3300A"/>
    <w:rsid w:val="00C330EA"/>
    <w:rsid w:val="00C33B0D"/>
    <w:rsid w:val="00C341E5"/>
    <w:rsid w:val="00C34B7E"/>
    <w:rsid w:val="00C34EE5"/>
    <w:rsid w:val="00C3518E"/>
    <w:rsid w:val="00C351A9"/>
    <w:rsid w:val="00C353CE"/>
    <w:rsid w:val="00C35529"/>
    <w:rsid w:val="00C35A70"/>
    <w:rsid w:val="00C35DBE"/>
    <w:rsid w:val="00C36463"/>
    <w:rsid w:val="00C36676"/>
    <w:rsid w:val="00C37DC8"/>
    <w:rsid w:val="00C37DC9"/>
    <w:rsid w:val="00C4018B"/>
    <w:rsid w:val="00C40382"/>
    <w:rsid w:val="00C40719"/>
    <w:rsid w:val="00C408BD"/>
    <w:rsid w:val="00C40BF5"/>
    <w:rsid w:val="00C40F4E"/>
    <w:rsid w:val="00C410A9"/>
    <w:rsid w:val="00C4134C"/>
    <w:rsid w:val="00C41E78"/>
    <w:rsid w:val="00C41EB6"/>
    <w:rsid w:val="00C4214C"/>
    <w:rsid w:val="00C42427"/>
    <w:rsid w:val="00C425E1"/>
    <w:rsid w:val="00C429F8"/>
    <w:rsid w:val="00C42AA7"/>
    <w:rsid w:val="00C42FF2"/>
    <w:rsid w:val="00C43E5A"/>
    <w:rsid w:val="00C441CF"/>
    <w:rsid w:val="00C448D0"/>
    <w:rsid w:val="00C44F23"/>
    <w:rsid w:val="00C44F84"/>
    <w:rsid w:val="00C457DF"/>
    <w:rsid w:val="00C45AA2"/>
    <w:rsid w:val="00C46240"/>
    <w:rsid w:val="00C463F8"/>
    <w:rsid w:val="00C46898"/>
    <w:rsid w:val="00C46BD3"/>
    <w:rsid w:val="00C46C25"/>
    <w:rsid w:val="00C474EB"/>
    <w:rsid w:val="00C47519"/>
    <w:rsid w:val="00C478FB"/>
    <w:rsid w:val="00C4792C"/>
    <w:rsid w:val="00C47D67"/>
    <w:rsid w:val="00C502BD"/>
    <w:rsid w:val="00C50F6C"/>
    <w:rsid w:val="00C511F2"/>
    <w:rsid w:val="00C53027"/>
    <w:rsid w:val="00C531C8"/>
    <w:rsid w:val="00C53A5D"/>
    <w:rsid w:val="00C541C8"/>
    <w:rsid w:val="00C54BAD"/>
    <w:rsid w:val="00C55083"/>
    <w:rsid w:val="00C5567D"/>
    <w:rsid w:val="00C55BEF"/>
    <w:rsid w:val="00C56016"/>
    <w:rsid w:val="00C5615C"/>
    <w:rsid w:val="00C563F7"/>
    <w:rsid w:val="00C573FC"/>
    <w:rsid w:val="00C578B6"/>
    <w:rsid w:val="00C601AF"/>
    <w:rsid w:val="00C601E1"/>
    <w:rsid w:val="00C603BA"/>
    <w:rsid w:val="00C604B8"/>
    <w:rsid w:val="00C60842"/>
    <w:rsid w:val="00C6112D"/>
    <w:rsid w:val="00C6123C"/>
    <w:rsid w:val="00C6166A"/>
    <w:rsid w:val="00C6175D"/>
    <w:rsid w:val="00C6177D"/>
    <w:rsid w:val="00C61A63"/>
    <w:rsid w:val="00C621B8"/>
    <w:rsid w:val="00C62D72"/>
    <w:rsid w:val="00C6333A"/>
    <w:rsid w:val="00C63687"/>
    <w:rsid w:val="00C64521"/>
    <w:rsid w:val="00C64C4F"/>
    <w:rsid w:val="00C652F1"/>
    <w:rsid w:val="00C65343"/>
    <w:rsid w:val="00C653B1"/>
    <w:rsid w:val="00C65968"/>
    <w:rsid w:val="00C66296"/>
    <w:rsid w:val="00C6637A"/>
    <w:rsid w:val="00C6762B"/>
    <w:rsid w:val="00C677F1"/>
    <w:rsid w:val="00C67C1B"/>
    <w:rsid w:val="00C67E16"/>
    <w:rsid w:val="00C7017C"/>
    <w:rsid w:val="00C703D4"/>
    <w:rsid w:val="00C7075C"/>
    <w:rsid w:val="00C70C24"/>
    <w:rsid w:val="00C70C2D"/>
    <w:rsid w:val="00C7134C"/>
    <w:rsid w:val="00C7152E"/>
    <w:rsid w:val="00C718B6"/>
    <w:rsid w:val="00C719D3"/>
    <w:rsid w:val="00C71F07"/>
    <w:rsid w:val="00C72114"/>
    <w:rsid w:val="00C721A7"/>
    <w:rsid w:val="00C72A0C"/>
    <w:rsid w:val="00C731CF"/>
    <w:rsid w:val="00C7394D"/>
    <w:rsid w:val="00C73BC4"/>
    <w:rsid w:val="00C7474E"/>
    <w:rsid w:val="00C74E33"/>
    <w:rsid w:val="00C75559"/>
    <w:rsid w:val="00C756EB"/>
    <w:rsid w:val="00C7578E"/>
    <w:rsid w:val="00C760A7"/>
    <w:rsid w:val="00C76141"/>
    <w:rsid w:val="00C76B73"/>
    <w:rsid w:val="00C77062"/>
    <w:rsid w:val="00C77282"/>
    <w:rsid w:val="00C77A63"/>
    <w:rsid w:val="00C8019A"/>
    <w:rsid w:val="00C809B0"/>
    <w:rsid w:val="00C80C18"/>
    <w:rsid w:val="00C821D1"/>
    <w:rsid w:val="00C8278E"/>
    <w:rsid w:val="00C8333A"/>
    <w:rsid w:val="00C83B0A"/>
    <w:rsid w:val="00C83D07"/>
    <w:rsid w:val="00C8459B"/>
    <w:rsid w:val="00C84DE5"/>
    <w:rsid w:val="00C850A5"/>
    <w:rsid w:val="00C85557"/>
    <w:rsid w:val="00C86248"/>
    <w:rsid w:val="00C86744"/>
    <w:rsid w:val="00C86771"/>
    <w:rsid w:val="00C86CBB"/>
    <w:rsid w:val="00C86E55"/>
    <w:rsid w:val="00C86E5D"/>
    <w:rsid w:val="00C8795E"/>
    <w:rsid w:val="00C90B31"/>
    <w:rsid w:val="00C91208"/>
    <w:rsid w:val="00C9167C"/>
    <w:rsid w:val="00C92852"/>
    <w:rsid w:val="00C93202"/>
    <w:rsid w:val="00C9329D"/>
    <w:rsid w:val="00C94D74"/>
    <w:rsid w:val="00C94DD8"/>
    <w:rsid w:val="00C94EBB"/>
    <w:rsid w:val="00C951C6"/>
    <w:rsid w:val="00C960BD"/>
    <w:rsid w:val="00C96824"/>
    <w:rsid w:val="00C97D6E"/>
    <w:rsid w:val="00CA0086"/>
    <w:rsid w:val="00CA0B7B"/>
    <w:rsid w:val="00CA0D6F"/>
    <w:rsid w:val="00CA12E3"/>
    <w:rsid w:val="00CA131B"/>
    <w:rsid w:val="00CA19A8"/>
    <w:rsid w:val="00CA1C2B"/>
    <w:rsid w:val="00CA1CE3"/>
    <w:rsid w:val="00CA2393"/>
    <w:rsid w:val="00CA2D1F"/>
    <w:rsid w:val="00CA35FA"/>
    <w:rsid w:val="00CA3667"/>
    <w:rsid w:val="00CA4C33"/>
    <w:rsid w:val="00CA5268"/>
    <w:rsid w:val="00CA5358"/>
    <w:rsid w:val="00CA5A9A"/>
    <w:rsid w:val="00CA5E0A"/>
    <w:rsid w:val="00CA5E5B"/>
    <w:rsid w:val="00CA60A8"/>
    <w:rsid w:val="00CA60E8"/>
    <w:rsid w:val="00CA639E"/>
    <w:rsid w:val="00CA6D1A"/>
    <w:rsid w:val="00CA6F4A"/>
    <w:rsid w:val="00CA707F"/>
    <w:rsid w:val="00CA7113"/>
    <w:rsid w:val="00CA795F"/>
    <w:rsid w:val="00CA7AD5"/>
    <w:rsid w:val="00CB031F"/>
    <w:rsid w:val="00CB07A1"/>
    <w:rsid w:val="00CB0ADB"/>
    <w:rsid w:val="00CB0DA7"/>
    <w:rsid w:val="00CB13B8"/>
    <w:rsid w:val="00CB14A1"/>
    <w:rsid w:val="00CB1A98"/>
    <w:rsid w:val="00CB27E1"/>
    <w:rsid w:val="00CB2CD4"/>
    <w:rsid w:val="00CB30F0"/>
    <w:rsid w:val="00CB31C8"/>
    <w:rsid w:val="00CB3217"/>
    <w:rsid w:val="00CB3693"/>
    <w:rsid w:val="00CB44BD"/>
    <w:rsid w:val="00CB486A"/>
    <w:rsid w:val="00CB4881"/>
    <w:rsid w:val="00CB4E2A"/>
    <w:rsid w:val="00CB509D"/>
    <w:rsid w:val="00CB54CE"/>
    <w:rsid w:val="00CB55E3"/>
    <w:rsid w:val="00CB5C22"/>
    <w:rsid w:val="00CB5C32"/>
    <w:rsid w:val="00CB61F8"/>
    <w:rsid w:val="00CB6427"/>
    <w:rsid w:val="00CB642C"/>
    <w:rsid w:val="00CB6449"/>
    <w:rsid w:val="00CB6C21"/>
    <w:rsid w:val="00CB71F1"/>
    <w:rsid w:val="00CB76A1"/>
    <w:rsid w:val="00CB76BF"/>
    <w:rsid w:val="00CC00F3"/>
    <w:rsid w:val="00CC061E"/>
    <w:rsid w:val="00CC0C3D"/>
    <w:rsid w:val="00CC0CB4"/>
    <w:rsid w:val="00CC0D99"/>
    <w:rsid w:val="00CC0FBE"/>
    <w:rsid w:val="00CC10F4"/>
    <w:rsid w:val="00CC118B"/>
    <w:rsid w:val="00CC1D66"/>
    <w:rsid w:val="00CC1F90"/>
    <w:rsid w:val="00CC2856"/>
    <w:rsid w:val="00CC293C"/>
    <w:rsid w:val="00CC30C3"/>
    <w:rsid w:val="00CC32CE"/>
    <w:rsid w:val="00CC37B6"/>
    <w:rsid w:val="00CC514D"/>
    <w:rsid w:val="00CC527E"/>
    <w:rsid w:val="00CC533C"/>
    <w:rsid w:val="00CC5E98"/>
    <w:rsid w:val="00CC5FB4"/>
    <w:rsid w:val="00CC6043"/>
    <w:rsid w:val="00CC6118"/>
    <w:rsid w:val="00CC6221"/>
    <w:rsid w:val="00CC6749"/>
    <w:rsid w:val="00CC681A"/>
    <w:rsid w:val="00CC68C1"/>
    <w:rsid w:val="00CC6C26"/>
    <w:rsid w:val="00CC6E2C"/>
    <w:rsid w:val="00CC75DF"/>
    <w:rsid w:val="00CC75FD"/>
    <w:rsid w:val="00CC770A"/>
    <w:rsid w:val="00CC7E08"/>
    <w:rsid w:val="00CD02AF"/>
    <w:rsid w:val="00CD0A9A"/>
    <w:rsid w:val="00CD1785"/>
    <w:rsid w:val="00CD1794"/>
    <w:rsid w:val="00CD2119"/>
    <w:rsid w:val="00CD2158"/>
    <w:rsid w:val="00CD237A"/>
    <w:rsid w:val="00CD2BFE"/>
    <w:rsid w:val="00CD2F7D"/>
    <w:rsid w:val="00CD33FD"/>
    <w:rsid w:val="00CD36AC"/>
    <w:rsid w:val="00CD3C30"/>
    <w:rsid w:val="00CD4654"/>
    <w:rsid w:val="00CD4E62"/>
    <w:rsid w:val="00CD53C1"/>
    <w:rsid w:val="00CD54FA"/>
    <w:rsid w:val="00CD5DDB"/>
    <w:rsid w:val="00CD62BF"/>
    <w:rsid w:val="00CD632D"/>
    <w:rsid w:val="00CD662A"/>
    <w:rsid w:val="00CD7484"/>
    <w:rsid w:val="00CD7566"/>
    <w:rsid w:val="00CD7947"/>
    <w:rsid w:val="00CD7FA3"/>
    <w:rsid w:val="00CE0805"/>
    <w:rsid w:val="00CE13A3"/>
    <w:rsid w:val="00CE1A24"/>
    <w:rsid w:val="00CE1D5F"/>
    <w:rsid w:val="00CE2207"/>
    <w:rsid w:val="00CE2D93"/>
    <w:rsid w:val="00CE2E43"/>
    <w:rsid w:val="00CE3231"/>
    <w:rsid w:val="00CE36BC"/>
    <w:rsid w:val="00CE3E32"/>
    <w:rsid w:val="00CE3E67"/>
    <w:rsid w:val="00CE3EED"/>
    <w:rsid w:val="00CE4399"/>
    <w:rsid w:val="00CE4421"/>
    <w:rsid w:val="00CE4BE5"/>
    <w:rsid w:val="00CE5041"/>
    <w:rsid w:val="00CE50EB"/>
    <w:rsid w:val="00CE5ADF"/>
    <w:rsid w:val="00CE5B66"/>
    <w:rsid w:val="00CE5CBD"/>
    <w:rsid w:val="00CE65A0"/>
    <w:rsid w:val="00CE66C2"/>
    <w:rsid w:val="00CE7625"/>
    <w:rsid w:val="00CE78D6"/>
    <w:rsid w:val="00CE7D25"/>
    <w:rsid w:val="00CF05C7"/>
    <w:rsid w:val="00CF0EA3"/>
    <w:rsid w:val="00CF1747"/>
    <w:rsid w:val="00CF18BF"/>
    <w:rsid w:val="00CF1D11"/>
    <w:rsid w:val="00CF2123"/>
    <w:rsid w:val="00CF25C4"/>
    <w:rsid w:val="00CF2E01"/>
    <w:rsid w:val="00CF3122"/>
    <w:rsid w:val="00CF36F6"/>
    <w:rsid w:val="00CF4255"/>
    <w:rsid w:val="00CF4F03"/>
    <w:rsid w:val="00CF512F"/>
    <w:rsid w:val="00CF546A"/>
    <w:rsid w:val="00CF576B"/>
    <w:rsid w:val="00CF5AA9"/>
    <w:rsid w:val="00CF60ED"/>
    <w:rsid w:val="00CF6C09"/>
    <w:rsid w:val="00CF6EB2"/>
    <w:rsid w:val="00CF7336"/>
    <w:rsid w:val="00CF7486"/>
    <w:rsid w:val="00CF7605"/>
    <w:rsid w:val="00CF760B"/>
    <w:rsid w:val="00CF7C9F"/>
    <w:rsid w:val="00D00B3E"/>
    <w:rsid w:val="00D00EDD"/>
    <w:rsid w:val="00D0186C"/>
    <w:rsid w:val="00D02328"/>
    <w:rsid w:val="00D023D3"/>
    <w:rsid w:val="00D02C2D"/>
    <w:rsid w:val="00D0375D"/>
    <w:rsid w:val="00D03A3A"/>
    <w:rsid w:val="00D03B2B"/>
    <w:rsid w:val="00D03C83"/>
    <w:rsid w:val="00D03FF6"/>
    <w:rsid w:val="00D04571"/>
    <w:rsid w:val="00D04CA1"/>
    <w:rsid w:val="00D0529A"/>
    <w:rsid w:val="00D0563D"/>
    <w:rsid w:val="00D05959"/>
    <w:rsid w:val="00D05D74"/>
    <w:rsid w:val="00D06117"/>
    <w:rsid w:val="00D066E5"/>
    <w:rsid w:val="00D06935"/>
    <w:rsid w:val="00D075CD"/>
    <w:rsid w:val="00D07866"/>
    <w:rsid w:val="00D079AC"/>
    <w:rsid w:val="00D07BAD"/>
    <w:rsid w:val="00D100E4"/>
    <w:rsid w:val="00D1056F"/>
    <w:rsid w:val="00D1083E"/>
    <w:rsid w:val="00D108ED"/>
    <w:rsid w:val="00D10959"/>
    <w:rsid w:val="00D1131B"/>
    <w:rsid w:val="00D115DF"/>
    <w:rsid w:val="00D1167B"/>
    <w:rsid w:val="00D11D28"/>
    <w:rsid w:val="00D11E6D"/>
    <w:rsid w:val="00D11FAD"/>
    <w:rsid w:val="00D12D58"/>
    <w:rsid w:val="00D12DD1"/>
    <w:rsid w:val="00D12E0E"/>
    <w:rsid w:val="00D13254"/>
    <w:rsid w:val="00D1359B"/>
    <w:rsid w:val="00D14427"/>
    <w:rsid w:val="00D15E10"/>
    <w:rsid w:val="00D15ED1"/>
    <w:rsid w:val="00D163B9"/>
    <w:rsid w:val="00D1644D"/>
    <w:rsid w:val="00D16F32"/>
    <w:rsid w:val="00D1705A"/>
    <w:rsid w:val="00D17268"/>
    <w:rsid w:val="00D17AA1"/>
    <w:rsid w:val="00D2015C"/>
    <w:rsid w:val="00D20266"/>
    <w:rsid w:val="00D203C3"/>
    <w:rsid w:val="00D20555"/>
    <w:rsid w:val="00D207A3"/>
    <w:rsid w:val="00D20C59"/>
    <w:rsid w:val="00D20FBF"/>
    <w:rsid w:val="00D212B4"/>
    <w:rsid w:val="00D21A52"/>
    <w:rsid w:val="00D22020"/>
    <w:rsid w:val="00D22183"/>
    <w:rsid w:val="00D2257A"/>
    <w:rsid w:val="00D22629"/>
    <w:rsid w:val="00D228A5"/>
    <w:rsid w:val="00D229B8"/>
    <w:rsid w:val="00D23048"/>
    <w:rsid w:val="00D23323"/>
    <w:rsid w:val="00D2392A"/>
    <w:rsid w:val="00D24505"/>
    <w:rsid w:val="00D2462C"/>
    <w:rsid w:val="00D2478C"/>
    <w:rsid w:val="00D251A8"/>
    <w:rsid w:val="00D255B1"/>
    <w:rsid w:val="00D25ABC"/>
    <w:rsid w:val="00D25C59"/>
    <w:rsid w:val="00D25FFE"/>
    <w:rsid w:val="00D26B95"/>
    <w:rsid w:val="00D26BC2"/>
    <w:rsid w:val="00D2704F"/>
    <w:rsid w:val="00D2757D"/>
    <w:rsid w:val="00D3063A"/>
    <w:rsid w:val="00D30945"/>
    <w:rsid w:val="00D30E75"/>
    <w:rsid w:val="00D313CF"/>
    <w:rsid w:val="00D32131"/>
    <w:rsid w:val="00D3221B"/>
    <w:rsid w:val="00D3247D"/>
    <w:rsid w:val="00D327D2"/>
    <w:rsid w:val="00D32976"/>
    <w:rsid w:val="00D33430"/>
    <w:rsid w:val="00D334C0"/>
    <w:rsid w:val="00D33DE4"/>
    <w:rsid w:val="00D34953"/>
    <w:rsid w:val="00D34BEB"/>
    <w:rsid w:val="00D35120"/>
    <w:rsid w:val="00D354C9"/>
    <w:rsid w:val="00D3621C"/>
    <w:rsid w:val="00D36C04"/>
    <w:rsid w:val="00D36E64"/>
    <w:rsid w:val="00D36E67"/>
    <w:rsid w:val="00D36E95"/>
    <w:rsid w:val="00D370F6"/>
    <w:rsid w:val="00D3764D"/>
    <w:rsid w:val="00D3788A"/>
    <w:rsid w:val="00D37959"/>
    <w:rsid w:val="00D37BCD"/>
    <w:rsid w:val="00D37D80"/>
    <w:rsid w:val="00D37FEF"/>
    <w:rsid w:val="00D40AED"/>
    <w:rsid w:val="00D4161F"/>
    <w:rsid w:val="00D41CDF"/>
    <w:rsid w:val="00D42369"/>
    <w:rsid w:val="00D42ABC"/>
    <w:rsid w:val="00D42FF1"/>
    <w:rsid w:val="00D43706"/>
    <w:rsid w:val="00D4476F"/>
    <w:rsid w:val="00D4487A"/>
    <w:rsid w:val="00D4495C"/>
    <w:rsid w:val="00D44EF1"/>
    <w:rsid w:val="00D44F7A"/>
    <w:rsid w:val="00D45345"/>
    <w:rsid w:val="00D4583B"/>
    <w:rsid w:val="00D45966"/>
    <w:rsid w:val="00D45BFE"/>
    <w:rsid w:val="00D46439"/>
    <w:rsid w:val="00D4652D"/>
    <w:rsid w:val="00D466AC"/>
    <w:rsid w:val="00D4672E"/>
    <w:rsid w:val="00D46BE6"/>
    <w:rsid w:val="00D46D01"/>
    <w:rsid w:val="00D473BD"/>
    <w:rsid w:val="00D473CF"/>
    <w:rsid w:val="00D47719"/>
    <w:rsid w:val="00D50573"/>
    <w:rsid w:val="00D5086D"/>
    <w:rsid w:val="00D50ADD"/>
    <w:rsid w:val="00D50B57"/>
    <w:rsid w:val="00D50E1D"/>
    <w:rsid w:val="00D50E43"/>
    <w:rsid w:val="00D51503"/>
    <w:rsid w:val="00D517AE"/>
    <w:rsid w:val="00D51F54"/>
    <w:rsid w:val="00D526AA"/>
    <w:rsid w:val="00D52A3E"/>
    <w:rsid w:val="00D52D6E"/>
    <w:rsid w:val="00D53727"/>
    <w:rsid w:val="00D543D2"/>
    <w:rsid w:val="00D54BCB"/>
    <w:rsid w:val="00D54D50"/>
    <w:rsid w:val="00D55256"/>
    <w:rsid w:val="00D55554"/>
    <w:rsid w:val="00D555FE"/>
    <w:rsid w:val="00D55B3E"/>
    <w:rsid w:val="00D560B4"/>
    <w:rsid w:val="00D56160"/>
    <w:rsid w:val="00D566EB"/>
    <w:rsid w:val="00D5685B"/>
    <w:rsid w:val="00D56BBE"/>
    <w:rsid w:val="00D56D65"/>
    <w:rsid w:val="00D571BB"/>
    <w:rsid w:val="00D57EAA"/>
    <w:rsid w:val="00D6023F"/>
    <w:rsid w:val="00D60405"/>
    <w:rsid w:val="00D608A0"/>
    <w:rsid w:val="00D60B49"/>
    <w:rsid w:val="00D60F0C"/>
    <w:rsid w:val="00D61339"/>
    <w:rsid w:val="00D61518"/>
    <w:rsid w:val="00D61922"/>
    <w:rsid w:val="00D621DF"/>
    <w:rsid w:val="00D624B2"/>
    <w:rsid w:val="00D627A6"/>
    <w:rsid w:val="00D6354B"/>
    <w:rsid w:val="00D63C8B"/>
    <w:rsid w:val="00D63EF4"/>
    <w:rsid w:val="00D648DF"/>
    <w:rsid w:val="00D64AAD"/>
    <w:rsid w:val="00D64B38"/>
    <w:rsid w:val="00D65576"/>
    <w:rsid w:val="00D66129"/>
    <w:rsid w:val="00D662F8"/>
    <w:rsid w:val="00D6656B"/>
    <w:rsid w:val="00D66797"/>
    <w:rsid w:val="00D66903"/>
    <w:rsid w:val="00D66D6F"/>
    <w:rsid w:val="00D6732A"/>
    <w:rsid w:val="00D67865"/>
    <w:rsid w:val="00D7074B"/>
    <w:rsid w:val="00D7087C"/>
    <w:rsid w:val="00D70B4E"/>
    <w:rsid w:val="00D70C3C"/>
    <w:rsid w:val="00D712D6"/>
    <w:rsid w:val="00D716EE"/>
    <w:rsid w:val="00D71BD9"/>
    <w:rsid w:val="00D71D91"/>
    <w:rsid w:val="00D71DF7"/>
    <w:rsid w:val="00D720BD"/>
    <w:rsid w:val="00D72105"/>
    <w:rsid w:val="00D72348"/>
    <w:rsid w:val="00D72B61"/>
    <w:rsid w:val="00D72BE5"/>
    <w:rsid w:val="00D73240"/>
    <w:rsid w:val="00D73504"/>
    <w:rsid w:val="00D73F12"/>
    <w:rsid w:val="00D741ED"/>
    <w:rsid w:val="00D744E0"/>
    <w:rsid w:val="00D746B5"/>
    <w:rsid w:val="00D74AC4"/>
    <w:rsid w:val="00D74F21"/>
    <w:rsid w:val="00D7539B"/>
    <w:rsid w:val="00D75F0E"/>
    <w:rsid w:val="00D76845"/>
    <w:rsid w:val="00D7689C"/>
    <w:rsid w:val="00D76CA5"/>
    <w:rsid w:val="00D76D19"/>
    <w:rsid w:val="00D77403"/>
    <w:rsid w:val="00D77EA2"/>
    <w:rsid w:val="00D77EBB"/>
    <w:rsid w:val="00D8058E"/>
    <w:rsid w:val="00D8088E"/>
    <w:rsid w:val="00D81462"/>
    <w:rsid w:val="00D81631"/>
    <w:rsid w:val="00D81786"/>
    <w:rsid w:val="00D81A19"/>
    <w:rsid w:val="00D81C43"/>
    <w:rsid w:val="00D82025"/>
    <w:rsid w:val="00D82278"/>
    <w:rsid w:val="00D82AAC"/>
    <w:rsid w:val="00D82F26"/>
    <w:rsid w:val="00D83FF5"/>
    <w:rsid w:val="00D84044"/>
    <w:rsid w:val="00D841DC"/>
    <w:rsid w:val="00D8429D"/>
    <w:rsid w:val="00D8435E"/>
    <w:rsid w:val="00D843B8"/>
    <w:rsid w:val="00D844E9"/>
    <w:rsid w:val="00D8529A"/>
    <w:rsid w:val="00D8581B"/>
    <w:rsid w:val="00D85B1F"/>
    <w:rsid w:val="00D862B6"/>
    <w:rsid w:val="00D863D0"/>
    <w:rsid w:val="00D865FE"/>
    <w:rsid w:val="00D866B6"/>
    <w:rsid w:val="00D86B00"/>
    <w:rsid w:val="00D86FB9"/>
    <w:rsid w:val="00D87C87"/>
    <w:rsid w:val="00D87C9A"/>
    <w:rsid w:val="00D9020A"/>
    <w:rsid w:val="00D90359"/>
    <w:rsid w:val="00D9043C"/>
    <w:rsid w:val="00D90719"/>
    <w:rsid w:val="00D90BB4"/>
    <w:rsid w:val="00D90E07"/>
    <w:rsid w:val="00D9146C"/>
    <w:rsid w:val="00D917D0"/>
    <w:rsid w:val="00D91F77"/>
    <w:rsid w:val="00D92329"/>
    <w:rsid w:val="00D92B89"/>
    <w:rsid w:val="00D92EF4"/>
    <w:rsid w:val="00D932C2"/>
    <w:rsid w:val="00D935B0"/>
    <w:rsid w:val="00D93856"/>
    <w:rsid w:val="00D938F0"/>
    <w:rsid w:val="00D939E1"/>
    <w:rsid w:val="00D94522"/>
    <w:rsid w:val="00D94AB8"/>
    <w:rsid w:val="00D94AC6"/>
    <w:rsid w:val="00D94FA4"/>
    <w:rsid w:val="00D9697A"/>
    <w:rsid w:val="00D96D88"/>
    <w:rsid w:val="00D974EE"/>
    <w:rsid w:val="00D9773A"/>
    <w:rsid w:val="00D9776F"/>
    <w:rsid w:val="00DA0054"/>
    <w:rsid w:val="00DA0F54"/>
    <w:rsid w:val="00DA1039"/>
    <w:rsid w:val="00DA1664"/>
    <w:rsid w:val="00DA1760"/>
    <w:rsid w:val="00DA1A4B"/>
    <w:rsid w:val="00DA1C0B"/>
    <w:rsid w:val="00DA25E0"/>
    <w:rsid w:val="00DA2676"/>
    <w:rsid w:val="00DA2DB8"/>
    <w:rsid w:val="00DA3316"/>
    <w:rsid w:val="00DA3483"/>
    <w:rsid w:val="00DA3494"/>
    <w:rsid w:val="00DA356F"/>
    <w:rsid w:val="00DA359C"/>
    <w:rsid w:val="00DA36AB"/>
    <w:rsid w:val="00DA39D9"/>
    <w:rsid w:val="00DA4D81"/>
    <w:rsid w:val="00DA4E9B"/>
    <w:rsid w:val="00DA523A"/>
    <w:rsid w:val="00DA575F"/>
    <w:rsid w:val="00DA61A5"/>
    <w:rsid w:val="00DA675F"/>
    <w:rsid w:val="00DA6AC4"/>
    <w:rsid w:val="00DA6BBD"/>
    <w:rsid w:val="00DA6F1E"/>
    <w:rsid w:val="00DB15CA"/>
    <w:rsid w:val="00DB1747"/>
    <w:rsid w:val="00DB24F8"/>
    <w:rsid w:val="00DB3721"/>
    <w:rsid w:val="00DB39CF"/>
    <w:rsid w:val="00DB3E2D"/>
    <w:rsid w:val="00DB3ECC"/>
    <w:rsid w:val="00DB4431"/>
    <w:rsid w:val="00DB4860"/>
    <w:rsid w:val="00DB48B1"/>
    <w:rsid w:val="00DB5404"/>
    <w:rsid w:val="00DB56D8"/>
    <w:rsid w:val="00DB5D2F"/>
    <w:rsid w:val="00DB5DC8"/>
    <w:rsid w:val="00DB5EAD"/>
    <w:rsid w:val="00DB6882"/>
    <w:rsid w:val="00DB6D49"/>
    <w:rsid w:val="00DB6EA3"/>
    <w:rsid w:val="00DB7256"/>
    <w:rsid w:val="00DB75C4"/>
    <w:rsid w:val="00DB75D2"/>
    <w:rsid w:val="00DC0401"/>
    <w:rsid w:val="00DC0C8A"/>
    <w:rsid w:val="00DC10EF"/>
    <w:rsid w:val="00DC1255"/>
    <w:rsid w:val="00DC1D7D"/>
    <w:rsid w:val="00DC20BD"/>
    <w:rsid w:val="00DC2175"/>
    <w:rsid w:val="00DC21AC"/>
    <w:rsid w:val="00DC29BD"/>
    <w:rsid w:val="00DC2A39"/>
    <w:rsid w:val="00DC2AFE"/>
    <w:rsid w:val="00DC2F0A"/>
    <w:rsid w:val="00DC3BA9"/>
    <w:rsid w:val="00DC4545"/>
    <w:rsid w:val="00DC46AA"/>
    <w:rsid w:val="00DC50B9"/>
    <w:rsid w:val="00DC53F4"/>
    <w:rsid w:val="00DC5666"/>
    <w:rsid w:val="00DC5834"/>
    <w:rsid w:val="00DC59B7"/>
    <w:rsid w:val="00DC59D2"/>
    <w:rsid w:val="00DC5BE3"/>
    <w:rsid w:val="00DC602D"/>
    <w:rsid w:val="00DC632A"/>
    <w:rsid w:val="00DC6496"/>
    <w:rsid w:val="00DC68E5"/>
    <w:rsid w:val="00DC6BBC"/>
    <w:rsid w:val="00DC75FC"/>
    <w:rsid w:val="00DC7A76"/>
    <w:rsid w:val="00DC7EB0"/>
    <w:rsid w:val="00DD0445"/>
    <w:rsid w:val="00DD09EF"/>
    <w:rsid w:val="00DD0BCD"/>
    <w:rsid w:val="00DD0D0E"/>
    <w:rsid w:val="00DD0DC3"/>
    <w:rsid w:val="00DD1658"/>
    <w:rsid w:val="00DD2252"/>
    <w:rsid w:val="00DD243F"/>
    <w:rsid w:val="00DD248E"/>
    <w:rsid w:val="00DD2775"/>
    <w:rsid w:val="00DD2D4C"/>
    <w:rsid w:val="00DD3B09"/>
    <w:rsid w:val="00DD3D45"/>
    <w:rsid w:val="00DD3E47"/>
    <w:rsid w:val="00DD447A"/>
    <w:rsid w:val="00DD4A21"/>
    <w:rsid w:val="00DD4A3F"/>
    <w:rsid w:val="00DD57BD"/>
    <w:rsid w:val="00DD5BD0"/>
    <w:rsid w:val="00DD5F70"/>
    <w:rsid w:val="00DD603E"/>
    <w:rsid w:val="00DD63AD"/>
    <w:rsid w:val="00DD6571"/>
    <w:rsid w:val="00DD6CBF"/>
    <w:rsid w:val="00DD7557"/>
    <w:rsid w:val="00DD764F"/>
    <w:rsid w:val="00DE0D0F"/>
    <w:rsid w:val="00DE0ED4"/>
    <w:rsid w:val="00DE18D1"/>
    <w:rsid w:val="00DE1ADA"/>
    <w:rsid w:val="00DE1CD3"/>
    <w:rsid w:val="00DE23AE"/>
    <w:rsid w:val="00DE2816"/>
    <w:rsid w:val="00DE3671"/>
    <w:rsid w:val="00DE3B20"/>
    <w:rsid w:val="00DE3E90"/>
    <w:rsid w:val="00DE3FCD"/>
    <w:rsid w:val="00DE4254"/>
    <w:rsid w:val="00DE42A4"/>
    <w:rsid w:val="00DE578E"/>
    <w:rsid w:val="00DE599B"/>
    <w:rsid w:val="00DE5EC7"/>
    <w:rsid w:val="00DE5F87"/>
    <w:rsid w:val="00DE62ED"/>
    <w:rsid w:val="00DE69F1"/>
    <w:rsid w:val="00DE6C94"/>
    <w:rsid w:val="00DE6D25"/>
    <w:rsid w:val="00DE6FD7"/>
    <w:rsid w:val="00DE7317"/>
    <w:rsid w:val="00DE7DA5"/>
    <w:rsid w:val="00DE7DFD"/>
    <w:rsid w:val="00DF01E3"/>
    <w:rsid w:val="00DF03B1"/>
    <w:rsid w:val="00DF0745"/>
    <w:rsid w:val="00DF086C"/>
    <w:rsid w:val="00DF10AB"/>
    <w:rsid w:val="00DF1759"/>
    <w:rsid w:val="00DF28C7"/>
    <w:rsid w:val="00DF2EED"/>
    <w:rsid w:val="00DF3B1D"/>
    <w:rsid w:val="00DF46AC"/>
    <w:rsid w:val="00DF4BCE"/>
    <w:rsid w:val="00DF4C76"/>
    <w:rsid w:val="00DF5069"/>
    <w:rsid w:val="00DF52B0"/>
    <w:rsid w:val="00DF533C"/>
    <w:rsid w:val="00DF55F1"/>
    <w:rsid w:val="00DF56B8"/>
    <w:rsid w:val="00DF6305"/>
    <w:rsid w:val="00DF63C9"/>
    <w:rsid w:val="00DF6D07"/>
    <w:rsid w:val="00DF7070"/>
    <w:rsid w:val="00DF7799"/>
    <w:rsid w:val="00DF7944"/>
    <w:rsid w:val="00DF7BAA"/>
    <w:rsid w:val="00DF7FE5"/>
    <w:rsid w:val="00E00A8A"/>
    <w:rsid w:val="00E00C88"/>
    <w:rsid w:val="00E01370"/>
    <w:rsid w:val="00E0165D"/>
    <w:rsid w:val="00E02E7D"/>
    <w:rsid w:val="00E02EF9"/>
    <w:rsid w:val="00E0327B"/>
    <w:rsid w:val="00E032C0"/>
    <w:rsid w:val="00E03934"/>
    <w:rsid w:val="00E03AB5"/>
    <w:rsid w:val="00E03E10"/>
    <w:rsid w:val="00E04344"/>
    <w:rsid w:val="00E04BF8"/>
    <w:rsid w:val="00E04CBB"/>
    <w:rsid w:val="00E053A9"/>
    <w:rsid w:val="00E0586A"/>
    <w:rsid w:val="00E05C76"/>
    <w:rsid w:val="00E05DA3"/>
    <w:rsid w:val="00E05F2D"/>
    <w:rsid w:val="00E05F40"/>
    <w:rsid w:val="00E065AB"/>
    <w:rsid w:val="00E0682C"/>
    <w:rsid w:val="00E06BDA"/>
    <w:rsid w:val="00E07ECB"/>
    <w:rsid w:val="00E104EC"/>
    <w:rsid w:val="00E11154"/>
    <w:rsid w:val="00E1136C"/>
    <w:rsid w:val="00E114E6"/>
    <w:rsid w:val="00E11AF9"/>
    <w:rsid w:val="00E11B17"/>
    <w:rsid w:val="00E1202F"/>
    <w:rsid w:val="00E12870"/>
    <w:rsid w:val="00E12C44"/>
    <w:rsid w:val="00E12DFE"/>
    <w:rsid w:val="00E13EE3"/>
    <w:rsid w:val="00E13F1B"/>
    <w:rsid w:val="00E13F49"/>
    <w:rsid w:val="00E1429D"/>
    <w:rsid w:val="00E145D4"/>
    <w:rsid w:val="00E15AEB"/>
    <w:rsid w:val="00E15CF0"/>
    <w:rsid w:val="00E16300"/>
    <w:rsid w:val="00E16440"/>
    <w:rsid w:val="00E16D50"/>
    <w:rsid w:val="00E175B9"/>
    <w:rsid w:val="00E176AA"/>
    <w:rsid w:val="00E17716"/>
    <w:rsid w:val="00E2055F"/>
    <w:rsid w:val="00E20FFA"/>
    <w:rsid w:val="00E21172"/>
    <w:rsid w:val="00E215B9"/>
    <w:rsid w:val="00E215CB"/>
    <w:rsid w:val="00E21C2D"/>
    <w:rsid w:val="00E22E97"/>
    <w:rsid w:val="00E23271"/>
    <w:rsid w:val="00E232A1"/>
    <w:rsid w:val="00E23376"/>
    <w:rsid w:val="00E235B4"/>
    <w:rsid w:val="00E240AF"/>
    <w:rsid w:val="00E24BC1"/>
    <w:rsid w:val="00E24E90"/>
    <w:rsid w:val="00E24F80"/>
    <w:rsid w:val="00E251C1"/>
    <w:rsid w:val="00E259F3"/>
    <w:rsid w:val="00E25E3D"/>
    <w:rsid w:val="00E26239"/>
    <w:rsid w:val="00E2657F"/>
    <w:rsid w:val="00E26B42"/>
    <w:rsid w:val="00E27049"/>
    <w:rsid w:val="00E27D0B"/>
    <w:rsid w:val="00E30985"/>
    <w:rsid w:val="00E30D53"/>
    <w:rsid w:val="00E315AD"/>
    <w:rsid w:val="00E31717"/>
    <w:rsid w:val="00E31789"/>
    <w:rsid w:val="00E3189E"/>
    <w:rsid w:val="00E31A73"/>
    <w:rsid w:val="00E3233E"/>
    <w:rsid w:val="00E32BCC"/>
    <w:rsid w:val="00E33238"/>
    <w:rsid w:val="00E332E5"/>
    <w:rsid w:val="00E33C71"/>
    <w:rsid w:val="00E340E9"/>
    <w:rsid w:val="00E3413A"/>
    <w:rsid w:val="00E343E4"/>
    <w:rsid w:val="00E3530F"/>
    <w:rsid w:val="00E35781"/>
    <w:rsid w:val="00E3616D"/>
    <w:rsid w:val="00E361CD"/>
    <w:rsid w:val="00E36231"/>
    <w:rsid w:val="00E36989"/>
    <w:rsid w:val="00E36B33"/>
    <w:rsid w:val="00E36E6E"/>
    <w:rsid w:val="00E370BA"/>
    <w:rsid w:val="00E3721F"/>
    <w:rsid w:val="00E376B7"/>
    <w:rsid w:val="00E37B9A"/>
    <w:rsid w:val="00E37D65"/>
    <w:rsid w:val="00E40195"/>
    <w:rsid w:val="00E4024A"/>
    <w:rsid w:val="00E402BA"/>
    <w:rsid w:val="00E403E1"/>
    <w:rsid w:val="00E408F3"/>
    <w:rsid w:val="00E409F8"/>
    <w:rsid w:val="00E416E2"/>
    <w:rsid w:val="00E41866"/>
    <w:rsid w:val="00E41A63"/>
    <w:rsid w:val="00E41AF1"/>
    <w:rsid w:val="00E41CA5"/>
    <w:rsid w:val="00E41F32"/>
    <w:rsid w:val="00E42E1C"/>
    <w:rsid w:val="00E42F5D"/>
    <w:rsid w:val="00E43FE0"/>
    <w:rsid w:val="00E44213"/>
    <w:rsid w:val="00E4486C"/>
    <w:rsid w:val="00E449CA"/>
    <w:rsid w:val="00E44AAB"/>
    <w:rsid w:val="00E45D1A"/>
    <w:rsid w:val="00E45E9C"/>
    <w:rsid w:val="00E460B6"/>
    <w:rsid w:val="00E468EB"/>
    <w:rsid w:val="00E46FA4"/>
    <w:rsid w:val="00E475B3"/>
    <w:rsid w:val="00E505F1"/>
    <w:rsid w:val="00E51113"/>
    <w:rsid w:val="00E511D5"/>
    <w:rsid w:val="00E51BC8"/>
    <w:rsid w:val="00E525B2"/>
    <w:rsid w:val="00E52713"/>
    <w:rsid w:val="00E527D2"/>
    <w:rsid w:val="00E5293A"/>
    <w:rsid w:val="00E5330D"/>
    <w:rsid w:val="00E53582"/>
    <w:rsid w:val="00E53A9F"/>
    <w:rsid w:val="00E54816"/>
    <w:rsid w:val="00E54B0E"/>
    <w:rsid w:val="00E54BBF"/>
    <w:rsid w:val="00E54FE9"/>
    <w:rsid w:val="00E562EF"/>
    <w:rsid w:val="00E566A5"/>
    <w:rsid w:val="00E60249"/>
    <w:rsid w:val="00E603E7"/>
    <w:rsid w:val="00E60A17"/>
    <w:rsid w:val="00E60D3C"/>
    <w:rsid w:val="00E60DEC"/>
    <w:rsid w:val="00E61721"/>
    <w:rsid w:val="00E62162"/>
    <w:rsid w:val="00E62393"/>
    <w:rsid w:val="00E62800"/>
    <w:rsid w:val="00E62E2B"/>
    <w:rsid w:val="00E63287"/>
    <w:rsid w:val="00E6351C"/>
    <w:rsid w:val="00E63D81"/>
    <w:rsid w:val="00E647AD"/>
    <w:rsid w:val="00E64AB3"/>
    <w:rsid w:val="00E65269"/>
    <w:rsid w:val="00E658C2"/>
    <w:rsid w:val="00E65A15"/>
    <w:rsid w:val="00E65B5E"/>
    <w:rsid w:val="00E66453"/>
    <w:rsid w:val="00E66E06"/>
    <w:rsid w:val="00E672A9"/>
    <w:rsid w:val="00E678DB"/>
    <w:rsid w:val="00E67CC6"/>
    <w:rsid w:val="00E67EDD"/>
    <w:rsid w:val="00E67F8F"/>
    <w:rsid w:val="00E7008A"/>
    <w:rsid w:val="00E7023B"/>
    <w:rsid w:val="00E7087D"/>
    <w:rsid w:val="00E71047"/>
    <w:rsid w:val="00E7105A"/>
    <w:rsid w:val="00E72039"/>
    <w:rsid w:val="00E731F3"/>
    <w:rsid w:val="00E733C1"/>
    <w:rsid w:val="00E7448E"/>
    <w:rsid w:val="00E74CD7"/>
    <w:rsid w:val="00E750E2"/>
    <w:rsid w:val="00E75960"/>
    <w:rsid w:val="00E76782"/>
    <w:rsid w:val="00E76D66"/>
    <w:rsid w:val="00E770F2"/>
    <w:rsid w:val="00E77128"/>
    <w:rsid w:val="00E80853"/>
    <w:rsid w:val="00E809CB"/>
    <w:rsid w:val="00E8144C"/>
    <w:rsid w:val="00E81934"/>
    <w:rsid w:val="00E82188"/>
    <w:rsid w:val="00E8218F"/>
    <w:rsid w:val="00E82FB6"/>
    <w:rsid w:val="00E831A3"/>
    <w:rsid w:val="00E83295"/>
    <w:rsid w:val="00E8330D"/>
    <w:rsid w:val="00E83AE4"/>
    <w:rsid w:val="00E83D70"/>
    <w:rsid w:val="00E848E6"/>
    <w:rsid w:val="00E849C1"/>
    <w:rsid w:val="00E84D80"/>
    <w:rsid w:val="00E852CC"/>
    <w:rsid w:val="00E85411"/>
    <w:rsid w:val="00E85442"/>
    <w:rsid w:val="00E85C2E"/>
    <w:rsid w:val="00E860C4"/>
    <w:rsid w:val="00E86A0A"/>
    <w:rsid w:val="00E872BE"/>
    <w:rsid w:val="00E87A46"/>
    <w:rsid w:val="00E906B4"/>
    <w:rsid w:val="00E90CAE"/>
    <w:rsid w:val="00E90D12"/>
    <w:rsid w:val="00E90D74"/>
    <w:rsid w:val="00E90F5E"/>
    <w:rsid w:val="00E91FC0"/>
    <w:rsid w:val="00E92D0D"/>
    <w:rsid w:val="00E92E11"/>
    <w:rsid w:val="00E937BF"/>
    <w:rsid w:val="00E93D14"/>
    <w:rsid w:val="00E93FF7"/>
    <w:rsid w:val="00E941BD"/>
    <w:rsid w:val="00E94852"/>
    <w:rsid w:val="00E94BDE"/>
    <w:rsid w:val="00E953BB"/>
    <w:rsid w:val="00E97C9E"/>
    <w:rsid w:val="00EA035F"/>
    <w:rsid w:val="00EA048F"/>
    <w:rsid w:val="00EA0A79"/>
    <w:rsid w:val="00EA0FC5"/>
    <w:rsid w:val="00EA163B"/>
    <w:rsid w:val="00EA182D"/>
    <w:rsid w:val="00EA18C4"/>
    <w:rsid w:val="00EA1DA3"/>
    <w:rsid w:val="00EA2DD5"/>
    <w:rsid w:val="00EA2F16"/>
    <w:rsid w:val="00EA32D0"/>
    <w:rsid w:val="00EA3F1F"/>
    <w:rsid w:val="00EA40BA"/>
    <w:rsid w:val="00EA41C0"/>
    <w:rsid w:val="00EA4548"/>
    <w:rsid w:val="00EA5589"/>
    <w:rsid w:val="00EA5E43"/>
    <w:rsid w:val="00EA6350"/>
    <w:rsid w:val="00EA6F97"/>
    <w:rsid w:val="00EA73DF"/>
    <w:rsid w:val="00EA796A"/>
    <w:rsid w:val="00EB001C"/>
    <w:rsid w:val="00EB0623"/>
    <w:rsid w:val="00EB0814"/>
    <w:rsid w:val="00EB0E7F"/>
    <w:rsid w:val="00EB1170"/>
    <w:rsid w:val="00EB1856"/>
    <w:rsid w:val="00EB2411"/>
    <w:rsid w:val="00EB292C"/>
    <w:rsid w:val="00EB2A99"/>
    <w:rsid w:val="00EB3370"/>
    <w:rsid w:val="00EB416C"/>
    <w:rsid w:val="00EB44A9"/>
    <w:rsid w:val="00EB550F"/>
    <w:rsid w:val="00EB5757"/>
    <w:rsid w:val="00EB5936"/>
    <w:rsid w:val="00EB5C54"/>
    <w:rsid w:val="00EB5D1F"/>
    <w:rsid w:val="00EB5E2E"/>
    <w:rsid w:val="00EB654D"/>
    <w:rsid w:val="00EB65D8"/>
    <w:rsid w:val="00EB688E"/>
    <w:rsid w:val="00EB6C6A"/>
    <w:rsid w:val="00EB6E82"/>
    <w:rsid w:val="00EB7F1A"/>
    <w:rsid w:val="00EB7F35"/>
    <w:rsid w:val="00EC1F10"/>
    <w:rsid w:val="00EC21BB"/>
    <w:rsid w:val="00EC2446"/>
    <w:rsid w:val="00EC293B"/>
    <w:rsid w:val="00EC2973"/>
    <w:rsid w:val="00EC3639"/>
    <w:rsid w:val="00EC3AD6"/>
    <w:rsid w:val="00EC419C"/>
    <w:rsid w:val="00EC4510"/>
    <w:rsid w:val="00EC4623"/>
    <w:rsid w:val="00EC48B1"/>
    <w:rsid w:val="00EC50CE"/>
    <w:rsid w:val="00EC51B3"/>
    <w:rsid w:val="00EC563D"/>
    <w:rsid w:val="00EC5672"/>
    <w:rsid w:val="00EC56C6"/>
    <w:rsid w:val="00EC5817"/>
    <w:rsid w:val="00EC59D9"/>
    <w:rsid w:val="00EC5B34"/>
    <w:rsid w:val="00EC5DD3"/>
    <w:rsid w:val="00EC69F4"/>
    <w:rsid w:val="00EC6E16"/>
    <w:rsid w:val="00EC73B3"/>
    <w:rsid w:val="00EC7493"/>
    <w:rsid w:val="00EC760F"/>
    <w:rsid w:val="00EC77AB"/>
    <w:rsid w:val="00EC78A9"/>
    <w:rsid w:val="00EC7CE6"/>
    <w:rsid w:val="00EC7E23"/>
    <w:rsid w:val="00ED021E"/>
    <w:rsid w:val="00ED0736"/>
    <w:rsid w:val="00ED0FA1"/>
    <w:rsid w:val="00ED1AC2"/>
    <w:rsid w:val="00ED238E"/>
    <w:rsid w:val="00ED2551"/>
    <w:rsid w:val="00ED2934"/>
    <w:rsid w:val="00ED2C9A"/>
    <w:rsid w:val="00ED323C"/>
    <w:rsid w:val="00ED36E9"/>
    <w:rsid w:val="00ED3F22"/>
    <w:rsid w:val="00ED43CA"/>
    <w:rsid w:val="00ED4FF6"/>
    <w:rsid w:val="00ED5098"/>
    <w:rsid w:val="00ED52E3"/>
    <w:rsid w:val="00ED5558"/>
    <w:rsid w:val="00ED5EDB"/>
    <w:rsid w:val="00ED645E"/>
    <w:rsid w:val="00ED6A3E"/>
    <w:rsid w:val="00ED6D94"/>
    <w:rsid w:val="00ED709C"/>
    <w:rsid w:val="00ED7439"/>
    <w:rsid w:val="00ED74B2"/>
    <w:rsid w:val="00ED7531"/>
    <w:rsid w:val="00ED76EC"/>
    <w:rsid w:val="00EE0CD8"/>
    <w:rsid w:val="00EE1316"/>
    <w:rsid w:val="00EE1596"/>
    <w:rsid w:val="00EE185A"/>
    <w:rsid w:val="00EE1D9A"/>
    <w:rsid w:val="00EE26FC"/>
    <w:rsid w:val="00EE2D5C"/>
    <w:rsid w:val="00EE3032"/>
    <w:rsid w:val="00EE323F"/>
    <w:rsid w:val="00EE33D7"/>
    <w:rsid w:val="00EE355B"/>
    <w:rsid w:val="00EE3945"/>
    <w:rsid w:val="00EE3E59"/>
    <w:rsid w:val="00EE4108"/>
    <w:rsid w:val="00EE417A"/>
    <w:rsid w:val="00EE4344"/>
    <w:rsid w:val="00EE4ADE"/>
    <w:rsid w:val="00EE4C03"/>
    <w:rsid w:val="00EE4DE8"/>
    <w:rsid w:val="00EE529D"/>
    <w:rsid w:val="00EE5312"/>
    <w:rsid w:val="00EE5484"/>
    <w:rsid w:val="00EE56E3"/>
    <w:rsid w:val="00EE5CB7"/>
    <w:rsid w:val="00EE60C4"/>
    <w:rsid w:val="00EE6142"/>
    <w:rsid w:val="00EE67EB"/>
    <w:rsid w:val="00EE700A"/>
    <w:rsid w:val="00EE7026"/>
    <w:rsid w:val="00EE7331"/>
    <w:rsid w:val="00EE75F4"/>
    <w:rsid w:val="00EE78AB"/>
    <w:rsid w:val="00EF0038"/>
    <w:rsid w:val="00EF05D8"/>
    <w:rsid w:val="00EF1120"/>
    <w:rsid w:val="00EF1509"/>
    <w:rsid w:val="00EF179C"/>
    <w:rsid w:val="00EF184F"/>
    <w:rsid w:val="00EF1CBD"/>
    <w:rsid w:val="00EF1F08"/>
    <w:rsid w:val="00EF1FC3"/>
    <w:rsid w:val="00EF2226"/>
    <w:rsid w:val="00EF24BA"/>
    <w:rsid w:val="00EF2513"/>
    <w:rsid w:val="00EF3211"/>
    <w:rsid w:val="00EF34E5"/>
    <w:rsid w:val="00EF3BE1"/>
    <w:rsid w:val="00EF3E41"/>
    <w:rsid w:val="00EF44B6"/>
    <w:rsid w:val="00EF47A4"/>
    <w:rsid w:val="00EF47D2"/>
    <w:rsid w:val="00EF4CD1"/>
    <w:rsid w:val="00EF4CE4"/>
    <w:rsid w:val="00EF5444"/>
    <w:rsid w:val="00EF5A60"/>
    <w:rsid w:val="00EF642F"/>
    <w:rsid w:val="00EF6A51"/>
    <w:rsid w:val="00EF6C05"/>
    <w:rsid w:val="00F009DA"/>
    <w:rsid w:val="00F00A25"/>
    <w:rsid w:val="00F00AD5"/>
    <w:rsid w:val="00F00D0E"/>
    <w:rsid w:val="00F00EA9"/>
    <w:rsid w:val="00F00EC4"/>
    <w:rsid w:val="00F01230"/>
    <w:rsid w:val="00F01322"/>
    <w:rsid w:val="00F023B3"/>
    <w:rsid w:val="00F024FE"/>
    <w:rsid w:val="00F026EE"/>
    <w:rsid w:val="00F0291B"/>
    <w:rsid w:val="00F02CE8"/>
    <w:rsid w:val="00F030C5"/>
    <w:rsid w:val="00F0318C"/>
    <w:rsid w:val="00F03A96"/>
    <w:rsid w:val="00F03F51"/>
    <w:rsid w:val="00F041D6"/>
    <w:rsid w:val="00F0435B"/>
    <w:rsid w:val="00F04772"/>
    <w:rsid w:val="00F048D7"/>
    <w:rsid w:val="00F051A4"/>
    <w:rsid w:val="00F052EF"/>
    <w:rsid w:val="00F05308"/>
    <w:rsid w:val="00F0557E"/>
    <w:rsid w:val="00F05AD4"/>
    <w:rsid w:val="00F05F02"/>
    <w:rsid w:val="00F0626F"/>
    <w:rsid w:val="00F06CBA"/>
    <w:rsid w:val="00F078BD"/>
    <w:rsid w:val="00F07CD1"/>
    <w:rsid w:val="00F07E3C"/>
    <w:rsid w:val="00F101F3"/>
    <w:rsid w:val="00F109C5"/>
    <w:rsid w:val="00F10EB6"/>
    <w:rsid w:val="00F1188D"/>
    <w:rsid w:val="00F1196B"/>
    <w:rsid w:val="00F124C7"/>
    <w:rsid w:val="00F12698"/>
    <w:rsid w:val="00F12735"/>
    <w:rsid w:val="00F12C97"/>
    <w:rsid w:val="00F12E3D"/>
    <w:rsid w:val="00F130A9"/>
    <w:rsid w:val="00F138BA"/>
    <w:rsid w:val="00F13C0B"/>
    <w:rsid w:val="00F13F07"/>
    <w:rsid w:val="00F140B2"/>
    <w:rsid w:val="00F1425B"/>
    <w:rsid w:val="00F142C7"/>
    <w:rsid w:val="00F144EB"/>
    <w:rsid w:val="00F145F1"/>
    <w:rsid w:val="00F148FD"/>
    <w:rsid w:val="00F15362"/>
    <w:rsid w:val="00F15D6D"/>
    <w:rsid w:val="00F17215"/>
    <w:rsid w:val="00F17407"/>
    <w:rsid w:val="00F17484"/>
    <w:rsid w:val="00F175A8"/>
    <w:rsid w:val="00F203F3"/>
    <w:rsid w:val="00F20808"/>
    <w:rsid w:val="00F20C10"/>
    <w:rsid w:val="00F2100B"/>
    <w:rsid w:val="00F214B4"/>
    <w:rsid w:val="00F21AC3"/>
    <w:rsid w:val="00F21B06"/>
    <w:rsid w:val="00F21C4B"/>
    <w:rsid w:val="00F21D59"/>
    <w:rsid w:val="00F22132"/>
    <w:rsid w:val="00F224CD"/>
    <w:rsid w:val="00F226F9"/>
    <w:rsid w:val="00F22977"/>
    <w:rsid w:val="00F25397"/>
    <w:rsid w:val="00F253EF"/>
    <w:rsid w:val="00F255B9"/>
    <w:rsid w:val="00F25690"/>
    <w:rsid w:val="00F25970"/>
    <w:rsid w:val="00F259CC"/>
    <w:rsid w:val="00F25F1F"/>
    <w:rsid w:val="00F2614D"/>
    <w:rsid w:val="00F26637"/>
    <w:rsid w:val="00F266BA"/>
    <w:rsid w:val="00F2674C"/>
    <w:rsid w:val="00F26BC2"/>
    <w:rsid w:val="00F26DB7"/>
    <w:rsid w:val="00F277B6"/>
    <w:rsid w:val="00F27C76"/>
    <w:rsid w:val="00F27DCC"/>
    <w:rsid w:val="00F27F39"/>
    <w:rsid w:val="00F30A9B"/>
    <w:rsid w:val="00F30F28"/>
    <w:rsid w:val="00F31029"/>
    <w:rsid w:val="00F311A9"/>
    <w:rsid w:val="00F31EBE"/>
    <w:rsid w:val="00F32083"/>
    <w:rsid w:val="00F32DB2"/>
    <w:rsid w:val="00F33513"/>
    <w:rsid w:val="00F337F1"/>
    <w:rsid w:val="00F33884"/>
    <w:rsid w:val="00F339E9"/>
    <w:rsid w:val="00F33B8B"/>
    <w:rsid w:val="00F34D8B"/>
    <w:rsid w:val="00F34F87"/>
    <w:rsid w:val="00F3567D"/>
    <w:rsid w:val="00F35773"/>
    <w:rsid w:val="00F358FF"/>
    <w:rsid w:val="00F35E23"/>
    <w:rsid w:val="00F362D9"/>
    <w:rsid w:val="00F368D0"/>
    <w:rsid w:val="00F36A1E"/>
    <w:rsid w:val="00F36B27"/>
    <w:rsid w:val="00F36EC2"/>
    <w:rsid w:val="00F36ED8"/>
    <w:rsid w:val="00F37881"/>
    <w:rsid w:val="00F37957"/>
    <w:rsid w:val="00F401FD"/>
    <w:rsid w:val="00F406B6"/>
    <w:rsid w:val="00F4092D"/>
    <w:rsid w:val="00F40BCF"/>
    <w:rsid w:val="00F40D47"/>
    <w:rsid w:val="00F40D72"/>
    <w:rsid w:val="00F4108F"/>
    <w:rsid w:val="00F4121E"/>
    <w:rsid w:val="00F41B24"/>
    <w:rsid w:val="00F42A14"/>
    <w:rsid w:val="00F440DB"/>
    <w:rsid w:val="00F441C4"/>
    <w:rsid w:val="00F44F91"/>
    <w:rsid w:val="00F45605"/>
    <w:rsid w:val="00F466A0"/>
    <w:rsid w:val="00F46A35"/>
    <w:rsid w:val="00F46AE1"/>
    <w:rsid w:val="00F4706E"/>
    <w:rsid w:val="00F47D31"/>
    <w:rsid w:val="00F47DA1"/>
    <w:rsid w:val="00F503C5"/>
    <w:rsid w:val="00F50EAE"/>
    <w:rsid w:val="00F51025"/>
    <w:rsid w:val="00F5114C"/>
    <w:rsid w:val="00F5125A"/>
    <w:rsid w:val="00F5180D"/>
    <w:rsid w:val="00F52339"/>
    <w:rsid w:val="00F52760"/>
    <w:rsid w:val="00F531F7"/>
    <w:rsid w:val="00F5331C"/>
    <w:rsid w:val="00F53D03"/>
    <w:rsid w:val="00F546FC"/>
    <w:rsid w:val="00F54A24"/>
    <w:rsid w:val="00F54B2E"/>
    <w:rsid w:val="00F54DCA"/>
    <w:rsid w:val="00F54E53"/>
    <w:rsid w:val="00F55144"/>
    <w:rsid w:val="00F5630B"/>
    <w:rsid w:val="00F565B0"/>
    <w:rsid w:val="00F56883"/>
    <w:rsid w:val="00F57A8B"/>
    <w:rsid w:val="00F57E91"/>
    <w:rsid w:val="00F57FA1"/>
    <w:rsid w:val="00F60457"/>
    <w:rsid w:val="00F60EE5"/>
    <w:rsid w:val="00F610D0"/>
    <w:rsid w:val="00F61A06"/>
    <w:rsid w:val="00F62986"/>
    <w:rsid w:val="00F62B13"/>
    <w:rsid w:val="00F62FD7"/>
    <w:rsid w:val="00F63270"/>
    <w:rsid w:val="00F63781"/>
    <w:rsid w:val="00F63982"/>
    <w:rsid w:val="00F641DA"/>
    <w:rsid w:val="00F647FE"/>
    <w:rsid w:val="00F64912"/>
    <w:rsid w:val="00F657CD"/>
    <w:rsid w:val="00F663B2"/>
    <w:rsid w:val="00F6682F"/>
    <w:rsid w:val="00F66C4A"/>
    <w:rsid w:val="00F67328"/>
    <w:rsid w:val="00F67496"/>
    <w:rsid w:val="00F67621"/>
    <w:rsid w:val="00F677C7"/>
    <w:rsid w:val="00F67AED"/>
    <w:rsid w:val="00F67BC9"/>
    <w:rsid w:val="00F70B3E"/>
    <w:rsid w:val="00F70C92"/>
    <w:rsid w:val="00F70E17"/>
    <w:rsid w:val="00F7119F"/>
    <w:rsid w:val="00F719A7"/>
    <w:rsid w:val="00F720B6"/>
    <w:rsid w:val="00F7346E"/>
    <w:rsid w:val="00F73E70"/>
    <w:rsid w:val="00F740AC"/>
    <w:rsid w:val="00F7431C"/>
    <w:rsid w:val="00F74AB6"/>
    <w:rsid w:val="00F74E49"/>
    <w:rsid w:val="00F74ED4"/>
    <w:rsid w:val="00F7600C"/>
    <w:rsid w:val="00F760BC"/>
    <w:rsid w:val="00F764A8"/>
    <w:rsid w:val="00F769C5"/>
    <w:rsid w:val="00F77370"/>
    <w:rsid w:val="00F77484"/>
    <w:rsid w:val="00F776EE"/>
    <w:rsid w:val="00F77CD4"/>
    <w:rsid w:val="00F80006"/>
    <w:rsid w:val="00F801BA"/>
    <w:rsid w:val="00F802BD"/>
    <w:rsid w:val="00F80687"/>
    <w:rsid w:val="00F80706"/>
    <w:rsid w:val="00F81ED9"/>
    <w:rsid w:val="00F8239E"/>
    <w:rsid w:val="00F828A1"/>
    <w:rsid w:val="00F835E6"/>
    <w:rsid w:val="00F8381C"/>
    <w:rsid w:val="00F83867"/>
    <w:rsid w:val="00F842F5"/>
    <w:rsid w:val="00F854B1"/>
    <w:rsid w:val="00F8559A"/>
    <w:rsid w:val="00F857C2"/>
    <w:rsid w:val="00F85882"/>
    <w:rsid w:val="00F85A9A"/>
    <w:rsid w:val="00F85C22"/>
    <w:rsid w:val="00F85EF0"/>
    <w:rsid w:val="00F860BA"/>
    <w:rsid w:val="00F86181"/>
    <w:rsid w:val="00F863C1"/>
    <w:rsid w:val="00F867C4"/>
    <w:rsid w:val="00F86BC2"/>
    <w:rsid w:val="00F86F83"/>
    <w:rsid w:val="00F9000D"/>
    <w:rsid w:val="00F9011A"/>
    <w:rsid w:val="00F90AA5"/>
    <w:rsid w:val="00F90D31"/>
    <w:rsid w:val="00F9120F"/>
    <w:rsid w:val="00F91E22"/>
    <w:rsid w:val="00F92732"/>
    <w:rsid w:val="00F9366A"/>
    <w:rsid w:val="00F93731"/>
    <w:rsid w:val="00F93F12"/>
    <w:rsid w:val="00F94137"/>
    <w:rsid w:val="00F946C9"/>
    <w:rsid w:val="00F94830"/>
    <w:rsid w:val="00F95A18"/>
    <w:rsid w:val="00F95B2D"/>
    <w:rsid w:val="00F95BCB"/>
    <w:rsid w:val="00F95D11"/>
    <w:rsid w:val="00F962AC"/>
    <w:rsid w:val="00F968FF"/>
    <w:rsid w:val="00F96B67"/>
    <w:rsid w:val="00F96E9C"/>
    <w:rsid w:val="00F972D6"/>
    <w:rsid w:val="00F97C1F"/>
    <w:rsid w:val="00F97F49"/>
    <w:rsid w:val="00F97FD1"/>
    <w:rsid w:val="00FA017B"/>
    <w:rsid w:val="00FA0608"/>
    <w:rsid w:val="00FA0EA5"/>
    <w:rsid w:val="00FA200C"/>
    <w:rsid w:val="00FA2374"/>
    <w:rsid w:val="00FA2629"/>
    <w:rsid w:val="00FA274D"/>
    <w:rsid w:val="00FA2C2E"/>
    <w:rsid w:val="00FA2F35"/>
    <w:rsid w:val="00FA34FC"/>
    <w:rsid w:val="00FA3F49"/>
    <w:rsid w:val="00FA4A2F"/>
    <w:rsid w:val="00FA4B8A"/>
    <w:rsid w:val="00FA4FF5"/>
    <w:rsid w:val="00FA5254"/>
    <w:rsid w:val="00FA5587"/>
    <w:rsid w:val="00FA6595"/>
    <w:rsid w:val="00FA6920"/>
    <w:rsid w:val="00FA6D8F"/>
    <w:rsid w:val="00FA7275"/>
    <w:rsid w:val="00FA72E8"/>
    <w:rsid w:val="00FA74EE"/>
    <w:rsid w:val="00FA757F"/>
    <w:rsid w:val="00FA77B5"/>
    <w:rsid w:val="00FA7CC9"/>
    <w:rsid w:val="00FA7E91"/>
    <w:rsid w:val="00FA7F8F"/>
    <w:rsid w:val="00FB0048"/>
    <w:rsid w:val="00FB0BE1"/>
    <w:rsid w:val="00FB0C89"/>
    <w:rsid w:val="00FB10D1"/>
    <w:rsid w:val="00FB12E9"/>
    <w:rsid w:val="00FB1327"/>
    <w:rsid w:val="00FB13D8"/>
    <w:rsid w:val="00FB1552"/>
    <w:rsid w:val="00FB1966"/>
    <w:rsid w:val="00FB1ABB"/>
    <w:rsid w:val="00FB1B71"/>
    <w:rsid w:val="00FB23BA"/>
    <w:rsid w:val="00FB276B"/>
    <w:rsid w:val="00FB27A3"/>
    <w:rsid w:val="00FB3086"/>
    <w:rsid w:val="00FB3609"/>
    <w:rsid w:val="00FB36A1"/>
    <w:rsid w:val="00FB3945"/>
    <w:rsid w:val="00FB3FA9"/>
    <w:rsid w:val="00FB43FD"/>
    <w:rsid w:val="00FB4B11"/>
    <w:rsid w:val="00FB4CFE"/>
    <w:rsid w:val="00FB4F1F"/>
    <w:rsid w:val="00FB7244"/>
    <w:rsid w:val="00FC031C"/>
    <w:rsid w:val="00FC0C2D"/>
    <w:rsid w:val="00FC1E11"/>
    <w:rsid w:val="00FC2B13"/>
    <w:rsid w:val="00FC2F9E"/>
    <w:rsid w:val="00FC30FA"/>
    <w:rsid w:val="00FC3711"/>
    <w:rsid w:val="00FC3E9B"/>
    <w:rsid w:val="00FC3EF0"/>
    <w:rsid w:val="00FC46E7"/>
    <w:rsid w:val="00FC4874"/>
    <w:rsid w:val="00FC491A"/>
    <w:rsid w:val="00FC53BD"/>
    <w:rsid w:val="00FC5449"/>
    <w:rsid w:val="00FC5D25"/>
    <w:rsid w:val="00FC63B6"/>
    <w:rsid w:val="00FC6940"/>
    <w:rsid w:val="00FC76D0"/>
    <w:rsid w:val="00FD0065"/>
    <w:rsid w:val="00FD023C"/>
    <w:rsid w:val="00FD0B85"/>
    <w:rsid w:val="00FD0CC0"/>
    <w:rsid w:val="00FD0D7E"/>
    <w:rsid w:val="00FD1C87"/>
    <w:rsid w:val="00FD20C5"/>
    <w:rsid w:val="00FD2713"/>
    <w:rsid w:val="00FD28EB"/>
    <w:rsid w:val="00FD29FC"/>
    <w:rsid w:val="00FD30F8"/>
    <w:rsid w:val="00FD31D7"/>
    <w:rsid w:val="00FD3930"/>
    <w:rsid w:val="00FD3B45"/>
    <w:rsid w:val="00FD3FE8"/>
    <w:rsid w:val="00FD4C70"/>
    <w:rsid w:val="00FD4E03"/>
    <w:rsid w:val="00FD4ECD"/>
    <w:rsid w:val="00FD4FFB"/>
    <w:rsid w:val="00FD5027"/>
    <w:rsid w:val="00FD54EF"/>
    <w:rsid w:val="00FD5794"/>
    <w:rsid w:val="00FD5A0B"/>
    <w:rsid w:val="00FD7C87"/>
    <w:rsid w:val="00FE0E3B"/>
    <w:rsid w:val="00FE0ED9"/>
    <w:rsid w:val="00FE14AA"/>
    <w:rsid w:val="00FE1C43"/>
    <w:rsid w:val="00FE1F48"/>
    <w:rsid w:val="00FE201F"/>
    <w:rsid w:val="00FE207B"/>
    <w:rsid w:val="00FE209A"/>
    <w:rsid w:val="00FE20D4"/>
    <w:rsid w:val="00FE23B5"/>
    <w:rsid w:val="00FE2901"/>
    <w:rsid w:val="00FE3609"/>
    <w:rsid w:val="00FE3863"/>
    <w:rsid w:val="00FE3A09"/>
    <w:rsid w:val="00FE3C49"/>
    <w:rsid w:val="00FE3E8A"/>
    <w:rsid w:val="00FE4788"/>
    <w:rsid w:val="00FE47F1"/>
    <w:rsid w:val="00FE4A11"/>
    <w:rsid w:val="00FE4EC3"/>
    <w:rsid w:val="00FE5783"/>
    <w:rsid w:val="00FE6287"/>
    <w:rsid w:val="00FE6CAE"/>
    <w:rsid w:val="00FE6E13"/>
    <w:rsid w:val="00FE7CB9"/>
    <w:rsid w:val="00FF00FF"/>
    <w:rsid w:val="00FF0102"/>
    <w:rsid w:val="00FF06A9"/>
    <w:rsid w:val="00FF0899"/>
    <w:rsid w:val="00FF126E"/>
    <w:rsid w:val="00FF15F6"/>
    <w:rsid w:val="00FF2510"/>
    <w:rsid w:val="00FF2512"/>
    <w:rsid w:val="00FF28BD"/>
    <w:rsid w:val="00FF2B53"/>
    <w:rsid w:val="00FF2C00"/>
    <w:rsid w:val="00FF2E1C"/>
    <w:rsid w:val="00FF2E5F"/>
    <w:rsid w:val="00FF3743"/>
    <w:rsid w:val="00FF3863"/>
    <w:rsid w:val="00FF3940"/>
    <w:rsid w:val="00FF40D2"/>
    <w:rsid w:val="00FF4378"/>
    <w:rsid w:val="00FF4732"/>
    <w:rsid w:val="00FF4816"/>
    <w:rsid w:val="00FF4B8F"/>
    <w:rsid w:val="00FF504E"/>
    <w:rsid w:val="00FF5098"/>
    <w:rsid w:val="00FF527C"/>
    <w:rsid w:val="00FF5677"/>
    <w:rsid w:val="00FF5BBA"/>
    <w:rsid w:val="00FF5D75"/>
    <w:rsid w:val="00FF5F25"/>
    <w:rsid w:val="00FF60F6"/>
    <w:rsid w:val="00FF62F9"/>
    <w:rsid w:val="00FF65CD"/>
    <w:rsid w:val="00FF6F46"/>
    <w:rsid w:val="00FF7391"/>
    <w:rsid w:val="00FF73A4"/>
    <w:rsid w:val="00FF73DE"/>
    <w:rsid w:val="019CB6EF"/>
    <w:rsid w:val="01ABF8B1"/>
    <w:rsid w:val="01CB1537"/>
    <w:rsid w:val="021A90EC"/>
    <w:rsid w:val="025B2C74"/>
    <w:rsid w:val="027EA485"/>
    <w:rsid w:val="02C563EF"/>
    <w:rsid w:val="02DA65F1"/>
    <w:rsid w:val="02DE597B"/>
    <w:rsid w:val="02F6C148"/>
    <w:rsid w:val="02FB0E7F"/>
    <w:rsid w:val="0309F53C"/>
    <w:rsid w:val="031FF58C"/>
    <w:rsid w:val="032AC441"/>
    <w:rsid w:val="034329CB"/>
    <w:rsid w:val="035E6AAB"/>
    <w:rsid w:val="03C05127"/>
    <w:rsid w:val="03D9EE86"/>
    <w:rsid w:val="03DE10BB"/>
    <w:rsid w:val="0414B57D"/>
    <w:rsid w:val="046270A1"/>
    <w:rsid w:val="0465C4C9"/>
    <w:rsid w:val="04D16F90"/>
    <w:rsid w:val="04F16641"/>
    <w:rsid w:val="05C1A872"/>
    <w:rsid w:val="05D3D06D"/>
    <w:rsid w:val="05E173F8"/>
    <w:rsid w:val="065A45A7"/>
    <w:rsid w:val="066700AB"/>
    <w:rsid w:val="066BF3F3"/>
    <w:rsid w:val="0675776A"/>
    <w:rsid w:val="068C9E22"/>
    <w:rsid w:val="06C73AEA"/>
    <w:rsid w:val="06E51001"/>
    <w:rsid w:val="071BC9DA"/>
    <w:rsid w:val="074878F4"/>
    <w:rsid w:val="07584ECF"/>
    <w:rsid w:val="07652392"/>
    <w:rsid w:val="076A865C"/>
    <w:rsid w:val="07CC0529"/>
    <w:rsid w:val="07F42EDE"/>
    <w:rsid w:val="08A988A5"/>
    <w:rsid w:val="08B81379"/>
    <w:rsid w:val="08E65E25"/>
    <w:rsid w:val="093BEB75"/>
    <w:rsid w:val="0951316C"/>
    <w:rsid w:val="09561E36"/>
    <w:rsid w:val="095C0B90"/>
    <w:rsid w:val="09A36DEA"/>
    <w:rsid w:val="09A5AEE6"/>
    <w:rsid w:val="09EF7B5D"/>
    <w:rsid w:val="0A1EE536"/>
    <w:rsid w:val="0A2A1590"/>
    <w:rsid w:val="0A6A9005"/>
    <w:rsid w:val="0A8B3D03"/>
    <w:rsid w:val="0A988E12"/>
    <w:rsid w:val="0AD2CFEE"/>
    <w:rsid w:val="0AE1D3AC"/>
    <w:rsid w:val="0AF77B62"/>
    <w:rsid w:val="0AF92D2E"/>
    <w:rsid w:val="0B5BAC35"/>
    <w:rsid w:val="0B7B8024"/>
    <w:rsid w:val="0B86E785"/>
    <w:rsid w:val="0BA25996"/>
    <w:rsid w:val="0BCAB480"/>
    <w:rsid w:val="0BF2970F"/>
    <w:rsid w:val="0C00FB52"/>
    <w:rsid w:val="0C134671"/>
    <w:rsid w:val="0C19BF08"/>
    <w:rsid w:val="0C3BFC06"/>
    <w:rsid w:val="0C3D0A99"/>
    <w:rsid w:val="0C5FADE0"/>
    <w:rsid w:val="0C7928DB"/>
    <w:rsid w:val="0CAB8EAC"/>
    <w:rsid w:val="0CB1F736"/>
    <w:rsid w:val="0CB79759"/>
    <w:rsid w:val="0CCB8B07"/>
    <w:rsid w:val="0D49A352"/>
    <w:rsid w:val="0D9FAEF4"/>
    <w:rsid w:val="0DBCAB32"/>
    <w:rsid w:val="0DC2D8C9"/>
    <w:rsid w:val="0DC572D2"/>
    <w:rsid w:val="0E022249"/>
    <w:rsid w:val="0E4153F6"/>
    <w:rsid w:val="0E528D1F"/>
    <w:rsid w:val="0F06D25B"/>
    <w:rsid w:val="0F0F3165"/>
    <w:rsid w:val="0F3A8438"/>
    <w:rsid w:val="0F3C5D62"/>
    <w:rsid w:val="0F4186E9"/>
    <w:rsid w:val="0F43FF30"/>
    <w:rsid w:val="0F4C1594"/>
    <w:rsid w:val="0F6F2DE1"/>
    <w:rsid w:val="0F70EE3B"/>
    <w:rsid w:val="1003CEF5"/>
    <w:rsid w:val="1020C4D5"/>
    <w:rsid w:val="104AC1B6"/>
    <w:rsid w:val="104CC3A1"/>
    <w:rsid w:val="106A6A86"/>
    <w:rsid w:val="108EAAE7"/>
    <w:rsid w:val="1090F174"/>
    <w:rsid w:val="109DB87F"/>
    <w:rsid w:val="10B88BB3"/>
    <w:rsid w:val="1112217F"/>
    <w:rsid w:val="11A4A42F"/>
    <w:rsid w:val="11C3EB2C"/>
    <w:rsid w:val="120365D4"/>
    <w:rsid w:val="12630042"/>
    <w:rsid w:val="128C043D"/>
    <w:rsid w:val="12E44A90"/>
    <w:rsid w:val="12F73F2B"/>
    <w:rsid w:val="130A008F"/>
    <w:rsid w:val="13127702"/>
    <w:rsid w:val="1367A830"/>
    <w:rsid w:val="13ADD022"/>
    <w:rsid w:val="13E86585"/>
    <w:rsid w:val="13EC2EAD"/>
    <w:rsid w:val="14465897"/>
    <w:rsid w:val="144F4722"/>
    <w:rsid w:val="14D7A044"/>
    <w:rsid w:val="15098F14"/>
    <w:rsid w:val="15305646"/>
    <w:rsid w:val="15750484"/>
    <w:rsid w:val="15AA231D"/>
    <w:rsid w:val="15C9EA56"/>
    <w:rsid w:val="15F5BE2C"/>
    <w:rsid w:val="16137286"/>
    <w:rsid w:val="164F8EE0"/>
    <w:rsid w:val="1654B4B2"/>
    <w:rsid w:val="16A3F7B4"/>
    <w:rsid w:val="16ADD446"/>
    <w:rsid w:val="16F3E670"/>
    <w:rsid w:val="1715B7DB"/>
    <w:rsid w:val="17578AAD"/>
    <w:rsid w:val="17581E19"/>
    <w:rsid w:val="17A1ABB6"/>
    <w:rsid w:val="17B67168"/>
    <w:rsid w:val="17E0A825"/>
    <w:rsid w:val="1802E28A"/>
    <w:rsid w:val="181A5421"/>
    <w:rsid w:val="181BF2EE"/>
    <w:rsid w:val="1845F917"/>
    <w:rsid w:val="18472188"/>
    <w:rsid w:val="18612669"/>
    <w:rsid w:val="189B4D7E"/>
    <w:rsid w:val="18E018F1"/>
    <w:rsid w:val="1989B7D2"/>
    <w:rsid w:val="19913149"/>
    <w:rsid w:val="19A9B4AB"/>
    <w:rsid w:val="19C652A4"/>
    <w:rsid w:val="19F7354E"/>
    <w:rsid w:val="1A4CBDA2"/>
    <w:rsid w:val="1A679DC3"/>
    <w:rsid w:val="1A77B1C5"/>
    <w:rsid w:val="1AC64065"/>
    <w:rsid w:val="1B583BBE"/>
    <w:rsid w:val="1B881B47"/>
    <w:rsid w:val="1BA63BD2"/>
    <w:rsid w:val="1BAD2C3E"/>
    <w:rsid w:val="1BCBADAA"/>
    <w:rsid w:val="1BDB9AE8"/>
    <w:rsid w:val="1BDC4413"/>
    <w:rsid w:val="1C177506"/>
    <w:rsid w:val="1C349D43"/>
    <w:rsid w:val="1C64A554"/>
    <w:rsid w:val="1C8B19E6"/>
    <w:rsid w:val="1C9ED450"/>
    <w:rsid w:val="1CED482D"/>
    <w:rsid w:val="1CEE7F6F"/>
    <w:rsid w:val="1CEF499E"/>
    <w:rsid w:val="1CFEA4C0"/>
    <w:rsid w:val="1D10EA69"/>
    <w:rsid w:val="1D50F511"/>
    <w:rsid w:val="1D6952D1"/>
    <w:rsid w:val="1D84F7DC"/>
    <w:rsid w:val="1DA551BD"/>
    <w:rsid w:val="1DB83746"/>
    <w:rsid w:val="1DEAE220"/>
    <w:rsid w:val="1DFFB5FB"/>
    <w:rsid w:val="1EA9F630"/>
    <w:rsid w:val="1F11CBDA"/>
    <w:rsid w:val="1F30A04E"/>
    <w:rsid w:val="1F49DFCA"/>
    <w:rsid w:val="1F7C27FE"/>
    <w:rsid w:val="1FA12F33"/>
    <w:rsid w:val="1FAEA5B5"/>
    <w:rsid w:val="1FC7EB99"/>
    <w:rsid w:val="2021D78C"/>
    <w:rsid w:val="2030C48F"/>
    <w:rsid w:val="204D7FE0"/>
    <w:rsid w:val="2059851B"/>
    <w:rsid w:val="20B1EE7A"/>
    <w:rsid w:val="20B61EE6"/>
    <w:rsid w:val="21A370A2"/>
    <w:rsid w:val="21AAADB9"/>
    <w:rsid w:val="21CA6F9F"/>
    <w:rsid w:val="21EB8994"/>
    <w:rsid w:val="21FE3EF9"/>
    <w:rsid w:val="2232094F"/>
    <w:rsid w:val="224CD3FB"/>
    <w:rsid w:val="224D0AFB"/>
    <w:rsid w:val="228187D2"/>
    <w:rsid w:val="229E387E"/>
    <w:rsid w:val="22D580C7"/>
    <w:rsid w:val="22E5989D"/>
    <w:rsid w:val="230151E4"/>
    <w:rsid w:val="230B58D4"/>
    <w:rsid w:val="23454D93"/>
    <w:rsid w:val="2351B3FD"/>
    <w:rsid w:val="236D74FC"/>
    <w:rsid w:val="237F61C0"/>
    <w:rsid w:val="238D31E0"/>
    <w:rsid w:val="239A7C4D"/>
    <w:rsid w:val="239AE477"/>
    <w:rsid w:val="23AC504A"/>
    <w:rsid w:val="248F9902"/>
    <w:rsid w:val="24D1DB5B"/>
    <w:rsid w:val="25020236"/>
    <w:rsid w:val="252FC7D6"/>
    <w:rsid w:val="2598FE86"/>
    <w:rsid w:val="25B809DA"/>
    <w:rsid w:val="25BB92FC"/>
    <w:rsid w:val="25C1194C"/>
    <w:rsid w:val="261E3791"/>
    <w:rsid w:val="267A7C68"/>
    <w:rsid w:val="269275D5"/>
    <w:rsid w:val="26AC213E"/>
    <w:rsid w:val="26EA494D"/>
    <w:rsid w:val="26FED24F"/>
    <w:rsid w:val="273AD4B9"/>
    <w:rsid w:val="277CCB53"/>
    <w:rsid w:val="27857202"/>
    <w:rsid w:val="2797AFB5"/>
    <w:rsid w:val="27BF2628"/>
    <w:rsid w:val="27DC162E"/>
    <w:rsid w:val="27DD1D9D"/>
    <w:rsid w:val="28353C6C"/>
    <w:rsid w:val="28ABC4A5"/>
    <w:rsid w:val="28B1B1B3"/>
    <w:rsid w:val="28BB9A2C"/>
    <w:rsid w:val="28C6865F"/>
    <w:rsid w:val="28D643C3"/>
    <w:rsid w:val="29D53110"/>
    <w:rsid w:val="2A3595CE"/>
    <w:rsid w:val="2A4E3981"/>
    <w:rsid w:val="2AA2C264"/>
    <w:rsid w:val="2AAF12F4"/>
    <w:rsid w:val="2AC228CE"/>
    <w:rsid w:val="2AECCB14"/>
    <w:rsid w:val="2AFCE189"/>
    <w:rsid w:val="2B7D48ED"/>
    <w:rsid w:val="2B823FB0"/>
    <w:rsid w:val="2B94BEEF"/>
    <w:rsid w:val="2B97AF5B"/>
    <w:rsid w:val="2C1755E0"/>
    <w:rsid w:val="2C1CD754"/>
    <w:rsid w:val="2C3A5A70"/>
    <w:rsid w:val="2C6C6FDC"/>
    <w:rsid w:val="2C769A1B"/>
    <w:rsid w:val="2C871110"/>
    <w:rsid w:val="2CCCBA8B"/>
    <w:rsid w:val="2D1EBD01"/>
    <w:rsid w:val="2D3D0F62"/>
    <w:rsid w:val="2DE81E2B"/>
    <w:rsid w:val="2E50AFED"/>
    <w:rsid w:val="2E783A77"/>
    <w:rsid w:val="2EA7B233"/>
    <w:rsid w:val="2EDFDF76"/>
    <w:rsid w:val="2EE45231"/>
    <w:rsid w:val="2F37C77E"/>
    <w:rsid w:val="2F86B39D"/>
    <w:rsid w:val="2F9BB533"/>
    <w:rsid w:val="2FCBD86D"/>
    <w:rsid w:val="3040FEA4"/>
    <w:rsid w:val="3071AF3E"/>
    <w:rsid w:val="30806853"/>
    <w:rsid w:val="310A1EE7"/>
    <w:rsid w:val="31332368"/>
    <w:rsid w:val="31677619"/>
    <w:rsid w:val="31680D75"/>
    <w:rsid w:val="3173F875"/>
    <w:rsid w:val="317CAAD0"/>
    <w:rsid w:val="32116897"/>
    <w:rsid w:val="32149B25"/>
    <w:rsid w:val="3228DE99"/>
    <w:rsid w:val="32314E88"/>
    <w:rsid w:val="32364603"/>
    <w:rsid w:val="325F8AC1"/>
    <w:rsid w:val="3267E8C5"/>
    <w:rsid w:val="3297BDDA"/>
    <w:rsid w:val="329AB789"/>
    <w:rsid w:val="32BD1378"/>
    <w:rsid w:val="32F3F33B"/>
    <w:rsid w:val="3336CD92"/>
    <w:rsid w:val="335339BE"/>
    <w:rsid w:val="33D502FE"/>
    <w:rsid w:val="33F540D6"/>
    <w:rsid w:val="340C0B53"/>
    <w:rsid w:val="342E992B"/>
    <w:rsid w:val="34603EF4"/>
    <w:rsid w:val="34948FE6"/>
    <w:rsid w:val="34A7B09B"/>
    <w:rsid w:val="34BFF9D1"/>
    <w:rsid w:val="354B12D9"/>
    <w:rsid w:val="3556703A"/>
    <w:rsid w:val="355C74EE"/>
    <w:rsid w:val="35AD7D63"/>
    <w:rsid w:val="35AE920F"/>
    <w:rsid w:val="35BD15A8"/>
    <w:rsid w:val="35BFD734"/>
    <w:rsid w:val="364E4714"/>
    <w:rsid w:val="369BA320"/>
    <w:rsid w:val="3735EE9C"/>
    <w:rsid w:val="374B5853"/>
    <w:rsid w:val="3752257E"/>
    <w:rsid w:val="375905B2"/>
    <w:rsid w:val="37595DF5"/>
    <w:rsid w:val="3769E551"/>
    <w:rsid w:val="37ADD5FD"/>
    <w:rsid w:val="3831717D"/>
    <w:rsid w:val="38589DD2"/>
    <w:rsid w:val="3871CB17"/>
    <w:rsid w:val="38FF5C04"/>
    <w:rsid w:val="39439143"/>
    <w:rsid w:val="39B65068"/>
    <w:rsid w:val="39C878C1"/>
    <w:rsid w:val="3A1B7FB9"/>
    <w:rsid w:val="3A459881"/>
    <w:rsid w:val="3A4BD1A8"/>
    <w:rsid w:val="3A701E55"/>
    <w:rsid w:val="3A9384E1"/>
    <w:rsid w:val="3AA885B8"/>
    <w:rsid w:val="3B287BE0"/>
    <w:rsid w:val="3B4D8683"/>
    <w:rsid w:val="3B5E0B42"/>
    <w:rsid w:val="3B6D8E3C"/>
    <w:rsid w:val="3B7D7CCA"/>
    <w:rsid w:val="3B94B878"/>
    <w:rsid w:val="3BCFA89C"/>
    <w:rsid w:val="3BF7ACFF"/>
    <w:rsid w:val="3C22B76A"/>
    <w:rsid w:val="3C6660A5"/>
    <w:rsid w:val="3C7BED21"/>
    <w:rsid w:val="3CFD660D"/>
    <w:rsid w:val="3CFDC49A"/>
    <w:rsid w:val="3D328368"/>
    <w:rsid w:val="3D353165"/>
    <w:rsid w:val="3D9FA2EE"/>
    <w:rsid w:val="3DAA5E46"/>
    <w:rsid w:val="3E21A4B0"/>
    <w:rsid w:val="3E8AE0E3"/>
    <w:rsid w:val="3EBA3749"/>
    <w:rsid w:val="3EE64CB9"/>
    <w:rsid w:val="3EE83305"/>
    <w:rsid w:val="3F364132"/>
    <w:rsid w:val="3F5D5344"/>
    <w:rsid w:val="3F7B41C7"/>
    <w:rsid w:val="3F8CC690"/>
    <w:rsid w:val="3FA04E8B"/>
    <w:rsid w:val="3FCD9B9D"/>
    <w:rsid w:val="3FFF7AC7"/>
    <w:rsid w:val="4007759E"/>
    <w:rsid w:val="400BB494"/>
    <w:rsid w:val="4050E546"/>
    <w:rsid w:val="40CD2B1B"/>
    <w:rsid w:val="40F45FA3"/>
    <w:rsid w:val="40F60BD4"/>
    <w:rsid w:val="41235579"/>
    <w:rsid w:val="4130746B"/>
    <w:rsid w:val="41496716"/>
    <w:rsid w:val="41508838"/>
    <w:rsid w:val="4151D4FC"/>
    <w:rsid w:val="415C697C"/>
    <w:rsid w:val="416BB6EE"/>
    <w:rsid w:val="41B6D400"/>
    <w:rsid w:val="41D12B4D"/>
    <w:rsid w:val="42255A82"/>
    <w:rsid w:val="424D2C05"/>
    <w:rsid w:val="42698C6F"/>
    <w:rsid w:val="4275F001"/>
    <w:rsid w:val="42FCFCF3"/>
    <w:rsid w:val="43172E8F"/>
    <w:rsid w:val="43D8103D"/>
    <w:rsid w:val="43FA7A6D"/>
    <w:rsid w:val="44FB7F2C"/>
    <w:rsid w:val="44FE2D87"/>
    <w:rsid w:val="4509423B"/>
    <w:rsid w:val="450A1621"/>
    <w:rsid w:val="4530189F"/>
    <w:rsid w:val="457986AF"/>
    <w:rsid w:val="4591582C"/>
    <w:rsid w:val="45AD6098"/>
    <w:rsid w:val="45CC6EF0"/>
    <w:rsid w:val="4656ACBA"/>
    <w:rsid w:val="468E67B2"/>
    <w:rsid w:val="46A17AFC"/>
    <w:rsid w:val="46B8B2DD"/>
    <w:rsid w:val="46DF0A97"/>
    <w:rsid w:val="46F60FDC"/>
    <w:rsid w:val="4740CF03"/>
    <w:rsid w:val="47D1AF22"/>
    <w:rsid w:val="47DF6972"/>
    <w:rsid w:val="48047011"/>
    <w:rsid w:val="4826EE44"/>
    <w:rsid w:val="4851724F"/>
    <w:rsid w:val="4854EAF3"/>
    <w:rsid w:val="48FDFA1E"/>
    <w:rsid w:val="49495FA1"/>
    <w:rsid w:val="49544A06"/>
    <w:rsid w:val="49BDE74E"/>
    <w:rsid w:val="4A389293"/>
    <w:rsid w:val="4A40E4C0"/>
    <w:rsid w:val="4A5756BC"/>
    <w:rsid w:val="4A756F22"/>
    <w:rsid w:val="4AAF5E5B"/>
    <w:rsid w:val="4AD69C74"/>
    <w:rsid w:val="4AF3265A"/>
    <w:rsid w:val="4B06CBC4"/>
    <w:rsid w:val="4B080969"/>
    <w:rsid w:val="4B1808F9"/>
    <w:rsid w:val="4B19CAE8"/>
    <w:rsid w:val="4B1E5224"/>
    <w:rsid w:val="4B49285D"/>
    <w:rsid w:val="4B5CFBC6"/>
    <w:rsid w:val="4B70397C"/>
    <w:rsid w:val="4BAF4037"/>
    <w:rsid w:val="4C0CD7D1"/>
    <w:rsid w:val="4C3ABD33"/>
    <w:rsid w:val="4C4DF356"/>
    <w:rsid w:val="4C84EBE8"/>
    <w:rsid w:val="4CB4255C"/>
    <w:rsid w:val="4CBC7D3E"/>
    <w:rsid w:val="4CC3BBD3"/>
    <w:rsid w:val="4CD261F5"/>
    <w:rsid w:val="4CDA469E"/>
    <w:rsid w:val="4D2576B4"/>
    <w:rsid w:val="4DBE4F3C"/>
    <w:rsid w:val="4E1E4186"/>
    <w:rsid w:val="4E362E7D"/>
    <w:rsid w:val="4E64A1CD"/>
    <w:rsid w:val="4EBD6E3C"/>
    <w:rsid w:val="4EE93449"/>
    <w:rsid w:val="4F2A9CF5"/>
    <w:rsid w:val="4F44AB1D"/>
    <w:rsid w:val="4F65B1EC"/>
    <w:rsid w:val="4FA5543D"/>
    <w:rsid w:val="4FE90128"/>
    <w:rsid w:val="4FEB2EA6"/>
    <w:rsid w:val="4FFF8FA2"/>
    <w:rsid w:val="5023EE93"/>
    <w:rsid w:val="50E3B607"/>
    <w:rsid w:val="50FF4098"/>
    <w:rsid w:val="51069246"/>
    <w:rsid w:val="5140144A"/>
    <w:rsid w:val="51666600"/>
    <w:rsid w:val="518BD106"/>
    <w:rsid w:val="5198C249"/>
    <w:rsid w:val="51C6178D"/>
    <w:rsid w:val="524308CA"/>
    <w:rsid w:val="52863D87"/>
    <w:rsid w:val="52A080A8"/>
    <w:rsid w:val="52C0660A"/>
    <w:rsid w:val="5353F6E7"/>
    <w:rsid w:val="53B0E3C0"/>
    <w:rsid w:val="53B86BA4"/>
    <w:rsid w:val="53CAE978"/>
    <w:rsid w:val="5443843C"/>
    <w:rsid w:val="54456A71"/>
    <w:rsid w:val="547693D4"/>
    <w:rsid w:val="54D08952"/>
    <w:rsid w:val="54E27F61"/>
    <w:rsid w:val="5513A94F"/>
    <w:rsid w:val="551A99BB"/>
    <w:rsid w:val="5528E549"/>
    <w:rsid w:val="5529CD98"/>
    <w:rsid w:val="553FBAB6"/>
    <w:rsid w:val="554E01B6"/>
    <w:rsid w:val="556392AB"/>
    <w:rsid w:val="557FCD64"/>
    <w:rsid w:val="55BA86D3"/>
    <w:rsid w:val="55D450EB"/>
    <w:rsid w:val="55F99FB5"/>
    <w:rsid w:val="5605650A"/>
    <w:rsid w:val="56355438"/>
    <w:rsid w:val="563E96A4"/>
    <w:rsid w:val="566B28B0"/>
    <w:rsid w:val="56A0FB1B"/>
    <w:rsid w:val="56A22BB0"/>
    <w:rsid w:val="573CE443"/>
    <w:rsid w:val="57478A26"/>
    <w:rsid w:val="5771DAE8"/>
    <w:rsid w:val="5796863D"/>
    <w:rsid w:val="57C20222"/>
    <w:rsid w:val="57F2F32E"/>
    <w:rsid w:val="5822D1FB"/>
    <w:rsid w:val="58502FEE"/>
    <w:rsid w:val="58BA8B3A"/>
    <w:rsid w:val="58BAD91E"/>
    <w:rsid w:val="58E1D1F1"/>
    <w:rsid w:val="591706B5"/>
    <w:rsid w:val="5987DF26"/>
    <w:rsid w:val="59A9B175"/>
    <w:rsid w:val="59B9253A"/>
    <w:rsid w:val="59D483CC"/>
    <w:rsid w:val="5A07B999"/>
    <w:rsid w:val="5A225E4D"/>
    <w:rsid w:val="5A49782D"/>
    <w:rsid w:val="5A5134CA"/>
    <w:rsid w:val="5AAFD99A"/>
    <w:rsid w:val="5AB8F2DF"/>
    <w:rsid w:val="5B2A65E3"/>
    <w:rsid w:val="5B8943C7"/>
    <w:rsid w:val="5BA7B83A"/>
    <w:rsid w:val="5BCF7A30"/>
    <w:rsid w:val="5BCFABC7"/>
    <w:rsid w:val="5C925329"/>
    <w:rsid w:val="5D26E1D0"/>
    <w:rsid w:val="5D674E82"/>
    <w:rsid w:val="5DADB18A"/>
    <w:rsid w:val="5E0E1BD5"/>
    <w:rsid w:val="5E2C4642"/>
    <w:rsid w:val="5E463AE8"/>
    <w:rsid w:val="5E50F9DB"/>
    <w:rsid w:val="5E5CC942"/>
    <w:rsid w:val="5E77D03F"/>
    <w:rsid w:val="5E8DAE3F"/>
    <w:rsid w:val="5F0E3C1C"/>
    <w:rsid w:val="5F3047F5"/>
    <w:rsid w:val="5F8636E3"/>
    <w:rsid w:val="5F8814AF"/>
    <w:rsid w:val="5FA8C05B"/>
    <w:rsid w:val="5FB9DF00"/>
    <w:rsid w:val="5FBA6C1F"/>
    <w:rsid w:val="5FDA8801"/>
    <w:rsid w:val="5FF55B87"/>
    <w:rsid w:val="604CD77C"/>
    <w:rsid w:val="604F6B48"/>
    <w:rsid w:val="60ECF395"/>
    <w:rsid w:val="60FC4CCC"/>
    <w:rsid w:val="610BD8F4"/>
    <w:rsid w:val="611314E9"/>
    <w:rsid w:val="612CBD26"/>
    <w:rsid w:val="61905AFC"/>
    <w:rsid w:val="61B16674"/>
    <w:rsid w:val="61D1AE35"/>
    <w:rsid w:val="623311EE"/>
    <w:rsid w:val="626E6B33"/>
    <w:rsid w:val="62776562"/>
    <w:rsid w:val="62CFEE1B"/>
    <w:rsid w:val="62F7ED90"/>
    <w:rsid w:val="6302DA35"/>
    <w:rsid w:val="63276F7B"/>
    <w:rsid w:val="63332855"/>
    <w:rsid w:val="634312F5"/>
    <w:rsid w:val="6370A7EF"/>
    <w:rsid w:val="63A30F44"/>
    <w:rsid w:val="63DB3419"/>
    <w:rsid w:val="64434AF7"/>
    <w:rsid w:val="644B4F93"/>
    <w:rsid w:val="646C667E"/>
    <w:rsid w:val="6479E76B"/>
    <w:rsid w:val="64E92B73"/>
    <w:rsid w:val="651C5261"/>
    <w:rsid w:val="65306219"/>
    <w:rsid w:val="656A1B38"/>
    <w:rsid w:val="6583A33F"/>
    <w:rsid w:val="659FD547"/>
    <w:rsid w:val="65DCF755"/>
    <w:rsid w:val="65E55FE2"/>
    <w:rsid w:val="6618E5D1"/>
    <w:rsid w:val="661AD377"/>
    <w:rsid w:val="661B857D"/>
    <w:rsid w:val="668195FA"/>
    <w:rsid w:val="66E8DB46"/>
    <w:rsid w:val="67028384"/>
    <w:rsid w:val="67619D3C"/>
    <w:rsid w:val="67941CA5"/>
    <w:rsid w:val="681309B5"/>
    <w:rsid w:val="6823EB25"/>
    <w:rsid w:val="687D9BA2"/>
    <w:rsid w:val="68912A61"/>
    <w:rsid w:val="68A029B2"/>
    <w:rsid w:val="68A3A55B"/>
    <w:rsid w:val="68C91E39"/>
    <w:rsid w:val="68CCB45C"/>
    <w:rsid w:val="6925B15C"/>
    <w:rsid w:val="69344DBC"/>
    <w:rsid w:val="693905F9"/>
    <w:rsid w:val="694F45CA"/>
    <w:rsid w:val="6984C141"/>
    <w:rsid w:val="698887F7"/>
    <w:rsid w:val="69A30CE4"/>
    <w:rsid w:val="69B1BD01"/>
    <w:rsid w:val="6A1253D6"/>
    <w:rsid w:val="6A19040E"/>
    <w:rsid w:val="6A26E789"/>
    <w:rsid w:val="6B0C5A7C"/>
    <w:rsid w:val="6B32387D"/>
    <w:rsid w:val="6B37696E"/>
    <w:rsid w:val="6B3CEB1E"/>
    <w:rsid w:val="6C3DB0B6"/>
    <w:rsid w:val="6C81F5ED"/>
    <w:rsid w:val="6CC71E80"/>
    <w:rsid w:val="6D3C5BCC"/>
    <w:rsid w:val="6D550851"/>
    <w:rsid w:val="6D7CB13B"/>
    <w:rsid w:val="6E24E859"/>
    <w:rsid w:val="6EA86125"/>
    <w:rsid w:val="6EB3A134"/>
    <w:rsid w:val="6F254F07"/>
    <w:rsid w:val="6F25AC30"/>
    <w:rsid w:val="6F625D0F"/>
    <w:rsid w:val="6FCDD4D9"/>
    <w:rsid w:val="7036C466"/>
    <w:rsid w:val="706BD44E"/>
    <w:rsid w:val="70888748"/>
    <w:rsid w:val="70CEFEC7"/>
    <w:rsid w:val="70DD8689"/>
    <w:rsid w:val="70E7D307"/>
    <w:rsid w:val="70F4428F"/>
    <w:rsid w:val="714029EA"/>
    <w:rsid w:val="7146D63C"/>
    <w:rsid w:val="715B9878"/>
    <w:rsid w:val="71780AC8"/>
    <w:rsid w:val="717A75C8"/>
    <w:rsid w:val="719B4877"/>
    <w:rsid w:val="71D7CCBC"/>
    <w:rsid w:val="71EBC5A1"/>
    <w:rsid w:val="7208E912"/>
    <w:rsid w:val="720C8630"/>
    <w:rsid w:val="72A4B850"/>
    <w:rsid w:val="72CE4CC2"/>
    <w:rsid w:val="72E35305"/>
    <w:rsid w:val="7320FFB1"/>
    <w:rsid w:val="73429A17"/>
    <w:rsid w:val="7346DC09"/>
    <w:rsid w:val="735F6CEE"/>
    <w:rsid w:val="7370E699"/>
    <w:rsid w:val="7391C9AB"/>
    <w:rsid w:val="73A649A9"/>
    <w:rsid w:val="73A6D0E2"/>
    <w:rsid w:val="73B26717"/>
    <w:rsid w:val="73CB6CCC"/>
    <w:rsid w:val="73E0A3F8"/>
    <w:rsid w:val="73EDEB45"/>
    <w:rsid w:val="73F31785"/>
    <w:rsid w:val="7407197E"/>
    <w:rsid w:val="7416B179"/>
    <w:rsid w:val="748B0035"/>
    <w:rsid w:val="74B9881C"/>
    <w:rsid w:val="74F86D65"/>
    <w:rsid w:val="75141ECE"/>
    <w:rsid w:val="758FF4CD"/>
    <w:rsid w:val="75DE308D"/>
    <w:rsid w:val="75FA13FB"/>
    <w:rsid w:val="7601E93E"/>
    <w:rsid w:val="76479772"/>
    <w:rsid w:val="765870B0"/>
    <w:rsid w:val="767DC5AC"/>
    <w:rsid w:val="769C38AF"/>
    <w:rsid w:val="769C6872"/>
    <w:rsid w:val="770DBA1B"/>
    <w:rsid w:val="77185416"/>
    <w:rsid w:val="772A4614"/>
    <w:rsid w:val="77768CA0"/>
    <w:rsid w:val="777737EC"/>
    <w:rsid w:val="7798B17B"/>
    <w:rsid w:val="77991C98"/>
    <w:rsid w:val="77AB18E7"/>
    <w:rsid w:val="77AFC3E3"/>
    <w:rsid w:val="77C94A4E"/>
    <w:rsid w:val="77D7CABF"/>
    <w:rsid w:val="7811F45F"/>
    <w:rsid w:val="781949B2"/>
    <w:rsid w:val="781C783B"/>
    <w:rsid w:val="786B5D27"/>
    <w:rsid w:val="787E717E"/>
    <w:rsid w:val="789DE891"/>
    <w:rsid w:val="78D687FE"/>
    <w:rsid w:val="7902BEFD"/>
    <w:rsid w:val="794EF90D"/>
    <w:rsid w:val="79AF82B7"/>
    <w:rsid w:val="79CDE932"/>
    <w:rsid w:val="79F10CD8"/>
    <w:rsid w:val="79F15FF4"/>
    <w:rsid w:val="79F5B7A7"/>
    <w:rsid w:val="7A1ECC96"/>
    <w:rsid w:val="7B0CF5CE"/>
    <w:rsid w:val="7B120752"/>
    <w:rsid w:val="7B362B43"/>
    <w:rsid w:val="7B9CC8A0"/>
    <w:rsid w:val="7BA3C783"/>
    <w:rsid w:val="7BBF279A"/>
    <w:rsid w:val="7C617914"/>
    <w:rsid w:val="7C73381F"/>
    <w:rsid w:val="7C7C9B25"/>
    <w:rsid w:val="7CF8497C"/>
    <w:rsid w:val="7D300467"/>
    <w:rsid w:val="7D4C6106"/>
    <w:rsid w:val="7D6A7C60"/>
    <w:rsid w:val="7D6FADF3"/>
    <w:rsid w:val="7D8C16B7"/>
    <w:rsid w:val="7D93AEAC"/>
    <w:rsid w:val="7DD62C5A"/>
    <w:rsid w:val="7E006B1B"/>
    <w:rsid w:val="7E3643E9"/>
    <w:rsid w:val="7E65648B"/>
    <w:rsid w:val="7E83AC73"/>
    <w:rsid w:val="7ED4C86D"/>
    <w:rsid w:val="7ED9B2F8"/>
    <w:rsid w:val="7EFDAE30"/>
    <w:rsid w:val="7F3D82A5"/>
    <w:rsid w:val="7F49175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15"/>
    <w:pPr>
      <w:spacing w:before="120" w:after="120"/>
    </w:pPr>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qFormat/>
    <w:rsid w:val="008F1DE1"/>
    <w:pPr>
      <w:keepNext/>
      <w:spacing w:before="0" w:after="180"/>
      <w:outlineLvl w:val="1"/>
    </w:pPr>
    <w:rPr>
      <w:b/>
      <w:color w:val="23305D"/>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outlineLvl w:val="3"/>
    </w:pPr>
    <w:rPr>
      <w:color w:val="0A6AB4"/>
      <w:sz w:val="28"/>
    </w:rPr>
  </w:style>
  <w:style w:type="paragraph" w:styleId="Heading5">
    <w:name w:val="heading 5"/>
    <w:basedOn w:val="Normal"/>
    <w:next w:val="Normal"/>
    <w:link w:val="Heading5Char"/>
    <w:qFormat/>
    <w:rsid w:val="00195A39"/>
    <w:pPr>
      <w:keepNext/>
      <w:outlineLvl w:val="4"/>
    </w:pPr>
    <w:rPr>
      <w:b/>
      <w:sz w:val="22"/>
    </w:rPr>
  </w:style>
  <w:style w:type="paragraph" w:styleId="Heading6">
    <w:name w:val="heading 6"/>
    <w:basedOn w:val="Normal"/>
    <w:next w:val="Normal"/>
    <w:link w:val="Heading6Char"/>
    <w:uiPriority w:val="1"/>
    <w:unhideWhenUsed/>
    <w:qFormat/>
    <w:rsid w:val="00122363"/>
    <w:pPr>
      <w:keepNext/>
      <w:keepLines/>
      <w:spacing w:before="20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spacing w:before="240"/>
    </w:pPr>
    <w:rPr>
      <w:rFonts w:asciiTheme="minorHAnsi" w:hAnsiTheme="minorHAnsi" w:cstheme="minorHAnsi"/>
      <w:b/>
      <w:bCs/>
      <w:sz w:val="20"/>
    </w:rPr>
  </w:style>
  <w:style w:type="paragraph" w:styleId="TOC2">
    <w:name w:val="toc 2"/>
    <w:basedOn w:val="Normal"/>
    <w:next w:val="Normal"/>
    <w:link w:val="TOC2Char"/>
    <w:uiPriority w:val="39"/>
    <w:qFormat/>
    <w:rsid w:val="002B76A7"/>
    <w:pPr>
      <w:spacing w:after="0"/>
      <w:ind w:left="210"/>
    </w:pPr>
    <w:rPr>
      <w:rFonts w:asciiTheme="minorHAnsi" w:hAnsiTheme="minorHAnsi" w:cstheme="minorHAnsi"/>
      <w:i/>
      <w:iCs/>
      <w:sz w:val="20"/>
    </w:rPr>
  </w:style>
  <w:style w:type="paragraph" w:styleId="TOC3">
    <w:name w:val="toc 3"/>
    <w:basedOn w:val="Normal"/>
    <w:next w:val="Normal"/>
    <w:uiPriority w:val="39"/>
    <w:rsid w:val="002B76A7"/>
    <w:pPr>
      <w:spacing w:before="0" w:after="0"/>
      <w:ind w:left="420"/>
    </w:pPr>
    <w:rPr>
      <w:rFonts w:asciiTheme="minorHAnsi" w:hAnsiTheme="minorHAnsi" w:cstheme="minorHAnsi"/>
      <w:sz w:val="20"/>
    </w:rPr>
  </w:style>
  <w:style w:type="paragraph" w:customStyle="1" w:styleId="Bullet">
    <w:name w:val="Bullet"/>
    <w:basedOn w:val="Normal"/>
    <w:qFormat/>
    <w:rsid w:val="00FA0EA5"/>
    <w:pPr>
      <w:spacing w:before="90"/>
    </w:pPr>
  </w:style>
  <w:style w:type="paragraph" w:styleId="Quote">
    <w:name w:val="Quote"/>
    <w:basedOn w:val="Normal"/>
    <w:next w:val="Normal"/>
    <w:link w:val="QuoteChar"/>
    <w:qFormat/>
    <w:pPr>
      <w:ind w:left="284" w:right="284"/>
    </w:pPr>
  </w:style>
  <w:style w:type="paragraph" w:styleId="FootnoteText">
    <w:name w:val="footnote text"/>
    <w:basedOn w:val="Normal"/>
    <w:link w:val="FootnoteTextChar"/>
    <w:uiPriority w:val="1"/>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D61922"/>
    <w:pPr>
      <w:spacing w:line="216" w:lineRule="auto"/>
      <w:ind w:right="3402"/>
    </w:pPr>
    <w:rPr>
      <w:rFonts w:ascii="Segoe UI Black" w:hAnsi="Segoe UI Black" w:cs="Lucida Sans Unicode"/>
      <w:b/>
      <w:color w:val="23305D"/>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pPr>
    <w:rPr>
      <w:b/>
      <w:sz w:val="20"/>
    </w:rPr>
  </w:style>
  <w:style w:type="character" w:styleId="FootnoteReference">
    <w:name w:val="footnote reference"/>
    <w:rPr>
      <w:vertAlign w:val="superscript"/>
    </w:rPr>
  </w:style>
  <w:style w:type="paragraph" w:customStyle="1" w:styleId="Table">
    <w:name w:val="Table"/>
    <w:basedOn w:val="Figure"/>
    <w:qFormat/>
    <w:rsid w:val="00AA6565"/>
    <w:rPr>
      <w:color w:val="038387"/>
      <w:sz w:val="28"/>
    </w:rPr>
  </w:style>
  <w:style w:type="paragraph" w:customStyle="1" w:styleId="Dash">
    <w:name w:val="Dash"/>
    <w:basedOn w:val="Bullet"/>
    <w:qFormat/>
    <w:rsid w:val="00702854"/>
    <w:pPr>
      <w:numPr>
        <w:numId w:val="1"/>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3"/>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qFormat/>
    <w:rsid w:val="00FD4C70"/>
    <w:rPr>
      <w:b w:val="0"/>
      <w:color w:val="038387"/>
      <w:u w:val="singl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2"/>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8F1DE1"/>
    <w:rPr>
      <w:rFonts w:ascii="Segoe UI" w:hAnsi="Segoe UI"/>
      <w:b/>
      <w:color w:val="23305D"/>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195A39"/>
    <w:rPr>
      <w:rFonts w:ascii="Segoe UI" w:hAnsi="Segoe UI"/>
      <w:b/>
      <w:sz w:val="22"/>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D61922"/>
    <w:rPr>
      <w:rFonts w:ascii="Segoe UI Black" w:hAnsi="Segoe UI Black" w:cs="Lucida Sans Unicode"/>
      <w:b/>
      <w:color w:val="23305D"/>
      <w:sz w:val="72"/>
      <w:szCs w:val="72"/>
      <w:lang w:eastAsia="en-GB"/>
    </w:rPr>
  </w:style>
  <w:style w:type="paragraph" w:customStyle="1" w:styleId="Number">
    <w:name w:val="Number"/>
    <w:basedOn w:val="Normal"/>
    <w:rsid w:val="00F140B2"/>
    <w:pPr>
      <w:numPr>
        <w:numId w:val="4"/>
      </w:numPr>
      <w:spacing w:before="180"/>
    </w:pPr>
    <w:rPr>
      <w:szCs w:val="24"/>
    </w:rPr>
  </w:style>
  <w:style w:type="paragraph" w:customStyle="1" w:styleId="Letter">
    <w:name w:val="Letter"/>
    <w:basedOn w:val="Normal"/>
    <w:qFormat/>
    <w:rsid w:val="00F140B2"/>
    <w:pPr>
      <w:numPr>
        <w:ilvl w:val="1"/>
        <w:numId w:val="4"/>
      </w:numPr>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4"/>
      </w:numPr>
      <w:spacing w:before="90"/>
    </w:pPr>
    <w:rPr>
      <w:rFonts w:eastAsia="Arial Unicode MS"/>
    </w:rPr>
  </w:style>
  <w:style w:type="paragraph" w:styleId="ListParagraph">
    <w:name w:val="List Paragraph"/>
    <w:aliases w:val="Rec para,List Paragraph1,List Paragraph11"/>
    <w:basedOn w:val="Normal"/>
    <w:link w:val="ListParagraphChar"/>
    <w:uiPriority w:val="34"/>
    <w:qFormat/>
    <w:rsid w:val="00ED36E9"/>
    <w:pPr>
      <w:ind w:left="720"/>
      <w:contextualSpacing/>
    </w:pPr>
    <w:rPr>
      <w:rFonts w:asciiTheme="minorHAnsi" w:eastAsiaTheme="minorHAnsi" w:hAnsiTheme="minorHAnsi" w:cstheme="minorBidi"/>
      <w:color w:val="404040" w:themeColor="text1" w:themeTint="BF"/>
      <w:sz w:val="22"/>
      <w:szCs w:val="22"/>
      <w:lang w:eastAsia="en-US"/>
    </w:rPr>
  </w:style>
  <w:style w:type="paragraph" w:styleId="BodyText">
    <w:name w:val="Body Text"/>
    <w:basedOn w:val="Normal"/>
    <w:link w:val="BodyTextChar"/>
    <w:rsid w:val="007732B4"/>
    <w:pPr>
      <w:spacing w:after="60" w:line="288" w:lineRule="auto"/>
    </w:pPr>
    <w:rPr>
      <w:rFonts w:cs="Arial"/>
      <w:lang w:val="en-US"/>
    </w:rPr>
  </w:style>
  <w:style w:type="character" w:customStyle="1" w:styleId="BodyTextChar">
    <w:name w:val="Body Text Char"/>
    <w:basedOn w:val="DefaultParagraphFont"/>
    <w:link w:val="BodyText"/>
    <w:rsid w:val="007732B4"/>
    <w:rPr>
      <w:rFonts w:ascii="Segoe UI" w:hAnsi="Segoe UI" w:cs="Arial"/>
      <w:sz w:val="21"/>
      <w:lang w:val="en-US" w:eastAsia="en-GB"/>
    </w:rPr>
  </w:style>
  <w:style w:type="numbering" w:customStyle="1" w:styleId="MSIHeadingsList">
    <w:name w:val="MSI Headings List"/>
    <w:basedOn w:val="NoList"/>
    <w:uiPriority w:val="99"/>
    <w:rsid w:val="00ED36E9"/>
    <w:pPr>
      <w:numPr>
        <w:numId w:val="5"/>
      </w:numPr>
    </w:pPr>
  </w:style>
  <w:style w:type="character" w:customStyle="1" w:styleId="ListParagraphChar">
    <w:name w:val="List Paragraph Char"/>
    <w:aliases w:val="Rec para Char,List Paragraph1 Char,List Paragraph11 Char"/>
    <w:basedOn w:val="DefaultParagraphFont"/>
    <w:link w:val="ListParagraph"/>
    <w:uiPriority w:val="34"/>
    <w:rsid w:val="00ED36E9"/>
    <w:rPr>
      <w:rFonts w:asciiTheme="minorHAnsi" w:eastAsiaTheme="minorHAnsi" w:hAnsiTheme="minorHAnsi" w:cstheme="minorBidi"/>
      <w:color w:val="404040" w:themeColor="text1" w:themeTint="BF"/>
      <w:sz w:val="22"/>
      <w:szCs w:val="22"/>
      <w:lang w:eastAsia="en-US"/>
    </w:rPr>
  </w:style>
  <w:style w:type="character" w:styleId="UnresolvedMention">
    <w:name w:val="Unresolved Mention"/>
    <w:basedOn w:val="DefaultParagraphFont"/>
    <w:uiPriority w:val="99"/>
    <w:unhideWhenUsed/>
    <w:rsid w:val="00B80538"/>
    <w:rPr>
      <w:color w:val="605E5C"/>
      <w:shd w:val="clear" w:color="auto" w:fill="E1DFDD"/>
    </w:rPr>
  </w:style>
  <w:style w:type="paragraph" w:styleId="Caption">
    <w:name w:val="caption"/>
    <w:basedOn w:val="Normal"/>
    <w:next w:val="Normal"/>
    <w:uiPriority w:val="35"/>
    <w:unhideWhenUsed/>
    <w:qFormat/>
    <w:rsid w:val="00356ADE"/>
    <w:pPr>
      <w:spacing w:before="0" w:after="200"/>
    </w:pPr>
    <w:rPr>
      <w:rFonts w:eastAsiaTheme="minorHAnsi" w:cstheme="minorBidi"/>
      <w:i/>
      <w:iCs/>
      <w:color w:val="1F497D" w:themeColor="text2"/>
      <w:sz w:val="18"/>
      <w:szCs w:val="18"/>
      <w:lang w:eastAsia="en-US"/>
    </w:rPr>
  </w:style>
  <w:style w:type="paragraph" w:customStyle="1" w:styleId="NormalBulleted">
    <w:name w:val="Normal Bulleted"/>
    <w:basedOn w:val="Normal"/>
    <w:link w:val="NormalBulletedChar"/>
    <w:qFormat/>
    <w:rsid w:val="00AD53A2"/>
    <w:pPr>
      <w:numPr>
        <w:numId w:val="6"/>
      </w:numPr>
    </w:pPr>
  </w:style>
  <w:style w:type="paragraph" w:customStyle="1" w:styleId="EndNoteBibliography">
    <w:name w:val="EndNote Bibliography"/>
    <w:basedOn w:val="Normal"/>
    <w:link w:val="EndNoteBibliographyChar"/>
    <w:rsid w:val="006B0B3F"/>
    <w:pPr>
      <w:spacing w:before="0"/>
    </w:pPr>
    <w:rPr>
      <w:rFonts w:eastAsiaTheme="minorHAnsi" w:cs="Segoe UI"/>
      <w:noProof/>
      <w:color w:val="404040" w:themeColor="text1" w:themeTint="BF"/>
      <w:sz w:val="20"/>
      <w:szCs w:val="22"/>
      <w:lang w:val="en-US" w:eastAsia="en-US"/>
    </w:rPr>
  </w:style>
  <w:style w:type="character" w:customStyle="1" w:styleId="NormalBulletedChar">
    <w:name w:val="Normal Bulleted Char"/>
    <w:basedOn w:val="DefaultParagraphFont"/>
    <w:link w:val="NormalBulleted"/>
    <w:rsid w:val="00AD53A2"/>
    <w:rPr>
      <w:rFonts w:ascii="Segoe UI" w:hAnsi="Segoe UI"/>
      <w:sz w:val="21"/>
      <w:lang w:eastAsia="en-GB"/>
    </w:rPr>
  </w:style>
  <w:style w:type="character" w:customStyle="1" w:styleId="EndNoteBibliographyChar">
    <w:name w:val="EndNote Bibliography Char"/>
    <w:basedOn w:val="DefaultParagraphFont"/>
    <w:link w:val="EndNoteBibliography"/>
    <w:rsid w:val="006B0B3F"/>
    <w:rPr>
      <w:rFonts w:ascii="Segoe UI" w:eastAsiaTheme="minorHAnsi" w:hAnsi="Segoe UI" w:cs="Segoe UI"/>
      <w:noProof/>
      <w:color w:val="404040" w:themeColor="text1" w:themeTint="BF"/>
      <w:szCs w:val="22"/>
      <w:lang w:val="en-US" w:eastAsia="en-US"/>
    </w:rPr>
  </w:style>
  <w:style w:type="character" w:customStyle="1" w:styleId="normaltextrun">
    <w:name w:val="normaltextrun"/>
    <w:basedOn w:val="DefaultParagraphFont"/>
    <w:rsid w:val="00471F43"/>
  </w:style>
  <w:style w:type="character" w:styleId="Emphasis">
    <w:name w:val="Emphasis"/>
    <w:basedOn w:val="DefaultParagraphFont"/>
    <w:uiPriority w:val="20"/>
    <w:qFormat/>
    <w:rsid w:val="00915578"/>
    <w:rPr>
      <w:i/>
      <w:iCs/>
    </w:rPr>
  </w:style>
  <w:style w:type="paragraph" w:styleId="EndnoteText">
    <w:name w:val="endnote text"/>
    <w:basedOn w:val="Normal"/>
    <w:link w:val="EndnoteTextChar"/>
    <w:uiPriority w:val="99"/>
    <w:semiHidden/>
    <w:unhideWhenUsed/>
    <w:rsid w:val="00623216"/>
    <w:pPr>
      <w:spacing w:before="0" w:after="0"/>
    </w:pPr>
    <w:rPr>
      <w:sz w:val="20"/>
    </w:rPr>
  </w:style>
  <w:style w:type="character" w:customStyle="1" w:styleId="EndnoteTextChar">
    <w:name w:val="Endnote Text Char"/>
    <w:basedOn w:val="DefaultParagraphFont"/>
    <w:link w:val="EndnoteText"/>
    <w:uiPriority w:val="99"/>
    <w:semiHidden/>
    <w:rsid w:val="00623216"/>
    <w:rPr>
      <w:rFonts w:ascii="Segoe UI" w:hAnsi="Segoe UI"/>
      <w:lang w:eastAsia="en-GB"/>
    </w:rPr>
  </w:style>
  <w:style w:type="character" w:styleId="EndnoteReference">
    <w:name w:val="endnote reference"/>
    <w:basedOn w:val="DefaultParagraphFont"/>
    <w:uiPriority w:val="99"/>
    <w:semiHidden/>
    <w:unhideWhenUsed/>
    <w:rsid w:val="00623216"/>
    <w:rPr>
      <w:vertAlign w:val="superscript"/>
    </w:rPr>
  </w:style>
  <w:style w:type="paragraph" w:styleId="TOCHeading">
    <w:name w:val="TOC Heading"/>
    <w:basedOn w:val="Heading1"/>
    <w:next w:val="Normal"/>
    <w:uiPriority w:val="39"/>
    <w:unhideWhenUsed/>
    <w:qFormat/>
    <w:rsid w:val="00623216"/>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5">
    <w:name w:val="toc 5"/>
    <w:basedOn w:val="Normal"/>
    <w:next w:val="Normal"/>
    <w:autoRedefine/>
    <w:uiPriority w:val="39"/>
    <w:unhideWhenUsed/>
    <w:rsid w:val="00623216"/>
    <w:pPr>
      <w:spacing w:before="0" w:after="0"/>
      <w:ind w:left="840"/>
    </w:pPr>
    <w:rPr>
      <w:rFonts w:asciiTheme="minorHAnsi" w:hAnsiTheme="minorHAnsi" w:cstheme="minorHAnsi"/>
      <w:sz w:val="20"/>
    </w:rPr>
  </w:style>
  <w:style w:type="paragraph" w:styleId="TOC4">
    <w:name w:val="toc 4"/>
    <w:basedOn w:val="Normal"/>
    <w:next w:val="Normal"/>
    <w:autoRedefine/>
    <w:uiPriority w:val="39"/>
    <w:unhideWhenUsed/>
    <w:rsid w:val="00623216"/>
    <w:pPr>
      <w:spacing w:before="0" w:after="0"/>
      <w:ind w:left="630"/>
    </w:pPr>
    <w:rPr>
      <w:rFonts w:asciiTheme="minorHAnsi" w:hAnsiTheme="minorHAnsi" w:cstheme="minorHAnsi"/>
      <w:sz w:val="20"/>
    </w:rPr>
  </w:style>
  <w:style w:type="paragraph" w:customStyle="1" w:styleId="EndNoteBibliographyTitle">
    <w:name w:val="EndNote Bibliography Title"/>
    <w:basedOn w:val="Normal"/>
    <w:link w:val="EndNoteBibliographyTitleChar"/>
    <w:rsid w:val="00DE62ED"/>
    <w:pPr>
      <w:spacing w:after="0"/>
      <w:jc w:val="center"/>
    </w:pPr>
    <w:rPr>
      <w:rFonts w:cs="Segoe UI"/>
      <w:noProof/>
      <w:sz w:val="20"/>
      <w:lang w:val="en-GB"/>
    </w:rPr>
  </w:style>
  <w:style w:type="character" w:customStyle="1" w:styleId="TOC2Char">
    <w:name w:val="TOC 2 Char"/>
    <w:basedOn w:val="DefaultParagraphFont"/>
    <w:link w:val="TOC2"/>
    <w:uiPriority w:val="39"/>
    <w:rsid w:val="00DE62ED"/>
    <w:rPr>
      <w:rFonts w:asciiTheme="minorHAnsi" w:hAnsiTheme="minorHAnsi" w:cstheme="minorHAnsi"/>
      <w:i/>
      <w:iCs/>
      <w:lang w:eastAsia="en-GB"/>
    </w:rPr>
  </w:style>
  <w:style w:type="character" w:customStyle="1" w:styleId="EndNoteBibliographyTitleChar">
    <w:name w:val="EndNote Bibliography Title Char"/>
    <w:basedOn w:val="TOC2Char"/>
    <w:link w:val="EndNoteBibliographyTitle"/>
    <w:rsid w:val="00DE62ED"/>
    <w:rPr>
      <w:rFonts w:ascii="Segoe UI" w:hAnsi="Segoe UI" w:cs="Segoe UI"/>
      <w:i w:val="0"/>
      <w:iCs w:val="0"/>
      <w:noProof/>
      <w:lang w:val="en-GB" w:eastAsia="en-GB"/>
    </w:rPr>
  </w:style>
  <w:style w:type="paragraph" w:customStyle="1" w:styleId="paragraph">
    <w:name w:val="paragraph"/>
    <w:basedOn w:val="Normal"/>
    <w:rsid w:val="00B6438D"/>
    <w:pPr>
      <w:spacing w:before="100" w:beforeAutospacing="1" w:after="100" w:afterAutospacing="1"/>
    </w:pPr>
    <w:rPr>
      <w:rFonts w:ascii="Times New Roman" w:hAnsi="Times New Roman"/>
      <w:sz w:val="24"/>
      <w:szCs w:val="24"/>
      <w:lang w:eastAsia="en-NZ"/>
    </w:rPr>
  </w:style>
  <w:style w:type="character" w:customStyle="1" w:styleId="scxw104755408">
    <w:name w:val="scxw104755408"/>
    <w:basedOn w:val="DefaultParagraphFont"/>
    <w:rsid w:val="00B6438D"/>
  </w:style>
  <w:style w:type="character" w:customStyle="1" w:styleId="eop">
    <w:name w:val="eop"/>
    <w:basedOn w:val="DefaultParagraphFont"/>
    <w:rsid w:val="00B6438D"/>
  </w:style>
  <w:style w:type="paragraph" w:styleId="CommentText">
    <w:name w:val="annotation text"/>
    <w:basedOn w:val="Normal"/>
    <w:link w:val="CommentTextChar"/>
    <w:uiPriority w:val="99"/>
    <w:unhideWhenUsed/>
    <w:rsid w:val="00404393"/>
    <w:rPr>
      <w:sz w:val="20"/>
    </w:rPr>
  </w:style>
  <w:style w:type="character" w:customStyle="1" w:styleId="CommentTextChar">
    <w:name w:val="Comment Text Char"/>
    <w:basedOn w:val="DefaultParagraphFont"/>
    <w:link w:val="CommentText"/>
    <w:uiPriority w:val="99"/>
    <w:rsid w:val="00404393"/>
    <w:rPr>
      <w:rFonts w:ascii="Segoe UI" w:hAnsi="Segoe UI"/>
      <w:lang w:eastAsia="en-GB"/>
    </w:rPr>
  </w:style>
  <w:style w:type="character" w:styleId="CommentReference">
    <w:name w:val="annotation reference"/>
    <w:basedOn w:val="DefaultParagraphFont"/>
    <w:uiPriority w:val="99"/>
    <w:semiHidden/>
    <w:unhideWhenUsed/>
    <w:rsid w:val="00404393"/>
    <w:rPr>
      <w:sz w:val="16"/>
      <w:szCs w:val="16"/>
    </w:rPr>
  </w:style>
  <w:style w:type="paragraph" w:styleId="CommentSubject">
    <w:name w:val="annotation subject"/>
    <w:basedOn w:val="CommentText"/>
    <w:next w:val="CommentText"/>
    <w:link w:val="CommentSubjectChar"/>
    <w:uiPriority w:val="99"/>
    <w:semiHidden/>
    <w:unhideWhenUsed/>
    <w:rsid w:val="00DB75C4"/>
    <w:rPr>
      <w:b/>
      <w:bCs/>
    </w:rPr>
  </w:style>
  <w:style w:type="character" w:customStyle="1" w:styleId="CommentSubjectChar">
    <w:name w:val="Comment Subject Char"/>
    <w:basedOn w:val="CommentTextChar"/>
    <w:link w:val="CommentSubject"/>
    <w:uiPriority w:val="99"/>
    <w:semiHidden/>
    <w:rsid w:val="00DB75C4"/>
    <w:rPr>
      <w:rFonts w:ascii="Segoe UI" w:hAnsi="Segoe UI"/>
      <w:b/>
      <w:bCs/>
      <w:lang w:eastAsia="en-GB"/>
    </w:rPr>
  </w:style>
  <w:style w:type="table" w:styleId="GridTable5Dark-Accent5">
    <w:name w:val="Grid Table 5 Dark Accent 5"/>
    <w:basedOn w:val="TableNormal"/>
    <w:uiPriority w:val="50"/>
    <w:rsid w:val="00C14019"/>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Mention">
    <w:name w:val="Mention"/>
    <w:basedOn w:val="DefaultParagraphFont"/>
    <w:uiPriority w:val="99"/>
    <w:unhideWhenUsed/>
    <w:rsid w:val="00C14019"/>
    <w:rPr>
      <w:color w:val="2B579A"/>
      <w:shd w:val="clear" w:color="auto" w:fill="E1DFDD"/>
    </w:rPr>
  </w:style>
  <w:style w:type="paragraph" w:styleId="TOC6">
    <w:name w:val="toc 6"/>
    <w:basedOn w:val="Normal"/>
    <w:next w:val="Normal"/>
    <w:autoRedefine/>
    <w:uiPriority w:val="39"/>
    <w:unhideWhenUsed/>
    <w:rsid w:val="00B502E0"/>
    <w:pPr>
      <w:spacing w:before="0" w:after="0"/>
      <w:ind w:left="1050"/>
    </w:pPr>
    <w:rPr>
      <w:rFonts w:asciiTheme="minorHAnsi" w:hAnsiTheme="minorHAnsi" w:cstheme="minorHAnsi"/>
      <w:sz w:val="20"/>
    </w:rPr>
  </w:style>
  <w:style w:type="paragraph" w:styleId="TOC7">
    <w:name w:val="toc 7"/>
    <w:basedOn w:val="Normal"/>
    <w:next w:val="Normal"/>
    <w:autoRedefine/>
    <w:uiPriority w:val="39"/>
    <w:unhideWhenUsed/>
    <w:rsid w:val="00B502E0"/>
    <w:pPr>
      <w:spacing w:before="0" w:after="0"/>
      <w:ind w:left="1260"/>
    </w:pPr>
    <w:rPr>
      <w:rFonts w:asciiTheme="minorHAnsi" w:hAnsiTheme="minorHAnsi" w:cstheme="minorHAnsi"/>
      <w:sz w:val="20"/>
    </w:rPr>
  </w:style>
  <w:style w:type="paragraph" w:styleId="TOC8">
    <w:name w:val="toc 8"/>
    <w:basedOn w:val="Normal"/>
    <w:next w:val="Normal"/>
    <w:autoRedefine/>
    <w:uiPriority w:val="39"/>
    <w:unhideWhenUsed/>
    <w:rsid w:val="00B502E0"/>
    <w:pPr>
      <w:spacing w:before="0" w:after="0"/>
      <w:ind w:left="1470"/>
    </w:pPr>
    <w:rPr>
      <w:rFonts w:asciiTheme="minorHAnsi" w:hAnsiTheme="minorHAnsi" w:cstheme="minorHAnsi"/>
      <w:sz w:val="20"/>
    </w:rPr>
  </w:style>
  <w:style w:type="paragraph" w:styleId="TOC9">
    <w:name w:val="toc 9"/>
    <w:basedOn w:val="Normal"/>
    <w:next w:val="Normal"/>
    <w:autoRedefine/>
    <w:uiPriority w:val="39"/>
    <w:unhideWhenUsed/>
    <w:rsid w:val="00B502E0"/>
    <w:pPr>
      <w:spacing w:before="0" w:after="0"/>
      <w:ind w:left="1680"/>
    </w:pPr>
    <w:rPr>
      <w:rFonts w:asciiTheme="minorHAnsi" w:hAnsiTheme="minorHAnsi" w:cstheme="minorHAnsi"/>
      <w:sz w:val="20"/>
    </w:rPr>
  </w:style>
  <w:style w:type="character" w:styleId="FollowedHyperlink">
    <w:name w:val="FollowedHyperlink"/>
    <w:basedOn w:val="DefaultParagraphFont"/>
    <w:uiPriority w:val="99"/>
    <w:semiHidden/>
    <w:unhideWhenUsed/>
    <w:rsid w:val="00A813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0392">
      <w:bodyDiv w:val="1"/>
      <w:marLeft w:val="0"/>
      <w:marRight w:val="0"/>
      <w:marTop w:val="0"/>
      <w:marBottom w:val="0"/>
      <w:divBdr>
        <w:top w:val="none" w:sz="0" w:space="0" w:color="auto"/>
        <w:left w:val="none" w:sz="0" w:space="0" w:color="auto"/>
        <w:bottom w:val="none" w:sz="0" w:space="0" w:color="auto"/>
        <w:right w:val="none" w:sz="0" w:space="0" w:color="auto"/>
      </w:divBdr>
    </w:div>
    <w:div w:id="551041613">
      <w:bodyDiv w:val="1"/>
      <w:marLeft w:val="0"/>
      <w:marRight w:val="0"/>
      <w:marTop w:val="0"/>
      <w:marBottom w:val="0"/>
      <w:divBdr>
        <w:top w:val="none" w:sz="0" w:space="0" w:color="auto"/>
        <w:left w:val="none" w:sz="0" w:space="0" w:color="auto"/>
        <w:bottom w:val="none" w:sz="0" w:space="0" w:color="auto"/>
        <w:right w:val="none" w:sz="0" w:space="0" w:color="auto"/>
      </w:divBdr>
    </w:div>
    <w:div w:id="930744147">
      <w:bodyDiv w:val="1"/>
      <w:marLeft w:val="0"/>
      <w:marRight w:val="0"/>
      <w:marTop w:val="0"/>
      <w:marBottom w:val="0"/>
      <w:divBdr>
        <w:top w:val="none" w:sz="0" w:space="0" w:color="auto"/>
        <w:left w:val="none" w:sz="0" w:space="0" w:color="auto"/>
        <w:bottom w:val="none" w:sz="0" w:space="0" w:color="auto"/>
        <w:right w:val="none" w:sz="0" w:space="0" w:color="auto"/>
      </w:divBdr>
    </w:div>
    <w:div w:id="16850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drxiv.org/content/medrxiv/early/2022/05/29/2022.05.28.22275716.full.pdf" TargetMode="External"/><Relationship Id="rId21" Type="http://schemas.openxmlformats.org/officeDocument/2006/relationships/hyperlink" Target="https://www.cdc.gov/mmwr/volumes/71/wr/mm7148e1.htm" TargetMode="External"/><Relationship Id="rId34" Type="http://schemas.openxmlformats.org/officeDocument/2006/relationships/hyperlink" Target="https://www.medrxiv.org/content/medrxiv/early/2022/01/28/2021.12.30.21268565.full.pdf" TargetMode="External"/><Relationship Id="rId42" Type="http://schemas.openxmlformats.org/officeDocument/2006/relationships/hyperlink" Target="https://www.biorxiv.org/content/biorxiv/early/2022/11/17/2022.11.17.516898.full.pdf" TargetMode="External"/><Relationship Id="rId47" Type="http://schemas.openxmlformats.org/officeDocument/2006/relationships/hyperlink" Target="https://www.sciencedirect.com/science/article/pii/S2213260022004076" TargetMode="External"/><Relationship Id="rId50" Type="http://schemas.openxmlformats.org/officeDocument/2006/relationships/hyperlink" Target="https://doi.org/10.1002/iid3.733" TargetMode="External"/><Relationship Id="rId55" Type="http://schemas.openxmlformats.org/officeDocument/2006/relationships/hyperlink" Target="https://doi.org/10.1038/s41591-022-02051-3" TargetMode="External"/><Relationship Id="rId63" Type="http://schemas.openxmlformats.org/officeDocument/2006/relationships/hyperlink" Target="https://www.medrxiv.org/content/medrxiv/early/2022/05/19/2022.05.16.22275151.full.pdf" TargetMode="External"/><Relationship Id="rId68" Type="http://schemas.openxmlformats.org/officeDocument/2006/relationships/hyperlink" Target="https://assets.publishing.service.gov.uk/government/uploads/system/uploads/attachment_data/file/1086494/Technical-Briefing-43-28.06.22.pdf" TargetMode="External"/><Relationship Id="rId76" Type="http://schemas.openxmlformats.org/officeDocument/2006/relationships/hyperlink" Target="https://www.cureus.com/articles/123067-an-early-and-preliminary-assessment-of-the-clinical-severity-of-the-emerging-sars-cov-2-omicron-variants-in-maharashtra-india" TargetMode="External"/><Relationship Id="rId84" Type="http://schemas.openxmlformats.org/officeDocument/2006/relationships/hyperlink" Target="https://www.reuters.com/business/healthcare-pharmaceuticals/what-are-new-bq1-bq11-coronavirus-variants-why-it-matters-2022-11-04/" TargetMode="External"/><Relationship Id="rId89" Type="http://schemas.openxmlformats.org/officeDocument/2006/relationships/hyperlink" Target="https://virological.org/t/sars-cov-2-evolution-post-omicron/911/1"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biorxiv.org/content/biorxiv/early/2022/07/19/2022.07.18.500332.full.pdf" TargetMode="External"/><Relationship Id="rId92" Type="http://schemas.openxmlformats.org/officeDocument/2006/relationships/hyperlink" Target="https://github.com/cov-lineages/pango-designation/issues/1292"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medrxiv.org/content/medrxiv/early/2022/10/05/2022.10.04.22280459.full.pdf" TargetMode="External"/><Relationship Id="rId11" Type="http://schemas.openxmlformats.org/officeDocument/2006/relationships/image" Target="media/image1.png"/><Relationship Id="rId24" Type="http://schemas.openxmlformats.org/officeDocument/2006/relationships/hyperlink" Target="http://ovidsp.ovid.com/ovidweb.cgi?T=JS&amp;PAGE=reference&amp;D=pmnm&amp;NEWS=N&amp;AN=34873578" TargetMode="External"/><Relationship Id="rId32" Type="http://schemas.openxmlformats.org/officeDocument/2006/relationships/hyperlink" Target="https://assets.publishing.service.gov.uk/government/uploads/system/uploads/attachment_data/file/1046853/technical-briefing-34-14-january-2022.pdf" TargetMode="External"/><Relationship Id="rId37" Type="http://schemas.openxmlformats.org/officeDocument/2006/relationships/hyperlink" Target="https://www.biorxiv.org/content/biorxiv/early/2022/10/24/2022.10.22.513349.full.pdf" TargetMode="External"/><Relationship Id="rId40" Type="http://schemas.openxmlformats.org/officeDocument/2006/relationships/hyperlink" Target="https://www.biorxiv.org/content/biorxiv/early/2022/11/02/2022.10.31.514580.full.pdf" TargetMode="External"/><Relationship Id="rId45" Type="http://schemas.openxmlformats.org/officeDocument/2006/relationships/hyperlink" Target="https://doi.org/10.1038/s41467-022-34400-8" TargetMode="External"/><Relationship Id="rId53" Type="http://schemas.openxmlformats.org/officeDocument/2006/relationships/hyperlink" Target="https://doi.org/10.1038/s41467-022-34244-2" TargetMode="External"/><Relationship Id="rId58" Type="http://schemas.openxmlformats.org/officeDocument/2006/relationships/hyperlink" Target="https://www.acpjournals.org/doi/abs/10.7326/M22-0760" TargetMode="External"/><Relationship Id="rId66" Type="http://schemas.openxmlformats.org/officeDocument/2006/relationships/hyperlink" Target="https://www.medrxiv.org/content/medrxiv/early/2022/07/12/2022.07.11.22277448.full.pdf" TargetMode="External"/><Relationship Id="rId74" Type="http://schemas.openxmlformats.org/officeDocument/2006/relationships/hyperlink" Target="https://www.biorxiv.org/content/biorxiv/early/2022/08/04/2022.08.04.502609.full.pdf" TargetMode="External"/><Relationship Id="rId79" Type="http://schemas.openxmlformats.org/officeDocument/2006/relationships/hyperlink" Target="https://www.biorxiv.org/content/biorxiv/early/2022/08/10/2022.08.09.503384.full.pdf" TargetMode="External"/><Relationship Id="rId87" Type="http://schemas.openxmlformats.org/officeDocument/2006/relationships/hyperlink" Target="https://www.ecdc.europa.eu/sites/default/files/documents/Communicable-disease-threats-report-14-october-2022.pdf" TargetMode="External"/><Relationship Id="rId5" Type="http://schemas.openxmlformats.org/officeDocument/2006/relationships/numbering" Target="numbering.xml"/><Relationship Id="rId61" Type="http://schemas.openxmlformats.org/officeDocument/2006/relationships/hyperlink" Target="http://medrxiv.org/content/early/2022/07/10/2022.07.07.22277128.abstract" TargetMode="External"/><Relationship Id="rId82" Type="http://schemas.openxmlformats.org/officeDocument/2006/relationships/hyperlink" Target="https://assets.publishing.service.gov.uk/government/uploads/system/uploads/attachment_data/file/1115077/Technical-Briefing-47.pdf" TargetMode="External"/><Relationship Id="rId90" Type="http://schemas.openxmlformats.org/officeDocument/2006/relationships/hyperlink" Target="https://www.biorxiv.org/content/biorxiv/early/2022/09/16/2022.09.16.508299.full.pdf" TargetMode="External"/><Relationship Id="rId95" Type="http://schemas.openxmlformats.org/officeDocument/2006/relationships/footer" Target="footer4.xml"/><Relationship Id="rId19" Type="http://schemas.openxmlformats.org/officeDocument/2006/relationships/hyperlink" Target="https://assets.publishing.service.gov.uk/government/uploads/system/uploads/attachment_data/file/1120304/technical-briefing-48-25-november-2022-final.pdf" TargetMode="External"/><Relationship Id="rId14" Type="http://schemas.openxmlformats.org/officeDocument/2006/relationships/hyperlink" Target="https://esr-cri.shinyapps.io/wastewater/" TargetMode="External"/><Relationship Id="rId22" Type="http://schemas.openxmlformats.org/officeDocument/2006/relationships/hyperlink" Target="https://www.biorxiv.org/content/biorxiv/early/2022/09/23/2022.09.15.507787.full.pdf" TargetMode="External"/><Relationship Id="rId27" Type="http://schemas.openxmlformats.org/officeDocument/2006/relationships/hyperlink" Target="https://github.com/neherlab/SARS-CoV-2_variant-reports/blob/main/reports/variant_report_latest_draft.md" TargetMode="External"/><Relationship Id="rId30" Type="http://schemas.openxmlformats.org/officeDocument/2006/relationships/hyperlink" Target="https://doi.org/10.1016/S1473-3099(22)00595-3" TargetMode="External"/><Relationship Id="rId35" Type="http://schemas.openxmlformats.org/officeDocument/2006/relationships/hyperlink" Target="https://www.medrxiv.org/content/medrxiv/early/2022/11/20/2022.11.18.22282414.full.pdf" TargetMode="External"/><Relationship Id="rId43" Type="http://schemas.openxmlformats.org/officeDocument/2006/relationships/hyperlink" Target="https://www.fda.gov/media/162410/download" TargetMode="External"/><Relationship Id="rId48" Type="http://schemas.openxmlformats.org/officeDocument/2006/relationships/hyperlink" Target="https://aci.health.nsw.gov.au/covid-19/critical-intelligence-unit/sars-cov-2-variants" TargetMode="External"/><Relationship Id="rId56" Type="http://schemas.openxmlformats.org/officeDocument/2006/relationships/hyperlink" Target="https://journals.asm.org/doi/abs/10.1128/spectrum.02006-22" TargetMode="External"/><Relationship Id="rId64" Type="http://schemas.openxmlformats.org/officeDocument/2006/relationships/hyperlink" Target="https://www.ncbi.nlm.nih.gov/pubmed/35653438" TargetMode="External"/><Relationship Id="rId69" Type="http://schemas.openxmlformats.org/officeDocument/2006/relationships/hyperlink" Target="https://www.medrxiv.org/content/medrxiv/early/2022/07/25/2022.07.25.22277996.full.pdf" TargetMode="External"/><Relationship Id="rId77" Type="http://schemas.openxmlformats.org/officeDocument/2006/relationships/hyperlink" Target="https://www.biorxiv.org/content/biorxiv/early/2022/08/08/2022.08.07.503115.full.pdf" TargetMode="External"/><Relationship Id="rId8" Type="http://schemas.openxmlformats.org/officeDocument/2006/relationships/webSettings" Target="webSettings.xml"/><Relationship Id="rId51" Type="http://schemas.openxmlformats.org/officeDocument/2006/relationships/hyperlink" Target="https://doi.org/10.1002/iid3.733" TargetMode="External"/><Relationship Id="rId72" Type="http://schemas.openxmlformats.org/officeDocument/2006/relationships/hyperlink" Target="https://www.biorxiv.org/content/biorxiv/early/2022/07/20/2022.07.19.500716.full.pdf" TargetMode="External"/><Relationship Id="rId80" Type="http://schemas.openxmlformats.org/officeDocument/2006/relationships/hyperlink" Target="https://assets.publishing.service.gov.uk/government/uploads/system/uploads/attachment_data/file/1109820/Technical-Briefing-46.pdf" TargetMode="External"/><Relationship Id="rId85" Type="http://schemas.openxmlformats.org/officeDocument/2006/relationships/hyperlink" Target="https://www.who.int/docs/default-source/coronaviruse/situation-reports/20221102_weekly_epi_update_116.pdf?sfvrsn=e2510ada_4&amp;download=true" TargetMode="External"/><Relationship Id="rId93" Type="http://schemas.openxmlformats.org/officeDocument/2006/relationships/hyperlink" Target="https://www.health.nsw.gov.au/Infectious/covid-19/Pages/weekly-reports.aspx" TargetMode="External"/><Relationship Id="rId3" Type="http://schemas.openxmlformats.org/officeDocument/2006/relationships/customXml" Target="../customXml/item3.xml"/><Relationship Id="rId12" Type="http://schemas.openxmlformats.org/officeDocument/2006/relationships/hyperlink" Target="https://www.esr.cri.nz/our-expertise/covid-19-response/covid19-insights/genomics-insights/" TargetMode="External"/><Relationship Id="rId17" Type="http://schemas.openxmlformats.org/officeDocument/2006/relationships/footer" Target="footer2.xml"/><Relationship Id="rId25" Type="http://schemas.openxmlformats.org/officeDocument/2006/relationships/hyperlink" Target="https://www.thelancet.com/journals/laninf/article/PIIS1473-3099(22)00365-6/fulltext" TargetMode="External"/><Relationship Id="rId33" Type="http://schemas.openxmlformats.org/officeDocument/2006/relationships/hyperlink" Target="https://journals.asm.org/doi/abs/10.1128/spectrum.02257-22" TargetMode="External"/><Relationship Id="rId38" Type="http://schemas.openxmlformats.org/officeDocument/2006/relationships/hyperlink" Target="https://www.biorxiv.org/content/biorxiv/early/2022/10/25/2022.10.24.513619.full.pdf" TargetMode="External"/><Relationship Id="rId46" Type="http://schemas.openxmlformats.org/officeDocument/2006/relationships/hyperlink" Target="https://doi.org/10.1093/intimm/dxac055" TargetMode="External"/><Relationship Id="rId59" Type="http://schemas.openxmlformats.org/officeDocument/2006/relationships/hyperlink" Target="https://onlinelibrary.wiley.com/doi/abs/10.1002/jmv.27908" TargetMode="External"/><Relationship Id="rId67" Type="http://schemas.openxmlformats.org/officeDocument/2006/relationships/hyperlink" Target="https://www.ecdc.europa.eu/sites/default/files/documents/Communicable-disease-threats-report-8-May-2022-public.pdf" TargetMode="External"/><Relationship Id="rId20" Type="http://schemas.openxmlformats.org/officeDocument/2006/relationships/hyperlink" Target="https://www.who.int/publications/m/item/weekly-epidemiological-update-on-covid-19---23-november-2022" TargetMode="External"/><Relationship Id="rId41" Type="http://schemas.openxmlformats.org/officeDocument/2006/relationships/hyperlink" Target="https://investors.modernatx.com/news/news-details/2022/Modernas-BA.4BA.5-Targeting-Bivalent-Booster-mRNA-1273.222-Meets-Primary-Endpoint-of-Superiority-Against-Omicron-Variants-Compared-to-Booster-Dose-of-mRNA-1273-in-Phase-23-Clinical-Trial/default.aspx" TargetMode="External"/><Relationship Id="rId54" Type="http://schemas.openxmlformats.org/officeDocument/2006/relationships/hyperlink" Target="https://medicalxpress.com/news/2022-11-bq1-bq11-dominant-covid-variants.html" TargetMode="External"/><Relationship Id="rId62" Type="http://schemas.openxmlformats.org/officeDocument/2006/relationships/hyperlink" Target="https://www.ncbi.nlm.nih.gov/pubmed/35704428" TargetMode="External"/><Relationship Id="rId70" Type="http://schemas.openxmlformats.org/officeDocument/2006/relationships/hyperlink" Target="http://biorxiv.org/content/early/2022/05/23/2022.05.21.492554.abstract" TargetMode="External"/><Relationship Id="rId75" Type="http://schemas.openxmlformats.org/officeDocument/2006/relationships/hyperlink" Target="https://www.biorxiv.org/content/biorxiv/early/2022/08/15/2022.08.14.503921.full.pdf" TargetMode="External"/><Relationship Id="rId83" Type="http://schemas.openxmlformats.org/officeDocument/2006/relationships/hyperlink" Target="https://www.biorxiv.org/content/biorxiv/early/2022/11/28/2022.11.23.517532.full.pdf" TargetMode="External"/><Relationship Id="rId88" Type="http://schemas.openxmlformats.org/officeDocument/2006/relationships/hyperlink" Target="https://www.health.nsw.gov.au/Infectious/covid-19/Pages/weekly-reports.aspx" TargetMode="External"/><Relationship Id="rId91" Type="http://schemas.openxmlformats.org/officeDocument/2006/relationships/hyperlink" Target="https://cov-lineages.org/lineage_list.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thelancet.com/journals/laninf/article/PIIS1473-3099(22)00733-2/fulltext" TargetMode="External"/><Relationship Id="rId28" Type="http://schemas.openxmlformats.org/officeDocument/2006/relationships/hyperlink" Target="https://www.medrxiv.org/content/medrxiv/early/2022/10/01/2022.09.30.22280573.full.pdf" TargetMode="External"/><Relationship Id="rId36" Type="http://schemas.openxmlformats.org/officeDocument/2006/relationships/hyperlink" Target="https://doi.org/10.1038/s43856-022-00203-7" TargetMode="External"/><Relationship Id="rId49" Type="http://schemas.openxmlformats.org/officeDocument/2006/relationships/hyperlink" Target="https://pesquisa.bvsalud.org/global-literature-on-novel-coronavirus-2019-ncov/resource/pt/covidwho-2030660" TargetMode="External"/><Relationship Id="rId57" Type="http://schemas.openxmlformats.org/officeDocument/2006/relationships/hyperlink" Target="https://journals.asm.org/doi/abs/10.1128/spectrum.00853-22" TargetMode="External"/><Relationship Id="rId10" Type="http://schemas.openxmlformats.org/officeDocument/2006/relationships/endnotes" Target="endnotes.xml"/><Relationship Id="rId31" Type="http://schemas.openxmlformats.org/officeDocument/2006/relationships/hyperlink" Target="http://medrxiv.org/content/early/2022/04/20/2022.04.20.22274061.abstract" TargetMode="External"/><Relationship Id="rId44" Type="http://schemas.openxmlformats.org/officeDocument/2006/relationships/hyperlink" Target="https://www.pfizer.com/news/press-release/press-release-detail/pfizer-and-biontech-receive-positive-chmp-opinion-omicron-1" TargetMode="External"/><Relationship Id="rId52" Type="http://schemas.openxmlformats.org/officeDocument/2006/relationships/hyperlink" Target="https://www.ncbi.nlm.nih.gov/pmc/articles/PMC9073760/" TargetMode="External"/><Relationship Id="rId60" Type="http://schemas.openxmlformats.org/officeDocument/2006/relationships/hyperlink" Target="https://www.medrxiv.org/content/medrxiv/early/2022/08/06/2022.08.05.22278466.full.pdf" TargetMode="External"/><Relationship Id="rId65" Type="http://schemas.openxmlformats.org/officeDocument/2006/relationships/hyperlink" Target="https://ssrn.com/abstract=4165630" TargetMode="External"/><Relationship Id="rId73" Type="http://schemas.openxmlformats.org/officeDocument/2006/relationships/hyperlink" Target="https://www.biorxiv.org/content/biorxiv/early/2022/08/01/2022.07.31.502235.full.pdf" TargetMode="External"/><Relationship Id="rId78" Type="http://schemas.openxmlformats.org/officeDocument/2006/relationships/hyperlink" Target="https://doi.org/10.1016/S1473-3099(22)00591-6" TargetMode="External"/><Relationship Id="rId81" Type="http://schemas.openxmlformats.org/officeDocument/2006/relationships/hyperlink" Target="https://www.publichealthontario.ca/-/media/Documents/nCoV/voc/2022/10/omicron-bq1-bq11-oct-5.pdf?sc_lang=en" TargetMode="External"/><Relationship Id="rId86" Type="http://schemas.openxmlformats.org/officeDocument/2006/relationships/hyperlink" Target="https://www.ecdc.europa.eu/sites/default/files/documents/Variants%20changelog%2014%20October%202022.pdf" TargetMode="External"/><Relationship Id="rId94" Type="http://schemas.openxmlformats.org/officeDocument/2006/relationships/hyperlink" Target="https://covid.cdc.gov/covid-data-tracke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sr.cri.nz/our-expertise/covid-19-response/covid19-insights/genomics-insights/" TargetMode="External"/><Relationship Id="rId18" Type="http://schemas.openxmlformats.org/officeDocument/2006/relationships/footer" Target="footer3.xml"/><Relationship Id="rId39" Type="http://schemas.openxmlformats.org/officeDocument/2006/relationships/hyperlink" Target="http://biorxiv.org/content/early/2022/11/01/2022.10.31.514636.abstr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731c95-5453-4cc4-b91b-72230631047b">
      <UserInfo>
        <DisplayName>Euan Russell</DisplayName>
        <AccountId>1775</AccountId>
        <AccountType/>
      </UserInfo>
      <UserInfo>
        <DisplayName>Shama Kukkady</DisplayName>
        <AccountId>2422</AccountId>
        <AccountType/>
      </UserInfo>
      <UserInfo>
        <DisplayName>Jeremy Tuohy</DisplayName>
        <AccountId>232</AccountId>
        <AccountType/>
      </UserInfo>
    </SharedWithUsers>
    <TaxCatchAll xmlns="00a4df5b-51f4-4e7a-b755-8a381a6dfbc5" xsi:nil="true"/>
    <lcf76f155ced4ddcb4097134ff3c332f xmlns="233d4144-5652-41ad-87a9-c50219a037a8">
      <Terms xmlns="http://schemas.microsoft.com/office/infopath/2007/PartnerControls"/>
    </lcf76f155ced4ddcb4097134ff3c332f>
    <Final xmlns="233d4144-5652-41ad-87a9-c50219a037a8">false</Final>
    <p85d601a318a45c189d6b9befbd781b7 xmlns="233d4144-5652-41ad-87a9-c50219a037a8">
      <Terms xmlns="http://schemas.microsoft.com/office/infopath/2007/PartnerControls"/>
    </p85d601a318a45c189d6b9befbd781b7>
    <Reference_x0020_Number xmlns="233d4144-5652-41ad-87a9-c50219a037a8" xsi:nil="true"/>
    <_Flow_SignoffStatus xmlns="233d4144-5652-41ad-87a9-c50219a037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E6CA983AB2744EB85DF74473F3895B" ma:contentTypeVersion="25" ma:contentTypeDescription="Create a new document." ma:contentTypeScope="" ma:versionID="f9d17a5a98695b20daf8771e07e852c1">
  <xsd:schema xmlns:xsd="http://www.w3.org/2001/XMLSchema" xmlns:xs="http://www.w3.org/2001/XMLSchema" xmlns:p="http://schemas.microsoft.com/office/2006/metadata/properties" xmlns:ns1="233d4144-5652-41ad-87a9-c50219a037a8" xmlns:ns3="00a4df5b-51f4-4e7a-b755-8a381a6dfbc5" xmlns:ns4="e0731c95-5453-4cc4-b91b-72230631047b" targetNamespace="http://schemas.microsoft.com/office/2006/metadata/properties" ma:root="true" ma:fieldsID="a17904a62c50c41e2c142faec8b9788f" ns1:_="" ns3:_="" ns4:_="">
    <xsd:import namespace="233d4144-5652-41ad-87a9-c50219a037a8"/>
    <xsd:import namespace="00a4df5b-51f4-4e7a-b755-8a381a6dfbc5"/>
    <xsd:import namespace="e0731c95-5453-4cc4-b91b-72230631047b"/>
    <xsd:element name="properties">
      <xsd:complexType>
        <xsd:sequence>
          <xsd:element name="documentManagement">
            <xsd:complexType>
              <xsd:all>
                <xsd:element ref="ns1:Reference_x0020_Number" minOccurs="0"/>
                <xsd:element ref="ns1:p85d601a318a45c189d6b9befbd781b7" minOccurs="0"/>
                <xsd:element ref="ns3:TaxCatchAll" minOccurs="0"/>
                <xsd:element ref="ns1:MediaServiceMetadata" minOccurs="0"/>
                <xsd:element ref="ns1:MediaServiceFastMetadata" minOccurs="0"/>
                <xsd:element ref="ns4:SharedWithUsers" minOccurs="0"/>
                <xsd:element ref="ns4:SharedWithDetails" minOccurs="0"/>
                <xsd:element ref="ns1:MediaServiceAutoKeyPoints" minOccurs="0"/>
                <xsd:element ref="ns1:MediaServiceKeyPoints" minOccurs="0"/>
                <xsd:element ref="ns1:Reference_x0020_Number_x003a_RFA_x0020_Title" minOccurs="0"/>
                <xsd:element ref="ns1:Final" minOccurs="0"/>
                <xsd:element ref="ns1:MediaServiceOCR" minOccurs="0"/>
                <xsd:element ref="ns1:MediaServiceGenerationTime" minOccurs="0"/>
                <xsd:element ref="ns1:MediaServiceEventHashCode" minOccurs="0"/>
                <xsd:element ref="ns1:MediaServiceDateTaken" minOccurs="0"/>
                <xsd:element ref="ns1:_Flow_SignoffStatus" minOccurs="0"/>
                <xsd:element ref="ns1:MediaServiceLocation" minOccurs="0"/>
                <xsd:element ref="ns1:lcf76f155ced4ddcb4097134ff3c332f"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144-5652-41ad-87a9-c50219a037a8" elementFormDefault="qualified">
    <xsd:import namespace="http://schemas.microsoft.com/office/2006/documentManagement/types"/>
    <xsd:import namespace="http://schemas.microsoft.com/office/infopath/2007/PartnerControls"/>
    <xsd:element name="Reference_x0020_Number" ma:index="0" nillable="true" ma:displayName="Reference Number" ma:list="{fdfe313d-c251-4a4a-b7c2-78efcf9c35c6}" ma:internalName="Reference_x0020_Number" ma:readOnly="false" ma:showField="Reference_x0020_Number">
      <xsd:complexType>
        <xsd:complexContent>
          <xsd:extension base="dms:MultiChoiceLookup">
            <xsd:sequence>
              <xsd:element name="Value" type="dms:Lookup" maxOccurs="unbounded" minOccurs="0" nillable="true"/>
            </xsd:sequence>
          </xsd:extension>
        </xsd:complexContent>
      </xsd:complexType>
    </xsd:element>
    <xsd:element name="p85d601a318a45c189d6b9befbd781b7" ma:index="9" nillable="true" ma:taxonomy="true" ma:internalName="p85d601a318a45c189d6b9befbd781b7" ma:taxonomyFieldName="Document_x0020_Type" ma:displayName="Document Type" ma:readOnly="false" ma:default="" ma:fieldId="{985d601a-318a-45c1-89d6-b9befbd781b7}" ma:sspId="0413e039-5297-4392-bfce-c6182202c714" ma:termSetId="46260998-0cb1-4b1d-8e44-944ea719d715"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Reference_x0020_Number_x003a_RFA_x0020_Title" ma:index="18" nillable="true" ma:displayName="Reference Number:RFA Title" ma:list="{fdfe313d-c251-4a4a-b7c2-78efcf9c35c6}" ma:internalName="Reference_x0020_Number_x003a_RFA_x0020_Title" ma:readOnly="true" ma:showField="Title" ma:web="f504e471-c688-4005-8255-98fd2228cc89">
      <xsd:complexType>
        <xsd:complexContent>
          <xsd:extension base="dms:MultiChoiceLookup">
            <xsd:sequence>
              <xsd:element name="Value" type="dms:Lookup" maxOccurs="unbounded" minOccurs="0" nillable="true"/>
            </xsd:sequence>
          </xsd:extension>
        </xsd:complexContent>
      </xsd:complexType>
    </xsd:element>
    <xsd:element name="Final" ma:index="19" nillable="true" ma:displayName="Final Version" ma:default="0" ma:indexed="true" ma:internalName="Final">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2e7e52f-bf27-4b85-abd3-86b0f87f60dd}" ma:internalName="TaxCatchAll" ma:readOnly="false" ma:showField="CatchAllData" ma:web="e0731c95-5453-4cc4-b91b-722306310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31c95-5453-4cc4-b91b-72230631047b"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7535-B70B-42B3-B85B-E952D6F056A9}">
  <ds:schemaRefs>
    <ds:schemaRef ds:uri="http://schemas.microsoft.com/office/2006/metadata/properties"/>
    <ds:schemaRef ds:uri="http://schemas.microsoft.com/office/infopath/2007/PartnerControls"/>
    <ds:schemaRef ds:uri="e0731c95-5453-4cc4-b91b-72230631047b"/>
    <ds:schemaRef ds:uri="00a4df5b-51f4-4e7a-b755-8a381a6dfbc5"/>
    <ds:schemaRef ds:uri="233d4144-5652-41ad-87a9-c50219a037a8"/>
  </ds:schemaRefs>
</ds:datastoreItem>
</file>

<file path=customXml/itemProps2.xml><?xml version="1.0" encoding="utf-8"?>
<ds:datastoreItem xmlns:ds="http://schemas.openxmlformats.org/officeDocument/2006/customXml" ds:itemID="{ECBDDBF5-BD65-4387-B36C-E0A5532A9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144-5652-41ad-87a9-c50219a037a8"/>
    <ds:schemaRef ds:uri="00a4df5b-51f4-4e7a-b755-8a381a6dfbc5"/>
    <ds:schemaRef ds:uri="e0731c95-5453-4cc4-b91b-722306310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92A97-7BF1-4090-8212-F61F65CE1E44}">
  <ds:schemaRefs>
    <ds:schemaRef ds:uri="http://schemas.microsoft.com/sharepoint/v3/contenttype/forms"/>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27141</Words>
  <Characters>154708</Characters>
  <Application>Microsoft Office Word</Application>
  <DocSecurity>0</DocSecurity>
  <Lines>1289</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181487</CharactersWithSpaces>
  <SharedDoc>false</SharedDoc>
  <HLinks>
    <vt:vector size="474" baseType="variant">
      <vt:variant>
        <vt:i4>2621538</vt:i4>
      </vt:variant>
      <vt:variant>
        <vt:i4>711</vt:i4>
      </vt:variant>
      <vt:variant>
        <vt:i4>0</vt:i4>
      </vt:variant>
      <vt:variant>
        <vt:i4>5</vt:i4>
      </vt:variant>
      <vt:variant>
        <vt:lpwstr>https://covid.cdc.gov/covid-data-tracker/</vt:lpwstr>
      </vt:variant>
      <vt:variant>
        <vt:lpwstr>variant-proportions</vt:lpwstr>
      </vt:variant>
      <vt:variant>
        <vt:i4>2949155</vt:i4>
      </vt:variant>
      <vt:variant>
        <vt:i4>708</vt:i4>
      </vt:variant>
      <vt:variant>
        <vt:i4>0</vt:i4>
      </vt:variant>
      <vt:variant>
        <vt:i4>5</vt:i4>
      </vt:variant>
      <vt:variant>
        <vt:lpwstr>https://www.health.nsw.gov.au/Infectious/covid-19/Pages/weekly-reports.aspx</vt:lpwstr>
      </vt:variant>
      <vt:variant>
        <vt:lpwstr/>
      </vt:variant>
      <vt:variant>
        <vt:i4>4194327</vt:i4>
      </vt:variant>
      <vt:variant>
        <vt:i4>705</vt:i4>
      </vt:variant>
      <vt:variant>
        <vt:i4>0</vt:i4>
      </vt:variant>
      <vt:variant>
        <vt:i4>5</vt:i4>
      </vt:variant>
      <vt:variant>
        <vt:lpwstr>https://github.com/cov-lineages/pango-designation/issues/1292</vt:lpwstr>
      </vt:variant>
      <vt:variant>
        <vt:lpwstr/>
      </vt:variant>
      <vt:variant>
        <vt:i4>7077900</vt:i4>
      </vt:variant>
      <vt:variant>
        <vt:i4>702</vt:i4>
      </vt:variant>
      <vt:variant>
        <vt:i4>0</vt:i4>
      </vt:variant>
      <vt:variant>
        <vt:i4>5</vt:i4>
      </vt:variant>
      <vt:variant>
        <vt:lpwstr>https://cov-lineages.org/lineage_list.html</vt:lpwstr>
      </vt:variant>
      <vt:variant>
        <vt:lpwstr/>
      </vt:variant>
      <vt:variant>
        <vt:i4>3407979</vt:i4>
      </vt:variant>
      <vt:variant>
        <vt:i4>699</vt:i4>
      </vt:variant>
      <vt:variant>
        <vt:i4>0</vt:i4>
      </vt:variant>
      <vt:variant>
        <vt:i4>5</vt:i4>
      </vt:variant>
      <vt:variant>
        <vt:lpwstr>https://www.biorxiv.org/content/biorxiv/early/2022/09/16/2022.09.16.508299.full.pdf</vt:lpwstr>
      </vt:variant>
      <vt:variant>
        <vt:lpwstr/>
      </vt:variant>
      <vt:variant>
        <vt:i4>2031706</vt:i4>
      </vt:variant>
      <vt:variant>
        <vt:i4>696</vt:i4>
      </vt:variant>
      <vt:variant>
        <vt:i4>0</vt:i4>
      </vt:variant>
      <vt:variant>
        <vt:i4>5</vt:i4>
      </vt:variant>
      <vt:variant>
        <vt:lpwstr>https://virological.org/t/sars-cov-2-evolution-post-omicron/911/1</vt:lpwstr>
      </vt:variant>
      <vt:variant>
        <vt:lpwstr/>
      </vt:variant>
      <vt:variant>
        <vt:i4>2949155</vt:i4>
      </vt:variant>
      <vt:variant>
        <vt:i4>693</vt:i4>
      </vt:variant>
      <vt:variant>
        <vt:i4>0</vt:i4>
      </vt:variant>
      <vt:variant>
        <vt:i4>5</vt:i4>
      </vt:variant>
      <vt:variant>
        <vt:lpwstr>https://www.health.nsw.gov.au/Infectious/covid-19/Pages/weekly-reports.aspx</vt:lpwstr>
      </vt:variant>
      <vt:variant>
        <vt:lpwstr/>
      </vt:variant>
      <vt:variant>
        <vt:i4>720922</vt:i4>
      </vt:variant>
      <vt:variant>
        <vt:i4>690</vt:i4>
      </vt:variant>
      <vt:variant>
        <vt:i4>0</vt:i4>
      </vt:variant>
      <vt:variant>
        <vt:i4>5</vt:i4>
      </vt:variant>
      <vt:variant>
        <vt:lpwstr>https://www.ecdc.europa.eu/sites/default/files/documents/Communicable-disease-threats-report-14-october-2022.pdf</vt:lpwstr>
      </vt:variant>
      <vt:variant>
        <vt:lpwstr/>
      </vt:variant>
      <vt:variant>
        <vt:i4>6619244</vt:i4>
      </vt:variant>
      <vt:variant>
        <vt:i4>687</vt:i4>
      </vt:variant>
      <vt:variant>
        <vt:i4>0</vt:i4>
      </vt:variant>
      <vt:variant>
        <vt:i4>5</vt:i4>
      </vt:variant>
      <vt:variant>
        <vt:lpwstr>https://www.ecdc.europa.eu/sites/default/files/documents/Variants changelog 14 October 2022.pdf</vt:lpwstr>
      </vt:variant>
      <vt:variant>
        <vt:lpwstr/>
      </vt:variant>
      <vt:variant>
        <vt:i4>3604555</vt:i4>
      </vt:variant>
      <vt:variant>
        <vt:i4>684</vt:i4>
      </vt:variant>
      <vt:variant>
        <vt:i4>0</vt:i4>
      </vt:variant>
      <vt:variant>
        <vt:i4>5</vt:i4>
      </vt:variant>
      <vt:variant>
        <vt:lpwstr>https://www.who.int/docs/default-source/coronaviruse/situation-reports/20221102_weekly_epi_update_116.pdf?sfvrsn=e2510ada_4&amp;download=true</vt:lpwstr>
      </vt:variant>
      <vt:variant>
        <vt:lpwstr/>
      </vt:variant>
      <vt:variant>
        <vt:i4>458782</vt:i4>
      </vt:variant>
      <vt:variant>
        <vt:i4>681</vt:i4>
      </vt:variant>
      <vt:variant>
        <vt:i4>0</vt:i4>
      </vt:variant>
      <vt:variant>
        <vt:i4>5</vt:i4>
      </vt:variant>
      <vt:variant>
        <vt:lpwstr>https://www.reuters.com/business/healthcare-pharmaceuticals/what-are-new-bq1-bq11-coronavirus-variants-why-it-matters-2022-11-04/</vt:lpwstr>
      </vt:variant>
      <vt:variant>
        <vt:lpwstr/>
      </vt:variant>
      <vt:variant>
        <vt:i4>3997793</vt:i4>
      </vt:variant>
      <vt:variant>
        <vt:i4>678</vt:i4>
      </vt:variant>
      <vt:variant>
        <vt:i4>0</vt:i4>
      </vt:variant>
      <vt:variant>
        <vt:i4>5</vt:i4>
      </vt:variant>
      <vt:variant>
        <vt:lpwstr>https://www.biorxiv.org/content/biorxiv/early/2022/11/28/2022.11.23.517532.full.pdf</vt:lpwstr>
      </vt:variant>
      <vt:variant>
        <vt:lpwstr/>
      </vt:variant>
      <vt:variant>
        <vt:i4>8323085</vt:i4>
      </vt:variant>
      <vt:variant>
        <vt:i4>675</vt:i4>
      </vt:variant>
      <vt:variant>
        <vt:i4>0</vt:i4>
      </vt:variant>
      <vt:variant>
        <vt:i4>5</vt:i4>
      </vt:variant>
      <vt:variant>
        <vt:lpwstr>https://assets.publishing.service.gov.uk/government/uploads/system/uploads/attachment_data/file/1115077/Technical-Briefing-47.pdf</vt:lpwstr>
      </vt:variant>
      <vt:variant>
        <vt:lpwstr/>
      </vt:variant>
      <vt:variant>
        <vt:i4>1900651</vt:i4>
      </vt:variant>
      <vt:variant>
        <vt:i4>672</vt:i4>
      </vt:variant>
      <vt:variant>
        <vt:i4>0</vt:i4>
      </vt:variant>
      <vt:variant>
        <vt:i4>5</vt:i4>
      </vt:variant>
      <vt:variant>
        <vt:lpwstr>https://www.publichealthontario.ca/-/media/Documents/nCoV/voc/2022/10/omicron-bq1-bq11-oct-5.pdf?sc_lang=en</vt:lpwstr>
      </vt:variant>
      <vt:variant>
        <vt:lpwstr/>
      </vt:variant>
      <vt:variant>
        <vt:i4>7733250</vt:i4>
      </vt:variant>
      <vt:variant>
        <vt:i4>669</vt:i4>
      </vt:variant>
      <vt:variant>
        <vt:i4>0</vt:i4>
      </vt:variant>
      <vt:variant>
        <vt:i4>5</vt:i4>
      </vt:variant>
      <vt:variant>
        <vt:lpwstr>https://assets.publishing.service.gov.uk/government/uploads/system/uploads/attachment_data/file/1109820/Technical-Briefing-46.pdf</vt:lpwstr>
      </vt:variant>
      <vt:variant>
        <vt:lpwstr/>
      </vt:variant>
      <vt:variant>
        <vt:i4>4063343</vt:i4>
      </vt:variant>
      <vt:variant>
        <vt:i4>666</vt:i4>
      </vt:variant>
      <vt:variant>
        <vt:i4>0</vt:i4>
      </vt:variant>
      <vt:variant>
        <vt:i4>5</vt:i4>
      </vt:variant>
      <vt:variant>
        <vt:lpwstr>https://www.biorxiv.org/content/biorxiv/early/2022/08/10/2022.08.09.503384.full.pdf</vt:lpwstr>
      </vt:variant>
      <vt:variant>
        <vt:lpwstr/>
      </vt:variant>
      <vt:variant>
        <vt:i4>983052</vt:i4>
      </vt:variant>
      <vt:variant>
        <vt:i4>663</vt:i4>
      </vt:variant>
      <vt:variant>
        <vt:i4>0</vt:i4>
      </vt:variant>
      <vt:variant>
        <vt:i4>5</vt:i4>
      </vt:variant>
      <vt:variant>
        <vt:lpwstr>https://doi.org/10.1016/S1473-3099(22)00591-6</vt:lpwstr>
      </vt:variant>
      <vt:variant>
        <vt:lpwstr/>
      </vt:variant>
      <vt:variant>
        <vt:i4>3473513</vt:i4>
      </vt:variant>
      <vt:variant>
        <vt:i4>660</vt:i4>
      </vt:variant>
      <vt:variant>
        <vt:i4>0</vt:i4>
      </vt:variant>
      <vt:variant>
        <vt:i4>5</vt:i4>
      </vt:variant>
      <vt:variant>
        <vt:lpwstr>https://www.biorxiv.org/content/biorxiv/early/2022/08/08/2022.08.07.503115.full.pdf</vt:lpwstr>
      </vt:variant>
      <vt:variant>
        <vt:lpwstr/>
      </vt:variant>
      <vt:variant>
        <vt:i4>4325441</vt:i4>
      </vt:variant>
      <vt:variant>
        <vt:i4>657</vt:i4>
      </vt:variant>
      <vt:variant>
        <vt:i4>0</vt:i4>
      </vt:variant>
      <vt:variant>
        <vt:i4>5</vt:i4>
      </vt:variant>
      <vt:variant>
        <vt:lpwstr>https://www.cureus.com/articles/123067-an-early-and-preliminary-assessment-of-the-clinical-severity-of-the-emerging-sars-cov-2-omicron-variants-in-maharashtra-india</vt:lpwstr>
      </vt:variant>
      <vt:variant>
        <vt:lpwstr/>
      </vt:variant>
      <vt:variant>
        <vt:i4>3473512</vt:i4>
      </vt:variant>
      <vt:variant>
        <vt:i4>654</vt:i4>
      </vt:variant>
      <vt:variant>
        <vt:i4>0</vt:i4>
      </vt:variant>
      <vt:variant>
        <vt:i4>5</vt:i4>
      </vt:variant>
      <vt:variant>
        <vt:lpwstr>https://www.biorxiv.org/content/biorxiv/early/2022/08/15/2022.08.14.503921.full.pdf</vt:lpwstr>
      </vt:variant>
      <vt:variant>
        <vt:lpwstr/>
      </vt:variant>
      <vt:variant>
        <vt:i4>3276906</vt:i4>
      </vt:variant>
      <vt:variant>
        <vt:i4>651</vt:i4>
      </vt:variant>
      <vt:variant>
        <vt:i4>0</vt:i4>
      </vt:variant>
      <vt:variant>
        <vt:i4>5</vt:i4>
      </vt:variant>
      <vt:variant>
        <vt:lpwstr>https://www.biorxiv.org/content/biorxiv/early/2022/08/04/2022.08.04.502609.full.pdf</vt:lpwstr>
      </vt:variant>
      <vt:variant>
        <vt:lpwstr/>
      </vt:variant>
      <vt:variant>
        <vt:i4>3342444</vt:i4>
      </vt:variant>
      <vt:variant>
        <vt:i4>648</vt:i4>
      </vt:variant>
      <vt:variant>
        <vt:i4>0</vt:i4>
      </vt:variant>
      <vt:variant>
        <vt:i4>5</vt:i4>
      </vt:variant>
      <vt:variant>
        <vt:lpwstr>https://www.biorxiv.org/content/biorxiv/early/2022/08/01/2022.07.31.502235.full.pdf</vt:lpwstr>
      </vt:variant>
      <vt:variant>
        <vt:lpwstr/>
      </vt:variant>
      <vt:variant>
        <vt:i4>3539049</vt:i4>
      </vt:variant>
      <vt:variant>
        <vt:i4>645</vt:i4>
      </vt:variant>
      <vt:variant>
        <vt:i4>0</vt:i4>
      </vt:variant>
      <vt:variant>
        <vt:i4>5</vt:i4>
      </vt:variant>
      <vt:variant>
        <vt:lpwstr>https://www.biorxiv.org/content/biorxiv/early/2022/07/20/2022.07.19.500716.full.pdf</vt:lpwstr>
      </vt:variant>
      <vt:variant>
        <vt:lpwstr/>
      </vt:variant>
      <vt:variant>
        <vt:i4>4128873</vt:i4>
      </vt:variant>
      <vt:variant>
        <vt:i4>642</vt:i4>
      </vt:variant>
      <vt:variant>
        <vt:i4>0</vt:i4>
      </vt:variant>
      <vt:variant>
        <vt:i4>5</vt:i4>
      </vt:variant>
      <vt:variant>
        <vt:lpwstr>https://www.biorxiv.org/content/biorxiv/early/2022/07/19/2022.07.18.500332.full.pdf</vt:lpwstr>
      </vt:variant>
      <vt:variant>
        <vt:lpwstr/>
      </vt:variant>
      <vt:variant>
        <vt:i4>6684770</vt:i4>
      </vt:variant>
      <vt:variant>
        <vt:i4>639</vt:i4>
      </vt:variant>
      <vt:variant>
        <vt:i4>0</vt:i4>
      </vt:variant>
      <vt:variant>
        <vt:i4>5</vt:i4>
      </vt:variant>
      <vt:variant>
        <vt:lpwstr>http://biorxiv.org/content/early/2022/05/23/2022.05.21.492554.abstract</vt:lpwstr>
      </vt:variant>
      <vt:variant>
        <vt:lpwstr/>
      </vt:variant>
      <vt:variant>
        <vt:i4>720991</vt:i4>
      </vt:variant>
      <vt:variant>
        <vt:i4>636</vt:i4>
      </vt:variant>
      <vt:variant>
        <vt:i4>0</vt:i4>
      </vt:variant>
      <vt:variant>
        <vt:i4>5</vt:i4>
      </vt:variant>
      <vt:variant>
        <vt:lpwstr>https://www.medrxiv.org/content/medrxiv/early/2022/07/25/2022.07.25.22277996.full.pdf</vt:lpwstr>
      </vt:variant>
      <vt:variant>
        <vt:lpwstr/>
      </vt:variant>
      <vt:variant>
        <vt:i4>1441829</vt:i4>
      </vt:variant>
      <vt:variant>
        <vt:i4>633</vt:i4>
      </vt:variant>
      <vt:variant>
        <vt:i4>0</vt:i4>
      </vt:variant>
      <vt:variant>
        <vt:i4>5</vt:i4>
      </vt:variant>
      <vt:variant>
        <vt:lpwstr>https://assets.publishing.service.gov.uk/government/uploads/system/uploads/attachment_data/file/1086494/Technical-Briefing-43-28.06.22.pdf</vt:lpwstr>
      </vt:variant>
      <vt:variant>
        <vt:lpwstr/>
      </vt:variant>
      <vt:variant>
        <vt:i4>2752573</vt:i4>
      </vt:variant>
      <vt:variant>
        <vt:i4>630</vt:i4>
      </vt:variant>
      <vt:variant>
        <vt:i4>0</vt:i4>
      </vt:variant>
      <vt:variant>
        <vt:i4>5</vt:i4>
      </vt:variant>
      <vt:variant>
        <vt:lpwstr>https://www.ecdc.europa.eu/sites/default/files/documents/Communicable-disease-threats-report-8-May-2022-public.pdf</vt:lpwstr>
      </vt:variant>
      <vt:variant>
        <vt:lpwstr/>
      </vt:variant>
      <vt:variant>
        <vt:i4>786517</vt:i4>
      </vt:variant>
      <vt:variant>
        <vt:i4>627</vt:i4>
      </vt:variant>
      <vt:variant>
        <vt:i4>0</vt:i4>
      </vt:variant>
      <vt:variant>
        <vt:i4>5</vt:i4>
      </vt:variant>
      <vt:variant>
        <vt:lpwstr>https://www.medrxiv.org/content/medrxiv/early/2022/07/12/2022.07.11.22277448.full.pdf</vt:lpwstr>
      </vt:variant>
      <vt:variant>
        <vt:lpwstr/>
      </vt:variant>
      <vt:variant>
        <vt:i4>720920</vt:i4>
      </vt:variant>
      <vt:variant>
        <vt:i4>624</vt:i4>
      </vt:variant>
      <vt:variant>
        <vt:i4>0</vt:i4>
      </vt:variant>
      <vt:variant>
        <vt:i4>5</vt:i4>
      </vt:variant>
      <vt:variant>
        <vt:lpwstr>https://ssrn.com/abstract=4165630</vt:lpwstr>
      </vt:variant>
      <vt:variant>
        <vt:lpwstr/>
      </vt:variant>
      <vt:variant>
        <vt:i4>131166</vt:i4>
      </vt:variant>
      <vt:variant>
        <vt:i4>621</vt:i4>
      </vt:variant>
      <vt:variant>
        <vt:i4>0</vt:i4>
      </vt:variant>
      <vt:variant>
        <vt:i4>5</vt:i4>
      </vt:variant>
      <vt:variant>
        <vt:lpwstr>https://www.ncbi.nlm.nih.gov/pubmed/35653438</vt:lpwstr>
      </vt:variant>
      <vt:variant>
        <vt:lpwstr/>
      </vt:variant>
      <vt:variant>
        <vt:i4>589907</vt:i4>
      </vt:variant>
      <vt:variant>
        <vt:i4>618</vt:i4>
      </vt:variant>
      <vt:variant>
        <vt:i4>0</vt:i4>
      </vt:variant>
      <vt:variant>
        <vt:i4>5</vt:i4>
      </vt:variant>
      <vt:variant>
        <vt:lpwstr>https://www.medrxiv.org/content/medrxiv/early/2022/05/19/2022.05.16.22275151.full.pdf</vt:lpwstr>
      </vt:variant>
      <vt:variant>
        <vt:lpwstr/>
      </vt:variant>
      <vt:variant>
        <vt:i4>458841</vt:i4>
      </vt:variant>
      <vt:variant>
        <vt:i4>615</vt:i4>
      </vt:variant>
      <vt:variant>
        <vt:i4>0</vt:i4>
      </vt:variant>
      <vt:variant>
        <vt:i4>5</vt:i4>
      </vt:variant>
      <vt:variant>
        <vt:lpwstr>https://www.ncbi.nlm.nih.gov/pubmed/35704428</vt:lpwstr>
      </vt:variant>
      <vt:variant>
        <vt:lpwstr/>
      </vt:variant>
      <vt:variant>
        <vt:i4>5439577</vt:i4>
      </vt:variant>
      <vt:variant>
        <vt:i4>612</vt:i4>
      </vt:variant>
      <vt:variant>
        <vt:i4>0</vt:i4>
      </vt:variant>
      <vt:variant>
        <vt:i4>5</vt:i4>
      </vt:variant>
      <vt:variant>
        <vt:lpwstr>http://medrxiv.org/content/early/2022/07/10/2022.07.07.22277128.abstract</vt:lpwstr>
      </vt:variant>
      <vt:variant>
        <vt:lpwstr/>
      </vt:variant>
      <vt:variant>
        <vt:i4>524370</vt:i4>
      </vt:variant>
      <vt:variant>
        <vt:i4>609</vt:i4>
      </vt:variant>
      <vt:variant>
        <vt:i4>0</vt:i4>
      </vt:variant>
      <vt:variant>
        <vt:i4>5</vt:i4>
      </vt:variant>
      <vt:variant>
        <vt:lpwstr>https://www.medrxiv.org/content/medrxiv/early/2022/08/06/2022.08.05.22278466.full.pdf</vt:lpwstr>
      </vt:variant>
      <vt:variant>
        <vt:lpwstr/>
      </vt:variant>
      <vt:variant>
        <vt:i4>65602</vt:i4>
      </vt:variant>
      <vt:variant>
        <vt:i4>606</vt:i4>
      </vt:variant>
      <vt:variant>
        <vt:i4>0</vt:i4>
      </vt:variant>
      <vt:variant>
        <vt:i4>5</vt:i4>
      </vt:variant>
      <vt:variant>
        <vt:lpwstr>https://onlinelibrary.wiley.com/doi/abs/10.1002/jmv.27908</vt:lpwstr>
      </vt:variant>
      <vt:variant>
        <vt:lpwstr/>
      </vt:variant>
      <vt:variant>
        <vt:i4>4849674</vt:i4>
      </vt:variant>
      <vt:variant>
        <vt:i4>603</vt:i4>
      </vt:variant>
      <vt:variant>
        <vt:i4>0</vt:i4>
      </vt:variant>
      <vt:variant>
        <vt:i4>5</vt:i4>
      </vt:variant>
      <vt:variant>
        <vt:lpwstr>https://www.acpjournals.org/doi/abs/10.7326/M22-0760</vt:lpwstr>
      </vt:variant>
      <vt:variant>
        <vt:lpwstr/>
      </vt:variant>
      <vt:variant>
        <vt:i4>3145831</vt:i4>
      </vt:variant>
      <vt:variant>
        <vt:i4>600</vt:i4>
      </vt:variant>
      <vt:variant>
        <vt:i4>0</vt:i4>
      </vt:variant>
      <vt:variant>
        <vt:i4>5</vt:i4>
      </vt:variant>
      <vt:variant>
        <vt:lpwstr>https://journals.asm.org/doi/abs/10.1128/spectrum.00853-22</vt:lpwstr>
      </vt:variant>
      <vt:variant>
        <vt:lpwstr/>
      </vt:variant>
      <vt:variant>
        <vt:i4>3604586</vt:i4>
      </vt:variant>
      <vt:variant>
        <vt:i4>597</vt:i4>
      </vt:variant>
      <vt:variant>
        <vt:i4>0</vt:i4>
      </vt:variant>
      <vt:variant>
        <vt:i4>5</vt:i4>
      </vt:variant>
      <vt:variant>
        <vt:lpwstr>https://journals.asm.org/doi/abs/10.1128/spectrum.02006-22</vt:lpwstr>
      </vt:variant>
      <vt:variant>
        <vt:lpwstr/>
      </vt:variant>
      <vt:variant>
        <vt:i4>2097201</vt:i4>
      </vt:variant>
      <vt:variant>
        <vt:i4>594</vt:i4>
      </vt:variant>
      <vt:variant>
        <vt:i4>0</vt:i4>
      </vt:variant>
      <vt:variant>
        <vt:i4>5</vt:i4>
      </vt:variant>
      <vt:variant>
        <vt:lpwstr>https://doi.org/10.1038/s41591-022-02051-3</vt:lpwstr>
      </vt:variant>
      <vt:variant>
        <vt:lpwstr/>
      </vt:variant>
      <vt:variant>
        <vt:i4>589829</vt:i4>
      </vt:variant>
      <vt:variant>
        <vt:i4>591</vt:i4>
      </vt:variant>
      <vt:variant>
        <vt:i4>0</vt:i4>
      </vt:variant>
      <vt:variant>
        <vt:i4>5</vt:i4>
      </vt:variant>
      <vt:variant>
        <vt:lpwstr>https://medicalxpress.com/news/2022-11-bq1-bq11-dominant-covid-variants.html</vt:lpwstr>
      </vt:variant>
      <vt:variant>
        <vt:lpwstr/>
      </vt:variant>
      <vt:variant>
        <vt:i4>2228281</vt:i4>
      </vt:variant>
      <vt:variant>
        <vt:i4>588</vt:i4>
      </vt:variant>
      <vt:variant>
        <vt:i4>0</vt:i4>
      </vt:variant>
      <vt:variant>
        <vt:i4>5</vt:i4>
      </vt:variant>
      <vt:variant>
        <vt:lpwstr>https://doi.org/10.1038/s41467-022-34244-2</vt:lpwstr>
      </vt:variant>
      <vt:variant>
        <vt:lpwstr/>
      </vt:variant>
      <vt:variant>
        <vt:i4>1900615</vt:i4>
      </vt:variant>
      <vt:variant>
        <vt:i4>585</vt:i4>
      </vt:variant>
      <vt:variant>
        <vt:i4>0</vt:i4>
      </vt:variant>
      <vt:variant>
        <vt:i4>5</vt:i4>
      </vt:variant>
      <vt:variant>
        <vt:lpwstr>https://www.ncbi.nlm.nih.gov/pmc/articles/PMC9073760/</vt:lpwstr>
      </vt:variant>
      <vt:variant>
        <vt:lpwstr/>
      </vt:variant>
      <vt:variant>
        <vt:i4>5046344</vt:i4>
      </vt:variant>
      <vt:variant>
        <vt:i4>582</vt:i4>
      </vt:variant>
      <vt:variant>
        <vt:i4>0</vt:i4>
      </vt:variant>
      <vt:variant>
        <vt:i4>5</vt:i4>
      </vt:variant>
      <vt:variant>
        <vt:lpwstr>https://doi.org/10.1002/iid3.733</vt:lpwstr>
      </vt:variant>
      <vt:variant>
        <vt:lpwstr/>
      </vt:variant>
      <vt:variant>
        <vt:i4>5046344</vt:i4>
      </vt:variant>
      <vt:variant>
        <vt:i4>579</vt:i4>
      </vt:variant>
      <vt:variant>
        <vt:i4>0</vt:i4>
      </vt:variant>
      <vt:variant>
        <vt:i4>5</vt:i4>
      </vt:variant>
      <vt:variant>
        <vt:lpwstr>https://doi.org/10.1002/iid3.733</vt:lpwstr>
      </vt:variant>
      <vt:variant>
        <vt:lpwstr/>
      </vt:variant>
      <vt:variant>
        <vt:i4>7077950</vt:i4>
      </vt:variant>
      <vt:variant>
        <vt:i4>576</vt:i4>
      </vt:variant>
      <vt:variant>
        <vt:i4>0</vt:i4>
      </vt:variant>
      <vt:variant>
        <vt:i4>5</vt:i4>
      </vt:variant>
      <vt:variant>
        <vt:lpwstr>https://pesquisa.bvsalud.org/global-literature-on-novel-coronavirus-2019-ncov/resource/pt/covidwho-2030660</vt:lpwstr>
      </vt:variant>
      <vt:variant>
        <vt:lpwstr/>
      </vt:variant>
      <vt:variant>
        <vt:i4>5898264</vt:i4>
      </vt:variant>
      <vt:variant>
        <vt:i4>573</vt:i4>
      </vt:variant>
      <vt:variant>
        <vt:i4>0</vt:i4>
      </vt:variant>
      <vt:variant>
        <vt:i4>5</vt:i4>
      </vt:variant>
      <vt:variant>
        <vt:lpwstr>https://aci.health.nsw.gov.au/covid-19/critical-intelligence-unit/sars-cov-2-variants</vt:lpwstr>
      </vt:variant>
      <vt:variant>
        <vt:lpwstr/>
      </vt:variant>
      <vt:variant>
        <vt:i4>6422650</vt:i4>
      </vt:variant>
      <vt:variant>
        <vt:i4>570</vt:i4>
      </vt:variant>
      <vt:variant>
        <vt:i4>0</vt:i4>
      </vt:variant>
      <vt:variant>
        <vt:i4>5</vt:i4>
      </vt:variant>
      <vt:variant>
        <vt:lpwstr>https://www.sciencedirect.com/science/article/pii/S2213260022004076</vt:lpwstr>
      </vt:variant>
      <vt:variant>
        <vt:lpwstr/>
      </vt:variant>
      <vt:variant>
        <vt:i4>7340072</vt:i4>
      </vt:variant>
      <vt:variant>
        <vt:i4>567</vt:i4>
      </vt:variant>
      <vt:variant>
        <vt:i4>0</vt:i4>
      </vt:variant>
      <vt:variant>
        <vt:i4>5</vt:i4>
      </vt:variant>
      <vt:variant>
        <vt:lpwstr>https://doi.org/10.1093/intimm/dxac055</vt:lpwstr>
      </vt:variant>
      <vt:variant>
        <vt:lpwstr/>
      </vt:variant>
      <vt:variant>
        <vt:i4>2752573</vt:i4>
      </vt:variant>
      <vt:variant>
        <vt:i4>564</vt:i4>
      </vt:variant>
      <vt:variant>
        <vt:i4>0</vt:i4>
      </vt:variant>
      <vt:variant>
        <vt:i4>5</vt:i4>
      </vt:variant>
      <vt:variant>
        <vt:lpwstr>https://doi.org/10.1038/s41467-022-34400-8</vt:lpwstr>
      </vt:variant>
      <vt:variant>
        <vt:lpwstr/>
      </vt:variant>
      <vt:variant>
        <vt:i4>7274540</vt:i4>
      </vt:variant>
      <vt:variant>
        <vt:i4>561</vt:i4>
      </vt:variant>
      <vt:variant>
        <vt:i4>0</vt:i4>
      </vt:variant>
      <vt:variant>
        <vt:i4>5</vt:i4>
      </vt:variant>
      <vt:variant>
        <vt:lpwstr>https://www.pfizer.com/news/press-release/press-release-detail/pfizer-and-biontech-receive-positive-chmp-opinion-omicron-1</vt:lpwstr>
      </vt:variant>
      <vt:variant>
        <vt:lpwstr/>
      </vt:variant>
      <vt:variant>
        <vt:i4>5046349</vt:i4>
      </vt:variant>
      <vt:variant>
        <vt:i4>558</vt:i4>
      </vt:variant>
      <vt:variant>
        <vt:i4>0</vt:i4>
      </vt:variant>
      <vt:variant>
        <vt:i4>5</vt:i4>
      </vt:variant>
      <vt:variant>
        <vt:lpwstr>https://www.fda.gov/media/162410/download</vt:lpwstr>
      </vt:variant>
      <vt:variant>
        <vt:lpwstr/>
      </vt:variant>
      <vt:variant>
        <vt:i4>3539053</vt:i4>
      </vt:variant>
      <vt:variant>
        <vt:i4>555</vt:i4>
      </vt:variant>
      <vt:variant>
        <vt:i4>0</vt:i4>
      </vt:variant>
      <vt:variant>
        <vt:i4>5</vt:i4>
      </vt:variant>
      <vt:variant>
        <vt:lpwstr>https://www.biorxiv.org/content/biorxiv/early/2022/11/17/2022.11.17.516898.full.pdf</vt:lpwstr>
      </vt:variant>
      <vt:variant>
        <vt:lpwstr/>
      </vt:variant>
      <vt:variant>
        <vt:i4>7471219</vt:i4>
      </vt:variant>
      <vt:variant>
        <vt:i4>552</vt:i4>
      </vt:variant>
      <vt:variant>
        <vt:i4>0</vt:i4>
      </vt:variant>
      <vt:variant>
        <vt:i4>5</vt:i4>
      </vt:variant>
      <vt:variant>
        <vt:lpwstr>https://investors.modernatx.com/news/news-details/2022/Modernas-BA.4BA.5-Targeting-Bivalent-Booster-mRNA-1273.222-Meets-Primary-Endpoint-of-Superiority-Against-Omicron-Variants-Compared-to-Booster-Dose-of-mRNA-1273-in-Phase-23-Clinical-Trial/default.aspx</vt:lpwstr>
      </vt:variant>
      <vt:variant>
        <vt:lpwstr/>
      </vt:variant>
      <vt:variant>
        <vt:i4>3473513</vt:i4>
      </vt:variant>
      <vt:variant>
        <vt:i4>549</vt:i4>
      </vt:variant>
      <vt:variant>
        <vt:i4>0</vt:i4>
      </vt:variant>
      <vt:variant>
        <vt:i4>5</vt:i4>
      </vt:variant>
      <vt:variant>
        <vt:lpwstr>https://www.biorxiv.org/content/biorxiv/early/2022/11/02/2022.10.31.514580.full.pdf</vt:lpwstr>
      </vt:variant>
      <vt:variant>
        <vt:lpwstr/>
      </vt:variant>
      <vt:variant>
        <vt:i4>6291564</vt:i4>
      </vt:variant>
      <vt:variant>
        <vt:i4>546</vt:i4>
      </vt:variant>
      <vt:variant>
        <vt:i4>0</vt:i4>
      </vt:variant>
      <vt:variant>
        <vt:i4>5</vt:i4>
      </vt:variant>
      <vt:variant>
        <vt:lpwstr>http://biorxiv.org/content/early/2022/11/01/2022.10.31.514636.abstract</vt:lpwstr>
      </vt:variant>
      <vt:variant>
        <vt:lpwstr/>
      </vt:variant>
      <vt:variant>
        <vt:i4>3735649</vt:i4>
      </vt:variant>
      <vt:variant>
        <vt:i4>543</vt:i4>
      </vt:variant>
      <vt:variant>
        <vt:i4>0</vt:i4>
      </vt:variant>
      <vt:variant>
        <vt:i4>5</vt:i4>
      </vt:variant>
      <vt:variant>
        <vt:lpwstr>https://www.biorxiv.org/content/biorxiv/early/2022/10/25/2022.10.24.513619.full.pdf</vt:lpwstr>
      </vt:variant>
      <vt:variant>
        <vt:lpwstr/>
      </vt:variant>
      <vt:variant>
        <vt:i4>3997794</vt:i4>
      </vt:variant>
      <vt:variant>
        <vt:i4>540</vt:i4>
      </vt:variant>
      <vt:variant>
        <vt:i4>0</vt:i4>
      </vt:variant>
      <vt:variant>
        <vt:i4>5</vt:i4>
      </vt:variant>
      <vt:variant>
        <vt:lpwstr>https://www.biorxiv.org/content/biorxiv/early/2022/10/24/2022.10.22.513349.full.pdf</vt:lpwstr>
      </vt:variant>
      <vt:variant>
        <vt:lpwstr/>
      </vt:variant>
      <vt:variant>
        <vt:i4>3014712</vt:i4>
      </vt:variant>
      <vt:variant>
        <vt:i4>537</vt:i4>
      </vt:variant>
      <vt:variant>
        <vt:i4>0</vt:i4>
      </vt:variant>
      <vt:variant>
        <vt:i4>5</vt:i4>
      </vt:variant>
      <vt:variant>
        <vt:lpwstr>https://doi.org/10.1038/s43856-022-00203-7</vt:lpwstr>
      </vt:variant>
      <vt:variant>
        <vt:lpwstr/>
      </vt:variant>
      <vt:variant>
        <vt:i4>655448</vt:i4>
      </vt:variant>
      <vt:variant>
        <vt:i4>534</vt:i4>
      </vt:variant>
      <vt:variant>
        <vt:i4>0</vt:i4>
      </vt:variant>
      <vt:variant>
        <vt:i4>5</vt:i4>
      </vt:variant>
      <vt:variant>
        <vt:lpwstr>https://www.medrxiv.org/content/medrxiv/early/2022/11/20/2022.11.18.22282414.full.pdf</vt:lpwstr>
      </vt:variant>
      <vt:variant>
        <vt:lpwstr/>
      </vt:variant>
      <vt:variant>
        <vt:i4>983134</vt:i4>
      </vt:variant>
      <vt:variant>
        <vt:i4>531</vt:i4>
      </vt:variant>
      <vt:variant>
        <vt:i4>0</vt:i4>
      </vt:variant>
      <vt:variant>
        <vt:i4>5</vt:i4>
      </vt:variant>
      <vt:variant>
        <vt:lpwstr>https://www.medrxiv.org/content/medrxiv/early/2022/01/28/2021.12.30.21268565.full.pdf</vt:lpwstr>
      </vt:variant>
      <vt:variant>
        <vt:lpwstr/>
      </vt:variant>
      <vt:variant>
        <vt:i4>3276905</vt:i4>
      </vt:variant>
      <vt:variant>
        <vt:i4>528</vt:i4>
      </vt:variant>
      <vt:variant>
        <vt:i4>0</vt:i4>
      </vt:variant>
      <vt:variant>
        <vt:i4>5</vt:i4>
      </vt:variant>
      <vt:variant>
        <vt:lpwstr>https://journals.asm.org/doi/abs/10.1128/spectrum.02257-22</vt:lpwstr>
      </vt:variant>
      <vt:variant>
        <vt:lpwstr/>
      </vt:variant>
      <vt:variant>
        <vt:i4>8192082</vt:i4>
      </vt:variant>
      <vt:variant>
        <vt:i4>525</vt:i4>
      </vt:variant>
      <vt:variant>
        <vt:i4>0</vt:i4>
      </vt:variant>
      <vt:variant>
        <vt:i4>5</vt:i4>
      </vt:variant>
      <vt:variant>
        <vt:lpwstr>https://assets.publishing.service.gov.uk/government/uploads/system/uploads/attachment_data/file/1046853/technical-briefing-34-14-january-2022.pdf</vt:lpwstr>
      </vt:variant>
      <vt:variant>
        <vt:lpwstr/>
      </vt:variant>
      <vt:variant>
        <vt:i4>5439568</vt:i4>
      </vt:variant>
      <vt:variant>
        <vt:i4>522</vt:i4>
      </vt:variant>
      <vt:variant>
        <vt:i4>0</vt:i4>
      </vt:variant>
      <vt:variant>
        <vt:i4>5</vt:i4>
      </vt:variant>
      <vt:variant>
        <vt:lpwstr>http://medrxiv.org/content/early/2022/04/20/2022.04.20.22274061.abstract</vt:lpwstr>
      </vt:variant>
      <vt:variant>
        <vt:lpwstr/>
      </vt:variant>
      <vt:variant>
        <vt:i4>983048</vt:i4>
      </vt:variant>
      <vt:variant>
        <vt:i4>519</vt:i4>
      </vt:variant>
      <vt:variant>
        <vt:i4>0</vt:i4>
      </vt:variant>
      <vt:variant>
        <vt:i4>5</vt:i4>
      </vt:variant>
      <vt:variant>
        <vt:lpwstr>https://doi.org/10.1016/S1473-3099(22)00595-3</vt:lpwstr>
      </vt:variant>
      <vt:variant>
        <vt:lpwstr/>
      </vt:variant>
      <vt:variant>
        <vt:i4>131153</vt:i4>
      </vt:variant>
      <vt:variant>
        <vt:i4>516</vt:i4>
      </vt:variant>
      <vt:variant>
        <vt:i4>0</vt:i4>
      </vt:variant>
      <vt:variant>
        <vt:i4>5</vt:i4>
      </vt:variant>
      <vt:variant>
        <vt:lpwstr>https://www.medrxiv.org/content/medrxiv/early/2022/10/05/2022.10.04.22280459.full.pdf</vt:lpwstr>
      </vt:variant>
      <vt:variant>
        <vt:lpwstr/>
      </vt:variant>
      <vt:variant>
        <vt:i4>458838</vt:i4>
      </vt:variant>
      <vt:variant>
        <vt:i4>513</vt:i4>
      </vt:variant>
      <vt:variant>
        <vt:i4>0</vt:i4>
      </vt:variant>
      <vt:variant>
        <vt:i4>5</vt:i4>
      </vt:variant>
      <vt:variant>
        <vt:lpwstr>https://www.medrxiv.org/content/medrxiv/early/2022/10/01/2022.09.30.22280573.full.pdf</vt:lpwstr>
      </vt:variant>
      <vt:variant>
        <vt:lpwstr/>
      </vt:variant>
      <vt:variant>
        <vt:i4>1900624</vt:i4>
      </vt:variant>
      <vt:variant>
        <vt:i4>510</vt:i4>
      </vt:variant>
      <vt:variant>
        <vt:i4>0</vt:i4>
      </vt:variant>
      <vt:variant>
        <vt:i4>5</vt:i4>
      </vt:variant>
      <vt:variant>
        <vt:lpwstr>https://github.com/neherlab/SARS-CoV-2_variant-reports/blob/main/reports/variant_report_latest_draft.md</vt:lpwstr>
      </vt:variant>
      <vt:variant>
        <vt:lpwstr/>
      </vt:variant>
      <vt:variant>
        <vt:i4>720986</vt:i4>
      </vt:variant>
      <vt:variant>
        <vt:i4>507</vt:i4>
      </vt:variant>
      <vt:variant>
        <vt:i4>0</vt:i4>
      </vt:variant>
      <vt:variant>
        <vt:i4>5</vt:i4>
      </vt:variant>
      <vt:variant>
        <vt:lpwstr>https://www.medrxiv.org/content/medrxiv/early/2022/05/29/2022.05.28.22275716.full.pdf</vt:lpwstr>
      </vt:variant>
      <vt:variant>
        <vt:lpwstr/>
      </vt:variant>
      <vt:variant>
        <vt:i4>3539006</vt:i4>
      </vt:variant>
      <vt:variant>
        <vt:i4>504</vt:i4>
      </vt:variant>
      <vt:variant>
        <vt:i4>0</vt:i4>
      </vt:variant>
      <vt:variant>
        <vt:i4>5</vt:i4>
      </vt:variant>
      <vt:variant>
        <vt:lpwstr>https://www.thelancet.com/journals/laninf/article/PIIS1473-3099(22)00365-6/fulltext</vt:lpwstr>
      </vt:variant>
      <vt:variant>
        <vt:lpwstr/>
      </vt:variant>
      <vt:variant>
        <vt:i4>5373976</vt:i4>
      </vt:variant>
      <vt:variant>
        <vt:i4>501</vt:i4>
      </vt:variant>
      <vt:variant>
        <vt:i4>0</vt:i4>
      </vt:variant>
      <vt:variant>
        <vt:i4>5</vt:i4>
      </vt:variant>
      <vt:variant>
        <vt:lpwstr>http://ovidsp.ovid.com/ovidweb.cgi?T=JS&amp;PAGE=reference&amp;D=pmnm&amp;NEWS=N&amp;AN=34873578</vt:lpwstr>
      </vt:variant>
      <vt:variant>
        <vt:lpwstr/>
      </vt:variant>
      <vt:variant>
        <vt:i4>7274609</vt:i4>
      </vt:variant>
      <vt:variant>
        <vt:i4>498</vt:i4>
      </vt:variant>
      <vt:variant>
        <vt:i4>0</vt:i4>
      </vt:variant>
      <vt:variant>
        <vt:i4>5</vt:i4>
      </vt:variant>
      <vt:variant>
        <vt:lpwstr>https://www.thelancet.com/journals/laninf/article/PIIS1473-3099(22)00733-2/fulltext</vt:lpwstr>
      </vt:variant>
      <vt:variant>
        <vt:lpwstr>:~:text=Vaccination%20represents%20the%20key%20strategy,risk%20of%20developing%20severe%20disease</vt:lpwstr>
      </vt:variant>
      <vt:variant>
        <vt:i4>3801189</vt:i4>
      </vt:variant>
      <vt:variant>
        <vt:i4>495</vt:i4>
      </vt:variant>
      <vt:variant>
        <vt:i4>0</vt:i4>
      </vt:variant>
      <vt:variant>
        <vt:i4>5</vt:i4>
      </vt:variant>
      <vt:variant>
        <vt:lpwstr>https://www.biorxiv.org/content/biorxiv/early/2022/09/23/2022.09.15.507787.full.pdf</vt:lpwstr>
      </vt:variant>
      <vt:variant>
        <vt:lpwstr/>
      </vt:variant>
      <vt:variant>
        <vt:i4>6422624</vt:i4>
      </vt:variant>
      <vt:variant>
        <vt:i4>492</vt:i4>
      </vt:variant>
      <vt:variant>
        <vt:i4>0</vt:i4>
      </vt:variant>
      <vt:variant>
        <vt:i4>5</vt:i4>
      </vt:variant>
      <vt:variant>
        <vt:lpwstr>https://www.cdc.gov/mmwr/volumes/71/wr/mm7148e1.htm</vt:lpwstr>
      </vt:variant>
      <vt:variant>
        <vt:lpwstr/>
      </vt:variant>
      <vt:variant>
        <vt:i4>655426</vt:i4>
      </vt:variant>
      <vt:variant>
        <vt:i4>489</vt:i4>
      </vt:variant>
      <vt:variant>
        <vt:i4>0</vt:i4>
      </vt:variant>
      <vt:variant>
        <vt:i4>5</vt:i4>
      </vt:variant>
      <vt:variant>
        <vt:lpwstr>https://www.who.int/publications/m/item/weekly-epidemiological-update-on-covid-19---23-november-2022</vt:lpwstr>
      </vt:variant>
      <vt:variant>
        <vt:lpwstr/>
      </vt:variant>
      <vt:variant>
        <vt:i4>6422555</vt:i4>
      </vt:variant>
      <vt:variant>
        <vt:i4>486</vt:i4>
      </vt:variant>
      <vt:variant>
        <vt:i4>0</vt:i4>
      </vt:variant>
      <vt:variant>
        <vt:i4>5</vt:i4>
      </vt:variant>
      <vt:variant>
        <vt:lpwstr>https://assets.publishing.service.gov.uk/government/uploads/system/uploads/attachment_data/file/1120304/technical-briefing-48-25-november-2022-final.pdf</vt:lpwstr>
      </vt:variant>
      <vt:variant>
        <vt:lpwstr/>
      </vt:variant>
      <vt:variant>
        <vt:i4>983071</vt:i4>
      </vt:variant>
      <vt:variant>
        <vt:i4>49</vt:i4>
      </vt:variant>
      <vt:variant>
        <vt:i4>0</vt:i4>
      </vt:variant>
      <vt:variant>
        <vt:i4>5</vt:i4>
      </vt:variant>
      <vt:variant>
        <vt:lpwstr>https://esr-cri.shinyapps.io/wastewater/</vt:lpwstr>
      </vt:variant>
      <vt:variant>
        <vt:lpwstr/>
      </vt:variant>
      <vt:variant>
        <vt:i4>7209057</vt:i4>
      </vt:variant>
      <vt:variant>
        <vt:i4>43</vt:i4>
      </vt:variant>
      <vt:variant>
        <vt:i4>0</vt:i4>
      </vt:variant>
      <vt:variant>
        <vt:i4>5</vt:i4>
      </vt:variant>
      <vt:variant>
        <vt:lpwstr>https://www.esr.cri.nz/our-expertise/covid-19-response/covid19-insights/genomics-insights/</vt:lpwstr>
      </vt:variant>
      <vt:variant>
        <vt:lpwstr/>
      </vt:variant>
      <vt:variant>
        <vt:i4>7209057</vt:i4>
      </vt:variant>
      <vt:variant>
        <vt:i4>37</vt:i4>
      </vt:variant>
      <vt:variant>
        <vt:i4>0</vt:i4>
      </vt:variant>
      <vt:variant>
        <vt:i4>5</vt:i4>
      </vt:variant>
      <vt:variant>
        <vt:lpwstr>https://www.esr.cri.nz/our-expertise/covid-19-response/covid19-insights/genomics-insights/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2022-12-05T02:32:00Z</dcterms:created>
  <dcterms:modified xsi:type="dcterms:W3CDTF">2022-12-05T02:50:00Z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0x0101009EE6CA983AB2744EB85DF74473F3895B</vt:lpwstr>
  </property>
  <property fmtid="{D5CDD505-2E9C-101B-9397-08002B2CF9AE}" pid="4" name="Document Type">
    <vt:lpwstr/>
  </property>
  <property fmtid="{D5CDD505-2E9C-101B-9397-08002B2CF9AE}" pid="5" name="Assignedto">
    <vt:lpwstr/>
  </property>
</Properties>
</file>