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7F9FE" w14:textId="126F1F4A" w:rsidR="0059090B" w:rsidRPr="005C6A38" w:rsidRDefault="0059090B" w:rsidP="008B7EAE">
      <w:pPr>
        <w:pStyle w:val="Heading1"/>
        <w:spacing w:before="0"/>
        <w:jc w:val="center"/>
        <w:rPr>
          <w:b/>
          <w:sz w:val="28"/>
          <w:szCs w:val="28"/>
        </w:rPr>
      </w:pPr>
      <w:bookmarkStart w:id="0" w:name="_GoBack"/>
      <w:r w:rsidRPr="005C6A38">
        <w:rPr>
          <w:b/>
          <w:sz w:val="28"/>
          <w:szCs w:val="28"/>
        </w:rPr>
        <w:t>Family and wh</w:t>
      </w:r>
      <w:r w:rsidRPr="005C6A38">
        <w:rPr>
          <w:rFonts w:cstheme="minorBidi"/>
          <w:b/>
          <w:sz w:val="28"/>
          <w:szCs w:val="28"/>
        </w:rPr>
        <w:t>ā</w:t>
      </w:r>
      <w:r w:rsidRPr="005C6A38">
        <w:rPr>
          <w:b/>
          <w:sz w:val="28"/>
          <w:szCs w:val="28"/>
        </w:rPr>
        <w:t>nau guide to the</w:t>
      </w:r>
    </w:p>
    <w:p w14:paraId="476E8D45" w14:textId="77777777" w:rsidR="00584DFF" w:rsidRPr="005C6A38" w:rsidRDefault="005E6B1F" w:rsidP="008B7EAE">
      <w:pPr>
        <w:pStyle w:val="Heading1"/>
        <w:spacing w:before="0"/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Substance Addiction (Compulsory Assessment and Treatment) Act 2017</w:t>
      </w:r>
    </w:p>
    <w:bookmarkEnd w:id="0"/>
    <w:p w14:paraId="772E5D9D" w14:textId="77777777" w:rsidR="00E10505" w:rsidRDefault="00A347B3">
      <w:pPr>
        <w:rPr>
          <w:sz w:val="24"/>
          <w:szCs w:val="24"/>
        </w:rPr>
      </w:pPr>
      <w:r>
        <w:rPr>
          <w:sz w:val="24"/>
          <w:szCs w:val="24"/>
        </w:rPr>
        <w:pict w14:anchorId="0554537B">
          <v:rect id="_x0000_i1025" style="width:0;height:1.5pt" o:hralign="center" o:hrstd="t" o:hr="t" fillcolor="#a0a0a0" stroked="f"/>
        </w:pict>
      </w:r>
    </w:p>
    <w:p w14:paraId="48CA502A" w14:textId="4C1007D0" w:rsidR="005D65E0" w:rsidRDefault="009328AF" w:rsidP="007C5AB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D65E0">
        <w:rPr>
          <w:sz w:val="24"/>
          <w:szCs w:val="24"/>
        </w:rPr>
        <w:t>Living with and</w:t>
      </w:r>
      <w:r w:rsidR="00557B30" w:rsidRPr="005D65E0">
        <w:rPr>
          <w:sz w:val="24"/>
          <w:szCs w:val="24"/>
        </w:rPr>
        <w:t>/</w:t>
      </w:r>
      <w:r w:rsidRPr="005D65E0">
        <w:rPr>
          <w:sz w:val="24"/>
          <w:szCs w:val="24"/>
        </w:rPr>
        <w:t xml:space="preserve">or supporting someone </w:t>
      </w:r>
      <w:r w:rsidR="5BBF61F0" w:rsidRPr="005D65E0">
        <w:rPr>
          <w:sz w:val="24"/>
          <w:szCs w:val="24"/>
        </w:rPr>
        <w:t>experiencing</w:t>
      </w:r>
      <w:r w:rsidRPr="005D65E0">
        <w:rPr>
          <w:sz w:val="24"/>
          <w:szCs w:val="24"/>
        </w:rPr>
        <w:t xml:space="preserve"> a severe </w:t>
      </w:r>
      <w:r w:rsidR="00BA0773" w:rsidRPr="005D65E0">
        <w:rPr>
          <w:sz w:val="24"/>
          <w:szCs w:val="24"/>
        </w:rPr>
        <w:t>substance</w:t>
      </w:r>
      <w:r w:rsidR="0085527C" w:rsidRPr="005D65E0">
        <w:rPr>
          <w:sz w:val="24"/>
          <w:szCs w:val="24"/>
        </w:rPr>
        <w:t xml:space="preserve"> </w:t>
      </w:r>
      <w:r w:rsidR="00BA0773" w:rsidRPr="005D65E0">
        <w:rPr>
          <w:sz w:val="24"/>
          <w:szCs w:val="24"/>
        </w:rPr>
        <w:t xml:space="preserve">(alcohol or other drug) </w:t>
      </w:r>
      <w:r w:rsidRPr="005D65E0">
        <w:rPr>
          <w:sz w:val="24"/>
          <w:szCs w:val="24"/>
        </w:rPr>
        <w:t xml:space="preserve">addiction can be very </w:t>
      </w:r>
      <w:r w:rsidR="00C82B18" w:rsidRPr="005D65E0">
        <w:rPr>
          <w:sz w:val="24"/>
          <w:szCs w:val="24"/>
        </w:rPr>
        <w:t>stressful</w:t>
      </w:r>
      <w:r w:rsidR="3AD2CB80" w:rsidRPr="005D65E0">
        <w:rPr>
          <w:sz w:val="24"/>
          <w:szCs w:val="24"/>
        </w:rPr>
        <w:t>,</w:t>
      </w:r>
      <w:r w:rsidR="3E5CAD8C" w:rsidRPr="008B7EAE">
        <w:rPr>
          <w:sz w:val="24"/>
          <w:szCs w:val="24"/>
        </w:rPr>
        <w:t xml:space="preserve"> distressing</w:t>
      </w:r>
      <w:r w:rsidR="006F29ED">
        <w:rPr>
          <w:sz w:val="24"/>
          <w:szCs w:val="24"/>
        </w:rPr>
        <w:t xml:space="preserve"> and confusing </w:t>
      </w:r>
    </w:p>
    <w:p w14:paraId="1472261D" w14:textId="2D48F819" w:rsidR="005D65E0" w:rsidRDefault="007504C5" w:rsidP="007C5AB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D65E0">
        <w:rPr>
          <w:sz w:val="24"/>
          <w:szCs w:val="24"/>
        </w:rPr>
        <w:t xml:space="preserve">Family </w:t>
      </w:r>
      <w:r w:rsidR="1554E418">
        <w:rPr>
          <w:sz w:val="24"/>
          <w:szCs w:val="24"/>
        </w:rPr>
        <w:t>and</w:t>
      </w:r>
      <w:r w:rsidR="006F29ED">
        <w:rPr>
          <w:sz w:val="24"/>
          <w:szCs w:val="24"/>
        </w:rPr>
        <w:t xml:space="preserve"> </w:t>
      </w:r>
      <w:r w:rsidRPr="005D65E0">
        <w:rPr>
          <w:sz w:val="24"/>
          <w:szCs w:val="24"/>
        </w:rPr>
        <w:t>wh</w:t>
      </w:r>
      <w:r w:rsidR="00BA0773" w:rsidRPr="00D2719B">
        <w:rPr>
          <w:sz w:val="24"/>
          <w:szCs w:val="24"/>
        </w:rPr>
        <w:t>ā</w:t>
      </w:r>
      <w:r w:rsidRPr="005D65E0">
        <w:rPr>
          <w:sz w:val="24"/>
          <w:szCs w:val="24"/>
        </w:rPr>
        <w:t xml:space="preserve">nau </w:t>
      </w:r>
      <w:r w:rsidR="00BA0773" w:rsidRPr="005D65E0">
        <w:rPr>
          <w:sz w:val="24"/>
          <w:szCs w:val="24"/>
        </w:rPr>
        <w:t xml:space="preserve">may </w:t>
      </w:r>
      <w:r w:rsidR="3F6363CD" w:rsidRPr="005D65E0">
        <w:rPr>
          <w:sz w:val="24"/>
          <w:szCs w:val="24"/>
        </w:rPr>
        <w:t>w</w:t>
      </w:r>
      <w:r w:rsidR="2656C724" w:rsidRPr="008B7EAE">
        <w:rPr>
          <w:sz w:val="24"/>
          <w:szCs w:val="24"/>
        </w:rPr>
        <w:t xml:space="preserve">ant to </w:t>
      </w:r>
      <w:r w:rsidR="48E8350C" w:rsidRPr="008B7EAE">
        <w:rPr>
          <w:sz w:val="24"/>
          <w:szCs w:val="24"/>
        </w:rPr>
        <w:t>us</w:t>
      </w:r>
      <w:r w:rsidR="00F06889">
        <w:rPr>
          <w:sz w:val="24"/>
          <w:szCs w:val="24"/>
        </w:rPr>
        <w:t>e</w:t>
      </w:r>
      <w:r w:rsidR="48E8350C" w:rsidRPr="008B7EAE">
        <w:rPr>
          <w:sz w:val="24"/>
          <w:szCs w:val="24"/>
        </w:rPr>
        <w:t xml:space="preserve"> </w:t>
      </w:r>
      <w:r w:rsidR="2656C724" w:rsidRPr="008B7EAE">
        <w:rPr>
          <w:sz w:val="24"/>
          <w:szCs w:val="24"/>
        </w:rPr>
        <w:t>t</w:t>
      </w:r>
      <w:r w:rsidR="006F29ED">
        <w:rPr>
          <w:sz w:val="24"/>
          <w:szCs w:val="24"/>
        </w:rPr>
        <w:t xml:space="preserve">he </w:t>
      </w:r>
      <w:r w:rsidR="00BA0773" w:rsidRPr="005D65E0">
        <w:rPr>
          <w:sz w:val="24"/>
          <w:szCs w:val="24"/>
        </w:rPr>
        <w:t xml:space="preserve">Substance Addiction (Compulsory Assessment and Treatment) Act 2017 </w:t>
      </w:r>
      <w:r w:rsidR="005E6B1F" w:rsidRPr="005D65E0">
        <w:rPr>
          <w:sz w:val="24"/>
          <w:szCs w:val="24"/>
        </w:rPr>
        <w:t>to</w:t>
      </w:r>
      <w:r w:rsidR="00BA0773" w:rsidRPr="005D65E0">
        <w:rPr>
          <w:sz w:val="24"/>
          <w:szCs w:val="24"/>
        </w:rPr>
        <w:t xml:space="preserve"> </w:t>
      </w:r>
      <w:r w:rsidR="004B2EE8" w:rsidRPr="005D65E0">
        <w:rPr>
          <w:sz w:val="24"/>
          <w:szCs w:val="24"/>
        </w:rPr>
        <w:t xml:space="preserve">get </w:t>
      </w:r>
      <w:r w:rsidR="003B2CBF">
        <w:rPr>
          <w:sz w:val="24"/>
          <w:szCs w:val="24"/>
        </w:rPr>
        <w:t xml:space="preserve">their loved one into </w:t>
      </w:r>
      <w:r w:rsidR="25B719A5" w:rsidRPr="005D65E0">
        <w:rPr>
          <w:sz w:val="24"/>
          <w:szCs w:val="24"/>
        </w:rPr>
        <w:t>treatment</w:t>
      </w:r>
      <w:r w:rsidR="00292DEF">
        <w:rPr>
          <w:sz w:val="24"/>
          <w:szCs w:val="24"/>
        </w:rPr>
        <w:t>.</w:t>
      </w:r>
    </w:p>
    <w:p w14:paraId="7A2CEB9E" w14:textId="77777777" w:rsidR="00D034C7" w:rsidRPr="00B80FAF" w:rsidRDefault="00D034C7">
      <w:pPr>
        <w:ind w:left="360"/>
        <w:rPr>
          <w:b/>
          <w:bCs/>
          <w:color w:val="000000" w:themeColor="text1"/>
          <w:sz w:val="24"/>
          <w:szCs w:val="24"/>
        </w:rPr>
      </w:pPr>
      <w:r w:rsidRPr="00B80FAF">
        <w:rPr>
          <w:b/>
          <w:bCs/>
          <w:color w:val="000000" w:themeColor="text1"/>
          <w:sz w:val="24"/>
          <w:szCs w:val="24"/>
        </w:rPr>
        <w:t>But:</w:t>
      </w:r>
    </w:p>
    <w:p w14:paraId="2857F85F" w14:textId="409C0F43" w:rsidR="00292DEF" w:rsidRPr="008B7EAE" w:rsidRDefault="00292DEF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</w:t>
      </w:r>
      <w:r w:rsidRPr="005D65E0">
        <w:rPr>
          <w:sz w:val="24"/>
          <w:szCs w:val="24"/>
        </w:rPr>
        <w:t xml:space="preserve">ompulsory </w:t>
      </w:r>
      <w:r w:rsidR="008B7EAE">
        <w:rPr>
          <w:sz w:val="24"/>
          <w:szCs w:val="24"/>
        </w:rPr>
        <w:t xml:space="preserve">assessment and </w:t>
      </w:r>
      <w:r w:rsidRPr="005D65E0">
        <w:rPr>
          <w:sz w:val="24"/>
          <w:szCs w:val="24"/>
        </w:rPr>
        <w:t xml:space="preserve">treatment is a last resort </w:t>
      </w:r>
      <w:r>
        <w:rPr>
          <w:sz w:val="24"/>
          <w:szCs w:val="24"/>
        </w:rPr>
        <w:t xml:space="preserve">and </w:t>
      </w:r>
      <w:r w:rsidRPr="005D65E0">
        <w:rPr>
          <w:sz w:val="24"/>
          <w:szCs w:val="24"/>
        </w:rPr>
        <w:t xml:space="preserve">the Act can only be used </w:t>
      </w:r>
      <w:r w:rsidR="003B2CBF">
        <w:rPr>
          <w:sz w:val="24"/>
          <w:szCs w:val="24"/>
        </w:rPr>
        <w:t>after</w:t>
      </w:r>
      <w:r w:rsidR="006F29ED">
        <w:rPr>
          <w:sz w:val="24"/>
          <w:szCs w:val="24"/>
        </w:rPr>
        <w:t xml:space="preserve"> all other options</w:t>
      </w:r>
      <w:r w:rsidR="48E8350C">
        <w:rPr>
          <w:sz w:val="24"/>
          <w:szCs w:val="24"/>
        </w:rPr>
        <w:t xml:space="preserve"> </w:t>
      </w:r>
      <w:r w:rsidR="003B2CBF">
        <w:rPr>
          <w:sz w:val="24"/>
          <w:szCs w:val="24"/>
        </w:rPr>
        <w:t xml:space="preserve">have been tried </w:t>
      </w:r>
      <w:r w:rsidR="48E8350C">
        <w:rPr>
          <w:sz w:val="24"/>
          <w:szCs w:val="24"/>
        </w:rPr>
        <w:t>without success</w:t>
      </w:r>
      <w:r w:rsidR="006F29ED">
        <w:rPr>
          <w:sz w:val="24"/>
          <w:szCs w:val="24"/>
        </w:rPr>
        <w:t xml:space="preserve"> </w:t>
      </w:r>
    </w:p>
    <w:p w14:paraId="51E0249C" w14:textId="53F6CB64" w:rsidR="00292DEF" w:rsidRPr="008B7EAE" w:rsidRDefault="003B2CBF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Even if your loved one </w:t>
      </w:r>
      <w:r w:rsidR="008B7EAE">
        <w:rPr>
          <w:b/>
          <w:bCs/>
          <w:sz w:val="24"/>
          <w:szCs w:val="24"/>
        </w:rPr>
        <w:t xml:space="preserve">has </w:t>
      </w:r>
      <w:r>
        <w:rPr>
          <w:b/>
          <w:bCs/>
          <w:sz w:val="24"/>
          <w:szCs w:val="24"/>
        </w:rPr>
        <w:t xml:space="preserve">serious </w:t>
      </w:r>
      <w:r w:rsidR="008B7EAE">
        <w:rPr>
          <w:b/>
          <w:bCs/>
          <w:sz w:val="24"/>
          <w:szCs w:val="24"/>
        </w:rPr>
        <w:t xml:space="preserve">addiction </w:t>
      </w:r>
      <w:r>
        <w:rPr>
          <w:b/>
          <w:bCs/>
          <w:sz w:val="24"/>
          <w:szCs w:val="24"/>
        </w:rPr>
        <w:t xml:space="preserve">problems and </w:t>
      </w:r>
      <w:r w:rsidR="00292DEF" w:rsidRPr="00D2719B">
        <w:rPr>
          <w:b/>
          <w:bCs/>
          <w:sz w:val="24"/>
          <w:szCs w:val="24"/>
        </w:rPr>
        <w:t xml:space="preserve">all other options have been tried the Act </w:t>
      </w:r>
      <w:r>
        <w:rPr>
          <w:b/>
          <w:bCs/>
          <w:sz w:val="24"/>
          <w:szCs w:val="24"/>
        </w:rPr>
        <w:t>may still</w:t>
      </w:r>
      <w:r w:rsidRPr="00D2719B">
        <w:rPr>
          <w:b/>
          <w:bCs/>
          <w:sz w:val="24"/>
          <w:szCs w:val="24"/>
        </w:rPr>
        <w:t xml:space="preserve"> </w:t>
      </w:r>
      <w:r w:rsidR="00292DEF" w:rsidRPr="00D2719B">
        <w:rPr>
          <w:b/>
          <w:bCs/>
          <w:sz w:val="24"/>
          <w:szCs w:val="24"/>
        </w:rPr>
        <w:t xml:space="preserve">not apply </w:t>
      </w:r>
    </w:p>
    <w:p w14:paraId="1EE9552F" w14:textId="30F6F8EF" w:rsidR="00D034C7" w:rsidRPr="008B7EAE" w:rsidRDefault="00D034C7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59090B">
        <w:rPr>
          <w:sz w:val="24"/>
          <w:szCs w:val="24"/>
        </w:rPr>
        <w:t xml:space="preserve">The Act </w:t>
      </w:r>
      <w:r w:rsidR="003B2CBF">
        <w:rPr>
          <w:sz w:val="24"/>
          <w:szCs w:val="24"/>
        </w:rPr>
        <w:t xml:space="preserve">will </w:t>
      </w:r>
      <w:r w:rsidRPr="0059090B">
        <w:rPr>
          <w:sz w:val="24"/>
          <w:szCs w:val="24"/>
        </w:rPr>
        <w:t xml:space="preserve">only </w:t>
      </w:r>
      <w:r w:rsidR="003B2CBF" w:rsidRPr="0059090B">
        <w:rPr>
          <w:sz w:val="24"/>
          <w:szCs w:val="24"/>
        </w:rPr>
        <w:t>appl</w:t>
      </w:r>
      <w:r w:rsidR="003B2CBF">
        <w:rPr>
          <w:sz w:val="24"/>
          <w:szCs w:val="24"/>
        </w:rPr>
        <w:t>y</w:t>
      </w:r>
      <w:r w:rsidR="003B2CBF" w:rsidRPr="0059090B">
        <w:rPr>
          <w:sz w:val="24"/>
          <w:szCs w:val="24"/>
        </w:rPr>
        <w:t xml:space="preserve"> </w:t>
      </w:r>
      <w:r w:rsidRPr="0059090B">
        <w:rPr>
          <w:sz w:val="24"/>
          <w:szCs w:val="24"/>
        </w:rPr>
        <w:t xml:space="preserve">to people who are </w:t>
      </w:r>
      <w:r>
        <w:rPr>
          <w:sz w:val="24"/>
          <w:szCs w:val="24"/>
        </w:rPr>
        <w:t>very</w:t>
      </w:r>
      <w:r w:rsidRPr="0059090B">
        <w:rPr>
          <w:sz w:val="24"/>
          <w:szCs w:val="24"/>
        </w:rPr>
        <w:t xml:space="preserve"> unwell</w:t>
      </w:r>
      <w:r w:rsidR="008B7EAE">
        <w:rPr>
          <w:sz w:val="24"/>
          <w:szCs w:val="24"/>
        </w:rPr>
        <w:t xml:space="preserve"> </w:t>
      </w:r>
      <w:r w:rsidRPr="0059090B">
        <w:rPr>
          <w:sz w:val="24"/>
          <w:szCs w:val="24"/>
        </w:rPr>
        <w:t xml:space="preserve">due to severe </w:t>
      </w:r>
      <w:r>
        <w:rPr>
          <w:sz w:val="24"/>
          <w:szCs w:val="24"/>
        </w:rPr>
        <w:t xml:space="preserve">substance </w:t>
      </w:r>
      <w:r w:rsidRPr="0059090B">
        <w:rPr>
          <w:sz w:val="24"/>
          <w:szCs w:val="24"/>
        </w:rPr>
        <w:t>addiction</w:t>
      </w:r>
      <w:r w:rsidR="006F29ED">
        <w:rPr>
          <w:sz w:val="24"/>
          <w:szCs w:val="24"/>
        </w:rPr>
        <w:t xml:space="preserve"> </w:t>
      </w:r>
      <w:r w:rsidR="006F29ED" w:rsidRPr="000204BC">
        <w:rPr>
          <w:b/>
          <w:sz w:val="24"/>
          <w:szCs w:val="24"/>
        </w:rPr>
        <w:t>and</w:t>
      </w:r>
      <w:r w:rsidR="006F29ED">
        <w:rPr>
          <w:sz w:val="24"/>
          <w:szCs w:val="24"/>
        </w:rPr>
        <w:t xml:space="preserve"> </w:t>
      </w:r>
      <w:r w:rsidR="402C8623">
        <w:rPr>
          <w:sz w:val="24"/>
          <w:szCs w:val="24"/>
        </w:rPr>
        <w:t>who are</w:t>
      </w:r>
      <w:r w:rsidR="006F29ED">
        <w:rPr>
          <w:sz w:val="24"/>
          <w:szCs w:val="24"/>
        </w:rPr>
        <w:t xml:space="preserve"> </w:t>
      </w:r>
      <w:r w:rsidR="000204BC">
        <w:rPr>
          <w:sz w:val="24"/>
          <w:szCs w:val="24"/>
        </w:rPr>
        <w:t>unable</w:t>
      </w:r>
      <w:r w:rsidR="006F29ED">
        <w:rPr>
          <w:sz w:val="24"/>
          <w:szCs w:val="24"/>
        </w:rPr>
        <w:t xml:space="preserve"> to make their own decisions </w:t>
      </w:r>
      <w:r w:rsidR="7725CFD5">
        <w:rPr>
          <w:sz w:val="24"/>
          <w:szCs w:val="24"/>
        </w:rPr>
        <w:t>about treatment</w:t>
      </w:r>
      <w:r w:rsidRPr="0085527C">
        <w:rPr>
          <w:sz w:val="24"/>
          <w:szCs w:val="24"/>
        </w:rPr>
        <w:t xml:space="preserve"> </w:t>
      </w:r>
      <w:r w:rsidR="7725CFD5" w:rsidRPr="008B7EAE">
        <w:rPr>
          <w:sz w:val="24"/>
          <w:szCs w:val="24"/>
        </w:rPr>
        <w:t xml:space="preserve"> </w:t>
      </w:r>
    </w:p>
    <w:p w14:paraId="78759DC0" w14:textId="4025C9EC" w:rsidR="00292DEF" w:rsidRPr="008B7EAE" w:rsidRDefault="00292DEF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It </w:t>
      </w:r>
      <w:r w:rsidRPr="0085527C">
        <w:rPr>
          <w:sz w:val="24"/>
          <w:szCs w:val="24"/>
        </w:rPr>
        <w:t xml:space="preserve">is </w:t>
      </w:r>
      <w:r w:rsidR="008B7EAE">
        <w:rPr>
          <w:sz w:val="24"/>
          <w:szCs w:val="24"/>
        </w:rPr>
        <w:t xml:space="preserve">very </w:t>
      </w:r>
      <w:r w:rsidRPr="0085527C">
        <w:rPr>
          <w:sz w:val="24"/>
          <w:szCs w:val="24"/>
        </w:rPr>
        <w:t xml:space="preserve">unlikely that the Act will apply to </w:t>
      </w:r>
      <w:r>
        <w:rPr>
          <w:sz w:val="24"/>
          <w:szCs w:val="24"/>
        </w:rPr>
        <w:t>someone under the age of seventeen.</w:t>
      </w:r>
    </w:p>
    <w:p w14:paraId="5331B8FF" w14:textId="3D74355C" w:rsidR="00292DEF" w:rsidRPr="00B80FAF" w:rsidRDefault="00292DEF">
      <w:pPr>
        <w:ind w:left="360"/>
        <w:rPr>
          <w:b/>
          <w:bCs/>
          <w:color w:val="000000" w:themeColor="text1"/>
          <w:sz w:val="24"/>
          <w:szCs w:val="24"/>
        </w:rPr>
      </w:pPr>
      <w:r w:rsidRPr="00B80FAF">
        <w:rPr>
          <w:b/>
          <w:bCs/>
          <w:color w:val="000000" w:themeColor="text1"/>
          <w:sz w:val="24"/>
          <w:szCs w:val="24"/>
        </w:rPr>
        <w:t>And</w:t>
      </w:r>
      <w:r w:rsidR="005C6A38" w:rsidRPr="00B80FAF">
        <w:rPr>
          <w:b/>
          <w:bCs/>
          <w:color w:val="000000" w:themeColor="text1"/>
          <w:sz w:val="24"/>
          <w:szCs w:val="24"/>
        </w:rPr>
        <w:t>:</w:t>
      </w:r>
    </w:p>
    <w:p w14:paraId="3592FE5B" w14:textId="4B31667A" w:rsidR="00606D4B" w:rsidRPr="008B7EAE" w:rsidRDefault="005D65E0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85527C">
        <w:rPr>
          <w:sz w:val="24"/>
          <w:szCs w:val="24"/>
        </w:rPr>
        <w:t xml:space="preserve">If someone </w:t>
      </w:r>
      <w:r w:rsidR="003B2CBF">
        <w:rPr>
          <w:sz w:val="24"/>
          <w:szCs w:val="24"/>
        </w:rPr>
        <w:t>can</w:t>
      </w:r>
      <w:r w:rsidR="006F29ED">
        <w:rPr>
          <w:sz w:val="24"/>
          <w:szCs w:val="24"/>
        </w:rPr>
        <w:t xml:space="preserve"> </w:t>
      </w:r>
      <w:r w:rsidR="000204BC">
        <w:rPr>
          <w:sz w:val="24"/>
          <w:szCs w:val="24"/>
        </w:rPr>
        <w:t xml:space="preserve">think through the consequences of </w:t>
      </w:r>
      <w:r w:rsidR="00D0518C">
        <w:rPr>
          <w:sz w:val="24"/>
          <w:szCs w:val="24"/>
        </w:rPr>
        <w:t xml:space="preserve">their </w:t>
      </w:r>
      <w:r w:rsidRPr="0085527C">
        <w:rPr>
          <w:sz w:val="24"/>
          <w:szCs w:val="24"/>
        </w:rPr>
        <w:t xml:space="preserve">decisions, even if that decision is to </w:t>
      </w:r>
      <w:r w:rsidR="003B2CBF">
        <w:rPr>
          <w:sz w:val="24"/>
          <w:szCs w:val="24"/>
        </w:rPr>
        <w:t>refuse</w:t>
      </w:r>
      <w:r w:rsidRPr="0085527C">
        <w:rPr>
          <w:sz w:val="24"/>
          <w:szCs w:val="24"/>
        </w:rPr>
        <w:t xml:space="preserve"> treatment, </w:t>
      </w:r>
      <w:r>
        <w:rPr>
          <w:sz w:val="24"/>
          <w:szCs w:val="24"/>
        </w:rPr>
        <w:t>the Act can’t be used, no matter what we think a</w:t>
      </w:r>
      <w:r w:rsidR="4CDEF818">
        <w:rPr>
          <w:sz w:val="24"/>
          <w:szCs w:val="24"/>
        </w:rPr>
        <w:t xml:space="preserve">nd </w:t>
      </w:r>
      <w:r w:rsidR="44ADCE85" w:rsidRPr="008B7EAE">
        <w:rPr>
          <w:sz w:val="24"/>
          <w:szCs w:val="24"/>
        </w:rPr>
        <w:t xml:space="preserve">feel </w:t>
      </w:r>
      <w:r w:rsidR="4CDEF818">
        <w:rPr>
          <w:sz w:val="24"/>
          <w:szCs w:val="24"/>
        </w:rPr>
        <w:t>a</w:t>
      </w:r>
      <w:r>
        <w:rPr>
          <w:sz w:val="24"/>
          <w:szCs w:val="24"/>
        </w:rPr>
        <w:t>bout that choice</w:t>
      </w:r>
      <w:r w:rsidR="00292DEF">
        <w:rPr>
          <w:sz w:val="24"/>
          <w:szCs w:val="24"/>
        </w:rPr>
        <w:t>.</w:t>
      </w:r>
      <w:r w:rsidR="00606D4B" w:rsidRPr="00606D4B">
        <w:rPr>
          <w:sz w:val="24"/>
          <w:szCs w:val="24"/>
        </w:rPr>
        <w:t xml:space="preserve"> </w:t>
      </w:r>
    </w:p>
    <w:p w14:paraId="6334BC3A" w14:textId="77777777" w:rsidR="005E6B1F" w:rsidRPr="00B80FAF" w:rsidRDefault="005E6B1F">
      <w:pPr>
        <w:rPr>
          <w:b/>
          <w:bCs/>
          <w:color w:val="2F5496" w:themeColor="accent1" w:themeShade="BF"/>
          <w:sz w:val="24"/>
          <w:szCs w:val="24"/>
        </w:rPr>
      </w:pPr>
      <w:r w:rsidRPr="00B80FAF">
        <w:rPr>
          <w:b/>
          <w:bCs/>
          <w:color w:val="2F5496" w:themeColor="accent1" w:themeShade="BF"/>
          <w:sz w:val="24"/>
          <w:szCs w:val="24"/>
        </w:rPr>
        <w:t>How to make an application</w:t>
      </w:r>
    </w:p>
    <w:p w14:paraId="7925EEBC" w14:textId="3526230D" w:rsidR="005E6B1F" w:rsidRPr="008B7EAE" w:rsidRDefault="005E6B1F">
      <w:pPr>
        <w:rPr>
          <w:sz w:val="24"/>
          <w:szCs w:val="24"/>
        </w:rPr>
      </w:pPr>
      <w:r w:rsidRPr="0059090B">
        <w:rPr>
          <w:sz w:val="24"/>
          <w:szCs w:val="24"/>
        </w:rPr>
        <w:t xml:space="preserve">If you believe that </w:t>
      </w:r>
      <w:r w:rsidR="003E115B">
        <w:rPr>
          <w:sz w:val="24"/>
          <w:szCs w:val="24"/>
        </w:rPr>
        <w:t xml:space="preserve">your </w:t>
      </w:r>
      <w:r w:rsidR="008B7EAE">
        <w:rPr>
          <w:sz w:val="24"/>
          <w:szCs w:val="24"/>
        </w:rPr>
        <w:t xml:space="preserve">family and </w:t>
      </w:r>
      <w:r w:rsidR="00BF150D">
        <w:rPr>
          <w:sz w:val="24"/>
          <w:szCs w:val="24"/>
        </w:rPr>
        <w:t>wh</w:t>
      </w:r>
      <w:r w:rsidR="7F128F59" w:rsidRPr="008B7EAE">
        <w:rPr>
          <w:sz w:val="24"/>
          <w:szCs w:val="24"/>
        </w:rPr>
        <w:t>ā</w:t>
      </w:r>
      <w:r w:rsidR="00BF150D">
        <w:rPr>
          <w:sz w:val="24"/>
          <w:szCs w:val="24"/>
        </w:rPr>
        <w:t xml:space="preserve">nau member </w:t>
      </w:r>
      <w:r w:rsidRPr="0059090B">
        <w:rPr>
          <w:sz w:val="24"/>
          <w:szCs w:val="24"/>
        </w:rPr>
        <w:t>has a severe substance addiction</w:t>
      </w:r>
      <w:r w:rsidR="0029134E" w:rsidRPr="0059090B">
        <w:rPr>
          <w:sz w:val="24"/>
          <w:szCs w:val="24"/>
        </w:rPr>
        <w:t xml:space="preserve"> and </w:t>
      </w:r>
      <w:r w:rsidR="003E115B">
        <w:rPr>
          <w:sz w:val="24"/>
          <w:szCs w:val="24"/>
        </w:rPr>
        <w:t xml:space="preserve">is unable to make </w:t>
      </w:r>
      <w:r w:rsidR="00BF150D">
        <w:rPr>
          <w:sz w:val="24"/>
          <w:szCs w:val="24"/>
        </w:rPr>
        <w:t xml:space="preserve">their own </w:t>
      </w:r>
      <w:r w:rsidR="003E115B">
        <w:rPr>
          <w:sz w:val="24"/>
          <w:szCs w:val="24"/>
        </w:rPr>
        <w:t>decisions about</w:t>
      </w:r>
      <w:r w:rsidR="0029134E" w:rsidRPr="0059090B">
        <w:rPr>
          <w:sz w:val="24"/>
          <w:szCs w:val="24"/>
        </w:rPr>
        <w:t xml:space="preserve"> </w:t>
      </w:r>
      <w:r w:rsidR="003E115B">
        <w:rPr>
          <w:sz w:val="24"/>
          <w:szCs w:val="24"/>
        </w:rPr>
        <w:t xml:space="preserve">addiction </w:t>
      </w:r>
      <w:r w:rsidR="0029134E" w:rsidRPr="0059090B">
        <w:rPr>
          <w:sz w:val="24"/>
          <w:szCs w:val="24"/>
        </w:rPr>
        <w:t>treatment</w:t>
      </w:r>
      <w:r w:rsidRPr="0059090B">
        <w:rPr>
          <w:sz w:val="24"/>
          <w:szCs w:val="24"/>
        </w:rPr>
        <w:t>, you can apply to have the</w:t>
      </w:r>
      <w:r w:rsidR="00181604" w:rsidRPr="0059090B">
        <w:rPr>
          <w:sz w:val="24"/>
          <w:szCs w:val="24"/>
        </w:rPr>
        <w:t>m</w:t>
      </w:r>
      <w:r w:rsidRPr="0059090B">
        <w:rPr>
          <w:sz w:val="24"/>
          <w:szCs w:val="24"/>
        </w:rPr>
        <w:t xml:space="preserve"> assessed</w:t>
      </w:r>
      <w:r w:rsidR="003E115B">
        <w:rPr>
          <w:sz w:val="24"/>
          <w:szCs w:val="24"/>
        </w:rPr>
        <w:t>, either through:</w:t>
      </w:r>
    </w:p>
    <w:p w14:paraId="3F449131" w14:textId="48F3BA1D" w:rsidR="005E6B1F" w:rsidRPr="0059090B" w:rsidRDefault="00C82B18" w:rsidP="003E11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59090B">
        <w:rPr>
          <w:sz w:val="24"/>
          <w:szCs w:val="24"/>
        </w:rPr>
        <w:t>n authorised officer</w:t>
      </w:r>
      <w:r w:rsidR="003E181D">
        <w:rPr>
          <w:sz w:val="24"/>
          <w:szCs w:val="24"/>
        </w:rPr>
        <w:t>,</w:t>
      </w:r>
      <w:r w:rsidR="4F8832B8" w:rsidRPr="0059090B">
        <w:rPr>
          <w:sz w:val="24"/>
          <w:szCs w:val="24"/>
        </w:rPr>
        <w:t xml:space="preserve"> </w:t>
      </w:r>
      <w:r w:rsidR="003E115B">
        <w:rPr>
          <w:sz w:val="24"/>
          <w:szCs w:val="24"/>
        </w:rPr>
        <w:t>or</w:t>
      </w:r>
    </w:p>
    <w:p w14:paraId="4482D80C" w14:textId="77777777" w:rsidR="00181604" w:rsidRPr="0059090B" w:rsidRDefault="00C82B18" w:rsidP="003E11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your</w:t>
      </w:r>
      <w:r w:rsidRPr="0059090B">
        <w:rPr>
          <w:sz w:val="24"/>
          <w:szCs w:val="24"/>
        </w:rPr>
        <w:t xml:space="preserve"> GP or other medical practitioner</w:t>
      </w:r>
      <w:r w:rsidR="005E6B1F" w:rsidRPr="0059090B">
        <w:rPr>
          <w:sz w:val="24"/>
          <w:szCs w:val="24"/>
        </w:rPr>
        <w:t xml:space="preserve">. </w:t>
      </w:r>
    </w:p>
    <w:p w14:paraId="6AA716A1" w14:textId="56DDBE79" w:rsidR="0059090B" w:rsidRDefault="00F96699" w:rsidP="00DD1F53">
      <w:pPr>
        <w:rPr>
          <w:sz w:val="24"/>
          <w:szCs w:val="24"/>
        </w:rPr>
      </w:pPr>
      <w:r>
        <w:rPr>
          <w:sz w:val="24"/>
          <w:szCs w:val="24"/>
        </w:rPr>
        <w:t>Deciding to use the Act</w:t>
      </w:r>
      <w:r w:rsidR="007E59C2">
        <w:rPr>
          <w:sz w:val="24"/>
          <w:szCs w:val="24"/>
        </w:rPr>
        <w:t xml:space="preserve"> can be </w:t>
      </w:r>
      <w:r>
        <w:rPr>
          <w:sz w:val="24"/>
          <w:szCs w:val="24"/>
        </w:rPr>
        <w:t xml:space="preserve">a </w:t>
      </w:r>
      <w:r w:rsidR="007E59C2">
        <w:rPr>
          <w:sz w:val="24"/>
          <w:szCs w:val="24"/>
        </w:rPr>
        <w:t xml:space="preserve">difficult </w:t>
      </w:r>
      <w:r>
        <w:rPr>
          <w:sz w:val="24"/>
          <w:szCs w:val="24"/>
        </w:rPr>
        <w:t xml:space="preserve">decision </w:t>
      </w:r>
      <w:r w:rsidR="007E59C2">
        <w:rPr>
          <w:sz w:val="24"/>
          <w:szCs w:val="24"/>
        </w:rPr>
        <w:t xml:space="preserve">and </w:t>
      </w:r>
      <w:r w:rsidR="00DB29A4">
        <w:rPr>
          <w:sz w:val="24"/>
          <w:szCs w:val="24"/>
        </w:rPr>
        <w:t xml:space="preserve">an </w:t>
      </w:r>
      <w:r w:rsidR="005E6B1F" w:rsidRPr="0059090B">
        <w:rPr>
          <w:sz w:val="24"/>
          <w:szCs w:val="24"/>
        </w:rPr>
        <w:t>authorised officer</w:t>
      </w:r>
      <w:r w:rsidR="005E63F1">
        <w:rPr>
          <w:sz w:val="24"/>
          <w:szCs w:val="24"/>
        </w:rPr>
        <w:t>,</w:t>
      </w:r>
      <w:r w:rsidR="005E6B1F" w:rsidRPr="0059090B">
        <w:rPr>
          <w:sz w:val="24"/>
          <w:szCs w:val="24"/>
        </w:rPr>
        <w:t xml:space="preserve"> </w:t>
      </w:r>
      <w:r w:rsidR="00303740">
        <w:rPr>
          <w:sz w:val="24"/>
          <w:szCs w:val="24"/>
        </w:rPr>
        <w:t xml:space="preserve">a </w:t>
      </w:r>
      <w:r w:rsidR="005E6B1F" w:rsidRPr="0059090B">
        <w:rPr>
          <w:sz w:val="24"/>
          <w:szCs w:val="24"/>
        </w:rPr>
        <w:t>trained health professional</w:t>
      </w:r>
      <w:r w:rsidR="005E63F1">
        <w:rPr>
          <w:sz w:val="24"/>
          <w:szCs w:val="24"/>
        </w:rPr>
        <w:t>,</w:t>
      </w:r>
      <w:r w:rsidR="005E6B1F" w:rsidRPr="0059090B">
        <w:rPr>
          <w:sz w:val="24"/>
          <w:szCs w:val="24"/>
        </w:rPr>
        <w:t xml:space="preserve"> </w:t>
      </w:r>
      <w:r w:rsidR="007E59C2">
        <w:rPr>
          <w:sz w:val="24"/>
          <w:szCs w:val="24"/>
        </w:rPr>
        <w:t xml:space="preserve">can </w:t>
      </w:r>
      <w:r w:rsidR="005E6B1F" w:rsidRPr="0059090B">
        <w:rPr>
          <w:sz w:val="24"/>
          <w:szCs w:val="24"/>
        </w:rPr>
        <w:t xml:space="preserve">talk </w:t>
      </w:r>
      <w:r w:rsidR="003B2CBF">
        <w:rPr>
          <w:sz w:val="24"/>
          <w:szCs w:val="24"/>
        </w:rPr>
        <w:t xml:space="preserve">with </w:t>
      </w:r>
      <w:r w:rsidR="00BF150D">
        <w:rPr>
          <w:sz w:val="24"/>
          <w:szCs w:val="24"/>
        </w:rPr>
        <w:t xml:space="preserve">you </w:t>
      </w:r>
      <w:r w:rsidR="003B2CBF">
        <w:rPr>
          <w:sz w:val="24"/>
          <w:szCs w:val="24"/>
        </w:rPr>
        <w:t>about</w:t>
      </w:r>
      <w:r w:rsidR="005E6B1F" w:rsidRPr="0059090B">
        <w:rPr>
          <w:sz w:val="24"/>
          <w:szCs w:val="24"/>
        </w:rPr>
        <w:t xml:space="preserve"> </w:t>
      </w:r>
      <w:r w:rsidR="00181604" w:rsidRPr="0059090B">
        <w:rPr>
          <w:sz w:val="24"/>
          <w:szCs w:val="24"/>
        </w:rPr>
        <w:t>the</w:t>
      </w:r>
      <w:r w:rsidR="005E6B1F" w:rsidRPr="0059090B">
        <w:rPr>
          <w:sz w:val="24"/>
          <w:szCs w:val="24"/>
        </w:rPr>
        <w:t xml:space="preserve"> Act</w:t>
      </w:r>
      <w:r w:rsidR="00181604" w:rsidRPr="0059090B">
        <w:rPr>
          <w:sz w:val="24"/>
          <w:szCs w:val="24"/>
        </w:rPr>
        <w:t>,</w:t>
      </w:r>
      <w:r w:rsidR="005E6B1F" w:rsidRPr="0059090B">
        <w:rPr>
          <w:sz w:val="24"/>
          <w:szCs w:val="24"/>
        </w:rPr>
        <w:t xml:space="preserve"> support you to make the application if </w:t>
      </w:r>
      <w:r w:rsidR="003B2CBF">
        <w:rPr>
          <w:sz w:val="24"/>
          <w:szCs w:val="24"/>
        </w:rPr>
        <w:t>appropriate</w:t>
      </w:r>
      <w:r w:rsidR="00181604" w:rsidRPr="0059090B">
        <w:rPr>
          <w:sz w:val="24"/>
          <w:szCs w:val="24"/>
        </w:rPr>
        <w:t>, and support</w:t>
      </w:r>
      <w:r w:rsidR="1688B7AB" w:rsidRPr="0059090B">
        <w:rPr>
          <w:sz w:val="24"/>
          <w:szCs w:val="24"/>
        </w:rPr>
        <w:t xml:space="preserve"> </w:t>
      </w:r>
      <w:r w:rsidR="00181604" w:rsidRPr="0059090B">
        <w:rPr>
          <w:sz w:val="24"/>
          <w:szCs w:val="24"/>
        </w:rPr>
        <w:t xml:space="preserve">you and </w:t>
      </w:r>
      <w:r w:rsidR="00217EC9">
        <w:rPr>
          <w:sz w:val="24"/>
          <w:szCs w:val="24"/>
        </w:rPr>
        <w:t xml:space="preserve">your family </w:t>
      </w:r>
      <w:r w:rsidR="1688B7AB">
        <w:rPr>
          <w:sz w:val="24"/>
          <w:szCs w:val="24"/>
        </w:rPr>
        <w:t>and</w:t>
      </w:r>
      <w:r w:rsidR="00217EC9">
        <w:rPr>
          <w:sz w:val="24"/>
          <w:szCs w:val="24"/>
        </w:rPr>
        <w:t xml:space="preserve"> wh</w:t>
      </w:r>
      <w:r w:rsidR="00217EC9" w:rsidRPr="00D2719B">
        <w:rPr>
          <w:sz w:val="24"/>
          <w:szCs w:val="24"/>
        </w:rPr>
        <w:t>ā</w:t>
      </w:r>
      <w:r w:rsidR="00217EC9">
        <w:rPr>
          <w:sz w:val="24"/>
          <w:szCs w:val="24"/>
        </w:rPr>
        <w:t xml:space="preserve">nau member </w:t>
      </w:r>
      <w:r w:rsidR="00181604" w:rsidRPr="0059090B">
        <w:rPr>
          <w:sz w:val="24"/>
          <w:szCs w:val="24"/>
        </w:rPr>
        <w:t>to get</w:t>
      </w:r>
      <w:r w:rsidR="00303740">
        <w:rPr>
          <w:sz w:val="24"/>
          <w:szCs w:val="24"/>
        </w:rPr>
        <w:t xml:space="preserve"> ongoing</w:t>
      </w:r>
      <w:r w:rsidR="00181604" w:rsidRPr="0059090B">
        <w:rPr>
          <w:sz w:val="24"/>
          <w:szCs w:val="24"/>
        </w:rPr>
        <w:t xml:space="preserve"> help</w:t>
      </w:r>
      <w:r w:rsidR="00BF150D">
        <w:rPr>
          <w:sz w:val="24"/>
          <w:szCs w:val="24"/>
        </w:rPr>
        <w:t xml:space="preserve">. </w:t>
      </w:r>
      <w:r w:rsidR="0059090B">
        <w:rPr>
          <w:sz w:val="24"/>
          <w:szCs w:val="24"/>
        </w:rPr>
        <w:t xml:space="preserve"> </w:t>
      </w:r>
    </w:p>
    <w:p w14:paraId="271C0943" w14:textId="59ED1504" w:rsidR="009E2537" w:rsidRDefault="00217EC9" w:rsidP="00DD1F53">
      <w:pPr>
        <w:rPr>
          <w:sz w:val="24"/>
          <w:szCs w:val="24"/>
        </w:rPr>
      </w:pPr>
      <w:r>
        <w:rPr>
          <w:sz w:val="24"/>
          <w:szCs w:val="24"/>
        </w:rPr>
        <w:t>You can c</w:t>
      </w:r>
      <w:r w:rsidR="0059090B">
        <w:rPr>
          <w:sz w:val="24"/>
          <w:szCs w:val="24"/>
        </w:rPr>
        <w:t xml:space="preserve">ontact your </w:t>
      </w:r>
      <w:r w:rsidR="000B2E90">
        <w:rPr>
          <w:sz w:val="24"/>
          <w:szCs w:val="24"/>
        </w:rPr>
        <w:t xml:space="preserve">GP, </w:t>
      </w:r>
      <w:r w:rsidR="008B7EAE">
        <w:rPr>
          <w:sz w:val="24"/>
          <w:szCs w:val="24"/>
        </w:rPr>
        <w:t xml:space="preserve">or </w:t>
      </w:r>
      <w:r w:rsidR="0059090B">
        <w:rPr>
          <w:sz w:val="24"/>
          <w:szCs w:val="24"/>
        </w:rPr>
        <w:t xml:space="preserve">local </w:t>
      </w:r>
      <w:r w:rsidR="00705EAB">
        <w:rPr>
          <w:sz w:val="24"/>
          <w:szCs w:val="24"/>
        </w:rPr>
        <w:t>District Health Board</w:t>
      </w:r>
      <w:r w:rsidR="00C82B18">
        <w:rPr>
          <w:sz w:val="24"/>
          <w:szCs w:val="24"/>
        </w:rPr>
        <w:t xml:space="preserve"> or NGO</w:t>
      </w:r>
      <w:r w:rsidR="00705EAB">
        <w:rPr>
          <w:sz w:val="24"/>
          <w:szCs w:val="24"/>
        </w:rPr>
        <w:t xml:space="preserve"> </w:t>
      </w:r>
      <w:r w:rsidR="00C82B18">
        <w:rPr>
          <w:sz w:val="24"/>
          <w:szCs w:val="24"/>
        </w:rPr>
        <w:t>alcohol and other drug service</w:t>
      </w:r>
      <w:r w:rsidR="000B2E90">
        <w:rPr>
          <w:sz w:val="24"/>
          <w:szCs w:val="24"/>
        </w:rPr>
        <w:t xml:space="preserve"> </w:t>
      </w:r>
      <w:r w:rsidR="0059090B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arrange to </w:t>
      </w:r>
      <w:r w:rsidR="00705EAB">
        <w:rPr>
          <w:sz w:val="24"/>
          <w:szCs w:val="24"/>
        </w:rPr>
        <w:t>talk to</w:t>
      </w:r>
      <w:r w:rsidR="0059090B">
        <w:rPr>
          <w:sz w:val="24"/>
          <w:szCs w:val="24"/>
        </w:rPr>
        <w:t xml:space="preserve"> </w:t>
      </w:r>
      <w:r w:rsidR="00705EAB">
        <w:rPr>
          <w:sz w:val="24"/>
          <w:szCs w:val="24"/>
        </w:rPr>
        <w:t>an</w:t>
      </w:r>
      <w:r w:rsidR="0059090B">
        <w:rPr>
          <w:sz w:val="24"/>
          <w:szCs w:val="24"/>
        </w:rPr>
        <w:t xml:space="preserve"> </w:t>
      </w:r>
      <w:r w:rsidR="00705EAB">
        <w:rPr>
          <w:sz w:val="24"/>
          <w:szCs w:val="24"/>
        </w:rPr>
        <w:t>authorised officer</w:t>
      </w:r>
      <w:r w:rsidR="0059090B">
        <w:rPr>
          <w:sz w:val="24"/>
          <w:szCs w:val="24"/>
        </w:rPr>
        <w:t>.</w:t>
      </w:r>
      <w:r w:rsidR="005D65E0">
        <w:rPr>
          <w:sz w:val="24"/>
          <w:szCs w:val="24"/>
        </w:rPr>
        <w:t xml:space="preserve"> </w:t>
      </w:r>
    </w:p>
    <w:p w14:paraId="799C22F5" w14:textId="7D509614" w:rsidR="005D65E0" w:rsidRPr="0059090B" w:rsidRDefault="005D65E0" w:rsidP="00DD1F53">
      <w:pPr>
        <w:rPr>
          <w:sz w:val="24"/>
          <w:szCs w:val="24"/>
        </w:rPr>
      </w:pPr>
      <w:r w:rsidRPr="00D2719B">
        <w:rPr>
          <w:b/>
          <w:bCs/>
          <w:sz w:val="24"/>
          <w:szCs w:val="24"/>
        </w:rPr>
        <w:t>The Alcohol Drug Helpline</w:t>
      </w:r>
      <w:r w:rsidRPr="005D65E0">
        <w:rPr>
          <w:sz w:val="24"/>
          <w:szCs w:val="24"/>
        </w:rPr>
        <w:t xml:space="preserve">: </w:t>
      </w:r>
      <w:r>
        <w:rPr>
          <w:sz w:val="24"/>
          <w:szCs w:val="24"/>
        </w:rPr>
        <w:t>(</w:t>
      </w:r>
      <w:hyperlink r:id="rId7" w:history="1">
        <w:r w:rsidRPr="002300E2">
          <w:rPr>
            <w:rStyle w:val="Hyperlink"/>
            <w:sz w:val="24"/>
            <w:szCs w:val="24"/>
          </w:rPr>
          <w:t>www.alcoholdrughelp.org.nz</w:t>
        </w:r>
      </w:hyperlink>
      <w:r w:rsidRPr="005D65E0">
        <w:rPr>
          <w:sz w:val="24"/>
          <w:szCs w:val="24"/>
        </w:rPr>
        <w:t>; phone 0800 787 797; text 8681</w:t>
      </w:r>
      <w:r>
        <w:rPr>
          <w:sz w:val="24"/>
          <w:szCs w:val="24"/>
        </w:rPr>
        <w:t xml:space="preserve">) </w:t>
      </w:r>
      <w:r w:rsidR="00BF150D">
        <w:rPr>
          <w:sz w:val="24"/>
          <w:szCs w:val="24"/>
        </w:rPr>
        <w:t>is a</w:t>
      </w:r>
      <w:r w:rsidR="000B2E90">
        <w:rPr>
          <w:sz w:val="24"/>
          <w:szCs w:val="24"/>
        </w:rPr>
        <w:t xml:space="preserve"> great</w:t>
      </w:r>
      <w:r w:rsidR="00BF150D">
        <w:rPr>
          <w:sz w:val="24"/>
          <w:szCs w:val="24"/>
        </w:rPr>
        <w:t xml:space="preserve"> </w:t>
      </w:r>
      <w:r w:rsidR="003E181D">
        <w:rPr>
          <w:sz w:val="24"/>
          <w:szCs w:val="24"/>
        </w:rPr>
        <w:t>place</w:t>
      </w:r>
      <w:r w:rsidR="00BF150D">
        <w:rPr>
          <w:sz w:val="24"/>
          <w:szCs w:val="24"/>
        </w:rPr>
        <w:t xml:space="preserve"> </w:t>
      </w:r>
      <w:r w:rsidR="005E63F1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="00303740">
        <w:rPr>
          <w:sz w:val="24"/>
          <w:szCs w:val="24"/>
        </w:rPr>
        <w:t>help</w:t>
      </w:r>
      <w:r w:rsidR="003E181D">
        <w:rPr>
          <w:sz w:val="24"/>
          <w:szCs w:val="24"/>
        </w:rPr>
        <w:t xml:space="preserve"> you</w:t>
      </w:r>
      <w:r w:rsidR="00303740">
        <w:rPr>
          <w:sz w:val="24"/>
          <w:szCs w:val="24"/>
        </w:rPr>
        <w:t xml:space="preserve"> find a local service and</w:t>
      </w:r>
      <w:r w:rsidR="003E181D">
        <w:rPr>
          <w:sz w:val="24"/>
          <w:szCs w:val="24"/>
        </w:rPr>
        <w:t xml:space="preserve"> to talk to someone about</w:t>
      </w:r>
      <w:r w:rsidR="005E63F1">
        <w:rPr>
          <w:sz w:val="24"/>
          <w:szCs w:val="24"/>
        </w:rPr>
        <w:t xml:space="preserve"> your concerns</w:t>
      </w:r>
      <w:r>
        <w:rPr>
          <w:sz w:val="24"/>
          <w:szCs w:val="24"/>
        </w:rPr>
        <w:t>.</w:t>
      </w:r>
    </w:p>
    <w:p w14:paraId="75F6061D" w14:textId="311F2212" w:rsidR="00C0682D" w:rsidRPr="00B80FAF" w:rsidRDefault="00C0682D">
      <w:pPr>
        <w:rPr>
          <w:b/>
          <w:bCs/>
          <w:color w:val="2F5496" w:themeColor="accent1" w:themeShade="BF"/>
          <w:sz w:val="24"/>
          <w:szCs w:val="24"/>
        </w:rPr>
      </w:pPr>
      <w:r w:rsidRPr="00B80FAF">
        <w:rPr>
          <w:b/>
          <w:bCs/>
          <w:color w:val="2F5496" w:themeColor="accent1" w:themeShade="BF"/>
          <w:sz w:val="24"/>
          <w:szCs w:val="24"/>
        </w:rPr>
        <w:t xml:space="preserve">What happens if </w:t>
      </w:r>
      <w:r w:rsidR="005E63F1" w:rsidRPr="00B80FAF">
        <w:rPr>
          <w:b/>
          <w:bCs/>
          <w:color w:val="2F5496" w:themeColor="accent1" w:themeShade="BF"/>
          <w:sz w:val="24"/>
          <w:szCs w:val="24"/>
        </w:rPr>
        <w:t xml:space="preserve">your family and whānau member </w:t>
      </w:r>
      <w:r w:rsidRPr="00B80FAF">
        <w:rPr>
          <w:b/>
          <w:bCs/>
          <w:color w:val="2F5496" w:themeColor="accent1" w:themeShade="BF"/>
          <w:sz w:val="24"/>
          <w:szCs w:val="24"/>
        </w:rPr>
        <w:t xml:space="preserve">meets </w:t>
      </w:r>
      <w:r w:rsidR="006007DA" w:rsidRPr="00B80FAF">
        <w:rPr>
          <w:b/>
          <w:bCs/>
          <w:color w:val="2F5496" w:themeColor="accent1" w:themeShade="BF"/>
          <w:sz w:val="24"/>
          <w:szCs w:val="24"/>
        </w:rPr>
        <w:t>all</w:t>
      </w:r>
      <w:r w:rsidR="00217EC9" w:rsidRPr="00B80FAF">
        <w:rPr>
          <w:b/>
          <w:bCs/>
          <w:color w:val="2F5496" w:themeColor="accent1" w:themeShade="BF"/>
          <w:sz w:val="24"/>
          <w:szCs w:val="24"/>
        </w:rPr>
        <w:t xml:space="preserve"> </w:t>
      </w:r>
      <w:r w:rsidRPr="00B80FAF">
        <w:rPr>
          <w:b/>
          <w:bCs/>
          <w:color w:val="2F5496" w:themeColor="accent1" w:themeShade="BF"/>
          <w:sz w:val="24"/>
          <w:szCs w:val="24"/>
        </w:rPr>
        <w:t>the criteria</w:t>
      </w:r>
      <w:r w:rsidR="00217EC9" w:rsidRPr="00B80FAF">
        <w:rPr>
          <w:b/>
          <w:bCs/>
          <w:color w:val="2F5496" w:themeColor="accent1" w:themeShade="BF"/>
          <w:sz w:val="24"/>
          <w:szCs w:val="24"/>
        </w:rPr>
        <w:t xml:space="preserve"> for use of the Act</w:t>
      </w:r>
      <w:r w:rsidRPr="00B80FAF">
        <w:rPr>
          <w:b/>
          <w:bCs/>
          <w:color w:val="2F5496" w:themeColor="accent1" w:themeShade="BF"/>
          <w:sz w:val="24"/>
          <w:szCs w:val="24"/>
        </w:rPr>
        <w:t>?</w:t>
      </w:r>
    </w:p>
    <w:p w14:paraId="7A558323" w14:textId="37E15B3C" w:rsidR="009E2537" w:rsidRDefault="00C0682D" w:rsidP="005E6B1F">
      <w:pPr>
        <w:rPr>
          <w:sz w:val="24"/>
          <w:szCs w:val="24"/>
        </w:rPr>
      </w:pPr>
      <w:r>
        <w:rPr>
          <w:sz w:val="24"/>
          <w:szCs w:val="24"/>
        </w:rPr>
        <w:t xml:space="preserve">If the </w:t>
      </w:r>
      <w:r w:rsidR="4CE24455">
        <w:rPr>
          <w:sz w:val="24"/>
          <w:szCs w:val="24"/>
        </w:rPr>
        <w:t>authorised officer</w:t>
      </w:r>
      <w:r w:rsidR="001A54B8">
        <w:rPr>
          <w:sz w:val="24"/>
          <w:szCs w:val="24"/>
        </w:rPr>
        <w:t xml:space="preserve"> thinks </w:t>
      </w:r>
      <w:r w:rsidR="00217EC9" w:rsidRPr="00217EC9">
        <w:rPr>
          <w:sz w:val="24"/>
          <w:szCs w:val="24"/>
        </w:rPr>
        <w:t>your</w:t>
      </w:r>
      <w:r w:rsidR="00BF150D">
        <w:rPr>
          <w:sz w:val="24"/>
          <w:szCs w:val="24"/>
        </w:rPr>
        <w:t xml:space="preserve"> </w:t>
      </w:r>
      <w:r w:rsidR="000B2E90">
        <w:rPr>
          <w:sz w:val="24"/>
          <w:szCs w:val="24"/>
        </w:rPr>
        <w:t xml:space="preserve">family and </w:t>
      </w:r>
      <w:r w:rsidR="00217EC9" w:rsidRPr="00217EC9">
        <w:rPr>
          <w:sz w:val="24"/>
          <w:szCs w:val="24"/>
        </w:rPr>
        <w:t>whānau member</w:t>
      </w:r>
      <w:r w:rsidR="001A54B8">
        <w:rPr>
          <w:sz w:val="24"/>
          <w:szCs w:val="24"/>
        </w:rPr>
        <w:t xml:space="preserve"> may meet the criteria they will arrange </w:t>
      </w:r>
      <w:r w:rsidR="005C5464">
        <w:rPr>
          <w:sz w:val="24"/>
          <w:szCs w:val="24"/>
        </w:rPr>
        <w:t xml:space="preserve">for </w:t>
      </w:r>
      <w:r w:rsidR="001A54B8">
        <w:rPr>
          <w:sz w:val="24"/>
          <w:szCs w:val="24"/>
        </w:rPr>
        <w:t>an assessment</w:t>
      </w:r>
      <w:r w:rsidR="00217EC9">
        <w:rPr>
          <w:sz w:val="24"/>
          <w:szCs w:val="24"/>
        </w:rPr>
        <w:t xml:space="preserve"> by an approved specialist. </w:t>
      </w:r>
    </w:p>
    <w:p w14:paraId="3D94D89D" w14:textId="4CAC7F04" w:rsidR="00F108CF" w:rsidRDefault="00217EC9" w:rsidP="005E6B1F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1A54B8">
        <w:rPr>
          <w:sz w:val="24"/>
          <w:szCs w:val="24"/>
        </w:rPr>
        <w:t>pproved specialist</w:t>
      </w:r>
      <w:r>
        <w:rPr>
          <w:sz w:val="24"/>
          <w:szCs w:val="24"/>
        </w:rPr>
        <w:t>s</w:t>
      </w:r>
      <w:r w:rsidR="001A54B8">
        <w:rPr>
          <w:sz w:val="24"/>
          <w:szCs w:val="24"/>
        </w:rPr>
        <w:t xml:space="preserve"> </w:t>
      </w:r>
      <w:r w:rsidR="008B7EAE">
        <w:rPr>
          <w:sz w:val="24"/>
          <w:szCs w:val="24"/>
        </w:rPr>
        <w:t xml:space="preserve">are health professionals that </w:t>
      </w:r>
      <w:r w:rsidR="000B2E90">
        <w:rPr>
          <w:sz w:val="24"/>
          <w:szCs w:val="24"/>
        </w:rPr>
        <w:t xml:space="preserve">have been appointed by the Ministry of Health </w:t>
      </w:r>
      <w:r w:rsidR="748D762C" w:rsidRPr="008B7EAE">
        <w:rPr>
          <w:sz w:val="24"/>
          <w:szCs w:val="24"/>
        </w:rPr>
        <w:t xml:space="preserve">to </w:t>
      </w:r>
      <w:r w:rsidR="00FA2D0A">
        <w:rPr>
          <w:sz w:val="24"/>
          <w:szCs w:val="24"/>
        </w:rPr>
        <w:t xml:space="preserve">make the final decisions about compulsory </w:t>
      </w:r>
      <w:r w:rsidR="00F96699">
        <w:rPr>
          <w:sz w:val="24"/>
          <w:szCs w:val="24"/>
        </w:rPr>
        <w:t xml:space="preserve">assessment and </w:t>
      </w:r>
      <w:r w:rsidR="00FA2D0A">
        <w:rPr>
          <w:sz w:val="24"/>
          <w:szCs w:val="24"/>
        </w:rPr>
        <w:t>treatment</w:t>
      </w:r>
      <w:r w:rsidR="008B7EAE">
        <w:rPr>
          <w:sz w:val="24"/>
          <w:szCs w:val="24"/>
        </w:rPr>
        <w:t>.</w:t>
      </w:r>
    </w:p>
    <w:p w14:paraId="44DDC552" w14:textId="16A5F307" w:rsidR="007C5AB8" w:rsidRDefault="001A54B8" w:rsidP="005E6B1F">
      <w:pPr>
        <w:rPr>
          <w:sz w:val="24"/>
          <w:szCs w:val="24"/>
        </w:rPr>
      </w:pPr>
      <w:r>
        <w:rPr>
          <w:sz w:val="24"/>
          <w:szCs w:val="24"/>
        </w:rPr>
        <w:t xml:space="preserve">If the </w:t>
      </w:r>
      <w:r w:rsidR="00C0682D">
        <w:rPr>
          <w:sz w:val="24"/>
          <w:szCs w:val="24"/>
        </w:rPr>
        <w:t xml:space="preserve">person meets </w:t>
      </w:r>
      <w:r w:rsidR="00873105">
        <w:rPr>
          <w:sz w:val="24"/>
          <w:szCs w:val="24"/>
        </w:rPr>
        <w:t>all</w:t>
      </w:r>
      <w:r w:rsidR="00217EC9">
        <w:rPr>
          <w:sz w:val="24"/>
          <w:szCs w:val="24"/>
        </w:rPr>
        <w:t xml:space="preserve"> </w:t>
      </w:r>
      <w:r w:rsidR="00C0682D">
        <w:rPr>
          <w:sz w:val="24"/>
          <w:szCs w:val="24"/>
        </w:rPr>
        <w:t xml:space="preserve">the criteria </w:t>
      </w:r>
      <w:r>
        <w:rPr>
          <w:sz w:val="24"/>
          <w:szCs w:val="24"/>
        </w:rPr>
        <w:t xml:space="preserve">the </w:t>
      </w:r>
      <w:r w:rsidR="008B7EAE">
        <w:rPr>
          <w:sz w:val="24"/>
          <w:szCs w:val="24"/>
        </w:rPr>
        <w:t xml:space="preserve">approved </w:t>
      </w:r>
      <w:r w:rsidR="00C0682D">
        <w:rPr>
          <w:sz w:val="24"/>
          <w:szCs w:val="24"/>
        </w:rPr>
        <w:t xml:space="preserve">specialist will sign a Compulsory Treatment Certificate and arrange </w:t>
      </w:r>
      <w:r w:rsidR="00292DEF">
        <w:rPr>
          <w:sz w:val="24"/>
          <w:szCs w:val="24"/>
        </w:rPr>
        <w:t xml:space="preserve">health </w:t>
      </w:r>
      <w:r w:rsidR="00606D4B">
        <w:rPr>
          <w:sz w:val="24"/>
          <w:szCs w:val="24"/>
        </w:rPr>
        <w:t xml:space="preserve">care and </w:t>
      </w:r>
      <w:r w:rsidR="00626930">
        <w:rPr>
          <w:sz w:val="24"/>
          <w:szCs w:val="24"/>
        </w:rPr>
        <w:t>withdrawal management (detox</w:t>
      </w:r>
      <w:r w:rsidR="00303740">
        <w:rPr>
          <w:sz w:val="24"/>
          <w:szCs w:val="24"/>
        </w:rPr>
        <w:t>ification</w:t>
      </w:r>
      <w:r w:rsidR="00626930">
        <w:rPr>
          <w:sz w:val="24"/>
          <w:szCs w:val="24"/>
        </w:rPr>
        <w:t xml:space="preserve">) </w:t>
      </w:r>
      <w:r w:rsidR="00C0682D">
        <w:rPr>
          <w:sz w:val="24"/>
          <w:szCs w:val="24"/>
        </w:rPr>
        <w:t xml:space="preserve">for </w:t>
      </w:r>
      <w:r w:rsidR="00217EC9">
        <w:rPr>
          <w:sz w:val="24"/>
          <w:szCs w:val="24"/>
        </w:rPr>
        <w:t xml:space="preserve">your </w:t>
      </w:r>
      <w:r w:rsidR="00BF150D">
        <w:rPr>
          <w:sz w:val="24"/>
          <w:szCs w:val="24"/>
        </w:rPr>
        <w:t xml:space="preserve">family </w:t>
      </w:r>
      <w:r w:rsidR="000B2E90">
        <w:rPr>
          <w:sz w:val="24"/>
          <w:szCs w:val="24"/>
        </w:rPr>
        <w:t>and</w:t>
      </w:r>
      <w:r w:rsidR="00BF150D">
        <w:rPr>
          <w:sz w:val="24"/>
          <w:szCs w:val="24"/>
        </w:rPr>
        <w:t xml:space="preserve"> </w:t>
      </w:r>
      <w:r w:rsidR="00BF150D">
        <w:rPr>
          <w:sz w:val="24"/>
          <w:szCs w:val="24"/>
        </w:rPr>
        <w:lastRenderedPageBreak/>
        <w:t>wh</w:t>
      </w:r>
      <w:r w:rsidR="000B2E90">
        <w:rPr>
          <w:rFonts w:cstheme="minorHAnsi"/>
          <w:sz w:val="24"/>
          <w:szCs w:val="24"/>
        </w:rPr>
        <w:t>ā</w:t>
      </w:r>
      <w:r w:rsidR="00BF150D">
        <w:rPr>
          <w:sz w:val="24"/>
          <w:szCs w:val="24"/>
        </w:rPr>
        <w:t>nau member</w:t>
      </w:r>
      <w:r w:rsidR="00C0682D">
        <w:rPr>
          <w:sz w:val="24"/>
          <w:szCs w:val="24"/>
        </w:rPr>
        <w:t xml:space="preserve">. </w:t>
      </w:r>
      <w:r w:rsidR="00292DEF">
        <w:rPr>
          <w:sz w:val="24"/>
          <w:szCs w:val="24"/>
        </w:rPr>
        <w:t>After this</w:t>
      </w:r>
      <w:r>
        <w:rPr>
          <w:sz w:val="24"/>
          <w:szCs w:val="24"/>
        </w:rPr>
        <w:t xml:space="preserve"> </w:t>
      </w:r>
      <w:r w:rsidR="00217EC9">
        <w:rPr>
          <w:sz w:val="24"/>
          <w:szCs w:val="24"/>
        </w:rPr>
        <w:t xml:space="preserve">it is likely that </w:t>
      </w:r>
      <w:r w:rsidR="00217EC9" w:rsidRPr="00217EC9">
        <w:rPr>
          <w:sz w:val="24"/>
          <w:szCs w:val="24"/>
        </w:rPr>
        <w:t>your</w:t>
      </w:r>
      <w:r w:rsidR="00BF150D">
        <w:rPr>
          <w:sz w:val="24"/>
          <w:szCs w:val="24"/>
        </w:rPr>
        <w:t xml:space="preserve"> </w:t>
      </w:r>
      <w:r w:rsidR="000B2E90">
        <w:rPr>
          <w:sz w:val="24"/>
          <w:szCs w:val="24"/>
        </w:rPr>
        <w:t xml:space="preserve">family and </w:t>
      </w:r>
      <w:r w:rsidR="00217EC9" w:rsidRPr="00217EC9">
        <w:rPr>
          <w:sz w:val="24"/>
          <w:szCs w:val="24"/>
        </w:rPr>
        <w:t xml:space="preserve">whānau member </w:t>
      </w:r>
      <w:r>
        <w:rPr>
          <w:sz w:val="24"/>
          <w:szCs w:val="24"/>
        </w:rPr>
        <w:t>will be transferred to a</w:t>
      </w:r>
      <w:r w:rsidR="00F96699">
        <w:rPr>
          <w:sz w:val="24"/>
          <w:szCs w:val="24"/>
        </w:rPr>
        <w:t xml:space="preserve"> </w:t>
      </w:r>
      <w:r>
        <w:rPr>
          <w:sz w:val="24"/>
          <w:szCs w:val="24"/>
        </w:rPr>
        <w:t>treatment centre</w:t>
      </w:r>
      <w:r w:rsidR="00303740" w:rsidRPr="00303740">
        <w:rPr>
          <w:sz w:val="24"/>
          <w:szCs w:val="24"/>
        </w:rPr>
        <w:t xml:space="preserve"> </w:t>
      </w:r>
      <w:r w:rsidR="00303740">
        <w:rPr>
          <w:sz w:val="24"/>
          <w:szCs w:val="24"/>
        </w:rPr>
        <w:t>that has been approved for this purpose by the Ministry of Health</w:t>
      </w:r>
      <w:r>
        <w:rPr>
          <w:sz w:val="24"/>
          <w:szCs w:val="24"/>
        </w:rPr>
        <w:t xml:space="preserve">. </w:t>
      </w:r>
    </w:p>
    <w:p w14:paraId="0AE7B262" w14:textId="7101CD5A" w:rsidR="009E2537" w:rsidRDefault="001A54B8" w:rsidP="005E6B1F">
      <w:pPr>
        <w:rPr>
          <w:sz w:val="24"/>
          <w:szCs w:val="24"/>
        </w:rPr>
      </w:pPr>
      <w:r>
        <w:rPr>
          <w:sz w:val="24"/>
          <w:szCs w:val="24"/>
        </w:rPr>
        <w:t>You will be kept informed of when this will happen</w:t>
      </w:r>
      <w:r w:rsidR="00303740">
        <w:rPr>
          <w:sz w:val="24"/>
          <w:szCs w:val="24"/>
        </w:rPr>
        <w:t>,</w:t>
      </w:r>
      <w:r>
        <w:rPr>
          <w:sz w:val="24"/>
          <w:szCs w:val="24"/>
        </w:rPr>
        <w:t xml:space="preserve"> where your </w:t>
      </w:r>
      <w:r w:rsidR="000B2E90">
        <w:rPr>
          <w:sz w:val="24"/>
          <w:szCs w:val="24"/>
        </w:rPr>
        <w:t xml:space="preserve">family and </w:t>
      </w:r>
      <w:r>
        <w:rPr>
          <w:sz w:val="24"/>
          <w:szCs w:val="24"/>
        </w:rPr>
        <w:t>wh</w:t>
      </w:r>
      <w:r w:rsidR="006F4864" w:rsidRPr="00D2719B">
        <w:rPr>
          <w:sz w:val="24"/>
          <w:szCs w:val="24"/>
        </w:rPr>
        <w:t>ā</w:t>
      </w:r>
      <w:r>
        <w:rPr>
          <w:sz w:val="24"/>
          <w:szCs w:val="24"/>
        </w:rPr>
        <w:t xml:space="preserve">nau member </w:t>
      </w:r>
      <w:r w:rsidR="006F4864">
        <w:rPr>
          <w:sz w:val="24"/>
          <w:szCs w:val="24"/>
        </w:rPr>
        <w:t xml:space="preserve">will be and how to keep in touch. </w:t>
      </w:r>
      <w:r w:rsidR="00292DEF">
        <w:rPr>
          <w:sz w:val="24"/>
          <w:szCs w:val="24"/>
        </w:rPr>
        <w:t xml:space="preserve">It may also be possible to visit and stay at the centre. </w:t>
      </w:r>
    </w:p>
    <w:p w14:paraId="75B31A09" w14:textId="1A70E32B" w:rsidR="00604C7B" w:rsidRDefault="00604C7B" w:rsidP="005E6B1F">
      <w:pPr>
        <w:rPr>
          <w:sz w:val="24"/>
          <w:szCs w:val="24"/>
        </w:rPr>
      </w:pPr>
      <w:r>
        <w:rPr>
          <w:sz w:val="24"/>
          <w:szCs w:val="24"/>
        </w:rPr>
        <w:t>In the treatment centre your wh</w:t>
      </w:r>
      <w:r w:rsidRPr="007C5AB8">
        <w:rPr>
          <w:sz w:val="24"/>
          <w:szCs w:val="24"/>
        </w:rPr>
        <w:t>ā</w:t>
      </w:r>
      <w:r>
        <w:rPr>
          <w:sz w:val="24"/>
          <w:szCs w:val="24"/>
        </w:rPr>
        <w:t xml:space="preserve">nau member will be </w:t>
      </w:r>
      <w:r w:rsidR="00BF150D">
        <w:rPr>
          <w:sz w:val="24"/>
          <w:szCs w:val="24"/>
        </w:rPr>
        <w:t xml:space="preserve">under the care of </w:t>
      </w:r>
      <w:r>
        <w:rPr>
          <w:sz w:val="24"/>
          <w:szCs w:val="24"/>
        </w:rPr>
        <w:t xml:space="preserve">health workers to stabilise their health and restore their ability to make decisions about addiction treatment. </w:t>
      </w:r>
    </w:p>
    <w:p w14:paraId="1B9324BD" w14:textId="3EB710DB" w:rsidR="00604C7B" w:rsidRPr="00C0682D" w:rsidRDefault="00595590" w:rsidP="00604C7B">
      <w:pPr>
        <w:rPr>
          <w:sz w:val="24"/>
          <w:szCs w:val="24"/>
        </w:rPr>
      </w:pPr>
      <w:r w:rsidRPr="00595590">
        <w:rPr>
          <w:sz w:val="24"/>
          <w:szCs w:val="24"/>
        </w:rPr>
        <w:t xml:space="preserve">The purpose of compulsory treatment is to restore a person’s ability to make their own decisions about addiction treatment if possible. </w:t>
      </w:r>
      <w:r w:rsidR="007D1F98">
        <w:rPr>
          <w:sz w:val="24"/>
          <w:szCs w:val="24"/>
        </w:rPr>
        <w:t xml:space="preserve">Once </w:t>
      </w:r>
      <w:r w:rsidR="007804E9">
        <w:rPr>
          <w:sz w:val="24"/>
          <w:szCs w:val="24"/>
        </w:rPr>
        <w:t xml:space="preserve">someone </w:t>
      </w:r>
      <w:r w:rsidR="002E603C">
        <w:rPr>
          <w:sz w:val="24"/>
          <w:szCs w:val="24"/>
        </w:rPr>
        <w:t>is assessed as being able to m</w:t>
      </w:r>
      <w:r w:rsidR="007D1F98">
        <w:rPr>
          <w:sz w:val="24"/>
          <w:szCs w:val="24"/>
        </w:rPr>
        <w:t xml:space="preserve">ake decisions about </w:t>
      </w:r>
      <w:r w:rsidR="00604C7B">
        <w:rPr>
          <w:sz w:val="24"/>
          <w:szCs w:val="24"/>
        </w:rPr>
        <w:t xml:space="preserve">treatment </w:t>
      </w:r>
      <w:r w:rsidR="007804E9">
        <w:rPr>
          <w:sz w:val="24"/>
          <w:szCs w:val="24"/>
        </w:rPr>
        <w:t>for addiction they will be discharged from the Act</w:t>
      </w:r>
      <w:r w:rsidR="007D1F98">
        <w:rPr>
          <w:sz w:val="24"/>
          <w:szCs w:val="24"/>
        </w:rPr>
        <w:t xml:space="preserve">. If they </w:t>
      </w:r>
      <w:r w:rsidR="007D1F98" w:rsidRPr="007D1F98">
        <w:rPr>
          <w:sz w:val="24"/>
          <w:szCs w:val="24"/>
        </w:rPr>
        <w:t xml:space="preserve">decide </w:t>
      </w:r>
      <w:r w:rsidR="00303740">
        <w:rPr>
          <w:sz w:val="24"/>
          <w:szCs w:val="24"/>
        </w:rPr>
        <w:t xml:space="preserve">at this stage </w:t>
      </w:r>
      <w:r w:rsidR="007D1F98" w:rsidRPr="007D1F98">
        <w:rPr>
          <w:sz w:val="24"/>
          <w:szCs w:val="24"/>
        </w:rPr>
        <w:t xml:space="preserve">to </w:t>
      </w:r>
      <w:r w:rsidR="007D1F98">
        <w:rPr>
          <w:sz w:val="24"/>
          <w:szCs w:val="24"/>
        </w:rPr>
        <w:t>accept</w:t>
      </w:r>
      <w:r w:rsidR="007804E9">
        <w:rPr>
          <w:sz w:val="24"/>
          <w:szCs w:val="24"/>
        </w:rPr>
        <w:t xml:space="preserve"> treatment</w:t>
      </w:r>
      <w:r w:rsidR="007D1F98">
        <w:rPr>
          <w:sz w:val="24"/>
          <w:szCs w:val="24"/>
        </w:rPr>
        <w:t xml:space="preserve"> this</w:t>
      </w:r>
      <w:r w:rsidR="007804E9">
        <w:rPr>
          <w:sz w:val="24"/>
          <w:szCs w:val="24"/>
        </w:rPr>
        <w:t xml:space="preserve"> </w:t>
      </w:r>
      <w:r w:rsidR="00604C7B">
        <w:rPr>
          <w:sz w:val="24"/>
          <w:szCs w:val="24"/>
        </w:rPr>
        <w:t xml:space="preserve">will be provided </w:t>
      </w:r>
      <w:r w:rsidR="00E52FCB">
        <w:rPr>
          <w:sz w:val="24"/>
          <w:szCs w:val="24"/>
        </w:rPr>
        <w:t>by</w:t>
      </w:r>
      <w:r w:rsidR="002E603C">
        <w:rPr>
          <w:sz w:val="24"/>
          <w:szCs w:val="24"/>
        </w:rPr>
        <w:t>,</w:t>
      </w:r>
      <w:r w:rsidR="007804E9">
        <w:rPr>
          <w:sz w:val="24"/>
          <w:szCs w:val="24"/>
        </w:rPr>
        <w:t xml:space="preserve"> </w:t>
      </w:r>
      <w:r w:rsidR="005C6A38">
        <w:rPr>
          <w:sz w:val="24"/>
          <w:szCs w:val="24"/>
        </w:rPr>
        <w:t>and at</w:t>
      </w:r>
      <w:r w:rsidR="002E603C">
        <w:rPr>
          <w:sz w:val="24"/>
          <w:szCs w:val="24"/>
        </w:rPr>
        <w:t>,</w:t>
      </w:r>
      <w:r w:rsidR="005C6A38">
        <w:rPr>
          <w:sz w:val="24"/>
          <w:szCs w:val="24"/>
        </w:rPr>
        <w:t xml:space="preserve"> </w:t>
      </w:r>
      <w:r w:rsidR="007804E9">
        <w:rPr>
          <w:sz w:val="24"/>
          <w:szCs w:val="24"/>
        </w:rPr>
        <w:t xml:space="preserve">a different </w:t>
      </w:r>
      <w:r w:rsidR="00303740">
        <w:rPr>
          <w:sz w:val="24"/>
          <w:szCs w:val="24"/>
        </w:rPr>
        <w:t>service</w:t>
      </w:r>
      <w:r w:rsidR="00604C7B">
        <w:rPr>
          <w:sz w:val="24"/>
          <w:szCs w:val="24"/>
        </w:rPr>
        <w:t>.</w:t>
      </w:r>
      <w:r w:rsidR="00A44385">
        <w:rPr>
          <w:sz w:val="24"/>
          <w:szCs w:val="24"/>
        </w:rPr>
        <w:t xml:space="preserve"> </w:t>
      </w:r>
    </w:p>
    <w:p w14:paraId="76F53003" w14:textId="71378ED4" w:rsidR="00380BA6" w:rsidRDefault="007804E9" w:rsidP="005E6B1F">
      <w:pPr>
        <w:rPr>
          <w:sz w:val="24"/>
          <w:szCs w:val="24"/>
        </w:rPr>
      </w:pPr>
      <w:r w:rsidRPr="007804E9">
        <w:rPr>
          <w:sz w:val="24"/>
          <w:szCs w:val="24"/>
        </w:rPr>
        <w:t xml:space="preserve">When decision making ability is </w:t>
      </w:r>
      <w:r w:rsidR="00FA2D0A">
        <w:rPr>
          <w:sz w:val="24"/>
          <w:szCs w:val="24"/>
        </w:rPr>
        <w:t>not</w:t>
      </w:r>
      <w:r w:rsidRPr="007804E9">
        <w:rPr>
          <w:sz w:val="24"/>
          <w:szCs w:val="24"/>
        </w:rPr>
        <w:t xml:space="preserve"> restored </w:t>
      </w:r>
      <w:r w:rsidR="00FA2D0A">
        <w:rPr>
          <w:sz w:val="24"/>
          <w:szCs w:val="24"/>
        </w:rPr>
        <w:t>or your family and wh</w:t>
      </w:r>
      <w:r w:rsidR="00FA2D0A">
        <w:rPr>
          <w:rFonts w:cstheme="minorHAnsi"/>
          <w:sz w:val="24"/>
          <w:szCs w:val="24"/>
        </w:rPr>
        <w:t>ā</w:t>
      </w:r>
      <w:r w:rsidR="00FA2D0A">
        <w:rPr>
          <w:sz w:val="24"/>
          <w:szCs w:val="24"/>
        </w:rPr>
        <w:t xml:space="preserve">nau member does not want to engage in treatment, </w:t>
      </w:r>
      <w:r>
        <w:rPr>
          <w:sz w:val="24"/>
          <w:szCs w:val="24"/>
        </w:rPr>
        <w:t xml:space="preserve">workers </w:t>
      </w:r>
      <w:r w:rsidR="006F4864">
        <w:rPr>
          <w:sz w:val="24"/>
          <w:szCs w:val="24"/>
        </w:rPr>
        <w:t xml:space="preserve">at </w:t>
      </w:r>
      <w:r w:rsidR="00292DEF">
        <w:rPr>
          <w:sz w:val="24"/>
          <w:szCs w:val="24"/>
        </w:rPr>
        <w:t xml:space="preserve">your local </w:t>
      </w:r>
      <w:r w:rsidR="00A44385">
        <w:rPr>
          <w:sz w:val="24"/>
          <w:szCs w:val="24"/>
        </w:rPr>
        <w:t xml:space="preserve">alcohol and other drug </w:t>
      </w:r>
      <w:r w:rsidR="00292DEF">
        <w:rPr>
          <w:sz w:val="24"/>
          <w:szCs w:val="24"/>
        </w:rPr>
        <w:t xml:space="preserve">service and at </w:t>
      </w:r>
      <w:r w:rsidR="006F4864">
        <w:rPr>
          <w:sz w:val="24"/>
          <w:szCs w:val="24"/>
        </w:rPr>
        <w:t xml:space="preserve">the </w:t>
      </w:r>
      <w:r w:rsidR="00A44385">
        <w:rPr>
          <w:sz w:val="24"/>
          <w:szCs w:val="24"/>
        </w:rPr>
        <w:t xml:space="preserve">treatment </w:t>
      </w:r>
      <w:r w:rsidR="006F4864">
        <w:rPr>
          <w:sz w:val="24"/>
          <w:szCs w:val="24"/>
        </w:rPr>
        <w:t>centre</w:t>
      </w:r>
      <w:r w:rsidR="00E52FCB">
        <w:rPr>
          <w:sz w:val="24"/>
          <w:szCs w:val="24"/>
        </w:rPr>
        <w:t xml:space="preserve"> will </w:t>
      </w:r>
      <w:r w:rsidR="00711D01">
        <w:rPr>
          <w:sz w:val="24"/>
          <w:szCs w:val="24"/>
        </w:rPr>
        <w:t>talk with you and your wh</w:t>
      </w:r>
      <w:r w:rsidR="00711D01">
        <w:rPr>
          <w:rFonts w:cstheme="minorHAnsi"/>
          <w:sz w:val="24"/>
          <w:szCs w:val="24"/>
        </w:rPr>
        <w:t>ā</w:t>
      </w:r>
      <w:r w:rsidR="00711D01">
        <w:rPr>
          <w:sz w:val="24"/>
          <w:szCs w:val="24"/>
        </w:rPr>
        <w:t xml:space="preserve">nau about what happens next. </w:t>
      </w:r>
    </w:p>
    <w:p w14:paraId="373FDCA0" w14:textId="7B09DD4D" w:rsidR="005E6B1F" w:rsidRPr="00B80FAF" w:rsidRDefault="005E6B1F">
      <w:pPr>
        <w:rPr>
          <w:b/>
          <w:bCs/>
          <w:color w:val="2F5496" w:themeColor="accent1" w:themeShade="BF"/>
          <w:sz w:val="24"/>
          <w:szCs w:val="24"/>
        </w:rPr>
      </w:pPr>
      <w:r w:rsidRPr="00B80FAF">
        <w:rPr>
          <w:b/>
          <w:bCs/>
          <w:color w:val="2F5496" w:themeColor="accent1" w:themeShade="BF"/>
          <w:sz w:val="24"/>
          <w:szCs w:val="24"/>
        </w:rPr>
        <w:t xml:space="preserve">What happens if </w:t>
      </w:r>
      <w:r w:rsidR="007804E9" w:rsidRPr="00B80FAF">
        <w:rPr>
          <w:b/>
          <w:bCs/>
          <w:color w:val="2F5496" w:themeColor="accent1" w:themeShade="BF"/>
          <w:sz w:val="24"/>
          <w:szCs w:val="24"/>
        </w:rPr>
        <w:t>your family and wh</w:t>
      </w:r>
      <w:r w:rsidR="007804E9" w:rsidRPr="00B80FAF">
        <w:rPr>
          <w:rFonts w:cstheme="minorHAnsi"/>
          <w:b/>
          <w:bCs/>
          <w:color w:val="2F5496" w:themeColor="accent1" w:themeShade="BF"/>
          <w:sz w:val="24"/>
          <w:szCs w:val="24"/>
        </w:rPr>
        <w:t>ā</w:t>
      </w:r>
      <w:r w:rsidR="007804E9" w:rsidRPr="00B80FAF">
        <w:rPr>
          <w:b/>
          <w:bCs/>
          <w:color w:val="2F5496" w:themeColor="accent1" w:themeShade="BF"/>
          <w:sz w:val="24"/>
          <w:szCs w:val="24"/>
        </w:rPr>
        <w:t>nau member</w:t>
      </w:r>
      <w:r w:rsidR="00A44385" w:rsidRPr="00B80FAF">
        <w:rPr>
          <w:b/>
          <w:bCs/>
          <w:color w:val="2F5496" w:themeColor="accent1" w:themeShade="BF"/>
          <w:sz w:val="24"/>
          <w:szCs w:val="24"/>
        </w:rPr>
        <w:t xml:space="preserve"> </w:t>
      </w:r>
      <w:r w:rsidRPr="00B80FAF">
        <w:rPr>
          <w:b/>
          <w:bCs/>
          <w:color w:val="2F5496" w:themeColor="accent1" w:themeShade="BF"/>
          <w:sz w:val="24"/>
          <w:szCs w:val="24"/>
        </w:rPr>
        <w:t xml:space="preserve">does not meet </w:t>
      </w:r>
      <w:r w:rsidR="006007DA" w:rsidRPr="00B80FAF">
        <w:rPr>
          <w:b/>
          <w:bCs/>
          <w:color w:val="2F5496" w:themeColor="accent1" w:themeShade="BF"/>
          <w:sz w:val="24"/>
          <w:szCs w:val="24"/>
        </w:rPr>
        <w:t xml:space="preserve">all </w:t>
      </w:r>
      <w:r w:rsidRPr="00B80FAF">
        <w:rPr>
          <w:b/>
          <w:bCs/>
          <w:color w:val="2F5496" w:themeColor="accent1" w:themeShade="BF"/>
          <w:sz w:val="24"/>
          <w:szCs w:val="24"/>
        </w:rPr>
        <w:t>the criteria?</w:t>
      </w:r>
    </w:p>
    <w:p w14:paraId="27FFB194" w14:textId="7E31A469" w:rsidR="009E2537" w:rsidRDefault="005E6B1F" w:rsidP="005E6B1F">
      <w:pPr>
        <w:rPr>
          <w:sz w:val="24"/>
          <w:szCs w:val="24"/>
        </w:rPr>
      </w:pPr>
      <w:r w:rsidRPr="0059090B">
        <w:rPr>
          <w:sz w:val="24"/>
          <w:szCs w:val="24"/>
        </w:rPr>
        <w:t>T</w:t>
      </w:r>
      <w:r w:rsidR="00604C7B">
        <w:rPr>
          <w:sz w:val="24"/>
          <w:szCs w:val="24"/>
        </w:rPr>
        <w:t xml:space="preserve">he </w:t>
      </w:r>
      <w:r w:rsidRPr="0059090B">
        <w:rPr>
          <w:sz w:val="24"/>
          <w:szCs w:val="24"/>
        </w:rPr>
        <w:t xml:space="preserve">authorised officer </w:t>
      </w:r>
      <w:r w:rsidR="00604C7B">
        <w:rPr>
          <w:sz w:val="24"/>
          <w:szCs w:val="24"/>
        </w:rPr>
        <w:t xml:space="preserve">will talk </w:t>
      </w:r>
      <w:r w:rsidR="00A44385">
        <w:rPr>
          <w:sz w:val="24"/>
          <w:szCs w:val="24"/>
        </w:rPr>
        <w:t xml:space="preserve">with </w:t>
      </w:r>
      <w:r w:rsidR="00604C7B">
        <w:rPr>
          <w:sz w:val="24"/>
          <w:szCs w:val="24"/>
        </w:rPr>
        <w:t>you</w:t>
      </w:r>
      <w:r w:rsidRPr="0059090B">
        <w:rPr>
          <w:sz w:val="24"/>
          <w:szCs w:val="24"/>
        </w:rPr>
        <w:t xml:space="preserve"> </w:t>
      </w:r>
      <w:r w:rsidR="00A44385">
        <w:rPr>
          <w:sz w:val="24"/>
          <w:szCs w:val="24"/>
        </w:rPr>
        <w:t xml:space="preserve">and </w:t>
      </w:r>
      <w:r w:rsidR="037F5296">
        <w:rPr>
          <w:sz w:val="24"/>
          <w:szCs w:val="24"/>
        </w:rPr>
        <w:t>support</w:t>
      </w:r>
      <w:r w:rsidR="00A44385">
        <w:rPr>
          <w:sz w:val="24"/>
          <w:szCs w:val="24"/>
        </w:rPr>
        <w:t xml:space="preserve"> you with </w:t>
      </w:r>
      <w:r w:rsidRPr="0059090B">
        <w:rPr>
          <w:sz w:val="24"/>
          <w:szCs w:val="24"/>
        </w:rPr>
        <w:t xml:space="preserve">other </w:t>
      </w:r>
      <w:r w:rsidR="00FA2D0A">
        <w:rPr>
          <w:sz w:val="24"/>
          <w:szCs w:val="24"/>
        </w:rPr>
        <w:t>options</w:t>
      </w:r>
      <w:r w:rsidR="00FA2D0A" w:rsidRPr="0059090B">
        <w:rPr>
          <w:sz w:val="24"/>
          <w:szCs w:val="24"/>
        </w:rPr>
        <w:t xml:space="preserve"> </w:t>
      </w:r>
      <w:r w:rsidR="00FA2D0A">
        <w:rPr>
          <w:sz w:val="24"/>
          <w:szCs w:val="24"/>
        </w:rPr>
        <w:t>for</w:t>
      </w:r>
      <w:r w:rsidR="00FA2D0A" w:rsidRPr="0059090B">
        <w:rPr>
          <w:sz w:val="24"/>
          <w:szCs w:val="24"/>
        </w:rPr>
        <w:t xml:space="preserve"> </w:t>
      </w:r>
      <w:r w:rsidRPr="0059090B">
        <w:rPr>
          <w:sz w:val="24"/>
          <w:szCs w:val="24"/>
        </w:rPr>
        <w:t xml:space="preserve">getting help for </w:t>
      </w:r>
      <w:r w:rsidR="007804E9">
        <w:rPr>
          <w:sz w:val="24"/>
          <w:szCs w:val="24"/>
        </w:rPr>
        <w:t>your family and wh</w:t>
      </w:r>
      <w:r w:rsidR="007804E9">
        <w:rPr>
          <w:rFonts w:cstheme="minorHAnsi"/>
          <w:sz w:val="24"/>
          <w:szCs w:val="24"/>
        </w:rPr>
        <w:t>ā</w:t>
      </w:r>
      <w:r w:rsidR="007804E9">
        <w:rPr>
          <w:sz w:val="24"/>
          <w:szCs w:val="24"/>
        </w:rPr>
        <w:t>nau member</w:t>
      </w:r>
      <w:r w:rsidR="007A67AA">
        <w:rPr>
          <w:sz w:val="24"/>
          <w:szCs w:val="24"/>
        </w:rPr>
        <w:t xml:space="preserve"> and</w:t>
      </w:r>
      <w:r w:rsidR="002B3F23">
        <w:rPr>
          <w:sz w:val="24"/>
          <w:szCs w:val="24"/>
        </w:rPr>
        <w:t xml:space="preserve"> yourself</w:t>
      </w:r>
      <w:r w:rsidRPr="0059090B">
        <w:rPr>
          <w:sz w:val="24"/>
          <w:szCs w:val="24"/>
        </w:rPr>
        <w:t xml:space="preserve">. </w:t>
      </w:r>
    </w:p>
    <w:p w14:paraId="77BDFFAD" w14:textId="3007FCA6" w:rsidR="00711D01" w:rsidRDefault="00FA2D0A" w:rsidP="005E6B1F">
      <w:pPr>
        <w:rPr>
          <w:sz w:val="24"/>
          <w:szCs w:val="24"/>
        </w:rPr>
      </w:pPr>
      <w:r w:rsidRPr="008B7EAE">
        <w:rPr>
          <w:b/>
          <w:sz w:val="24"/>
          <w:szCs w:val="24"/>
        </w:rPr>
        <w:t>L</w:t>
      </w:r>
      <w:r w:rsidR="00A44385" w:rsidRPr="008B7EAE">
        <w:rPr>
          <w:b/>
          <w:sz w:val="24"/>
          <w:szCs w:val="24"/>
        </w:rPr>
        <w:t>ook</w:t>
      </w:r>
      <w:r w:rsidRPr="008B7EAE">
        <w:rPr>
          <w:b/>
          <w:sz w:val="24"/>
          <w:szCs w:val="24"/>
        </w:rPr>
        <w:t>ing</w:t>
      </w:r>
      <w:r w:rsidR="00A44385" w:rsidRPr="008B7EAE">
        <w:rPr>
          <w:b/>
          <w:sz w:val="24"/>
          <w:szCs w:val="24"/>
        </w:rPr>
        <w:t xml:space="preserve"> </w:t>
      </w:r>
      <w:r w:rsidR="007504C5" w:rsidRPr="008B7EAE">
        <w:rPr>
          <w:b/>
          <w:sz w:val="24"/>
          <w:szCs w:val="24"/>
        </w:rPr>
        <w:t>after yourself is important</w:t>
      </w:r>
      <w:r w:rsidR="00A44385">
        <w:rPr>
          <w:sz w:val="24"/>
          <w:szCs w:val="24"/>
        </w:rPr>
        <w:t xml:space="preserve"> </w:t>
      </w:r>
    </w:p>
    <w:p w14:paraId="174C513C" w14:textId="7B6F4BDB" w:rsidR="007504C5" w:rsidRDefault="00A44385" w:rsidP="005E6B1F">
      <w:pPr>
        <w:rPr>
          <w:sz w:val="24"/>
          <w:szCs w:val="24"/>
        </w:rPr>
      </w:pPr>
      <w:r>
        <w:rPr>
          <w:sz w:val="24"/>
          <w:szCs w:val="24"/>
        </w:rPr>
        <w:t>You do not need to do this on your own.</w:t>
      </w:r>
    </w:p>
    <w:p w14:paraId="65D535CC" w14:textId="20B2858D" w:rsidR="005E6B1F" w:rsidRPr="008B7EAE" w:rsidRDefault="005E6B1F">
      <w:pPr>
        <w:rPr>
          <w:b/>
          <w:bCs/>
          <w:sz w:val="24"/>
          <w:szCs w:val="24"/>
        </w:rPr>
      </w:pPr>
      <w:r w:rsidRPr="00D2719B">
        <w:rPr>
          <w:b/>
          <w:bCs/>
          <w:sz w:val="24"/>
          <w:szCs w:val="24"/>
        </w:rPr>
        <w:t>You can get information and support for yourself and your family</w:t>
      </w:r>
      <w:r w:rsidR="3AE89780" w:rsidRPr="00D2719B">
        <w:rPr>
          <w:b/>
          <w:bCs/>
          <w:sz w:val="24"/>
          <w:szCs w:val="24"/>
        </w:rPr>
        <w:t xml:space="preserve"> and</w:t>
      </w:r>
      <w:r w:rsidRPr="00D2719B">
        <w:rPr>
          <w:b/>
          <w:bCs/>
          <w:sz w:val="24"/>
          <w:szCs w:val="24"/>
        </w:rPr>
        <w:t xml:space="preserve"> </w:t>
      </w:r>
      <w:r w:rsidR="00941F2C" w:rsidRPr="00D2719B">
        <w:rPr>
          <w:b/>
          <w:bCs/>
          <w:sz w:val="24"/>
          <w:szCs w:val="24"/>
        </w:rPr>
        <w:t>whānau from</w:t>
      </w:r>
      <w:r w:rsidRPr="00D2719B">
        <w:rPr>
          <w:b/>
          <w:bCs/>
          <w:sz w:val="24"/>
          <w:szCs w:val="24"/>
        </w:rPr>
        <w:t>:</w:t>
      </w:r>
    </w:p>
    <w:p w14:paraId="3F7DCC7E" w14:textId="77777777" w:rsidR="009E2537" w:rsidRPr="0059090B" w:rsidRDefault="009E2537" w:rsidP="009E2537">
      <w:pPr>
        <w:rPr>
          <w:sz w:val="24"/>
          <w:szCs w:val="24"/>
        </w:rPr>
      </w:pPr>
      <w:r w:rsidRPr="0059090B">
        <w:rPr>
          <w:sz w:val="24"/>
          <w:szCs w:val="24"/>
        </w:rPr>
        <w:t xml:space="preserve">Alcohol Drug Helpline: </w:t>
      </w:r>
      <w:hyperlink r:id="rId8" w:history="1">
        <w:r w:rsidRPr="0059090B">
          <w:rPr>
            <w:rStyle w:val="Hyperlink"/>
            <w:sz w:val="24"/>
            <w:szCs w:val="24"/>
          </w:rPr>
          <w:t>www.alcoholdrughelp.org.nz</w:t>
        </w:r>
      </w:hyperlink>
      <w:r w:rsidRPr="0059090B">
        <w:rPr>
          <w:sz w:val="24"/>
          <w:szCs w:val="24"/>
        </w:rPr>
        <w:t>; phone 0800 787 797; text 8681</w:t>
      </w:r>
    </w:p>
    <w:p w14:paraId="777541AD" w14:textId="77777777" w:rsidR="00711D01" w:rsidRDefault="00711D01" w:rsidP="00711D01">
      <w:pPr>
        <w:rPr>
          <w:sz w:val="24"/>
          <w:szCs w:val="24"/>
        </w:rPr>
      </w:pPr>
      <w:r w:rsidRPr="0059090B">
        <w:rPr>
          <w:sz w:val="24"/>
          <w:szCs w:val="24"/>
        </w:rPr>
        <w:t xml:space="preserve">Al-Anon Family Groups: </w:t>
      </w:r>
      <w:hyperlink r:id="rId9" w:history="1">
        <w:r w:rsidRPr="0059090B">
          <w:rPr>
            <w:rStyle w:val="Hyperlink"/>
            <w:sz w:val="24"/>
            <w:szCs w:val="24"/>
          </w:rPr>
          <w:t>www.al-anon.org.nz</w:t>
        </w:r>
      </w:hyperlink>
      <w:r w:rsidRPr="0059090B">
        <w:rPr>
          <w:sz w:val="24"/>
          <w:szCs w:val="24"/>
        </w:rPr>
        <w:t>; phone 0508 425 2666</w:t>
      </w:r>
    </w:p>
    <w:p w14:paraId="581AE180" w14:textId="77777777" w:rsidR="005E6B1F" w:rsidRPr="0059090B" w:rsidRDefault="005E6B1F" w:rsidP="005E6B1F">
      <w:pPr>
        <w:rPr>
          <w:sz w:val="24"/>
          <w:szCs w:val="24"/>
        </w:rPr>
      </w:pPr>
      <w:r w:rsidRPr="0059090B">
        <w:rPr>
          <w:sz w:val="24"/>
          <w:szCs w:val="24"/>
        </w:rPr>
        <w:t xml:space="preserve">Kina Families and Addictions Trust: </w:t>
      </w:r>
      <w:hyperlink r:id="rId10" w:history="1">
        <w:r w:rsidRPr="0059090B">
          <w:rPr>
            <w:rStyle w:val="Hyperlink"/>
            <w:sz w:val="24"/>
            <w:szCs w:val="24"/>
          </w:rPr>
          <w:t>www.kina.org.nz</w:t>
        </w:r>
      </w:hyperlink>
      <w:r w:rsidRPr="0059090B">
        <w:rPr>
          <w:sz w:val="24"/>
          <w:szCs w:val="24"/>
        </w:rPr>
        <w:t xml:space="preserve"> </w:t>
      </w:r>
    </w:p>
    <w:p w14:paraId="1A49E2A3" w14:textId="68657FB5" w:rsidR="007C5AB8" w:rsidRDefault="007C5AB8" w:rsidP="007C5AB8">
      <w:pPr>
        <w:rPr>
          <w:rStyle w:val="Hyperlink"/>
          <w:sz w:val="24"/>
          <w:szCs w:val="24"/>
        </w:rPr>
      </w:pPr>
      <w:r w:rsidRPr="0059090B">
        <w:rPr>
          <w:sz w:val="24"/>
          <w:szCs w:val="24"/>
        </w:rPr>
        <w:t xml:space="preserve">The Familial Trust: </w:t>
      </w:r>
      <w:hyperlink r:id="rId11" w:history="1">
        <w:r w:rsidRPr="0059090B">
          <w:rPr>
            <w:rStyle w:val="Hyperlink"/>
            <w:sz w:val="24"/>
            <w:szCs w:val="24"/>
          </w:rPr>
          <w:t>www.familialtrust.org</w:t>
        </w:r>
      </w:hyperlink>
    </w:p>
    <w:p w14:paraId="18E13852" w14:textId="333DFB31" w:rsidR="00711D01" w:rsidRPr="0059090B" w:rsidRDefault="00711D01" w:rsidP="007C5AB8">
      <w:pPr>
        <w:rPr>
          <w:sz w:val="24"/>
          <w:szCs w:val="24"/>
        </w:rPr>
      </w:pPr>
      <w:r>
        <w:rPr>
          <w:sz w:val="24"/>
          <w:szCs w:val="24"/>
        </w:rPr>
        <w:t xml:space="preserve">Supporting Families: </w:t>
      </w:r>
      <w:hyperlink r:id="rId12" w:history="1">
        <w:r w:rsidRPr="00160642">
          <w:rPr>
            <w:rStyle w:val="Hyperlink"/>
            <w:sz w:val="24"/>
            <w:szCs w:val="24"/>
          </w:rPr>
          <w:t>http://supportingfamilies.org.nz/</w:t>
        </w:r>
      </w:hyperlink>
      <w:r>
        <w:rPr>
          <w:sz w:val="24"/>
          <w:szCs w:val="24"/>
        </w:rPr>
        <w:t xml:space="preserve"> </w:t>
      </w:r>
    </w:p>
    <w:p w14:paraId="4CE6746E" w14:textId="77777777" w:rsidR="005E6B1F" w:rsidRPr="0059090B" w:rsidRDefault="005E6B1F" w:rsidP="005E6B1F">
      <w:pPr>
        <w:rPr>
          <w:sz w:val="24"/>
          <w:szCs w:val="24"/>
        </w:rPr>
      </w:pPr>
      <w:proofErr w:type="spellStart"/>
      <w:r w:rsidRPr="0059090B">
        <w:rPr>
          <w:sz w:val="24"/>
          <w:szCs w:val="24"/>
        </w:rPr>
        <w:t>DrugHelp</w:t>
      </w:r>
      <w:proofErr w:type="spellEnd"/>
      <w:r w:rsidRPr="0059090B">
        <w:rPr>
          <w:sz w:val="24"/>
          <w:szCs w:val="24"/>
        </w:rPr>
        <w:t xml:space="preserve">: </w:t>
      </w:r>
      <w:hyperlink r:id="rId13" w:history="1">
        <w:r w:rsidRPr="0059090B">
          <w:rPr>
            <w:rStyle w:val="Hyperlink"/>
            <w:sz w:val="24"/>
            <w:szCs w:val="24"/>
          </w:rPr>
          <w:t>www.drughelp.org.nz</w:t>
        </w:r>
      </w:hyperlink>
    </w:p>
    <w:p w14:paraId="400D8D95" w14:textId="7BBA2E9D" w:rsidR="00705EAB" w:rsidRDefault="00E10505" w:rsidP="005E6B1F">
      <w:pPr>
        <w:rPr>
          <w:sz w:val="24"/>
          <w:szCs w:val="24"/>
        </w:rPr>
      </w:pPr>
      <w:r>
        <w:rPr>
          <w:sz w:val="24"/>
          <w:szCs w:val="24"/>
        </w:rPr>
        <w:t>Living Well: L</w:t>
      </w:r>
      <w:r w:rsidR="00705EAB">
        <w:rPr>
          <w:sz w:val="24"/>
          <w:szCs w:val="24"/>
        </w:rPr>
        <w:t xml:space="preserve">ife strategies for families </w:t>
      </w:r>
      <w:r w:rsidR="024A61F2">
        <w:rPr>
          <w:sz w:val="24"/>
          <w:szCs w:val="24"/>
        </w:rPr>
        <w:t>a</w:t>
      </w:r>
      <w:r w:rsidR="6101A56E">
        <w:rPr>
          <w:sz w:val="24"/>
          <w:szCs w:val="24"/>
        </w:rPr>
        <w:t>nd</w:t>
      </w:r>
      <w:r w:rsidR="00705EAB">
        <w:rPr>
          <w:sz w:val="24"/>
          <w:szCs w:val="24"/>
        </w:rPr>
        <w:t xml:space="preserve"> wh</w:t>
      </w:r>
      <w:r w:rsidR="00705EAB" w:rsidRPr="00D2719B">
        <w:rPr>
          <w:sz w:val="24"/>
          <w:szCs w:val="24"/>
        </w:rPr>
        <w:t>ā</w:t>
      </w:r>
      <w:r w:rsidR="00705EAB">
        <w:rPr>
          <w:sz w:val="24"/>
          <w:szCs w:val="24"/>
        </w:rPr>
        <w:t xml:space="preserve">nau </w:t>
      </w:r>
      <w:r w:rsidR="00705EAB" w:rsidRPr="00705EAB">
        <w:rPr>
          <w:sz w:val="24"/>
          <w:szCs w:val="24"/>
        </w:rPr>
        <w:t>affected by someone else's use of alcohol or other drugs</w:t>
      </w:r>
      <w:r w:rsidR="00626930">
        <w:rPr>
          <w:sz w:val="24"/>
          <w:szCs w:val="24"/>
        </w:rPr>
        <w:t xml:space="preserve">: </w:t>
      </w:r>
    </w:p>
    <w:p w14:paraId="62FD5D00" w14:textId="77777777" w:rsidR="00705EAB" w:rsidRDefault="00A347B3" w:rsidP="005E6B1F">
      <w:pPr>
        <w:rPr>
          <w:sz w:val="24"/>
          <w:szCs w:val="24"/>
        </w:rPr>
      </w:pPr>
      <w:hyperlink r:id="rId14" w:history="1">
        <w:r w:rsidR="00705EAB" w:rsidRPr="00210760">
          <w:rPr>
            <w:rStyle w:val="Hyperlink"/>
            <w:sz w:val="24"/>
            <w:szCs w:val="24"/>
          </w:rPr>
          <w:t>https://www.matuaraki.org.nz/uploads/files/KINA-living-well-brochure-web.pdf</w:t>
        </w:r>
      </w:hyperlink>
      <w:r w:rsidR="00705EAB">
        <w:rPr>
          <w:sz w:val="24"/>
          <w:szCs w:val="24"/>
        </w:rPr>
        <w:t xml:space="preserve"> </w:t>
      </w:r>
    </w:p>
    <w:p w14:paraId="2CE5BAF8" w14:textId="4B19867B" w:rsidR="00705EAB" w:rsidRDefault="00E10505" w:rsidP="005E6B1F">
      <w:pPr>
        <w:rPr>
          <w:sz w:val="24"/>
          <w:szCs w:val="24"/>
        </w:rPr>
      </w:pPr>
      <w:r>
        <w:rPr>
          <w:sz w:val="24"/>
          <w:szCs w:val="24"/>
        </w:rPr>
        <w:t xml:space="preserve">We are </w:t>
      </w:r>
      <w:r w:rsidR="00D2719B">
        <w:rPr>
          <w:sz w:val="24"/>
          <w:szCs w:val="24"/>
        </w:rPr>
        <w:t>F</w:t>
      </w:r>
      <w:r>
        <w:rPr>
          <w:sz w:val="24"/>
          <w:szCs w:val="24"/>
        </w:rPr>
        <w:t>amily: S</w:t>
      </w:r>
      <w:r w:rsidR="00705EAB">
        <w:rPr>
          <w:sz w:val="24"/>
          <w:szCs w:val="24"/>
        </w:rPr>
        <w:t xml:space="preserve">tories of family </w:t>
      </w:r>
      <w:r w:rsidR="2F90D531">
        <w:rPr>
          <w:sz w:val="24"/>
          <w:szCs w:val="24"/>
        </w:rPr>
        <w:t>and</w:t>
      </w:r>
      <w:r w:rsidR="00705EAB">
        <w:rPr>
          <w:sz w:val="24"/>
          <w:szCs w:val="24"/>
        </w:rPr>
        <w:t xml:space="preserve"> wh</w:t>
      </w:r>
      <w:r w:rsidR="00705EAB" w:rsidRPr="00D2719B">
        <w:rPr>
          <w:sz w:val="24"/>
          <w:szCs w:val="24"/>
        </w:rPr>
        <w:t>ā</w:t>
      </w:r>
      <w:r w:rsidR="00705EAB">
        <w:rPr>
          <w:sz w:val="24"/>
          <w:szCs w:val="24"/>
        </w:rPr>
        <w:t xml:space="preserve">nau </w:t>
      </w:r>
      <w:r w:rsidR="00705EAB" w:rsidRPr="00705EAB">
        <w:rPr>
          <w:sz w:val="24"/>
          <w:szCs w:val="24"/>
        </w:rPr>
        <w:t>affected by someone else's use of alcohol or other drugs</w:t>
      </w:r>
      <w:r w:rsidR="00626930">
        <w:rPr>
          <w:sz w:val="24"/>
          <w:szCs w:val="24"/>
        </w:rPr>
        <w:t>:</w:t>
      </w:r>
    </w:p>
    <w:p w14:paraId="04427A23" w14:textId="641F280F" w:rsidR="005E6B1F" w:rsidRDefault="00A347B3" w:rsidP="005E6B1F">
      <w:pPr>
        <w:rPr>
          <w:sz w:val="24"/>
          <w:szCs w:val="24"/>
        </w:rPr>
      </w:pPr>
      <w:hyperlink r:id="rId15" w:history="1">
        <w:r w:rsidR="00705EAB" w:rsidRPr="00210760">
          <w:rPr>
            <w:rStyle w:val="Hyperlink"/>
            <w:sz w:val="24"/>
            <w:szCs w:val="24"/>
          </w:rPr>
          <w:t>https://www.matuaraki.org.nz/resources/we-are-family-stories-of-family-and-whnau-affected-by-someone-elses-use-of-alcohol-or-other-drugs/727</w:t>
        </w:r>
      </w:hyperlink>
      <w:r w:rsidR="00705EAB">
        <w:rPr>
          <w:sz w:val="24"/>
          <w:szCs w:val="24"/>
        </w:rPr>
        <w:t xml:space="preserve"> </w:t>
      </w:r>
    </w:p>
    <w:p w14:paraId="1A50A470" w14:textId="22C12020" w:rsidR="00B80FAF" w:rsidRDefault="00B80FAF" w:rsidP="005E6B1F">
      <w:pPr>
        <w:rPr>
          <w:sz w:val="24"/>
          <w:szCs w:val="24"/>
        </w:rPr>
      </w:pPr>
    </w:p>
    <w:p w14:paraId="65FA3162" w14:textId="4A455A90" w:rsidR="00B80FAF" w:rsidRDefault="00B80FAF" w:rsidP="005E6B1F">
      <w:pPr>
        <w:rPr>
          <w:sz w:val="24"/>
          <w:szCs w:val="24"/>
        </w:rPr>
      </w:pPr>
    </w:p>
    <w:p w14:paraId="61B0179C" w14:textId="77777777" w:rsidR="00B80FAF" w:rsidRDefault="00B80FAF" w:rsidP="005E6B1F">
      <w:pPr>
        <w:rPr>
          <w:sz w:val="24"/>
          <w:szCs w:val="24"/>
        </w:rPr>
      </w:pPr>
    </w:p>
    <w:sectPr w:rsidR="00B80FAF" w:rsidSect="007F736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3A08A" w14:textId="77777777" w:rsidR="003563C3" w:rsidRDefault="003563C3" w:rsidP="00E10505">
      <w:pPr>
        <w:spacing w:after="0" w:line="240" w:lineRule="auto"/>
      </w:pPr>
      <w:r>
        <w:separator/>
      </w:r>
    </w:p>
  </w:endnote>
  <w:endnote w:type="continuationSeparator" w:id="0">
    <w:p w14:paraId="6FA31DFF" w14:textId="77777777" w:rsidR="003563C3" w:rsidRDefault="003563C3" w:rsidP="00E1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98293" w14:textId="77777777" w:rsidR="00E10505" w:rsidRDefault="00E105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72532" w14:textId="77777777" w:rsidR="00E10505" w:rsidRDefault="00E105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72D35" w14:textId="77777777" w:rsidR="00E10505" w:rsidRDefault="00E105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1A60A" w14:textId="77777777" w:rsidR="003563C3" w:rsidRDefault="003563C3" w:rsidP="00E10505">
      <w:pPr>
        <w:spacing w:after="0" w:line="240" w:lineRule="auto"/>
      </w:pPr>
      <w:r>
        <w:separator/>
      </w:r>
    </w:p>
  </w:footnote>
  <w:footnote w:type="continuationSeparator" w:id="0">
    <w:p w14:paraId="605B50FA" w14:textId="77777777" w:rsidR="003563C3" w:rsidRDefault="003563C3" w:rsidP="00E10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0B356" w14:textId="77777777" w:rsidR="00E10505" w:rsidRDefault="00E105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3BA5D" w14:textId="5B05CC46" w:rsidR="00E10505" w:rsidRDefault="00E105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43B0F" w14:textId="77777777" w:rsidR="00E10505" w:rsidRDefault="00E105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A4A3A"/>
    <w:multiLevelType w:val="hybridMultilevel"/>
    <w:tmpl w:val="C8A03B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F20E0"/>
    <w:multiLevelType w:val="hybridMultilevel"/>
    <w:tmpl w:val="55062976"/>
    <w:lvl w:ilvl="0" w:tplc="1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92B18"/>
    <w:multiLevelType w:val="hybridMultilevel"/>
    <w:tmpl w:val="DED427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37C3C"/>
    <w:multiLevelType w:val="hybridMultilevel"/>
    <w:tmpl w:val="9DA41280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14F56"/>
    <w:multiLevelType w:val="hybridMultilevel"/>
    <w:tmpl w:val="ACB8961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92"/>
    <w:rsid w:val="000204BC"/>
    <w:rsid w:val="000B2E90"/>
    <w:rsid w:val="00181604"/>
    <w:rsid w:val="001A54B8"/>
    <w:rsid w:val="001C002C"/>
    <w:rsid w:val="001F088F"/>
    <w:rsid w:val="00217EC9"/>
    <w:rsid w:val="002250E1"/>
    <w:rsid w:val="00271692"/>
    <w:rsid w:val="0029134E"/>
    <w:rsid w:val="00292DEF"/>
    <w:rsid w:val="002B3F23"/>
    <w:rsid w:val="002E603C"/>
    <w:rsid w:val="00301DD3"/>
    <w:rsid w:val="00303740"/>
    <w:rsid w:val="00350A3B"/>
    <w:rsid w:val="003563C3"/>
    <w:rsid w:val="003706E4"/>
    <w:rsid w:val="00380BA6"/>
    <w:rsid w:val="003B2CBF"/>
    <w:rsid w:val="003E115B"/>
    <w:rsid w:val="003E181D"/>
    <w:rsid w:val="00421D0D"/>
    <w:rsid w:val="00471D28"/>
    <w:rsid w:val="004B2EE8"/>
    <w:rsid w:val="004F77B4"/>
    <w:rsid w:val="00557B30"/>
    <w:rsid w:val="00577D09"/>
    <w:rsid w:val="00584DFF"/>
    <w:rsid w:val="0059090B"/>
    <w:rsid w:val="00595590"/>
    <w:rsid w:val="005C5464"/>
    <w:rsid w:val="005C6A38"/>
    <w:rsid w:val="005D65E0"/>
    <w:rsid w:val="005E63F1"/>
    <w:rsid w:val="005E6B1F"/>
    <w:rsid w:val="006007DA"/>
    <w:rsid w:val="00604C7B"/>
    <w:rsid w:val="00606D4B"/>
    <w:rsid w:val="00626930"/>
    <w:rsid w:val="006F29ED"/>
    <w:rsid w:val="006F4864"/>
    <w:rsid w:val="00701A6B"/>
    <w:rsid w:val="00705EAB"/>
    <w:rsid w:val="00711D01"/>
    <w:rsid w:val="007504C5"/>
    <w:rsid w:val="007804E9"/>
    <w:rsid w:val="007A67AA"/>
    <w:rsid w:val="007C5AB8"/>
    <w:rsid w:val="007D1F98"/>
    <w:rsid w:val="007E59C2"/>
    <w:rsid w:val="007F7366"/>
    <w:rsid w:val="00816CA1"/>
    <w:rsid w:val="0085527C"/>
    <w:rsid w:val="00863A0B"/>
    <w:rsid w:val="00873105"/>
    <w:rsid w:val="008B7EAE"/>
    <w:rsid w:val="008E1DE5"/>
    <w:rsid w:val="0090058B"/>
    <w:rsid w:val="009328AF"/>
    <w:rsid w:val="00941F2C"/>
    <w:rsid w:val="00942C63"/>
    <w:rsid w:val="00972ECD"/>
    <w:rsid w:val="009E2537"/>
    <w:rsid w:val="00A347B3"/>
    <w:rsid w:val="00A44385"/>
    <w:rsid w:val="00AE1751"/>
    <w:rsid w:val="00B80FAF"/>
    <w:rsid w:val="00BA0773"/>
    <w:rsid w:val="00BF150D"/>
    <w:rsid w:val="00BF426D"/>
    <w:rsid w:val="00C0682D"/>
    <w:rsid w:val="00C1338E"/>
    <w:rsid w:val="00C62497"/>
    <w:rsid w:val="00C82B18"/>
    <w:rsid w:val="00C83A47"/>
    <w:rsid w:val="00CF19E7"/>
    <w:rsid w:val="00D034C7"/>
    <w:rsid w:val="00D0518C"/>
    <w:rsid w:val="00D2719B"/>
    <w:rsid w:val="00DB29A4"/>
    <w:rsid w:val="00DD1F53"/>
    <w:rsid w:val="00E10505"/>
    <w:rsid w:val="00E52FCB"/>
    <w:rsid w:val="00EC6C97"/>
    <w:rsid w:val="00F06889"/>
    <w:rsid w:val="00F108CF"/>
    <w:rsid w:val="00F96699"/>
    <w:rsid w:val="00FA2D0A"/>
    <w:rsid w:val="024A61F2"/>
    <w:rsid w:val="037F5296"/>
    <w:rsid w:val="04588B6B"/>
    <w:rsid w:val="0E686EE0"/>
    <w:rsid w:val="1212A623"/>
    <w:rsid w:val="1554E418"/>
    <w:rsid w:val="1688B7AB"/>
    <w:rsid w:val="17E68189"/>
    <w:rsid w:val="24A01A3E"/>
    <w:rsid w:val="25B719A5"/>
    <w:rsid w:val="2656C724"/>
    <w:rsid w:val="2F90D531"/>
    <w:rsid w:val="2FC1126A"/>
    <w:rsid w:val="378618B8"/>
    <w:rsid w:val="3992627C"/>
    <w:rsid w:val="3AD2CB80"/>
    <w:rsid w:val="3AE89780"/>
    <w:rsid w:val="3E5CAD8C"/>
    <w:rsid w:val="3F6363CD"/>
    <w:rsid w:val="402C8623"/>
    <w:rsid w:val="44ADCE85"/>
    <w:rsid w:val="475E96B8"/>
    <w:rsid w:val="476D998A"/>
    <w:rsid w:val="48E8350C"/>
    <w:rsid w:val="4BB4087B"/>
    <w:rsid w:val="4CDEF818"/>
    <w:rsid w:val="4CE24455"/>
    <w:rsid w:val="4F8832B8"/>
    <w:rsid w:val="4FD8ED61"/>
    <w:rsid w:val="512B9595"/>
    <w:rsid w:val="53532732"/>
    <w:rsid w:val="5BBF61F0"/>
    <w:rsid w:val="5FA29AEE"/>
    <w:rsid w:val="6101A56E"/>
    <w:rsid w:val="64594187"/>
    <w:rsid w:val="654DB6D4"/>
    <w:rsid w:val="668C49F2"/>
    <w:rsid w:val="6974DE89"/>
    <w:rsid w:val="748D762C"/>
    <w:rsid w:val="7725CFD5"/>
    <w:rsid w:val="7F128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646F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5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C83A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A4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C83A47"/>
    <w:rPr>
      <w:rFonts w:ascii="Times New Roman" w:eastAsia="Times New Roman" w:hAnsi="Times New Roman" w:cs="Times New Roman"/>
      <w:b/>
      <w:bCs/>
      <w:sz w:val="20"/>
      <w:szCs w:val="20"/>
      <w:lang w:eastAsia="en-NZ"/>
    </w:rPr>
  </w:style>
  <w:style w:type="paragraph" w:customStyle="1" w:styleId="text">
    <w:name w:val="text"/>
    <w:basedOn w:val="Normal"/>
    <w:rsid w:val="00C8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">
    <w:name w:val="label"/>
    <w:basedOn w:val="DefaultParagraphFont"/>
    <w:rsid w:val="00C83A47"/>
  </w:style>
  <w:style w:type="character" w:styleId="Hyperlink">
    <w:name w:val="Hyperlink"/>
    <w:basedOn w:val="DefaultParagraphFont"/>
    <w:uiPriority w:val="99"/>
    <w:unhideWhenUsed/>
    <w:rsid w:val="005E6B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6B1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26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10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10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505"/>
  </w:style>
  <w:style w:type="paragraph" w:styleId="Footer">
    <w:name w:val="footer"/>
    <w:basedOn w:val="Normal"/>
    <w:link w:val="FooterChar"/>
    <w:uiPriority w:val="99"/>
    <w:unhideWhenUsed/>
    <w:rsid w:val="00E10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505"/>
  </w:style>
  <w:style w:type="character" w:styleId="CommentReference">
    <w:name w:val="annotation reference"/>
    <w:basedOn w:val="DefaultParagraphFont"/>
    <w:uiPriority w:val="99"/>
    <w:semiHidden/>
    <w:unhideWhenUsed/>
    <w:rsid w:val="004B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E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5931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67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581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57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9249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7688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50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550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oholdrughelp.org.nz" TargetMode="External"/><Relationship Id="rId13" Type="http://schemas.openxmlformats.org/officeDocument/2006/relationships/hyperlink" Target="http://www.drughelp.org.nz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lcoholdrughelp.org.nz" TargetMode="External"/><Relationship Id="rId12" Type="http://schemas.openxmlformats.org/officeDocument/2006/relationships/hyperlink" Target="http://supportingfamilies.org.nz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milialtrust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tuaraki.org.nz/resources/we-are-family-stories-of-family-and-whnau-affected-by-someone-elses-use-of-alcohol-or-other-drugs/72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ina.org.nz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al-anon.org.nz" TargetMode="External"/><Relationship Id="rId14" Type="http://schemas.openxmlformats.org/officeDocument/2006/relationships/hyperlink" Target="https://www.matuaraki.org.nz/uploads/files/KINA-living-well-brochure-web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E96893E2</Template>
  <TotalTime>0</TotalTime>
  <Pages>2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2017-12-17T21:56:00Z</dcterms:created>
  <dcterms:modified xsi:type="dcterms:W3CDTF">2017-12-17T21:56:00Z</dcterms:modified>
</cp:coreProperties>
</file>