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6E1A3" w14:textId="6279D514" w:rsidR="009B6725" w:rsidRPr="00744781" w:rsidRDefault="009B6725" w:rsidP="009B6725">
      <w:pPr>
        <w:autoSpaceDE w:val="0"/>
        <w:autoSpaceDN w:val="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/>
          <w:b/>
          <w:color w:val="000000"/>
          <w:sz w:val="36"/>
        </w:rPr>
        <w:t>Fakahalalauga</w:t>
      </w:r>
    </w:p>
    <w:p w14:paraId="76F059DF" w14:textId="77777777" w:rsidR="00744781" w:rsidRPr="00744781" w:rsidRDefault="00744781" w:rsidP="009B6725">
      <w:pPr>
        <w:autoSpaceDE w:val="0"/>
        <w:autoSpaceDN w:val="0"/>
        <w:rPr>
          <w:rFonts w:ascii="Arial" w:hAnsi="Arial" w:cs="Arial"/>
          <w:sz w:val="36"/>
          <w:szCs w:val="36"/>
        </w:rPr>
      </w:pPr>
    </w:p>
    <w:p w14:paraId="038E154F" w14:textId="56C8073B" w:rsidR="00744781" w:rsidRDefault="009B6725" w:rsidP="00744781">
      <w:pPr>
        <w:autoSpaceDE w:val="0"/>
        <w:autoSpaceDN w:val="0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/>
          <w:b/>
          <w:color w:val="000000"/>
          <w:sz w:val="48"/>
        </w:rPr>
        <w:t>Ni fautuaga tomai fakapitoa na hakili ai nā lukitau faka te ola mālōlō iēia e mataloa</w:t>
      </w:r>
    </w:p>
    <w:p w14:paraId="52CA4291" w14:textId="77777777" w:rsidR="00744781" w:rsidRDefault="00744781" w:rsidP="00744781">
      <w:pPr>
        <w:autoSpaceDE w:val="0"/>
        <w:autoSpaceDN w:val="0"/>
        <w:rPr>
          <w:rFonts w:ascii="Arial" w:hAnsi="Arial" w:cs="Arial"/>
          <w:b/>
          <w:bCs/>
          <w:color w:val="000000"/>
          <w:sz w:val="48"/>
          <w:szCs w:val="48"/>
        </w:rPr>
      </w:pPr>
    </w:p>
    <w:p w14:paraId="2A125EA7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/>
          <w:b/>
        </w:rPr>
        <w:t>12 Apelila 2022</w:t>
      </w:r>
      <w:r w:rsidRPr="00744781">
        <w:rPr>
          <w:rFonts w:ascii="Arial" w:hAnsi="Arial"/>
          <w:b/>
          <w:bCs/>
          <w:color w:val="000000"/>
        </w:rPr>
        <w:t> </w:t>
      </w:r>
    </w:p>
    <w:p w14:paraId="1DC5ED55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</w:rPr>
      </w:pPr>
    </w:p>
    <w:p w14:paraId="4D2EA65A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/>
          <w:color w:val="000000"/>
        </w:rPr>
        <w:t>Kia hiwa rā, kia hiwa rā! E ngā mātanga, e ngā māngai, tēnei te karanga ki a koutou kia tono mai ki tēnei kaupapa, hei āwhina i tā mātou whai atu i te pae ora mō ngā hapori katoa o te motu.</w:t>
      </w:r>
    </w:p>
    <w:p w14:paraId="11B0A7AF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</w:p>
    <w:p w14:paraId="411DA803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Kua tatala ite aho nei te fakahālalauga ki nā tino e initalehi ki te komiti e taku ko te Public Health Advisory Committee, pe au ki te toka fitu ia hui ke fakatalanoa ai ni fakafitāuli tau te ola mālōlō i te taimi nei venā te lumanaki</w:t>
      </w:r>
      <w:r w:rsidRPr="00744781">
        <w:rPr>
          <w:rFonts w:ascii="Arial" w:hAnsi="Arial"/>
        </w:rPr>
        <w:t xml:space="preserve">e afāina </w:t>
      </w:r>
      <w:r>
        <w:rPr>
          <w:rFonts w:ascii="Arial" w:hAnsi="Arial"/>
          <w:color w:val="000000"/>
        </w:rPr>
        <w:t>ai ia tagata Niu Hila.</w:t>
      </w:r>
    </w:p>
    <w:p w14:paraId="29C340DA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</w:p>
    <w:p w14:paraId="429BA2CB" w14:textId="3D3D0B2F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E fai te tala a Dr Ashley Bloomfie</w:t>
      </w:r>
      <w:r w:rsidR="002722F1">
        <w:rPr>
          <w:rFonts w:ascii="Arial" w:hAnsi="Arial"/>
          <w:color w:val="000000"/>
        </w:rPr>
        <w:t>ld, Director-General of Health,</w:t>
      </w:r>
      <w:r w:rsidRPr="00744781">
        <w:rPr>
          <w:rFonts w:ascii="Arial" w:hAnsi="Arial"/>
        </w:rPr>
        <w:t xml:space="preserve"> “Kua fakamatea lahi e te COVID-19 te lelei o nā tonu tau te ola mālōlō e fai i luga o nā hukehukega pe ko ni lipoti fakamaonia, mō te ola mālōlō lelei o te atunuku venā te tama o kāiga</w:t>
      </w:r>
      <w:r>
        <w:rPr>
          <w:rFonts w:ascii="Arial" w:hAnsi="Arial"/>
          <w:color w:val="000000"/>
        </w:rPr>
        <w:t xml:space="preserve">. </w:t>
      </w:r>
    </w:p>
    <w:p w14:paraId="67C1170B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</w:p>
    <w:p w14:paraId="759DDDE7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“Ko nā huiga ki nā tautuaga tau te ola mālōlō kua tuku mai ai he āvanoa ke fakatino ai nā gāluega i ni auala e fakalelei ai nā tini mō nā komiuniti iēia e mahani lava hē lelei te tautua ki ei e te hihitemi tau te ola mālōlō, e aofia ai ia tagata Māori ma tagata Pa</w:t>
      </w:r>
      <w:r w:rsidRPr="00744781">
        <w:rPr>
          <w:rFonts w:ascii="Arial" w:hAnsi="Arial"/>
        </w:rPr>
        <w:t>he</w:t>
      </w:r>
      <w:r>
        <w:rPr>
          <w:rFonts w:ascii="Arial" w:hAnsi="Arial"/>
          <w:color w:val="000000"/>
        </w:rPr>
        <w:t>fi</w:t>
      </w:r>
      <w:r w:rsidRPr="00744781">
        <w:rPr>
          <w:rFonts w:ascii="Arial" w:hAnsi="Arial"/>
        </w:rPr>
        <w:t>k</w:t>
      </w:r>
      <w:r>
        <w:rPr>
          <w:rFonts w:ascii="Arial" w:hAnsi="Arial"/>
          <w:color w:val="000000"/>
        </w:rPr>
        <w:t>a mā ki lātou i loto o nā komiuniti o nā tino e hē kātoatoa te mālohi o te tino (disability).</w:t>
      </w:r>
    </w:p>
    <w:p w14:paraId="4456F01D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</w:p>
    <w:p w14:paraId="5646527D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“E tuku atu e te</w:t>
      </w:r>
      <w:r w:rsidRPr="00744781">
        <w:rPr>
          <w:rFonts w:ascii="Arial" w:hAnsi="Arial"/>
        </w:rPr>
        <w:t>k</w:t>
      </w:r>
      <w:r>
        <w:rPr>
          <w:rFonts w:ascii="Arial" w:hAnsi="Arial"/>
          <w:color w:val="000000"/>
        </w:rPr>
        <w:t>omiti ni fautuaga tutokatahi ki nā Minihitā, e fatu i luga o ni fakamaoniga faka haienihi ki nā lukitau e ōno āfaina ai te ola mālōlō o tagata Niu Hila i te lumanaki".</w:t>
      </w:r>
    </w:p>
    <w:p w14:paraId="62D769F6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</w:p>
    <w:p w14:paraId="7D08F96D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“Ko nā fautuaga e kikila ki nā vāega e māfua ai nā fakafitāuli tau te ola mālōlō o tagata ma nā komiuniti, ma fakamuamua nā faiga iēia e fakatutuha ai nā tino uma lele.  </w:t>
      </w:r>
    </w:p>
    <w:p w14:paraId="5C55BC7D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</w:p>
    <w:p w14:paraId="602CE4D8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“E ki tātou iloa e mākeke lele te iloa fakapita tau te ola lelei o tagata lautele i loto o nā komiuniti ma loto i nā akoakoga.  Ko te mea tēnei e fakamākeke ai nā hokotaga ma te mālō,” </w:t>
      </w:r>
      <w:r w:rsidRPr="00744781">
        <w:rPr>
          <w:rFonts w:ascii="Arial" w:hAnsi="Arial"/>
        </w:rPr>
        <w:t xml:space="preserve">ko te tala ia a </w:t>
      </w:r>
      <w:r>
        <w:rPr>
          <w:rFonts w:ascii="Arial" w:hAnsi="Arial"/>
          <w:color w:val="000000"/>
        </w:rPr>
        <w:t xml:space="preserve">Dr Bloomfield </w:t>
      </w:r>
    </w:p>
    <w:p w14:paraId="35541FB7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</w:p>
    <w:p w14:paraId="775182DF" w14:textId="1C42D574" w:rsidR="009B6725" w:rsidRPr="00744781" w:rsidRDefault="009B6725" w:rsidP="009B6725">
      <w:pPr>
        <w:rPr>
          <w:rFonts w:ascii="Arial" w:hAnsi="Arial" w:cs="Arial"/>
        </w:rPr>
      </w:pPr>
      <w:r>
        <w:rPr>
          <w:rFonts w:ascii="Arial" w:hAnsi="Arial"/>
          <w:color w:val="000000"/>
        </w:rPr>
        <w:t xml:space="preserve">Kia tono mai! </w:t>
      </w:r>
      <w:hyperlink r:id="rId4" w:history="1">
        <w:proofErr w:type="spellStart"/>
        <w:r>
          <w:rPr>
            <w:rStyle w:val="Hyperlink"/>
            <w:rFonts w:ascii="Arial" w:hAnsi="Arial"/>
          </w:rPr>
          <w:t>Fakailoaga</w:t>
        </w:r>
        <w:proofErr w:type="spellEnd"/>
        <w:r>
          <w:rPr>
            <w:rStyle w:val="Hyperlink"/>
            <w:rFonts w:ascii="Arial" w:hAnsi="Arial"/>
          </w:rPr>
          <w:t xml:space="preserve"> o </w:t>
        </w:r>
        <w:proofErr w:type="spellStart"/>
        <w:r>
          <w:rPr>
            <w:rStyle w:val="Hyperlink"/>
            <w:rFonts w:ascii="Arial" w:hAnsi="Arial"/>
          </w:rPr>
          <w:t>te</w:t>
        </w:r>
        <w:proofErr w:type="spellEnd"/>
        <w:r>
          <w:rPr>
            <w:rStyle w:val="Hyperlink"/>
            <w:rFonts w:ascii="Arial" w:hAnsi="Arial"/>
          </w:rPr>
          <w:t xml:space="preserve"> </w:t>
        </w:r>
        <w:proofErr w:type="spellStart"/>
        <w:r>
          <w:rPr>
            <w:rStyle w:val="Hyperlink"/>
            <w:rFonts w:ascii="Arial" w:hAnsi="Arial"/>
          </w:rPr>
          <w:t>initialehi</w:t>
        </w:r>
        <w:proofErr w:type="spellEnd"/>
        <w:r>
          <w:rPr>
            <w:rStyle w:val="Hyperlink"/>
            <w:rFonts w:ascii="Arial" w:hAnsi="Arial"/>
          </w:rPr>
          <w:t xml:space="preserve"> </w:t>
        </w:r>
      </w:hyperlink>
      <w:r>
        <w:rPr>
          <w:rFonts w:ascii="Arial" w:hAnsi="Arial"/>
          <w:color w:val="000000"/>
        </w:rPr>
        <w:t>e tatala i te a</w:t>
      </w:r>
      <w:r w:rsidRPr="00744781">
        <w:rPr>
          <w:rFonts w:ascii="Arial" w:hAnsi="Arial"/>
        </w:rPr>
        <w:t>ho nei (12 Apelila) kae tapunia i te aho 6 Me</w:t>
      </w:r>
      <w:r>
        <w:rPr>
          <w:rFonts w:ascii="Arial" w:hAnsi="Arial"/>
          <w:color w:val="000000"/>
        </w:rPr>
        <w:t>.  </w:t>
      </w:r>
    </w:p>
    <w:p w14:paraId="55B414F3" w14:textId="77777777" w:rsidR="002F3490" w:rsidRPr="00744781" w:rsidRDefault="00B8039B">
      <w:pPr>
        <w:rPr>
          <w:rFonts w:ascii="Arial" w:hAnsi="Arial" w:cs="Arial"/>
        </w:rPr>
      </w:pPr>
    </w:p>
    <w:sectPr w:rsidR="002F3490" w:rsidRPr="007447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04"/>
    <w:rsid w:val="000B3280"/>
    <w:rsid w:val="002722F1"/>
    <w:rsid w:val="00744781"/>
    <w:rsid w:val="00937704"/>
    <w:rsid w:val="009B6725"/>
    <w:rsid w:val="00B8039B"/>
    <w:rsid w:val="00BB5379"/>
    <w:rsid w:val="00BC7217"/>
    <w:rsid w:val="00C137A4"/>
    <w:rsid w:val="00FF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BDA12"/>
  <w15:chartTrackingRefBased/>
  <w15:docId w15:val="{1C4B1545-8460-4D11-86B3-EC0DD6EA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72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67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reers.health.govt.nz/jobtools/jncustomsearch.viewFullSingle?in_organid=18370&amp;in_jnCounter=2250918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Saioa Polin</dc:creator>
  <cp:keywords/>
  <dc:description/>
  <cp:lastModifiedBy>Amy Rountree</cp:lastModifiedBy>
  <cp:revision>3</cp:revision>
  <dcterms:created xsi:type="dcterms:W3CDTF">2022-04-19T23:35:00Z</dcterms:created>
  <dcterms:modified xsi:type="dcterms:W3CDTF">2022-04-20T20:49:00Z</dcterms:modified>
</cp:coreProperties>
</file>