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6E1A3" w14:textId="6279D514" w:rsidR="009B6725" w:rsidRPr="00744781" w:rsidRDefault="009B6725" w:rsidP="009B6725">
      <w:pPr>
        <w:autoSpaceDE w:val="0"/>
        <w:autoSpaceDN w:val="0"/>
        <w:rPr>
          <w:rFonts w:ascii="Arial" w:hAnsi="Arial" w:cs="Arial"/>
          <w:b/>
          <w:bCs/>
          <w:color w:val="000000"/>
          <w:sz w:val="36"/>
          <w:szCs w:val="36"/>
        </w:rPr>
      </w:pPr>
      <w:r>
        <w:rPr>
          <w:rFonts w:ascii="Arial" w:hAnsi="Arial"/>
          <w:b/>
          <w:color w:val="000000"/>
          <w:sz w:val="36"/>
        </w:rPr>
        <w:t>Rogrog ne la nā ofrḁu se famori (Media Release)</w:t>
      </w:r>
    </w:p>
    <w:p w14:paraId="76F059DF" w14:textId="77777777" w:rsidR="00744781" w:rsidRPr="00744781" w:rsidRDefault="00744781" w:rsidP="009B6725">
      <w:pPr>
        <w:autoSpaceDE w:val="0"/>
        <w:autoSpaceDN w:val="0"/>
        <w:rPr>
          <w:rFonts w:ascii="Arial" w:hAnsi="Arial" w:cs="Arial"/>
          <w:sz w:val="36"/>
          <w:szCs w:val="36"/>
        </w:rPr>
      </w:pPr>
    </w:p>
    <w:p w14:paraId="038E154F" w14:textId="56C8073B" w:rsidR="00744781" w:rsidRDefault="009B6725" w:rsidP="00744781">
      <w:pPr>
        <w:autoSpaceDE w:val="0"/>
        <w:autoSpaceDN w:val="0"/>
        <w:rPr>
          <w:rFonts w:ascii="Arial" w:hAnsi="Arial" w:cs="Arial"/>
          <w:b/>
          <w:bCs/>
          <w:color w:val="000000"/>
          <w:sz w:val="48"/>
          <w:szCs w:val="48"/>
        </w:rPr>
      </w:pPr>
      <w:r>
        <w:rPr>
          <w:rFonts w:ascii="Arial" w:hAnsi="Arial"/>
          <w:b/>
          <w:color w:val="000000"/>
          <w:sz w:val="48"/>
        </w:rPr>
        <w:t>Puer‘åk lelei ne far‘ḁkim ‘e famӧr poto ‘e rēko noanoa ne la agtḁu se måür fakforo ‘e laloag ne ta av roat</w:t>
      </w:r>
    </w:p>
    <w:p w14:paraId="52CA4291" w14:textId="77777777" w:rsidR="00744781" w:rsidRDefault="00744781" w:rsidP="00744781">
      <w:pPr>
        <w:autoSpaceDE w:val="0"/>
        <w:autoSpaceDN w:val="0"/>
        <w:rPr>
          <w:rFonts w:ascii="Arial" w:hAnsi="Arial" w:cs="Arial"/>
          <w:b/>
          <w:bCs/>
          <w:color w:val="000000"/>
          <w:sz w:val="48"/>
          <w:szCs w:val="48"/>
        </w:rPr>
      </w:pPr>
    </w:p>
    <w:p w14:paraId="2A125EA7" w14:textId="77777777" w:rsidR="009B6725" w:rsidRPr="00744781" w:rsidRDefault="009B6725" w:rsidP="009B6725">
      <w:pPr>
        <w:autoSpaceDE w:val="0"/>
        <w:autoSpaceDN w:val="0"/>
        <w:rPr>
          <w:rFonts w:ascii="Arial" w:hAnsi="Arial" w:cs="Arial"/>
        </w:rPr>
      </w:pPr>
      <w:r>
        <w:rPr>
          <w:rFonts w:ascii="Arial" w:hAnsi="Arial"/>
          <w:b/>
        </w:rPr>
        <w:t>12 ‘Epereli 2022</w:t>
      </w:r>
      <w:r w:rsidRPr="00744781">
        <w:rPr>
          <w:rFonts w:ascii="Arial" w:hAnsi="Arial"/>
          <w:b/>
          <w:bCs/>
          <w:color w:val="000000"/>
        </w:rPr>
        <w:t> </w:t>
      </w:r>
    </w:p>
    <w:p w14:paraId="1DC5ED55" w14:textId="77777777" w:rsidR="009B6725" w:rsidRPr="00744781" w:rsidRDefault="009B6725" w:rsidP="009B6725">
      <w:pPr>
        <w:autoSpaceDE w:val="0"/>
        <w:autoSpaceDN w:val="0"/>
        <w:rPr>
          <w:rFonts w:ascii="Arial" w:hAnsi="Arial" w:cs="Arial"/>
        </w:rPr>
      </w:pPr>
    </w:p>
    <w:p w14:paraId="4D2EA65A" w14:textId="77777777" w:rsidR="009B6725" w:rsidRPr="00744781" w:rsidRDefault="009B6725" w:rsidP="009B6725">
      <w:pPr>
        <w:autoSpaceDE w:val="0"/>
        <w:autoSpaceDN w:val="0"/>
        <w:rPr>
          <w:rFonts w:ascii="Arial" w:hAnsi="Arial" w:cs="Arial"/>
        </w:rPr>
      </w:pPr>
      <w:r>
        <w:rPr>
          <w:rFonts w:ascii="Arial" w:hAnsi="Arial"/>
          <w:color w:val="000000"/>
        </w:rPr>
        <w:t xml:space="preserve">Kia hiwa rā, kia hiwa rā!  E ngā mātanga, e ngā māngai, tēnei te karanga ki a koutou kia tono mai ki tēnei kaupapa, hei āwhina i tā mātou whai atu i te pae ora mō ngā hapori katoa o te motu. </w:t>
      </w:r>
    </w:p>
    <w:p w14:paraId="11B0A7AF" w14:textId="77777777" w:rsidR="009B6725" w:rsidRPr="00744781" w:rsidRDefault="009B6725" w:rsidP="009B6725">
      <w:pPr>
        <w:autoSpaceDE w:val="0"/>
        <w:autoSpaceDN w:val="0"/>
        <w:rPr>
          <w:rFonts w:ascii="Arial" w:hAnsi="Arial" w:cs="Arial"/>
          <w:color w:val="000000"/>
        </w:rPr>
      </w:pPr>
    </w:p>
    <w:p w14:paraId="411DA803" w14:textId="77777777" w:rsidR="009B6725" w:rsidRPr="00744781" w:rsidRDefault="009B6725" w:rsidP="009B6725">
      <w:pPr>
        <w:autoSpaceDE w:val="0"/>
        <w:autoSpaceDN w:val="0"/>
        <w:rPr>
          <w:rFonts w:ascii="Arial" w:hAnsi="Arial" w:cs="Arial"/>
          <w:color w:val="000000"/>
        </w:rPr>
      </w:pPr>
      <w:r>
        <w:rPr>
          <w:rFonts w:ascii="Arial" w:hAnsi="Arial"/>
          <w:color w:val="000000"/>
        </w:rPr>
        <w:t>Säe ofrḁu ‘e ‘i la famori la rak‘ḁkim ‘oris pā‘eset la sur‘åk (Expressions of interest) se komiti fo‘ou te‘is Public Health Advisory Committee ne la pō se‘ ma la hele‘ ‘e famör hif ‘on ma‘oi ne famör ne la päe sin ka ne ‘oris garue la rē fiḁk‘ḁkia ne tes täla sok se måür fakforo</w:t>
      </w:r>
      <w:r w:rsidRPr="00744781">
        <w:rPr>
          <w:rFonts w:ascii="Arial" w:hAnsi="Arial"/>
        </w:rPr>
        <w:t xml:space="preserve"> ‘on famori ‘e ‘on ‘ihete‘ ma se avat ne kankanamo</w:t>
      </w:r>
      <w:r>
        <w:rPr>
          <w:rFonts w:ascii="Arial" w:hAnsi="Arial"/>
          <w:color w:val="000000"/>
        </w:rPr>
        <w:t xml:space="preserve"> ‘e Niu Sirḁgi.</w:t>
      </w:r>
    </w:p>
    <w:p w14:paraId="29C340DA" w14:textId="77777777" w:rsidR="009B6725" w:rsidRPr="00744781" w:rsidRDefault="009B6725" w:rsidP="009B6725">
      <w:pPr>
        <w:autoSpaceDE w:val="0"/>
        <w:autoSpaceDN w:val="0"/>
        <w:rPr>
          <w:rFonts w:ascii="Arial" w:hAnsi="Arial" w:cs="Arial"/>
          <w:color w:val="000000"/>
        </w:rPr>
      </w:pPr>
    </w:p>
    <w:p w14:paraId="429BA2CB" w14:textId="77777777" w:rsidR="009B6725" w:rsidRPr="00744781" w:rsidRDefault="009B6725" w:rsidP="009B6725">
      <w:pPr>
        <w:autoSpaceDE w:val="0"/>
        <w:autoSpaceDN w:val="0"/>
        <w:rPr>
          <w:rFonts w:ascii="Arial" w:hAnsi="Arial" w:cs="Arial"/>
          <w:color w:val="000000"/>
        </w:rPr>
      </w:pPr>
      <w:r>
        <w:rPr>
          <w:rFonts w:ascii="Arial" w:hAnsi="Arial"/>
          <w:color w:val="000000"/>
        </w:rPr>
        <w:t>“COVID-19 kel‘ḁkim ne rē puer lelei ne a‘sok ka hün‘åk se pot ma ‘inea ne leum ‘e sḁkior tē ne a‘sok vahia iḁ tē leleit se ‘os måür lelei ma se fup fak monē ne ‘os matanitū ta,</w:t>
      </w:r>
      <w:r w:rsidRPr="00744781">
        <w:rPr>
          <w:rFonts w:ascii="Arial" w:hAnsi="Arial"/>
        </w:rPr>
        <w:t>” Director-General of Health, Dr Ashley Bloomfield</w:t>
      </w:r>
      <w:r>
        <w:rPr>
          <w:rFonts w:ascii="Arial" w:hAnsi="Arial"/>
          <w:color w:val="000000"/>
        </w:rPr>
        <w:t xml:space="preserve"> ‘eam. </w:t>
      </w:r>
    </w:p>
    <w:p w14:paraId="67C1170B" w14:textId="77777777" w:rsidR="009B6725" w:rsidRPr="00744781" w:rsidRDefault="009B6725" w:rsidP="009B6725">
      <w:pPr>
        <w:autoSpaceDE w:val="0"/>
        <w:autoSpaceDN w:val="0"/>
        <w:rPr>
          <w:rFonts w:ascii="Arial" w:hAnsi="Arial" w:cs="Arial"/>
          <w:color w:val="000000"/>
        </w:rPr>
      </w:pPr>
    </w:p>
    <w:p w14:paraId="759DDDE7" w14:textId="77777777" w:rsidR="009B6725" w:rsidRPr="00744781" w:rsidRDefault="009B6725" w:rsidP="009B6725">
      <w:pPr>
        <w:autoSpaceDE w:val="0"/>
        <w:autoSpaceDN w:val="0"/>
        <w:rPr>
          <w:rFonts w:ascii="Arial" w:hAnsi="Arial" w:cs="Arial"/>
          <w:color w:val="000000"/>
        </w:rPr>
      </w:pPr>
      <w:r>
        <w:rPr>
          <w:rFonts w:ascii="Arial" w:hAnsi="Arial"/>
          <w:color w:val="000000"/>
        </w:rPr>
        <w:t>“‘Amnåk fakgarue te‘is health and disability reforms nā sin ta sal fakgaruet ne la ‘ut‘ḁkia se muḁ tē lelei ne la a‘hele‘ se pure‘ag ne kop ma maj ne måür fakforo kop ma kat pō ‘e ra la ag a‘lelei sin ‘e av ta, hat tape‘ ma kḁinag Māori ma</w:t>
      </w:r>
      <w:r w:rsidRPr="00744781">
        <w:rPr>
          <w:rFonts w:ascii="Arial" w:hAnsi="Arial"/>
        </w:rPr>
        <w:t>famӧrPasefika</w:t>
      </w:r>
      <w:r>
        <w:rPr>
          <w:rFonts w:ascii="Arial" w:hAnsi="Arial"/>
          <w:color w:val="000000"/>
        </w:rPr>
        <w:t>ma iris ne fup ‘af‘afa ne pipiki.</w:t>
      </w:r>
    </w:p>
    <w:p w14:paraId="4456F01D" w14:textId="77777777" w:rsidR="009B6725" w:rsidRPr="00744781" w:rsidRDefault="009B6725" w:rsidP="009B6725">
      <w:pPr>
        <w:autoSpaceDE w:val="0"/>
        <w:autoSpaceDN w:val="0"/>
        <w:rPr>
          <w:rFonts w:ascii="Arial" w:hAnsi="Arial" w:cs="Arial"/>
          <w:color w:val="000000"/>
        </w:rPr>
      </w:pPr>
    </w:p>
    <w:p w14:paraId="5646527D" w14:textId="77777777" w:rsidR="009B6725" w:rsidRPr="00744781" w:rsidRDefault="009B6725" w:rsidP="009B6725">
      <w:pPr>
        <w:autoSpaceDE w:val="0"/>
        <w:autoSpaceDN w:val="0"/>
        <w:rPr>
          <w:rFonts w:ascii="Arial" w:hAnsi="Arial" w:cs="Arial"/>
          <w:color w:val="000000"/>
        </w:rPr>
      </w:pPr>
      <w:r>
        <w:rPr>
          <w:rFonts w:ascii="Arial" w:hAnsi="Arial"/>
          <w:color w:val="000000"/>
        </w:rPr>
        <w:t>“</w:t>
      </w:r>
      <w:r w:rsidRPr="00744781">
        <w:rPr>
          <w:rFonts w:ascii="Arial" w:hAnsi="Arial"/>
        </w:rPr>
        <w:t>Komiti täla</w:t>
      </w:r>
      <w:r>
        <w:rPr>
          <w:rFonts w:ascii="Arial" w:hAnsi="Arial"/>
          <w:color w:val="000000"/>
        </w:rPr>
        <w:t>a‘sok sin ta hḁikḁinagagat ma famӧr ofrḁu ‘e taf ta, la lio ne lalaog tḁunå‘ ta la ‘es puer, ka la a‘hele‘uof puer‘åk lelei ne hün‘åk ka iof‘åk pḁu se pot ma ‘inea ne leum ‘e sḁkior tē a‘sok vahia, se Ministā tūtū ‘e reko noanoa ne kop ma la agtḁum se måür fakfor ‘on famör Niu Sirḁgi ‘e laloag ne ta av roat.</w:t>
      </w:r>
    </w:p>
    <w:p w14:paraId="62D769F6" w14:textId="77777777" w:rsidR="009B6725" w:rsidRPr="00744781" w:rsidRDefault="009B6725" w:rsidP="009B6725">
      <w:pPr>
        <w:autoSpaceDE w:val="0"/>
        <w:autoSpaceDN w:val="0"/>
        <w:rPr>
          <w:rFonts w:ascii="Arial" w:hAnsi="Arial" w:cs="Arial"/>
          <w:color w:val="000000"/>
        </w:rPr>
      </w:pPr>
    </w:p>
    <w:p w14:paraId="7D08F96D" w14:textId="77777777" w:rsidR="009B6725" w:rsidRPr="00744781" w:rsidRDefault="009B6725" w:rsidP="009B6725">
      <w:pPr>
        <w:autoSpaceDE w:val="0"/>
        <w:autoSpaceDN w:val="0"/>
        <w:rPr>
          <w:rFonts w:ascii="Arial" w:hAnsi="Arial" w:cs="Arial"/>
          <w:color w:val="000000"/>
        </w:rPr>
      </w:pPr>
      <w:r>
        <w:rPr>
          <w:rFonts w:ascii="Arial" w:hAnsi="Arial"/>
          <w:color w:val="000000"/>
        </w:rPr>
        <w:t xml:space="preserve">‘Amnåk ne garue te‘is la rē a‘häe se te‘ ne tē ne mou se måür fakforo ‘on famori ma ‘oris pure‘aga ma a‘pumuḁ‘åk sal ne hḁiasoaga ne la rē tatḁu se te‘ ne famori ‘e ‘amnåk fakgarue te‘is. </w:t>
      </w:r>
    </w:p>
    <w:p w14:paraId="5C55BC7D" w14:textId="77777777" w:rsidR="009B6725" w:rsidRPr="00744781" w:rsidRDefault="009B6725" w:rsidP="009B6725">
      <w:pPr>
        <w:autoSpaceDE w:val="0"/>
        <w:autoSpaceDN w:val="0"/>
        <w:rPr>
          <w:rFonts w:ascii="Arial" w:hAnsi="Arial" w:cs="Arial"/>
          <w:color w:val="000000"/>
        </w:rPr>
      </w:pPr>
    </w:p>
    <w:p w14:paraId="602CE4D8" w14:textId="77777777" w:rsidR="009B6725" w:rsidRPr="00744781" w:rsidRDefault="009B6725" w:rsidP="009B6725">
      <w:pPr>
        <w:autoSpaceDE w:val="0"/>
        <w:autoSpaceDN w:val="0"/>
        <w:rPr>
          <w:rFonts w:ascii="Arial" w:hAnsi="Arial" w:cs="Arial"/>
          <w:color w:val="000000"/>
        </w:rPr>
      </w:pPr>
      <w:r>
        <w:rPr>
          <w:rFonts w:ascii="Arial" w:hAnsi="Arial"/>
          <w:color w:val="000000"/>
        </w:rPr>
        <w:t xml:space="preserve">“‘Ḁmis ‘inea ne ma ‘on famӧr ma‘oi ma ‘oris ‘inea ma pot lamlam ‘e tēkäe ne mou se måür fakforo ‘e laloag ne pure‘aga ma ‘e ut rakoag lamlama. Tē te‘is la a‘ne‘ne‘ia ‘oris hḁisok‘ḁkiget ma matanitū ta,” </w:t>
      </w:r>
      <w:r w:rsidRPr="00744781">
        <w:rPr>
          <w:rFonts w:ascii="Arial" w:hAnsi="Arial"/>
        </w:rPr>
        <w:t>Dr Bloomfield</w:t>
      </w:r>
      <w:r>
        <w:rPr>
          <w:rFonts w:ascii="Arial" w:hAnsi="Arial"/>
          <w:color w:val="000000"/>
        </w:rPr>
        <w:t xml:space="preserve"> ‘eam. </w:t>
      </w:r>
    </w:p>
    <w:p w14:paraId="35541FB7" w14:textId="77777777" w:rsidR="009B6725" w:rsidRPr="00744781" w:rsidRDefault="009B6725" w:rsidP="009B6725">
      <w:pPr>
        <w:autoSpaceDE w:val="0"/>
        <w:autoSpaceDN w:val="0"/>
        <w:rPr>
          <w:rFonts w:ascii="Arial" w:hAnsi="Arial" w:cs="Arial"/>
          <w:color w:val="000000"/>
        </w:rPr>
      </w:pPr>
    </w:p>
    <w:p w14:paraId="775182DF" w14:textId="08A1607B" w:rsidR="009B6725" w:rsidRPr="00744781" w:rsidRDefault="009B6725" w:rsidP="009B6725">
      <w:pPr>
        <w:rPr>
          <w:rFonts w:ascii="Arial" w:hAnsi="Arial" w:cs="Arial"/>
        </w:rPr>
      </w:pPr>
      <w:r>
        <w:rPr>
          <w:rFonts w:ascii="Arial" w:hAnsi="Arial"/>
          <w:color w:val="000000"/>
        </w:rPr>
        <w:t xml:space="preserve">Kia tono mai!  </w:t>
      </w:r>
      <w:hyperlink r:id="rId4" w:history="1">
        <w:proofErr w:type="spellStart"/>
        <w:r>
          <w:rPr>
            <w:rStyle w:val="Hyperlink"/>
            <w:rFonts w:ascii="Arial" w:hAnsi="Arial"/>
          </w:rPr>
          <w:t>Säe</w:t>
        </w:r>
        <w:proofErr w:type="spellEnd"/>
        <w:r>
          <w:rPr>
            <w:rStyle w:val="Hyperlink"/>
            <w:rFonts w:ascii="Arial" w:hAnsi="Arial"/>
          </w:rPr>
          <w:t xml:space="preserve"> </w:t>
        </w:r>
        <w:proofErr w:type="spellStart"/>
        <w:r>
          <w:rPr>
            <w:rStyle w:val="Hyperlink"/>
            <w:rFonts w:ascii="Arial" w:hAnsi="Arial"/>
          </w:rPr>
          <w:t>ofrḁu</w:t>
        </w:r>
        <w:proofErr w:type="spellEnd"/>
        <w:r>
          <w:rPr>
            <w:rStyle w:val="Hyperlink"/>
            <w:rFonts w:ascii="Arial" w:hAnsi="Arial"/>
          </w:rPr>
          <w:t xml:space="preserve"> la </w:t>
        </w:r>
        <w:proofErr w:type="spellStart"/>
        <w:r>
          <w:rPr>
            <w:rStyle w:val="Hyperlink"/>
            <w:rFonts w:ascii="Arial" w:hAnsi="Arial"/>
          </w:rPr>
          <w:t>famori</w:t>
        </w:r>
        <w:proofErr w:type="spellEnd"/>
        <w:r>
          <w:rPr>
            <w:rStyle w:val="Hyperlink"/>
            <w:rFonts w:ascii="Arial" w:hAnsi="Arial"/>
          </w:rPr>
          <w:t xml:space="preserve"> la rak‘ḁkim ‘oris pā‘eset la sur‘åk se ‘amnåk ne garue te‘</w:t>
        </w:r>
      </w:hyperlink>
      <w:r>
        <w:rPr>
          <w:rFonts w:ascii="Arial" w:hAnsi="Arial"/>
          <w:color w:val="000000"/>
        </w:rPr>
        <w:t xml:space="preserve"> la kamat ‘e</w:t>
      </w:r>
      <w:r w:rsidRPr="00744781">
        <w:rPr>
          <w:rFonts w:ascii="Arial" w:hAnsi="Arial"/>
        </w:rPr>
        <w:t>‘i (12 ‘Epereli) 6 ne Mē</w:t>
      </w:r>
      <w:r>
        <w:rPr>
          <w:rFonts w:ascii="Arial" w:hAnsi="Arial"/>
          <w:color w:val="000000"/>
        </w:rPr>
        <w:t>.  </w:t>
      </w:r>
    </w:p>
    <w:p w14:paraId="55B414F3" w14:textId="77777777" w:rsidR="002F3490" w:rsidRPr="00744781" w:rsidRDefault="00822F95">
      <w:pPr>
        <w:rPr>
          <w:rFonts w:ascii="Arial" w:hAnsi="Arial" w:cs="Arial"/>
        </w:rPr>
      </w:pPr>
    </w:p>
    <w:sectPr w:rsidR="002F3490" w:rsidRPr="00744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04"/>
    <w:rsid w:val="000B3280"/>
    <w:rsid w:val="00744781"/>
    <w:rsid w:val="00822F95"/>
    <w:rsid w:val="0086618A"/>
    <w:rsid w:val="00937704"/>
    <w:rsid w:val="009B6725"/>
    <w:rsid w:val="00BB5379"/>
    <w:rsid w:val="00BC7217"/>
    <w:rsid w:val="00C137A4"/>
    <w:rsid w:val="00FF215C"/>
  </w:rsids>
  <m:mathPr>
    <m:mathFont m:val="Cambria Math"/>
    <m:brkBin m:val="before"/>
    <m:brkBinSub m:val="--"/>
    <m:smallFrac m:val="0"/>
    <m:dispDef/>
    <m:lMargin m:val="0"/>
    <m:rMargin m:val="0"/>
    <m:defJc m:val="centerGroup"/>
    <m:wrapIndent m:val="1440"/>
    <m:intLim m:val="subSup"/>
    <m:naryLim m:val="undOvr"/>
  </m:mathPr>
  <w:themeFontLang w:val="en-NZ" w:eastAsia="ko-K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DA12"/>
  <w15:chartTrackingRefBased/>
  <w15:docId w15:val="{1C4B1545-8460-4D11-86B3-EC0DD6EA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7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67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50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reers.health.govt.nz/jobtools/jncustomsearch.viewFullSingle?in_organid=18370&amp;in_jnCounter=225091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Saioa Polin</dc:creator>
  <cp:keywords/>
  <dc:description/>
  <cp:lastModifiedBy>Amy Rountree</cp:lastModifiedBy>
  <cp:revision>3</cp:revision>
  <dcterms:created xsi:type="dcterms:W3CDTF">2022-04-19T23:34:00Z</dcterms:created>
  <dcterms:modified xsi:type="dcterms:W3CDTF">2022-04-20T20:49:00Z</dcterms:modified>
</cp:coreProperties>
</file>