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248" w:rsidRPr="00926083" w:rsidRDefault="0091482C" w:rsidP="00926083">
      <w:pPr>
        <w:pStyle w:val="Title"/>
      </w:pPr>
      <w:r>
        <w:t>Bowel Cancer Quality Performance Indicator Specifications</w:t>
      </w:r>
    </w:p>
    <w:p w:rsidR="00C05132" w:rsidRDefault="0091482C" w:rsidP="00926083">
      <w:pPr>
        <w:pStyle w:val="Subhead"/>
      </w:pPr>
      <w:r>
        <w:t>BCQI01 Route to Diagnosis</w:t>
      </w:r>
    </w:p>
    <w:p w:rsidR="00531E12" w:rsidRPr="00531E12" w:rsidRDefault="0091482C" w:rsidP="00531E12">
      <w:pPr>
        <w:pStyle w:val="Year"/>
      </w:pPr>
      <w:r>
        <w:t>2019</w:t>
      </w:r>
    </w:p>
    <w:p w:rsidR="00C05132" w:rsidRDefault="00C05132" w:rsidP="00A06BE4"/>
    <w:p w:rsidR="00142954" w:rsidRPr="00142954" w:rsidRDefault="00142954" w:rsidP="00142954">
      <w:pPr>
        <w:sectPr w:rsidR="00142954" w:rsidRPr="00142954" w:rsidSect="005A79E5">
          <w:headerReference w:type="default" r:id="rId8"/>
          <w:footerReference w:type="default" r:id="rId9"/>
          <w:pgSz w:w="11907" w:h="16834" w:code="9"/>
          <w:pgMar w:top="5670" w:right="1134" w:bottom="1134" w:left="1134" w:header="567" w:footer="851" w:gutter="0"/>
          <w:pgNumType w:start="1"/>
          <w:cols w:space="720"/>
        </w:sectPr>
      </w:pPr>
    </w:p>
    <w:tbl>
      <w:tblPr>
        <w:tblStyle w:val="TableGrid"/>
        <w:tblW w:w="7587" w:type="dxa"/>
        <w:tblInd w:w="57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4252"/>
        <w:gridCol w:w="1350"/>
      </w:tblGrid>
      <w:tr w:rsidR="001C0BF2" w:rsidRPr="001C0BF2" w:rsidTr="001C0BF2">
        <w:trPr>
          <w:cantSplit/>
        </w:trPr>
        <w:tc>
          <w:tcPr>
            <w:tcW w:w="198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C0BF2" w:rsidRPr="001C0BF2" w:rsidRDefault="001C0BF2" w:rsidP="001C0BF2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Version number</w:t>
            </w:r>
          </w:p>
        </w:tc>
        <w:tc>
          <w:tcPr>
            <w:tcW w:w="425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C0BF2" w:rsidRPr="001C0BF2" w:rsidRDefault="001C0BF2" w:rsidP="001C0BF2">
            <w:pPr>
              <w:pStyle w:val="TableText"/>
              <w:rPr>
                <w:b/>
              </w:rPr>
            </w:pPr>
            <w:r>
              <w:rPr>
                <w:b/>
              </w:rPr>
              <w:t>Purpose/change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C0BF2" w:rsidRPr="001C0BF2" w:rsidRDefault="001C0BF2" w:rsidP="001C0BF2">
            <w:pPr>
              <w:pStyle w:val="TableText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1C0BF2" w:rsidTr="001C0BF2">
        <w:trPr>
          <w:cantSplit/>
        </w:trPr>
        <w:tc>
          <w:tcPr>
            <w:tcW w:w="1985" w:type="dxa"/>
            <w:tcBorders>
              <w:top w:val="nil"/>
            </w:tcBorders>
          </w:tcPr>
          <w:p w:rsidR="001C0BF2" w:rsidRDefault="001C0BF2" w:rsidP="001C0BF2">
            <w:pPr>
              <w:pStyle w:val="TableText"/>
            </w:pPr>
            <w:r>
              <w:t>1</w:t>
            </w:r>
          </w:p>
        </w:tc>
        <w:tc>
          <w:tcPr>
            <w:tcW w:w="4252" w:type="dxa"/>
            <w:tcBorders>
              <w:top w:val="nil"/>
            </w:tcBorders>
          </w:tcPr>
          <w:p w:rsidR="001C0BF2" w:rsidRDefault="001C0BF2" w:rsidP="001C0BF2">
            <w:pPr>
              <w:pStyle w:val="TableText"/>
            </w:pPr>
            <w:r>
              <w:t>Published</w:t>
            </w:r>
          </w:p>
        </w:tc>
        <w:tc>
          <w:tcPr>
            <w:tcW w:w="1350" w:type="dxa"/>
            <w:tcBorders>
              <w:top w:val="nil"/>
            </w:tcBorders>
          </w:tcPr>
          <w:p w:rsidR="001C0BF2" w:rsidRDefault="001C0BF2" w:rsidP="001C0BF2">
            <w:pPr>
              <w:pStyle w:val="TableText"/>
            </w:pPr>
            <w:r>
              <w:t>04/03/2019</w:t>
            </w:r>
          </w:p>
        </w:tc>
      </w:tr>
    </w:tbl>
    <w:p w:rsidR="00A80363" w:rsidRPr="00C05132" w:rsidRDefault="00A80363" w:rsidP="00A63DFF">
      <w:pPr>
        <w:pStyle w:val="Imprint"/>
        <w:spacing w:before="1200"/>
        <w:rPr>
          <w:rFonts w:cs="Segoe UI"/>
        </w:rPr>
      </w:pPr>
      <w:r w:rsidRPr="00C05132">
        <w:rPr>
          <w:rFonts w:cs="Segoe UI"/>
        </w:rPr>
        <w:t xml:space="preserve">Citation: </w:t>
      </w:r>
      <w:r w:rsidR="00442C1C" w:rsidRPr="00C05132">
        <w:rPr>
          <w:rFonts w:cs="Segoe UI"/>
        </w:rPr>
        <w:t xml:space="preserve">Ministry of Health. </w:t>
      </w:r>
      <w:r w:rsidR="0091482C">
        <w:rPr>
          <w:rFonts w:cs="Segoe UI"/>
        </w:rPr>
        <w:t>2019</w:t>
      </w:r>
      <w:r w:rsidR="00442C1C" w:rsidRPr="00C05132">
        <w:rPr>
          <w:rFonts w:cs="Segoe UI"/>
        </w:rPr>
        <w:t xml:space="preserve">. </w:t>
      </w:r>
      <w:r w:rsidR="0091482C">
        <w:rPr>
          <w:rFonts w:cs="Segoe UI"/>
          <w:i/>
        </w:rPr>
        <w:t>Bowel Cancer Quality Performance Indicator Specifications: BCQI01 Route to diagnosis</w:t>
      </w:r>
      <w:r w:rsidR="00442C1C" w:rsidRPr="00C05132">
        <w:rPr>
          <w:rFonts w:cs="Segoe UI"/>
        </w:rPr>
        <w:t>. Wellington: Ministry of Health.</w:t>
      </w:r>
    </w:p>
    <w:p w:rsidR="00C86248" w:rsidRDefault="00C86248">
      <w:pPr>
        <w:pStyle w:val="Imprint"/>
      </w:pPr>
      <w:r>
        <w:t xml:space="preserve">Published in </w:t>
      </w:r>
      <w:r w:rsidR="0091482C">
        <w:t>February 2019</w:t>
      </w:r>
      <w:r w:rsidR="00A63DFF">
        <w:t xml:space="preserve"> </w:t>
      </w:r>
      <w:r>
        <w:t>by the</w:t>
      </w:r>
      <w:r w:rsidR="00442C1C">
        <w:t xml:space="preserve"> </w:t>
      </w:r>
      <w:r>
        <w:t>Ministry of Health</w:t>
      </w:r>
      <w:r>
        <w:br/>
        <w:t>PO Box 5013, Wellington</w:t>
      </w:r>
      <w:r w:rsidR="00A80363">
        <w:t xml:space="preserve"> 614</w:t>
      </w:r>
      <w:r w:rsidR="006041F0">
        <w:t>0</w:t>
      </w:r>
      <w:r>
        <w:t xml:space="preserve">, </w:t>
      </w:r>
      <w:r w:rsidR="00571223">
        <w:t>New Zealand</w:t>
      </w:r>
    </w:p>
    <w:p w:rsidR="00082CD6" w:rsidRPr="009C0F2D" w:rsidRDefault="00D863D0" w:rsidP="00082CD6">
      <w:pPr>
        <w:pStyle w:val="Imprint"/>
      </w:pPr>
      <w:r>
        <w:t>ISBN</w:t>
      </w:r>
      <w:r w:rsidR="00442C1C">
        <w:t xml:space="preserve"> </w:t>
      </w:r>
      <w:r w:rsidR="0083321C" w:rsidRPr="0083321C">
        <w:t>978-1-98-856854-6</w:t>
      </w:r>
      <w:r w:rsidR="009A42D5">
        <w:t xml:space="preserve"> </w:t>
      </w:r>
      <w:r>
        <w:t>(</w:t>
      </w:r>
      <w:r w:rsidR="00442C1C">
        <w:t>online</w:t>
      </w:r>
      <w:proofErr w:type="gramStart"/>
      <w:r>
        <w:t>)</w:t>
      </w:r>
      <w:proofErr w:type="gramEnd"/>
      <w:r w:rsidR="00082CD6">
        <w:br/>
      </w:r>
      <w:r w:rsidR="00082CD6" w:rsidRPr="009C0F2D">
        <w:t xml:space="preserve">HP </w:t>
      </w:r>
      <w:r w:rsidR="0083321C">
        <w:t>7040</w:t>
      </w:r>
    </w:p>
    <w:p w:rsidR="00C86248" w:rsidRDefault="008C64C4" w:rsidP="00A63DFF">
      <w:r>
        <w:rPr>
          <w:noProof/>
          <w:lang w:eastAsia="en-NZ"/>
        </w:rPr>
        <w:drawing>
          <wp:inline distT="0" distB="0" distL="0" distR="0" wp14:anchorId="11978C81" wp14:editId="7DF5E04A">
            <wp:extent cx="1413163" cy="5763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017" cy="57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DFF" w:rsidRDefault="00A63DFF" w:rsidP="00A63DFF">
      <w:pPr>
        <w:pStyle w:val="Imprint"/>
        <w:spacing w:before="240" w:after="480"/>
      </w:pPr>
      <w:r>
        <w:t>This document is available at health.govt.nz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6061"/>
      </w:tblGrid>
      <w:tr w:rsidR="00A63DFF" w:rsidRPr="00A63DFF" w:rsidTr="00A63DFF">
        <w:trPr>
          <w:cantSplit/>
        </w:trPr>
        <w:tc>
          <w:tcPr>
            <w:tcW w:w="1526" w:type="dxa"/>
          </w:tcPr>
          <w:p w:rsidR="00A63DFF" w:rsidRPr="00A63DFF" w:rsidRDefault="00A63DFF" w:rsidP="00A63DFF">
            <w:pPr>
              <w:rPr>
                <w:rFonts w:cs="Segoe UI"/>
                <w:sz w:val="15"/>
                <w:szCs w:val="15"/>
              </w:rPr>
            </w:pPr>
            <w:r w:rsidRPr="00A63DFF">
              <w:rPr>
                <w:rFonts w:cs="Segoe UI"/>
                <w:b/>
                <w:noProof/>
                <w:sz w:val="15"/>
                <w:szCs w:val="15"/>
                <w:lang w:eastAsia="en-NZ"/>
              </w:rPr>
              <w:drawing>
                <wp:inline distT="0" distB="0" distL="0" distR="0" wp14:anchorId="5CAA7642" wp14:editId="1287BA17">
                  <wp:extent cx="809625" cy="285750"/>
                  <wp:effectExtent l="0" t="0" r="9525" b="0"/>
                  <wp:docPr id="3" name="Picture 3" descr="CC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CB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A63DFF" w:rsidRPr="00A63DFF" w:rsidRDefault="00A63DFF" w:rsidP="00A63DFF">
            <w:pPr>
              <w:rPr>
                <w:rFonts w:cs="Segoe UI"/>
                <w:sz w:val="15"/>
                <w:szCs w:val="15"/>
              </w:rPr>
            </w:pPr>
            <w:r w:rsidRPr="00A63DFF">
              <w:rPr>
                <w:rFonts w:cs="Segoe UI"/>
                <w:sz w:val="15"/>
                <w:szCs w:val="15"/>
              </w:rPr>
              <w:t xml:space="preserve">This work is licensed under the Creative Commons Attribution 4.0 International licence. In essence, </w:t>
            </w:r>
            <w:r w:rsidRPr="00A63DFF">
              <w:rPr>
                <w:rFonts w:cs="Segoe UI"/>
                <w:bCs/>
                <w:sz w:val="15"/>
                <w:szCs w:val="15"/>
              </w:rPr>
              <w:t xml:space="preserve">you are free to: </w:t>
            </w:r>
            <w:r w:rsidRPr="00A63DFF">
              <w:rPr>
                <w:rFonts w:cs="Segoe UI"/>
                <w:sz w:val="15"/>
                <w:szCs w:val="15"/>
              </w:rPr>
              <w:t xml:space="preserve">share </w:t>
            </w:r>
            <w:proofErr w:type="spellStart"/>
            <w:r w:rsidRPr="00A63DFF">
              <w:rPr>
                <w:rFonts w:cs="Segoe UI"/>
                <w:sz w:val="15"/>
                <w:szCs w:val="15"/>
              </w:rPr>
              <w:t>ie</w:t>
            </w:r>
            <w:proofErr w:type="spellEnd"/>
            <w:r w:rsidRPr="00A63DFF">
              <w:rPr>
                <w:rFonts w:cs="Segoe UI"/>
                <w:sz w:val="15"/>
                <w:szCs w:val="15"/>
              </w:rPr>
              <w:t xml:space="preserve">, copy and redistribute the material in any medium or format; adapt </w:t>
            </w:r>
            <w:proofErr w:type="spellStart"/>
            <w:r w:rsidRPr="00A63DFF">
              <w:rPr>
                <w:rFonts w:cs="Segoe UI"/>
                <w:sz w:val="15"/>
                <w:szCs w:val="15"/>
              </w:rPr>
              <w:t>ie</w:t>
            </w:r>
            <w:proofErr w:type="spellEnd"/>
            <w:r w:rsidRPr="00A63DFF">
              <w:rPr>
                <w:rFonts w:cs="Segoe UI"/>
                <w:sz w:val="15"/>
                <w:szCs w:val="15"/>
              </w:rPr>
              <w:t xml:space="preserve">, remix, transform and build upon the material. </w:t>
            </w:r>
            <w:r w:rsidRPr="00A63DFF">
              <w:rPr>
                <w:rFonts w:cs="Segoe UI"/>
                <w:bCs/>
                <w:sz w:val="15"/>
                <w:szCs w:val="15"/>
              </w:rPr>
              <w:t>You must give appropriate credit, provide a link to the licence and indicate if changes were made.</w:t>
            </w:r>
          </w:p>
        </w:tc>
      </w:tr>
    </w:tbl>
    <w:p w:rsidR="007E74F1" w:rsidRPr="001F45A7" w:rsidRDefault="007E74F1" w:rsidP="00A63DFF"/>
    <w:p w:rsidR="00C86248" w:rsidRDefault="00C86248">
      <w:pPr>
        <w:jc w:val="center"/>
        <w:sectPr w:rsidR="00C86248" w:rsidSect="00C05132">
          <w:footerReference w:type="even" r:id="rId12"/>
          <w:footerReference w:type="default" r:id="rId13"/>
          <w:pgSz w:w="11907" w:h="16834" w:code="9"/>
          <w:pgMar w:top="1701" w:right="2268" w:bottom="1134" w:left="2268" w:header="0" w:footer="0" w:gutter="0"/>
          <w:cols w:space="720"/>
          <w:vAlign w:val="bottom"/>
        </w:sectPr>
      </w:pPr>
    </w:p>
    <w:p w:rsidR="00C86248" w:rsidRDefault="00C86248" w:rsidP="00025A6F">
      <w:pPr>
        <w:pStyle w:val="IntroHead"/>
      </w:pPr>
      <w:bookmarkStart w:id="0" w:name="_Toc405792991"/>
      <w:bookmarkStart w:id="1" w:name="_Toc405793224"/>
      <w:r>
        <w:lastRenderedPageBreak/>
        <w:t>Contents</w:t>
      </w:r>
      <w:bookmarkEnd w:id="0"/>
      <w:bookmarkEnd w:id="1"/>
    </w:p>
    <w:p w:rsidR="0083321C" w:rsidRDefault="0083321C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r>
        <w:rPr>
          <w:b/>
        </w:rPr>
        <w:fldChar w:fldCharType="begin"/>
      </w:r>
      <w:r>
        <w:rPr>
          <w:b/>
        </w:rPr>
        <w:instrText xml:space="preserve"> TOC \o "1-2" \h \z </w:instrText>
      </w:r>
      <w:r>
        <w:rPr>
          <w:b/>
        </w:rPr>
        <w:fldChar w:fldCharType="separate"/>
      </w:r>
      <w:hyperlink w:anchor="_Toc2155984" w:history="1">
        <w:r w:rsidRPr="002E48CB">
          <w:rPr>
            <w:rStyle w:val="Hyperlink"/>
            <w:noProof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_Toc2155984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3321C" w:rsidRDefault="00BB4CD4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2155985" w:history="1">
        <w:r w:rsidR="0083321C" w:rsidRPr="002E48CB">
          <w:rPr>
            <w:rStyle w:val="Hyperlink"/>
            <w:noProof/>
          </w:rPr>
          <w:t>BCQI01 Route to diagnosis</w:t>
        </w:r>
        <w:r w:rsidR="0083321C">
          <w:rPr>
            <w:noProof/>
            <w:webHidden/>
          </w:rPr>
          <w:tab/>
        </w:r>
        <w:r w:rsidR="0083321C">
          <w:rPr>
            <w:noProof/>
            <w:webHidden/>
          </w:rPr>
          <w:fldChar w:fldCharType="begin"/>
        </w:r>
        <w:r w:rsidR="0083321C">
          <w:rPr>
            <w:noProof/>
            <w:webHidden/>
          </w:rPr>
          <w:instrText xml:space="preserve"> PAGEREF _Toc2155985 \h </w:instrText>
        </w:r>
        <w:r w:rsidR="0083321C">
          <w:rPr>
            <w:noProof/>
            <w:webHidden/>
          </w:rPr>
        </w:r>
        <w:r w:rsidR="0083321C">
          <w:rPr>
            <w:noProof/>
            <w:webHidden/>
          </w:rPr>
          <w:fldChar w:fldCharType="separate"/>
        </w:r>
        <w:r w:rsidR="0083321C">
          <w:rPr>
            <w:noProof/>
            <w:webHidden/>
          </w:rPr>
          <w:t>2</w:t>
        </w:r>
        <w:r w:rsidR="0083321C">
          <w:rPr>
            <w:noProof/>
            <w:webHidden/>
          </w:rPr>
          <w:fldChar w:fldCharType="end"/>
        </w:r>
      </w:hyperlink>
    </w:p>
    <w:p w:rsidR="0083321C" w:rsidRDefault="00BB4CD4">
      <w:pPr>
        <w:pStyle w:val="TOC2"/>
        <w:rPr>
          <w:rFonts w:asciiTheme="minorHAnsi" w:eastAsiaTheme="minorEastAsia" w:hAnsiTheme="minorHAnsi" w:cstheme="minorBidi"/>
          <w:noProof/>
          <w:szCs w:val="22"/>
          <w:lang w:eastAsia="en-NZ"/>
        </w:rPr>
      </w:pPr>
      <w:hyperlink w:anchor="_Toc2155986" w:history="1">
        <w:r w:rsidR="0083321C" w:rsidRPr="002E48CB">
          <w:rPr>
            <w:rStyle w:val="Hyperlink"/>
            <w:noProof/>
          </w:rPr>
          <w:t>Measure type: quality improvement</w:t>
        </w:r>
        <w:r w:rsidR="0083321C">
          <w:rPr>
            <w:noProof/>
            <w:webHidden/>
          </w:rPr>
          <w:tab/>
        </w:r>
        <w:bookmarkStart w:id="2" w:name="_GoBack"/>
        <w:bookmarkEnd w:id="2"/>
        <w:r w:rsidR="0083321C">
          <w:rPr>
            <w:noProof/>
            <w:webHidden/>
          </w:rPr>
          <w:fldChar w:fldCharType="begin"/>
        </w:r>
        <w:r w:rsidR="0083321C">
          <w:rPr>
            <w:noProof/>
            <w:webHidden/>
          </w:rPr>
          <w:instrText xml:space="preserve"> PAGEREF _Toc2155986 \h </w:instrText>
        </w:r>
        <w:r w:rsidR="0083321C">
          <w:rPr>
            <w:noProof/>
            <w:webHidden/>
          </w:rPr>
        </w:r>
        <w:r w:rsidR="0083321C">
          <w:rPr>
            <w:noProof/>
            <w:webHidden/>
          </w:rPr>
          <w:fldChar w:fldCharType="separate"/>
        </w:r>
        <w:r w:rsidR="0083321C">
          <w:rPr>
            <w:noProof/>
            <w:webHidden/>
          </w:rPr>
          <w:t>2</w:t>
        </w:r>
        <w:r w:rsidR="0083321C">
          <w:rPr>
            <w:noProof/>
            <w:webHidden/>
          </w:rPr>
          <w:fldChar w:fldCharType="end"/>
        </w:r>
      </w:hyperlink>
    </w:p>
    <w:p w:rsidR="0083321C" w:rsidRDefault="00BB4CD4">
      <w:pPr>
        <w:pStyle w:val="TOC2"/>
        <w:rPr>
          <w:rFonts w:asciiTheme="minorHAnsi" w:eastAsiaTheme="minorEastAsia" w:hAnsiTheme="minorHAnsi" w:cstheme="minorBidi"/>
          <w:noProof/>
          <w:szCs w:val="22"/>
          <w:lang w:eastAsia="en-NZ"/>
        </w:rPr>
      </w:pPr>
      <w:hyperlink w:anchor="_Toc2155987" w:history="1">
        <w:r w:rsidR="0083321C" w:rsidRPr="002E48CB">
          <w:rPr>
            <w:rStyle w:val="Hyperlink"/>
            <w:noProof/>
          </w:rPr>
          <w:t>Case eligibility criteria (denominator)</w:t>
        </w:r>
        <w:r w:rsidR="0083321C">
          <w:rPr>
            <w:noProof/>
            <w:webHidden/>
          </w:rPr>
          <w:tab/>
        </w:r>
        <w:r w:rsidR="0083321C">
          <w:rPr>
            <w:noProof/>
            <w:webHidden/>
          </w:rPr>
          <w:fldChar w:fldCharType="begin"/>
        </w:r>
        <w:r w:rsidR="0083321C">
          <w:rPr>
            <w:noProof/>
            <w:webHidden/>
          </w:rPr>
          <w:instrText xml:space="preserve"> PAGEREF _Toc2155987 \h </w:instrText>
        </w:r>
        <w:r w:rsidR="0083321C">
          <w:rPr>
            <w:noProof/>
            <w:webHidden/>
          </w:rPr>
        </w:r>
        <w:r w:rsidR="0083321C">
          <w:rPr>
            <w:noProof/>
            <w:webHidden/>
          </w:rPr>
          <w:fldChar w:fldCharType="separate"/>
        </w:r>
        <w:r w:rsidR="0083321C">
          <w:rPr>
            <w:noProof/>
            <w:webHidden/>
          </w:rPr>
          <w:t>3</w:t>
        </w:r>
        <w:r w:rsidR="0083321C">
          <w:rPr>
            <w:noProof/>
            <w:webHidden/>
          </w:rPr>
          <w:fldChar w:fldCharType="end"/>
        </w:r>
      </w:hyperlink>
    </w:p>
    <w:p w:rsidR="0083321C" w:rsidRDefault="00BB4CD4">
      <w:pPr>
        <w:pStyle w:val="TOC2"/>
        <w:rPr>
          <w:rFonts w:asciiTheme="minorHAnsi" w:eastAsiaTheme="minorEastAsia" w:hAnsiTheme="minorHAnsi" w:cstheme="minorBidi"/>
          <w:noProof/>
          <w:szCs w:val="22"/>
          <w:lang w:eastAsia="en-NZ"/>
        </w:rPr>
      </w:pPr>
      <w:hyperlink w:anchor="_Toc2155988" w:history="1">
        <w:r w:rsidR="0083321C" w:rsidRPr="002E48CB">
          <w:rPr>
            <w:rStyle w:val="Hyperlink"/>
            <w:noProof/>
          </w:rPr>
          <w:t>Numerator criteria</w:t>
        </w:r>
        <w:r w:rsidR="0083321C">
          <w:rPr>
            <w:noProof/>
            <w:webHidden/>
          </w:rPr>
          <w:tab/>
        </w:r>
        <w:r w:rsidR="0083321C">
          <w:rPr>
            <w:noProof/>
            <w:webHidden/>
          </w:rPr>
          <w:fldChar w:fldCharType="begin"/>
        </w:r>
        <w:r w:rsidR="0083321C">
          <w:rPr>
            <w:noProof/>
            <w:webHidden/>
          </w:rPr>
          <w:instrText xml:space="preserve"> PAGEREF _Toc2155988 \h </w:instrText>
        </w:r>
        <w:r w:rsidR="0083321C">
          <w:rPr>
            <w:noProof/>
            <w:webHidden/>
          </w:rPr>
        </w:r>
        <w:r w:rsidR="0083321C">
          <w:rPr>
            <w:noProof/>
            <w:webHidden/>
          </w:rPr>
          <w:fldChar w:fldCharType="separate"/>
        </w:r>
        <w:r w:rsidR="0083321C">
          <w:rPr>
            <w:noProof/>
            <w:webHidden/>
          </w:rPr>
          <w:t>4</w:t>
        </w:r>
        <w:r w:rsidR="0083321C">
          <w:rPr>
            <w:noProof/>
            <w:webHidden/>
          </w:rPr>
          <w:fldChar w:fldCharType="end"/>
        </w:r>
      </w:hyperlink>
    </w:p>
    <w:p w:rsidR="00C86248" w:rsidRDefault="0083321C">
      <w:r>
        <w:rPr>
          <w:rFonts w:ascii="Segoe UI Semibold" w:hAnsi="Segoe UI Semibold"/>
          <w:b/>
          <w:sz w:val="24"/>
        </w:rPr>
        <w:fldChar w:fldCharType="end"/>
      </w:r>
    </w:p>
    <w:p w:rsidR="002B76A7" w:rsidRDefault="002B76A7" w:rsidP="003A5FEA"/>
    <w:p w:rsidR="001D3E4E" w:rsidRDefault="001D3E4E" w:rsidP="003A5FEA">
      <w:pPr>
        <w:sectPr w:rsidR="001D3E4E" w:rsidSect="0078658E">
          <w:headerReference w:type="even" r:id="rId14"/>
          <w:headerReference w:type="default" r:id="rId15"/>
          <w:footerReference w:type="even" r:id="rId16"/>
          <w:footerReference w:type="default" r:id="rId17"/>
          <w:pgSz w:w="11907" w:h="16840" w:code="9"/>
          <w:pgMar w:top="1418" w:right="1701" w:bottom="1134" w:left="1843" w:header="284" w:footer="425" w:gutter="284"/>
          <w:pgNumType w:fmt="lowerRoman"/>
          <w:cols w:space="720"/>
        </w:sectPr>
      </w:pPr>
    </w:p>
    <w:p w:rsidR="001D3E4E" w:rsidRDefault="001D3E4E" w:rsidP="003A5FEA"/>
    <w:p w:rsidR="001D3E4E" w:rsidRDefault="001D3E4E" w:rsidP="003A5FEA">
      <w:pPr>
        <w:sectPr w:rsidR="001D3E4E" w:rsidSect="0078658E">
          <w:footerReference w:type="even" r:id="rId18"/>
          <w:pgSz w:w="11907" w:h="16840" w:code="9"/>
          <w:pgMar w:top="1418" w:right="1701" w:bottom="1134" w:left="1843" w:header="284" w:footer="425" w:gutter="284"/>
          <w:pgNumType w:fmt="lowerRoman"/>
          <w:cols w:space="720"/>
        </w:sectPr>
      </w:pPr>
    </w:p>
    <w:p w:rsidR="008C2973" w:rsidRDefault="001C0BF2" w:rsidP="008E3A07">
      <w:pPr>
        <w:pStyle w:val="Heading1"/>
        <w:rPr>
          <w:spacing w:val="0"/>
        </w:rPr>
      </w:pPr>
      <w:bookmarkStart w:id="3" w:name="_Toc2155984"/>
      <w:r>
        <w:rPr>
          <w:spacing w:val="0"/>
        </w:rPr>
        <w:lastRenderedPageBreak/>
        <w:t>Introduction</w:t>
      </w:r>
      <w:bookmarkEnd w:id="3"/>
    </w:p>
    <w:p w:rsidR="001C0BF2" w:rsidRDefault="001C0BF2" w:rsidP="00A46C67">
      <w:r>
        <w:t>This information is provided to make it easier for analysts to replicate our calculations. For each measure we have provided supporting information, a table and a flow</w:t>
      </w:r>
      <w:r w:rsidR="00A46C67">
        <w:t xml:space="preserve"> </w:t>
      </w:r>
      <w:r>
        <w:t>diagram.</w:t>
      </w:r>
    </w:p>
    <w:p w:rsidR="00A46C67" w:rsidRDefault="00A46C67" w:rsidP="00A46C67"/>
    <w:p w:rsidR="001C0BF2" w:rsidRDefault="001C0BF2" w:rsidP="00A46C67">
      <w:r>
        <w:t>This document provides specifications for the following measure.</w:t>
      </w:r>
    </w:p>
    <w:p w:rsidR="00A46C67" w:rsidRDefault="00A46C67" w:rsidP="00A46C67"/>
    <w:tbl>
      <w:tblPr>
        <w:tblW w:w="8080" w:type="dxa"/>
        <w:tblInd w:w="57" w:type="dxa"/>
        <w:tblBorders>
          <w:top w:val="single" w:sz="4" w:space="0" w:color="A6A6A6" w:themeColor="background1" w:themeShade="A6"/>
          <w:bottom w:val="single" w:sz="4" w:space="0" w:color="A6A6A6" w:themeColor="background1" w:themeShade="A6"/>
          <w:insideH w:val="single" w:sz="4" w:space="0" w:color="A6A6A6" w:themeColor="background1" w:themeShade="A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2268"/>
        <w:gridCol w:w="2410"/>
      </w:tblGrid>
      <w:tr w:rsidR="00A46C67" w:rsidRPr="007E691E" w:rsidTr="00A46C67">
        <w:trPr>
          <w:cantSplit/>
        </w:trPr>
        <w:tc>
          <w:tcPr>
            <w:tcW w:w="340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C0BF2" w:rsidRPr="007E691E" w:rsidRDefault="001C0BF2" w:rsidP="00A46C67">
            <w:pPr>
              <w:pStyle w:val="TableText"/>
              <w:ind w:right="142"/>
              <w:rPr>
                <w:b/>
              </w:rPr>
            </w:pPr>
            <w:r w:rsidRPr="007E691E">
              <w:rPr>
                <w:b/>
              </w:rPr>
              <w:t>Measure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C0BF2" w:rsidRPr="007E691E" w:rsidRDefault="001C0BF2" w:rsidP="00A46C67">
            <w:pPr>
              <w:pStyle w:val="TableText"/>
              <w:rPr>
                <w:b/>
              </w:rPr>
            </w:pPr>
            <w:r w:rsidRPr="007E691E">
              <w:rPr>
                <w:b/>
              </w:rPr>
              <w:t>Measure abbreviation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C0BF2" w:rsidRPr="007E691E" w:rsidRDefault="001C0BF2" w:rsidP="00A46C67">
            <w:pPr>
              <w:pStyle w:val="TableText"/>
              <w:rPr>
                <w:b/>
              </w:rPr>
            </w:pPr>
            <w:r w:rsidRPr="007E691E">
              <w:rPr>
                <w:b/>
              </w:rPr>
              <w:t>Measure type</w:t>
            </w:r>
          </w:p>
        </w:tc>
      </w:tr>
      <w:tr w:rsidR="00A46C67" w:rsidRPr="00A71773" w:rsidTr="00A46C67">
        <w:trPr>
          <w:cantSplit/>
        </w:trPr>
        <w:tc>
          <w:tcPr>
            <w:tcW w:w="3402" w:type="dxa"/>
            <w:tcBorders>
              <w:top w:val="nil"/>
              <w:bottom w:val="single" w:sz="4" w:space="0" w:color="A6A6A6" w:themeColor="background1" w:themeShade="A6"/>
            </w:tcBorders>
            <w:shd w:val="clear" w:color="auto" w:fill="auto"/>
          </w:tcPr>
          <w:p w:rsidR="001C0BF2" w:rsidRPr="008A66E0" w:rsidRDefault="001C0BF2" w:rsidP="00A46C67">
            <w:pPr>
              <w:pStyle w:val="TableText"/>
              <w:ind w:right="142"/>
            </w:pPr>
            <w:r w:rsidRPr="008A66E0">
              <w:t>Proportion of people with cancer who are diagnosed following a referral to a clinic, screening or, presentation to an emergency department (with or without surgery)</w:t>
            </w:r>
          </w:p>
        </w:tc>
        <w:tc>
          <w:tcPr>
            <w:tcW w:w="2268" w:type="dxa"/>
            <w:tcBorders>
              <w:top w:val="nil"/>
              <w:bottom w:val="single" w:sz="4" w:space="0" w:color="A6A6A6" w:themeColor="background1" w:themeShade="A6"/>
            </w:tcBorders>
            <w:shd w:val="clear" w:color="auto" w:fill="auto"/>
          </w:tcPr>
          <w:p w:rsidR="001C0BF2" w:rsidRPr="008A66E0" w:rsidRDefault="00A46C67" w:rsidP="00A46C67">
            <w:pPr>
              <w:pStyle w:val="TableText"/>
              <w:ind w:left="425" w:hanging="425"/>
            </w:pPr>
            <w:r>
              <w:t>a)</w:t>
            </w:r>
            <w:r>
              <w:tab/>
              <w:t>S</w:t>
            </w:r>
            <w:r w:rsidR="001C0BF2">
              <w:t>creening</w:t>
            </w:r>
          </w:p>
          <w:p w:rsidR="001C0BF2" w:rsidRPr="008A66E0" w:rsidRDefault="00A46C67" w:rsidP="00A46C67">
            <w:pPr>
              <w:pStyle w:val="TableText"/>
              <w:ind w:left="425" w:hanging="425"/>
            </w:pPr>
            <w:r>
              <w:t>b)</w:t>
            </w:r>
            <w:r>
              <w:tab/>
              <w:t>E</w:t>
            </w:r>
            <w:r w:rsidR="001C0BF2">
              <w:t>mergency</w:t>
            </w:r>
          </w:p>
          <w:p w:rsidR="001C0BF2" w:rsidRPr="008A66E0" w:rsidRDefault="00A46C67" w:rsidP="00A46C67">
            <w:pPr>
              <w:pStyle w:val="TableText"/>
              <w:ind w:left="425" w:hanging="425"/>
            </w:pPr>
            <w:r>
              <w:t>c)</w:t>
            </w:r>
            <w:r>
              <w:tab/>
              <w:t>R</w:t>
            </w:r>
            <w:r w:rsidR="001C0BF2">
              <w:t>eferral</w:t>
            </w:r>
          </w:p>
        </w:tc>
        <w:tc>
          <w:tcPr>
            <w:tcW w:w="2410" w:type="dxa"/>
            <w:tcBorders>
              <w:top w:val="nil"/>
              <w:bottom w:val="single" w:sz="4" w:space="0" w:color="A6A6A6" w:themeColor="background1" w:themeShade="A6"/>
            </w:tcBorders>
            <w:shd w:val="clear" w:color="auto" w:fill="auto"/>
          </w:tcPr>
          <w:p w:rsidR="001C0BF2" w:rsidRPr="008A66E0" w:rsidRDefault="001C0BF2" w:rsidP="00A46C67">
            <w:pPr>
              <w:pStyle w:val="TableText"/>
            </w:pPr>
            <w:r w:rsidRPr="008A66E0">
              <w:t>Quality improvement</w:t>
            </w:r>
          </w:p>
          <w:p w:rsidR="001C0BF2" w:rsidRPr="008A66E0" w:rsidRDefault="001C0BF2" w:rsidP="00A46C67">
            <w:pPr>
              <w:pStyle w:val="TableText"/>
            </w:pPr>
            <w:r w:rsidRPr="008A66E0">
              <w:t xml:space="preserve">Also </w:t>
            </w:r>
            <w:r>
              <w:t xml:space="preserve">a </w:t>
            </w:r>
            <w:r w:rsidRPr="008A66E0">
              <w:t xml:space="preserve">benefits </w:t>
            </w:r>
            <w:r>
              <w:t>r</w:t>
            </w:r>
            <w:r w:rsidRPr="008A66E0">
              <w:t xml:space="preserve">ealisation indicator for </w:t>
            </w:r>
            <w:r>
              <w:t xml:space="preserve">the National </w:t>
            </w:r>
            <w:r w:rsidRPr="008A66E0">
              <w:t>Bowel Screening Programme</w:t>
            </w:r>
          </w:p>
        </w:tc>
      </w:tr>
    </w:tbl>
    <w:p w:rsidR="001C0BF2" w:rsidRDefault="001C0BF2" w:rsidP="00A46C67"/>
    <w:p w:rsidR="007045F7" w:rsidRDefault="007045F7" w:rsidP="00A46C67"/>
    <w:p w:rsidR="009D3555" w:rsidRDefault="009D3555" w:rsidP="009D3555">
      <w:pPr>
        <w:pStyle w:val="Heading3"/>
      </w:pPr>
      <w:r>
        <w:t>Sources of data for indicators</w:t>
      </w:r>
    </w:p>
    <w:p w:rsidR="007045F7" w:rsidRDefault="007045F7" w:rsidP="007045F7">
      <w:pPr>
        <w:keepNext/>
      </w:pPr>
      <w:r>
        <w:t>This document refers to the following national data sources.</w:t>
      </w:r>
    </w:p>
    <w:p w:rsidR="007045F7" w:rsidRPr="00713C37" w:rsidRDefault="007045F7" w:rsidP="007045F7">
      <w:pPr>
        <w:pStyle w:val="Bullet"/>
      </w:pPr>
      <w:r w:rsidRPr="003F26AC">
        <w:rPr>
          <w:b/>
        </w:rPr>
        <w:t>New Zealand Cancer</w:t>
      </w:r>
      <w:r w:rsidRPr="008D013C">
        <w:rPr>
          <w:b/>
        </w:rPr>
        <w:t xml:space="preserve"> Registry (NZCR)</w:t>
      </w:r>
      <w:r w:rsidRPr="00713C37">
        <w:t xml:space="preserve"> – </w:t>
      </w:r>
      <w:r>
        <w:t xml:space="preserve">a </w:t>
      </w:r>
      <w:r w:rsidRPr="00B12B65">
        <w:t>population-based register of all primary malignant diseases diagnosed in New Zealand, excluding squamous and basal cell skin cancers</w:t>
      </w:r>
    </w:p>
    <w:p w:rsidR="007045F7" w:rsidRPr="00713C37" w:rsidRDefault="007045F7" w:rsidP="007045F7">
      <w:pPr>
        <w:pStyle w:val="Bullet"/>
      </w:pPr>
      <w:r w:rsidRPr="003F26AC">
        <w:rPr>
          <w:b/>
        </w:rPr>
        <w:t>National Minimum Dataset (NMDS)</w:t>
      </w:r>
      <w:r w:rsidRPr="00713C37">
        <w:t xml:space="preserve"> – </w:t>
      </w:r>
      <w:r>
        <w:t xml:space="preserve">a </w:t>
      </w:r>
      <w:r w:rsidRPr="00B12B65">
        <w:t>collection of public and private hospital discharge information, including coded clinical data for inpatients and day patients</w:t>
      </w:r>
    </w:p>
    <w:p w:rsidR="007045F7" w:rsidRDefault="007045F7" w:rsidP="007045F7">
      <w:pPr>
        <w:pStyle w:val="Bullet"/>
      </w:pPr>
      <w:r w:rsidRPr="003F26AC">
        <w:rPr>
          <w:b/>
        </w:rPr>
        <w:t>National Non-Admitted Patients Collection (NNPAC)</w:t>
      </w:r>
      <w:r w:rsidRPr="00713C37">
        <w:t xml:space="preserve"> –</w:t>
      </w:r>
      <w:r>
        <w:t xml:space="preserve"> </w:t>
      </w:r>
      <w:r w:rsidRPr="00713C37">
        <w:t>includes event-based purchase units that relate to medical and surgical outpatient events and emergency department events</w:t>
      </w:r>
    </w:p>
    <w:p w:rsidR="007045F7" w:rsidRPr="007045F7" w:rsidRDefault="007045F7" w:rsidP="007045F7">
      <w:pPr>
        <w:pStyle w:val="Bullet"/>
      </w:pPr>
      <w:r>
        <w:rPr>
          <w:b/>
        </w:rPr>
        <w:t xml:space="preserve">Bowel Screening Data Warehouse (BSDW) </w:t>
      </w:r>
      <w:r>
        <w:t xml:space="preserve">– </w:t>
      </w:r>
      <w:r w:rsidRPr="007045F7">
        <w:rPr>
          <w:rFonts w:eastAsiaTheme="minorHAnsi" w:cs="Arial"/>
          <w:bCs/>
          <w:color w:val="545454"/>
          <w:lang w:eastAsia="en-US"/>
        </w:rPr>
        <w:t>national</w:t>
      </w:r>
      <w:r w:rsidRPr="007045F7">
        <w:rPr>
          <w:rFonts w:eastAsiaTheme="minorHAnsi" w:cs="Arial"/>
          <w:color w:val="545454"/>
          <w:lang w:eastAsia="en-US"/>
        </w:rPr>
        <w:t xml:space="preserve"> repository for information relating to publicly funded bowel </w:t>
      </w:r>
      <w:r w:rsidRPr="007045F7">
        <w:rPr>
          <w:rFonts w:eastAsiaTheme="minorHAnsi" w:cs="Arial"/>
          <w:bCs/>
          <w:color w:val="545454"/>
          <w:lang w:eastAsia="en-US"/>
        </w:rPr>
        <w:t>screening</w:t>
      </w:r>
    </w:p>
    <w:p w:rsidR="007045F7" w:rsidRDefault="007045F7" w:rsidP="007045F7"/>
    <w:p w:rsidR="007045F7" w:rsidRDefault="007045F7" w:rsidP="007045F7">
      <w:r>
        <w:t xml:space="preserve">More information on these data sources can be found on the Ministry of Health’s website: </w:t>
      </w:r>
      <w:r w:rsidRPr="00770442">
        <w:rPr>
          <w:rStyle w:val="Hyperlink"/>
        </w:rPr>
        <w:t>www.health.govt.nz</w:t>
      </w:r>
      <w:r>
        <w:t>.</w:t>
      </w:r>
    </w:p>
    <w:p w:rsidR="007045F7" w:rsidRDefault="007045F7" w:rsidP="007045F7"/>
    <w:p w:rsidR="007045F7" w:rsidRDefault="007045F7" w:rsidP="00A46C67"/>
    <w:p w:rsidR="00A46C67" w:rsidRDefault="001C0BF2" w:rsidP="00A46C67">
      <w:pPr>
        <w:pStyle w:val="Heading1"/>
      </w:pPr>
      <w:bookmarkStart w:id="4" w:name="_Toc2155985"/>
      <w:r>
        <w:lastRenderedPageBreak/>
        <w:t>BCQI01 Route to diagnosis</w:t>
      </w:r>
      <w:bookmarkEnd w:id="4"/>
    </w:p>
    <w:p w:rsidR="001C0BF2" w:rsidRDefault="001C0BF2" w:rsidP="00A46C67">
      <w:r w:rsidRPr="00645D26">
        <w:t>Proportion of people with cancer who are diagnosed following a referral to a clinic, screening or, presentation to an emergency department (with or without surgery)</w:t>
      </w:r>
      <w:r w:rsidR="00A46C67">
        <w:t>.</w:t>
      </w:r>
    </w:p>
    <w:p w:rsidR="001C0BF2" w:rsidRDefault="001C0BF2" w:rsidP="00A46C67">
      <w:pPr>
        <w:pStyle w:val="Heading2"/>
      </w:pPr>
      <w:bookmarkStart w:id="5" w:name="_Toc2155986"/>
      <w:r>
        <w:t>Measure type</w:t>
      </w:r>
      <w:r w:rsidR="00A46C67">
        <w:t>: q</w:t>
      </w:r>
      <w:r>
        <w:t>uality improvement</w:t>
      </w:r>
      <w:bookmarkEnd w:id="5"/>
    </w:p>
    <w:p w:rsidR="00A46C67" w:rsidRPr="00A46C67" w:rsidRDefault="00A46C67" w:rsidP="00A46C67">
      <w:pPr>
        <w:pStyle w:val="Heading3"/>
      </w:pPr>
      <w:r>
        <w:t>Measure items</w:t>
      </w:r>
    </w:p>
    <w:tbl>
      <w:tblPr>
        <w:tblW w:w="8080" w:type="dxa"/>
        <w:tblInd w:w="57" w:type="dxa"/>
        <w:tblBorders>
          <w:top w:val="single" w:sz="4" w:space="0" w:color="A6A6A6" w:themeColor="background1" w:themeShade="A6"/>
          <w:bottom w:val="single" w:sz="4" w:space="0" w:color="A6A6A6" w:themeColor="background1" w:themeShade="A6"/>
          <w:insideH w:val="single" w:sz="4" w:space="0" w:color="A6A6A6" w:themeColor="background1" w:themeShade="A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2410"/>
        <w:gridCol w:w="4394"/>
      </w:tblGrid>
      <w:tr w:rsidR="00A46C67" w:rsidRPr="00A46C67" w:rsidTr="00A46C67">
        <w:trPr>
          <w:cantSplit/>
          <w:tblHeader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:rsidR="001C0BF2" w:rsidRPr="00A46C67" w:rsidRDefault="001C0BF2" w:rsidP="00A46C67">
            <w:pPr>
              <w:pStyle w:val="TableText"/>
              <w:rPr>
                <w:b/>
                <w:color w:val="000000"/>
                <w:lang w:eastAsia="en-NZ"/>
              </w:rPr>
            </w:pPr>
            <w:r w:rsidRPr="00A46C67">
              <w:rPr>
                <w:b/>
                <w:color w:val="000000"/>
                <w:lang w:eastAsia="en-NZ"/>
              </w:rPr>
              <w:t>Dataset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:rsidR="001C0BF2" w:rsidRPr="00A46C67" w:rsidRDefault="001C0BF2" w:rsidP="00A46C67">
            <w:pPr>
              <w:pStyle w:val="TableText"/>
              <w:rPr>
                <w:b/>
                <w:color w:val="000000"/>
                <w:lang w:eastAsia="en-NZ"/>
              </w:rPr>
            </w:pPr>
            <w:r w:rsidRPr="00A46C67">
              <w:rPr>
                <w:b/>
                <w:color w:val="000000"/>
                <w:lang w:eastAsia="en-NZ"/>
              </w:rPr>
              <w:t>Data item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:rsidR="001C0BF2" w:rsidRPr="00A46C67" w:rsidRDefault="001C0BF2" w:rsidP="00A46C67">
            <w:pPr>
              <w:pStyle w:val="TableText"/>
              <w:rPr>
                <w:b/>
                <w:color w:val="000000"/>
                <w:lang w:eastAsia="en-NZ"/>
              </w:rPr>
            </w:pPr>
            <w:r w:rsidRPr="00A46C67">
              <w:rPr>
                <w:b/>
                <w:color w:val="000000"/>
                <w:lang w:eastAsia="en-NZ"/>
              </w:rPr>
              <w:t>Description</w:t>
            </w:r>
          </w:p>
        </w:tc>
      </w:tr>
      <w:tr w:rsidR="001C0BF2" w:rsidRPr="00CA0450" w:rsidTr="00A46C67">
        <w:trPr>
          <w:cantSplit/>
        </w:trPr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C0BF2" w:rsidRPr="008A66E0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 w:rsidRPr="008A66E0">
              <w:rPr>
                <w:color w:val="000000"/>
                <w:lang w:eastAsia="en-NZ"/>
              </w:rPr>
              <w:t>NZCR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C0BF2" w:rsidRPr="00CA0450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 w:rsidRPr="00CA0450">
              <w:rPr>
                <w:color w:val="000000"/>
                <w:lang w:eastAsia="en-NZ"/>
              </w:rPr>
              <w:t>Site</w:t>
            </w:r>
          </w:p>
        </w:tc>
        <w:tc>
          <w:tcPr>
            <w:tcW w:w="439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C0BF2" w:rsidRPr="00CA0450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 w:rsidRPr="00CA0450">
              <w:rPr>
                <w:color w:val="000000"/>
                <w:lang w:eastAsia="en-NZ"/>
              </w:rPr>
              <w:t>Primary organ of origin of the cancer</w:t>
            </w:r>
          </w:p>
        </w:tc>
      </w:tr>
      <w:tr w:rsidR="00A46C67" w:rsidRPr="00CA0450" w:rsidTr="00A46C67">
        <w:trPr>
          <w:cantSplit/>
        </w:trPr>
        <w:tc>
          <w:tcPr>
            <w:tcW w:w="1276" w:type="dxa"/>
            <w:shd w:val="clear" w:color="auto" w:fill="auto"/>
            <w:vAlign w:val="center"/>
            <w:hideMark/>
          </w:tcPr>
          <w:p w:rsidR="001C0BF2" w:rsidRPr="008A66E0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 w:rsidRPr="008A66E0">
              <w:rPr>
                <w:color w:val="000000"/>
                <w:lang w:eastAsia="en-NZ"/>
              </w:rPr>
              <w:t>NZCR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C0BF2" w:rsidRPr="00CA0450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 w:rsidRPr="00CA0450">
              <w:rPr>
                <w:color w:val="000000"/>
                <w:lang w:eastAsia="en-NZ"/>
              </w:rPr>
              <w:t>Sex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C0BF2" w:rsidRPr="00CA0450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 w:rsidRPr="00CA0450">
              <w:rPr>
                <w:color w:val="000000"/>
                <w:lang w:eastAsia="en-NZ"/>
              </w:rPr>
              <w:t>Sex of patient</w:t>
            </w:r>
          </w:p>
        </w:tc>
      </w:tr>
      <w:tr w:rsidR="001C0BF2" w:rsidRPr="00CA0450" w:rsidTr="00A46C67">
        <w:trPr>
          <w:cantSplit/>
        </w:trPr>
        <w:tc>
          <w:tcPr>
            <w:tcW w:w="1276" w:type="dxa"/>
            <w:shd w:val="clear" w:color="auto" w:fill="auto"/>
            <w:vAlign w:val="center"/>
            <w:hideMark/>
          </w:tcPr>
          <w:p w:rsidR="001C0BF2" w:rsidRPr="008A66E0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 w:rsidRPr="008A66E0">
              <w:rPr>
                <w:color w:val="000000"/>
                <w:lang w:eastAsia="en-NZ"/>
              </w:rPr>
              <w:t>NZCR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C0BF2" w:rsidRPr="00CA0450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 w:rsidRPr="00CA0450">
              <w:rPr>
                <w:color w:val="000000"/>
                <w:lang w:eastAsia="en-NZ"/>
              </w:rPr>
              <w:t>Age at diagnosis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C0BF2" w:rsidRPr="00CA0450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 w:rsidRPr="00CA0450">
              <w:rPr>
                <w:color w:val="000000"/>
                <w:lang w:eastAsia="en-NZ"/>
              </w:rPr>
              <w:t>Age of patient at diagnosis</w:t>
            </w:r>
          </w:p>
        </w:tc>
      </w:tr>
      <w:tr w:rsidR="00A46C67" w:rsidRPr="00CA0450" w:rsidTr="00A46C67">
        <w:trPr>
          <w:cantSplit/>
        </w:trPr>
        <w:tc>
          <w:tcPr>
            <w:tcW w:w="1276" w:type="dxa"/>
            <w:shd w:val="clear" w:color="auto" w:fill="auto"/>
            <w:vAlign w:val="center"/>
            <w:hideMark/>
          </w:tcPr>
          <w:p w:rsidR="001C0BF2" w:rsidRPr="008A66E0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 w:rsidRPr="008A66E0">
              <w:rPr>
                <w:color w:val="000000"/>
                <w:lang w:eastAsia="en-NZ"/>
              </w:rPr>
              <w:t>NZCR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C0BF2" w:rsidRPr="00CA0450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 w:rsidRPr="00CA0450">
              <w:rPr>
                <w:color w:val="000000"/>
                <w:lang w:eastAsia="en-NZ"/>
              </w:rPr>
              <w:t>Morphology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C0BF2" w:rsidRPr="00CA0450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 w:rsidRPr="00CA0450">
              <w:rPr>
                <w:color w:val="000000"/>
                <w:lang w:eastAsia="en-NZ"/>
              </w:rPr>
              <w:t>Microscopic or cellular anatomy of the cancer</w:t>
            </w:r>
          </w:p>
        </w:tc>
      </w:tr>
      <w:tr w:rsidR="001C0BF2" w:rsidRPr="00CA0450" w:rsidTr="00A46C67">
        <w:trPr>
          <w:cantSplit/>
        </w:trPr>
        <w:tc>
          <w:tcPr>
            <w:tcW w:w="1276" w:type="dxa"/>
            <w:shd w:val="clear" w:color="auto" w:fill="auto"/>
            <w:vAlign w:val="center"/>
            <w:hideMark/>
          </w:tcPr>
          <w:p w:rsidR="001C0BF2" w:rsidRPr="008A66E0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 w:rsidRPr="008A66E0">
              <w:rPr>
                <w:color w:val="000000"/>
                <w:lang w:eastAsia="en-NZ"/>
              </w:rPr>
              <w:t>NZCR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C0BF2" w:rsidRPr="00CA0450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 w:rsidRPr="00CA0450">
              <w:rPr>
                <w:color w:val="000000"/>
                <w:lang w:eastAsia="en-NZ"/>
              </w:rPr>
              <w:t>Behaviour code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C0BF2" w:rsidRPr="00CA0450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 w:rsidRPr="00CA0450">
              <w:rPr>
                <w:color w:val="000000"/>
                <w:lang w:eastAsia="en-NZ"/>
              </w:rPr>
              <w:t>Neoplastic behaviour of the cancer</w:t>
            </w:r>
          </w:p>
        </w:tc>
      </w:tr>
      <w:tr w:rsidR="00A46C67" w:rsidRPr="00CA0450" w:rsidTr="00A46C67">
        <w:trPr>
          <w:cantSplit/>
        </w:trPr>
        <w:tc>
          <w:tcPr>
            <w:tcW w:w="1276" w:type="dxa"/>
            <w:shd w:val="clear" w:color="auto" w:fill="auto"/>
            <w:vAlign w:val="center"/>
            <w:hideMark/>
          </w:tcPr>
          <w:p w:rsidR="001C0BF2" w:rsidRPr="008A66E0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 w:rsidRPr="008A66E0">
              <w:rPr>
                <w:color w:val="000000"/>
                <w:lang w:eastAsia="en-NZ"/>
              </w:rPr>
              <w:t>NZCR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C0BF2" w:rsidRPr="00CA0450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 w:rsidRPr="00CA0450">
              <w:rPr>
                <w:color w:val="000000"/>
                <w:lang w:eastAsia="en-NZ"/>
              </w:rPr>
              <w:t>Date of initial diagnosis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C0BF2" w:rsidRPr="00CA0450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 w:rsidRPr="00CA0450">
              <w:rPr>
                <w:color w:val="000000"/>
                <w:lang w:eastAsia="en-NZ"/>
              </w:rPr>
              <w:t>Date person first diagnosed with bowel cancer</w:t>
            </w:r>
          </w:p>
        </w:tc>
      </w:tr>
      <w:tr w:rsidR="001C0BF2" w:rsidRPr="00CA0450" w:rsidTr="00A46C67">
        <w:trPr>
          <w:cantSplit/>
        </w:trPr>
        <w:tc>
          <w:tcPr>
            <w:tcW w:w="1276" w:type="dxa"/>
            <w:shd w:val="clear" w:color="auto" w:fill="auto"/>
            <w:vAlign w:val="center"/>
            <w:hideMark/>
          </w:tcPr>
          <w:p w:rsidR="001C0BF2" w:rsidRPr="008A66E0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 w:rsidRPr="008A66E0">
              <w:rPr>
                <w:color w:val="000000"/>
                <w:lang w:eastAsia="en-NZ"/>
              </w:rPr>
              <w:t>NZCR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C0BF2" w:rsidRPr="00CA0450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 w:rsidRPr="00CA0450">
              <w:rPr>
                <w:color w:val="000000"/>
                <w:lang w:eastAsia="en-NZ"/>
              </w:rPr>
              <w:t>Basis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C0BF2" w:rsidRPr="00CA0450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 w:rsidRPr="00CA0450">
              <w:rPr>
                <w:color w:val="000000"/>
                <w:lang w:eastAsia="en-NZ"/>
              </w:rPr>
              <w:t>Basis of diagnosis</w:t>
            </w:r>
          </w:p>
        </w:tc>
      </w:tr>
      <w:tr w:rsidR="00A46C67" w:rsidRPr="00CA0450" w:rsidTr="00A46C67">
        <w:trPr>
          <w:cantSplit/>
        </w:trPr>
        <w:tc>
          <w:tcPr>
            <w:tcW w:w="1276" w:type="dxa"/>
            <w:shd w:val="clear" w:color="auto" w:fill="auto"/>
            <w:vAlign w:val="center"/>
            <w:hideMark/>
          </w:tcPr>
          <w:p w:rsidR="001C0BF2" w:rsidRPr="008A66E0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 w:rsidRPr="008A66E0">
              <w:rPr>
                <w:color w:val="000000"/>
                <w:lang w:eastAsia="en-NZ"/>
              </w:rPr>
              <w:t>NZCR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C0BF2" w:rsidRPr="00CA0450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 w:rsidRPr="00CA0450">
              <w:rPr>
                <w:rFonts w:cs="Courier New"/>
                <w:color w:val="000000"/>
                <w:lang w:eastAsia="en-NZ"/>
              </w:rPr>
              <w:t>Multiple tumour flags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C0BF2" w:rsidRPr="00CA0450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 w:rsidRPr="00CA0450">
              <w:rPr>
                <w:color w:val="000000"/>
                <w:lang w:eastAsia="en-NZ"/>
              </w:rPr>
              <w:t>Person diagnosed with more than one tumour</w:t>
            </w:r>
          </w:p>
        </w:tc>
      </w:tr>
      <w:tr w:rsidR="001C0BF2" w:rsidRPr="00CA0450" w:rsidTr="00A46C67">
        <w:trPr>
          <w:cantSplit/>
        </w:trPr>
        <w:tc>
          <w:tcPr>
            <w:tcW w:w="1276" w:type="dxa"/>
            <w:shd w:val="clear" w:color="auto" w:fill="auto"/>
            <w:vAlign w:val="center"/>
            <w:hideMark/>
          </w:tcPr>
          <w:p w:rsidR="001C0BF2" w:rsidRPr="008A66E0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 w:rsidRPr="008A66E0">
              <w:rPr>
                <w:color w:val="000000"/>
                <w:lang w:eastAsia="en-NZ"/>
              </w:rPr>
              <w:t>NZCR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C0BF2" w:rsidRPr="00CA0450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 w:rsidRPr="00CA0450">
              <w:rPr>
                <w:rFonts w:cs="Courier New"/>
                <w:color w:val="000000"/>
                <w:lang w:eastAsia="en-NZ"/>
              </w:rPr>
              <w:t>Registration status code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C0BF2" w:rsidRPr="00CA0450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 w:rsidRPr="00CA0450">
              <w:rPr>
                <w:color w:val="000000"/>
                <w:lang w:eastAsia="en-NZ"/>
              </w:rPr>
              <w:t>Status of registration processing</w:t>
            </w:r>
          </w:p>
        </w:tc>
      </w:tr>
      <w:tr w:rsidR="001C0BF2" w:rsidRPr="00CA0450" w:rsidTr="00A46C67">
        <w:trPr>
          <w:cantSplit/>
        </w:trPr>
        <w:tc>
          <w:tcPr>
            <w:tcW w:w="1276" w:type="dxa"/>
            <w:shd w:val="clear" w:color="auto" w:fill="auto"/>
            <w:vAlign w:val="center"/>
          </w:tcPr>
          <w:p w:rsidR="001C0BF2" w:rsidRPr="00974AE5" w:rsidRDefault="001C0BF2" w:rsidP="00A46C67">
            <w:pPr>
              <w:pStyle w:val="TableText"/>
              <w:rPr>
                <w:color w:val="000000" w:themeColor="text1"/>
                <w:lang w:eastAsia="en-NZ"/>
              </w:rPr>
            </w:pPr>
            <w:r w:rsidRPr="00974AE5">
              <w:rPr>
                <w:color w:val="000000" w:themeColor="text1"/>
                <w:lang w:eastAsia="en-NZ"/>
              </w:rPr>
              <w:t>NZCR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0BF2" w:rsidRPr="00974AE5" w:rsidRDefault="001C0BF2" w:rsidP="00A46C67">
            <w:pPr>
              <w:pStyle w:val="TableText"/>
              <w:rPr>
                <w:rFonts w:cs="Courier New"/>
                <w:color w:val="000000" w:themeColor="text1"/>
                <w:lang w:eastAsia="en-NZ"/>
              </w:rPr>
            </w:pPr>
            <w:r w:rsidRPr="00974AE5">
              <w:rPr>
                <w:rFonts w:cs="Courier New"/>
                <w:color w:val="000000" w:themeColor="text1"/>
                <w:lang w:eastAsia="en-NZ"/>
              </w:rPr>
              <w:t>DHB name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C0BF2" w:rsidRPr="00974AE5" w:rsidRDefault="001C0BF2" w:rsidP="00A46C67">
            <w:pPr>
              <w:pStyle w:val="TableText"/>
              <w:rPr>
                <w:color w:val="000000" w:themeColor="text1"/>
                <w:lang w:eastAsia="en-NZ"/>
              </w:rPr>
            </w:pPr>
            <w:r w:rsidRPr="00974AE5">
              <w:rPr>
                <w:color w:val="000000" w:themeColor="text1"/>
                <w:lang w:eastAsia="en-NZ"/>
              </w:rPr>
              <w:t xml:space="preserve">DHB </w:t>
            </w:r>
            <w:r>
              <w:rPr>
                <w:color w:val="000000" w:themeColor="text1"/>
                <w:lang w:eastAsia="en-NZ"/>
              </w:rPr>
              <w:t xml:space="preserve">of </w:t>
            </w:r>
            <w:r w:rsidRPr="00974AE5">
              <w:rPr>
                <w:color w:val="000000" w:themeColor="text1"/>
                <w:lang w:eastAsia="en-NZ"/>
              </w:rPr>
              <w:t>domicile for patient</w:t>
            </w:r>
          </w:p>
        </w:tc>
      </w:tr>
      <w:tr w:rsidR="00A46C67" w:rsidRPr="00CA0450" w:rsidTr="00A46C67">
        <w:trPr>
          <w:cantSplit/>
        </w:trPr>
        <w:tc>
          <w:tcPr>
            <w:tcW w:w="1276" w:type="dxa"/>
            <w:shd w:val="clear" w:color="auto" w:fill="auto"/>
            <w:vAlign w:val="center"/>
            <w:hideMark/>
          </w:tcPr>
          <w:p w:rsidR="001C0BF2" w:rsidRPr="008A66E0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 w:rsidRPr="008A66E0">
              <w:rPr>
                <w:color w:val="000000"/>
                <w:lang w:eastAsia="en-NZ"/>
              </w:rPr>
              <w:t>NMDS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C0BF2" w:rsidRPr="00CA0450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 w:rsidRPr="00CA0450">
              <w:rPr>
                <w:color w:val="000000"/>
                <w:lang w:eastAsia="en-NZ"/>
              </w:rPr>
              <w:t>Health speciality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C0BF2" w:rsidRPr="00CA0450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 w:rsidRPr="00CA0450">
              <w:rPr>
                <w:color w:val="000000"/>
                <w:lang w:eastAsia="en-NZ"/>
              </w:rPr>
              <w:t>Type of inpatient admission</w:t>
            </w:r>
          </w:p>
        </w:tc>
      </w:tr>
      <w:tr w:rsidR="001C0BF2" w:rsidRPr="00CA0450" w:rsidTr="00A46C67">
        <w:trPr>
          <w:cantSplit/>
        </w:trPr>
        <w:tc>
          <w:tcPr>
            <w:tcW w:w="1276" w:type="dxa"/>
            <w:shd w:val="clear" w:color="auto" w:fill="auto"/>
            <w:vAlign w:val="center"/>
            <w:hideMark/>
          </w:tcPr>
          <w:p w:rsidR="001C0BF2" w:rsidRPr="008A66E0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 w:rsidRPr="008A66E0">
              <w:rPr>
                <w:color w:val="000000"/>
                <w:lang w:eastAsia="en-NZ"/>
              </w:rPr>
              <w:t>NMDS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C0BF2" w:rsidRPr="00CA0450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 w:rsidRPr="00CA0450">
              <w:rPr>
                <w:color w:val="000000"/>
                <w:lang w:eastAsia="en-NZ"/>
              </w:rPr>
              <w:t>LOS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C0BF2" w:rsidRPr="00CA0450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 w:rsidRPr="00CA0450">
              <w:rPr>
                <w:color w:val="000000"/>
                <w:lang w:eastAsia="en-NZ"/>
              </w:rPr>
              <w:t>Length of stay</w:t>
            </w:r>
          </w:p>
        </w:tc>
      </w:tr>
      <w:tr w:rsidR="00A46C67" w:rsidRPr="00CA0450" w:rsidTr="00A46C67">
        <w:trPr>
          <w:cantSplit/>
        </w:trPr>
        <w:tc>
          <w:tcPr>
            <w:tcW w:w="1276" w:type="dxa"/>
            <w:shd w:val="clear" w:color="auto" w:fill="auto"/>
            <w:vAlign w:val="center"/>
            <w:hideMark/>
          </w:tcPr>
          <w:p w:rsidR="001C0BF2" w:rsidRPr="008A66E0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 w:rsidRPr="008A66E0">
              <w:rPr>
                <w:color w:val="000000"/>
                <w:lang w:eastAsia="en-NZ"/>
              </w:rPr>
              <w:t>NMDS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C0BF2" w:rsidRPr="00CA0450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 w:rsidRPr="00CA0450">
              <w:rPr>
                <w:color w:val="000000"/>
                <w:lang w:eastAsia="en-NZ"/>
              </w:rPr>
              <w:t>Even</w:t>
            </w:r>
            <w:r>
              <w:rPr>
                <w:color w:val="000000"/>
                <w:lang w:eastAsia="en-NZ"/>
              </w:rPr>
              <w:t xml:space="preserve">t end </w:t>
            </w:r>
            <w:r w:rsidRPr="00CA0450">
              <w:rPr>
                <w:color w:val="000000"/>
                <w:lang w:eastAsia="en-NZ"/>
              </w:rPr>
              <w:t>date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C0BF2" w:rsidRPr="00CA0450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 w:rsidRPr="00CA0450">
              <w:rPr>
                <w:color w:val="000000"/>
                <w:lang w:eastAsia="en-NZ"/>
              </w:rPr>
              <w:t>Date of admission</w:t>
            </w:r>
          </w:p>
        </w:tc>
      </w:tr>
      <w:tr w:rsidR="001C0BF2" w:rsidRPr="00CA0450" w:rsidTr="00A46C67">
        <w:trPr>
          <w:cantSplit/>
        </w:trPr>
        <w:tc>
          <w:tcPr>
            <w:tcW w:w="1276" w:type="dxa"/>
            <w:shd w:val="clear" w:color="auto" w:fill="auto"/>
            <w:vAlign w:val="center"/>
            <w:hideMark/>
          </w:tcPr>
          <w:p w:rsidR="001C0BF2" w:rsidRPr="008A66E0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 w:rsidRPr="008A66E0">
              <w:rPr>
                <w:color w:val="000000"/>
                <w:lang w:eastAsia="en-NZ"/>
              </w:rPr>
              <w:t>NNPAC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C0BF2" w:rsidRPr="00CA0450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 w:rsidRPr="00CA0450">
              <w:rPr>
                <w:color w:val="000000"/>
                <w:lang w:eastAsia="en-NZ"/>
              </w:rPr>
              <w:t>Purchase code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C0BF2" w:rsidRPr="00CA0450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 w:rsidRPr="00CA0450">
              <w:rPr>
                <w:color w:val="000000"/>
                <w:lang w:eastAsia="en-NZ"/>
              </w:rPr>
              <w:t>Type of outpatient attendance</w:t>
            </w:r>
          </w:p>
        </w:tc>
      </w:tr>
      <w:tr w:rsidR="00A46C67" w:rsidRPr="00CA0450" w:rsidTr="00A46C67">
        <w:trPr>
          <w:cantSplit/>
        </w:trPr>
        <w:tc>
          <w:tcPr>
            <w:tcW w:w="1276" w:type="dxa"/>
            <w:shd w:val="clear" w:color="auto" w:fill="auto"/>
            <w:vAlign w:val="center"/>
            <w:hideMark/>
          </w:tcPr>
          <w:p w:rsidR="001C0BF2" w:rsidRPr="008A66E0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 w:rsidRPr="008A66E0">
              <w:rPr>
                <w:color w:val="000000"/>
                <w:lang w:eastAsia="en-NZ"/>
              </w:rPr>
              <w:t>NNPAC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C0BF2" w:rsidRPr="00CA0450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>
              <w:rPr>
                <w:rFonts w:cs="Courier New"/>
                <w:color w:val="000000"/>
                <w:lang w:eastAsia="en-NZ"/>
              </w:rPr>
              <w:t>Date t</w:t>
            </w:r>
            <w:r w:rsidRPr="00CA0450">
              <w:rPr>
                <w:rFonts w:cs="Courier New"/>
                <w:color w:val="000000"/>
                <w:lang w:eastAsia="en-NZ"/>
              </w:rPr>
              <w:t xml:space="preserve">ime of </w:t>
            </w:r>
            <w:r>
              <w:rPr>
                <w:rFonts w:cs="Courier New"/>
                <w:color w:val="000000"/>
                <w:lang w:eastAsia="en-NZ"/>
              </w:rPr>
              <w:t>s</w:t>
            </w:r>
            <w:r w:rsidRPr="00CA0450">
              <w:rPr>
                <w:rFonts w:cs="Courier New"/>
                <w:color w:val="000000"/>
                <w:lang w:eastAsia="en-NZ"/>
              </w:rPr>
              <w:t>ervice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C0BF2" w:rsidRPr="00CA0450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 w:rsidRPr="00CA0450">
              <w:rPr>
                <w:rFonts w:cs="Courier New"/>
                <w:color w:val="000000"/>
                <w:lang w:eastAsia="en-NZ"/>
              </w:rPr>
              <w:t>D</w:t>
            </w:r>
            <w:r>
              <w:rPr>
                <w:rFonts w:cs="Courier New"/>
                <w:color w:val="000000"/>
                <w:lang w:eastAsia="en-NZ"/>
              </w:rPr>
              <w:t>ate and time of s</w:t>
            </w:r>
            <w:r w:rsidRPr="00CA0450">
              <w:rPr>
                <w:rFonts w:cs="Courier New"/>
                <w:color w:val="000000"/>
                <w:lang w:eastAsia="en-NZ"/>
              </w:rPr>
              <w:t>ervice</w:t>
            </w:r>
          </w:p>
        </w:tc>
      </w:tr>
      <w:tr w:rsidR="001C0BF2" w:rsidRPr="00CA0450" w:rsidTr="00A46C67">
        <w:trPr>
          <w:cantSplit/>
        </w:trPr>
        <w:tc>
          <w:tcPr>
            <w:tcW w:w="1276" w:type="dxa"/>
            <w:shd w:val="clear" w:color="auto" w:fill="auto"/>
            <w:vAlign w:val="center"/>
            <w:hideMark/>
          </w:tcPr>
          <w:p w:rsidR="001C0BF2" w:rsidRPr="008A66E0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 w:rsidRPr="008A66E0">
              <w:rPr>
                <w:color w:val="000000"/>
                <w:lang w:eastAsia="en-NZ"/>
              </w:rPr>
              <w:t>BSDW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C0BF2" w:rsidRPr="00CA0450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 w:rsidRPr="00CA0450">
              <w:rPr>
                <w:rFonts w:cs="Courier New"/>
                <w:color w:val="000000"/>
                <w:lang w:eastAsia="en-NZ"/>
              </w:rPr>
              <w:t>Screening date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C0BF2" w:rsidRPr="00CA0450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 w:rsidRPr="00CA0450">
              <w:rPr>
                <w:color w:val="000000"/>
                <w:lang w:eastAsia="en-NZ"/>
              </w:rPr>
              <w:t>Date of screening for bowel cancer</w:t>
            </w:r>
          </w:p>
        </w:tc>
      </w:tr>
      <w:tr w:rsidR="00A46C67" w:rsidRPr="00CA0450" w:rsidTr="00A46C67">
        <w:trPr>
          <w:cantSplit/>
        </w:trPr>
        <w:tc>
          <w:tcPr>
            <w:tcW w:w="1276" w:type="dxa"/>
            <w:shd w:val="clear" w:color="auto" w:fill="auto"/>
            <w:vAlign w:val="center"/>
            <w:hideMark/>
          </w:tcPr>
          <w:p w:rsidR="001C0BF2" w:rsidRPr="008A66E0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 w:rsidRPr="008A66E0">
              <w:rPr>
                <w:color w:val="000000"/>
                <w:lang w:eastAsia="en-NZ"/>
              </w:rPr>
              <w:t>BSDW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C0BF2" w:rsidRPr="00CA0450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 w:rsidRPr="00CA0450">
              <w:rPr>
                <w:rFonts w:cs="Courier New"/>
                <w:color w:val="000000"/>
                <w:lang w:eastAsia="en-NZ"/>
              </w:rPr>
              <w:t>Histology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C0BF2" w:rsidRPr="00CA0450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 w:rsidRPr="00CA0450">
              <w:rPr>
                <w:color w:val="000000"/>
                <w:lang w:eastAsia="en-NZ"/>
              </w:rPr>
              <w:t>Bowel screening participant</w:t>
            </w:r>
            <w:r>
              <w:rPr>
                <w:color w:val="000000"/>
                <w:lang w:eastAsia="en-NZ"/>
              </w:rPr>
              <w:t>’</w:t>
            </w:r>
            <w:r w:rsidRPr="00CA0450">
              <w:rPr>
                <w:color w:val="000000"/>
                <w:lang w:eastAsia="en-NZ"/>
              </w:rPr>
              <w:t>s histology</w:t>
            </w:r>
          </w:p>
        </w:tc>
      </w:tr>
    </w:tbl>
    <w:p w:rsidR="001C0BF2" w:rsidRDefault="001C0BF2" w:rsidP="00A46C67"/>
    <w:p w:rsidR="001C0BF2" w:rsidRDefault="00A46C67" w:rsidP="00D413B9">
      <w:pPr>
        <w:pStyle w:val="Heading2"/>
      </w:pPr>
      <w:bookmarkStart w:id="6" w:name="_Toc2155987"/>
      <w:r>
        <w:lastRenderedPageBreak/>
        <w:t>Case eligibility criteria (denominator)</w:t>
      </w:r>
      <w:bookmarkEnd w:id="6"/>
    </w:p>
    <w:tbl>
      <w:tblPr>
        <w:tblW w:w="7939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2127"/>
        <w:gridCol w:w="1417"/>
        <w:gridCol w:w="3261"/>
      </w:tblGrid>
      <w:tr w:rsidR="00A46C67" w:rsidRPr="00A46C67" w:rsidTr="00A46C67">
        <w:trPr>
          <w:cantSplit/>
          <w:tblHeader/>
        </w:trPr>
        <w:tc>
          <w:tcPr>
            <w:tcW w:w="1134" w:type="dxa"/>
            <w:shd w:val="clear" w:color="auto" w:fill="D9D9D9" w:themeFill="background1" w:themeFillShade="D9"/>
            <w:hideMark/>
          </w:tcPr>
          <w:p w:rsidR="001C0BF2" w:rsidRPr="00A46C67" w:rsidRDefault="001C0BF2" w:rsidP="00A46C67">
            <w:pPr>
              <w:pStyle w:val="TableText"/>
              <w:keepNext/>
              <w:jc w:val="center"/>
              <w:rPr>
                <w:b/>
                <w:color w:val="000000"/>
                <w:lang w:eastAsia="en-NZ"/>
              </w:rPr>
            </w:pPr>
            <w:r w:rsidRPr="00A46C67">
              <w:rPr>
                <w:b/>
                <w:color w:val="000000"/>
                <w:lang w:eastAsia="en-NZ"/>
              </w:rPr>
              <w:t>Diagram reference</w:t>
            </w:r>
          </w:p>
        </w:tc>
        <w:tc>
          <w:tcPr>
            <w:tcW w:w="2127" w:type="dxa"/>
            <w:shd w:val="clear" w:color="auto" w:fill="D9D9D9" w:themeFill="background1" w:themeFillShade="D9"/>
            <w:hideMark/>
          </w:tcPr>
          <w:p w:rsidR="001C0BF2" w:rsidRPr="00A46C67" w:rsidRDefault="001C0BF2" w:rsidP="00A46C67">
            <w:pPr>
              <w:pStyle w:val="TableText"/>
              <w:keepNext/>
              <w:ind w:right="142"/>
              <w:rPr>
                <w:b/>
                <w:color w:val="000000"/>
                <w:lang w:eastAsia="en-NZ"/>
              </w:rPr>
            </w:pPr>
            <w:r w:rsidRPr="00A46C67">
              <w:rPr>
                <w:b/>
                <w:color w:val="000000"/>
                <w:lang w:eastAsia="en-NZ"/>
              </w:rPr>
              <w:t>Assessment</w:t>
            </w:r>
          </w:p>
        </w:tc>
        <w:tc>
          <w:tcPr>
            <w:tcW w:w="1417" w:type="dxa"/>
            <w:shd w:val="clear" w:color="auto" w:fill="D9D9D9" w:themeFill="background1" w:themeFillShade="D9"/>
            <w:hideMark/>
          </w:tcPr>
          <w:p w:rsidR="001C0BF2" w:rsidRPr="00A46C67" w:rsidRDefault="001C0BF2" w:rsidP="00A46C67">
            <w:pPr>
              <w:pStyle w:val="TableText"/>
              <w:keepNext/>
              <w:ind w:right="142"/>
              <w:rPr>
                <w:b/>
                <w:color w:val="000000"/>
                <w:lang w:eastAsia="en-NZ"/>
              </w:rPr>
            </w:pPr>
            <w:r w:rsidRPr="00A46C67">
              <w:rPr>
                <w:b/>
                <w:color w:val="000000"/>
                <w:lang w:eastAsia="en-NZ"/>
              </w:rPr>
              <w:t>Item</w:t>
            </w:r>
          </w:p>
        </w:tc>
        <w:tc>
          <w:tcPr>
            <w:tcW w:w="3261" w:type="dxa"/>
            <w:shd w:val="clear" w:color="auto" w:fill="D9D9D9" w:themeFill="background1" w:themeFillShade="D9"/>
            <w:hideMark/>
          </w:tcPr>
          <w:p w:rsidR="001C0BF2" w:rsidRPr="00A46C67" w:rsidRDefault="001C0BF2" w:rsidP="00A46C67">
            <w:pPr>
              <w:pStyle w:val="TableText"/>
              <w:keepNext/>
              <w:rPr>
                <w:b/>
                <w:color w:val="000000"/>
                <w:lang w:eastAsia="en-NZ"/>
              </w:rPr>
            </w:pPr>
            <w:r w:rsidRPr="00A46C67">
              <w:rPr>
                <w:b/>
                <w:color w:val="000000"/>
                <w:lang w:eastAsia="en-NZ"/>
              </w:rPr>
              <w:t>Codes</w:t>
            </w:r>
          </w:p>
        </w:tc>
      </w:tr>
      <w:tr w:rsidR="00A46C67" w:rsidRPr="00C93DE4" w:rsidTr="00A46C67">
        <w:trPr>
          <w:cantSplit/>
        </w:trPr>
        <w:tc>
          <w:tcPr>
            <w:tcW w:w="1134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1C0BF2" w:rsidRPr="00C93DE4" w:rsidRDefault="001C0BF2" w:rsidP="00A46C67">
            <w:pPr>
              <w:pStyle w:val="TableText"/>
              <w:keepNext/>
              <w:jc w:val="center"/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1C0BF2" w:rsidRPr="00C93DE4" w:rsidRDefault="001C0BF2" w:rsidP="00A46C67">
            <w:pPr>
              <w:pStyle w:val="TableText"/>
              <w:keepNext/>
              <w:ind w:right="142"/>
              <w:rPr>
                <w:color w:val="000000"/>
                <w:lang w:eastAsia="en-NZ"/>
              </w:rPr>
            </w:pPr>
            <w:r w:rsidRPr="00C93DE4">
              <w:rPr>
                <w:color w:val="000000"/>
                <w:lang w:eastAsia="en-NZ"/>
              </w:rPr>
              <w:t>First or only diagnosis of malignant neoplasm</w:t>
            </w:r>
          </w:p>
        </w:tc>
        <w:tc>
          <w:tcPr>
            <w:tcW w:w="1417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1C0BF2" w:rsidRPr="00C93DE4" w:rsidRDefault="001C0BF2" w:rsidP="00A46C67">
            <w:pPr>
              <w:pStyle w:val="TableText"/>
              <w:keepNext/>
              <w:ind w:right="142"/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Primary site</w:t>
            </w:r>
          </w:p>
        </w:tc>
        <w:tc>
          <w:tcPr>
            <w:tcW w:w="3261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1C0BF2" w:rsidRPr="00C93DE4" w:rsidRDefault="001C0BF2" w:rsidP="00A46C67">
            <w:pPr>
              <w:pStyle w:val="TableText"/>
              <w:keepNext/>
              <w:rPr>
                <w:color w:val="000000"/>
                <w:lang w:eastAsia="en-NZ"/>
              </w:rPr>
            </w:pPr>
            <w:r w:rsidRPr="00C93DE4">
              <w:rPr>
                <w:color w:val="000000"/>
                <w:lang w:eastAsia="en-NZ"/>
              </w:rPr>
              <w:t>Fi</w:t>
            </w:r>
            <w:r w:rsidR="007E691E">
              <w:rPr>
                <w:color w:val="000000"/>
                <w:lang w:eastAsia="en-NZ"/>
              </w:rPr>
              <w:t>rst diagnosis of bowel cancer (c</w:t>
            </w:r>
            <w:r w:rsidRPr="00C93DE4">
              <w:rPr>
                <w:color w:val="000000"/>
                <w:lang w:eastAsia="en-NZ"/>
              </w:rPr>
              <w:t>olon C18</w:t>
            </w:r>
            <w:r w:rsidR="00A46C67">
              <w:rPr>
                <w:color w:val="000000"/>
                <w:lang w:eastAsia="en-NZ"/>
              </w:rPr>
              <w:t>–</w:t>
            </w:r>
            <w:r w:rsidRPr="00C93DE4">
              <w:rPr>
                <w:color w:val="000000"/>
                <w:lang w:eastAsia="en-NZ"/>
              </w:rPr>
              <w:t>C19 or rectum C20)</w:t>
            </w:r>
          </w:p>
        </w:tc>
      </w:tr>
      <w:tr w:rsidR="00A46C67" w:rsidRPr="00C93DE4" w:rsidTr="00A46C67">
        <w:trPr>
          <w:cantSplit/>
        </w:trPr>
        <w:tc>
          <w:tcPr>
            <w:tcW w:w="113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:rsidR="001C0BF2" w:rsidRPr="00C93DE4" w:rsidRDefault="001C0BF2" w:rsidP="00A46C67">
            <w:pPr>
              <w:pStyle w:val="TableText"/>
              <w:jc w:val="center"/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2</w:t>
            </w:r>
          </w:p>
        </w:tc>
        <w:tc>
          <w:tcPr>
            <w:tcW w:w="212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:rsidR="001C0BF2" w:rsidRPr="00C93DE4" w:rsidRDefault="001C0BF2" w:rsidP="00A46C67">
            <w:pPr>
              <w:pStyle w:val="TableText"/>
              <w:ind w:right="142"/>
              <w:rPr>
                <w:color w:val="000000"/>
                <w:lang w:eastAsia="en-NZ"/>
              </w:rPr>
            </w:pPr>
            <w:r w:rsidRPr="00C93DE4">
              <w:rPr>
                <w:color w:val="000000"/>
                <w:lang w:eastAsia="en-NZ"/>
              </w:rPr>
              <w:t>Exclude manually censored case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:rsidR="001C0BF2" w:rsidRPr="00C93DE4" w:rsidRDefault="001C0BF2" w:rsidP="00A46C67">
            <w:pPr>
              <w:pStyle w:val="TableText"/>
              <w:ind w:right="142"/>
              <w:rPr>
                <w:color w:val="000000"/>
                <w:lang w:eastAsia="en-NZ"/>
              </w:rPr>
            </w:pPr>
            <w:r w:rsidRPr="00C93DE4">
              <w:rPr>
                <w:color w:val="000000"/>
                <w:lang w:eastAsia="en-NZ"/>
              </w:rPr>
              <w:t>Exclusion</w:t>
            </w:r>
          </w:p>
        </w:tc>
        <w:tc>
          <w:tcPr>
            <w:tcW w:w="326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:rsidR="001C0BF2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 w:rsidRPr="00C93DE4">
              <w:rPr>
                <w:color w:val="000000"/>
                <w:lang w:eastAsia="en-NZ"/>
              </w:rPr>
              <w:t xml:space="preserve">People with </w:t>
            </w:r>
            <w:proofErr w:type="spellStart"/>
            <w:r w:rsidRPr="00C93DE4">
              <w:rPr>
                <w:color w:val="000000"/>
                <w:lang w:eastAsia="en-NZ"/>
              </w:rPr>
              <w:t>appendi</w:t>
            </w:r>
            <w:r>
              <w:rPr>
                <w:color w:val="000000"/>
                <w:lang w:eastAsia="en-NZ"/>
              </w:rPr>
              <w:t>ceal</w:t>
            </w:r>
            <w:proofErr w:type="spellEnd"/>
            <w:r>
              <w:rPr>
                <w:color w:val="000000"/>
                <w:lang w:eastAsia="en-NZ"/>
              </w:rPr>
              <w:t xml:space="preserve"> carcinomas C18.1 site code</w:t>
            </w:r>
          </w:p>
          <w:p w:rsidR="001C0BF2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 w:rsidRPr="00C93DE4">
              <w:rPr>
                <w:color w:val="000000"/>
                <w:lang w:eastAsia="en-NZ"/>
              </w:rPr>
              <w:t>Patients with NETs, gastrointestinal stromal sarcoma (GISTs), lymphomas, squamous cell carcinomas, neuroendoc</w:t>
            </w:r>
            <w:r w:rsidR="00A46C67">
              <w:rPr>
                <w:color w:val="000000"/>
                <w:lang w:eastAsia="en-NZ"/>
              </w:rPr>
              <w:t>rine carcinomas and melanomas</w:t>
            </w:r>
          </w:p>
          <w:p w:rsidR="001C0BF2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Morphology</w:t>
            </w:r>
            <w:r w:rsidRPr="00C93DE4">
              <w:rPr>
                <w:color w:val="000000"/>
                <w:lang w:eastAsia="en-NZ"/>
              </w:rPr>
              <w:t xml:space="preserve"> codes 8240, 8249, 8246, 8070, </w:t>
            </w:r>
            <w:r>
              <w:rPr>
                <w:color w:val="000000"/>
                <w:lang w:eastAsia="en-NZ"/>
              </w:rPr>
              <w:t>8720, 8013, 8041, 8244 and 8936</w:t>
            </w:r>
          </w:p>
          <w:p w:rsidR="001C0BF2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R</w:t>
            </w:r>
            <w:r w:rsidRPr="00C93DE4">
              <w:rPr>
                <w:color w:val="000000"/>
                <w:lang w:eastAsia="en-NZ"/>
              </w:rPr>
              <w:t>e</w:t>
            </w:r>
            <w:r>
              <w:rPr>
                <w:color w:val="000000"/>
                <w:lang w:eastAsia="en-NZ"/>
              </w:rPr>
              <w:t>gistration codes not R_C or R_R</w:t>
            </w:r>
          </w:p>
          <w:p w:rsidR="001C0BF2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Non-</w:t>
            </w:r>
            <w:r w:rsidRPr="00C93DE4">
              <w:rPr>
                <w:color w:val="000000"/>
                <w:lang w:eastAsia="en-NZ"/>
              </w:rPr>
              <w:t>incident cancer (exclude people with multiple tumour flags = yes)</w:t>
            </w:r>
          </w:p>
          <w:p w:rsidR="001C0BF2" w:rsidRPr="00974AE5" w:rsidRDefault="001C0BF2" w:rsidP="00A46C67">
            <w:pPr>
              <w:pStyle w:val="TableText"/>
              <w:rPr>
                <w:color w:val="000000" w:themeColor="text1"/>
                <w:lang w:eastAsia="en-NZ"/>
              </w:rPr>
            </w:pPr>
            <w:r w:rsidRPr="00974AE5">
              <w:rPr>
                <w:color w:val="000000" w:themeColor="text1"/>
                <w:lang w:eastAsia="en-NZ"/>
              </w:rPr>
              <w:t>Patients diagnosed following death certificate only (basis = 0)</w:t>
            </w:r>
          </w:p>
          <w:p w:rsidR="001C0BF2" w:rsidRPr="00C93DE4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 w:rsidRPr="00974AE5">
              <w:rPr>
                <w:color w:val="000000" w:themeColor="text1"/>
              </w:rPr>
              <w:t>Patient domiciled outside of New Zealand (</w:t>
            </w:r>
            <w:proofErr w:type="spellStart"/>
            <w:r w:rsidRPr="00974AE5">
              <w:rPr>
                <w:color w:val="000000" w:themeColor="text1"/>
              </w:rPr>
              <w:t>DHB_code</w:t>
            </w:r>
            <w:proofErr w:type="spellEnd"/>
            <w:r w:rsidRPr="00974AE5">
              <w:rPr>
                <w:color w:val="000000" w:themeColor="text1"/>
              </w:rPr>
              <w:t xml:space="preserve"> = 999)</w:t>
            </w:r>
          </w:p>
        </w:tc>
      </w:tr>
      <w:tr w:rsidR="00A46C67" w:rsidRPr="00C93DE4" w:rsidTr="00A46C67">
        <w:trPr>
          <w:cantSplit/>
        </w:trPr>
        <w:tc>
          <w:tcPr>
            <w:tcW w:w="113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1C0BF2" w:rsidRDefault="001C0BF2" w:rsidP="00A46C67">
            <w:pPr>
              <w:pStyle w:val="TableText"/>
              <w:jc w:val="center"/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3</w:t>
            </w:r>
          </w:p>
        </w:tc>
        <w:tc>
          <w:tcPr>
            <w:tcW w:w="212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1C0BF2" w:rsidRPr="00C93DE4" w:rsidRDefault="001C0BF2" w:rsidP="00A46C67">
            <w:pPr>
              <w:pStyle w:val="TableText"/>
              <w:ind w:right="142"/>
              <w:rPr>
                <w:color w:val="000000"/>
                <w:lang w:eastAsia="en-NZ"/>
              </w:rPr>
            </w:pPr>
            <w:r w:rsidRPr="00C93DE4">
              <w:rPr>
                <w:color w:val="000000"/>
                <w:lang w:eastAsia="en-NZ"/>
              </w:rPr>
              <w:t>Diagnosis date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1C0BF2" w:rsidRPr="00C93DE4" w:rsidRDefault="001C0BF2" w:rsidP="00A46C67">
            <w:pPr>
              <w:pStyle w:val="TableText"/>
              <w:ind w:right="142"/>
              <w:rPr>
                <w:color w:val="000000"/>
                <w:lang w:eastAsia="en-NZ"/>
              </w:rPr>
            </w:pPr>
            <w:r w:rsidRPr="00C93DE4">
              <w:rPr>
                <w:color w:val="000000"/>
                <w:lang w:eastAsia="en-NZ"/>
              </w:rPr>
              <w:t>Date of initial diagnosis</w:t>
            </w:r>
          </w:p>
        </w:tc>
        <w:tc>
          <w:tcPr>
            <w:tcW w:w="326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1C0BF2" w:rsidRPr="00C93DE4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 w:rsidRPr="00C93DE4">
              <w:rPr>
                <w:color w:val="000000"/>
                <w:lang w:eastAsia="en-NZ"/>
              </w:rPr>
              <w:t>2013</w:t>
            </w:r>
            <w:r w:rsidR="00A46C67">
              <w:rPr>
                <w:color w:val="000000"/>
                <w:lang w:eastAsia="en-NZ"/>
              </w:rPr>
              <w:t>–</w:t>
            </w:r>
            <w:r w:rsidRPr="00C93DE4">
              <w:rPr>
                <w:color w:val="000000"/>
                <w:lang w:eastAsia="en-NZ"/>
              </w:rPr>
              <w:t>16</w:t>
            </w:r>
          </w:p>
        </w:tc>
      </w:tr>
      <w:tr w:rsidR="00A46C67" w:rsidRPr="00C93DE4" w:rsidTr="00A46C67">
        <w:trPr>
          <w:cantSplit/>
        </w:trPr>
        <w:tc>
          <w:tcPr>
            <w:tcW w:w="113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:rsidR="001C0BF2" w:rsidRPr="00C93DE4" w:rsidRDefault="001C0BF2" w:rsidP="00A46C67">
            <w:pPr>
              <w:pStyle w:val="TableText"/>
              <w:jc w:val="center"/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4</w:t>
            </w:r>
          </w:p>
        </w:tc>
        <w:tc>
          <w:tcPr>
            <w:tcW w:w="212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:rsidR="001C0BF2" w:rsidRPr="00C93DE4" w:rsidRDefault="001C0BF2" w:rsidP="00A46C67">
            <w:pPr>
              <w:pStyle w:val="TableText"/>
              <w:ind w:right="142"/>
              <w:rPr>
                <w:color w:val="000000"/>
                <w:lang w:eastAsia="en-NZ"/>
              </w:rPr>
            </w:pPr>
            <w:r w:rsidRPr="00C93DE4">
              <w:rPr>
                <w:color w:val="000000"/>
                <w:lang w:eastAsia="en-NZ"/>
              </w:rPr>
              <w:t>Male or female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:rsidR="001C0BF2" w:rsidRPr="00C93DE4" w:rsidRDefault="001C0BF2" w:rsidP="00A46C67">
            <w:pPr>
              <w:pStyle w:val="TableText"/>
              <w:ind w:right="142"/>
              <w:rPr>
                <w:color w:val="000000"/>
                <w:lang w:eastAsia="en-NZ"/>
              </w:rPr>
            </w:pPr>
            <w:r w:rsidRPr="00C93DE4">
              <w:rPr>
                <w:color w:val="000000"/>
                <w:lang w:eastAsia="en-NZ"/>
              </w:rPr>
              <w:t>Sex</w:t>
            </w:r>
          </w:p>
        </w:tc>
        <w:tc>
          <w:tcPr>
            <w:tcW w:w="326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:rsidR="001C0BF2" w:rsidRPr="00C93DE4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 w:rsidRPr="00C93DE4">
              <w:rPr>
                <w:color w:val="000000"/>
                <w:lang w:eastAsia="en-NZ"/>
              </w:rPr>
              <w:t>M or F</w:t>
            </w:r>
          </w:p>
        </w:tc>
      </w:tr>
      <w:tr w:rsidR="00A46C67" w:rsidRPr="00C93DE4" w:rsidTr="00A46C67">
        <w:trPr>
          <w:cantSplit/>
        </w:trPr>
        <w:tc>
          <w:tcPr>
            <w:tcW w:w="113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:rsidR="001C0BF2" w:rsidRPr="00C93DE4" w:rsidRDefault="001C0BF2" w:rsidP="00A46C67">
            <w:pPr>
              <w:pStyle w:val="TableText"/>
              <w:jc w:val="center"/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5</w:t>
            </w:r>
          </w:p>
        </w:tc>
        <w:tc>
          <w:tcPr>
            <w:tcW w:w="212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:rsidR="001C0BF2" w:rsidRPr="00C93DE4" w:rsidRDefault="001C0BF2" w:rsidP="00A46C67">
            <w:pPr>
              <w:pStyle w:val="TableText"/>
              <w:ind w:right="142"/>
              <w:rPr>
                <w:color w:val="000000"/>
                <w:lang w:eastAsia="en-NZ"/>
              </w:rPr>
            </w:pPr>
            <w:r w:rsidRPr="00C93DE4">
              <w:rPr>
                <w:color w:val="000000"/>
                <w:lang w:eastAsia="en-NZ"/>
              </w:rPr>
              <w:t>Adult patient 18 years and older at diagnosis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:rsidR="001C0BF2" w:rsidRPr="00C93DE4" w:rsidRDefault="001C0BF2" w:rsidP="00A46C67">
            <w:pPr>
              <w:pStyle w:val="TableText"/>
              <w:ind w:right="142"/>
              <w:rPr>
                <w:color w:val="000000"/>
                <w:lang w:eastAsia="en-NZ"/>
              </w:rPr>
            </w:pPr>
            <w:r w:rsidRPr="00C93DE4">
              <w:rPr>
                <w:color w:val="000000"/>
                <w:lang w:eastAsia="en-NZ"/>
              </w:rPr>
              <w:t>Age at diagnosis</w:t>
            </w:r>
          </w:p>
        </w:tc>
        <w:tc>
          <w:tcPr>
            <w:tcW w:w="326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:rsidR="001C0BF2" w:rsidRPr="00C93DE4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 w:rsidRPr="00C93DE4">
              <w:rPr>
                <w:color w:val="000000"/>
                <w:lang w:eastAsia="en-NZ"/>
              </w:rPr>
              <w:t>18 years and older</w:t>
            </w:r>
          </w:p>
        </w:tc>
      </w:tr>
      <w:tr w:rsidR="00A46C67" w:rsidRPr="00C93DE4" w:rsidTr="00A46C67">
        <w:trPr>
          <w:cantSplit/>
        </w:trPr>
        <w:tc>
          <w:tcPr>
            <w:tcW w:w="113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:rsidR="001C0BF2" w:rsidRPr="00A24166" w:rsidRDefault="001C0BF2" w:rsidP="00A46C67">
            <w:pPr>
              <w:pStyle w:val="TableText"/>
              <w:jc w:val="center"/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6</w:t>
            </w:r>
          </w:p>
        </w:tc>
        <w:tc>
          <w:tcPr>
            <w:tcW w:w="212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:rsidR="001C0BF2" w:rsidRPr="00A24166" w:rsidRDefault="001C0BF2" w:rsidP="00A46C67">
            <w:pPr>
              <w:pStyle w:val="TableText"/>
              <w:ind w:right="142"/>
              <w:rPr>
                <w:color w:val="000000"/>
                <w:lang w:eastAsia="en-NZ"/>
              </w:rPr>
            </w:pPr>
            <w:r w:rsidRPr="00A24166">
              <w:rPr>
                <w:color w:val="000000"/>
                <w:lang w:eastAsia="en-NZ"/>
              </w:rPr>
              <w:t>Invasive tumours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:rsidR="001C0BF2" w:rsidRPr="00A24166" w:rsidRDefault="001C0BF2" w:rsidP="00A46C67">
            <w:pPr>
              <w:pStyle w:val="TableText"/>
              <w:ind w:right="142"/>
              <w:rPr>
                <w:color w:val="000000"/>
                <w:lang w:eastAsia="en-NZ"/>
              </w:rPr>
            </w:pPr>
            <w:r w:rsidRPr="00A24166">
              <w:rPr>
                <w:color w:val="000000"/>
                <w:lang w:eastAsia="en-NZ"/>
              </w:rPr>
              <w:t>Behaviour code</w:t>
            </w:r>
          </w:p>
        </w:tc>
        <w:tc>
          <w:tcPr>
            <w:tcW w:w="326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:rsidR="001C0BF2" w:rsidRPr="00A24166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 w:rsidRPr="00A24166">
              <w:rPr>
                <w:color w:val="000000"/>
                <w:lang w:eastAsia="en-NZ"/>
              </w:rPr>
              <w:t>3</w:t>
            </w:r>
          </w:p>
        </w:tc>
      </w:tr>
    </w:tbl>
    <w:p w:rsidR="001C0BF2" w:rsidRDefault="001C0BF2" w:rsidP="00A46C67"/>
    <w:p w:rsidR="001C0BF2" w:rsidRDefault="00A46C67" w:rsidP="00D413B9">
      <w:pPr>
        <w:pStyle w:val="Heading2"/>
      </w:pPr>
      <w:bookmarkStart w:id="7" w:name="_Toc2155988"/>
      <w:r>
        <w:lastRenderedPageBreak/>
        <w:t>Numerator criteria</w:t>
      </w:r>
      <w:bookmarkEnd w:id="7"/>
    </w:p>
    <w:tbl>
      <w:tblPr>
        <w:tblW w:w="7938" w:type="dxa"/>
        <w:tblInd w:w="57" w:type="dxa"/>
        <w:tblBorders>
          <w:top w:val="single" w:sz="4" w:space="0" w:color="A6A6A6" w:themeColor="background1" w:themeShade="A6"/>
          <w:bottom w:val="single" w:sz="4" w:space="0" w:color="A6A6A6" w:themeColor="background1" w:themeShade="A6"/>
          <w:insideH w:val="single" w:sz="4" w:space="0" w:color="A6A6A6" w:themeColor="background1" w:themeShade="A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2127"/>
        <w:gridCol w:w="1417"/>
        <w:gridCol w:w="3260"/>
      </w:tblGrid>
      <w:tr w:rsidR="00A46C67" w:rsidRPr="00A46C67" w:rsidTr="00A46C67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1C0BF2" w:rsidRPr="00A46C67" w:rsidRDefault="001C0BF2" w:rsidP="00A46C67">
            <w:pPr>
              <w:pStyle w:val="TableText"/>
              <w:keepNext/>
              <w:jc w:val="center"/>
            </w:pPr>
            <w:r w:rsidRPr="00A46C67">
              <w:t>Diagram reference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C0BF2" w:rsidRPr="00A46C67" w:rsidRDefault="001C0BF2" w:rsidP="00A46C67">
            <w:pPr>
              <w:pStyle w:val="TableText"/>
              <w:keepNext/>
              <w:ind w:right="142"/>
            </w:pPr>
            <w:r w:rsidRPr="00A46C67">
              <w:t>Assessment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C0BF2" w:rsidRPr="00A46C67" w:rsidRDefault="001C0BF2" w:rsidP="00A46C67">
            <w:pPr>
              <w:pStyle w:val="TableText"/>
              <w:keepNext/>
              <w:ind w:right="142"/>
            </w:pPr>
            <w:r w:rsidRPr="00A46C67">
              <w:t>Item</w:t>
            </w: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1C0BF2" w:rsidRPr="00A46C67" w:rsidRDefault="001C0BF2" w:rsidP="00A46C67">
            <w:pPr>
              <w:pStyle w:val="TableText"/>
              <w:keepNext/>
            </w:pPr>
            <w:r w:rsidRPr="00A46C67">
              <w:t>Codes</w:t>
            </w:r>
          </w:p>
        </w:tc>
      </w:tr>
      <w:tr w:rsidR="00A46C67" w:rsidTr="00A46C67">
        <w:trPr>
          <w:cantSplit/>
        </w:trPr>
        <w:tc>
          <w:tcPr>
            <w:tcW w:w="1134" w:type="dxa"/>
            <w:tcBorders>
              <w:top w:val="nil"/>
            </w:tcBorders>
            <w:shd w:val="clear" w:color="auto" w:fill="auto"/>
          </w:tcPr>
          <w:p w:rsidR="001C0BF2" w:rsidRPr="00A46C67" w:rsidRDefault="001C0BF2" w:rsidP="00A46C67">
            <w:pPr>
              <w:pStyle w:val="TableText"/>
              <w:keepNext/>
              <w:jc w:val="center"/>
              <w:rPr>
                <w:b/>
                <w:lang w:eastAsia="en-NZ"/>
              </w:rPr>
            </w:pPr>
            <w:r w:rsidRPr="00A46C67">
              <w:rPr>
                <w:b/>
                <w:lang w:eastAsia="en-NZ"/>
              </w:rPr>
              <w:t>7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1C0BF2" w:rsidRPr="008665E6" w:rsidRDefault="001C0BF2" w:rsidP="00A46C67">
            <w:pPr>
              <w:pStyle w:val="TableText"/>
              <w:keepNext/>
              <w:ind w:right="142"/>
              <w:rPr>
                <w:color w:val="000000"/>
                <w:lang w:eastAsia="en-NZ"/>
              </w:rPr>
            </w:pPr>
            <w:r w:rsidRPr="008665E6">
              <w:rPr>
                <w:color w:val="000000"/>
                <w:lang w:eastAsia="en-NZ"/>
              </w:rPr>
              <w:t>Numerator: a) Number of people with colorectal cancer who were diagnosed following screening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1C0BF2" w:rsidRPr="008665E6" w:rsidRDefault="00A46C67" w:rsidP="00A46C67">
            <w:pPr>
              <w:pStyle w:val="TableText"/>
              <w:keepNext/>
              <w:ind w:right="142"/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S</w:t>
            </w:r>
            <w:r w:rsidR="001C0BF2" w:rsidRPr="008665E6">
              <w:rPr>
                <w:color w:val="000000"/>
                <w:lang w:eastAsia="en-NZ"/>
              </w:rPr>
              <w:t>creening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</w:tcPr>
          <w:p w:rsidR="001C0BF2" w:rsidRDefault="001C0BF2" w:rsidP="00A46C67">
            <w:pPr>
              <w:pStyle w:val="TableText"/>
              <w:keepNext/>
              <w:rPr>
                <w:color w:val="000000"/>
                <w:lang w:eastAsia="en-NZ"/>
              </w:rPr>
            </w:pPr>
            <w:r w:rsidRPr="00C93DE4">
              <w:rPr>
                <w:color w:val="000000"/>
                <w:lang w:eastAsia="en-NZ"/>
              </w:rPr>
              <w:t>Include all</w:t>
            </w:r>
            <w:r>
              <w:rPr>
                <w:color w:val="000000"/>
                <w:lang w:eastAsia="en-NZ"/>
              </w:rPr>
              <w:t xml:space="preserve"> screening</w:t>
            </w:r>
            <w:r w:rsidRPr="00C93DE4">
              <w:rPr>
                <w:color w:val="000000"/>
                <w:lang w:eastAsia="en-NZ"/>
              </w:rPr>
              <w:t xml:space="preserve"> participants with a histology. Includes only adenocarcinomas. Excludes non-cancerous histology (adenoma, serrated polyp</w:t>
            </w:r>
            <w:r w:rsidR="00A46C67">
              <w:rPr>
                <w:color w:val="000000"/>
                <w:lang w:eastAsia="en-NZ"/>
              </w:rPr>
              <w:t>,</w:t>
            </w:r>
            <w:r w:rsidRPr="00C93DE4">
              <w:rPr>
                <w:color w:val="000000"/>
                <w:lang w:eastAsia="en-NZ"/>
              </w:rPr>
              <w:t xml:space="preserve"> </w:t>
            </w:r>
            <w:proofErr w:type="spellStart"/>
            <w:r w:rsidRPr="00C93DE4">
              <w:rPr>
                <w:color w:val="000000"/>
                <w:lang w:eastAsia="en-NZ"/>
              </w:rPr>
              <w:t>etc</w:t>
            </w:r>
            <w:proofErr w:type="spellEnd"/>
            <w:r w:rsidRPr="00C93DE4">
              <w:rPr>
                <w:color w:val="000000"/>
                <w:lang w:eastAsia="en-NZ"/>
              </w:rPr>
              <w:t>) and incidental findings (squamous cell, lymphoma</w:t>
            </w:r>
            <w:r w:rsidR="00A46C67">
              <w:rPr>
                <w:color w:val="000000"/>
                <w:lang w:eastAsia="en-NZ"/>
              </w:rPr>
              <w:t>,</w:t>
            </w:r>
            <w:r w:rsidRPr="00C93DE4">
              <w:rPr>
                <w:color w:val="000000"/>
                <w:lang w:eastAsia="en-NZ"/>
              </w:rPr>
              <w:t xml:space="preserve"> </w:t>
            </w:r>
            <w:proofErr w:type="spellStart"/>
            <w:r w:rsidRPr="00C93DE4">
              <w:rPr>
                <w:color w:val="000000"/>
                <w:lang w:eastAsia="en-NZ"/>
              </w:rPr>
              <w:t>etc</w:t>
            </w:r>
            <w:proofErr w:type="spellEnd"/>
            <w:r w:rsidRPr="00C93DE4">
              <w:rPr>
                <w:color w:val="000000"/>
                <w:lang w:eastAsia="en-NZ"/>
              </w:rPr>
              <w:t>). If described as 'cancer' only, we take that to mean adenocarcinoma.</w:t>
            </w:r>
          </w:p>
          <w:p w:rsidR="001C0BF2" w:rsidRPr="008665E6" w:rsidRDefault="001C0BF2" w:rsidP="00A46C67">
            <w:pPr>
              <w:pStyle w:val="TableText"/>
              <w:keepNext/>
              <w:rPr>
                <w:color w:val="000000"/>
                <w:lang w:eastAsia="en-NZ"/>
              </w:rPr>
            </w:pPr>
            <w:r w:rsidRPr="008665E6">
              <w:rPr>
                <w:color w:val="000000"/>
                <w:lang w:eastAsia="en-NZ"/>
              </w:rPr>
              <w:t xml:space="preserve">Ideally this numerator would </w:t>
            </w:r>
            <w:r>
              <w:rPr>
                <w:color w:val="000000"/>
                <w:lang w:eastAsia="en-NZ"/>
              </w:rPr>
              <w:t>restrict to patients s</w:t>
            </w:r>
            <w:r w:rsidRPr="008665E6">
              <w:rPr>
                <w:color w:val="000000"/>
                <w:lang w:eastAsia="en-NZ"/>
              </w:rPr>
              <w:t>creen</w:t>
            </w:r>
            <w:r>
              <w:rPr>
                <w:color w:val="000000"/>
                <w:lang w:eastAsia="en-NZ"/>
              </w:rPr>
              <w:t>ed</w:t>
            </w:r>
            <w:r w:rsidRPr="008665E6">
              <w:rPr>
                <w:color w:val="000000"/>
                <w:lang w:eastAsia="en-NZ"/>
              </w:rPr>
              <w:t xml:space="preserve"> within 2 weeks prior to diagnosis</w:t>
            </w:r>
            <w:r>
              <w:rPr>
                <w:color w:val="000000"/>
                <w:lang w:eastAsia="en-NZ"/>
              </w:rPr>
              <w:t>. T</w:t>
            </w:r>
            <w:r w:rsidRPr="008665E6">
              <w:rPr>
                <w:color w:val="000000"/>
                <w:lang w:eastAsia="en-NZ"/>
              </w:rPr>
              <w:t xml:space="preserve">his restriction </w:t>
            </w:r>
            <w:r>
              <w:rPr>
                <w:color w:val="000000"/>
                <w:lang w:eastAsia="en-NZ"/>
              </w:rPr>
              <w:t>was not applied</w:t>
            </w:r>
            <w:r w:rsidRPr="008665E6">
              <w:rPr>
                <w:color w:val="000000"/>
                <w:lang w:eastAsia="en-NZ"/>
              </w:rPr>
              <w:t xml:space="preserve"> within the current report</w:t>
            </w:r>
            <w:r>
              <w:rPr>
                <w:color w:val="000000"/>
                <w:lang w:eastAsia="en-NZ"/>
              </w:rPr>
              <w:t xml:space="preserve"> as the NZCR only records definitive diagnosis following surgery.</w:t>
            </w:r>
          </w:p>
        </w:tc>
      </w:tr>
      <w:tr w:rsidR="00A46C67" w:rsidTr="00A46C67">
        <w:trPr>
          <w:cantSplit/>
        </w:trPr>
        <w:tc>
          <w:tcPr>
            <w:tcW w:w="1134" w:type="dxa"/>
            <w:shd w:val="clear" w:color="auto" w:fill="auto"/>
          </w:tcPr>
          <w:p w:rsidR="001C0BF2" w:rsidRPr="00A46C67" w:rsidRDefault="001C0BF2" w:rsidP="00A46C67">
            <w:pPr>
              <w:pStyle w:val="TableText"/>
              <w:jc w:val="center"/>
              <w:rPr>
                <w:b/>
                <w:lang w:eastAsia="en-NZ"/>
              </w:rPr>
            </w:pPr>
            <w:r w:rsidRPr="00A46C67">
              <w:rPr>
                <w:b/>
                <w:lang w:eastAsia="en-NZ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1C0BF2" w:rsidRPr="008665E6" w:rsidRDefault="001C0BF2" w:rsidP="00A46C67">
            <w:pPr>
              <w:pStyle w:val="TableText"/>
              <w:ind w:right="142"/>
              <w:rPr>
                <w:color w:val="000000"/>
                <w:lang w:eastAsia="en-NZ"/>
              </w:rPr>
            </w:pPr>
            <w:r w:rsidRPr="008665E6">
              <w:rPr>
                <w:color w:val="000000"/>
                <w:lang w:eastAsia="en-NZ"/>
              </w:rPr>
              <w:t>Numerator: b) Number of people with colorectal cancer who were diagnosed following presentation to an emergency department</w:t>
            </w:r>
          </w:p>
        </w:tc>
        <w:tc>
          <w:tcPr>
            <w:tcW w:w="1417" w:type="dxa"/>
            <w:shd w:val="clear" w:color="auto" w:fill="auto"/>
          </w:tcPr>
          <w:p w:rsidR="001C0BF2" w:rsidRPr="008665E6" w:rsidRDefault="00A46C67" w:rsidP="00A46C67">
            <w:pPr>
              <w:pStyle w:val="TableText"/>
              <w:ind w:right="142"/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E</w:t>
            </w:r>
            <w:r w:rsidR="001C0BF2">
              <w:rPr>
                <w:color w:val="000000"/>
                <w:lang w:eastAsia="en-NZ"/>
              </w:rPr>
              <w:t>mergency</w:t>
            </w:r>
          </w:p>
        </w:tc>
        <w:tc>
          <w:tcPr>
            <w:tcW w:w="3260" w:type="dxa"/>
            <w:shd w:val="clear" w:color="auto" w:fill="auto"/>
          </w:tcPr>
          <w:p w:rsidR="001C0BF2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Inpatient</w:t>
            </w:r>
            <w:r w:rsidR="00A46C67">
              <w:rPr>
                <w:color w:val="000000"/>
                <w:lang w:eastAsia="en-NZ"/>
              </w:rPr>
              <w:t xml:space="preserve"> </w:t>
            </w:r>
            <w:r>
              <w:rPr>
                <w:color w:val="000000"/>
                <w:lang w:eastAsia="en-NZ"/>
              </w:rPr>
              <w:t>(NMDS)</w:t>
            </w:r>
          </w:p>
          <w:p w:rsidR="001C0BF2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 w:rsidRPr="00CA0450">
              <w:rPr>
                <w:color w:val="000000"/>
                <w:lang w:eastAsia="en-NZ"/>
              </w:rPr>
              <w:t>Health speciality</w:t>
            </w:r>
            <w:r w:rsidRPr="008665E6">
              <w:rPr>
                <w:color w:val="000000"/>
                <w:lang w:eastAsia="en-NZ"/>
              </w:rPr>
              <w:t xml:space="preserve"> </w:t>
            </w:r>
            <w:r>
              <w:rPr>
                <w:color w:val="000000"/>
                <w:lang w:eastAsia="en-NZ"/>
              </w:rPr>
              <w:t xml:space="preserve"> </w:t>
            </w:r>
            <w:r w:rsidRPr="008665E6">
              <w:rPr>
                <w:color w:val="000000"/>
                <w:lang w:eastAsia="en-NZ"/>
              </w:rPr>
              <w:t xml:space="preserve">= M05 (Emergency Medicine) </w:t>
            </w:r>
            <w:r>
              <w:rPr>
                <w:color w:val="000000"/>
                <w:lang w:eastAsia="en-NZ"/>
              </w:rPr>
              <w:t>and</w:t>
            </w:r>
            <w:r w:rsidRPr="008665E6">
              <w:rPr>
                <w:color w:val="000000"/>
                <w:lang w:eastAsia="en-NZ"/>
              </w:rPr>
              <w:t xml:space="preserve"> length of inpatient stay </w:t>
            </w:r>
            <w:r>
              <w:rPr>
                <w:color w:val="000000"/>
                <w:lang w:eastAsia="en-NZ"/>
              </w:rPr>
              <w:t xml:space="preserve">is </w:t>
            </w:r>
            <w:r w:rsidRPr="008665E6">
              <w:rPr>
                <w:color w:val="000000"/>
                <w:lang w:eastAsia="en-NZ"/>
              </w:rPr>
              <w:t>between 0 and 1 days</w:t>
            </w:r>
          </w:p>
          <w:p w:rsidR="001C0BF2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Outpatient (NNPAC)</w:t>
            </w:r>
          </w:p>
          <w:p w:rsidR="001C0BF2" w:rsidRPr="008665E6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O</w:t>
            </w:r>
            <w:r w:rsidRPr="00CA0450">
              <w:rPr>
                <w:color w:val="000000"/>
                <w:lang w:eastAsia="en-NZ"/>
              </w:rPr>
              <w:t>utpatient attendance</w:t>
            </w:r>
            <w:r>
              <w:rPr>
                <w:color w:val="000000"/>
                <w:lang w:eastAsia="en-NZ"/>
              </w:rPr>
              <w:t xml:space="preserve"> (p</w:t>
            </w:r>
            <w:r w:rsidRPr="00CA0450">
              <w:rPr>
                <w:color w:val="000000"/>
                <w:lang w:eastAsia="en-NZ"/>
              </w:rPr>
              <w:t>urchase code</w:t>
            </w:r>
            <w:r>
              <w:rPr>
                <w:color w:val="000000"/>
                <w:lang w:eastAsia="en-NZ"/>
              </w:rPr>
              <w:t>)</w:t>
            </w:r>
            <w:r w:rsidRPr="008665E6">
              <w:rPr>
                <w:color w:val="000000"/>
                <w:lang w:eastAsia="en-NZ"/>
              </w:rPr>
              <w:t xml:space="preserve"> </w:t>
            </w:r>
            <w:r>
              <w:rPr>
                <w:color w:val="000000"/>
                <w:lang w:eastAsia="en-NZ"/>
              </w:rPr>
              <w:t>of</w:t>
            </w:r>
            <w:r w:rsidRPr="008665E6">
              <w:rPr>
                <w:color w:val="000000"/>
                <w:lang w:eastAsia="en-NZ"/>
              </w:rPr>
              <w:t xml:space="preserve"> ED</w:t>
            </w:r>
          </w:p>
        </w:tc>
      </w:tr>
      <w:tr w:rsidR="00A46C67" w:rsidTr="00A46C67">
        <w:trPr>
          <w:cantSplit/>
        </w:trPr>
        <w:tc>
          <w:tcPr>
            <w:tcW w:w="1134" w:type="dxa"/>
            <w:shd w:val="clear" w:color="auto" w:fill="auto"/>
          </w:tcPr>
          <w:p w:rsidR="001C0BF2" w:rsidRPr="00A46C67" w:rsidRDefault="001C0BF2" w:rsidP="00A46C67">
            <w:pPr>
              <w:pStyle w:val="TableText"/>
              <w:jc w:val="center"/>
              <w:rPr>
                <w:b/>
                <w:lang w:eastAsia="en-NZ"/>
              </w:rPr>
            </w:pPr>
            <w:r w:rsidRPr="00A46C67">
              <w:rPr>
                <w:b/>
                <w:lang w:eastAsia="en-NZ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1C0BF2" w:rsidRPr="008665E6" w:rsidRDefault="001C0BF2" w:rsidP="00A46C67">
            <w:pPr>
              <w:pStyle w:val="TableText"/>
              <w:ind w:right="142"/>
              <w:rPr>
                <w:color w:val="000000"/>
                <w:lang w:eastAsia="en-NZ"/>
              </w:rPr>
            </w:pPr>
            <w:r w:rsidRPr="008665E6">
              <w:rPr>
                <w:color w:val="000000"/>
                <w:lang w:eastAsia="en-NZ"/>
              </w:rPr>
              <w:t>Numerator: c) Number of people with colorectal cancer who were diagnosed following referral to a clinic</w:t>
            </w:r>
          </w:p>
        </w:tc>
        <w:tc>
          <w:tcPr>
            <w:tcW w:w="1417" w:type="dxa"/>
            <w:shd w:val="clear" w:color="auto" w:fill="auto"/>
          </w:tcPr>
          <w:p w:rsidR="001C0BF2" w:rsidRPr="008665E6" w:rsidRDefault="00A46C67" w:rsidP="00A46C67">
            <w:pPr>
              <w:pStyle w:val="TableText"/>
              <w:ind w:right="142"/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R</w:t>
            </w:r>
            <w:r w:rsidR="001C0BF2" w:rsidRPr="008665E6">
              <w:rPr>
                <w:color w:val="000000"/>
                <w:lang w:eastAsia="en-NZ"/>
              </w:rPr>
              <w:t>eferral</w:t>
            </w:r>
          </w:p>
        </w:tc>
        <w:tc>
          <w:tcPr>
            <w:tcW w:w="3260" w:type="dxa"/>
            <w:shd w:val="clear" w:color="auto" w:fill="auto"/>
          </w:tcPr>
          <w:p w:rsidR="001C0BF2" w:rsidRPr="008665E6" w:rsidRDefault="001C0BF2" w:rsidP="00A46C67">
            <w:pPr>
              <w:pStyle w:val="TableText"/>
              <w:rPr>
                <w:color w:val="000000"/>
                <w:lang w:eastAsia="en-NZ"/>
              </w:rPr>
            </w:pPr>
            <w:r w:rsidRPr="008665E6">
              <w:rPr>
                <w:color w:val="000000"/>
                <w:lang w:eastAsia="en-NZ"/>
              </w:rPr>
              <w:t>People not diagnosed at death, through emergency department or screening.</w:t>
            </w:r>
          </w:p>
        </w:tc>
      </w:tr>
    </w:tbl>
    <w:p w:rsidR="001C0BF2" w:rsidRDefault="001C0BF2" w:rsidP="001C0BF2"/>
    <w:p w:rsidR="00A46C67" w:rsidRDefault="00A46C67" w:rsidP="00A46C67">
      <w:pPr>
        <w:sectPr w:rsidR="00A46C67" w:rsidSect="003309CA">
          <w:headerReference w:type="default" r:id="rId19"/>
          <w:footerReference w:type="even" r:id="rId20"/>
          <w:footerReference w:type="default" r:id="rId21"/>
          <w:pgSz w:w="11907" w:h="16834" w:code="9"/>
          <w:pgMar w:top="1418" w:right="1701" w:bottom="1134" w:left="1843" w:header="284" w:footer="425" w:gutter="284"/>
          <w:pgNumType w:start="1"/>
          <w:cols w:space="720"/>
        </w:sectPr>
      </w:pPr>
    </w:p>
    <w:p w:rsidR="006911DE" w:rsidRDefault="003F3854" w:rsidP="00A46C67">
      <w:r>
        <w:object w:dxaOrig="14700" w:dyaOrig="79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7.5pt;height:394.5pt" o:ole="">
            <v:imagedata r:id="rId22" o:title=""/>
          </v:shape>
          <o:OLEObject Type="Embed" ProgID="Visio.Drawing.15" ShapeID="_x0000_i1025" DrawAspect="Content" ObjectID="_1612868617" r:id="rId23"/>
        </w:object>
      </w:r>
    </w:p>
    <w:sectPr w:rsidR="006911DE" w:rsidSect="00A46C67">
      <w:footerReference w:type="default" r:id="rId24"/>
      <w:pgSz w:w="16834" w:h="11907" w:orient="landscape" w:code="9"/>
      <w:pgMar w:top="1134" w:right="1134" w:bottom="1134" w:left="1134" w:header="284" w:footer="425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326" w:rsidRDefault="00775326">
      <w:r>
        <w:separator/>
      </w:r>
    </w:p>
    <w:p w:rsidR="00775326" w:rsidRDefault="00775326"/>
  </w:endnote>
  <w:endnote w:type="continuationSeparator" w:id="0">
    <w:p w:rsidR="00775326" w:rsidRDefault="00775326">
      <w:r>
        <w:continuationSeparator/>
      </w:r>
    </w:p>
    <w:p w:rsidR="00775326" w:rsidRDefault="007753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10002FF" w:usb1="4000E47F" w:usb2="0000002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9E5" w:rsidRPr="00581136" w:rsidRDefault="005A79E5" w:rsidP="005A79E5">
    <w:pPr>
      <w:pStyle w:val="Footer"/>
      <w:pBdr>
        <w:bottom w:val="single" w:sz="4" w:space="1" w:color="auto"/>
      </w:pBdr>
      <w:tabs>
        <w:tab w:val="right" w:pos="9639"/>
      </w:tabs>
      <w:rPr>
        <w:b/>
      </w:rPr>
    </w:pPr>
    <w:r w:rsidRPr="00581136">
      <w:rPr>
        <w:b/>
      </w:rPr>
      <w:t>Released 201</w:t>
    </w:r>
    <w:r w:rsidR="006554AC">
      <w:rPr>
        <w:b/>
      </w:rPr>
      <w:t>9</w:t>
    </w:r>
    <w:r w:rsidRPr="00581136">
      <w:rPr>
        <w:b/>
      </w:rPr>
      <w:tab/>
      <w:t>health.govt.nz</w:t>
    </w:r>
  </w:p>
  <w:p w:rsidR="005A79E5" w:rsidRPr="005A79E5" w:rsidRDefault="005A79E5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83" w:rsidRDefault="00926083" w:rsidP="004D6689">
    <w:pPr>
      <w:pStyle w:val="Footer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83" w:rsidRDefault="0092608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8789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8080"/>
    </w:tblGrid>
    <w:tr w:rsidR="00D662F8" w:rsidTr="00D662F8">
      <w:trPr>
        <w:cantSplit/>
      </w:trPr>
      <w:tc>
        <w:tcPr>
          <w:tcW w:w="709" w:type="dxa"/>
          <w:vAlign w:val="center"/>
        </w:tcPr>
        <w:p w:rsidR="00D662F8" w:rsidRPr="00931466" w:rsidRDefault="00D662F8" w:rsidP="0043478F">
          <w:pPr>
            <w:pStyle w:val="Footer"/>
            <w:rPr>
              <w:rStyle w:val="PageNumber"/>
            </w:rPr>
          </w:pPr>
          <w:r w:rsidRPr="00931466">
            <w:rPr>
              <w:rStyle w:val="PageNumber"/>
            </w:rPr>
            <w:fldChar w:fldCharType="begin"/>
          </w:r>
          <w:r w:rsidRPr="00931466">
            <w:rPr>
              <w:rStyle w:val="PageNumber"/>
            </w:rPr>
            <w:instrText xml:space="preserve"> PAGE   \* MERGEFORMAT </w:instrText>
          </w:r>
          <w:r w:rsidRPr="00931466">
            <w:rPr>
              <w:rStyle w:val="PageNumber"/>
            </w:rPr>
            <w:fldChar w:fldCharType="separate"/>
          </w:r>
          <w:r w:rsidR="00D413B9">
            <w:rPr>
              <w:rStyle w:val="PageNumber"/>
              <w:noProof/>
            </w:rPr>
            <w:t>iv</w:t>
          </w:r>
          <w:r w:rsidRPr="00931466">
            <w:rPr>
              <w:rStyle w:val="PageNumber"/>
            </w:rPr>
            <w:fldChar w:fldCharType="end"/>
          </w:r>
        </w:p>
      </w:tc>
      <w:tc>
        <w:tcPr>
          <w:tcW w:w="8080" w:type="dxa"/>
          <w:vAlign w:val="center"/>
        </w:tcPr>
        <w:p w:rsidR="00D662F8" w:rsidRDefault="0091482C" w:rsidP="00926083">
          <w:pPr>
            <w:pStyle w:val="RectoFooter"/>
            <w:jc w:val="left"/>
          </w:pPr>
          <w:r w:rsidRPr="0091482C">
            <w:t>Bowel Cancer Quality Performance Indicator Specifications: BCQI01 Route to diagnosis</w:t>
          </w:r>
        </w:p>
      </w:tc>
    </w:tr>
  </w:tbl>
  <w:p w:rsidR="00926083" w:rsidRPr="00571223" w:rsidRDefault="00926083" w:rsidP="00571223">
    <w:pPr>
      <w:pStyle w:val="VersoFooter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80"/>
      <w:gridCol w:w="709"/>
    </w:tblGrid>
    <w:tr w:rsidR="00D662F8" w:rsidTr="00D662F8">
      <w:trPr>
        <w:cantSplit/>
      </w:trPr>
      <w:tc>
        <w:tcPr>
          <w:tcW w:w="8080" w:type="dxa"/>
          <w:vAlign w:val="center"/>
        </w:tcPr>
        <w:p w:rsidR="00D662F8" w:rsidRDefault="0091482C" w:rsidP="00926083">
          <w:pPr>
            <w:pStyle w:val="RectoFooter"/>
          </w:pPr>
          <w:r w:rsidRPr="0091482C">
            <w:t>Bowel Cancer Quality Performance Indicator Specifications: BCQI01 Route to diagnosis</w:t>
          </w:r>
        </w:p>
      </w:tc>
      <w:tc>
        <w:tcPr>
          <w:tcW w:w="709" w:type="dxa"/>
          <w:vAlign w:val="center"/>
        </w:tcPr>
        <w:p w:rsidR="00D662F8" w:rsidRPr="00931466" w:rsidRDefault="00D662F8" w:rsidP="00931466">
          <w:pPr>
            <w:pStyle w:val="Footer"/>
            <w:jc w:val="right"/>
            <w:rPr>
              <w:rStyle w:val="PageNumber"/>
            </w:rPr>
          </w:pPr>
          <w:r w:rsidRPr="00931466">
            <w:rPr>
              <w:rStyle w:val="PageNumber"/>
            </w:rPr>
            <w:fldChar w:fldCharType="begin"/>
          </w:r>
          <w:r w:rsidRPr="00931466">
            <w:rPr>
              <w:rStyle w:val="PageNumber"/>
            </w:rPr>
            <w:instrText xml:space="preserve"> PAGE   \* MERGEFORMAT </w:instrText>
          </w:r>
          <w:r w:rsidRPr="00931466">
            <w:rPr>
              <w:rStyle w:val="PageNumber"/>
            </w:rPr>
            <w:fldChar w:fldCharType="separate"/>
          </w:r>
          <w:r w:rsidR="00BB4CD4">
            <w:rPr>
              <w:rStyle w:val="PageNumber"/>
              <w:noProof/>
            </w:rPr>
            <w:t>iii</w:t>
          </w:r>
          <w:r w:rsidRPr="00931466">
            <w:rPr>
              <w:rStyle w:val="PageNumber"/>
            </w:rPr>
            <w:fldChar w:fldCharType="end"/>
          </w:r>
        </w:p>
      </w:tc>
    </w:tr>
  </w:tbl>
  <w:p w:rsidR="00D05D74" w:rsidRPr="00581EB8" w:rsidRDefault="00D05D74" w:rsidP="00581EB8">
    <w:pPr>
      <w:pStyle w:val="Footer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83" w:rsidRPr="00571223" w:rsidRDefault="00926083" w:rsidP="00571223">
    <w:pPr>
      <w:pStyle w:val="VersoFooter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74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75"/>
      <w:gridCol w:w="9072"/>
    </w:tblGrid>
    <w:tr w:rsidR="00D662F8" w:rsidTr="00D662F8">
      <w:trPr>
        <w:cantSplit/>
      </w:trPr>
      <w:tc>
        <w:tcPr>
          <w:tcW w:w="675" w:type="dxa"/>
          <w:vAlign w:val="center"/>
        </w:tcPr>
        <w:p w:rsidR="00D662F8" w:rsidRPr="00931466" w:rsidRDefault="00D662F8" w:rsidP="0043478F">
          <w:pPr>
            <w:pStyle w:val="Footer"/>
            <w:rPr>
              <w:rStyle w:val="PageNumber"/>
            </w:rPr>
          </w:pPr>
          <w:r w:rsidRPr="00931466">
            <w:rPr>
              <w:rStyle w:val="PageNumber"/>
            </w:rPr>
            <w:fldChar w:fldCharType="begin"/>
          </w:r>
          <w:r w:rsidRPr="00931466">
            <w:rPr>
              <w:rStyle w:val="PageNumber"/>
            </w:rPr>
            <w:instrText xml:space="preserve"> PAGE   \* MERGEFORMAT </w:instrText>
          </w:r>
          <w:r w:rsidRPr="00931466">
            <w:rPr>
              <w:rStyle w:val="PageNumber"/>
            </w:rPr>
            <w:fldChar w:fldCharType="separate"/>
          </w:r>
          <w:r w:rsidR="00BB4CD4">
            <w:rPr>
              <w:rStyle w:val="PageNumber"/>
              <w:noProof/>
            </w:rPr>
            <w:t>4</w:t>
          </w:r>
          <w:r w:rsidRPr="00931466">
            <w:rPr>
              <w:rStyle w:val="PageNumber"/>
            </w:rPr>
            <w:fldChar w:fldCharType="end"/>
          </w:r>
        </w:p>
      </w:tc>
      <w:tc>
        <w:tcPr>
          <w:tcW w:w="9072" w:type="dxa"/>
          <w:vAlign w:val="center"/>
        </w:tcPr>
        <w:p w:rsidR="00D662F8" w:rsidRDefault="0091482C" w:rsidP="000D58DD">
          <w:pPr>
            <w:pStyle w:val="RectoFooter"/>
            <w:jc w:val="left"/>
          </w:pPr>
          <w:r w:rsidRPr="0091482C">
            <w:t>Bowel Cancer Quality Performance Indicator Specifications: BCQI01 Route to diagnosis</w:t>
          </w:r>
        </w:p>
      </w:tc>
    </w:tr>
  </w:tbl>
  <w:p w:rsidR="00926083" w:rsidRPr="00571223" w:rsidRDefault="00926083" w:rsidP="00571223">
    <w:pPr>
      <w:pStyle w:val="VersoFooter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80"/>
      <w:gridCol w:w="709"/>
    </w:tblGrid>
    <w:tr w:rsidR="00D662F8" w:rsidTr="00D662F8">
      <w:trPr>
        <w:cantSplit/>
      </w:trPr>
      <w:tc>
        <w:tcPr>
          <w:tcW w:w="8080" w:type="dxa"/>
          <w:vAlign w:val="center"/>
        </w:tcPr>
        <w:p w:rsidR="00D662F8" w:rsidRDefault="0091482C" w:rsidP="00931466">
          <w:pPr>
            <w:pStyle w:val="RectoFooter"/>
          </w:pPr>
          <w:r w:rsidRPr="0091482C">
            <w:t>Bowel Cancer Quality Performance Indicator Specifications: BCQI01 Route to diagnosis</w:t>
          </w:r>
        </w:p>
      </w:tc>
      <w:tc>
        <w:tcPr>
          <w:tcW w:w="709" w:type="dxa"/>
          <w:vAlign w:val="center"/>
        </w:tcPr>
        <w:p w:rsidR="00D662F8" w:rsidRPr="00931466" w:rsidRDefault="00D662F8" w:rsidP="00931466">
          <w:pPr>
            <w:pStyle w:val="Footer"/>
            <w:jc w:val="right"/>
            <w:rPr>
              <w:rStyle w:val="PageNumber"/>
            </w:rPr>
          </w:pPr>
          <w:r w:rsidRPr="00931466">
            <w:rPr>
              <w:rStyle w:val="PageNumber"/>
            </w:rPr>
            <w:fldChar w:fldCharType="begin"/>
          </w:r>
          <w:r w:rsidRPr="00931466">
            <w:rPr>
              <w:rStyle w:val="PageNumber"/>
            </w:rPr>
            <w:instrText xml:space="preserve"> PAGE   \* MERGEFORMAT </w:instrText>
          </w:r>
          <w:r w:rsidRPr="00931466">
            <w:rPr>
              <w:rStyle w:val="PageNumber"/>
            </w:rPr>
            <w:fldChar w:fldCharType="separate"/>
          </w:r>
          <w:r w:rsidR="00BB4CD4">
            <w:rPr>
              <w:rStyle w:val="PageNumber"/>
              <w:noProof/>
            </w:rPr>
            <w:t>3</w:t>
          </w:r>
          <w:r w:rsidRPr="00931466">
            <w:rPr>
              <w:rStyle w:val="PageNumber"/>
            </w:rPr>
            <w:fldChar w:fldCharType="end"/>
          </w:r>
        </w:p>
      </w:tc>
    </w:tr>
  </w:tbl>
  <w:p w:rsidR="00926083" w:rsidRPr="00581EB8" w:rsidRDefault="00926083" w:rsidP="00581EB8">
    <w:pPr>
      <w:pStyle w:val="Footer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4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750"/>
      <w:gridCol w:w="709"/>
    </w:tblGrid>
    <w:tr w:rsidR="00A46C67" w:rsidTr="00A46C67">
      <w:trPr>
        <w:cantSplit/>
      </w:trPr>
      <w:tc>
        <w:tcPr>
          <w:tcW w:w="13750" w:type="dxa"/>
          <w:vAlign w:val="center"/>
        </w:tcPr>
        <w:p w:rsidR="00A46C67" w:rsidRDefault="00A46C67" w:rsidP="00931466">
          <w:pPr>
            <w:pStyle w:val="RectoFooter"/>
          </w:pPr>
          <w:r w:rsidRPr="0091482C">
            <w:t>Bowel Cancer Quality Performance Indicator Specifications: BCQI01 Route to diagnosis</w:t>
          </w:r>
        </w:p>
      </w:tc>
      <w:tc>
        <w:tcPr>
          <w:tcW w:w="709" w:type="dxa"/>
          <w:vAlign w:val="center"/>
        </w:tcPr>
        <w:p w:rsidR="00A46C67" w:rsidRPr="00931466" w:rsidRDefault="00A46C67" w:rsidP="00931466">
          <w:pPr>
            <w:pStyle w:val="Footer"/>
            <w:jc w:val="right"/>
            <w:rPr>
              <w:rStyle w:val="PageNumber"/>
            </w:rPr>
          </w:pPr>
          <w:r w:rsidRPr="00931466">
            <w:rPr>
              <w:rStyle w:val="PageNumber"/>
            </w:rPr>
            <w:fldChar w:fldCharType="begin"/>
          </w:r>
          <w:r w:rsidRPr="00931466">
            <w:rPr>
              <w:rStyle w:val="PageNumber"/>
            </w:rPr>
            <w:instrText xml:space="preserve"> PAGE   \* MERGEFORMAT </w:instrText>
          </w:r>
          <w:r w:rsidRPr="00931466">
            <w:rPr>
              <w:rStyle w:val="PageNumber"/>
            </w:rPr>
            <w:fldChar w:fldCharType="separate"/>
          </w:r>
          <w:r w:rsidR="00BB4CD4">
            <w:rPr>
              <w:rStyle w:val="PageNumber"/>
              <w:noProof/>
            </w:rPr>
            <w:t>5</w:t>
          </w:r>
          <w:r w:rsidRPr="00931466">
            <w:rPr>
              <w:rStyle w:val="PageNumber"/>
            </w:rPr>
            <w:fldChar w:fldCharType="end"/>
          </w:r>
        </w:p>
      </w:tc>
    </w:tr>
  </w:tbl>
  <w:p w:rsidR="00A46C67" w:rsidRPr="00581EB8" w:rsidRDefault="00A46C67" w:rsidP="00581EB8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326" w:rsidRPr="00A26E6B" w:rsidRDefault="00775326" w:rsidP="00A26E6B"/>
  </w:footnote>
  <w:footnote w:type="continuationSeparator" w:id="0">
    <w:p w:rsidR="00775326" w:rsidRDefault="00775326">
      <w:r>
        <w:continuationSeparator/>
      </w:r>
    </w:p>
    <w:p w:rsidR="00775326" w:rsidRDefault="0077532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0"/>
      <w:gridCol w:w="4429"/>
    </w:tblGrid>
    <w:tr w:rsidR="005A79E5" w:rsidTr="005A79E5">
      <w:trPr>
        <w:cantSplit/>
      </w:trPr>
      <w:tc>
        <w:tcPr>
          <w:tcW w:w="5210" w:type="dxa"/>
        </w:tcPr>
        <w:p w:rsidR="005A79E5" w:rsidRDefault="005A79E5" w:rsidP="00301815">
          <w:pPr>
            <w:pStyle w:val="Header"/>
          </w:pPr>
          <w:r>
            <w:rPr>
              <w:noProof/>
              <w:lang w:eastAsia="en-NZ"/>
            </w:rPr>
            <w:drawing>
              <wp:inline distT="0" distB="0" distL="0" distR="0" wp14:anchorId="42995B31" wp14:editId="104C4C85">
                <wp:extent cx="1395076" cy="573578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H_logo1_RGB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27" t="15285" r="7327" b="13946"/>
                        <a:stretch/>
                      </pic:blipFill>
                      <pic:spPr bwMode="auto">
                        <a:xfrm>
                          <a:off x="0" y="0"/>
                          <a:ext cx="1397853" cy="574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9" w:type="dxa"/>
          <w:vAlign w:val="center"/>
        </w:tcPr>
        <w:p w:rsidR="005A79E5" w:rsidRDefault="005A79E5" w:rsidP="00301815">
          <w:pPr>
            <w:pStyle w:val="Header"/>
            <w:jc w:val="right"/>
          </w:pPr>
          <w:r>
            <w:rPr>
              <w:noProof/>
              <w:lang w:eastAsia="en-NZ"/>
            </w:rPr>
            <w:drawing>
              <wp:inline distT="0" distB="0" distL="0" distR="0" wp14:anchorId="5A2040CA" wp14:editId="2262613F">
                <wp:extent cx="1720735" cy="17713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zgovernmentblacksmall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8896" cy="1769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A79E5" w:rsidRDefault="005A79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F5D" w:rsidRDefault="00E42F5D" w:rsidP="00533B9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F74" w:rsidRDefault="00660F74" w:rsidP="0090019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83" w:rsidRDefault="009260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1B55"/>
    <w:multiLevelType w:val="singleLevel"/>
    <w:tmpl w:val="1A46536C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</w:abstractNum>
  <w:abstractNum w:abstractNumId="1" w15:restartNumberingAfterBreak="0">
    <w:nsid w:val="052041F9"/>
    <w:multiLevelType w:val="hybridMultilevel"/>
    <w:tmpl w:val="ABAC7CB8"/>
    <w:lvl w:ilvl="0" w:tplc="614058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560" w:hanging="360"/>
      </w:pPr>
    </w:lvl>
    <w:lvl w:ilvl="2" w:tplc="1409001B">
      <w:start w:val="1"/>
      <w:numFmt w:val="lowerRoman"/>
      <w:lvlText w:val="%3."/>
      <w:lvlJc w:val="right"/>
      <w:pPr>
        <w:ind w:left="2280" w:hanging="180"/>
      </w:pPr>
    </w:lvl>
    <w:lvl w:ilvl="3" w:tplc="1409000F" w:tentative="1">
      <w:start w:val="1"/>
      <w:numFmt w:val="decimal"/>
      <w:lvlText w:val="%4."/>
      <w:lvlJc w:val="left"/>
      <w:pPr>
        <w:ind w:left="3000" w:hanging="360"/>
      </w:pPr>
    </w:lvl>
    <w:lvl w:ilvl="4" w:tplc="14090019" w:tentative="1">
      <w:start w:val="1"/>
      <w:numFmt w:val="lowerLetter"/>
      <w:lvlText w:val="%5."/>
      <w:lvlJc w:val="left"/>
      <w:pPr>
        <w:ind w:left="3720" w:hanging="360"/>
      </w:pPr>
    </w:lvl>
    <w:lvl w:ilvl="5" w:tplc="1409001B" w:tentative="1">
      <w:start w:val="1"/>
      <w:numFmt w:val="lowerRoman"/>
      <w:lvlText w:val="%6."/>
      <w:lvlJc w:val="right"/>
      <w:pPr>
        <w:ind w:left="4440" w:hanging="180"/>
      </w:pPr>
    </w:lvl>
    <w:lvl w:ilvl="6" w:tplc="1409000F" w:tentative="1">
      <w:start w:val="1"/>
      <w:numFmt w:val="decimal"/>
      <w:lvlText w:val="%7."/>
      <w:lvlJc w:val="left"/>
      <w:pPr>
        <w:ind w:left="5160" w:hanging="360"/>
      </w:pPr>
    </w:lvl>
    <w:lvl w:ilvl="7" w:tplc="14090019" w:tentative="1">
      <w:start w:val="1"/>
      <w:numFmt w:val="lowerLetter"/>
      <w:lvlText w:val="%8."/>
      <w:lvlJc w:val="left"/>
      <w:pPr>
        <w:ind w:left="5880" w:hanging="360"/>
      </w:pPr>
    </w:lvl>
    <w:lvl w:ilvl="8" w:tplc="1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7BA0EC1"/>
    <w:multiLevelType w:val="hybridMultilevel"/>
    <w:tmpl w:val="0FDE2E92"/>
    <w:lvl w:ilvl="0" w:tplc="9B36D55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87000"/>
    <w:multiLevelType w:val="hybridMultilevel"/>
    <w:tmpl w:val="D1508736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023BAD"/>
    <w:multiLevelType w:val="hybridMultilevel"/>
    <w:tmpl w:val="4830DBB8"/>
    <w:lvl w:ilvl="0" w:tplc="AEE29EB8">
      <w:start w:val="1"/>
      <w:numFmt w:val="bullet"/>
      <w:lvlText w:val="•"/>
      <w:lvlJc w:val="left"/>
      <w:pPr>
        <w:ind w:left="246" w:hanging="134"/>
      </w:pPr>
      <w:rPr>
        <w:rFonts w:ascii="Arial Unicode MS" w:eastAsia="Arial Unicode MS" w:hAnsi="Arial Unicode MS" w:hint="default"/>
        <w:w w:val="107"/>
        <w:sz w:val="21"/>
        <w:szCs w:val="21"/>
      </w:rPr>
    </w:lvl>
    <w:lvl w:ilvl="1" w:tplc="A89C032A">
      <w:start w:val="1"/>
      <w:numFmt w:val="bullet"/>
      <w:lvlText w:val="•"/>
      <w:lvlJc w:val="left"/>
      <w:pPr>
        <w:ind w:left="464" w:hanging="134"/>
      </w:pPr>
      <w:rPr>
        <w:rFonts w:hint="default"/>
      </w:rPr>
    </w:lvl>
    <w:lvl w:ilvl="2" w:tplc="AFB65F98">
      <w:start w:val="1"/>
      <w:numFmt w:val="bullet"/>
      <w:lvlText w:val="•"/>
      <w:lvlJc w:val="left"/>
      <w:pPr>
        <w:ind w:left="682" w:hanging="134"/>
      </w:pPr>
      <w:rPr>
        <w:rFonts w:hint="default"/>
      </w:rPr>
    </w:lvl>
    <w:lvl w:ilvl="3" w:tplc="A148FA04">
      <w:start w:val="1"/>
      <w:numFmt w:val="bullet"/>
      <w:lvlText w:val="•"/>
      <w:lvlJc w:val="left"/>
      <w:pPr>
        <w:ind w:left="900" w:hanging="134"/>
      </w:pPr>
      <w:rPr>
        <w:rFonts w:hint="default"/>
      </w:rPr>
    </w:lvl>
    <w:lvl w:ilvl="4" w:tplc="F490CA92">
      <w:start w:val="1"/>
      <w:numFmt w:val="bullet"/>
      <w:lvlText w:val="•"/>
      <w:lvlJc w:val="left"/>
      <w:pPr>
        <w:ind w:left="1118" w:hanging="134"/>
      </w:pPr>
      <w:rPr>
        <w:rFonts w:hint="default"/>
      </w:rPr>
    </w:lvl>
    <w:lvl w:ilvl="5" w:tplc="B9903E90">
      <w:start w:val="1"/>
      <w:numFmt w:val="bullet"/>
      <w:lvlText w:val="•"/>
      <w:lvlJc w:val="left"/>
      <w:pPr>
        <w:ind w:left="1336" w:hanging="134"/>
      </w:pPr>
      <w:rPr>
        <w:rFonts w:hint="default"/>
      </w:rPr>
    </w:lvl>
    <w:lvl w:ilvl="6" w:tplc="811ED8BC">
      <w:start w:val="1"/>
      <w:numFmt w:val="bullet"/>
      <w:lvlText w:val="•"/>
      <w:lvlJc w:val="left"/>
      <w:pPr>
        <w:ind w:left="1554" w:hanging="134"/>
      </w:pPr>
      <w:rPr>
        <w:rFonts w:hint="default"/>
      </w:rPr>
    </w:lvl>
    <w:lvl w:ilvl="7" w:tplc="20BC151E">
      <w:start w:val="1"/>
      <w:numFmt w:val="bullet"/>
      <w:lvlText w:val="•"/>
      <w:lvlJc w:val="left"/>
      <w:pPr>
        <w:ind w:left="1771" w:hanging="134"/>
      </w:pPr>
      <w:rPr>
        <w:rFonts w:hint="default"/>
      </w:rPr>
    </w:lvl>
    <w:lvl w:ilvl="8" w:tplc="80AA897C">
      <w:start w:val="1"/>
      <w:numFmt w:val="bullet"/>
      <w:lvlText w:val="•"/>
      <w:lvlJc w:val="left"/>
      <w:pPr>
        <w:ind w:left="1989" w:hanging="134"/>
      </w:pPr>
      <w:rPr>
        <w:rFonts w:hint="default"/>
      </w:rPr>
    </w:lvl>
  </w:abstractNum>
  <w:abstractNum w:abstractNumId="5" w15:restartNumberingAfterBreak="0">
    <w:nsid w:val="1915754A"/>
    <w:multiLevelType w:val="hybridMultilevel"/>
    <w:tmpl w:val="BE16CB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C6694"/>
    <w:multiLevelType w:val="hybridMultilevel"/>
    <w:tmpl w:val="27DA59F2"/>
    <w:lvl w:ilvl="0" w:tplc="F6EEA218">
      <w:start w:val="1"/>
      <w:numFmt w:val="bullet"/>
      <w:lvlText w:val="•"/>
      <w:lvlJc w:val="left"/>
      <w:pPr>
        <w:ind w:left="559" w:hanging="134"/>
      </w:pPr>
      <w:rPr>
        <w:rFonts w:ascii="Lucida Sans Unicode" w:eastAsia="Lucida Sans Unicode" w:hAnsi="Lucida Sans Unicode" w:hint="default"/>
        <w:w w:val="59"/>
        <w:sz w:val="21"/>
        <w:szCs w:val="21"/>
      </w:rPr>
    </w:lvl>
    <w:lvl w:ilvl="1" w:tplc="002E3EAE">
      <w:start w:val="1"/>
      <w:numFmt w:val="bullet"/>
      <w:lvlText w:val="•"/>
      <w:lvlJc w:val="left"/>
      <w:pPr>
        <w:ind w:left="808" w:hanging="134"/>
      </w:pPr>
      <w:rPr>
        <w:rFonts w:hint="default"/>
      </w:rPr>
    </w:lvl>
    <w:lvl w:ilvl="2" w:tplc="2D64B7B0">
      <w:start w:val="1"/>
      <w:numFmt w:val="bullet"/>
      <w:lvlText w:val="•"/>
      <w:lvlJc w:val="left"/>
      <w:pPr>
        <w:ind w:left="1057" w:hanging="134"/>
      </w:pPr>
      <w:rPr>
        <w:rFonts w:hint="default"/>
      </w:rPr>
    </w:lvl>
    <w:lvl w:ilvl="3" w:tplc="82F22056">
      <w:start w:val="1"/>
      <w:numFmt w:val="bullet"/>
      <w:lvlText w:val="•"/>
      <w:lvlJc w:val="left"/>
      <w:pPr>
        <w:ind w:left="1306" w:hanging="134"/>
      </w:pPr>
      <w:rPr>
        <w:rFonts w:hint="default"/>
      </w:rPr>
    </w:lvl>
    <w:lvl w:ilvl="4" w:tplc="D920647A">
      <w:start w:val="1"/>
      <w:numFmt w:val="bullet"/>
      <w:lvlText w:val="•"/>
      <w:lvlJc w:val="left"/>
      <w:pPr>
        <w:ind w:left="1556" w:hanging="134"/>
      </w:pPr>
      <w:rPr>
        <w:rFonts w:hint="default"/>
      </w:rPr>
    </w:lvl>
    <w:lvl w:ilvl="5" w:tplc="24E6088C">
      <w:start w:val="1"/>
      <w:numFmt w:val="bullet"/>
      <w:lvlText w:val="•"/>
      <w:lvlJc w:val="left"/>
      <w:pPr>
        <w:ind w:left="1805" w:hanging="134"/>
      </w:pPr>
      <w:rPr>
        <w:rFonts w:hint="default"/>
      </w:rPr>
    </w:lvl>
    <w:lvl w:ilvl="6" w:tplc="273217BC">
      <w:start w:val="1"/>
      <w:numFmt w:val="bullet"/>
      <w:lvlText w:val="•"/>
      <w:lvlJc w:val="left"/>
      <w:pPr>
        <w:ind w:left="2054" w:hanging="134"/>
      </w:pPr>
      <w:rPr>
        <w:rFonts w:hint="default"/>
      </w:rPr>
    </w:lvl>
    <w:lvl w:ilvl="7" w:tplc="FCFE4A4A">
      <w:start w:val="1"/>
      <w:numFmt w:val="bullet"/>
      <w:lvlText w:val="•"/>
      <w:lvlJc w:val="left"/>
      <w:pPr>
        <w:ind w:left="2303" w:hanging="134"/>
      </w:pPr>
      <w:rPr>
        <w:rFonts w:hint="default"/>
      </w:rPr>
    </w:lvl>
    <w:lvl w:ilvl="8" w:tplc="47085256">
      <w:start w:val="1"/>
      <w:numFmt w:val="bullet"/>
      <w:lvlText w:val="•"/>
      <w:lvlJc w:val="left"/>
      <w:pPr>
        <w:ind w:left="2552" w:hanging="134"/>
      </w:pPr>
      <w:rPr>
        <w:rFonts w:hint="default"/>
      </w:rPr>
    </w:lvl>
  </w:abstractNum>
  <w:abstractNum w:abstractNumId="7" w15:restartNumberingAfterBreak="0">
    <w:nsid w:val="1AD22446"/>
    <w:multiLevelType w:val="hybridMultilevel"/>
    <w:tmpl w:val="82B031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65D06"/>
    <w:multiLevelType w:val="hybridMultilevel"/>
    <w:tmpl w:val="0C0C934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2C3CC1"/>
    <w:multiLevelType w:val="hybridMultilevel"/>
    <w:tmpl w:val="EEF8345E"/>
    <w:lvl w:ilvl="0" w:tplc="5B960B98">
      <w:start w:val="1"/>
      <w:numFmt w:val="bullet"/>
      <w:lvlText w:val="•"/>
      <w:lvlJc w:val="left"/>
      <w:pPr>
        <w:ind w:left="1984" w:hanging="284"/>
      </w:pPr>
      <w:rPr>
        <w:rFonts w:ascii="Lucida Sans Unicode" w:eastAsia="Lucida Sans Unicode" w:hAnsi="Lucida Sans Unicode" w:hint="default"/>
        <w:w w:val="59"/>
        <w:sz w:val="21"/>
        <w:szCs w:val="21"/>
      </w:rPr>
    </w:lvl>
    <w:lvl w:ilvl="1" w:tplc="3A3EAE6C">
      <w:start w:val="1"/>
      <w:numFmt w:val="bullet"/>
      <w:lvlText w:val="•"/>
      <w:lvlJc w:val="left"/>
      <w:pPr>
        <w:ind w:left="2808" w:hanging="284"/>
      </w:pPr>
      <w:rPr>
        <w:rFonts w:hint="default"/>
      </w:rPr>
    </w:lvl>
    <w:lvl w:ilvl="2" w:tplc="0E4E143C">
      <w:start w:val="1"/>
      <w:numFmt w:val="bullet"/>
      <w:lvlText w:val="•"/>
      <w:lvlJc w:val="left"/>
      <w:pPr>
        <w:ind w:left="3632" w:hanging="284"/>
      </w:pPr>
      <w:rPr>
        <w:rFonts w:hint="default"/>
      </w:rPr>
    </w:lvl>
    <w:lvl w:ilvl="3" w:tplc="B79A0BDC">
      <w:start w:val="1"/>
      <w:numFmt w:val="bullet"/>
      <w:lvlText w:val="•"/>
      <w:lvlJc w:val="left"/>
      <w:pPr>
        <w:ind w:left="4456" w:hanging="284"/>
      </w:pPr>
      <w:rPr>
        <w:rFonts w:hint="default"/>
      </w:rPr>
    </w:lvl>
    <w:lvl w:ilvl="4" w:tplc="53B018D4">
      <w:start w:val="1"/>
      <w:numFmt w:val="bullet"/>
      <w:lvlText w:val="•"/>
      <w:lvlJc w:val="left"/>
      <w:pPr>
        <w:ind w:left="5280" w:hanging="284"/>
      </w:pPr>
      <w:rPr>
        <w:rFonts w:hint="default"/>
      </w:rPr>
    </w:lvl>
    <w:lvl w:ilvl="5" w:tplc="E0EC6604">
      <w:start w:val="1"/>
      <w:numFmt w:val="bullet"/>
      <w:lvlText w:val="•"/>
      <w:lvlJc w:val="left"/>
      <w:pPr>
        <w:ind w:left="6104" w:hanging="284"/>
      </w:pPr>
      <w:rPr>
        <w:rFonts w:hint="default"/>
      </w:rPr>
    </w:lvl>
    <w:lvl w:ilvl="6" w:tplc="400A10A6">
      <w:start w:val="1"/>
      <w:numFmt w:val="bullet"/>
      <w:lvlText w:val="•"/>
      <w:lvlJc w:val="left"/>
      <w:pPr>
        <w:ind w:left="6929" w:hanging="284"/>
      </w:pPr>
      <w:rPr>
        <w:rFonts w:hint="default"/>
      </w:rPr>
    </w:lvl>
    <w:lvl w:ilvl="7" w:tplc="153C0546">
      <w:start w:val="1"/>
      <w:numFmt w:val="bullet"/>
      <w:lvlText w:val="•"/>
      <w:lvlJc w:val="left"/>
      <w:pPr>
        <w:ind w:left="7753" w:hanging="284"/>
      </w:pPr>
      <w:rPr>
        <w:rFonts w:hint="default"/>
      </w:rPr>
    </w:lvl>
    <w:lvl w:ilvl="8" w:tplc="90B4C0C6">
      <w:start w:val="1"/>
      <w:numFmt w:val="bullet"/>
      <w:lvlText w:val="•"/>
      <w:lvlJc w:val="left"/>
      <w:pPr>
        <w:ind w:left="8577" w:hanging="284"/>
      </w:pPr>
      <w:rPr>
        <w:rFonts w:hint="default"/>
      </w:rPr>
    </w:lvl>
  </w:abstractNum>
  <w:abstractNum w:abstractNumId="10" w15:restartNumberingAfterBreak="0">
    <w:nsid w:val="23DC7796"/>
    <w:multiLevelType w:val="multilevel"/>
    <w:tmpl w:val="38243F0A"/>
    <w:lvl w:ilvl="0">
      <w:start w:val="1"/>
      <w:numFmt w:val="decimal"/>
      <w:pStyle w:val="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pStyle w:val="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6B82D6F"/>
    <w:multiLevelType w:val="hybridMultilevel"/>
    <w:tmpl w:val="6C186060"/>
    <w:lvl w:ilvl="0" w:tplc="C15451FC">
      <w:start w:val="1"/>
      <w:numFmt w:val="bullet"/>
      <w:lvlText w:val="•"/>
      <w:lvlJc w:val="left"/>
      <w:pPr>
        <w:ind w:left="2267" w:hanging="284"/>
      </w:pPr>
      <w:rPr>
        <w:rFonts w:ascii="Lucida Sans Unicode" w:eastAsia="Lucida Sans Unicode" w:hAnsi="Lucida Sans Unicode" w:hint="default"/>
        <w:w w:val="59"/>
        <w:sz w:val="21"/>
        <w:szCs w:val="21"/>
      </w:rPr>
    </w:lvl>
    <w:lvl w:ilvl="1" w:tplc="C2804FC4">
      <w:start w:val="1"/>
      <w:numFmt w:val="bullet"/>
      <w:lvlText w:val="•"/>
      <w:lvlJc w:val="left"/>
      <w:pPr>
        <w:ind w:left="3231" w:hanging="284"/>
      </w:pPr>
      <w:rPr>
        <w:rFonts w:hint="default"/>
      </w:rPr>
    </w:lvl>
    <w:lvl w:ilvl="2" w:tplc="7B56FBF2">
      <w:start w:val="1"/>
      <w:numFmt w:val="bullet"/>
      <w:lvlText w:val="•"/>
      <w:lvlJc w:val="left"/>
      <w:pPr>
        <w:ind w:left="4195" w:hanging="284"/>
      </w:pPr>
      <w:rPr>
        <w:rFonts w:hint="default"/>
      </w:rPr>
    </w:lvl>
    <w:lvl w:ilvl="3" w:tplc="FF5C1366">
      <w:start w:val="1"/>
      <w:numFmt w:val="bullet"/>
      <w:lvlText w:val="•"/>
      <w:lvlJc w:val="left"/>
      <w:pPr>
        <w:ind w:left="5159" w:hanging="284"/>
      </w:pPr>
      <w:rPr>
        <w:rFonts w:hint="default"/>
      </w:rPr>
    </w:lvl>
    <w:lvl w:ilvl="4" w:tplc="B2CA8238">
      <w:start w:val="1"/>
      <w:numFmt w:val="bullet"/>
      <w:lvlText w:val="•"/>
      <w:lvlJc w:val="left"/>
      <w:pPr>
        <w:ind w:left="6122" w:hanging="284"/>
      </w:pPr>
      <w:rPr>
        <w:rFonts w:hint="default"/>
      </w:rPr>
    </w:lvl>
    <w:lvl w:ilvl="5" w:tplc="3378E1CC">
      <w:start w:val="1"/>
      <w:numFmt w:val="bullet"/>
      <w:lvlText w:val="•"/>
      <w:lvlJc w:val="left"/>
      <w:pPr>
        <w:ind w:left="7086" w:hanging="284"/>
      </w:pPr>
      <w:rPr>
        <w:rFonts w:hint="default"/>
      </w:rPr>
    </w:lvl>
    <w:lvl w:ilvl="6" w:tplc="DDFA6B44">
      <w:start w:val="1"/>
      <w:numFmt w:val="bullet"/>
      <w:lvlText w:val="•"/>
      <w:lvlJc w:val="left"/>
      <w:pPr>
        <w:ind w:left="8050" w:hanging="284"/>
      </w:pPr>
      <w:rPr>
        <w:rFonts w:hint="default"/>
      </w:rPr>
    </w:lvl>
    <w:lvl w:ilvl="7" w:tplc="7CA08396">
      <w:start w:val="1"/>
      <w:numFmt w:val="bullet"/>
      <w:lvlText w:val="•"/>
      <w:lvlJc w:val="left"/>
      <w:pPr>
        <w:ind w:left="9014" w:hanging="284"/>
      </w:pPr>
      <w:rPr>
        <w:rFonts w:hint="default"/>
      </w:rPr>
    </w:lvl>
    <w:lvl w:ilvl="8" w:tplc="A386EF5E">
      <w:start w:val="1"/>
      <w:numFmt w:val="bullet"/>
      <w:lvlText w:val="•"/>
      <w:lvlJc w:val="left"/>
      <w:pPr>
        <w:ind w:left="9977" w:hanging="284"/>
      </w:pPr>
      <w:rPr>
        <w:rFonts w:hint="default"/>
      </w:rPr>
    </w:lvl>
  </w:abstractNum>
  <w:abstractNum w:abstractNumId="12" w15:restartNumberingAfterBreak="0">
    <w:nsid w:val="28F57520"/>
    <w:multiLevelType w:val="singleLevel"/>
    <w:tmpl w:val="F3FE0FEA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sz w:val="20"/>
      </w:rPr>
    </w:lvl>
  </w:abstractNum>
  <w:abstractNum w:abstractNumId="13" w15:restartNumberingAfterBreak="0">
    <w:nsid w:val="2D94347D"/>
    <w:multiLevelType w:val="hybridMultilevel"/>
    <w:tmpl w:val="CDC0E688"/>
    <w:lvl w:ilvl="0" w:tplc="AAE49842">
      <w:start w:val="1"/>
      <w:numFmt w:val="bullet"/>
      <w:lvlText w:val="•"/>
      <w:lvlJc w:val="left"/>
      <w:pPr>
        <w:ind w:left="1984" w:hanging="284"/>
      </w:pPr>
      <w:rPr>
        <w:rFonts w:ascii="Lucida Sans Unicode" w:eastAsia="Lucida Sans Unicode" w:hAnsi="Lucida Sans Unicode" w:hint="default"/>
        <w:w w:val="59"/>
        <w:sz w:val="21"/>
        <w:szCs w:val="21"/>
      </w:rPr>
    </w:lvl>
    <w:lvl w:ilvl="1" w:tplc="A3103622">
      <w:start w:val="1"/>
      <w:numFmt w:val="bullet"/>
      <w:lvlText w:val="•"/>
      <w:lvlJc w:val="left"/>
      <w:pPr>
        <w:ind w:left="2808" w:hanging="284"/>
      </w:pPr>
      <w:rPr>
        <w:rFonts w:hint="default"/>
      </w:rPr>
    </w:lvl>
    <w:lvl w:ilvl="2" w:tplc="2CC6F326">
      <w:start w:val="1"/>
      <w:numFmt w:val="bullet"/>
      <w:lvlText w:val="•"/>
      <w:lvlJc w:val="left"/>
      <w:pPr>
        <w:ind w:left="3632" w:hanging="284"/>
      </w:pPr>
      <w:rPr>
        <w:rFonts w:hint="default"/>
      </w:rPr>
    </w:lvl>
    <w:lvl w:ilvl="3" w:tplc="C026F318">
      <w:start w:val="1"/>
      <w:numFmt w:val="bullet"/>
      <w:lvlText w:val="•"/>
      <w:lvlJc w:val="left"/>
      <w:pPr>
        <w:ind w:left="4456" w:hanging="284"/>
      </w:pPr>
      <w:rPr>
        <w:rFonts w:hint="default"/>
      </w:rPr>
    </w:lvl>
    <w:lvl w:ilvl="4" w:tplc="8E1C6BD0">
      <w:start w:val="1"/>
      <w:numFmt w:val="bullet"/>
      <w:lvlText w:val="•"/>
      <w:lvlJc w:val="left"/>
      <w:pPr>
        <w:ind w:left="5280" w:hanging="284"/>
      </w:pPr>
      <w:rPr>
        <w:rFonts w:hint="default"/>
      </w:rPr>
    </w:lvl>
    <w:lvl w:ilvl="5" w:tplc="96EA3796">
      <w:start w:val="1"/>
      <w:numFmt w:val="bullet"/>
      <w:lvlText w:val="•"/>
      <w:lvlJc w:val="left"/>
      <w:pPr>
        <w:ind w:left="6104" w:hanging="284"/>
      </w:pPr>
      <w:rPr>
        <w:rFonts w:hint="default"/>
      </w:rPr>
    </w:lvl>
    <w:lvl w:ilvl="6" w:tplc="DF52DE2A">
      <w:start w:val="1"/>
      <w:numFmt w:val="bullet"/>
      <w:lvlText w:val="•"/>
      <w:lvlJc w:val="left"/>
      <w:pPr>
        <w:ind w:left="6929" w:hanging="284"/>
      </w:pPr>
      <w:rPr>
        <w:rFonts w:hint="default"/>
      </w:rPr>
    </w:lvl>
    <w:lvl w:ilvl="7" w:tplc="7D3E5354">
      <w:start w:val="1"/>
      <w:numFmt w:val="bullet"/>
      <w:lvlText w:val="•"/>
      <w:lvlJc w:val="left"/>
      <w:pPr>
        <w:ind w:left="7753" w:hanging="284"/>
      </w:pPr>
      <w:rPr>
        <w:rFonts w:hint="default"/>
      </w:rPr>
    </w:lvl>
    <w:lvl w:ilvl="8" w:tplc="0FE8A7AA">
      <w:start w:val="1"/>
      <w:numFmt w:val="bullet"/>
      <w:lvlText w:val="•"/>
      <w:lvlJc w:val="left"/>
      <w:pPr>
        <w:ind w:left="8577" w:hanging="284"/>
      </w:pPr>
      <w:rPr>
        <w:rFonts w:hint="default"/>
      </w:rPr>
    </w:lvl>
  </w:abstractNum>
  <w:abstractNum w:abstractNumId="14" w15:restartNumberingAfterBreak="0">
    <w:nsid w:val="31430E4A"/>
    <w:multiLevelType w:val="hybridMultilevel"/>
    <w:tmpl w:val="C4BE4BD4"/>
    <w:lvl w:ilvl="0" w:tplc="54ACCB78">
      <w:start w:val="1"/>
      <w:numFmt w:val="bullet"/>
      <w:lvlText w:val="•"/>
      <w:lvlJc w:val="left"/>
      <w:pPr>
        <w:ind w:left="623" w:hanging="284"/>
      </w:pPr>
      <w:rPr>
        <w:rFonts w:ascii="Arial Unicode MS" w:eastAsia="Arial Unicode MS" w:hAnsi="Arial Unicode MS" w:hint="default"/>
        <w:color w:val="FFFFFF"/>
        <w:w w:val="107"/>
        <w:sz w:val="21"/>
        <w:szCs w:val="21"/>
      </w:rPr>
    </w:lvl>
    <w:lvl w:ilvl="1" w:tplc="6EE81F12">
      <w:start w:val="1"/>
      <w:numFmt w:val="bullet"/>
      <w:lvlText w:val="•"/>
      <w:lvlJc w:val="left"/>
      <w:pPr>
        <w:ind w:left="926" w:hanging="284"/>
      </w:pPr>
      <w:rPr>
        <w:rFonts w:hint="default"/>
      </w:rPr>
    </w:lvl>
    <w:lvl w:ilvl="2" w:tplc="3D880680">
      <w:start w:val="1"/>
      <w:numFmt w:val="bullet"/>
      <w:lvlText w:val="•"/>
      <w:lvlJc w:val="left"/>
      <w:pPr>
        <w:ind w:left="1230" w:hanging="284"/>
      </w:pPr>
      <w:rPr>
        <w:rFonts w:hint="default"/>
      </w:rPr>
    </w:lvl>
    <w:lvl w:ilvl="3" w:tplc="B010C610">
      <w:start w:val="1"/>
      <w:numFmt w:val="bullet"/>
      <w:lvlText w:val="•"/>
      <w:lvlJc w:val="left"/>
      <w:pPr>
        <w:ind w:left="1533" w:hanging="284"/>
      </w:pPr>
      <w:rPr>
        <w:rFonts w:hint="default"/>
      </w:rPr>
    </w:lvl>
    <w:lvl w:ilvl="4" w:tplc="E6120074">
      <w:start w:val="1"/>
      <w:numFmt w:val="bullet"/>
      <w:lvlText w:val="•"/>
      <w:lvlJc w:val="left"/>
      <w:pPr>
        <w:ind w:left="1836" w:hanging="284"/>
      </w:pPr>
      <w:rPr>
        <w:rFonts w:hint="default"/>
      </w:rPr>
    </w:lvl>
    <w:lvl w:ilvl="5" w:tplc="CBC8627C">
      <w:start w:val="1"/>
      <w:numFmt w:val="bullet"/>
      <w:lvlText w:val="•"/>
      <w:lvlJc w:val="left"/>
      <w:pPr>
        <w:ind w:left="2140" w:hanging="284"/>
      </w:pPr>
      <w:rPr>
        <w:rFonts w:hint="default"/>
      </w:rPr>
    </w:lvl>
    <w:lvl w:ilvl="6" w:tplc="B9380D56">
      <w:start w:val="1"/>
      <w:numFmt w:val="bullet"/>
      <w:lvlText w:val="•"/>
      <w:lvlJc w:val="left"/>
      <w:pPr>
        <w:ind w:left="2443" w:hanging="284"/>
      </w:pPr>
      <w:rPr>
        <w:rFonts w:hint="default"/>
      </w:rPr>
    </w:lvl>
    <w:lvl w:ilvl="7" w:tplc="21BEC842">
      <w:start w:val="1"/>
      <w:numFmt w:val="bullet"/>
      <w:lvlText w:val="•"/>
      <w:lvlJc w:val="left"/>
      <w:pPr>
        <w:ind w:left="2746" w:hanging="284"/>
      </w:pPr>
      <w:rPr>
        <w:rFonts w:hint="default"/>
      </w:rPr>
    </w:lvl>
    <w:lvl w:ilvl="8" w:tplc="43B03AC2">
      <w:start w:val="1"/>
      <w:numFmt w:val="bullet"/>
      <w:lvlText w:val="•"/>
      <w:lvlJc w:val="left"/>
      <w:pPr>
        <w:ind w:left="3050" w:hanging="284"/>
      </w:pPr>
      <w:rPr>
        <w:rFonts w:hint="default"/>
      </w:rPr>
    </w:lvl>
  </w:abstractNum>
  <w:abstractNum w:abstractNumId="15" w15:restartNumberingAfterBreak="0">
    <w:nsid w:val="3CA71F78"/>
    <w:multiLevelType w:val="hybridMultilevel"/>
    <w:tmpl w:val="0D76E58A"/>
    <w:lvl w:ilvl="0" w:tplc="33A80CE8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54244"/>
    <w:multiLevelType w:val="hybridMultilevel"/>
    <w:tmpl w:val="BF9670D0"/>
    <w:lvl w:ilvl="0" w:tplc="BC023F32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E20E8"/>
    <w:multiLevelType w:val="hybridMultilevel"/>
    <w:tmpl w:val="FD9CE56E"/>
    <w:lvl w:ilvl="0" w:tplc="84F4142A">
      <w:start w:val="1"/>
      <w:numFmt w:val="bullet"/>
      <w:pStyle w:val="TableDash"/>
      <w:lvlText w:val="–"/>
      <w:lvlJc w:val="left"/>
      <w:pPr>
        <w:tabs>
          <w:tab w:val="num" w:pos="567"/>
        </w:tabs>
        <w:ind w:left="567" w:hanging="283"/>
      </w:pPr>
      <w:rPr>
        <w:rFonts w:ascii="Arial Mäori" w:hAnsi="Arial Mäori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B4939"/>
    <w:multiLevelType w:val="hybridMultilevel"/>
    <w:tmpl w:val="B560C9E0"/>
    <w:lvl w:ilvl="0" w:tplc="5358D1F4">
      <w:start w:val="1"/>
      <w:numFmt w:val="bullet"/>
      <w:lvlText w:val="–"/>
      <w:lvlJc w:val="left"/>
      <w:pPr>
        <w:ind w:left="701" w:hanging="284"/>
      </w:pPr>
      <w:rPr>
        <w:rFonts w:ascii="Arial Black" w:eastAsia="Arial Black" w:hAnsi="Arial Black" w:hint="default"/>
        <w:b/>
        <w:bCs/>
        <w:sz w:val="21"/>
        <w:szCs w:val="21"/>
      </w:rPr>
    </w:lvl>
    <w:lvl w:ilvl="1" w:tplc="2D0A247C">
      <w:start w:val="1"/>
      <w:numFmt w:val="bullet"/>
      <w:lvlText w:val="•"/>
      <w:lvlJc w:val="left"/>
      <w:pPr>
        <w:ind w:left="1149" w:hanging="284"/>
      </w:pPr>
      <w:rPr>
        <w:rFonts w:hint="default"/>
      </w:rPr>
    </w:lvl>
    <w:lvl w:ilvl="2" w:tplc="014E8A48">
      <w:start w:val="1"/>
      <w:numFmt w:val="bullet"/>
      <w:lvlText w:val="•"/>
      <w:lvlJc w:val="left"/>
      <w:pPr>
        <w:ind w:left="1596" w:hanging="284"/>
      </w:pPr>
      <w:rPr>
        <w:rFonts w:hint="default"/>
      </w:rPr>
    </w:lvl>
    <w:lvl w:ilvl="3" w:tplc="62E68792">
      <w:start w:val="1"/>
      <w:numFmt w:val="bullet"/>
      <w:lvlText w:val="•"/>
      <w:lvlJc w:val="left"/>
      <w:pPr>
        <w:ind w:left="2044" w:hanging="284"/>
      </w:pPr>
      <w:rPr>
        <w:rFonts w:hint="default"/>
      </w:rPr>
    </w:lvl>
    <w:lvl w:ilvl="4" w:tplc="6BC03800">
      <w:start w:val="1"/>
      <w:numFmt w:val="bullet"/>
      <w:lvlText w:val="•"/>
      <w:lvlJc w:val="left"/>
      <w:pPr>
        <w:ind w:left="2492" w:hanging="284"/>
      </w:pPr>
      <w:rPr>
        <w:rFonts w:hint="default"/>
      </w:rPr>
    </w:lvl>
    <w:lvl w:ilvl="5" w:tplc="D62CF1AE">
      <w:start w:val="1"/>
      <w:numFmt w:val="bullet"/>
      <w:lvlText w:val="•"/>
      <w:lvlJc w:val="left"/>
      <w:pPr>
        <w:ind w:left="2940" w:hanging="284"/>
      </w:pPr>
      <w:rPr>
        <w:rFonts w:hint="default"/>
      </w:rPr>
    </w:lvl>
    <w:lvl w:ilvl="6" w:tplc="4AF656FE">
      <w:start w:val="1"/>
      <w:numFmt w:val="bullet"/>
      <w:lvlText w:val="•"/>
      <w:lvlJc w:val="left"/>
      <w:pPr>
        <w:ind w:left="3388" w:hanging="284"/>
      </w:pPr>
      <w:rPr>
        <w:rFonts w:hint="default"/>
      </w:rPr>
    </w:lvl>
    <w:lvl w:ilvl="7" w:tplc="B11C28E0">
      <w:start w:val="1"/>
      <w:numFmt w:val="bullet"/>
      <w:lvlText w:val="•"/>
      <w:lvlJc w:val="left"/>
      <w:pPr>
        <w:ind w:left="3836" w:hanging="284"/>
      </w:pPr>
      <w:rPr>
        <w:rFonts w:hint="default"/>
      </w:rPr>
    </w:lvl>
    <w:lvl w:ilvl="8" w:tplc="A2F2C1E6">
      <w:start w:val="1"/>
      <w:numFmt w:val="bullet"/>
      <w:lvlText w:val="•"/>
      <w:lvlJc w:val="left"/>
      <w:pPr>
        <w:ind w:left="4284" w:hanging="284"/>
      </w:pPr>
      <w:rPr>
        <w:rFonts w:hint="default"/>
      </w:rPr>
    </w:lvl>
  </w:abstractNum>
  <w:abstractNum w:abstractNumId="19" w15:restartNumberingAfterBreak="0">
    <w:nsid w:val="4D6856C8"/>
    <w:multiLevelType w:val="hybridMultilevel"/>
    <w:tmpl w:val="0338F8C0"/>
    <w:lvl w:ilvl="0" w:tplc="73FE36DE">
      <w:start w:val="1"/>
      <w:numFmt w:val="bullet"/>
      <w:lvlText w:val="•"/>
      <w:lvlJc w:val="left"/>
      <w:pPr>
        <w:ind w:left="245" w:hanging="134"/>
      </w:pPr>
      <w:rPr>
        <w:rFonts w:ascii="Arial Unicode MS" w:eastAsia="Arial Unicode MS" w:hAnsi="Arial Unicode MS" w:hint="default"/>
        <w:w w:val="107"/>
        <w:sz w:val="21"/>
        <w:szCs w:val="21"/>
      </w:rPr>
    </w:lvl>
    <w:lvl w:ilvl="1" w:tplc="3F32CFCA">
      <w:start w:val="1"/>
      <w:numFmt w:val="bullet"/>
      <w:lvlText w:val="•"/>
      <w:lvlJc w:val="left"/>
      <w:pPr>
        <w:ind w:left="494" w:hanging="134"/>
      </w:pPr>
      <w:rPr>
        <w:rFonts w:hint="default"/>
      </w:rPr>
    </w:lvl>
    <w:lvl w:ilvl="2" w:tplc="025CEB60">
      <w:start w:val="1"/>
      <w:numFmt w:val="bullet"/>
      <w:lvlText w:val="•"/>
      <w:lvlJc w:val="left"/>
      <w:pPr>
        <w:ind w:left="743" w:hanging="134"/>
      </w:pPr>
      <w:rPr>
        <w:rFonts w:hint="default"/>
      </w:rPr>
    </w:lvl>
    <w:lvl w:ilvl="3" w:tplc="5E0EC12A">
      <w:start w:val="1"/>
      <w:numFmt w:val="bullet"/>
      <w:lvlText w:val="•"/>
      <w:lvlJc w:val="left"/>
      <w:pPr>
        <w:ind w:left="993" w:hanging="134"/>
      </w:pPr>
      <w:rPr>
        <w:rFonts w:hint="default"/>
      </w:rPr>
    </w:lvl>
    <w:lvl w:ilvl="4" w:tplc="E8B04864">
      <w:start w:val="1"/>
      <w:numFmt w:val="bullet"/>
      <w:lvlText w:val="•"/>
      <w:lvlJc w:val="left"/>
      <w:pPr>
        <w:ind w:left="1242" w:hanging="134"/>
      </w:pPr>
      <w:rPr>
        <w:rFonts w:hint="default"/>
      </w:rPr>
    </w:lvl>
    <w:lvl w:ilvl="5" w:tplc="7EF0585E">
      <w:start w:val="1"/>
      <w:numFmt w:val="bullet"/>
      <w:lvlText w:val="•"/>
      <w:lvlJc w:val="left"/>
      <w:pPr>
        <w:ind w:left="1491" w:hanging="134"/>
      </w:pPr>
      <w:rPr>
        <w:rFonts w:hint="default"/>
      </w:rPr>
    </w:lvl>
    <w:lvl w:ilvl="6" w:tplc="7EC6F446">
      <w:start w:val="1"/>
      <w:numFmt w:val="bullet"/>
      <w:lvlText w:val="•"/>
      <w:lvlJc w:val="left"/>
      <w:pPr>
        <w:ind w:left="1740" w:hanging="134"/>
      </w:pPr>
      <w:rPr>
        <w:rFonts w:hint="default"/>
      </w:rPr>
    </w:lvl>
    <w:lvl w:ilvl="7" w:tplc="B4E0707E">
      <w:start w:val="1"/>
      <w:numFmt w:val="bullet"/>
      <w:lvlText w:val="•"/>
      <w:lvlJc w:val="left"/>
      <w:pPr>
        <w:ind w:left="1989" w:hanging="134"/>
      </w:pPr>
      <w:rPr>
        <w:rFonts w:hint="default"/>
      </w:rPr>
    </w:lvl>
    <w:lvl w:ilvl="8" w:tplc="30DCDC0C">
      <w:start w:val="1"/>
      <w:numFmt w:val="bullet"/>
      <w:lvlText w:val="•"/>
      <w:lvlJc w:val="left"/>
      <w:pPr>
        <w:ind w:left="2239" w:hanging="134"/>
      </w:pPr>
      <w:rPr>
        <w:rFonts w:hint="default"/>
      </w:rPr>
    </w:lvl>
  </w:abstractNum>
  <w:abstractNum w:abstractNumId="20" w15:restartNumberingAfterBreak="0">
    <w:nsid w:val="5B09314A"/>
    <w:multiLevelType w:val="multilevel"/>
    <w:tmpl w:val="7720957A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C724B65"/>
    <w:multiLevelType w:val="hybridMultilevel"/>
    <w:tmpl w:val="46E4FFEE"/>
    <w:lvl w:ilvl="0" w:tplc="EB0A854E">
      <w:start w:val="1"/>
      <w:numFmt w:val="bullet"/>
      <w:lvlText w:val="•"/>
      <w:lvlJc w:val="left"/>
      <w:pPr>
        <w:ind w:left="559" w:hanging="134"/>
      </w:pPr>
      <w:rPr>
        <w:rFonts w:ascii="Arial Unicode MS" w:eastAsia="Arial Unicode MS" w:hAnsi="Arial Unicode MS" w:hint="default"/>
        <w:w w:val="107"/>
        <w:sz w:val="21"/>
        <w:szCs w:val="21"/>
      </w:rPr>
    </w:lvl>
    <w:lvl w:ilvl="1" w:tplc="85E65D22">
      <w:start w:val="1"/>
      <w:numFmt w:val="bullet"/>
      <w:lvlText w:val="•"/>
      <w:lvlJc w:val="left"/>
      <w:pPr>
        <w:ind w:left="808" w:hanging="134"/>
      </w:pPr>
      <w:rPr>
        <w:rFonts w:hint="default"/>
      </w:rPr>
    </w:lvl>
    <w:lvl w:ilvl="2" w:tplc="69460D26">
      <w:start w:val="1"/>
      <w:numFmt w:val="bullet"/>
      <w:lvlText w:val="•"/>
      <w:lvlJc w:val="left"/>
      <w:pPr>
        <w:ind w:left="1058" w:hanging="134"/>
      </w:pPr>
      <w:rPr>
        <w:rFonts w:hint="default"/>
      </w:rPr>
    </w:lvl>
    <w:lvl w:ilvl="3" w:tplc="CD6AEA72">
      <w:start w:val="1"/>
      <w:numFmt w:val="bullet"/>
      <w:lvlText w:val="•"/>
      <w:lvlJc w:val="left"/>
      <w:pPr>
        <w:ind w:left="1307" w:hanging="134"/>
      </w:pPr>
      <w:rPr>
        <w:rFonts w:hint="default"/>
      </w:rPr>
    </w:lvl>
    <w:lvl w:ilvl="4" w:tplc="DCE6E408">
      <w:start w:val="1"/>
      <w:numFmt w:val="bullet"/>
      <w:lvlText w:val="•"/>
      <w:lvlJc w:val="left"/>
      <w:pPr>
        <w:ind w:left="1556" w:hanging="134"/>
      </w:pPr>
      <w:rPr>
        <w:rFonts w:hint="default"/>
      </w:rPr>
    </w:lvl>
    <w:lvl w:ilvl="5" w:tplc="C3182234">
      <w:start w:val="1"/>
      <w:numFmt w:val="bullet"/>
      <w:lvlText w:val="•"/>
      <w:lvlJc w:val="left"/>
      <w:pPr>
        <w:ind w:left="1805" w:hanging="134"/>
      </w:pPr>
      <w:rPr>
        <w:rFonts w:hint="default"/>
      </w:rPr>
    </w:lvl>
    <w:lvl w:ilvl="6" w:tplc="85C2C604">
      <w:start w:val="1"/>
      <w:numFmt w:val="bullet"/>
      <w:lvlText w:val="•"/>
      <w:lvlJc w:val="left"/>
      <w:pPr>
        <w:ind w:left="2054" w:hanging="134"/>
      </w:pPr>
      <w:rPr>
        <w:rFonts w:hint="default"/>
      </w:rPr>
    </w:lvl>
    <w:lvl w:ilvl="7" w:tplc="3B5A4DA6">
      <w:start w:val="1"/>
      <w:numFmt w:val="bullet"/>
      <w:lvlText w:val="•"/>
      <w:lvlJc w:val="left"/>
      <w:pPr>
        <w:ind w:left="2303" w:hanging="134"/>
      </w:pPr>
      <w:rPr>
        <w:rFonts w:hint="default"/>
      </w:rPr>
    </w:lvl>
    <w:lvl w:ilvl="8" w:tplc="37AAE036">
      <w:start w:val="1"/>
      <w:numFmt w:val="bullet"/>
      <w:lvlText w:val="•"/>
      <w:lvlJc w:val="left"/>
      <w:pPr>
        <w:ind w:left="2552" w:hanging="134"/>
      </w:pPr>
      <w:rPr>
        <w:rFonts w:hint="default"/>
      </w:rPr>
    </w:lvl>
  </w:abstractNum>
  <w:abstractNum w:abstractNumId="22" w15:restartNumberingAfterBreak="0">
    <w:nsid w:val="5D9A15C3"/>
    <w:multiLevelType w:val="hybridMultilevel"/>
    <w:tmpl w:val="1E9823CC"/>
    <w:lvl w:ilvl="0" w:tplc="AA18F162">
      <w:start w:val="1"/>
      <w:numFmt w:val="bullet"/>
      <w:lvlText w:val="•"/>
      <w:lvlJc w:val="left"/>
      <w:pPr>
        <w:ind w:left="245" w:hanging="134"/>
      </w:pPr>
      <w:rPr>
        <w:rFonts w:ascii="Arial Unicode MS" w:eastAsia="Arial Unicode MS" w:hAnsi="Arial Unicode MS" w:hint="default"/>
        <w:w w:val="107"/>
        <w:sz w:val="21"/>
        <w:szCs w:val="21"/>
      </w:rPr>
    </w:lvl>
    <w:lvl w:ilvl="1" w:tplc="D886110C">
      <w:start w:val="1"/>
      <w:numFmt w:val="bullet"/>
      <w:lvlText w:val="•"/>
      <w:lvlJc w:val="left"/>
      <w:pPr>
        <w:ind w:left="494" w:hanging="134"/>
      </w:pPr>
      <w:rPr>
        <w:rFonts w:hint="default"/>
      </w:rPr>
    </w:lvl>
    <w:lvl w:ilvl="2" w:tplc="5C048F26">
      <w:start w:val="1"/>
      <w:numFmt w:val="bullet"/>
      <w:lvlText w:val="•"/>
      <w:lvlJc w:val="left"/>
      <w:pPr>
        <w:ind w:left="744" w:hanging="134"/>
      </w:pPr>
      <w:rPr>
        <w:rFonts w:hint="default"/>
      </w:rPr>
    </w:lvl>
    <w:lvl w:ilvl="3" w:tplc="44DACB5A">
      <w:start w:val="1"/>
      <w:numFmt w:val="bullet"/>
      <w:lvlText w:val="•"/>
      <w:lvlJc w:val="left"/>
      <w:pPr>
        <w:ind w:left="993" w:hanging="134"/>
      </w:pPr>
      <w:rPr>
        <w:rFonts w:hint="default"/>
      </w:rPr>
    </w:lvl>
    <w:lvl w:ilvl="4" w:tplc="B8B465F0">
      <w:start w:val="1"/>
      <w:numFmt w:val="bullet"/>
      <w:lvlText w:val="•"/>
      <w:lvlJc w:val="left"/>
      <w:pPr>
        <w:ind w:left="1242" w:hanging="134"/>
      </w:pPr>
      <w:rPr>
        <w:rFonts w:hint="default"/>
      </w:rPr>
    </w:lvl>
    <w:lvl w:ilvl="5" w:tplc="1FDCA722">
      <w:start w:val="1"/>
      <w:numFmt w:val="bullet"/>
      <w:lvlText w:val="•"/>
      <w:lvlJc w:val="left"/>
      <w:pPr>
        <w:ind w:left="1491" w:hanging="134"/>
      </w:pPr>
      <w:rPr>
        <w:rFonts w:hint="default"/>
      </w:rPr>
    </w:lvl>
    <w:lvl w:ilvl="6" w:tplc="62501116">
      <w:start w:val="1"/>
      <w:numFmt w:val="bullet"/>
      <w:lvlText w:val="•"/>
      <w:lvlJc w:val="left"/>
      <w:pPr>
        <w:ind w:left="1740" w:hanging="134"/>
      </w:pPr>
      <w:rPr>
        <w:rFonts w:hint="default"/>
      </w:rPr>
    </w:lvl>
    <w:lvl w:ilvl="7" w:tplc="EA9AA01C">
      <w:start w:val="1"/>
      <w:numFmt w:val="bullet"/>
      <w:lvlText w:val="•"/>
      <w:lvlJc w:val="left"/>
      <w:pPr>
        <w:ind w:left="1989" w:hanging="134"/>
      </w:pPr>
      <w:rPr>
        <w:rFonts w:hint="default"/>
      </w:rPr>
    </w:lvl>
    <w:lvl w:ilvl="8" w:tplc="005E787C">
      <w:start w:val="1"/>
      <w:numFmt w:val="bullet"/>
      <w:lvlText w:val="•"/>
      <w:lvlJc w:val="left"/>
      <w:pPr>
        <w:ind w:left="2239" w:hanging="134"/>
      </w:pPr>
      <w:rPr>
        <w:rFonts w:hint="default"/>
      </w:rPr>
    </w:lvl>
  </w:abstractNum>
  <w:abstractNum w:abstractNumId="23" w15:restartNumberingAfterBreak="0">
    <w:nsid w:val="688D2C9E"/>
    <w:multiLevelType w:val="singleLevel"/>
    <w:tmpl w:val="976C832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24" w15:restartNumberingAfterBreak="0">
    <w:nsid w:val="6A493BA7"/>
    <w:multiLevelType w:val="hybridMultilevel"/>
    <w:tmpl w:val="54A49246"/>
    <w:lvl w:ilvl="0" w:tplc="32401D94">
      <w:start w:val="1"/>
      <w:numFmt w:val="bullet"/>
      <w:lvlText w:val="–"/>
      <w:lvlJc w:val="left"/>
      <w:pPr>
        <w:ind w:left="701" w:hanging="284"/>
      </w:pPr>
      <w:rPr>
        <w:rFonts w:ascii="Arial Black" w:eastAsia="Arial Black" w:hAnsi="Arial Black" w:hint="default"/>
        <w:b/>
        <w:bCs/>
        <w:sz w:val="21"/>
        <w:szCs w:val="21"/>
      </w:rPr>
    </w:lvl>
    <w:lvl w:ilvl="1" w:tplc="2702D4F0">
      <w:start w:val="1"/>
      <w:numFmt w:val="bullet"/>
      <w:lvlText w:val="•"/>
      <w:lvlJc w:val="left"/>
      <w:pPr>
        <w:ind w:left="1149" w:hanging="284"/>
      </w:pPr>
      <w:rPr>
        <w:rFonts w:hint="default"/>
      </w:rPr>
    </w:lvl>
    <w:lvl w:ilvl="2" w:tplc="7E12EC3E">
      <w:start w:val="1"/>
      <w:numFmt w:val="bullet"/>
      <w:lvlText w:val="•"/>
      <w:lvlJc w:val="left"/>
      <w:pPr>
        <w:ind w:left="1596" w:hanging="284"/>
      </w:pPr>
      <w:rPr>
        <w:rFonts w:hint="default"/>
      </w:rPr>
    </w:lvl>
    <w:lvl w:ilvl="3" w:tplc="8AE0534C">
      <w:start w:val="1"/>
      <w:numFmt w:val="bullet"/>
      <w:lvlText w:val="•"/>
      <w:lvlJc w:val="left"/>
      <w:pPr>
        <w:ind w:left="2044" w:hanging="284"/>
      </w:pPr>
      <w:rPr>
        <w:rFonts w:hint="default"/>
      </w:rPr>
    </w:lvl>
    <w:lvl w:ilvl="4" w:tplc="23967D3A">
      <w:start w:val="1"/>
      <w:numFmt w:val="bullet"/>
      <w:lvlText w:val="•"/>
      <w:lvlJc w:val="left"/>
      <w:pPr>
        <w:ind w:left="2492" w:hanging="284"/>
      </w:pPr>
      <w:rPr>
        <w:rFonts w:hint="default"/>
      </w:rPr>
    </w:lvl>
    <w:lvl w:ilvl="5" w:tplc="A1105360">
      <w:start w:val="1"/>
      <w:numFmt w:val="bullet"/>
      <w:lvlText w:val="•"/>
      <w:lvlJc w:val="left"/>
      <w:pPr>
        <w:ind w:left="2940" w:hanging="284"/>
      </w:pPr>
      <w:rPr>
        <w:rFonts w:hint="default"/>
      </w:rPr>
    </w:lvl>
    <w:lvl w:ilvl="6" w:tplc="1D5A8006">
      <w:start w:val="1"/>
      <w:numFmt w:val="bullet"/>
      <w:lvlText w:val="•"/>
      <w:lvlJc w:val="left"/>
      <w:pPr>
        <w:ind w:left="3388" w:hanging="284"/>
      </w:pPr>
      <w:rPr>
        <w:rFonts w:hint="default"/>
      </w:rPr>
    </w:lvl>
    <w:lvl w:ilvl="7" w:tplc="CAD8527E">
      <w:start w:val="1"/>
      <w:numFmt w:val="bullet"/>
      <w:lvlText w:val="•"/>
      <w:lvlJc w:val="left"/>
      <w:pPr>
        <w:ind w:left="3836" w:hanging="284"/>
      </w:pPr>
      <w:rPr>
        <w:rFonts w:hint="default"/>
      </w:rPr>
    </w:lvl>
    <w:lvl w:ilvl="8" w:tplc="2DAA237C">
      <w:start w:val="1"/>
      <w:numFmt w:val="bullet"/>
      <w:lvlText w:val="•"/>
      <w:lvlJc w:val="left"/>
      <w:pPr>
        <w:ind w:left="4284" w:hanging="284"/>
      </w:pPr>
      <w:rPr>
        <w:rFonts w:hint="default"/>
      </w:rPr>
    </w:lvl>
  </w:abstractNum>
  <w:abstractNum w:abstractNumId="25" w15:restartNumberingAfterBreak="0">
    <w:nsid w:val="6A871412"/>
    <w:multiLevelType w:val="hybridMultilevel"/>
    <w:tmpl w:val="679EAFA2"/>
    <w:lvl w:ilvl="0" w:tplc="59822F40">
      <w:start w:val="1"/>
      <w:numFmt w:val="bullet"/>
      <w:lvlText w:val="•"/>
      <w:lvlJc w:val="left"/>
      <w:pPr>
        <w:ind w:left="1984" w:hanging="284"/>
      </w:pPr>
      <w:rPr>
        <w:rFonts w:ascii="Lucida Sans Unicode" w:eastAsia="Lucida Sans Unicode" w:hAnsi="Lucida Sans Unicode" w:hint="default"/>
        <w:w w:val="59"/>
        <w:sz w:val="21"/>
        <w:szCs w:val="21"/>
      </w:rPr>
    </w:lvl>
    <w:lvl w:ilvl="1" w:tplc="0298ED54">
      <w:start w:val="1"/>
      <w:numFmt w:val="bullet"/>
      <w:lvlText w:val="•"/>
      <w:lvlJc w:val="left"/>
      <w:pPr>
        <w:ind w:left="2808" w:hanging="284"/>
      </w:pPr>
      <w:rPr>
        <w:rFonts w:hint="default"/>
      </w:rPr>
    </w:lvl>
    <w:lvl w:ilvl="2" w:tplc="3ACE3B56">
      <w:start w:val="1"/>
      <w:numFmt w:val="bullet"/>
      <w:lvlText w:val="•"/>
      <w:lvlJc w:val="left"/>
      <w:pPr>
        <w:ind w:left="3632" w:hanging="284"/>
      </w:pPr>
      <w:rPr>
        <w:rFonts w:hint="default"/>
      </w:rPr>
    </w:lvl>
    <w:lvl w:ilvl="3" w:tplc="AA96C0BE">
      <w:start w:val="1"/>
      <w:numFmt w:val="bullet"/>
      <w:lvlText w:val="•"/>
      <w:lvlJc w:val="left"/>
      <w:pPr>
        <w:ind w:left="4456" w:hanging="284"/>
      </w:pPr>
      <w:rPr>
        <w:rFonts w:hint="default"/>
      </w:rPr>
    </w:lvl>
    <w:lvl w:ilvl="4" w:tplc="CA98A634">
      <w:start w:val="1"/>
      <w:numFmt w:val="bullet"/>
      <w:lvlText w:val="•"/>
      <w:lvlJc w:val="left"/>
      <w:pPr>
        <w:ind w:left="5280" w:hanging="284"/>
      </w:pPr>
      <w:rPr>
        <w:rFonts w:hint="default"/>
      </w:rPr>
    </w:lvl>
    <w:lvl w:ilvl="5" w:tplc="AA4A5076">
      <w:start w:val="1"/>
      <w:numFmt w:val="bullet"/>
      <w:lvlText w:val="•"/>
      <w:lvlJc w:val="left"/>
      <w:pPr>
        <w:ind w:left="6104" w:hanging="284"/>
      </w:pPr>
      <w:rPr>
        <w:rFonts w:hint="default"/>
      </w:rPr>
    </w:lvl>
    <w:lvl w:ilvl="6" w:tplc="44422EEC">
      <w:start w:val="1"/>
      <w:numFmt w:val="bullet"/>
      <w:lvlText w:val="•"/>
      <w:lvlJc w:val="left"/>
      <w:pPr>
        <w:ind w:left="6929" w:hanging="284"/>
      </w:pPr>
      <w:rPr>
        <w:rFonts w:hint="default"/>
      </w:rPr>
    </w:lvl>
    <w:lvl w:ilvl="7" w:tplc="91644454">
      <w:start w:val="1"/>
      <w:numFmt w:val="bullet"/>
      <w:lvlText w:val="•"/>
      <w:lvlJc w:val="left"/>
      <w:pPr>
        <w:ind w:left="7753" w:hanging="284"/>
      </w:pPr>
      <w:rPr>
        <w:rFonts w:hint="default"/>
      </w:rPr>
    </w:lvl>
    <w:lvl w:ilvl="8" w:tplc="99B2DCF6">
      <w:start w:val="1"/>
      <w:numFmt w:val="bullet"/>
      <w:lvlText w:val="•"/>
      <w:lvlJc w:val="left"/>
      <w:pPr>
        <w:ind w:left="8577" w:hanging="284"/>
      </w:pPr>
      <w:rPr>
        <w:rFonts w:hint="default"/>
      </w:rPr>
    </w:lvl>
  </w:abstractNum>
  <w:abstractNum w:abstractNumId="26" w15:restartNumberingAfterBreak="0">
    <w:nsid w:val="6AB61074"/>
    <w:multiLevelType w:val="hybridMultilevel"/>
    <w:tmpl w:val="E9D8A206"/>
    <w:lvl w:ilvl="0" w:tplc="32DEC6B8">
      <w:start w:val="1"/>
      <w:numFmt w:val="bullet"/>
      <w:lvlText w:val="–"/>
      <w:lvlJc w:val="left"/>
      <w:pPr>
        <w:ind w:left="662" w:hanging="284"/>
      </w:pPr>
      <w:rPr>
        <w:rFonts w:ascii="Arial Black" w:eastAsia="Arial Black" w:hAnsi="Arial Black" w:hint="default"/>
        <w:b/>
        <w:bCs/>
        <w:sz w:val="21"/>
        <w:szCs w:val="21"/>
      </w:rPr>
    </w:lvl>
    <w:lvl w:ilvl="1" w:tplc="040C801C">
      <w:start w:val="1"/>
      <w:numFmt w:val="bullet"/>
      <w:lvlText w:val="•"/>
      <w:lvlJc w:val="left"/>
      <w:pPr>
        <w:ind w:left="1109" w:hanging="284"/>
      </w:pPr>
      <w:rPr>
        <w:rFonts w:hint="default"/>
      </w:rPr>
    </w:lvl>
    <w:lvl w:ilvl="2" w:tplc="1250F1EE">
      <w:start w:val="1"/>
      <w:numFmt w:val="bullet"/>
      <w:lvlText w:val="•"/>
      <w:lvlJc w:val="left"/>
      <w:pPr>
        <w:ind w:left="1557" w:hanging="284"/>
      </w:pPr>
      <w:rPr>
        <w:rFonts w:hint="default"/>
      </w:rPr>
    </w:lvl>
    <w:lvl w:ilvl="3" w:tplc="EED03DEA">
      <w:start w:val="1"/>
      <w:numFmt w:val="bullet"/>
      <w:lvlText w:val="•"/>
      <w:lvlJc w:val="left"/>
      <w:pPr>
        <w:ind w:left="2005" w:hanging="284"/>
      </w:pPr>
      <w:rPr>
        <w:rFonts w:hint="default"/>
      </w:rPr>
    </w:lvl>
    <w:lvl w:ilvl="4" w:tplc="C2526822">
      <w:start w:val="1"/>
      <w:numFmt w:val="bullet"/>
      <w:lvlText w:val="•"/>
      <w:lvlJc w:val="left"/>
      <w:pPr>
        <w:ind w:left="2453" w:hanging="284"/>
      </w:pPr>
      <w:rPr>
        <w:rFonts w:hint="default"/>
      </w:rPr>
    </w:lvl>
    <w:lvl w:ilvl="5" w:tplc="3B98B002">
      <w:start w:val="1"/>
      <w:numFmt w:val="bullet"/>
      <w:lvlText w:val="•"/>
      <w:lvlJc w:val="left"/>
      <w:pPr>
        <w:ind w:left="2901" w:hanging="284"/>
      </w:pPr>
      <w:rPr>
        <w:rFonts w:hint="default"/>
      </w:rPr>
    </w:lvl>
    <w:lvl w:ilvl="6" w:tplc="E2B4B88C">
      <w:start w:val="1"/>
      <w:numFmt w:val="bullet"/>
      <w:lvlText w:val="•"/>
      <w:lvlJc w:val="left"/>
      <w:pPr>
        <w:ind w:left="3349" w:hanging="284"/>
      </w:pPr>
      <w:rPr>
        <w:rFonts w:hint="default"/>
      </w:rPr>
    </w:lvl>
    <w:lvl w:ilvl="7" w:tplc="716A8E58">
      <w:start w:val="1"/>
      <w:numFmt w:val="bullet"/>
      <w:lvlText w:val="•"/>
      <w:lvlJc w:val="left"/>
      <w:pPr>
        <w:ind w:left="3797" w:hanging="284"/>
      </w:pPr>
      <w:rPr>
        <w:rFonts w:hint="default"/>
      </w:rPr>
    </w:lvl>
    <w:lvl w:ilvl="8" w:tplc="31BAFC90">
      <w:start w:val="1"/>
      <w:numFmt w:val="bullet"/>
      <w:lvlText w:val="•"/>
      <w:lvlJc w:val="left"/>
      <w:pPr>
        <w:ind w:left="4245" w:hanging="284"/>
      </w:pPr>
      <w:rPr>
        <w:rFonts w:hint="default"/>
      </w:rPr>
    </w:lvl>
  </w:abstractNum>
  <w:abstractNum w:abstractNumId="27" w15:restartNumberingAfterBreak="0">
    <w:nsid w:val="761C54D3"/>
    <w:multiLevelType w:val="hybridMultilevel"/>
    <w:tmpl w:val="6F1E4EBE"/>
    <w:lvl w:ilvl="0" w:tplc="1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90B609F"/>
    <w:multiLevelType w:val="hybridMultilevel"/>
    <w:tmpl w:val="DADE0218"/>
    <w:lvl w:ilvl="0" w:tplc="B80C461A">
      <w:start w:val="1"/>
      <w:numFmt w:val="bullet"/>
      <w:lvlText w:val="•"/>
      <w:lvlJc w:val="left"/>
      <w:pPr>
        <w:ind w:left="587" w:hanging="284"/>
      </w:pPr>
      <w:rPr>
        <w:rFonts w:ascii="Lucida Sans Unicode" w:eastAsia="Lucida Sans Unicode" w:hAnsi="Lucida Sans Unicode" w:hint="default"/>
        <w:w w:val="59"/>
        <w:sz w:val="21"/>
        <w:szCs w:val="21"/>
      </w:rPr>
    </w:lvl>
    <w:lvl w:ilvl="1" w:tplc="DA12774A">
      <w:start w:val="1"/>
      <w:numFmt w:val="bullet"/>
      <w:lvlText w:val="•"/>
      <w:lvlJc w:val="left"/>
      <w:pPr>
        <w:ind w:left="2267" w:hanging="284"/>
      </w:pPr>
      <w:rPr>
        <w:rFonts w:ascii="Lucida Sans Unicode" w:eastAsia="Lucida Sans Unicode" w:hAnsi="Lucida Sans Unicode" w:hint="default"/>
        <w:w w:val="59"/>
        <w:sz w:val="21"/>
        <w:szCs w:val="21"/>
      </w:rPr>
    </w:lvl>
    <w:lvl w:ilvl="2" w:tplc="C6E244EC">
      <w:start w:val="1"/>
      <w:numFmt w:val="bullet"/>
      <w:lvlText w:val="•"/>
      <w:lvlJc w:val="left"/>
      <w:pPr>
        <w:ind w:left="2689" w:hanging="284"/>
      </w:pPr>
      <w:rPr>
        <w:rFonts w:hint="default"/>
      </w:rPr>
    </w:lvl>
    <w:lvl w:ilvl="3" w:tplc="8ADA74DA">
      <w:start w:val="1"/>
      <w:numFmt w:val="bullet"/>
      <w:lvlText w:val="•"/>
      <w:lvlJc w:val="left"/>
      <w:pPr>
        <w:ind w:left="3111" w:hanging="284"/>
      </w:pPr>
      <w:rPr>
        <w:rFonts w:hint="default"/>
      </w:rPr>
    </w:lvl>
    <w:lvl w:ilvl="4" w:tplc="4FC0E628">
      <w:start w:val="1"/>
      <w:numFmt w:val="bullet"/>
      <w:lvlText w:val="•"/>
      <w:lvlJc w:val="left"/>
      <w:pPr>
        <w:ind w:left="3532" w:hanging="284"/>
      </w:pPr>
      <w:rPr>
        <w:rFonts w:hint="default"/>
      </w:rPr>
    </w:lvl>
    <w:lvl w:ilvl="5" w:tplc="531CD59C">
      <w:start w:val="1"/>
      <w:numFmt w:val="bullet"/>
      <w:lvlText w:val="•"/>
      <w:lvlJc w:val="left"/>
      <w:pPr>
        <w:ind w:left="3954" w:hanging="284"/>
      </w:pPr>
      <w:rPr>
        <w:rFonts w:hint="default"/>
      </w:rPr>
    </w:lvl>
    <w:lvl w:ilvl="6" w:tplc="53CAE810">
      <w:start w:val="1"/>
      <w:numFmt w:val="bullet"/>
      <w:lvlText w:val="•"/>
      <w:lvlJc w:val="left"/>
      <w:pPr>
        <w:ind w:left="4376" w:hanging="284"/>
      </w:pPr>
      <w:rPr>
        <w:rFonts w:hint="default"/>
      </w:rPr>
    </w:lvl>
    <w:lvl w:ilvl="7" w:tplc="4F583E0A">
      <w:start w:val="1"/>
      <w:numFmt w:val="bullet"/>
      <w:lvlText w:val="•"/>
      <w:lvlJc w:val="left"/>
      <w:pPr>
        <w:ind w:left="4798" w:hanging="284"/>
      </w:pPr>
      <w:rPr>
        <w:rFonts w:hint="default"/>
      </w:rPr>
    </w:lvl>
    <w:lvl w:ilvl="8" w:tplc="4E8A9C6C">
      <w:start w:val="1"/>
      <w:numFmt w:val="bullet"/>
      <w:lvlText w:val="•"/>
      <w:lvlJc w:val="left"/>
      <w:pPr>
        <w:ind w:left="5219" w:hanging="284"/>
      </w:pPr>
      <w:rPr>
        <w:rFonts w:hint="default"/>
      </w:rPr>
    </w:lvl>
  </w:abstractNum>
  <w:abstractNum w:abstractNumId="29" w15:restartNumberingAfterBreak="0">
    <w:nsid w:val="7A46122C"/>
    <w:multiLevelType w:val="hybridMultilevel"/>
    <w:tmpl w:val="5888C120"/>
    <w:lvl w:ilvl="0" w:tplc="1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1218D3"/>
    <w:multiLevelType w:val="singleLevel"/>
    <w:tmpl w:val="B224B1E2"/>
    <w:lvl w:ilvl="0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abstractNum w:abstractNumId="31" w15:restartNumberingAfterBreak="0">
    <w:nsid w:val="7C970E9C"/>
    <w:multiLevelType w:val="hybridMultilevel"/>
    <w:tmpl w:val="4384984A"/>
    <w:lvl w:ilvl="0" w:tplc="C93A288C">
      <w:start w:val="1"/>
      <w:numFmt w:val="bullet"/>
      <w:lvlText w:val="•"/>
      <w:lvlJc w:val="left"/>
      <w:pPr>
        <w:ind w:left="246" w:hanging="134"/>
      </w:pPr>
      <w:rPr>
        <w:rFonts w:ascii="Arial Unicode MS" w:eastAsia="Arial Unicode MS" w:hAnsi="Arial Unicode MS" w:hint="default"/>
        <w:w w:val="107"/>
        <w:sz w:val="21"/>
        <w:szCs w:val="21"/>
      </w:rPr>
    </w:lvl>
    <w:lvl w:ilvl="1" w:tplc="DA5E0414">
      <w:start w:val="1"/>
      <w:numFmt w:val="bullet"/>
      <w:lvlText w:val="•"/>
      <w:lvlJc w:val="left"/>
      <w:pPr>
        <w:ind w:left="464" w:hanging="134"/>
      </w:pPr>
      <w:rPr>
        <w:rFonts w:hint="default"/>
      </w:rPr>
    </w:lvl>
    <w:lvl w:ilvl="2" w:tplc="E29E55C8">
      <w:start w:val="1"/>
      <w:numFmt w:val="bullet"/>
      <w:lvlText w:val="•"/>
      <w:lvlJc w:val="left"/>
      <w:pPr>
        <w:ind w:left="682" w:hanging="134"/>
      </w:pPr>
      <w:rPr>
        <w:rFonts w:hint="default"/>
      </w:rPr>
    </w:lvl>
    <w:lvl w:ilvl="3" w:tplc="38AA3A8C">
      <w:start w:val="1"/>
      <w:numFmt w:val="bullet"/>
      <w:lvlText w:val="•"/>
      <w:lvlJc w:val="left"/>
      <w:pPr>
        <w:ind w:left="900" w:hanging="134"/>
      </w:pPr>
      <w:rPr>
        <w:rFonts w:hint="default"/>
      </w:rPr>
    </w:lvl>
    <w:lvl w:ilvl="4" w:tplc="6280268C">
      <w:start w:val="1"/>
      <w:numFmt w:val="bullet"/>
      <w:lvlText w:val="•"/>
      <w:lvlJc w:val="left"/>
      <w:pPr>
        <w:ind w:left="1118" w:hanging="134"/>
      </w:pPr>
      <w:rPr>
        <w:rFonts w:hint="default"/>
      </w:rPr>
    </w:lvl>
    <w:lvl w:ilvl="5" w:tplc="41CA4FC0">
      <w:start w:val="1"/>
      <w:numFmt w:val="bullet"/>
      <w:lvlText w:val="•"/>
      <w:lvlJc w:val="left"/>
      <w:pPr>
        <w:ind w:left="1336" w:hanging="134"/>
      </w:pPr>
      <w:rPr>
        <w:rFonts w:hint="default"/>
      </w:rPr>
    </w:lvl>
    <w:lvl w:ilvl="6" w:tplc="F828CB0C">
      <w:start w:val="1"/>
      <w:numFmt w:val="bullet"/>
      <w:lvlText w:val="•"/>
      <w:lvlJc w:val="left"/>
      <w:pPr>
        <w:ind w:left="1554" w:hanging="134"/>
      </w:pPr>
      <w:rPr>
        <w:rFonts w:hint="default"/>
      </w:rPr>
    </w:lvl>
    <w:lvl w:ilvl="7" w:tplc="21BEBEB6">
      <w:start w:val="1"/>
      <w:numFmt w:val="bullet"/>
      <w:lvlText w:val="•"/>
      <w:lvlJc w:val="left"/>
      <w:pPr>
        <w:ind w:left="1771" w:hanging="134"/>
      </w:pPr>
      <w:rPr>
        <w:rFonts w:hint="default"/>
      </w:rPr>
    </w:lvl>
    <w:lvl w:ilvl="8" w:tplc="D11CBA8E">
      <w:start w:val="1"/>
      <w:numFmt w:val="bullet"/>
      <w:lvlText w:val="•"/>
      <w:lvlJc w:val="left"/>
      <w:pPr>
        <w:ind w:left="1989" w:hanging="134"/>
      </w:pPr>
      <w:rPr>
        <w:rFonts w:hint="default"/>
      </w:rPr>
    </w:lvl>
  </w:abstractNum>
  <w:abstractNum w:abstractNumId="32" w15:restartNumberingAfterBreak="0">
    <w:nsid w:val="7CC72B21"/>
    <w:multiLevelType w:val="multilevel"/>
    <w:tmpl w:val="273EF2D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0"/>
  </w:num>
  <w:num w:numId="2">
    <w:abstractNumId w:val="23"/>
  </w:num>
  <w:num w:numId="3">
    <w:abstractNumId w:val="15"/>
  </w:num>
  <w:num w:numId="4">
    <w:abstractNumId w:val="17"/>
  </w:num>
  <w:num w:numId="5">
    <w:abstractNumId w:val="0"/>
  </w:num>
  <w:num w:numId="6">
    <w:abstractNumId w:val="32"/>
  </w:num>
  <w:num w:numId="7">
    <w:abstractNumId w:val="12"/>
  </w:num>
  <w:num w:numId="8">
    <w:abstractNumId w:val="2"/>
  </w:num>
  <w:num w:numId="9">
    <w:abstractNumId w:val="29"/>
  </w:num>
  <w:num w:numId="10">
    <w:abstractNumId w:val="1"/>
  </w:num>
  <w:num w:numId="11">
    <w:abstractNumId w:val="27"/>
  </w:num>
  <w:num w:numId="12">
    <w:abstractNumId w:val="3"/>
  </w:num>
  <w:num w:numId="13">
    <w:abstractNumId w:val="7"/>
  </w:num>
  <w:num w:numId="14">
    <w:abstractNumId w:val="5"/>
  </w:num>
  <w:num w:numId="15">
    <w:abstractNumId w:val="8"/>
  </w:num>
  <w:num w:numId="16">
    <w:abstractNumId w:val="20"/>
  </w:num>
  <w:num w:numId="17">
    <w:abstractNumId w:val="10"/>
  </w:num>
  <w:num w:numId="18">
    <w:abstractNumId w:val="25"/>
  </w:num>
  <w:num w:numId="19">
    <w:abstractNumId w:val="11"/>
  </w:num>
  <w:num w:numId="20">
    <w:abstractNumId w:val="19"/>
  </w:num>
  <w:num w:numId="21">
    <w:abstractNumId w:val="6"/>
  </w:num>
  <w:num w:numId="22">
    <w:abstractNumId w:val="4"/>
  </w:num>
  <w:num w:numId="23">
    <w:abstractNumId w:val="22"/>
  </w:num>
  <w:num w:numId="24">
    <w:abstractNumId w:val="21"/>
  </w:num>
  <w:num w:numId="25">
    <w:abstractNumId w:val="31"/>
  </w:num>
  <w:num w:numId="26">
    <w:abstractNumId w:val="13"/>
  </w:num>
  <w:num w:numId="27">
    <w:abstractNumId w:val="26"/>
  </w:num>
  <w:num w:numId="28">
    <w:abstractNumId w:val="24"/>
  </w:num>
  <w:num w:numId="29">
    <w:abstractNumId w:val="18"/>
  </w:num>
  <w:num w:numId="30">
    <w:abstractNumId w:val="9"/>
  </w:num>
  <w:num w:numId="31">
    <w:abstractNumId w:val="28"/>
  </w:num>
  <w:num w:numId="32">
    <w:abstractNumId w:val="14"/>
  </w:num>
  <w:num w:numId="33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evenAndOddHeader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8EB"/>
    <w:rsid w:val="000025B8"/>
    <w:rsid w:val="00025A6F"/>
    <w:rsid w:val="0002618D"/>
    <w:rsid w:val="00030B26"/>
    <w:rsid w:val="00030E84"/>
    <w:rsid w:val="00032C0A"/>
    <w:rsid w:val="00035257"/>
    <w:rsid w:val="00035D68"/>
    <w:rsid w:val="00054B44"/>
    <w:rsid w:val="0006228D"/>
    <w:rsid w:val="00072BD6"/>
    <w:rsid w:val="00075B78"/>
    <w:rsid w:val="000763E9"/>
    <w:rsid w:val="00082CD6"/>
    <w:rsid w:val="0008437D"/>
    <w:rsid w:val="00085AFE"/>
    <w:rsid w:val="00094800"/>
    <w:rsid w:val="000A41ED"/>
    <w:rsid w:val="000B0730"/>
    <w:rsid w:val="000D19F4"/>
    <w:rsid w:val="000D58DD"/>
    <w:rsid w:val="000F2AE2"/>
    <w:rsid w:val="000F2BFF"/>
    <w:rsid w:val="00102063"/>
    <w:rsid w:val="0010541C"/>
    <w:rsid w:val="00106F93"/>
    <w:rsid w:val="00111D50"/>
    <w:rsid w:val="00113B8E"/>
    <w:rsid w:val="0012053C"/>
    <w:rsid w:val="00122363"/>
    <w:rsid w:val="001342C7"/>
    <w:rsid w:val="0013585C"/>
    <w:rsid w:val="00142261"/>
    <w:rsid w:val="00142954"/>
    <w:rsid w:val="001460E0"/>
    <w:rsid w:val="001472F0"/>
    <w:rsid w:val="00147F71"/>
    <w:rsid w:val="00150A6E"/>
    <w:rsid w:val="0016468A"/>
    <w:rsid w:val="0018662D"/>
    <w:rsid w:val="00197427"/>
    <w:rsid w:val="001A21B4"/>
    <w:rsid w:val="001A5CF5"/>
    <w:rsid w:val="001B39D2"/>
    <w:rsid w:val="001B4BF8"/>
    <w:rsid w:val="001C0BF2"/>
    <w:rsid w:val="001C4326"/>
    <w:rsid w:val="001C665E"/>
    <w:rsid w:val="001D3541"/>
    <w:rsid w:val="001D3E4E"/>
    <w:rsid w:val="001E254A"/>
    <w:rsid w:val="001E7386"/>
    <w:rsid w:val="001F45A7"/>
    <w:rsid w:val="00201A01"/>
    <w:rsid w:val="0020754B"/>
    <w:rsid w:val="002104D3"/>
    <w:rsid w:val="00213A33"/>
    <w:rsid w:val="0021763B"/>
    <w:rsid w:val="00246DB1"/>
    <w:rsid w:val="002476B5"/>
    <w:rsid w:val="002520CC"/>
    <w:rsid w:val="00253ECF"/>
    <w:rsid w:val="002546A1"/>
    <w:rsid w:val="002628F4"/>
    <w:rsid w:val="00275D08"/>
    <w:rsid w:val="002858E3"/>
    <w:rsid w:val="0029190A"/>
    <w:rsid w:val="00292C5A"/>
    <w:rsid w:val="00295241"/>
    <w:rsid w:val="002A4DFC"/>
    <w:rsid w:val="002B047D"/>
    <w:rsid w:val="002B732B"/>
    <w:rsid w:val="002B76A7"/>
    <w:rsid w:val="002C2219"/>
    <w:rsid w:val="002C2552"/>
    <w:rsid w:val="002D0DF2"/>
    <w:rsid w:val="002D23BD"/>
    <w:rsid w:val="002E0B47"/>
    <w:rsid w:val="002F4685"/>
    <w:rsid w:val="002F7213"/>
    <w:rsid w:val="0030382F"/>
    <w:rsid w:val="0030408D"/>
    <w:rsid w:val="003060E4"/>
    <w:rsid w:val="003160E7"/>
    <w:rsid w:val="0031739E"/>
    <w:rsid w:val="003309CA"/>
    <w:rsid w:val="003325AB"/>
    <w:rsid w:val="003332D1"/>
    <w:rsid w:val="0033412B"/>
    <w:rsid w:val="00341161"/>
    <w:rsid w:val="00343365"/>
    <w:rsid w:val="003445F4"/>
    <w:rsid w:val="00353501"/>
    <w:rsid w:val="00353734"/>
    <w:rsid w:val="00354DD9"/>
    <w:rsid w:val="003606F8"/>
    <w:rsid w:val="003648EF"/>
    <w:rsid w:val="003673E6"/>
    <w:rsid w:val="00377264"/>
    <w:rsid w:val="003779D2"/>
    <w:rsid w:val="00385E38"/>
    <w:rsid w:val="003A26A5"/>
    <w:rsid w:val="003A3761"/>
    <w:rsid w:val="003A512D"/>
    <w:rsid w:val="003A5FEA"/>
    <w:rsid w:val="003B1D10"/>
    <w:rsid w:val="003C76D4"/>
    <w:rsid w:val="003D137D"/>
    <w:rsid w:val="003D2CC5"/>
    <w:rsid w:val="003E04C1"/>
    <w:rsid w:val="003E0887"/>
    <w:rsid w:val="003E74C8"/>
    <w:rsid w:val="003E7C46"/>
    <w:rsid w:val="003F2106"/>
    <w:rsid w:val="003F3854"/>
    <w:rsid w:val="003F52A7"/>
    <w:rsid w:val="003F7013"/>
    <w:rsid w:val="0040240C"/>
    <w:rsid w:val="00413021"/>
    <w:rsid w:val="004257F4"/>
    <w:rsid w:val="004301C6"/>
    <w:rsid w:val="0043478F"/>
    <w:rsid w:val="0043602B"/>
    <w:rsid w:val="00440BE0"/>
    <w:rsid w:val="00442C1C"/>
    <w:rsid w:val="0044584B"/>
    <w:rsid w:val="00447CB7"/>
    <w:rsid w:val="00455CC9"/>
    <w:rsid w:val="00460826"/>
    <w:rsid w:val="00460EA7"/>
    <w:rsid w:val="0046195B"/>
    <w:rsid w:val="0046362D"/>
    <w:rsid w:val="0046596D"/>
    <w:rsid w:val="00487C04"/>
    <w:rsid w:val="004907E1"/>
    <w:rsid w:val="004A035B"/>
    <w:rsid w:val="004A2108"/>
    <w:rsid w:val="004A38D7"/>
    <w:rsid w:val="004A778C"/>
    <w:rsid w:val="004B48C7"/>
    <w:rsid w:val="004C2E6A"/>
    <w:rsid w:val="004C64B8"/>
    <w:rsid w:val="004D2A2D"/>
    <w:rsid w:val="004D479F"/>
    <w:rsid w:val="004D6689"/>
    <w:rsid w:val="004E1D1D"/>
    <w:rsid w:val="004E7AC8"/>
    <w:rsid w:val="004F0C94"/>
    <w:rsid w:val="005019AE"/>
    <w:rsid w:val="00503749"/>
    <w:rsid w:val="00504CF4"/>
    <w:rsid w:val="0050635B"/>
    <w:rsid w:val="005151C2"/>
    <w:rsid w:val="0053199F"/>
    <w:rsid w:val="00531E12"/>
    <w:rsid w:val="00533B90"/>
    <w:rsid w:val="00537A8F"/>
    <w:rsid w:val="005410F8"/>
    <w:rsid w:val="005448EC"/>
    <w:rsid w:val="00545963"/>
    <w:rsid w:val="00550256"/>
    <w:rsid w:val="00553165"/>
    <w:rsid w:val="00553958"/>
    <w:rsid w:val="00556BB7"/>
    <w:rsid w:val="0055763D"/>
    <w:rsid w:val="00561516"/>
    <w:rsid w:val="005621F2"/>
    <w:rsid w:val="00567B58"/>
    <w:rsid w:val="00571223"/>
    <w:rsid w:val="005763E0"/>
    <w:rsid w:val="00581136"/>
    <w:rsid w:val="00581EB8"/>
    <w:rsid w:val="005A27CA"/>
    <w:rsid w:val="005A43BD"/>
    <w:rsid w:val="005A79E5"/>
    <w:rsid w:val="005D034C"/>
    <w:rsid w:val="005E226E"/>
    <w:rsid w:val="005E2636"/>
    <w:rsid w:val="006015D7"/>
    <w:rsid w:val="00601B21"/>
    <w:rsid w:val="006041F0"/>
    <w:rsid w:val="00605C6D"/>
    <w:rsid w:val="006120CA"/>
    <w:rsid w:val="00624174"/>
    <w:rsid w:val="00626CF8"/>
    <w:rsid w:val="006314AF"/>
    <w:rsid w:val="00634ED8"/>
    <w:rsid w:val="00636D7D"/>
    <w:rsid w:val="00637408"/>
    <w:rsid w:val="00642868"/>
    <w:rsid w:val="00647AFE"/>
    <w:rsid w:val="006512BC"/>
    <w:rsid w:val="00653A5A"/>
    <w:rsid w:val="006554AC"/>
    <w:rsid w:val="006575F4"/>
    <w:rsid w:val="006579E6"/>
    <w:rsid w:val="00660682"/>
    <w:rsid w:val="00660F74"/>
    <w:rsid w:val="00663EDC"/>
    <w:rsid w:val="00671078"/>
    <w:rsid w:val="006758CA"/>
    <w:rsid w:val="00680A04"/>
    <w:rsid w:val="00686D80"/>
    <w:rsid w:val="006911DE"/>
    <w:rsid w:val="00694895"/>
    <w:rsid w:val="00697E2E"/>
    <w:rsid w:val="006A25A2"/>
    <w:rsid w:val="006A3B87"/>
    <w:rsid w:val="006B0E73"/>
    <w:rsid w:val="006B1E3D"/>
    <w:rsid w:val="006B4A4D"/>
    <w:rsid w:val="006B5695"/>
    <w:rsid w:val="006B7B2E"/>
    <w:rsid w:val="006C78EB"/>
    <w:rsid w:val="006D1660"/>
    <w:rsid w:val="006D63E5"/>
    <w:rsid w:val="006E1753"/>
    <w:rsid w:val="006E3911"/>
    <w:rsid w:val="006F1B67"/>
    <w:rsid w:val="006F4D9C"/>
    <w:rsid w:val="0070091D"/>
    <w:rsid w:val="00702854"/>
    <w:rsid w:val="007045F7"/>
    <w:rsid w:val="0071741C"/>
    <w:rsid w:val="00742B90"/>
    <w:rsid w:val="0074434D"/>
    <w:rsid w:val="007570C4"/>
    <w:rsid w:val="007605B8"/>
    <w:rsid w:val="00771B1E"/>
    <w:rsid w:val="00773C95"/>
    <w:rsid w:val="00775326"/>
    <w:rsid w:val="0078171E"/>
    <w:rsid w:val="0078658E"/>
    <w:rsid w:val="007920E2"/>
    <w:rsid w:val="0079566E"/>
    <w:rsid w:val="00795B34"/>
    <w:rsid w:val="007A067F"/>
    <w:rsid w:val="007B1770"/>
    <w:rsid w:val="007B4D3E"/>
    <w:rsid w:val="007B7C70"/>
    <w:rsid w:val="007B7DEB"/>
    <w:rsid w:val="007D2151"/>
    <w:rsid w:val="007D3B90"/>
    <w:rsid w:val="007D42CC"/>
    <w:rsid w:val="007D5DE4"/>
    <w:rsid w:val="007D7C3A"/>
    <w:rsid w:val="007E0777"/>
    <w:rsid w:val="007E1341"/>
    <w:rsid w:val="007E1B41"/>
    <w:rsid w:val="007E1EC4"/>
    <w:rsid w:val="007E30B9"/>
    <w:rsid w:val="007E691E"/>
    <w:rsid w:val="007E74F1"/>
    <w:rsid w:val="007F0F0C"/>
    <w:rsid w:val="007F1288"/>
    <w:rsid w:val="00800A8A"/>
    <w:rsid w:val="0080155C"/>
    <w:rsid w:val="008052E1"/>
    <w:rsid w:val="00822F2C"/>
    <w:rsid w:val="00823DEE"/>
    <w:rsid w:val="008305E8"/>
    <w:rsid w:val="0083321C"/>
    <w:rsid w:val="00836165"/>
    <w:rsid w:val="0084640C"/>
    <w:rsid w:val="00856088"/>
    <w:rsid w:val="00860826"/>
    <w:rsid w:val="00860E21"/>
    <w:rsid w:val="00863117"/>
    <w:rsid w:val="0086388B"/>
    <w:rsid w:val="008642E5"/>
    <w:rsid w:val="00864488"/>
    <w:rsid w:val="00870A36"/>
    <w:rsid w:val="00872D93"/>
    <w:rsid w:val="00880470"/>
    <w:rsid w:val="00880D94"/>
    <w:rsid w:val="00886F64"/>
    <w:rsid w:val="008924DE"/>
    <w:rsid w:val="008A3755"/>
    <w:rsid w:val="008B19DC"/>
    <w:rsid w:val="008B264F"/>
    <w:rsid w:val="008B6F83"/>
    <w:rsid w:val="008B7FD8"/>
    <w:rsid w:val="008C2973"/>
    <w:rsid w:val="008C6324"/>
    <w:rsid w:val="008C64C4"/>
    <w:rsid w:val="008D74D5"/>
    <w:rsid w:val="008E0ED1"/>
    <w:rsid w:val="008E3A07"/>
    <w:rsid w:val="008E537B"/>
    <w:rsid w:val="008F29BE"/>
    <w:rsid w:val="008F4AE5"/>
    <w:rsid w:val="008F51EB"/>
    <w:rsid w:val="00900197"/>
    <w:rsid w:val="00902F55"/>
    <w:rsid w:val="0090582B"/>
    <w:rsid w:val="009060C0"/>
    <w:rsid w:val="009133F5"/>
    <w:rsid w:val="0091482C"/>
    <w:rsid w:val="0091756F"/>
    <w:rsid w:val="00920A27"/>
    <w:rsid w:val="00921216"/>
    <w:rsid w:val="009216CC"/>
    <w:rsid w:val="00926083"/>
    <w:rsid w:val="00930D08"/>
    <w:rsid w:val="00931466"/>
    <w:rsid w:val="00932D69"/>
    <w:rsid w:val="00935589"/>
    <w:rsid w:val="00944647"/>
    <w:rsid w:val="0095565C"/>
    <w:rsid w:val="00964AB6"/>
    <w:rsid w:val="00966F9A"/>
    <w:rsid w:val="00977B8A"/>
    <w:rsid w:val="00982971"/>
    <w:rsid w:val="009845AD"/>
    <w:rsid w:val="00984835"/>
    <w:rsid w:val="009933EF"/>
    <w:rsid w:val="00995BA0"/>
    <w:rsid w:val="009A418B"/>
    <w:rsid w:val="009A426F"/>
    <w:rsid w:val="009A42D5"/>
    <w:rsid w:val="009A4473"/>
    <w:rsid w:val="009B05C9"/>
    <w:rsid w:val="009B286C"/>
    <w:rsid w:val="009C151C"/>
    <w:rsid w:val="009C440A"/>
    <w:rsid w:val="009D3555"/>
    <w:rsid w:val="009D5125"/>
    <w:rsid w:val="009D60B8"/>
    <w:rsid w:val="009D7D4B"/>
    <w:rsid w:val="009E36ED"/>
    <w:rsid w:val="009E3C8C"/>
    <w:rsid w:val="009E6B77"/>
    <w:rsid w:val="009F460A"/>
    <w:rsid w:val="00A043FB"/>
    <w:rsid w:val="00A06BE4"/>
    <w:rsid w:val="00A0729C"/>
    <w:rsid w:val="00A07779"/>
    <w:rsid w:val="00A1166A"/>
    <w:rsid w:val="00A20B2E"/>
    <w:rsid w:val="00A24F33"/>
    <w:rsid w:val="00A25069"/>
    <w:rsid w:val="00A26E6B"/>
    <w:rsid w:val="00A3068F"/>
    <w:rsid w:val="00A3145B"/>
    <w:rsid w:val="00A339D0"/>
    <w:rsid w:val="00A41002"/>
    <w:rsid w:val="00A4201A"/>
    <w:rsid w:val="00A46C67"/>
    <w:rsid w:val="00A5465D"/>
    <w:rsid w:val="00A553CE"/>
    <w:rsid w:val="00A5677A"/>
    <w:rsid w:val="00A56DCC"/>
    <w:rsid w:val="00A625E8"/>
    <w:rsid w:val="00A63DFF"/>
    <w:rsid w:val="00A6490D"/>
    <w:rsid w:val="00A7415D"/>
    <w:rsid w:val="00A80363"/>
    <w:rsid w:val="00A80939"/>
    <w:rsid w:val="00A83E9D"/>
    <w:rsid w:val="00A87C05"/>
    <w:rsid w:val="00A9169D"/>
    <w:rsid w:val="00AA240C"/>
    <w:rsid w:val="00AC101C"/>
    <w:rsid w:val="00AD4CF1"/>
    <w:rsid w:val="00AD5988"/>
    <w:rsid w:val="00AD6293"/>
    <w:rsid w:val="00AF7800"/>
    <w:rsid w:val="00B00CF5"/>
    <w:rsid w:val="00B072E0"/>
    <w:rsid w:val="00B1007E"/>
    <w:rsid w:val="00B253F6"/>
    <w:rsid w:val="00B26675"/>
    <w:rsid w:val="00B305DB"/>
    <w:rsid w:val="00B332F8"/>
    <w:rsid w:val="00B3492B"/>
    <w:rsid w:val="00B4646F"/>
    <w:rsid w:val="00B55C7D"/>
    <w:rsid w:val="00B63038"/>
    <w:rsid w:val="00B64BD8"/>
    <w:rsid w:val="00B701D1"/>
    <w:rsid w:val="00B73AF2"/>
    <w:rsid w:val="00B7551A"/>
    <w:rsid w:val="00B773F1"/>
    <w:rsid w:val="00B86AB1"/>
    <w:rsid w:val="00BB2A06"/>
    <w:rsid w:val="00BB2CBB"/>
    <w:rsid w:val="00BB4198"/>
    <w:rsid w:val="00BB4CD4"/>
    <w:rsid w:val="00BC03EE"/>
    <w:rsid w:val="00BC59F1"/>
    <w:rsid w:val="00BF3DE1"/>
    <w:rsid w:val="00BF4843"/>
    <w:rsid w:val="00BF5205"/>
    <w:rsid w:val="00C05132"/>
    <w:rsid w:val="00C12508"/>
    <w:rsid w:val="00C23728"/>
    <w:rsid w:val="00C3026C"/>
    <w:rsid w:val="00C313A9"/>
    <w:rsid w:val="00C441CF"/>
    <w:rsid w:val="00C45AA2"/>
    <w:rsid w:val="00C4792C"/>
    <w:rsid w:val="00C55BEF"/>
    <w:rsid w:val="00C601AF"/>
    <w:rsid w:val="00C61A63"/>
    <w:rsid w:val="00C66296"/>
    <w:rsid w:val="00C7394D"/>
    <w:rsid w:val="00C77282"/>
    <w:rsid w:val="00C84DE5"/>
    <w:rsid w:val="00C86248"/>
    <w:rsid w:val="00C90B31"/>
    <w:rsid w:val="00CA0D6F"/>
    <w:rsid w:val="00CA4C33"/>
    <w:rsid w:val="00CA6F4A"/>
    <w:rsid w:val="00CB6427"/>
    <w:rsid w:val="00CC0FBE"/>
    <w:rsid w:val="00CD2119"/>
    <w:rsid w:val="00CD237A"/>
    <w:rsid w:val="00CD36AC"/>
    <w:rsid w:val="00CE13A3"/>
    <w:rsid w:val="00CE36BC"/>
    <w:rsid w:val="00CE588C"/>
    <w:rsid w:val="00CF1747"/>
    <w:rsid w:val="00CF60ED"/>
    <w:rsid w:val="00D05D74"/>
    <w:rsid w:val="00D20C59"/>
    <w:rsid w:val="00D23323"/>
    <w:rsid w:val="00D2392A"/>
    <w:rsid w:val="00D25FFE"/>
    <w:rsid w:val="00D37D80"/>
    <w:rsid w:val="00D413B9"/>
    <w:rsid w:val="00D4476F"/>
    <w:rsid w:val="00D50573"/>
    <w:rsid w:val="00D54D50"/>
    <w:rsid w:val="00D560B4"/>
    <w:rsid w:val="00D662F8"/>
    <w:rsid w:val="00D66797"/>
    <w:rsid w:val="00D7087C"/>
    <w:rsid w:val="00D70C3C"/>
    <w:rsid w:val="00D71DF7"/>
    <w:rsid w:val="00D72BE5"/>
    <w:rsid w:val="00D81462"/>
    <w:rsid w:val="00D82F26"/>
    <w:rsid w:val="00D863D0"/>
    <w:rsid w:val="00D86FB9"/>
    <w:rsid w:val="00D87C87"/>
    <w:rsid w:val="00D90BB4"/>
    <w:rsid w:val="00D90E07"/>
    <w:rsid w:val="00D932C2"/>
    <w:rsid w:val="00D95553"/>
    <w:rsid w:val="00DB39CF"/>
    <w:rsid w:val="00DB7256"/>
    <w:rsid w:val="00DC0401"/>
    <w:rsid w:val="00DC20BD"/>
    <w:rsid w:val="00DD0BCD"/>
    <w:rsid w:val="00DD447A"/>
    <w:rsid w:val="00DE3B20"/>
    <w:rsid w:val="00DE6C94"/>
    <w:rsid w:val="00DE6FD7"/>
    <w:rsid w:val="00E23271"/>
    <w:rsid w:val="00E24F80"/>
    <w:rsid w:val="00E259F3"/>
    <w:rsid w:val="00E30985"/>
    <w:rsid w:val="00E33238"/>
    <w:rsid w:val="00E376B7"/>
    <w:rsid w:val="00E42F5D"/>
    <w:rsid w:val="00E4486C"/>
    <w:rsid w:val="00E460B6"/>
    <w:rsid w:val="00E511D5"/>
    <w:rsid w:val="00E60249"/>
    <w:rsid w:val="00E65269"/>
    <w:rsid w:val="00E76D66"/>
    <w:rsid w:val="00EA1DBF"/>
    <w:rsid w:val="00EA796A"/>
    <w:rsid w:val="00EB1856"/>
    <w:rsid w:val="00EC50CE"/>
    <w:rsid w:val="00EC5B34"/>
    <w:rsid w:val="00ED021E"/>
    <w:rsid w:val="00ED323C"/>
    <w:rsid w:val="00EE2D5C"/>
    <w:rsid w:val="00EE4ADE"/>
    <w:rsid w:val="00EE4DE8"/>
    <w:rsid w:val="00EE5CB7"/>
    <w:rsid w:val="00F024FE"/>
    <w:rsid w:val="00F05AD4"/>
    <w:rsid w:val="00F10EB6"/>
    <w:rsid w:val="00F13F07"/>
    <w:rsid w:val="00F140B2"/>
    <w:rsid w:val="00F25970"/>
    <w:rsid w:val="00F311A9"/>
    <w:rsid w:val="00F5180D"/>
    <w:rsid w:val="00F63781"/>
    <w:rsid w:val="00F67496"/>
    <w:rsid w:val="00F801BA"/>
    <w:rsid w:val="00F9366A"/>
    <w:rsid w:val="00F946C9"/>
    <w:rsid w:val="00FA0EA5"/>
    <w:rsid w:val="00FA74EE"/>
    <w:rsid w:val="00FC3711"/>
    <w:rsid w:val="00FC46E7"/>
    <w:rsid w:val="00FC5D25"/>
    <w:rsid w:val="00FD0D7E"/>
    <w:rsid w:val="00FD4FFB"/>
    <w:rsid w:val="00FE6E13"/>
    <w:rsid w:val="00FF15F6"/>
    <w:rsid w:val="00FF527C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70C99BFA-591D-4C82-B1AE-85332764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62D"/>
    <w:rPr>
      <w:rFonts w:ascii="Segoe UI" w:hAnsi="Segoe UI"/>
      <w:sz w:val="21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1C0BF2"/>
    <w:pPr>
      <w:pageBreakBefore/>
      <w:spacing w:after="360"/>
      <w:outlineLvl w:val="0"/>
    </w:pPr>
    <w:rPr>
      <w:rFonts w:ascii="Georgia" w:hAnsi="Georgia"/>
      <w:color w:val="23305D"/>
      <w:spacing w:val="-10"/>
      <w:sz w:val="72"/>
    </w:rPr>
  </w:style>
  <w:style w:type="paragraph" w:styleId="Heading2">
    <w:name w:val="heading 2"/>
    <w:basedOn w:val="Normal"/>
    <w:next w:val="Normal"/>
    <w:link w:val="Heading2Char"/>
    <w:uiPriority w:val="1"/>
    <w:qFormat/>
    <w:rsid w:val="00030E84"/>
    <w:pPr>
      <w:keepNext/>
      <w:spacing w:before="480" w:after="180"/>
      <w:outlineLvl w:val="1"/>
    </w:pPr>
    <w:rPr>
      <w:b/>
      <w:color w:val="0A6AB4"/>
      <w:spacing w:val="-5"/>
      <w:sz w:val="48"/>
    </w:rPr>
  </w:style>
  <w:style w:type="paragraph" w:styleId="Heading3">
    <w:name w:val="heading 3"/>
    <w:basedOn w:val="Normal"/>
    <w:next w:val="Normal"/>
    <w:link w:val="Heading3Char"/>
    <w:uiPriority w:val="1"/>
    <w:qFormat/>
    <w:rsid w:val="00030E84"/>
    <w:pPr>
      <w:keepNext/>
      <w:spacing w:before="360" w:after="180"/>
      <w:outlineLvl w:val="2"/>
    </w:pPr>
    <w:rPr>
      <w:color w:val="0A6AB4"/>
      <w:spacing w:val="-5"/>
      <w:sz w:val="36"/>
    </w:rPr>
  </w:style>
  <w:style w:type="paragraph" w:styleId="Heading4">
    <w:name w:val="heading 4"/>
    <w:basedOn w:val="Normal"/>
    <w:next w:val="Normal"/>
    <w:link w:val="Heading4Char"/>
    <w:uiPriority w:val="1"/>
    <w:qFormat/>
    <w:rsid w:val="00030E84"/>
    <w:pPr>
      <w:keepNext/>
      <w:spacing w:before="240" w:after="120"/>
      <w:outlineLvl w:val="3"/>
    </w:pPr>
    <w:rPr>
      <w:color w:val="0A6AB4"/>
      <w:sz w:val="28"/>
    </w:rPr>
  </w:style>
  <w:style w:type="paragraph" w:styleId="Heading5">
    <w:name w:val="heading 5"/>
    <w:basedOn w:val="Normal"/>
    <w:next w:val="Normal"/>
    <w:link w:val="Heading5Char"/>
    <w:uiPriority w:val="1"/>
    <w:qFormat/>
    <w:rsid w:val="00B00CF5"/>
    <w:pPr>
      <w:keepNext/>
      <w:spacing w:before="120" w:after="120"/>
      <w:outlineLvl w:val="4"/>
    </w:pPr>
    <w:rPr>
      <w:color w:val="0A6AB4"/>
      <w:sz w:val="24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122363"/>
    <w:pPr>
      <w:keepNext/>
      <w:keepLines/>
      <w:spacing w:before="200" w:after="120" w:line="276" w:lineRule="auto"/>
      <w:ind w:left="1152" w:hanging="1152"/>
      <w:outlineLvl w:val="5"/>
    </w:pPr>
    <w:rPr>
      <w:rFonts w:ascii="Calibri" w:eastAsia="MS Gothic" w:hAnsi="Calibri"/>
      <w:i/>
      <w:iCs/>
      <w:color w:val="243F60"/>
      <w:szCs w:val="24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122363"/>
    <w:pPr>
      <w:keepNext/>
      <w:keepLines/>
      <w:spacing w:before="200" w:after="120" w:line="276" w:lineRule="auto"/>
      <w:ind w:left="1296" w:hanging="1296"/>
      <w:outlineLvl w:val="6"/>
    </w:pPr>
    <w:rPr>
      <w:rFonts w:ascii="Calibri" w:eastAsia="MS Gothic" w:hAnsi="Calibri"/>
      <w:i/>
      <w:iCs/>
      <w:color w:val="404040"/>
      <w:szCs w:val="24"/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rsid w:val="00030E84"/>
    <w:pPr>
      <w:keepNext/>
      <w:keepLines/>
      <w:spacing w:before="480" w:after="240"/>
      <w:outlineLvl w:val="7"/>
    </w:pPr>
    <w:rPr>
      <w:rFonts w:eastAsia="MS Gothic"/>
      <w:color w:val="0A6AB4"/>
      <w:spacing w:val="-10"/>
      <w:sz w:val="36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1"/>
    <w:unhideWhenUsed/>
    <w:qFormat/>
    <w:rsid w:val="00122363"/>
    <w:pPr>
      <w:keepNext/>
      <w:keepLines/>
      <w:spacing w:before="200" w:after="120" w:line="276" w:lineRule="auto"/>
      <w:ind w:left="1584" w:hanging="1584"/>
      <w:outlineLvl w:val="8"/>
    </w:pPr>
    <w:rPr>
      <w:rFonts w:ascii="Calibri" w:eastAsia="MS Gothic" w:hAnsi="Calibri"/>
      <w:i/>
      <w:iCs/>
      <w:color w:val="404040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uiPriority w:val="39"/>
    <w:qFormat/>
    <w:rsid w:val="001D3E4E"/>
    <w:pPr>
      <w:tabs>
        <w:tab w:val="right" w:pos="8080"/>
      </w:tabs>
      <w:spacing w:before="300"/>
      <w:ind w:right="567"/>
    </w:pPr>
    <w:rPr>
      <w:rFonts w:ascii="Segoe UI Semibold" w:hAnsi="Segoe UI Semibold"/>
      <w:sz w:val="24"/>
    </w:rPr>
  </w:style>
  <w:style w:type="paragraph" w:styleId="TOC2">
    <w:name w:val="toc 2"/>
    <w:basedOn w:val="Normal"/>
    <w:next w:val="Normal"/>
    <w:uiPriority w:val="39"/>
    <w:qFormat/>
    <w:rsid w:val="002B76A7"/>
    <w:pPr>
      <w:tabs>
        <w:tab w:val="right" w:pos="8080"/>
      </w:tabs>
      <w:spacing w:before="60"/>
      <w:ind w:left="284" w:right="567"/>
    </w:pPr>
    <w:rPr>
      <w:sz w:val="22"/>
    </w:rPr>
  </w:style>
  <w:style w:type="paragraph" w:styleId="TOC3">
    <w:name w:val="toc 3"/>
    <w:basedOn w:val="Normal"/>
    <w:next w:val="Normal"/>
    <w:uiPriority w:val="39"/>
    <w:rsid w:val="002B76A7"/>
    <w:pPr>
      <w:tabs>
        <w:tab w:val="right" w:pos="8080"/>
      </w:tabs>
      <w:spacing w:before="120"/>
      <w:ind w:left="1276" w:right="567" w:hanging="1276"/>
    </w:pPr>
  </w:style>
  <w:style w:type="paragraph" w:customStyle="1" w:styleId="Bullet">
    <w:name w:val="Bullet"/>
    <w:basedOn w:val="Normal"/>
    <w:qFormat/>
    <w:rsid w:val="00FA0EA5"/>
    <w:pPr>
      <w:numPr>
        <w:numId w:val="1"/>
      </w:numPr>
      <w:tabs>
        <w:tab w:val="clear" w:pos="284"/>
      </w:tabs>
      <w:spacing w:before="90"/>
    </w:pPr>
  </w:style>
  <w:style w:type="paragraph" w:styleId="Quote">
    <w:name w:val="Quote"/>
    <w:basedOn w:val="Normal"/>
    <w:next w:val="Normal"/>
    <w:link w:val="QuoteChar"/>
    <w:qFormat/>
    <w:pPr>
      <w:spacing w:before="120"/>
      <w:ind w:left="284" w:right="284"/>
    </w:pPr>
  </w:style>
  <w:style w:type="paragraph" w:styleId="FootnoteText">
    <w:name w:val="footnote text"/>
    <w:basedOn w:val="Normal"/>
    <w:link w:val="FootnoteTextChar"/>
    <w:rsid w:val="00A7415D"/>
    <w:pPr>
      <w:spacing w:before="60" w:line="228" w:lineRule="auto"/>
      <w:ind w:left="284" w:hanging="284"/>
    </w:pPr>
    <w:rPr>
      <w:sz w:val="17"/>
    </w:rPr>
  </w:style>
  <w:style w:type="paragraph" w:styleId="Header">
    <w:name w:val="header"/>
    <w:basedOn w:val="Normal"/>
    <w:link w:val="HeaderChar"/>
    <w:qFormat/>
    <w:rsid w:val="00D25FFE"/>
  </w:style>
  <w:style w:type="paragraph" w:styleId="Title">
    <w:name w:val="Title"/>
    <w:basedOn w:val="Normal"/>
    <w:next w:val="Normal"/>
    <w:link w:val="TitleChar"/>
    <w:uiPriority w:val="99"/>
    <w:qFormat/>
    <w:rsid w:val="005A79E5"/>
    <w:pPr>
      <w:spacing w:line="216" w:lineRule="auto"/>
      <w:ind w:right="3402"/>
    </w:pPr>
    <w:rPr>
      <w:rFonts w:ascii="Segoe UI Black" w:hAnsi="Segoe UI Black" w:cs="Lucida Sans Unicode"/>
      <w:b/>
      <w:sz w:val="72"/>
      <w:szCs w:val="72"/>
    </w:rPr>
  </w:style>
  <w:style w:type="paragraph" w:customStyle="1" w:styleId="Imprint">
    <w:name w:val="Imprint"/>
    <w:basedOn w:val="Normal"/>
    <w:next w:val="Normal"/>
    <w:qFormat/>
    <w:rsid w:val="00C05132"/>
    <w:pPr>
      <w:spacing w:after="240"/>
    </w:pPr>
    <w:rPr>
      <w:sz w:val="20"/>
    </w:rPr>
  </w:style>
  <w:style w:type="paragraph" w:styleId="Footer">
    <w:name w:val="footer"/>
    <w:basedOn w:val="Normal"/>
    <w:link w:val="FooterChar"/>
    <w:qFormat/>
    <w:rsid w:val="007A067F"/>
  </w:style>
  <w:style w:type="character" w:styleId="PageNumber">
    <w:name w:val="page number"/>
    <w:rsid w:val="007A067F"/>
    <w:rPr>
      <w:rFonts w:ascii="Segoe UI" w:hAnsi="Segoe UI"/>
      <w:b/>
      <w:sz w:val="22"/>
    </w:rPr>
  </w:style>
  <w:style w:type="paragraph" w:customStyle="1" w:styleId="VersoFooter">
    <w:name w:val="Verso Footer"/>
    <w:basedOn w:val="Footer"/>
    <w:rsid w:val="00571223"/>
    <w:rPr>
      <w:sz w:val="15"/>
    </w:rPr>
  </w:style>
  <w:style w:type="paragraph" w:customStyle="1" w:styleId="RectoFooter">
    <w:name w:val="Recto Footer"/>
    <w:basedOn w:val="Footer"/>
    <w:rsid w:val="00581EB8"/>
    <w:pPr>
      <w:jc w:val="right"/>
    </w:pPr>
    <w:rPr>
      <w:caps/>
      <w:sz w:val="15"/>
    </w:rPr>
  </w:style>
  <w:style w:type="paragraph" w:customStyle="1" w:styleId="Figure">
    <w:name w:val="Figure"/>
    <w:basedOn w:val="Normal"/>
    <w:next w:val="Normal"/>
    <w:qFormat/>
    <w:rsid w:val="009133F5"/>
    <w:pPr>
      <w:keepNext/>
      <w:spacing w:before="120" w:after="120"/>
    </w:pPr>
    <w:rPr>
      <w:b/>
      <w:sz w:val="20"/>
    </w:rPr>
  </w:style>
  <w:style w:type="character" w:styleId="FootnoteReference">
    <w:name w:val="footnote reference"/>
    <w:rPr>
      <w:vertAlign w:val="superscript"/>
    </w:rPr>
  </w:style>
  <w:style w:type="paragraph" w:customStyle="1" w:styleId="Table">
    <w:name w:val="Table"/>
    <w:basedOn w:val="Figure"/>
    <w:qFormat/>
    <w:rsid w:val="00642868"/>
  </w:style>
  <w:style w:type="paragraph" w:customStyle="1" w:styleId="Dash">
    <w:name w:val="Dash"/>
    <w:basedOn w:val="Bullet"/>
    <w:qFormat/>
    <w:rsid w:val="00702854"/>
    <w:pPr>
      <w:numPr>
        <w:numId w:val="3"/>
      </w:numPr>
      <w:spacing w:before="60"/>
    </w:pPr>
  </w:style>
  <w:style w:type="paragraph" w:customStyle="1" w:styleId="TableText">
    <w:name w:val="TableText"/>
    <w:basedOn w:val="Normal"/>
    <w:uiPriority w:val="99"/>
    <w:qFormat/>
    <w:rsid w:val="009C440A"/>
    <w:pPr>
      <w:spacing w:before="60" w:after="60"/>
    </w:pPr>
    <w:rPr>
      <w:sz w:val="18"/>
    </w:rPr>
  </w:style>
  <w:style w:type="paragraph" w:customStyle="1" w:styleId="TableBullet">
    <w:name w:val="TableBullet"/>
    <w:basedOn w:val="TableText"/>
    <w:qFormat/>
    <w:rsid w:val="00B73AF2"/>
    <w:pPr>
      <w:numPr>
        <w:numId w:val="5"/>
      </w:numPr>
      <w:spacing w:before="0"/>
    </w:pPr>
  </w:style>
  <w:style w:type="paragraph" w:customStyle="1" w:styleId="Box">
    <w:name w:val="Box"/>
    <w:basedOn w:val="Normal"/>
    <w:qFormat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/>
      <w:ind w:left="284" w:right="284"/>
    </w:pPr>
  </w:style>
  <w:style w:type="paragraph" w:customStyle="1" w:styleId="BoxHeading">
    <w:name w:val="BoxHeading"/>
    <w:basedOn w:val="Normal"/>
    <w:next w:val="Box"/>
    <w:qFormat/>
    <w:rsid w:val="00D37D80"/>
    <w:pPr>
      <w:keepNext/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240" w:line="264" w:lineRule="auto"/>
      <w:ind w:left="284" w:right="284"/>
    </w:pPr>
    <w:rPr>
      <w:b/>
      <w:sz w:val="24"/>
      <w:szCs w:val="24"/>
    </w:rPr>
  </w:style>
  <w:style w:type="paragraph" w:customStyle="1" w:styleId="BoxBullet">
    <w:name w:val="BoxBullet"/>
    <w:basedOn w:val="Bullet"/>
    <w:qFormat/>
    <w:rsid w:val="00E30985"/>
    <w:pPr>
      <w:spacing w:line="264" w:lineRule="auto"/>
    </w:pPr>
    <w:rPr>
      <w:color w:val="FFFFFF" w:themeColor="background1"/>
    </w:rPr>
  </w:style>
  <w:style w:type="paragraph" w:customStyle="1" w:styleId="IntroHead">
    <w:name w:val="IntroHead"/>
    <w:basedOn w:val="Heading1"/>
    <w:next w:val="Normal"/>
    <w:qFormat/>
    <w:rsid w:val="001D3E4E"/>
    <w:pPr>
      <w:outlineLvl w:val="9"/>
    </w:pPr>
  </w:style>
  <w:style w:type="paragraph" w:customStyle="1" w:styleId="Source">
    <w:name w:val="Source"/>
    <w:basedOn w:val="Note"/>
    <w:next w:val="Normal"/>
    <w:qFormat/>
    <w:rsid w:val="0012053C"/>
  </w:style>
  <w:style w:type="paragraph" w:customStyle="1" w:styleId="Note">
    <w:name w:val="Note"/>
    <w:basedOn w:val="Normal"/>
    <w:next w:val="Normal"/>
    <w:link w:val="NoteChar"/>
    <w:qFormat/>
    <w:rsid w:val="00A87C05"/>
    <w:pPr>
      <w:spacing w:before="80"/>
    </w:pPr>
    <w:rPr>
      <w:sz w:val="17"/>
    </w:rPr>
  </w:style>
  <w:style w:type="paragraph" w:customStyle="1" w:styleId="Subhead">
    <w:name w:val="Subhead"/>
    <w:basedOn w:val="Normal"/>
    <w:next w:val="Year"/>
    <w:qFormat/>
    <w:rsid w:val="00531E12"/>
    <w:pPr>
      <w:spacing w:before="840"/>
      <w:ind w:right="3402"/>
    </w:pPr>
    <w:rPr>
      <w:rFonts w:ascii="Segoe UI Semibold" w:hAnsi="Segoe UI Semibold" w:cs="Segoe UI Semibold"/>
      <w:sz w:val="36"/>
      <w:szCs w:val="26"/>
    </w:rPr>
  </w:style>
  <w:style w:type="character" w:styleId="Hyperlink">
    <w:name w:val="Hyperlink"/>
    <w:uiPriority w:val="99"/>
    <w:rsid w:val="003309CA"/>
    <w:rPr>
      <w:b/>
      <w:color w:val="595959" w:themeColor="text1" w:themeTint="A6"/>
      <w:u w:val="none"/>
    </w:rPr>
  </w:style>
  <w:style w:type="paragraph" w:customStyle="1" w:styleId="References">
    <w:name w:val="References"/>
    <w:basedOn w:val="Normal"/>
    <w:qFormat/>
    <w:rsid w:val="001460E0"/>
    <w:pPr>
      <w:spacing w:after="180"/>
    </w:pPr>
  </w:style>
  <w:style w:type="paragraph" w:customStyle="1" w:styleId="TableDash">
    <w:name w:val="TableDash"/>
    <w:basedOn w:val="TableText"/>
    <w:qFormat/>
    <w:rsid w:val="0010541C"/>
    <w:pPr>
      <w:numPr>
        <w:numId w:val="4"/>
      </w:numPr>
      <w:spacing w:before="40" w:after="0"/>
    </w:pPr>
    <w:rPr>
      <w:szCs w:val="22"/>
    </w:rPr>
  </w:style>
  <w:style w:type="character" w:customStyle="1" w:styleId="NoteChar">
    <w:name w:val="Note Char"/>
    <w:link w:val="Note"/>
    <w:rsid w:val="00A87C05"/>
    <w:rPr>
      <w:rFonts w:ascii="Segoe UI" w:hAnsi="Segoe UI"/>
      <w:sz w:val="17"/>
      <w:lang w:eastAsia="en-GB"/>
    </w:rPr>
  </w:style>
  <w:style w:type="character" w:customStyle="1" w:styleId="FootnoteTextChar">
    <w:name w:val="Footnote Text Char"/>
    <w:link w:val="FootnoteText"/>
    <w:rsid w:val="00A7415D"/>
    <w:rPr>
      <w:rFonts w:ascii="Segoe UI" w:hAnsi="Segoe UI"/>
      <w:sz w:val="17"/>
      <w:lang w:eastAsia="en-GB"/>
    </w:rPr>
  </w:style>
  <w:style w:type="table" w:styleId="TableGrid">
    <w:name w:val="Table Grid"/>
    <w:basedOn w:val="TableNormal"/>
    <w:uiPriority w:val="39"/>
    <w:rsid w:val="00503749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86388B"/>
    <w:rPr>
      <w:rFonts w:ascii="Georgia" w:hAnsi="Georgia"/>
      <w:sz w:val="22"/>
      <w:lang w:eastAsia="en-GB"/>
    </w:rPr>
  </w:style>
  <w:style w:type="character" w:customStyle="1" w:styleId="FooterChar">
    <w:name w:val="Footer Char"/>
    <w:link w:val="Footer"/>
    <w:rsid w:val="007A067F"/>
    <w:rPr>
      <w:rFonts w:ascii="Segoe UI" w:hAnsi="Segoe UI"/>
      <w:sz w:val="21"/>
      <w:lang w:eastAsia="en-GB"/>
    </w:rPr>
  </w:style>
  <w:style w:type="character" w:customStyle="1" w:styleId="Heading1Char">
    <w:name w:val="Heading 1 Char"/>
    <w:link w:val="Heading1"/>
    <w:uiPriority w:val="1"/>
    <w:rsid w:val="001C0BF2"/>
    <w:rPr>
      <w:rFonts w:ascii="Georgia" w:hAnsi="Georgia"/>
      <w:color w:val="23305D"/>
      <w:spacing w:val="-10"/>
      <w:sz w:val="72"/>
      <w:lang w:eastAsia="en-GB"/>
    </w:rPr>
  </w:style>
  <w:style w:type="paragraph" w:styleId="Revision">
    <w:name w:val="Revision"/>
    <w:hidden/>
    <w:uiPriority w:val="99"/>
    <w:rsid w:val="0086388B"/>
    <w:rPr>
      <w:rFonts w:ascii="Calibri" w:eastAsia="Calibri" w:hAnsi="Calibri"/>
      <w:sz w:val="22"/>
      <w:szCs w:val="22"/>
      <w:lang w:val="en-US" w:eastAsia="en-US"/>
    </w:rPr>
  </w:style>
  <w:style w:type="character" w:customStyle="1" w:styleId="Heading2Char">
    <w:name w:val="Heading 2 Char"/>
    <w:link w:val="Heading2"/>
    <w:uiPriority w:val="1"/>
    <w:rsid w:val="00030E84"/>
    <w:rPr>
      <w:rFonts w:ascii="Segoe UI" w:hAnsi="Segoe UI"/>
      <w:b/>
      <w:color w:val="0A6AB4"/>
      <w:spacing w:val="-5"/>
      <w:sz w:val="48"/>
      <w:lang w:eastAsia="en-GB"/>
    </w:rPr>
  </w:style>
  <w:style w:type="character" w:customStyle="1" w:styleId="Heading3Char">
    <w:name w:val="Heading 3 Char"/>
    <w:link w:val="Heading3"/>
    <w:uiPriority w:val="1"/>
    <w:rsid w:val="00030E84"/>
    <w:rPr>
      <w:rFonts w:ascii="Segoe UI" w:hAnsi="Segoe UI"/>
      <w:color w:val="0A6AB4"/>
      <w:spacing w:val="-5"/>
      <w:sz w:val="36"/>
      <w:lang w:eastAsia="en-GB"/>
    </w:rPr>
  </w:style>
  <w:style w:type="paragraph" w:customStyle="1" w:styleId="Year">
    <w:name w:val="Year"/>
    <w:basedOn w:val="Subhead"/>
    <w:next w:val="Subhead"/>
    <w:qFormat/>
    <w:rsid w:val="00531E12"/>
    <w:rPr>
      <w:sz w:val="28"/>
    </w:rPr>
  </w:style>
  <w:style w:type="character" w:customStyle="1" w:styleId="Heading6Char">
    <w:name w:val="Heading 6 Char"/>
    <w:basedOn w:val="DefaultParagraphFont"/>
    <w:link w:val="Heading6"/>
    <w:rsid w:val="00122363"/>
    <w:rPr>
      <w:rFonts w:ascii="Calibri" w:eastAsia="MS Gothic" w:hAnsi="Calibri"/>
      <w:i/>
      <w:iCs/>
      <w:color w:val="243F60"/>
      <w:sz w:val="22"/>
      <w:szCs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22363"/>
    <w:rPr>
      <w:rFonts w:ascii="Calibri" w:eastAsia="MS Gothic" w:hAnsi="Calibri"/>
      <w:i/>
      <w:iCs/>
      <w:color w:val="404040"/>
      <w:sz w:val="22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1"/>
    <w:rsid w:val="00030E84"/>
    <w:rPr>
      <w:rFonts w:ascii="Segoe UI" w:eastAsia="MS Gothic" w:hAnsi="Segoe UI"/>
      <w:color w:val="0A6AB4"/>
      <w:spacing w:val="-10"/>
      <w:sz w:val="36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122363"/>
    <w:rPr>
      <w:rFonts w:ascii="Calibri" w:eastAsia="MS Gothic" w:hAnsi="Calibri"/>
      <w:i/>
      <w:iCs/>
      <w:color w:val="404040"/>
      <w:sz w:val="22"/>
      <w:szCs w:val="24"/>
      <w:lang w:val="en-GB" w:eastAsia="en-US"/>
    </w:rPr>
  </w:style>
  <w:style w:type="character" w:customStyle="1" w:styleId="Heading4Char">
    <w:name w:val="Heading 4 Char"/>
    <w:link w:val="Heading4"/>
    <w:uiPriority w:val="1"/>
    <w:rsid w:val="00030E84"/>
    <w:rPr>
      <w:rFonts w:ascii="Segoe UI" w:hAnsi="Segoe UI"/>
      <w:color w:val="0A6AB4"/>
      <w:sz w:val="28"/>
      <w:lang w:eastAsia="en-GB"/>
    </w:rPr>
  </w:style>
  <w:style w:type="character" w:customStyle="1" w:styleId="Heading5Char">
    <w:name w:val="Heading 5 Char"/>
    <w:link w:val="Heading5"/>
    <w:uiPriority w:val="1"/>
    <w:rsid w:val="00B00CF5"/>
    <w:rPr>
      <w:rFonts w:ascii="Segoe UI" w:hAnsi="Segoe UI"/>
      <w:color w:val="0A6AB4"/>
      <w:sz w:val="24"/>
      <w:lang w:eastAsia="en-GB"/>
    </w:rPr>
  </w:style>
  <w:style w:type="character" w:customStyle="1" w:styleId="QuoteChar">
    <w:name w:val="Quote Char"/>
    <w:link w:val="Quote"/>
    <w:rsid w:val="00122363"/>
    <w:rPr>
      <w:rFonts w:ascii="Georgia" w:hAnsi="Georgia"/>
      <w:sz w:val="22"/>
      <w:lang w:eastAsia="en-GB"/>
    </w:rPr>
  </w:style>
  <w:style w:type="character" w:customStyle="1" w:styleId="TitleChar">
    <w:name w:val="Title Char"/>
    <w:link w:val="Title"/>
    <w:uiPriority w:val="99"/>
    <w:rsid w:val="005A79E5"/>
    <w:rPr>
      <w:rFonts w:ascii="Segoe UI Black" w:hAnsi="Segoe UI Black" w:cs="Lucida Sans Unicode"/>
      <w:b/>
      <w:sz w:val="72"/>
      <w:szCs w:val="72"/>
      <w:lang w:eastAsia="en-GB"/>
    </w:rPr>
  </w:style>
  <w:style w:type="paragraph" w:customStyle="1" w:styleId="Number">
    <w:name w:val="Number"/>
    <w:basedOn w:val="Normal"/>
    <w:rsid w:val="00F140B2"/>
    <w:pPr>
      <w:numPr>
        <w:numId w:val="17"/>
      </w:numPr>
      <w:spacing w:before="180"/>
    </w:pPr>
    <w:rPr>
      <w:szCs w:val="24"/>
    </w:rPr>
  </w:style>
  <w:style w:type="paragraph" w:customStyle="1" w:styleId="Letter">
    <w:name w:val="Letter"/>
    <w:basedOn w:val="Normal"/>
    <w:qFormat/>
    <w:rsid w:val="00F140B2"/>
    <w:pPr>
      <w:numPr>
        <w:ilvl w:val="1"/>
        <w:numId w:val="17"/>
      </w:numPr>
      <w:spacing w:before="120"/>
    </w:pPr>
  </w:style>
  <w:style w:type="paragraph" w:customStyle="1" w:styleId="Introductoryparagraph">
    <w:name w:val="Introductory paragraph"/>
    <w:basedOn w:val="Normal"/>
    <w:next w:val="Normal"/>
    <w:qFormat/>
    <w:rsid w:val="0012053C"/>
    <w:pPr>
      <w:spacing w:after="240" w:line="216" w:lineRule="auto"/>
      <w:ind w:right="1134"/>
    </w:pPr>
    <w:rPr>
      <w:rFonts w:ascii="Segoe UI Light" w:hAnsi="Segoe UI Light"/>
      <w:color w:val="404040" w:themeColor="text1" w:themeTint="BF"/>
      <w:sz w:val="44"/>
    </w:rPr>
  </w:style>
  <w:style w:type="paragraph" w:customStyle="1" w:styleId="Shadedboxheading">
    <w:name w:val="Shaded box heading"/>
    <w:basedOn w:val="BoxHeading"/>
    <w:next w:val="Shadedboxtext"/>
    <w:qFormat/>
    <w:rsid w:val="00E30985"/>
    <w:pPr>
      <w:spacing w:after="120"/>
    </w:pPr>
    <w:rPr>
      <w:rFonts w:eastAsia="Arial Unicode MS"/>
    </w:rPr>
  </w:style>
  <w:style w:type="paragraph" w:customStyle="1" w:styleId="Shadedboxtext">
    <w:name w:val="Shaded box text"/>
    <w:basedOn w:val="Normal"/>
    <w:qFormat/>
    <w:rsid w:val="00E30985"/>
    <w:pPr>
      <w:spacing w:line="228" w:lineRule="auto"/>
      <w:ind w:right="142"/>
    </w:pPr>
    <w:rPr>
      <w:rFonts w:eastAsia="Arial Unicode MS"/>
    </w:rPr>
  </w:style>
  <w:style w:type="paragraph" w:customStyle="1" w:styleId="Roman">
    <w:name w:val="Roman"/>
    <w:basedOn w:val="Normal"/>
    <w:qFormat/>
    <w:rsid w:val="00AD6293"/>
    <w:pPr>
      <w:numPr>
        <w:ilvl w:val="2"/>
        <w:numId w:val="17"/>
      </w:numPr>
      <w:spacing w:before="90"/>
    </w:pPr>
    <w:rPr>
      <w:rFonts w:eastAsia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package" Target="embeddings/Microsoft_Visio_Drawing11.vsdx"/><Relationship Id="rId10" Type="http://schemas.openxmlformats.org/officeDocument/2006/relationships/image" Target="media/image3.png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Relationship Id="rId22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ne\Application%20Data\Microsoft\Templates\Health\2012%20Report%20Sans%20Serif%20Bod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94F6D-B7E4-4941-82B1-E4F467CD5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Report Sans Serif Body</Template>
  <TotalTime>1</TotalTime>
  <Pages>9</Pages>
  <Words>819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Bowel Cancer Quality Performance Indicator Specifications</vt:lpstr>
    </vt:vector>
  </TitlesOfParts>
  <Company>Microsoft</Company>
  <LinksUpToDate>false</LinksUpToDate>
  <CharactersWithSpaces>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Bowel Cancer Quality Performance Indicator Specifications</dc:title>
  <dc:creator>Ministry of Health</dc:creator>
  <cp:lastModifiedBy>Berni Marwick</cp:lastModifiedBy>
  <cp:revision>3</cp:revision>
  <cp:lastPrinted>2015-11-17T05:02:00Z</cp:lastPrinted>
  <dcterms:created xsi:type="dcterms:W3CDTF">2019-02-28T01:16:00Z</dcterms:created>
  <dcterms:modified xsi:type="dcterms:W3CDTF">2019-02-28T01:17:00Z</dcterms:modified>
</cp:coreProperties>
</file>